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D75073" w14:textId="77777777" w:rsidR="006967CA" w:rsidRDefault="006967CA" w:rsidP="006967CA">
      <w:pPr>
        <w:spacing w:line="480" w:lineRule="exact"/>
        <w:jc w:val="center"/>
        <w:rPr>
          <w:rFonts w:ascii="仿宋" w:eastAsia="仿宋" w:hAnsi="仿宋" w:cs="Lucida Sans Unicode"/>
          <w:b/>
          <w:sz w:val="32"/>
          <w:szCs w:val="32"/>
        </w:rPr>
      </w:pPr>
    </w:p>
    <w:p w14:paraId="42D75074" w14:textId="77777777" w:rsidR="006967CA" w:rsidRDefault="006967CA" w:rsidP="006967CA">
      <w:pPr>
        <w:spacing w:line="480" w:lineRule="exact"/>
        <w:jc w:val="center"/>
        <w:rPr>
          <w:rFonts w:ascii="仿宋" w:eastAsia="仿宋" w:hAnsi="仿宋" w:cs="Lucida Sans Unicode"/>
          <w:b/>
          <w:sz w:val="32"/>
          <w:szCs w:val="32"/>
        </w:rPr>
      </w:pPr>
    </w:p>
    <w:p w14:paraId="42D75075" w14:textId="77777777" w:rsidR="006967CA" w:rsidRDefault="006967CA" w:rsidP="006967CA">
      <w:pPr>
        <w:spacing w:line="480" w:lineRule="exact"/>
        <w:jc w:val="center"/>
        <w:rPr>
          <w:rFonts w:ascii="仿宋" w:eastAsia="仿宋" w:hAnsi="仿宋" w:cs="Lucida Sans Unicode"/>
          <w:b/>
          <w:sz w:val="32"/>
          <w:szCs w:val="32"/>
        </w:rPr>
      </w:pPr>
    </w:p>
    <w:p w14:paraId="42D75076" w14:textId="77777777" w:rsidR="006967CA" w:rsidRDefault="006967CA" w:rsidP="006967CA">
      <w:pPr>
        <w:spacing w:line="480" w:lineRule="exact"/>
        <w:jc w:val="center"/>
        <w:rPr>
          <w:rFonts w:ascii="仿宋" w:eastAsia="仿宋" w:hAnsi="仿宋" w:cs="Lucida Sans Unicode"/>
          <w:b/>
          <w:sz w:val="32"/>
          <w:szCs w:val="32"/>
        </w:rPr>
      </w:pPr>
    </w:p>
    <w:p w14:paraId="42D75077" w14:textId="77777777" w:rsidR="006967CA" w:rsidRDefault="006967CA" w:rsidP="006967CA">
      <w:pPr>
        <w:spacing w:line="480" w:lineRule="exact"/>
        <w:jc w:val="center"/>
        <w:rPr>
          <w:rFonts w:ascii="仿宋" w:eastAsia="仿宋" w:hAnsi="仿宋" w:cs="Lucida Sans Unicode"/>
          <w:b/>
          <w:sz w:val="32"/>
          <w:szCs w:val="32"/>
        </w:rPr>
      </w:pPr>
    </w:p>
    <w:p w14:paraId="42D75078" w14:textId="77777777" w:rsidR="006967CA" w:rsidRDefault="006967CA" w:rsidP="006967CA">
      <w:pPr>
        <w:spacing w:line="480" w:lineRule="exact"/>
        <w:jc w:val="center"/>
        <w:rPr>
          <w:rFonts w:ascii="仿宋" w:eastAsia="仿宋" w:hAnsi="仿宋" w:cs="Lucida Sans Unicode"/>
          <w:b/>
          <w:sz w:val="32"/>
          <w:szCs w:val="32"/>
        </w:rPr>
      </w:pPr>
    </w:p>
    <w:p w14:paraId="42D75079" w14:textId="77777777" w:rsidR="006967CA" w:rsidRDefault="006967CA" w:rsidP="006967CA">
      <w:pPr>
        <w:spacing w:line="480" w:lineRule="exact"/>
        <w:jc w:val="center"/>
        <w:rPr>
          <w:rFonts w:ascii="仿宋" w:eastAsia="仿宋" w:hAnsi="仿宋" w:cs="Lucida Sans Unicode"/>
          <w:b/>
          <w:sz w:val="32"/>
          <w:szCs w:val="32"/>
        </w:rPr>
      </w:pPr>
    </w:p>
    <w:p w14:paraId="42D7507A" w14:textId="77777777" w:rsidR="006967CA" w:rsidRDefault="006967CA" w:rsidP="006967CA">
      <w:pPr>
        <w:spacing w:line="360" w:lineRule="auto"/>
        <w:ind w:firstLineChars="50" w:firstLine="261"/>
        <w:jc w:val="center"/>
        <w:rPr>
          <w:rFonts w:ascii="宋体" w:hAnsi="宋体"/>
          <w:b/>
          <w:sz w:val="52"/>
          <w:szCs w:val="52"/>
        </w:rPr>
      </w:pPr>
      <w:r>
        <w:rPr>
          <w:rFonts w:ascii="宋体" w:hAnsi="宋体" w:hint="eastAsia"/>
          <w:b/>
          <w:sz w:val="52"/>
          <w:szCs w:val="52"/>
        </w:rPr>
        <w:t>营口市政府采购项目</w:t>
      </w:r>
    </w:p>
    <w:p w14:paraId="42D7507B" w14:textId="77777777" w:rsidR="006967CA" w:rsidRDefault="006967CA" w:rsidP="006967CA">
      <w:pPr>
        <w:spacing w:line="360" w:lineRule="auto"/>
        <w:ind w:firstLineChars="50" w:firstLine="120"/>
        <w:jc w:val="center"/>
        <w:rPr>
          <w:rFonts w:ascii="宋体" w:hAnsi="宋体"/>
          <w:b/>
          <w:sz w:val="24"/>
        </w:rPr>
      </w:pPr>
    </w:p>
    <w:p w14:paraId="42D7507C" w14:textId="6661DFC0" w:rsidR="006967CA" w:rsidRDefault="006967CA" w:rsidP="006967CA">
      <w:pPr>
        <w:spacing w:line="360" w:lineRule="auto"/>
        <w:ind w:firstLineChars="50" w:firstLine="361"/>
        <w:jc w:val="center"/>
        <w:rPr>
          <w:rFonts w:ascii="宋体" w:hAnsi="宋体"/>
          <w:b/>
          <w:sz w:val="72"/>
          <w:szCs w:val="72"/>
        </w:rPr>
      </w:pPr>
      <w:r>
        <w:rPr>
          <w:rFonts w:ascii="宋体" w:hAnsi="宋体" w:hint="eastAsia"/>
          <w:b/>
          <w:sz w:val="72"/>
          <w:szCs w:val="72"/>
        </w:rPr>
        <w:t>货物类</w:t>
      </w:r>
      <w:r w:rsidR="0002335F">
        <w:rPr>
          <w:rFonts w:ascii="宋体" w:hAnsi="宋体" w:hint="eastAsia"/>
          <w:b/>
          <w:sz w:val="72"/>
          <w:szCs w:val="72"/>
        </w:rPr>
        <w:t>询价</w:t>
      </w:r>
      <w:r>
        <w:rPr>
          <w:rFonts w:ascii="宋体" w:hAnsi="宋体" w:hint="eastAsia"/>
          <w:b/>
          <w:sz w:val="72"/>
          <w:szCs w:val="72"/>
        </w:rPr>
        <w:t>文件</w:t>
      </w:r>
    </w:p>
    <w:p w14:paraId="42D7507D" w14:textId="77777777" w:rsidR="006967CA" w:rsidRDefault="006967CA" w:rsidP="006967CA">
      <w:pPr>
        <w:spacing w:line="480" w:lineRule="exact"/>
        <w:jc w:val="center"/>
        <w:rPr>
          <w:rFonts w:ascii="宋体" w:hAnsi="宋体"/>
          <w:b/>
          <w:sz w:val="24"/>
        </w:rPr>
      </w:pPr>
    </w:p>
    <w:p w14:paraId="42D7507E" w14:textId="77777777" w:rsidR="006967CA" w:rsidRDefault="006967CA" w:rsidP="006967CA">
      <w:pPr>
        <w:spacing w:line="480" w:lineRule="exact"/>
        <w:jc w:val="center"/>
        <w:rPr>
          <w:rFonts w:ascii="宋体" w:hAnsi="宋体"/>
          <w:b/>
          <w:sz w:val="24"/>
        </w:rPr>
      </w:pPr>
    </w:p>
    <w:p w14:paraId="42D7507F" w14:textId="77777777" w:rsidR="006967CA" w:rsidRDefault="006967CA" w:rsidP="006967CA">
      <w:pPr>
        <w:spacing w:line="480" w:lineRule="exact"/>
        <w:jc w:val="center"/>
        <w:rPr>
          <w:rFonts w:ascii="宋体" w:hAnsi="宋体"/>
          <w:b/>
          <w:sz w:val="24"/>
        </w:rPr>
      </w:pPr>
    </w:p>
    <w:p w14:paraId="42D75080" w14:textId="77777777" w:rsidR="006967CA" w:rsidRDefault="006967CA" w:rsidP="006967CA">
      <w:pPr>
        <w:spacing w:line="480" w:lineRule="exact"/>
        <w:jc w:val="center"/>
        <w:rPr>
          <w:rFonts w:ascii="宋体" w:hAnsi="宋体"/>
          <w:b/>
          <w:sz w:val="24"/>
        </w:rPr>
      </w:pPr>
    </w:p>
    <w:p w14:paraId="42D75081" w14:textId="77777777" w:rsidR="006967CA" w:rsidRDefault="006967CA" w:rsidP="006967CA">
      <w:pPr>
        <w:spacing w:line="480" w:lineRule="exact"/>
        <w:jc w:val="center"/>
        <w:rPr>
          <w:rFonts w:ascii="宋体" w:hAnsi="宋体"/>
          <w:b/>
          <w:sz w:val="24"/>
        </w:rPr>
      </w:pPr>
    </w:p>
    <w:p w14:paraId="42D75082" w14:textId="77777777" w:rsidR="006967CA" w:rsidRDefault="006967CA" w:rsidP="006967CA">
      <w:pPr>
        <w:spacing w:line="480" w:lineRule="exact"/>
        <w:jc w:val="center"/>
        <w:rPr>
          <w:rFonts w:ascii="宋体" w:hAnsi="宋体"/>
          <w:b/>
          <w:sz w:val="24"/>
        </w:rPr>
      </w:pPr>
    </w:p>
    <w:p w14:paraId="42D75083" w14:textId="77777777" w:rsidR="006967CA" w:rsidRDefault="006967CA" w:rsidP="006967CA">
      <w:pPr>
        <w:spacing w:line="480" w:lineRule="exact"/>
        <w:jc w:val="center"/>
        <w:rPr>
          <w:rFonts w:ascii="宋体" w:hAnsi="宋体"/>
          <w:b/>
          <w:sz w:val="24"/>
        </w:rPr>
      </w:pPr>
    </w:p>
    <w:p w14:paraId="42D75084" w14:textId="5FB853E0" w:rsidR="006967CA" w:rsidRDefault="006967CA" w:rsidP="006967CA">
      <w:pPr>
        <w:spacing w:line="640" w:lineRule="exact"/>
        <w:ind w:firstLineChars="295" w:firstLine="1066"/>
        <w:rPr>
          <w:rFonts w:ascii="宋体" w:hAnsi="宋体"/>
          <w:b/>
          <w:color w:val="FF0000"/>
          <w:sz w:val="36"/>
          <w:szCs w:val="36"/>
        </w:rPr>
      </w:pPr>
      <w:r>
        <w:rPr>
          <w:rFonts w:ascii="宋体" w:hAnsi="宋体" w:hint="eastAsia"/>
          <w:b/>
          <w:color w:val="FF0000"/>
          <w:sz w:val="36"/>
          <w:szCs w:val="36"/>
        </w:rPr>
        <w:t>采购项目名称：</w:t>
      </w:r>
      <w:sdt>
        <w:sdtPr>
          <w:rPr>
            <w:rFonts w:ascii="宋体" w:hAnsi="宋体" w:hint="eastAsia"/>
            <w:b/>
            <w:color w:val="FF0000"/>
            <w:sz w:val="36"/>
            <w:szCs w:val="36"/>
          </w:rPr>
          <w:alias w:val="项目名称"/>
          <w:tag w:val="项目名称"/>
          <w:id w:val="-809018137"/>
          <w:lock w:val="sdtLocked"/>
          <w:placeholder>
            <w:docPart w:val="18465D0A18B94DFEA073FE71DD19B1D3"/>
          </w:placeholder>
        </w:sdtPr>
        <w:sdtEndPr/>
        <w:sdtContent>
          <w:r w:rsidR="00262C60">
            <w:rPr>
              <w:rFonts w:ascii="宋体" w:hAnsi="宋体" w:hint="eastAsia"/>
              <w:b/>
              <w:color w:val="FF0000"/>
              <w:sz w:val="36"/>
              <w:szCs w:val="36"/>
            </w:rPr>
            <w:t>多功能厅灯光音响、麦克及活动用桌椅、教学设备</w:t>
          </w:r>
          <w:r w:rsidR="00071B0C">
            <w:rPr>
              <w:rFonts w:ascii="宋体" w:hAnsi="宋体" w:hint="eastAsia"/>
              <w:b/>
              <w:color w:val="FF0000"/>
              <w:sz w:val="36"/>
              <w:szCs w:val="36"/>
            </w:rPr>
            <w:t xml:space="preserve"> </w:t>
          </w:r>
        </w:sdtContent>
      </w:sdt>
      <w:r>
        <w:rPr>
          <w:rFonts w:ascii="宋体" w:hAnsi="宋体" w:hint="eastAsia"/>
          <w:b/>
          <w:color w:val="FF0000"/>
          <w:sz w:val="36"/>
          <w:szCs w:val="36"/>
        </w:rPr>
        <w:t xml:space="preserve"> </w:t>
      </w:r>
    </w:p>
    <w:p w14:paraId="42D75085" w14:textId="3D76AF49" w:rsidR="006967CA" w:rsidRDefault="006967CA" w:rsidP="006967CA">
      <w:pPr>
        <w:spacing w:line="640" w:lineRule="exact"/>
        <w:ind w:firstLineChars="295" w:firstLine="1066"/>
        <w:rPr>
          <w:rFonts w:ascii="宋体" w:hAnsi="宋体"/>
          <w:b/>
          <w:color w:val="FF0000"/>
          <w:sz w:val="36"/>
          <w:szCs w:val="36"/>
        </w:rPr>
      </w:pPr>
      <w:r>
        <w:rPr>
          <w:rFonts w:ascii="宋体" w:hAnsi="宋体" w:hint="eastAsia"/>
          <w:b/>
          <w:color w:val="FF0000"/>
          <w:sz w:val="36"/>
          <w:szCs w:val="36"/>
        </w:rPr>
        <w:t>采购文件编号：</w:t>
      </w:r>
      <w:sdt>
        <w:sdtPr>
          <w:rPr>
            <w:rFonts w:ascii="宋体" w:hAnsi="宋体" w:hint="eastAsia"/>
            <w:b/>
            <w:color w:val="FF0000"/>
            <w:sz w:val="36"/>
            <w:szCs w:val="36"/>
          </w:rPr>
          <w:alias w:val="项目编号"/>
          <w:tag w:val="项目编号"/>
          <w:id w:val="-1782408436"/>
          <w:lock w:val="sdtLocked"/>
          <w:placeholder>
            <w:docPart w:val="18465D0A18B94DFEA073FE71DD19B1D3"/>
          </w:placeholder>
        </w:sdtPr>
        <w:sdtEndPr/>
        <w:sdtContent>
          <w:r w:rsidR="00262C60">
            <w:rPr>
              <w:rFonts w:ascii="宋体" w:hAnsi="宋体" w:hint="eastAsia"/>
              <w:b/>
              <w:color w:val="FF0000"/>
              <w:sz w:val="36"/>
              <w:szCs w:val="36"/>
            </w:rPr>
            <w:t>YKGGZC2017164</w:t>
          </w:r>
          <w:r w:rsidR="00071B0C">
            <w:rPr>
              <w:rFonts w:ascii="宋体" w:hAnsi="宋体" w:hint="eastAsia"/>
              <w:b/>
              <w:color w:val="FF0000"/>
              <w:sz w:val="36"/>
              <w:szCs w:val="36"/>
            </w:rPr>
            <w:t xml:space="preserve"> </w:t>
          </w:r>
        </w:sdtContent>
      </w:sdt>
      <w:r>
        <w:rPr>
          <w:rFonts w:ascii="宋体" w:hAnsi="宋体" w:hint="eastAsia"/>
          <w:b/>
          <w:color w:val="FF0000"/>
          <w:sz w:val="36"/>
          <w:szCs w:val="36"/>
        </w:rPr>
        <w:t xml:space="preserve"> </w:t>
      </w:r>
    </w:p>
    <w:p w14:paraId="42D75086" w14:textId="77777777" w:rsidR="006967CA" w:rsidRDefault="006967CA" w:rsidP="006967CA">
      <w:pPr>
        <w:spacing w:line="640" w:lineRule="exact"/>
        <w:ind w:firstLineChars="295" w:firstLine="1066"/>
        <w:rPr>
          <w:rFonts w:ascii="宋体" w:hAnsi="宋体"/>
          <w:b/>
          <w:sz w:val="36"/>
          <w:szCs w:val="36"/>
        </w:rPr>
      </w:pPr>
      <w:r>
        <w:rPr>
          <w:rFonts w:ascii="宋体" w:hAnsi="宋体" w:hint="eastAsia"/>
          <w:b/>
          <w:sz w:val="36"/>
          <w:szCs w:val="36"/>
        </w:rPr>
        <w:t>编制文件单位：营口市公共资源交易服务中心</w:t>
      </w:r>
    </w:p>
    <w:p w14:paraId="42D75087" w14:textId="77777777" w:rsidR="006967CA" w:rsidRDefault="006967CA" w:rsidP="006967CA">
      <w:pPr>
        <w:spacing w:line="640" w:lineRule="exact"/>
        <w:ind w:firstLineChars="295" w:firstLine="1066"/>
        <w:rPr>
          <w:rFonts w:ascii="宋体" w:hAnsi="宋体"/>
          <w:b/>
          <w:sz w:val="36"/>
          <w:szCs w:val="36"/>
        </w:rPr>
      </w:pPr>
    </w:p>
    <w:p w14:paraId="58A758F2" w14:textId="270C32FA" w:rsidR="002109B2" w:rsidRDefault="002109B2">
      <w:pPr>
        <w:widowControl/>
        <w:jc w:val="left"/>
        <w:rPr>
          <w:rFonts w:ascii="宋体" w:hAnsi="宋体"/>
          <w:b/>
          <w:sz w:val="36"/>
          <w:szCs w:val="36"/>
        </w:rPr>
      </w:pPr>
      <w:r>
        <w:rPr>
          <w:rFonts w:ascii="宋体" w:hAnsi="宋体"/>
          <w:b/>
          <w:sz w:val="36"/>
          <w:szCs w:val="36"/>
        </w:rPr>
        <w:br w:type="page"/>
      </w:r>
    </w:p>
    <w:p w14:paraId="42D75089" w14:textId="77777777" w:rsidR="006967CA" w:rsidRDefault="006967CA" w:rsidP="002109B2">
      <w:pPr>
        <w:jc w:val="center"/>
        <w:rPr>
          <w:rFonts w:ascii="仿宋" w:eastAsia="仿宋" w:hAnsi="仿宋"/>
          <w:b/>
          <w:sz w:val="84"/>
          <w:szCs w:val="84"/>
        </w:rPr>
      </w:pPr>
      <w:r>
        <w:rPr>
          <w:rFonts w:ascii="仿宋" w:eastAsia="仿宋" w:hAnsi="仿宋" w:hint="eastAsia"/>
          <w:b/>
          <w:sz w:val="84"/>
          <w:szCs w:val="84"/>
        </w:rPr>
        <w:lastRenderedPageBreak/>
        <w:t>本次政府采购</w:t>
      </w:r>
    </w:p>
    <w:p w14:paraId="42D7508A" w14:textId="77777777" w:rsidR="006967CA" w:rsidRDefault="006967CA" w:rsidP="002109B2">
      <w:pPr>
        <w:jc w:val="center"/>
        <w:rPr>
          <w:rFonts w:ascii="仿宋" w:eastAsia="仿宋" w:hAnsi="仿宋"/>
          <w:sz w:val="84"/>
          <w:szCs w:val="84"/>
        </w:rPr>
      </w:pPr>
      <w:r>
        <w:rPr>
          <w:rFonts w:ascii="仿宋" w:eastAsia="仿宋" w:hAnsi="仿宋" w:hint="eastAsia"/>
          <w:b/>
          <w:sz w:val="84"/>
          <w:szCs w:val="84"/>
        </w:rPr>
        <w:t>投标人需要注意的事项</w:t>
      </w:r>
    </w:p>
    <w:p w14:paraId="42D7508B" w14:textId="77777777" w:rsidR="006967CA" w:rsidRDefault="006967CA" w:rsidP="006967CA">
      <w:pPr>
        <w:jc w:val="center"/>
        <w:rPr>
          <w:rFonts w:ascii="仿宋" w:eastAsia="仿宋" w:hAnsi="仿宋"/>
          <w:sz w:val="36"/>
          <w:szCs w:val="36"/>
        </w:rPr>
      </w:pPr>
    </w:p>
    <w:p w14:paraId="42D7508C" w14:textId="77777777" w:rsidR="006967CA" w:rsidRDefault="006967CA" w:rsidP="006967CA">
      <w:pPr>
        <w:jc w:val="center"/>
        <w:rPr>
          <w:rFonts w:ascii="仿宋" w:eastAsia="仿宋" w:hAnsi="仿宋"/>
          <w:sz w:val="36"/>
          <w:szCs w:val="36"/>
        </w:rPr>
      </w:pPr>
    </w:p>
    <w:p w14:paraId="42D7508D" w14:textId="16EE0316" w:rsidR="006967CA" w:rsidRDefault="006967CA" w:rsidP="006967CA">
      <w:pPr>
        <w:spacing w:line="500" w:lineRule="exact"/>
        <w:rPr>
          <w:rFonts w:ascii="仿宋" w:eastAsia="仿宋" w:hAnsi="仿宋"/>
          <w:b/>
          <w:sz w:val="44"/>
          <w:szCs w:val="44"/>
        </w:rPr>
      </w:pPr>
      <w:r>
        <w:rPr>
          <w:rFonts w:ascii="仿宋" w:eastAsia="仿宋" w:hAnsi="仿宋" w:hint="eastAsia"/>
          <w:b/>
          <w:bCs/>
          <w:sz w:val="44"/>
          <w:szCs w:val="44"/>
        </w:rPr>
        <w:t>递交</w:t>
      </w:r>
      <w:r w:rsidR="00D45FD7">
        <w:rPr>
          <w:rFonts w:ascii="仿宋" w:eastAsia="仿宋" w:hAnsi="仿宋" w:hint="eastAsia"/>
          <w:b/>
          <w:bCs/>
          <w:sz w:val="44"/>
          <w:szCs w:val="44"/>
        </w:rPr>
        <w:t>报价</w:t>
      </w:r>
      <w:r>
        <w:rPr>
          <w:rFonts w:ascii="仿宋" w:eastAsia="仿宋" w:hAnsi="仿宋" w:hint="eastAsia"/>
          <w:b/>
          <w:bCs/>
          <w:sz w:val="44"/>
          <w:szCs w:val="44"/>
        </w:rPr>
        <w:t>文件时必</w:t>
      </w:r>
      <w:r>
        <w:rPr>
          <w:rFonts w:ascii="仿宋" w:eastAsia="仿宋" w:hAnsi="仿宋" w:hint="eastAsia"/>
          <w:b/>
          <w:sz w:val="44"/>
          <w:szCs w:val="44"/>
        </w:rPr>
        <w:t>须手持的有效证件：</w:t>
      </w:r>
    </w:p>
    <w:p w14:paraId="42D7508E" w14:textId="77777777" w:rsidR="006967CA" w:rsidRDefault="006967CA" w:rsidP="003F0F88"/>
    <w:sdt>
      <w:sdtPr>
        <w:rPr>
          <w:rFonts w:ascii="仿宋" w:eastAsia="仿宋" w:hAnsi="仿宋" w:hint="eastAsia"/>
          <w:sz w:val="32"/>
          <w:szCs w:val="32"/>
        </w:rPr>
        <w:alias w:val="手持文件内容"/>
        <w:tag w:val="shouchiwenjian"/>
        <w:id w:val="-241642685"/>
        <w:lock w:val="sdtLocked"/>
        <w:placeholder>
          <w:docPart w:val="DefaultPlaceholder_1082065158"/>
        </w:placeholder>
      </w:sdtPr>
      <w:sdtEndPr/>
      <w:sdtContent>
        <w:p w14:paraId="000B1CFA" w14:textId="77777777" w:rsidR="00F547BB" w:rsidRPr="00F547BB" w:rsidRDefault="00A14940" w:rsidP="00F547BB">
          <w:pPr>
            <w:ind w:firstLineChars="200" w:firstLine="640"/>
            <w:rPr>
              <w:rFonts w:ascii="仿宋" w:eastAsia="仿宋" w:hAnsi="仿宋"/>
              <w:sz w:val="32"/>
              <w:szCs w:val="32"/>
            </w:rPr>
          </w:pPr>
          <w:r w:rsidRPr="00F547BB">
            <w:rPr>
              <w:rFonts w:ascii="仿宋" w:eastAsia="仿宋" w:hAnsi="仿宋" w:hint="eastAsia"/>
              <w:sz w:val="32"/>
              <w:szCs w:val="32"/>
            </w:rPr>
            <w:t>一、营业执照副本原件、税务登记证副本原件</w:t>
          </w:r>
        </w:p>
        <w:p w14:paraId="45634E94" w14:textId="77777777" w:rsidR="00F547BB" w:rsidRPr="00F547BB" w:rsidRDefault="00A14940" w:rsidP="00F547BB">
          <w:pPr>
            <w:ind w:firstLineChars="200" w:firstLine="640"/>
            <w:rPr>
              <w:rFonts w:ascii="仿宋" w:eastAsia="仿宋" w:hAnsi="仿宋"/>
              <w:sz w:val="32"/>
              <w:szCs w:val="32"/>
            </w:rPr>
          </w:pPr>
          <w:r w:rsidRPr="00F547BB">
            <w:rPr>
              <w:rFonts w:ascii="仿宋" w:eastAsia="仿宋" w:hAnsi="仿宋" w:hint="eastAsia"/>
              <w:sz w:val="32"/>
              <w:szCs w:val="32"/>
            </w:rPr>
            <w:t>二、法定代表人或授权代表本人身份证原件</w:t>
          </w:r>
        </w:p>
        <w:p w14:paraId="0DCA6C1B" w14:textId="340DE508" w:rsidR="00F547BB" w:rsidRPr="00F547BB" w:rsidRDefault="00A14940" w:rsidP="00F547BB">
          <w:pPr>
            <w:ind w:firstLineChars="200" w:firstLine="640"/>
            <w:rPr>
              <w:rFonts w:ascii="仿宋" w:eastAsia="仿宋" w:hAnsi="仿宋"/>
              <w:sz w:val="32"/>
              <w:szCs w:val="32"/>
            </w:rPr>
          </w:pPr>
          <w:r>
            <w:rPr>
              <w:rFonts w:ascii="仿宋" w:eastAsia="仿宋" w:hAnsi="仿宋" w:hint="eastAsia"/>
              <w:sz w:val="32"/>
              <w:szCs w:val="32"/>
            </w:rPr>
            <w:t>三、法定代表人身份证明书或法定代表人授权委托书原件</w:t>
          </w:r>
        </w:p>
        <w:p w14:paraId="50894427" w14:textId="57EB8217" w:rsidR="002637AB" w:rsidRPr="003F0F88" w:rsidRDefault="009B200A" w:rsidP="003F0F88">
          <w:pPr>
            <w:rPr>
              <w:rFonts w:ascii="仿宋" w:eastAsia="仿宋" w:hAnsi="仿宋"/>
              <w:sz w:val="32"/>
              <w:szCs w:val="32"/>
            </w:rPr>
          </w:pPr>
        </w:p>
      </w:sdtContent>
    </w:sdt>
    <w:p w14:paraId="42D75092" w14:textId="77777777" w:rsidR="006967CA" w:rsidRDefault="006967CA" w:rsidP="003F0F88"/>
    <w:p w14:paraId="42D75093" w14:textId="661635BC" w:rsidR="006967CA" w:rsidRDefault="006967CA" w:rsidP="006967CA">
      <w:pPr>
        <w:spacing w:line="500" w:lineRule="exact"/>
        <w:rPr>
          <w:rFonts w:ascii="仿宋" w:eastAsia="仿宋" w:hAnsi="仿宋"/>
          <w:b/>
          <w:bCs/>
          <w:sz w:val="44"/>
          <w:szCs w:val="44"/>
        </w:rPr>
      </w:pPr>
    </w:p>
    <w:p w14:paraId="42D75095" w14:textId="77777777" w:rsidR="006967CA" w:rsidRDefault="006967CA" w:rsidP="006967CA">
      <w:pPr>
        <w:spacing w:line="500" w:lineRule="exact"/>
        <w:rPr>
          <w:rFonts w:ascii="仿宋" w:eastAsia="仿宋" w:hAnsi="仿宋"/>
          <w:b/>
          <w:bCs/>
          <w:sz w:val="44"/>
          <w:szCs w:val="44"/>
        </w:rPr>
      </w:pPr>
    </w:p>
    <w:p w14:paraId="42D75096" w14:textId="3A79B064" w:rsidR="006967CA" w:rsidRDefault="006967CA" w:rsidP="006967CA">
      <w:pPr>
        <w:spacing w:line="500" w:lineRule="exact"/>
        <w:rPr>
          <w:rFonts w:ascii="仿宋" w:eastAsia="仿宋" w:hAnsi="仿宋"/>
          <w:sz w:val="44"/>
          <w:szCs w:val="44"/>
        </w:rPr>
      </w:pPr>
      <w:r>
        <w:rPr>
          <w:rFonts w:ascii="仿宋" w:eastAsia="仿宋" w:hAnsi="仿宋" w:hint="eastAsia"/>
          <w:bCs/>
          <w:sz w:val="44"/>
          <w:szCs w:val="44"/>
        </w:rPr>
        <w:t>以上证件不带者</w:t>
      </w:r>
      <w:r>
        <w:rPr>
          <w:rFonts w:ascii="仿宋" w:eastAsia="仿宋" w:hAnsi="仿宋" w:hint="eastAsia"/>
          <w:b/>
          <w:bCs/>
          <w:sz w:val="44"/>
          <w:szCs w:val="44"/>
        </w:rPr>
        <w:t>不允许</w:t>
      </w:r>
      <w:r>
        <w:rPr>
          <w:rFonts w:ascii="仿宋" w:eastAsia="仿宋" w:hAnsi="仿宋" w:hint="eastAsia"/>
          <w:bCs/>
          <w:sz w:val="44"/>
          <w:szCs w:val="44"/>
        </w:rPr>
        <w:t>参加本次采购项目的</w:t>
      </w:r>
      <w:r w:rsidR="00D45FD7">
        <w:rPr>
          <w:rFonts w:ascii="仿宋" w:eastAsia="仿宋" w:hAnsi="仿宋" w:hint="eastAsia"/>
          <w:bCs/>
          <w:sz w:val="44"/>
          <w:szCs w:val="44"/>
        </w:rPr>
        <w:t>报价</w:t>
      </w:r>
    </w:p>
    <w:p w14:paraId="7D184C01" w14:textId="2828B2FB" w:rsidR="002637AB" w:rsidRDefault="002637AB">
      <w:pPr>
        <w:widowControl/>
        <w:jc w:val="left"/>
        <w:rPr>
          <w:rFonts w:ascii="仿宋" w:eastAsia="仿宋" w:hAnsi="仿宋" w:cs="Lucida Sans Unicode"/>
          <w:b/>
          <w:sz w:val="44"/>
          <w:szCs w:val="44"/>
        </w:rPr>
      </w:pPr>
      <w:r>
        <w:rPr>
          <w:rFonts w:ascii="仿宋" w:eastAsia="仿宋" w:hAnsi="仿宋" w:cs="Lucida Sans Unicode"/>
          <w:b/>
          <w:sz w:val="44"/>
          <w:szCs w:val="44"/>
        </w:rPr>
        <w:br w:type="page"/>
      </w:r>
    </w:p>
    <w:p w14:paraId="42D7509E" w14:textId="77777777" w:rsidR="006967CA" w:rsidRDefault="006967CA" w:rsidP="006967CA">
      <w:pPr>
        <w:spacing w:beforeLines="100" w:before="312" w:afterLines="100" w:after="312" w:line="480" w:lineRule="exact"/>
        <w:jc w:val="center"/>
        <w:rPr>
          <w:rFonts w:ascii="仿宋" w:eastAsia="仿宋" w:hAnsi="仿宋" w:cs="Lucida Sans Unicode"/>
          <w:b/>
          <w:sz w:val="44"/>
          <w:szCs w:val="44"/>
        </w:rPr>
      </w:pPr>
      <w:r>
        <w:rPr>
          <w:rFonts w:ascii="仿宋" w:eastAsia="仿宋" w:hAnsi="仿宋" w:cs="Lucida Sans Unicode" w:hint="eastAsia"/>
          <w:b/>
          <w:sz w:val="44"/>
          <w:szCs w:val="44"/>
        </w:rPr>
        <w:lastRenderedPageBreak/>
        <w:t>目   录</w:t>
      </w:r>
    </w:p>
    <w:p w14:paraId="55EAFDD9" w14:textId="77777777" w:rsidR="005C5C35" w:rsidRPr="00E22B89" w:rsidRDefault="005C5C35" w:rsidP="005C5C35">
      <w:pPr>
        <w:spacing w:line="480" w:lineRule="exact"/>
        <w:rPr>
          <w:rFonts w:ascii="宋体" w:hAnsi="宋体" w:cs="Lucida Sans Unicode"/>
          <w:b/>
          <w:sz w:val="32"/>
          <w:szCs w:val="32"/>
        </w:rPr>
      </w:pPr>
      <w:r w:rsidRPr="00E22B89">
        <w:rPr>
          <w:rFonts w:ascii="宋体" w:hAnsi="宋体" w:cs="Lucida Sans Unicode" w:hint="eastAsia"/>
          <w:b/>
          <w:sz w:val="32"/>
          <w:szCs w:val="32"/>
        </w:rPr>
        <w:t>询价邀请</w:t>
      </w:r>
    </w:p>
    <w:p w14:paraId="3319535C" w14:textId="77777777" w:rsidR="005C5C35" w:rsidRPr="00E22B89" w:rsidRDefault="005C5C35" w:rsidP="005C5C35">
      <w:pPr>
        <w:tabs>
          <w:tab w:val="left" w:pos="5145"/>
        </w:tabs>
        <w:spacing w:line="480" w:lineRule="exact"/>
        <w:rPr>
          <w:rFonts w:ascii="宋体" w:hAnsi="宋体" w:cs="Arial"/>
          <w:b/>
          <w:sz w:val="32"/>
          <w:szCs w:val="32"/>
        </w:rPr>
      </w:pPr>
      <w:r w:rsidRPr="00E22B89">
        <w:rPr>
          <w:rFonts w:ascii="宋体" w:hAnsi="宋体" w:cs="Lucida Sans Unicode" w:hint="eastAsia"/>
          <w:b/>
          <w:sz w:val="32"/>
          <w:szCs w:val="32"/>
        </w:rPr>
        <w:t>第一章  采购项目基本内容及要求</w:t>
      </w:r>
    </w:p>
    <w:p w14:paraId="6D9FCEFB" w14:textId="77777777" w:rsidR="005C5C35" w:rsidRPr="00E22B89" w:rsidRDefault="005C5C35" w:rsidP="005C5C35">
      <w:pPr>
        <w:tabs>
          <w:tab w:val="left" w:pos="5145"/>
        </w:tabs>
        <w:spacing w:line="480" w:lineRule="exact"/>
        <w:rPr>
          <w:rFonts w:ascii="宋体" w:hAnsi="宋体" w:cs="Arial"/>
          <w:b/>
          <w:sz w:val="32"/>
          <w:szCs w:val="32"/>
        </w:rPr>
      </w:pPr>
      <w:r w:rsidRPr="00E22B89">
        <w:rPr>
          <w:rFonts w:ascii="宋体" w:hAnsi="宋体" w:cs="Lucida Sans Unicode" w:hint="eastAsia"/>
          <w:b/>
          <w:sz w:val="32"/>
          <w:szCs w:val="32"/>
        </w:rPr>
        <w:t>第二章  政府采购合同专用条款</w:t>
      </w:r>
    </w:p>
    <w:p w14:paraId="26D455DE" w14:textId="77777777" w:rsidR="005C5C35" w:rsidRPr="00E22B89" w:rsidRDefault="005C5C35" w:rsidP="005C5C35">
      <w:pPr>
        <w:tabs>
          <w:tab w:val="left" w:pos="5145"/>
        </w:tabs>
        <w:spacing w:line="480" w:lineRule="exact"/>
        <w:rPr>
          <w:rFonts w:ascii="宋体" w:hAnsi="宋体" w:cs="Arial"/>
          <w:b/>
          <w:sz w:val="32"/>
          <w:szCs w:val="32"/>
        </w:rPr>
      </w:pPr>
      <w:r w:rsidRPr="00E22B89">
        <w:rPr>
          <w:rFonts w:ascii="宋体" w:hAnsi="宋体" w:cs="Lucida Sans Unicode" w:hint="eastAsia"/>
          <w:b/>
          <w:sz w:val="32"/>
          <w:szCs w:val="32"/>
        </w:rPr>
        <w:t>第三章  报价文件内容及格式</w:t>
      </w:r>
    </w:p>
    <w:p w14:paraId="3AEEE1AB" w14:textId="77777777" w:rsidR="005C5C35" w:rsidRPr="00E22B89" w:rsidRDefault="005C5C35" w:rsidP="005C5C35">
      <w:pPr>
        <w:spacing w:line="480" w:lineRule="exact"/>
        <w:rPr>
          <w:rFonts w:ascii="宋体" w:hAnsi="宋体"/>
          <w:b/>
          <w:sz w:val="32"/>
          <w:szCs w:val="32"/>
        </w:rPr>
      </w:pPr>
      <w:r w:rsidRPr="00E22B89">
        <w:rPr>
          <w:rFonts w:ascii="宋体" w:hAnsi="宋体" w:hint="eastAsia"/>
          <w:b/>
          <w:sz w:val="32"/>
          <w:szCs w:val="32"/>
        </w:rPr>
        <w:t>第四章  采购项目需求</w:t>
      </w:r>
    </w:p>
    <w:p w14:paraId="7954238D" w14:textId="232C9B7C" w:rsidR="005C5C35" w:rsidRDefault="005C5C35" w:rsidP="005C5C35">
      <w:pPr>
        <w:spacing w:line="480" w:lineRule="exact"/>
        <w:rPr>
          <w:rFonts w:ascii="宋体" w:hAnsi="宋体"/>
          <w:b/>
          <w:sz w:val="32"/>
          <w:szCs w:val="32"/>
        </w:rPr>
      </w:pPr>
      <w:r w:rsidRPr="00E22B89">
        <w:rPr>
          <w:rFonts w:ascii="宋体" w:hAnsi="宋体" w:hint="eastAsia"/>
          <w:b/>
          <w:sz w:val="32"/>
          <w:szCs w:val="32"/>
        </w:rPr>
        <w:t>第五章  评审方法</w:t>
      </w:r>
    </w:p>
    <w:p w14:paraId="3F4708E2" w14:textId="77777777" w:rsidR="005C5C35" w:rsidRDefault="005C5C35" w:rsidP="005C5C35">
      <w:pPr>
        <w:spacing w:line="480" w:lineRule="exact"/>
        <w:rPr>
          <w:rFonts w:ascii="宋体" w:hAnsi="宋体"/>
          <w:b/>
          <w:sz w:val="32"/>
          <w:szCs w:val="32"/>
        </w:rPr>
      </w:pPr>
    </w:p>
    <w:p w14:paraId="0EB4AE5D" w14:textId="77777777" w:rsidR="005C5C35" w:rsidRDefault="005C5C35" w:rsidP="005C5C35">
      <w:pPr>
        <w:spacing w:line="480" w:lineRule="exact"/>
        <w:rPr>
          <w:rFonts w:ascii="宋体" w:hAnsi="宋体"/>
          <w:b/>
          <w:sz w:val="32"/>
          <w:szCs w:val="32"/>
        </w:rPr>
      </w:pPr>
    </w:p>
    <w:p w14:paraId="7A5408D9" w14:textId="77777777" w:rsidR="005C5C35" w:rsidRPr="00E22B89" w:rsidRDefault="005C5C35" w:rsidP="005C5C35">
      <w:pPr>
        <w:spacing w:line="480" w:lineRule="exact"/>
        <w:rPr>
          <w:rFonts w:ascii="宋体" w:hAnsi="宋体"/>
          <w:b/>
          <w:sz w:val="32"/>
          <w:szCs w:val="32"/>
        </w:rPr>
      </w:pPr>
    </w:p>
    <w:p w14:paraId="574CD03B" w14:textId="77777777" w:rsidR="005C5C35" w:rsidRPr="00E22B89" w:rsidRDefault="005C5C35" w:rsidP="005C5C35">
      <w:pPr>
        <w:spacing w:afterLines="50" w:after="156" w:line="320" w:lineRule="exact"/>
        <w:ind w:firstLineChars="200" w:firstLine="643"/>
        <w:rPr>
          <w:rFonts w:ascii="宋体" w:hAnsi="宋体" w:cs="Arial"/>
          <w:sz w:val="24"/>
        </w:rPr>
      </w:pPr>
      <w:r w:rsidRPr="00E22B89">
        <w:rPr>
          <w:rFonts w:ascii="宋体" w:hAnsi="宋体" w:cs="Lucida Sans Unicode" w:hint="eastAsia"/>
          <w:b/>
          <w:sz w:val="32"/>
          <w:szCs w:val="32"/>
        </w:rPr>
        <w:t xml:space="preserve">附件： </w:t>
      </w:r>
      <w:r w:rsidRPr="00E22B89">
        <w:rPr>
          <w:rFonts w:ascii="宋体" w:hAnsi="宋体" w:cs="Arial" w:hint="eastAsia"/>
          <w:sz w:val="24"/>
        </w:rPr>
        <w:t>附件一</w:t>
      </w:r>
      <w:r w:rsidRPr="00E22B89">
        <w:rPr>
          <w:rFonts w:ascii="宋体" w:hAnsi="宋体" w:cs="Arial"/>
          <w:sz w:val="24"/>
        </w:rPr>
        <w:t xml:space="preserve">  </w:t>
      </w:r>
      <w:r w:rsidRPr="00E22B89">
        <w:rPr>
          <w:rFonts w:ascii="宋体" w:hAnsi="宋体" w:cs="Arial" w:hint="eastAsia"/>
          <w:sz w:val="24"/>
        </w:rPr>
        <w:t>政府采</w:t>
      </w:r>
      <w:r w:rsidRPr="00E22B89">
        <w:rPr>
          <w:rFonts w:ascii="宋体" w:hAnsi="宋体" w:cs="Arial"/>
          <w:sz w:val="24"/>
        </w:rPr>
        <w:t>购项目</w:t>
      </w:r>
      <w:r w:rsidRPr="00E22B89">
        <w:rPr>
          <w:rFonts w:ascii="宋体" w:hAnsi="宋体" w:cs="Arial" w:hint="eastAsia"/>
          <w:sz w:val="24"/>
        </w:rPr>
        <w:t>供应商</w:t>
      </w:r>
      <w:r w:rsidRPr="00E22B89">
        <w:rPr>
          <w:rFonts w:ascii="宋体" w:hAnsi="宋体" w:cs="Arial"/>
          <w:sz w:val="24"/>
        </w:rPr>
        <w:t>须</w:t>
      </w:r>
      <w:r w:rsidRPr="00E22B89">
        <w:rPr>
          <w:rFonts w:ascii="宋体" w:hAnsi="宋体" w:cs="Arial" w:hint="eastAsia"/>
          <w:sz w:val="24"/>
        </w:rPr>
        <w:t>知</w:t>
      </w:r>
    </w:p>
    <w:p w14:paraId="38DD538E" w14:textId="77777777" w:rsidR="005C5C35" w:rsidRPr="00E22B89" w:rsidRDefault="005C5C35" w:rsidP="005C5C35">
      <w:pPr>
        <w:spacing w:afterLines="50" w:after="156" w:line="320" w:lineRule="exact"/>
        <w:ind w:firstLineChars="750" w:firstLine="1800"/>
        <w:rPr>
          <w:rFonts w:ascii="宋体" w:hAnsi="宋体" w:cs="Arial"/>
          <w:sz w:val="24"/>
        </w:rPr>
      </w:pPr>
      <w:r w:rsidRPr="00E22B89">
        <w:rPr>
          <w:rFonts w:ascii="宋体" w:hAnsi="宋体" w:cs="Arial" w:hint="eastAsia"/>
          <w:sz w:val="24"/>
        </w:rPr>
        <w:t>附件二</w:t>
      </w:r>
      <w:r w:rsidRPr="00E22B89">
        <w:rPr>
          <w:rFonts w:ascii="宋体" w:hAnsi="宋体" w:cs="Arial"/>
          <w:sz w:val="24"/>
        </w:rPr>
        <w:t xml:space="preserve">  </w:t>
      </w:r>
      <w:r w:rsidRPr="00E22B89">
        <w:rPr>
          <w:rFonts w:ascii="宋体" w:hAnsi="宋体" w:cs="Arial" w:hint="eastAsia"/>
          <w:sz w:val="24"/>
        </w:rPr>
        <w:t>政府采购合同</w:t>
      </w:r>
      <w:r w:rsidRPr="00E22B89">
        <w:rPr>
          <w:rFonts w:ascii="宋体" w:hAnsi="宋体" w:cs="Arial"/>
          <w:sz w:val="24"/>
        </w:rPr>
        <w:t>条</w:t>
      </w:r>
      <w:r w:rsidRPr="00E22B89">
        <w:rPr>
          <w:rFonts w:ascii="宋体" w:hAnsi="宋体" w:cs="Arial" w:hint="eastAsia"/>
          <w:sz w:val="24"/>
        </w:rPr>
        <w:t>款</w:t>
      </w:r>
    </w:p>
    <w:p w14:paraId="1DDB4C8C" w14:textId="77777777" w:rsidR="005C5C35" w:rsidRPr="00E22B89" w:rsidRDefault="005C5C35" w:rsidP="005C5C35">
      <w:pPr>
        <w:spacing w:afterLines="50" w:after="156" w:line="320" w:lineRule="exact"/>
        <w:ind w:firstLineChars="750" w:firstLine="1800"/>
        <w:rPr>
          <w:rFonts w:ascii="宋体" w:hAnsi="宋体" w:cs="Arial"/>
          <w:sz w:val="24"/>
        </w:rPr>
      </w:pPr>
      <w:r w:rsidRPr="00E22B89">
        <w:rPr>
          <w:rFonts w:ascii="宋体" w:hAnsi="宋体" w:cs="Arial" w:hint="eastAsia"/>
          <w:sz w:val="24"/>
        </w:rPr>
        <w:t>附件三</w:t>
      </w:r>
      <w:r w:rsidRPr="00E22B89">
        <w:rPr>
          <w:rFonts w:ascii="宋体" w:hAnsi="宋体" w:cs="Arial"/>
          <w:sz w:val="24"/>
        </w:rPr>
        <w:t xml:space="preserve">  </w:t>
      </w:r>
      <w:r w:rsidRPr="00E22B89">
        <w:rPr>
          <w:rFonts w:ascii="宋体" w:hAnsi="宋体" w:cs="Arial" w:hint="eastAsia"/>
          <w:sz w:val="24"/>
        </w:rPr>
        <w:t>政府采购合同格式</w:t>
      </w:r>
    </w:p>
    <w:p w14:paraId="42D750A8" w14:textId="77777777" w:rsidR="006967CA" w:rsidRPr="005C5C35" w:rsidRDefault="006967CA" w:rsidP="006967CA">
      <w:pPr>
        <w:spacing w:line="480" w:lineRule="exact"/>
        <w:rPr>
          <w:rFonts w:ascii="仿宋" w:eastAsia="仿宋" w:hAnsi="仿宋" w:cs="Lucida Sans Unicode"/>
          <w:sz w:val="32"/>
          <w:szCs w:val="32"/>
        </w:rPr>
      </w:pPr>
    </w:p>
    <w:p w14:paraId="42D750A9" w14:textId="77777777" w:rsidR="006967CA" w:rsidRDefault="006967CA" w:rsidP="006967CA">
      <w:pPr>
        <w:spacing w:line="480" w:lineRule="exact"/>
        <w:rPr>
          <w:rFonts w:ascii="仿宋" w:eastAsia="仿宋" w:hAnsi="仿宋" w:cs="Lucida Sans Unicode"/>
          <w:sz w:val="32"/>
          <w:szCs w:val="32"/>
        </w:rPr>
      </w:pPr>
    </w:p>
    <w:p w14:paraId="04BE2DD4" w14:textId="77777777" w:rsidR="005C5C35" w:rsidRPr="00E22B89" w:rsidRDefault="005C5C35" w:rsidP="005C5C35">
      <w:pPr>
        <w:spacing w:line="480" w:lineRule="exact"/>
        <w:ind w:firstLineChars="200" w:firstLine="602"/>
        <w:rPr>
          <w:rFonts w:ascii="宋体" w:hAnsi="宋体" w:cs="Lucida Sans Unicode"/>
          <w:b/>
          <w:sz w:val="30"/>
          <w:szCs w:val="30"/>
        </w:rPr>
      </w:pPr>
      <w:r w:rsidRPr="00E22B89">
        <w:rPr>
          <w:rFonts w:ascii="宋体" w:hAnsi="宋体" w:cs="Lucida Sans Unicode" w:hint="eastAsia"/>
          <w:b/>
          <w:sz w:val="30"/>
          <w:szCs w:val="30"/>
        </w:rPr>
        <w:t>说明：</w:t>
      </w:r>
    </w:p>
    <w:p w14:paraId="0EF0D338" w14:textId="77777777" w:rsidR="005C5C35" w:rsidRPr="00E22B89" w:rsidRDefault="005C5C35" w:rsidP="005C5C35">
      <w:pPr>
        <w:spacing w:line="480" w:lineRule="exact"/>
        <w:ind w:firstLineChars="200" w:firstLine="600"/>
        <w:rPr>
          <w:rFonts w:ascii="宋体" w:hAnsi="宋体" w:cs="Lucida Sans Unicode"/>
          <w:sz w:val="30"/>
          <w:szCs w:val="30"/>
        </w:rPr>
      </w:pPr>
      <w:r w:rsidRPr="00E22B89">
        <w:rPr>
          <w:rFonts w:ascii="宋体" w:hAnsi="宋体" w:cs="Lucida Sans Unicode" w:hint="eastAsia"/>
          <w:sz w:val="30"/>
          <w:szCs w:val="30"/>
        </w:rPr>
        <w:t>1.询价文件由正文和附件两部分组成。</w:t>
      </w:r>
    </w:p>
    <w:p w14:paraId="47E3BD78" w14:textId="77777777" w:rsidR="005C5C35" w:rsidRPr="00E22B89" w:rsidRDefault="005C5C35" w:rsidP="005C5C35">
      <w:pPr>
        <w:spacing w:line="480" w:lineRule="exact"/>
        <w:ind w:firstLineChars="200" w:firstLine="600"/>
        <w:rPr>
          <w:rFonts w:ascii="宋体" w:hAnsi="宋体" w:cs="Lucida Sans Unicode"/>
          <w:sz w:val="30"/>
          <w:szCs w:val="30"/>
        </w:rPr>
      </w:pPr>
      <w:r w:rsidRPr="00E22B89">
        <w:rPr>
          <w:rFonts w:ascii="宋体" w:hAnsi="宋体" w:cs="Lucida Sans Unicode" w:hint="eastAsia"/>
          <w:sz w:val="30"/>
          <w:szCs w:val="30"/>
        </w:rPr>
        <w:t>2.供应商应当完整地阅读、理解构成本询价文件的所有内容。正文和附件如有不一致的地方，须以正文为准。</w:t>
      </w:r>
    </w:p>
    <w:p w14:paraId="42D750AB" w14:textId="00D80F6F" w:rsidR="00FA3513" w:rsidRDefault="00FA3513">
      <w:pPr>
        <w:widowControl/>
        <w:jc w:val="left"/>
        <w:rPr>
          <w:rFonts w:ascii="仿宋" w:eastAsia="仿宋" w:hAnsi="仿宋" w:cs="Lucida Sans Unicode"/>
          <w:sz w:val="32"/>
          <w:szCs w:val="32"/>
        </w:rPr>
      </w:pPr>
      <w:r>
        <w:rPr>
          <w:rFonts w:ascii="仿宋" w:eastAsia="仿宋" w:hAnsi="仿宋" w:cs="Lucida Sans Unicode"/>
          <w:sz w:val="32"/>
          <w:szCs w:val="32"/>
        </w:rPr>
        <w:br w:type="page"/>
      </w:r>
    </w:p>
    <w:p w14:paraId="42D75100" w14:textId="39B0A79D" w:rsidR="006967CA" w:rsidRDefault="00D45FD7" w:rsidP="006967CA">
      <w:pPr>
        <w:pStyle w:val="af1"/>
        <w:numPr>
          <w:ilvl w:val="0"/>
          <w:numId w:val="6"/>
        </w:numPr>
        <w:spacing w:beforeLines="100" w:before="312" w:afterLines="100" w:after="312" w:line="480" w:lineRule="exact"/>
        <w:ind w:firstLineChars="0"/>
        <w:jc w:val="center"/>
        <w:rPr>
          <w:rFonts w:ascii="仿宋" w:eastAsia="仿宋" w:hAnsi="仿宋" w:cs="Lucida Sans Unicode"/>
          <w:b/>
          <w:sz w:val="44"/>
          <w:szCs w:val="44"/>
        </w:rPr>
      </w:pPr>
      <w:r>
        <w:rPr>
          <w:rFonts w:ascii="仿宋" w:eastAsia="仿宋" w:hAnsi="仿宋" w:cs="Lucida Sans Unicode" w:hint="eastAsia"/>
          <w:b/>
          <w:sz w:val="44"/>
          <w:szCs w:val="44"/>
        </w:rPr>
        <w:lastRenderedPageBreak/>
        <w:t>谈判</w:t>
      </w:r>
      <w:r w:rsidR="006967CA">
        <w:rPr>
          <w:rFonts w:ascii="仿宋" w:eastAsia="仿宋" w:hAnsi="仿宋" w:cs="Lucida Sans Unicode" w:hint="eastAsia"/>
          <w:b/>
          <w:sz w:val="44"/>
          <w:szCs w:val="44"/>
        </w:rPr>
        <w:t>项目基本内容及要求</w:t>
      </w:r>
    </w:p>
    <w:sdt>
      <w:sdtPr>
        <w:rPr>
          <w:rFonts w:ascii="仿宋" w:eastAsia="仿宋" w:hAnsi="仿宋" w:cs="宋体" w:hint="eastAsia"/>
          <w:kern w:val="0"/>
          <w:szCs w:val="21"/>
        </w:rPr>
        <w:alias w:val="招标项目基本内容及要求"/>
        <w:tag w:val="招标项目基本内容及要求"/>
        <w:id w:val="-841780087"/>
        <w:lock w:val="sdtLocked"/>
        <w:placeholder>
          <w:docPart w:val="18465D0A18B94DFEA073FE71DD19B1D3"/>
        </w:placeholder>
      </w:sdtPr>
      <w:sdtEndPr/>
      <w:sdtContent>
        <w:p w14:paraId="4F9842CD" w14:textId="7D54EAD0" w:rsidR="00F547BB" w:rsidRDefault="006967CA" w:rsidP="00E37F14">
          <w:pPr>
            <w:spacing w:beforeLines="100" w:before="312" w:afterLines="100" w:after="312"/>
            <w:jc w:val="left"/>
            <w:rPr>
              <w:rFonts w:ascii="仿宋" w:eastAsia="仿宋" w:hAnsi="仿宋" w:cs="宋体"/>
              <w:kern w:val="0"/>
              <w:szCs w:val="21"/>
            </w:rPr>
          </w:pPr>
          <w:r>
            <w:rPr>
              <w:rFonts w:ascii="仿宋" w:eastAsia="仿宋" w:hAnsi="仿宋" w:cs="宋体" w:hint="eastAsia"/>
              <w:kern w:val="0"/>
              <w:szCs w:val="21"/>
            </w:rPr>
            <w:t xml:space="preserve"> </w:t>
          </w:r>
        </w:p>
        <w:tbl>
          <w:tblPr>
            <w:tblW w:w="9019" w:type="dxa"/>
            <w:tblInd w:w="20" w:type="dxa"/>
            <w:tblLook w:val="04A0" w:firstRow="1" w:lastRow="0" w:firstColumn="1" w:lastColumn="0" w:noHBand="0" w:noVBand="1"/>
          </w:tblPr>
          <w:tblGrid>
            <w:gridCol w:w="797"/>
            <w:gridCol w:w="2126"/>
            <w:gridCol w:w="6096"/>
          </w:tblGrid>
          <w:tr w:rsidR="00F547BB" w:rsidRPr="00DC24F8" w14:paraId="325BE0D5" w14:textId="77777777" w:rsidTr="00D256D2">
            <w:trPr>
              <w:trHeight w:val="300"/>
            </w:trPr>
            <w:tc>
              <w:tcPr>
                <w:tcW w:w="797" w:type="dxa"/>
                <w:tcBorders>
                  <w:top w:val="single" w:sz="4" w:space="0" w:color="auto"/>
                  <w:left w:val="single" w:sz="4" w:space="0" w:color="auto"/>
                  <w:bottom w:val="single" w:sz="4" w:space="0" w:color="auto"/>
                  <w:right w:val="single" w:sz="4" w:space="0" w:color="auto"/>
                </w:tcBorders>
                <w:noWrap/>
                <w:vAlign w:val="center"/>
                <w:hideMark/>
              </w:tcPr>
              <w:p w14:paraId="1F478353" w14:textId="7D54EAD0" w:rsidR="00F547BB" w:rsidRPr="00F547BB" w:rsidRDefault="00A14940" w:rsidP="00D256D2">
                <w:pPr>
                  <w:jc w:val="center"/>
                  <w:rPr>
                    <w:rFonts w:ascii="仿宋" w:eastAsia="仿宋" w:hAnsi="仿宋"/>
                    <w:szCs w:val="21"/>
                  </w:rPr>
                </w:pPr>
                <w:r w:rsidRPr="00F547BB">
                  <w:rPr>
                    <w:rFonts w:ascii="仿宋" w:eastAsia="仿宋" w:hAnsi="仿宋" w:hint="eastAsia"/>
                    <w:szCs w:val="21"/>
                  </w:rPr>
                  <w:fldChar w:fldCharType="begin"/>
                </w:r>
                <w:r w:rsidRPr="00F547BB">
                  <w:rPr>
                    <w:rFonts w:ascii="仿宋" w:eastAsia="仿宋" w:hAnsi="仿宋" w:hint="eastAsia"/>
                    <w:szCs w:val="21"/>
                  </w:rPr>
                  <w:instrText xml:space="preserve"> DOCPROPERTY  项目基本内容  \* MERGEFORMAT </w:instrText>
                </w:r>
                <w:r w:rsidRPr="00F547BB">
                  <w:rPr>
                    <w:rFonts w:ascii="仿宋" w:eastAsia="仿宋" w:hAnsi="仿宋" w:hint="eastAsia"/>
                    <w:szCs w:val="21"/>
                  </w:rPr>
                  <w:fldChar w:fldCharType="separate"/>
                </w:r>
                <w:r w:rsidRPr="00F547BB">
                  <w:rPr>
                    <w:rFonts w:ascii="仿宋" w:eastAsia="仿宋" w:hAnsi="仿宋" w:hint="eastAsia"/>
                    <w:szCs w:val="21"/>
                  </w:rPr>
                  <w:t>序号</w:t>
                </w:r>
                <w:r w:rsidRPr="00F547BB">
                  <w:rPr>
                    <w:rFonts w:ascii="仿宋" w:eastAsia="仿宋" w:hAnsi="仿宋" w:hint="eastAsia"/>
                    <w:szCs w:val="21"/>
                  </w:rPr>
                  <w:fldChar w:fldCharType="end"/>
                </w:r>
              </w:p>
            </w:tc>
            <w:tc>
              <w:tcPr>
                <w:tcW w:w="2126" w:type="dxa"/>
                <w:tcBorders>
                  <w:top w:val="single" w:sz="4" w:space="0" w:color="auto"/>
                  <w:left w:val="single" w:sz="4" w:space="0" w:color="auto"/>
                  <w:bottom w:val="single" w:sz="4" w:space="0" w:color="auto"/>
                  <w:right w:val="single" w:sz="4" w:space="0" w:color="auto"/>
                </w:tcBorders>
                <w:vAlign w:val="center"/>
                <w:hideMark/>
              </w:tcPr>
              <w:p w14:paraId="1585BA42" w14:textId="77777777" w:rsidR="00F547BB" w:rsidRPr="00F547BB" w:rsidRDefault="00A14940" w:rsidP="00F547BB">
                <w:pPr>
                  <w:jc w:val="center"/>
                  <w:rPr>
                    <w:rFonts w:ascii="仿宋" w:eastAsia="仿宋" w:hAnsi="仿宋"/>
                    <w:szCs w:val="21"/>
                  </w:rPr>
                </w:pPr>
                <w:r w:rsidRPr="00F547BB">
                  <w:rPr>
                    <w:rFonts w:ascii="仿宋" w:eastAsia="仿宋" w:hAnsi="仿宋" w:hint="eastAsia"/>
                    <w:szCs w:val="21"/>
                  </w:rPr>
                  <w:t>项   目</w:t>
                </w:r>
              </w:p>
            </w:tc>
            <w:tc>
              <w:tcPr>
                <w:tcW w:w="6096" w:type="dxa"/>
                <w:tcBorders>
                  <w:top w:val="single" w:sz="4" w:space="0" w:color="auto"/>
                  <w:left w:val="single" w:sz="4" w:space="0" w:color="auto"/>
                  <w:bottom w:val="single" w:sz="4" w:space="0" w:color="auto"/>
                  <w:right w:val="single" w:sz="4" w:space="0" w:color="auto"/>
                </w:tcBorders>
                <w:noWrap/>
                <w:vAlign w:val="center"/>
                <w:hideMark/>
              </w:tcPr>
              <w:p w14:paraId="464724CF" w14:textId="77777777" w:rsidR="00F547BB" w:rsidRPr="00F547BB" w:rsidRDefault="00A14940" w:rsidP="00F547BB">
                <w:pPr>
                  <w:widowControl/>
                  <w:jc w:val="center"/>
                  <w:rPr>
                    <w:rFonts w:ascii="仿宋" w:eastAsia="仿宋" w:hAnsi="仿宋"/>
                    <w:szCs w:val="21"/>
                  </w:rPr>
                </w:pPr>
                <w:r w:rsidRPr="00F547BB">
                  <w:rPr>
                    <w:rFonts w:ascii="仿宋" w:eastAsia="仿宋" w:hAnsi="仿宋" w:hint="eastAsia"/>
                    <w:szCs w:val="21"/>
                  </w:rPr>
                  <w:t>内     容</w:t>
                </w:r>
              </w:p>
            </w:tc>
          </w:tr>
          <w:tr w:rsidR="00F547BB" w:rsidRPr="00DC24F8" w14:paraId="47C25132" w14:textId="77777777" w:rsidTr="00D256D2">
            <w:trPr>
              <w:trHeight w:val="855"/>
            </w:trPr>
            <w:tc>
              <w:tcPr>
                <w:tcW w:w="797" w:type="dxa"/>
                <w:tcBorders>
                  <w:top w:val="single" w:sz="4" w:space="0" w:color="auto"/>
                  <w:left w:val="single" w:sz="4" w:space="0" w:color="auto"/>
                  <w:bottom w:val="single" w:sz="4" w:space="0" w:color="auto"/>
                  <w:right w:val="single" w:sz="4" w:space="0" w:color="auto"/>
                </w:tcBorders>
                <w:noWrap/>
                <w:vAlign w:val="center"/>
                <w:hideMark/>
              </w:tcPr>
              <w:p w14:paraId="09CD17BC" w14:textId="77777777" w:rsidR="00F547BB" w:rsidRPr="00F547BB" w:rsidRDefault="00A14940" w:rsidP="00D256D2">
                <w:pPr>
                  <w:jc w:val="center"/>
                  <w:rPr>
                    <w:rFonts w:ascii="仿宋" w:eastAsia="仿宋" w:hAnsi="仿宋"/>
                    <w:szCs w:val="21"/>
                  </w:rPr>
                </w:pPr>
                <w:r w:rsidRPr="00F547BB">
                  <w:rPr>
                    <w:rFonts w:ascii="仿宋" w:eastAsia="仿宋" w:hAnsi="仿宋" w:hint="eastAsia"/>
                    <w:szCs w:val="21"/>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C143E4C" w14:textId="77777777" w:rsidR="00F547BB" w:rsidRPr="00F547BB" w:rsidRDefault="00A14940" w:rsidP="00F547BB">
                <w:pPr>
                  <w:shd w:val="clear" w:color="auto" w:fill="FFFFFF"/>
                  <w:rPr>
                    <w:rFonts w:ascii="仿宋" w:eastAsia="仿宋" w:hAnsi="仿宋"/>
                    <w:szCs w:val="21"/>
                  </w:rPr>
                </w:pPr>
                <w:r w:rsidRPr="00F547BB">
                  <w:rPr>
                    <w:rFonts w:ascii="仿宋" w:eastAsia="仿宋" w:hAnsi="仿宋" w:hint="eastAsia"/>
                    <w:szCs w:val="21"/>
                  </w:rPr>
                  <w:t>项目概述</w:t>
                </w:r>
              </w:p>
            </w:tc>
            <w:tc>
              <w:tcPr>
                <w:tcW w:w="6096" w:type="dxa"/>
                <w:tcBorders>
                  <w:top w:val="single" w:sz="4" w:space="0" w:color="auto"/>
                  <w:left w:val="single" w:sz="4" w:space="0" w:color="auto"/>
                  <w:bottom w:val="single" w:sz="4" w:space="0" w:color="auto"/>
                  <w:right w:val="single" w:sz="4" w:space="0" w:color="auto"/>
                </w:tcBorders>
                <w:noWrap/>
                <w:vAlign w:val="center"/>
              </w:tcPr>
              <w:p w14:paraId="4FA6A986" w14:textId="491E5774" w:rsidR="00F547BB" w:rsidRPr="00F547BB" w:rsidRDefault="00A14940" w:rsidP="00F547BB">
                <w:pPr>
                  <w:rPr>
                    <w:rFonts w:ascii="仿宋" w:eastAsia="仿宋" w:hAnsi="仿宋"/>
                    <w:szCs w:val="21"/>
                  </w:rPr>
                </w:pPr>
                <w:r w:rsidRPr="00EA5083">
                  <w:rPr>
                    <w:rFonts w:ascii="仿宋" w:eastAsia="仿宋" w:hAnsi="仿宋" w:hint="eastAsia"/>
                    <w:szCs w:val="21"/>
                  </w:rPr>
                  <w:t>营口市青少年宫多功能厅灯光、音响、麦克及活动用桌椅、教学设备采购</w:t>
                </w:r>
              </w:p>
            </w:tc>
          </w:tr>
          <w:tr w:rsidR="00EE09AC" w:rsidRPr="00DC24F8" w14:paraId="26863EC7" w14:textId="77777777" w:rsidTr="00D256D2">
            <w:trPr>
              <w:trHeight w:val="421"/>
            </w:trPr>
            <w:tc>
              <w:tcPr>
                <w:tcW w:w="797" w:type="dxa"/>
                <w:tcBorders>
                  <w:top w:val="single" w:sz="4" w:space="0" w:color="auto"/>
                  <w:left w:val="single" w:sz="4" w:space="0" w:color="auto"/>
                  <w:bottom w:val="single" w:sz="4" w:space="0" w:color="auto"/>
                  <w:right w:val="single" w:sz="4" w:space="0" w:color="auto"/>
                </w:tcBorders>
                <w:noWrap/>
                <w:vAlign w:val="center"/>
              </w:tcPr>
              <w:p w14:paraId="184A0C09" w14:textId="65FFCC96" w:rsidR="00EE09AC" w:rsidRPr="00F547BB" w:rsidRDefault="00A14940" w:rsidP="00D256D2">
                <w:pPr>
                  <w:jc w:val="center"/>
                  <w:rPr>
                    <w:rFonts w:ascii="仿宋" w:eastAsia="仿宋" w:hAnsi="仿宋"/>
                    <w:szCs w:val="21"/>
                  </w:rPr>
                </w:pPr>
                <w:r>
                  <w:rPr>
                    <w:rFonts w:ascii="仿宋" w:eastAsia="仿宋" w:hAnsi="仿宋" w:hint="eastAsia"/>
                    <w:szCs w:val="21"/>
                  </w:rPr>
                  <w:t>2</w:t>
                </w:r>
              </w:p>
            </w:tc>
            <w:tc>
              <w:tcPr>
                <w:tcW w:w="2126" w:type="dxa"/>
                <w:tcBorders>
                  <w:top w:val="single" w:sz="4" w:space="0" w:color="auto"/>
                  <w:left w:val="single" w:sz="4" w:space="0" w:color="auto"/>
                  <w:bottom w:val="single" w:sz="4" w:space="0" w:color="auto"/>
                  <w:right w:val="single" w:sz="4" w:space="0" w:color="auto"/>
                </w:tcBorders>
                <w:vAlign w:val="center"/>
              </w:tcPr>
              <w:p w14:paraId="6BBC6C44" w14:textId="68789FDD" w:rsidR="00EE09AC" w:rsidRPr="00F547BB" w:rsidRDefault="00A14940" w:rsidP="00F547BB">
                <w:pPr>
                  <w:shd w:val="clear" w:color="auto" w:fill="FFFFFF"/>
                  <w:rPr>
                    <w:rFonts w:ascii="仿宋" w:eastAsia="仿宋" w:hAnsi="仿宋"/>
                    <w:szCs w:val="21"/>
                  </w:rPr>
                </w:pPr>
                <w:r>
                  <w:rPr>
                    <w:rFonts w:ascii="仿宋" w:eastAsia="仿宋" w:hAnsi="仿宋" w:hint="eastAsia"/>
                    <w:szCs w:val="21"/>
                  </w:rPr>
                  <w:t>采购方式</w:t>
                </w:r>
              </w:p>
            </w:tc>
            <w:tc>
              <w:tcPr>
                <w:tcW w:w="6096" w:type="dxa"/>
                <w:tcBorders>
                  <w:top w:val="single" w:sz="4" w:space="0" w:color="auto"/>
                  <w:left w:val="single" w:sz="4" w:space="0" w:color="auto"/>
                  <w:bottom w:val="single" w:sz="4" w:space="0" w:color="auto"/>
                  <w:right w:val="single" w:sz="4" w:space="0" w:color="auto"/>
                </w:tcBorders>
                <w:noWrap/>
                <w:vAlign w:val="center"/>
              </w:tcPr>
              <w:p w14:paraId="369252FB" w14:textId="3D6DE6D6" w:rsidR="00EE09AC" w:rsidRPr="00F547BB" w:rsidRDefault="00A14940" w:rsidP="00F547BB">
                <w:pPr>
                  <w:rPr>
                    <w:rFonts w:ascii="仿宋" w:eastAsia="仿宋" w:hAnsi="仿宋"/>
                    <w:szCs w:val="21"/>
                  </w:rPr>
                </w:pPr>
                <w:r>
                  <w:rPr>
                    <w:rFonts w:ascii="仿宋" w:eastAsia="仿宋" w:hAnsi="仿宋"/>
                    <w:szCs w:val="21"/>
                  </w:rPr>
                  <w:t>询价采购</w:t>
                </w:r>
              </w:p>
            </w:tc>
          </w:tr>
          <w:tr w:rsidR="00EE09AC" w:rsidRPr="00DC24F8" w14:paraId="18BD0066" w14:textId="77777777" w:rsidTr="00D256D2">
            <w:trPr>
              <w:trHeight w:val="421"/>
            </w:trPr>
            <w:tc>
              <w:tcPr>
                <w:tcW w:w="797" w:type="dxa"/>
                <w:tcBorders>
                  <w:top w:val="single" w:sz="4" w:space="0" w:color="auto"/>
                  <w:left w:val="single" w:sz="4" w:space="0" w:color="auto"/>
                  <w:bottom w:val="single" w:sz="4" w:space="0" w:color="auto"/>
                  <w:right w:val="single" w:sz="4" w:space="0" w:color="auto"/>
                </w:tcBorders>
                <w:noWrap/>
                <w:vAlign w:val="center"/>
              </w:tcPr>
              <w:p w14:paraId="6CE885B6" w14:textId="21589679" w:rsidR="00EE09AC" w:rsidRPr="00F547BB" w:rsidRDefault="00A14940" w:rsidP="00D256D2">
                <w:pPr>
                  <w:jc w:val="center"/>
                  <w:rPr>
                    <w:rFonts w:ascii="仿宋" w:eastAsia="仿宋" w:hAnsi="仿宋"/>
                    <w:szCs w:val="21"/>
                  </w:rPr>
                </w:pPr>
                <w:r>
                  <w:rPr>
                    <w:rFonts w:ascii="仿宋" w:eastAsia="仿宋" w:hAnsi="仿宋" w:hint="eastAsia"/>
                    <w:szCs w:val="21"/>
                  </w:rPr>
                  <w:t>3</w:t>
                </w:r>
              </w:p>
            </w:tc>
            <w:tc>
              <w:tcPr>
                <w:tcW w:w="2126" w:type="dxa"/>
                <w:tcBorders>
                  <w:top w:val="single" w:sz="4" w:space="0" w:color="auto"/>
                  <w:left w:val="single" w:sz="4" w:space="0" w:color="auto"/>
                  <w:bottom w:val="single" w:sz="4" w:space="0" w:color="auto"/>
                  <w:right w:val="single" w:sz="4" w:space="0" w:color="auto"/>
                </w:tcBorders>
                <w:vAlign w:val="center"/>
              </w:tcPr>
              <w:p w14:paraId="2F5E7D19" w14:textId="6151EB60" w:rsidR="00EE09AC" w:rsidRDefault="00A14940" w:rsidP="00F547BB">
                <w:pPr>
                  <w:shd w:val="clear" w:color="auto" w:fill="FFFFFF"/>
                  <w:rPr>
                    <w:rFonts w:ascii="仿宋" w:eastAsia="仿宋" w:hAnsi="仿宋"/>
                    <w:szCs w:val="21"/>
                  </w:rPr>
                </w:pPr>
                <w:r>
                  <w:rPr>
                    <w:rFonts w:ascii="仿宋" w:eastAsia="仿宋" w:hAnsi="仿宋" w:hint="eastAsia"/>
                    <w:szCs w:val="21"/>
                  </w:rPr>
                  <w:t>详审方法/报价轮次</w:t>
                </w:r>
              </w:p>
            </w:tc>
            <w:tc>
              <w:tcPr>
                <w:tcW w:w="6096" w:type="dxa"/>
                <w:tcBorders>
                  <w:top w:val="single" w:sz="4" w:space="0" w:color="auto"/>
                  <w:left w:val="single" w:sz="4" w:space="0" w:color="auto"/>
                  <w:bottom w:val="single" w:sz="4" w:space="0" w:color="auto"/>
                  <w:right w:val="single" w:sz="4" w:space="0" w:color="auto"/>
                </w:tcBorders>
                <w:noWrap/>
                <w:vAlign w:val="center"/>
              </w:tcPr>
              <w:p w14:paraId="56F1E3CC" w14:textId="3C3D75AF" w:rsidR="00EE09AC" w:rsidRDefault="00A14940" w:rsidP="0023439E">
                <w:pPr>
                  <w:rPr>
                    <w:rFonts w:ascii="仿宋" w:eastAsia="仿宋" w:hAnsi="仿宋"/>
                    <w:szCs w:val="21"/>
                  </w:rPr>
                </w:pPr>
                <w:r>
                  <w:rPr>
                    <w:rFonts w:ascii="仿宋" w:eastAsia="仿宋" w:hAnsi="仿宋"/>
                    <w:szCs w:val="21"/>
                  </w:rPr>
                  <w:t>最低评标价法</w:t>
                </w:r>
              </w:p>
            </w:tc>
          </w:tr>
          <w:tr w:rsidR="00F547BB" w:rsidRPr="00DC24F8" w14:paraId="469CD909" w14:textId="77777777" w:rsidTr="00D256D2">
            <w:trPr>
              <w:trHeight w:val="855"/>
            </w:trPr>
            <w:tc>
              <w:tcPr>
                <w:tcW w:w="797" w:type="dxa"/>
                <w:tcBorders>
                  <w:top w:val="single" w:sz="4" w:space="0" w:color="auto"/>
                  <w:left w:val="single" w:sz="4" w:space="0" w:color="auto"/>
                  <w:bottom w:val="single" w:sz="4" w:space="0" w:color="auto"/>
                  <w:right w:val="single" w:sz="4" w:space="0" w:color="auto"/>
                </w:tcBorders>
                <w:noWrap/>
                <w:vAlign w:val="center"/>
                <w:hideMark/>
              </w:tcPr>
              <w:p w14:paraId="04B1CB00" w14:textId="099F0AF7" w:rsidR="00F547BB" w:rsidRPr="00F547BB" w:rsidRDefault="00A14940" w:rsidP="00D256D2">
                <w:pPr>
                  <w:jc w:val="center"/>
                  <w:rPr>
                    <w:rFonts w:ascii="仿宋" w:eastAsia="仿宋" w:hAnsi="仿宋"/>
                    <w:szCs w:val="21"/>
                  </w:rPr>
                </w:pPr>
                <w:r>
                  <w:rPr>
                    <w:rFonts w:ascii="仿宋" w:eastAsia="仿宋" w:hAnsi="仿宋" w:hint="eastAsia"/>
                    <w:szCs w:val="21"/>
                  </w:rPr>
                  <w:t>4</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3C57EB1" w14:textId="1D76F9AB" w:rsidR="00F547BB" w:rsidRPr="00F547BB" w:rsidRDefault="00A14940" w:rsidP="00F547BB">
                <w:pPr>
                  <w:shd w:val="clear" w:color="auto" w:fill="FFFFFF"/>
                  <w:rPr>
                    <w:rFonts w:ascii="仿宋" w:eastAsia="仿宋" w:hAnsi="仿宋"/>
                    <w:szCs w:val="21"/>
                  </w:rPr>
                </w:pPr>
                <w:r w:rsidRPr="00F547BB">
                  <w:rPr>
                    <w:rFonts w:ascii="仿宋" w:eastAsia="仿宋" w:hAnsi="仿宋" w:hint="eastAsia"/>
                    <w:szCs w:val="21"/>
                  </w:rPr>
                  <w:t>合格</w:t>
                </w:r>
                <w:r>
                  <w:rPr>
                    <w:rFonts w:ascii="仿宋" w:eastAsia="仿宋" w:hAnsi="仿宋" w:hint="eastAsia"/>
                    <w:szCs w:val="21"/>
                  </w:rPr>
                  <w:t>供应商</w:t>
                </w:r>
                <w:r w:rsidRPr="00F547BB">
                  <w:rPr>
                    <w:rFonts w:ascii="仿宋" w:eastAsia="仿宋" w:hAnsi="仿宋" w:hint="eastAsia"/>
                    <w:szCs w:val="21"/>
                  </w:rPr>
                  <w:t>的资格条件</w:t>
                </w:r>
              </w:p>
            </w:tc>
            <w:tc>
              <w:tcPr>
                <w:tcW w:w="6096" w:type="dxa"/>
                <w:tcBorders>
                  <w:top w:val="single" w:sz="4" w:space="0" w:color="auto"/>
                  <w:left w:val="single" w:sz="4" w:space="0" w:color="auto"/>
                  <w:bottom w:val="single" w:sz="4" w:space="0" w:color="auto"/>
                  <w:right w:val="single" w:sz="4" w:space="0" w:color="auto"/>
                </w:tcBorders>
                <w:noWrap/>
                <w:vAlign w:val="center"/>
              </w:tcPr>
              <w:p w14:paraId="433AECD7" w14:textId="10ABB8F8" w:rsidR="00F547BB" w:rsidRPr="00F547BB" w:rsidRDefault="00A14940" w:rsidP="00A24868">
                <w:pPr>
                  <w:rPr>
                    <w:rFonts w:ascii="仿宋" w:eastAsia="仿宋" w:hAnsi="仿宋"/>
                    <w:szCs w:val="21"/>
                  </w:rPr>
                </w:pPr>
                <w:r w:rsidRPr="00F547BB">
                  <w:rPr>
                    <w:rFonts w:ascii="仿宋" w:eastAsia="仿宋" w:hAnsi="仿宋" w:hint="eastAsia"/>
                    <w:szCs w:val="21"/>
                  </w:rPr>
                  <w:t>详见</w:t>
                </w:r>
                <w:r>
                  <w:rPr>
                    <w:rFonts w:ascii="仿宋" w:eastAsia="仿宋" w:hAnsi="仿宋" w:hint="eastAsia"/>
                    <w:szCs w:val="21"/>
                  </w:rPr>
                  <w:t>询价</w:t>
                </w:r>
                <w:r w:rsidRPr="00F547BB">
                  <w:rPr>
                    <w:rFonts w:ascii="仿宋" w:eastAsia="仿宋" w:hAnsi="仿宋" w:hint="eastAsia"/>
                    <w:szCs w:val="21"/>
                  </w:rPr>
                  <w:t>公告</w:t>
                </w:r>
              </w:p>
            </w:tc>
          </w:tr>
          <w:tr w:rsidR="00EE09AC" w:rsidRPr="00DC24F8" w14:paraId="263AA147" w14:textId="77777777" w:rsidTr="00D256D2">
            <w:trPr>
              <w:trHeight w:val="545"/>
            </w:trPr>
            <w:tc>
              <w:tcPr>
                <w:tcW w:w="797" w:type="dxa"/>
                <w:tcBorders>
                  <w:top w:val="single" w:sz="4" w:space="0" w:color="auto"/>
                  <w:left w:val="single" w:sz="4" w:space="0" w:color="auto"/>
                  <w:bottom w:val="single" w:sz="4" w:space="0" w:color="auto"/>
                  <w:right w:val="single" w:sz="4" w:space="0" w:color="auto"/>
                </w:tcBorders>
                <w:noWrap/>
                <w:vAlign w:val="center"/>
              </w:tcPr>
              <w:p w14:paraId="293CC18A" w14:textId="35744C78" w:rsidR="00EE09AC" w:rsidRPr="00F547BB" w:rsidRDefault="00A14940" w:rsidP="00D256D2">
                <w:pPr>
                  <w:jc w:val="center"/>
                  <w:rPr>
                    <w:rFonts w:ascii="仿宋" w:eastAsia="仿宋" w:hAnsi="仿宋"/>
                    <w:szCs w:val="21"/>
                  </w:rPr>
                </w:pPr>
                <w:r>
                  <w:rPr>
                    <w:rFonts w:ascii="仿宋" w:eastAsia="仿宋" w:hAnsi="仿宋" w:hint="eastAsia"/>
                    <w:szCs w:val="21"/>
                  </w:rPr>
                  <w:t>5</w:t>
                </w:r>
              </w:p>
            </w:tc>
            <w:tc>
              <w:tcPr>
                <w:tcW w:w="2126" w:type="dxa"/>
                <w:tcBorders>
                  <w:top w:val="single" w:sz="4" w:space="0" w:color="auto"/>
                  <w:left w:val="single" w:sz="4" w:space="0" w:color="auto"/>
                  <w:bottom w:val="single" w:sz="4" w:space="0" w:color="auto"/>
                  <w:right w:val="single" w:sz="4" w:space="0" w:color="auto"/>
                </w:tcBorders>
                <w:vAlign w:val="center"/>
              </w:tcPr>
              <w:p w14:paraId="1AD99756" w14:textId="6F8AFA8D" w:rsidR="00EE09AC" w:rsidRPr="00F547BB" w:rsidRDefault="00A14940" w:rsidP="00F547BB">
                <w:pPr>
                  <w:shd w:val="clear" w:color="auto" w:fill="FFFFFF"/>
                  <w:rPr>
                    <w:rFonts w:ascii="仿宋" w:eastAsia="仿宋" w:hAnsi="仿宋"/>
                    <w:szCs w:val="21"/>
                  </w:rPr>
                </w:pPr>
                <w:r>
                  <w:rPr>
                    <w:rFonts w:ascii="仿宋" w:eastAsia="仿宋" w:hAnsi="仿宋" w:hint="eastAsia"/>
                    <w:szCs w:val="21"/>
                  </w:rPr>
                  <w:t>谈判项目需求</w:t>
                </w:r>
              </w:p>
            </w:tc>
            <w:tc>
              <w:tcPr>
                <w:tcW w:w="6096" w:type="dxa"/>
                <w:tcBorders>
                  <w:top w:val="single" w:sz="4" w:space="0" w:color="auto"/>
                  <w:left w:val="single" w:sz="4" w:space="0" w:color="auto"/>
                  <w:bottom w:val="single" w:sz="4" w:space="0" w:color="auto"/>
                  <w:right w:val="single" w:sz="4" w:space="0" w:color="auto"/>
                </w:tcBorders>
                <w:noWrap/>
                <w:vAlign w:val="center"/>
              </w:tcPr>
              <w:p w14:paraId="288F8DAB" w14:textId="0F23590E" w:rsidR="00EE09AC" w:rsidRPr="00F547BB" w:rsidRDefault="00A14940" w:rsidP="00A24868">
                <w:pPr>
                  <w:rPr>
                    <w:rFonts w:ascii="仿宋" w:eastAsia="仿宋" w:hAnsi="仿宋"/>
                    <w:szCs w:val="21"/>
                  </w:rPr>
                </w:pPr>
                <w:r>
                  <w:rPr>
                    <w:rFonts w:ascii="仿宋" w:eastAsia="仿宋" w:hAnsi="仿宋" w:hint="eastAsia"/>
                    <w:szCs w:val="21"/>
                  </w:rPr>
                  <w:t>详见第四章</w:t>
                </w:r>
              </w:p>
            </w:tc>
          </w:tr>
          <w:tr w:rsidR="00EE09AC" w:rsidRPr="00DC24F8" w14:paraId="6FC347E4" w14:textId="77777777" w:rsidTr="00D256D2">
            <w:trPr>
              <w:trHeight w:val="545"/>
            </w:trPr>
            <w:tc>
              <w:tcPr>
                <w:tcW w:w="797" w:type="dxa"/>
                <w:tcBorders>
                  <w:top w:val="single" w:sz="4" w:space="0" w:color="auto"/>
                  <w:left w:val="single" w:sz="4" w:space="0" w:color="auto"/>
                  <w:bottom w:val="single" w:sz="4" w:space="0" w:color="auto"/>
                  <w:right w:val="single" w:sz="4" w:space="0" w:color="auto"/>
                </w:tcBorders>
                <w:noWrap/>
                <w:vAlign w:val="center"/>
              </w:tcPr>
              <w:p w14:paraId="5E5359AE" w14:textId="49A66DE9" w:rsidR="00EE09AC" w:rsidRPr="00F547BB" w:rsidRDefault="00A14940" w:rsidP="00D256D2">
                <w:pPr>
                  <w:jc w:val="center"/>
                  <w:rPr>
                    <w:rFonts w:ascii="仿宋" w:eastAsia="仿宋" w:hAnsi="仿宋"/>
                    <w:szCs w:val="21"/>
                  </w:rPr>
                </w:pPr>
                <w:r>
                  <w:rPr>
                    <w:rFonts w:ascii="仿宋" w:eastAsia="仿宋" w:hAnsi="仿宋" w:hint="eastAsia"/>
                    <w:szCs w:val="21"/>
                  </w:rPr>
                  <w:t>6</w:t>
                </w:r>
              </w:p>
            </w:tc>
            <w:tc>
              <w:tcPr>
                <w:tcW w:w="2126" w:type="dxa"/>
                <w:tcBorders>
                  <w:top w:val="single" w:sz="4" w:space="0" w:color="auto"/>
                  <w:left w:val="single" w:sz="4" w:space="0" w:color="auto"/>
                  <w:bottom w:val="single" w:sz="4" w:space="0" w:color="auto"/>
                  <w:right w:val="single" w:sz="4" w:space="0" w:color="auto"/>
                </w:tcBorders>
                <w:vAlign w:val="center"/>
              </w:tcPr>
              <w:p w14:paraId="3EA4438D" w14:textId="5BDA3A8E" w:rsidR="00EE09AC" w:rsidRDefault="00A14940" w:rsidP="00F547BB">
                <w:pPr>
                  <w:shd w:val="clear" w:color="auto" w:fill="FFFFFF"/>
                  <w:rPr>
                    <w:rFonts w:ascii="仿宋" w:eastAsia="仿宋" w:hAnsi="仿宋"/>
                    <w:szCs w:val="21"/>
                  </w:rPr>
                </w:pPr>
                <w:r>
                  <w:rPr>
                    <w:rFonts w:ascii="仿宋" w:eastAsia="仿宋" w:hAnsi="仿宋" w:hint="eastAsia"/>
                    <w:szCs w:val="21"/>
                  </w:rPr>
                  <w:t>资金来源</w:t>
                </w:r>
              </w:p>
            </w:tc>
            <w:tc>
              <w:tcPr>
                <w:tcW w:w="6096" w:type="dxa"/>
                <w:tcBorders>
                  <w:top w:val="single" w:sz="4" w:space="0" w:color="auto"/>
                  <w:left w:val="single" w:sz="4" w:space="0" w:color="auto"/>
                  <w:bottom w:val="single" w:sz="4" w:space="0" w:color="auto"/>
                  <w:right w:val="single" w:sz="4" w:space="0" w:color="auto"/>
                </w:tcBorders>
                <w:noWrap/>
                <w:vAlign w:val="center"/>
              </w:tcPr>
              <w:p w14:paraId="3EC03BCF" w14:textId="5657E093" w:rsidR="00EE09AC" w:rsidRDefault="00A14940" w:rsidP="00A24868">
                <w:pPr>
                  <w:rPr>
                    <w:rFonts w:ascii="仿宋" w:eastAsia="仿宋" w:hAnsi="仿宋"/>
                    <w:szCs w:val="21"/>
                  </w:rPr>
                </w:pPr>
                <w:r>
                  <w:rPr>
                    <w:rFonts w:ascii="仿宋" w:eastAsia="仿宋" w:hAnsi="仿宋" w:hint="eastAsia"/>
                    <w:szCs w:val="21"/>
                  </w:rPr>
                  <w:t>财政性资金</w:t>
                </w:r>
              </w:p>
            </w:tc>
          </w:tr>
          <w:tr w:rsidR="00EE09AC" w:rsidRPr="00DC24F8" w14:paraId="63239038" w14:textId="77777777" w:rsidTr="00D256D2">
            <w:trPr>
              <w:trHeight w:val="545"/>
            </w:trPr>
            <w:tc>
              <w:tcPr>
                <w:tcW w:w="797" w:type="dxa"/>
                <w:tcBorders>
                  <w:top w:val="single" w:sz="4" w:space="0" w:color="auto"/>
                  <w:left w:val="single" w:sz="4" w:space="0" w:color="auto"/>
                  <w:bottom w:val="single" w:sz="4" w:space="0" w:color="auto"/>
                  <w:right w:val="single" w:sz="4" w:space="0" w:color="auto"/>
                </w:tcBorders>
                <w:noWrap/>
                <w:vAlign w:val="center"/>
              </w:tcPr>
              <w:p w14:paraId="416A055A" w14:textId="10D36714" w:rsidR="00EE09AC" w:rsidRPr="00F547BB" w:rsidRDefault="00A14940" w:rsidP="00D256D2">
                <w:pPr>
                  <w:jc w:val="center"/>
                  <w:rPr>
                    <w:rFonts w:ascii="仿宋" w:eastAsia="仿宋" w:hAnsi="仿宋"/>
                    <w:szCs w:val="21"/>
                  </w:rPr>
                </w:pPr>
                <w:r>
                  <w:rPr>
                    <w:rFonts w:ascii="仿宋" w:eastAsia="仿宋" w:hAnsi="仿宋" w:hint="eastAsia"/>
                    <w:szCs w:val="21"/>
                  </w:rPr>
                  <w:t>7</w:t>
                </w:r>
              </w:p>
            </w:tc>
            <w:tc>
              <w:tcPr>
                <w:tcW w:w="2126" w:type="dxa"/>
                <w:tcBorders>
                  <w:top w:val="single" w:sz="4" w:space="0" w:color="auto"/>
                  <w:left w:val="single" w:sz="4" w:space="0" w:color="auto"/>
                  <w:bottom w:val="single" w:sz="4" w:space="0" w:color="auto"/>
                  <w:right w:val="single" w:sz="4" w:space="0" w:color="auto"/>
                </w:tcBorders>
                <w:vAlign w:val="center"/>
              </w:tcPr>
              <w:p w14:paraId="1B5C27B0" w14:textId="66CEEFC3" w:rsidR="00EE09AC" w:rsidRDefault="00A14940" w:rsidP="00F547BB">
                <w:pPr>
                  <w:shd w:val="clear" w:color="auto" w:fill="FFFFFF"/>
                  <w:rPr>
                    <w:rFonts w:ascii="仿宋" w:eastAsia="仿宋" w:hAnsi="仿宋"/>
                    <w:szCs w:val="21"/>
                  </w:rPr>
                </w:pPr>
                <w:r>
                  <w:rPr>
                    <w:rFonts w:ascii="仿宋" w:eastAsia="仿宋" w:hAnsi="仿宋" w:hint="eastAsia"/>
                    <w:szCs w:val="21"/>
                  </w:rPr>
                  <w:t>最高限价及保证金</w:t>
                </w:r>
              </w:p>
            </w:tc>
            <w:tc>
              <w:tcPr>
                <w:tcW w:w="6096" w:type="dxa"/>
                <w:tcBorders>
                  <w:top w:val="single" w:sz="4" w:space="0" w:color="auto"/>
                  <w:left w:val="single" w:sz="4" w:space="0" w:color="auto"/>
                  <w:bottom w:val="single" w:sz="4" w:space="0" w:color="auto"/>
                  <w:right w:val="single" w:sz="4" w:space="0" w:color="auto"/>
                </w:tcBorders>
                <w:noWrap/>
                <w:vAlign w:val="center"/>
              </w:tcPr>
              <w:p w14:paraId="396B442F" w14:textId="38B8D25E" w:rsidR="00EE09AC" w:rsidRDefault="00A14940" w:rsidP="00A24868">
                <w:pPr>
                  <w:rPr>
                    <w:rFonts w:ascii="仿宋" w:eastAsia="仿宋" w:hAnsi="仿宋"/>
                    <w:szCs w:val="21"/>
                  </w:rPr>
                </w:pPr>
                <w:r>
                  <w:rPr>
                    <w:rFonts w:ascii="仿宋" w:eastAsia="仿宋" w:hAnsi="仿宋" w:hint="eastAsia"/>
                    <w:szCs w:val="21"/>
                  </w:rPr>
                  <w:t>详见分包详细信息</w:t>
                </w:r>
              </w:p>
            </w:tc>
          </w:tr>
          <w:tr w:rsidR="00D256D2" w:rsidRPr="00DC24F8" w14:paraId="56177C29" w14:textId="77777777" w:rsidTr="00D256D2">
            <w:trPr>
              <w:trHeight w:val="511"/>
            </w:trPr>
            <w:tc>
              <w:tcPr>
                <w:tcW w:w="797" w:type="dxa"/>
                <w:tcBorders>
                  <w:top w:val="single" w:sz="4" w:space="0" w:color="auto"/>
                  <w:left w:val="single" w:sz="4" w:space="0" w:color="auto"/>
                  <w:bottom w:val="single" w:sz="4" w:space="0" w:color="auto"/>
                  <w:right w:val="single" w:sz="4" w:space="0" w:color="auto"/>
                </w:tcBorders>
                <w:noWrap/>
                <w:vAlign w:val="center"/>
              </w:tcPr>
              <w:p w14:paraId="7727AFF4" w14:textId="755E9A0F" w:rsidR="00D256D2" w:rsidRPr="00F547BB" w:rsidRDefault="00A14940" w:rsidP="00D256D2">
                <w:pPr>
                  <w:widowControl/>
                  <w:jc w:val="center"/>
                  <w:rPr>
                    <w:rFonts w:ascii="仿宋" w:eastAsia="仿宋" w:hAnsi="仿宋" w:cs="宋体"/>
                    <w:color w:val="000000" w:themeColor="text1"/>
                    <w:kern w:val="0"/>
                    <w:szCs w:val="21"/>
                  </w:rPr>
                </w:pPr>
                <w:r>
                  <w:rPr>
                    <w:rFonts w:ascii="仿宋" w:eastAsia="仿宋" w:hAnsi="仿宋" w:cs="宋体" w:hint="eastAsia"/>
                    <w:color w:val="000000" w:themeColor="text1"/>
                    <w:kern w:val="0"/>
                    <w:szCs w:val="21"/>
                  </w:rPr>
                  <w:t>8</w:t>
                </w:r>
              </w:p>
            </w:tc>
            <w:tc>
              <w:tcPr>
                <w:tcW w:w="2126" w:type="dxa"/>
                <w:tcBorders>
                  <w:top w:val="single" w:sz="4" w:space="0" w:color="auto"/>
                  <w:left w:val="single" w:sz="4" w:space="0" w:color="auto"/>
                  <w:bottom w:val="single" w:sz="4" w:space="0" w:color="auto"/>
                  <w:right w:val="single" w:sz="4" w:space="0" w:color="auto"/>
                </w:tcBorders>
                <w:vAlign w:val="center"/>
              </w:tcPr>
              <w:p w14:paraId="48960D70" w14:textId="3477EEB7" w:rsidR="00D256D2" w:rsidRDefault="00A14940" w:rsidP="00EE09AC">
                <w:pPr>
                  <w:rPr>
                    <w:rFonts w:ascii="仿宋" w:eastAsia="仿宋" w:hAnsi="仿宋"/>
                    <w:szCs w:val="21"/>
                  </w:rPr>
                </w:pPr>
                <w:r w:rsidRPr="00D256D2">
                  <w:rPr>
                    <w:rFonts w:ascii="仿宋" w:eastAsia="仿宋" w:hAnsi="仿宋" w:hint="eastAsia"/>
                    <w:szCs w:val="21"/>
                  </w:rPr>
                  <w:t>履约保证金</w:t>
                </w:r>
              </w:p>
            </w:tc>
            <w:tc>
              <w:tcPr>
                <w:tcW w:w="6096" w:type="dxa"/>
                <w:tcBorders>
                  <w:top w:val="single" w:sz="4" w:space="0" w:color="auto"/>
                  <w:left w:val="single" w:sz="4" w:space="0" w:color="auto"/>
                  <w:bottom w:val="single" w:sz="4" w:space="0" w:color="auto"/>
                  <w:right w:val="single" w:sz="4" w:space="0" w:color="auto"/>
                </w:tcBorders>
                <w:noWrap/>
                <w:vAlign w:val="center"/>
              </w:tcPr>
              <w:p w14:paraId="3F8E6DCF" w14:textId="7B35C05A" w:rsidR="00D256D2" w:rsidRDefault="00A14940" w:rsidP="0023439E">
                <w:pPr>
                  <w:widowControl/>
                  <w:rPr>
                    <w:rFonts w:ascii="仿宋" w:eastAsia="仿宋" w:hAnsi="仿宋"/>
                    <w:szCs w:val="21"/>
                  </w:rPr>
                </w:pPr>
                <w:r w:rsidRPr="00D256D2">
                  <w:rPr>
                    <w:rFonts w:ascii="仿宋" w:eastAsia="仿宋" w:hAnsi="仿宋" w:hint="eastAsia"/>
                    <w:szCs w:val="21"/>
                  </w:rPr>
                  <w:t>中标</w:t>
                </w:r>
                <w:r>
                  <w:rPr>
                    <w:rFonts w:ascii="仿宋" w:eastAsia="仿宋" w:hAnsi="仿宋" w:hint="eastAsia"/>
                    <w:szCs w:val="21"/>
                  </w:rPr>
                  <w:t>人</w:t>
                </w:r>
                <w:r w:rsidRPr="00D256D2">
                  <w:rPr>
                    <w:rFonts w:ascii="仿宋" w:eastAsia="仿宋" w:hAnsi="仿宋" w:hint="eastAsia"/>
                    <w:szCs w:val="21"/>
                  </w:rPr>
                  <w:t>签订合同时支付给营口市公共资源交易服务中心中标金额10%的履约保证金，</w:t>
                </w:r>
                <w:r>
                  <w:rPr>
                    <w:rFonts w:ascii="仿宋" w:eastAsia="仿宋" w:hAnsi="仿宋" w:hint="eastAsia"/>
                    <w:szCs w:val="21"/>
                  </w:rPr>
                  <w:t>本项目经验</w:t>
                </w:r>
                <w:r w:rsidRPr="00D256D2">
                  <w:rPr>
                    <w:rFonts w:ascii="仿宋" w:eastAsia="仿宋" w:hAnsi="仿宋" w:hint="eastAsia"/>
                    <w:szCs w:val="21"/>
                  </w:rPr>
                  <w:t>收合格后无息返还。</w:t>
                </w:r>
              </w:p>
            </w:tc>
          </w:tr>
          <w:tr w:rsidR="00D256D2" w:rsidRPr="00DC24F8" w14:paraId="0415E181" w14:textId="77777777" w:rsidTr="00D256D2">
            <w:trPr>
              <w:trHeight w:val="511"/>
            </w:trPr>
            <w:tc>
              <w:tcPr>
                <w:tcW w:w="797" w:type="dxa"/>
                <w:tcBorders>
                  <w:top w:val="single" w:sz="4" w:space="0" w:color="auto"/>
                  <w:left w:val="single" w:sz="4" w:space="0" w:color="auto"/>
                  <w:bottom w:val="single" w:sz="4" w:space="0" w:color="auto"/>
                  <w:right w:val="single" w:sz="4" w:space="0" w:color="auto"/>
                </w:tcBorders>
                <w:noWrap/>
                <w:vAlign w:val="center"/>
              </w:tcPr>
              <w:p w14:paraId="232D4AAA" w14:textId="17368E86" w:rsidR="00D256D2" w:rsidRPr="00F547BB" w:rsidRDefault="00A14940" w:rsidP="00D256D2">
                <w:pPr>
                  <w:widowControl/>
                  <w:jc w:val="center"/>
                  <w:rPr>
                    <w:rFonts w:ascii="仿宋" w:eastAsia="仿宋" w:hAnsi="仿宋" w:cs="宋体"/>
                    <w:color w:val="000000" w:themeColor="text1"/>
                    <w:kern w:val="0"/>
                    <w:szCs w:val="21"/>
                  </w:rPr>
                </w:pPr>
                <w:r>
                  <w:rPr>
                    <w:rFonts w:ascii="仿宋" w:eastAsia="仿宋" w:hAnsi="仿宋" w:cs="宋体" w:hint="eastAsia"/>
                    <w:color w:val="000000" w:themeColor="text1"/>
                    <w:kern w:val="0"/>
                    <w:szCs w:val="21"/>
                  </w:rPr>
                  <w:t>9</w:t>
                </w:r>
              </w:p>
            </w:tc>
            <w:tc>
              <w:tcPr>
                <w:tcW w:w="2126" w:type="dxa"/>
                <w:tcBorders>
                  <w:top w:val="single" w:sz="4" w:space="0" w:color="auto"/>
                  <w:left w:val="single" w:sz="4" w:space="0" w:color="auto"/>
                  <w:bottom w:val="single" w:sz="4" w:space="0" w:color="auto"/>
                  <w:right w:val="single" w:sz="4" w:space="0" w:color="auto"/>
                </w:tcBorders>
                <w:vAlign w:val="center"/>
              </w:tcPr>
              <w:p w14:paraId="1B962E68" w14:textId="7390BB19" w:rsidR="00D256D2" w:rsidRDefault="00A14940" w:rsidP="00EE09AC">
                <w:pPr>
                  <w:rPr>
                    <w:rFonts w:ascii="仿宋" w:eastAsia="仿宋" w:hAnsi="仿宋"/>
                    <w:szCs w:val="21"/>
                  </w:rPr>
                </w:pPr>
                <w:r>
                  <w:rPr>
                    <w:rFonts w:ascii="仿宋" w:eastAsia="仿宋" w:hAnsi="仿宋" w:hint="eastAsia"/>
                    <w:szCs w:val="21"/>
                  </w:rPr>
                  <w:t>报价</w:t>
                </w:r>
                <w:r w:rsidRPr="00F547BB">
                  <w:rPr>
                    <w:rFonts w:ascii="仿宋" w:eastAsia="仿宋" w:hAnsi="仿宋" w:hint="eastAsia"/>
                    <w:szCs w:val="21"/>
                  </w:rPr>
                  <w:t>文件份数</w:t>
                </w:r>
              </w:p>
            </w:tc>
            <w:tc>
              <w:tcPr>
                <w:tcW w:w="6096" w:type="dxa"/>
                <w:tcBorders>
                  <w:top w:val="single" w:sz="4" w:space="0" w:color="auto"/>
                  <w:left w:val="single" w:sz="4" w:space="0" w:color="auto"/>
                  <w:bottom w:val="single" w:sz="4" w:space="0" w:color="auto"/>
                  <w:right w:val="single" w:sz="4" w:space="0" w:color="auto"/>
                </w:tcBorders>
                <w:noWrap/>
                <w:vAlign w:val="center"/>
              </w:tcPr>
              <w:p w14:paraId="6B7F0CAB" w14:textId="58C67670" w:rsidR="00D256D2" w:rsidRDefault="00A14940" w:rsidP="0023439E">
                <w:pPr>
                  <w:widowControl/>
                  <w:rPr>
                    <w:rFonts w:ascii="仿宋" w:eastAsia="仿宋" w:hAnsi="仿宋"/>
                    <w:szCs w:val="21"/>
                  </w:rPr>
                </w:pPr>
                <w:r>
                  <w:rPr>
                    <w:rFonts w:ascii="仿宋" w:eastAsia="仿宋" w:hAnsi="仿宋"/>
                    <w:szCs w:val="21"/>
                  </w:rPr>
                  <w:t>正本一份，副本二份</w:t>
                </w:r>
              </w:p>
            </w:tc>
          </w:tr>
          <w:tr w:rsidR="00D256D2" w:rsidRPr="00DC24F8" w14:paraId="2213C04D" w14:textId="77777777" w:rsidTr="00D256D2">
            <w:trPr>
              <w:trHeight w:val="511"/>
            </w:trPr>
            <w:tc>
              <w:tcPr>
                <w:tcW w:w="797" w:type="dxa"/>
                <w:tcBorders>
                  <w:top w:val="single" w:sz="4" w:space="0" w:color="auto"/>
                  <w:left w:val="single" w:sz="4" w:space="0" w:color="auto"/>
                  <w:bottom w:val="single" w:sz="4" w:space="0" w:color="auto"/>
                  <w:right w:val="single" w:sz="4" w:space="0" w:color="auto"/>
                </w:tcBorders>
                <w:noWrap/>
                <w:vAlign w:val="center"/>
              </w:tcPr>
              <w:p w14:paraId="1C055F30" w14:textId="49E06D77" w:rsidR="00D256D2" w:rsidRPr="00F547BB" w:rsidRDefault="00A14940" w:rsidP="0023439E">
                <w:pPr>
                  <w:widowControl/>
                  <w:jc w:val="center"/>
                  <w:rPr>
                    <w:rFonts w:ascii="仿宋" w:eastAsia="仿宋" w:hAnsi="仿宋" w:cs="宋体"/>
                    <w:color w:val="000000" w:themeColor="text1"/>
                    <w:kern w:val="0"/>
                    <w:szCs w:val="21"/>
                  </w:rPr>
                </w:pPr>
                <w:r>
                  <w:rPr>
                    <w:rFonts w:ascii="仿宋" w:eastAsia="仿宋" w:hAnsi="仿宋" w:cs="宋体" w:hint="eastAsia"/>
                    <w:color w:val="000000" w:themeColor="text1"/>
                    <w:kern w:val="0"/>
                    <w:szCs w:val="21"/>
                  </w:rPr>
                  <w:t>10</w:t>
                </w:r>
              </w:p>
            </w:tc>
            <w:tc>
              <w:tcPr>
                <w:tcW w:w="2126" w:type="dxa"/>
                <w:tcBorders>
                  <w:top w:val="single" w:sz="4" w:space="0" w:color="auto"/>
                  <w:left w:val="single" w:sz="4" w:space="0" w:color="auto"/>
                  <w:bottom w:val="single" w:sz="4" w:space="0" w:color="auto"/>
                  <w:right w:val="single" w:sz="4" w:space="0" w:color="auto"/>
                </w:tcBorders>
                <w:vAlign w:val="center"/>
              </w:tcPr>
              <w:p w14:paraId="15217BFF" w14:textId="566E5AE2" w:rsidR="00D256D2" w:rsidRDefault="00A14940" w:rsidP="00EE09AC">
                <w:pPr>
                  <w:rPr>
                    <w:rFonts w:ascii="仿宋" w:eastAsia="仿宋" w:hAnsi="仿宋"/>
                    <w:szCs w:val="21"/>
                  </w:rPr>
                </w:pPr>
                <w:r>
                  <w:rPr>
                    <w:rFonts w:ascii="仿宋" w:eastAsia="仿宋" w:hAnsi="仿宋" w:hint="eastAsia"/>
                    <w:szCs w:val="21"/>
                  </w:rPr>
                  <w:t>谈判小组组成</w:t>
                </w:r>
              </w:p>
            </w:tc>
            <w:tc>
              <w:tcPr>
                <w:tcW w:w="6096" w:type="dxa"/>
                <w:tcBorders>
                  <w:top w:val="single" w:sz="4" w:space="0" w:color="auto"/>
                  <w:left w:val="single" w:sz="4" w:space="0" w:color="auto"/>
                  <w:bottom w:val="single" w:sz="4" w:space="0" w:color="auto"/>
                  <w:right w:val="single" w:sz="4" w:space="0" w:color="auto"/>
                </w:tcBorders>
                <w:noWrap/>
                <w:vAlign w:val="center"/>
              </w:tcPr>
              <w:p w14:paraId="409EAB05" w14:textId="3446A34B" w:rsidR="00D256D2" w:rsidRPr="00F547BB" w:rsidRDefault="00A14940" w:rsidP="00EE09AC">
                <w:pPr>
                  <w:widowControl/>
                  <w:rPr>
                    <w:rFonts w:ascii="仿宋" w:eastAsia="仿宋" w:hAnsi="仿宋"/>
                    <w:szCs w:val="21"/>
                  </w:rPr>
                </w:pPr>
                <w:r w:rsidRPr="00D256D2">
                  <w:rPr>
                    <w:rFonts w:ascii="仿宋" w:eastAsia="仿宋" w:hAnsi="仿宋" w:hint="eastAsia"/>
                    <w:szCs w:val="21"/>
                  </w:rPr>
                  <w:t>谈判小组由采购单位代表和有关的技术方面的专家组成，成员人数为3人，其中采购单位1人，技术方面的专家2人。谈判小组负责具体评审事务，根据有关法律法规和谈判文件规定的评审程序，按照评审方法及评审标准独立履行谈判小组职责。</w:t>
                </w:r>
              </w:p>
            </w:tc>
          </w:tr>
          <w:tr w:rsidR="00F547BB" w:rsidRPr="00DC24F8" w14:paraId="783904F5" w14:textId="77777777" w:rsidTr="0023439E">
            <w:trPr>
              <w:trHeight w:val="430"/>
            </w:trPr>
            <w:tc>
              <w:tcPr>
                <w:tcW w:w="797" w:type="dxa"/>
                <w:tcBorders>
                  <w:top w:val="single" w:sz="4" w:space="0" w:color="auto"/>
                  <w:left w:val="single" w:sz="4" w:space="0" w:color="auto"/>
                  <w:bottom w:val="single" w:sz="4" w:space="0" w:color="auto"/>
                  <w:right w:val="single" w:sz="4" w:space="0" w:color="auto"/>
                </w:tcBorders>
                <w:noWrap/>
                <w:vAlign w:val="center"/>
                <w:hideMark/>
              </w:tcPr>
              <w:p w14:paraId="422B4513" w14:textId="08BB0242" w:rsidR="00F547BB" w:rsidRPr="00F547BB" w:rsidRDefault="00A14940" w:rsidP="0023439E">
                <w:pPr>
                  <w:widowControl/>
                  <w:jc w:val="center"/>
                  <w:rPr>
                    <w:rFonts w:ascii="仿宋" w:eastAsia="仿宋" w:hAnsi="仿宋" w:cs="宋体"/>
                    <w:color w:val="000000" w:themeColor="text1"/>
                    <w:kern w:val="0"/>
                    <w:szCs w:val="21"/>
                  </w:rPr>
                </w:pPr>
                <w:r>
                  <w:rPr>
                    <w:rFonts w:ascii="仿宋" w:eastAsia="仿宋" w:hAnsi="仿宋" w:cs="宋体" w:hint="eastAsia"/>
                    <w:color w:val="000000" w:themeColor="text1"/>
                    <w:kern w:val="0"/>
                    <w:szCs w:val="21"/>
                  </w:rPr>
                  <w:t>11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105CD69" w14:textId="7F76401C" w:rsidR="00F547BB" w:rsidRPr="00F547BB" w:rsidRDefault="00A14940" w:rsidP="00F547BB">
                <w:pPr>
                  <w:rPr>
                    <w:rFonts w:ascii="仿宋" w:eastAsia="仿宋" w:hAnsi="仿宋"/>
                    <w:szCs w:val="21"/>
                  </w:rPr>
                </w:pPr>
                <w:r>
                  <w:rPr>
                    <w:rFonts w:ascii="仿宋" w:eastAsia="仿宋" w:hAnsi="仿宋" w:hint="eastAsia"/>
                    <w:szCs w:val="21"/>
                  </w:rPr>
                  <w:t>联合体报价</w:t>
                </w:r>
              </w:p>
            </w:tc>
            <w:tc>
              <w:tcPr>
                <w:tcW w:w="6096" w:type="dxa"/>
                <w:tcBorders>
                  <w:top w:val="single" w:sz="4" w:space="0" w:color="auto"/>
                  <w:left w:val="single" w:sz="4" w:space="0" w:color="auto"/>
                  <w:bottom w:val="single" w:sz="4" w:space="0" w:color="auto"/>
                  <w:right w:val="single" w:sz="4" w:space="0" w:color="auto"/>
                </w:tcBorders>
                <w:noWrap/>
                <w:vAlign w:val="center"/>
                <w:hideMark/>
              </w:tcPr>
              <w:p w14:paraId="45416128" w14:textId="37DFCFB3" w:rsidR="00F547BB" w:rsidRPr="00F547BB" w:rsidRDefault="00A14940" w:rsidP="00F547BB">
                <w:pPr>
                  <w:rPr>
                    <w:rFonts w:ascii="仿宋" w:eastAsia="仿宋" w:hAnsi="仿宋"/>
                    <w:szCs w:val="21"/>
                  </w:rPr>
                </w:pPr>
                <w:r>
                  <w:rPr>
                    <w:rFonts w:ascii="仿宋" w:eastAsia="仿宋" w:hAnsi="仿宋"/>
                    <w:szCs w:val="21"/>
                  </w:rPr>
                  <w:t>不允许</w:t>
                </w:r>
              </w:p>
            </w:tc>
          </w:tr>
        </w:tbl>
        <w:p w14:paraId="42D75102" w14:textId="7F468639" w:rsidR="006967CA" w:rsidRDefault="009B200A" w:rsidP="00A3662D">
          <w:pPr>
            <w:spacing w:beforeLines="100" w:before="312" w:afterLines="100" w:after="312" w:line="480" w:lineRule="exact"/>
            <w:jc w:val="left"/>
            <w:rPr>
              <w:rFonts w:ascii="仿宋" w:eastAsia="仿宋" w:hAnsi="仿宋" w:cs="宋体"/>
              <w:kern w:val="0"/>
              <w:szCs w:val="21"/>
            </w:rPr>
          </w:pPr>
        </w:p>
      </w:sdtContent>
    </w:sdt>
    <w:p w14:paraId="5104F0F2" w14:textId="77777777" w:rsidR="009E0333" w:rsidRDefault="009E0333" w:rsidP="002637AB">
      <w:pPr>
        <w:rPr>
          <w:rFonts w:asciiTheme="majorEastAsia" w:eastAsiaTheme="majorEastAsia" w:hAnsiTheme="majorEastAsia"/>
          <w:b/>
          <w:sz w:val="28"/>
        </w:rPr>
      </w:pPr>
    </w:p>
    <w:p w14:paraId="60C29025" w14:textId="7DF55101" w:rsidR="002637AB" w:rsidRDefault="006648E1" w:rsidP="002637AB">
      <w:pPr>
        <w:rPr>
          <w:rFonts w:asciiTheme="majorEastAsia" w:eastAsiaTheme="majorEastAsia" w:hAnsiTheme="majorEastAsia"/>
          <w:b/>
          <w:sz w:val="28"/>
        </w:rPr>
      </w:pPr>
      <w:r>
        <w:rPr>
          <w:rFonts w:asciiTheme="majorEastAsia" w:eastAsiaTheme="majorEastAsia" w:hAnsiTheme="majorEastAsia" w:hint="eastAsia"/>
          <w:b/>
          <w:sz w:val="28"/>
        </w:rPr>
        <w:t>分</w:t>
      </w:r>
      <w:r w:rsidR="002637AB">
        <w:rPr>
          <w:rFonts w:asciiTheme="majorEastAsia" w:eastAsiaTheme="majorEastAsia" w:hAnsiTheme="majorEastAsia" w:hint="eastAsia"/>
          <w:b/>
          <w:sz w:val="28"/>
        </w:rPr>
        <w:t>包详细信息</w:t>
      </w:r>
    </w:p>
    <w:sdt>
      <w:sdtPr>
        <w:rPr>
          <w:rFonts w:asciiTheme="majorEastAsia" w:eastAsiaTheme="majorEastAsia" w:hAnsiTheme="majorEastAsia" w:cs="宋体" w:hint="eastAsia"/>
          <w:color w:val="000000" w:themeColor="text1"/>
          <w:kern w:val="0"/>
          <w:szCs w:val="21"/>
        </w:rPr>
        <w:alias w:val="包信息"/>
        <w:tag w:val="Document"/>
        <w:id w:val="-550457819"/>
        <w:lock w:val="sdtLocked"/>
        <w:placeholder>
          <w:docPart w:val="108538665610472FA92CB2B02A79C6F6"/>
        </w:placeholder>
      </w:sdtPr>
      <w:sdtEndPr/>
      <w:sdtContent>
        <w:p w14:paraId="64A40E65" w14:textId="60A38A63" w:rsidR="00F547BB" w:rsidRDefault="009B200A" w:rsidP="002637AB">
          <w:pPr>
            <w:spacing w:line="280" w:lineRule="exact"/>
            <w:rPr>
              <w:rFonts w:asciiTheme="majorEastAsia" w:eastAsiaTheme="majorEastAsia" w:hAnsiTheme="majorEastAsia" w:cs="宋体"/>
              <w:color w:val="000000" w:themeColor="text1"/>
              <w:kern w:val="0"/>
              <w:szCs w:val="21"/>
            </w:rPr>
          </w:pPr>
        </w:p>
        <w:tbl>
          <w:tblPr>
            <w:tblW w:w="9056" w:type="dxa"/>
            <w:jc w:val="center"/>
            <w:tblLook w:val="04A0" w:firstRow="1" w:lastRow="0" w:firstColumn="1" w:lastColumn="0" w:noHBand="0" w:noVBand="1"/>
            <w:tblCaption w:val="选择一项。"/>
          </w:tblPr>
          <w:tblGrid>
            <w:gridCol w:w="786"/>
            <w:gridCol w:w="2410"/>
            <w:gridCol w:w="1134"/>
            <w:gridCol w:w="1276"/>
            <w:gridCol w:w="1701"/>
            <w:gridCol w:w="1749"/>
          </w:tblGrid>
          <w:tr w:rsidR="00F547BB" w14:paraId="04AD8FC1" w14:textId="77777777" w:rsidTr="00F547BB">
            <w:trPr>
              <w:trHeight w:val="776"/>
              <w:jc w:val="center"/>
            </w:trPr>
            <w:tc>
              <w:tcPr>
                <w:tcW w:w="786" w:type="dxa"/>
                <w:tcBorders>
                  <w:top w:val="single" w:sz="4" w:space="0" w:color="auto"/>
                  <w:left w:val="single" w:sz="4" w:space="0" w:color="auto"/>
                  <w:bottom w:val="single" w:sz="4" w:space="0" w:color="auto"/>
                  <w:right w:val="single" w:sz="4" w:space="0" w:color="auto"/>
                </w:tcBorders>
                <w:noWrap/>
                <w:vAlign w:val="center"/>
                <w:hideMark/>
              </w:tcPr>
              <w:p w14:paraId="04C92DCF" w14:textId="77777777" w:rsidR="00F547BB" w:rsidRPr="00F547BB" w:rsidRDefault="00A14940" w:rsidP="00F547BB">
                <w:pPr>
                  <w:pStyle w:val="ab"/>
                  <w:spacing w:line="240" w:lineRule="auto"/>
                  <w:ind w:firstLineChars="0" w:firstLine="0"/>
                  <w:rPr>
                    <w:rFonts w:ascii="仿宋" w:eastAsia="仿宋" w:hAnsi="仿宋"/>
                    <w:szCs w:val="24"/>
                  </w:rPr>
                </w:pPr>
                <w:r w:rsidRPr="00F547BB">
                  <w:rPr>
                    <w:rFonts w:ascii="仿宋" w:eastAsia="仿宋" w:hAnsi="仿宋" w:hint="eastAsia"/>
                    <w:szCs w:val="24"/>
                  </w:rPr>
                  <w:fldChar w:fldCharType="begin"/>
                </w:r>
                <w:r w:rsidRPr="00F547BB">
                  <w:rPr>
                    <w:rFonts w:ascii="仿宋" w:eastAsia="仿宋" w:hAnsi="仿宋" w:hint="eastAsia"/>
                    <w:szCs w:val="24"/>
                  </w:rPr>
                  <w:instrText xml:space="preserve"> DOCPROPERTY  包详细信息  \* MERGEFORMAT </w:instrText>
                </w:r>
                <w:r w:rsidRPr="00F547BB">
                  <w:rPr>
                    <w:rFonts w:ascii="仿宋" w:eastAsia="仿宋" w:hAnsi="仿宋" w:hint="eastAsia"/>
                    <w:szCs w:val="24"/>
                  </w:rPr>
                  <w:fldChar w:fldCharType="separate"/>
                </w:r>
                <w:proofErr w:type="gramStart"/>
                <w:r w:rsidRPr="00F547BB">
                  <w:rPr>
                    <w:rFonts w:ascii="仿宋" w:eastAsia="仿宋" w:hAnsi="仿宋" w:hint="eastAsia"/>
                    <w:szCs w:val="24"/>
                  </w:rPr>
                  <w:t>包号</w:t>
                </w:r>
                <w:proofErr w:type="gramEnd"/>
                <w:r w:rsidRPr="00F547BB">
                  <w:rPr>
                    <w:rFonts w:ascii="仿宋" w:eastAsia="仿宋" w:hAnsi="仿宋" w:hint="eastAsia"/>
                    <w:szCs w:val="24"/>
                  </w:rPr>
                  <w:fldChar w:fldCharType="end"/>
                </w:r>
              </w:p>
            </w:tc>
            <w:tc>
              <w:tcPr>
                <w:tcW w:w="2410" w:type="dxa"/>
                <w:tcBorders>
                  <w:top w:val="single" w:sz="4" w:space="0" w:color="auto"/>
                  <w:left w:val="single" w:sz="4" w:space="0" w:color="auto"/>
                  <w:bottom w:val="single" w:sz="4" w:space="0" w:color="auto"/>
                  <w:right w:val="single" w:sz="4" w:space="0" w:color="auto"/>
                </w:tcBorders>
                <w:vAlign w:val="center"/>
                <w:hideMark/>
              </w:tcPr>
              <w:p w14:paraId="34EF0E01" w14:textId="77777777" w:rsidR="00F547BB" w:rsidRPr="00F547BB" w:rsidRDefault="00A14940" w:rsidP="00F547BB">
                <w:pPr>
                  <w:pStyle w:val="ab"/>
                  <w:spacing w:line="240" w:lineRule="auto"/>
                  <w:ind w:firstLineChars="0" w:firstLine="0"/>
                  <w:rPr>
                    <w:rFonts w:ascii="仿宋" w:eastAsia="仿宋" w:hAnsi="仿宋"/>
                    <w:szCs w:val="24"/>
                  </w:rPr>
                </w:pPr>
                <w:r w:rsidRPr="00F547BB">
                  <w:rPr>
                    <w:rFonts w:ascii="仿宋" w:eastAsia="仿宋" w:hAnsi="仿宋" w:hint="eastAsia"/>
                    <w:szCs w:val="24"/>
                  </w:rPr>
                  <w:t>分包产品名称</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F911DB" w14:textId="77777777" w:rsidR="00F547BB" w:rsidRPr="00F547BB" w:rsidRDefault="00A14940" w:rsidP="00F547BB">
                <w:pPr>
                  <w:pStyle w:val="ab"/>
                  <w:spacing w:line="240" w:lineRule="auto"/>
                  <w:ind w:firstLineChars="0" w:firstLine="0"/>
                  <w:rPr>
                    <w:rFonts w:ascii="仿宋" w:eastAsia="仿宋" w:hAnsi="仿宋"/>
                    <w:szCs w:val="24"/>
                  </w:rPr>
                </w:pPr>
                <w:r w:rsidRPr="00F547BB">
                  <w:rPr>
                    <w:rFonts w:ascii="仿宋" w:eastAsia="仿宋" w:hAnsi="仿宋" w:hint="eastAsia"/>
                    <w:szCs w:val="24"/>
                  </w:rPr>
                  <w:t>最高限价（元）</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2EE210" w14:textId="51FD479F" w:rsidR="00F547BB" w:rsidRPr="00F547BB" w:rsidRDefault="00A14940" w:rsidP="00F547BB">
                <w:pPr>
                  <w:pStyle w:val="ab"/>
                  <w:spacing w:line="240" w:lineRule="auto"/>
                  <w:ind w:firstLineChars="0" w:firstLine="0"/>
                  <w:rPr>
                    <w:rFonts w:ascii="仿宋" w:eastAsia="仿宋" w:hAnsi="仿宋"/>
                    <w:szCs w:val="24"/>
                  </w:rPr>
                </w:pPr>
                <w:r>
                  <w:rPr>
                    <w:rFonts w:ascii="仿宋" w:eastAsia="仿宋" w:hAnsi="仿宋" w:hint="eastAsia"/>
                    <w:szCs w:val="24"/>
                  </w:rPr>
                  <w:t>谈判</w:t>
                </w:r>
                <w:r w:rsidRPr="00F547BB">
                  <w:rPr>
                    <w:rFonts w:ascii="仿宋" w:eastAsia="仿宋" w:hAnsi="仿宋" w:hint="eastAsia"/>
                    <w:szCs w:val="24"/>
                  </w:rPr>
                  <w:t>保证金（元）</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A3620B" w14:textId="77777777" w:rsidR="00F547BB" w:rsidRPr="00F547BB" w:rsidRDefault="00A14940" w:rsidP="00F547BB">
                <w:pPr>
                  <w:pStyle w:val="ab"/>
                  <w:spacing w:line="240" w:lineRule="auto"/>
                  <w:ind w:firstLineChars="0" w:firstLine="0"/>
                  <w:rPr>
                    <w:rFonts w:ascii="仿宋" w:eastAsia="仿宋" w:hAnsi="仿宋"/>
                    <w:szCs w:val="24"/>
                  </w:rPr>
                </w:pPr>
                <w:r w:rsidRPr="00F547BB">
                  <w:rPr>
                    <w:rFonts w:ascii="仿宋" w:eastAsia="仿宋" w:hAnsi="仿宋" w:hint="eastAsia"/>
                    <w:szCs w:val="24"/>
                  </w:rPr>
                  <w:t>评标方法</w:t>
                </w:r>
              </w:p>
            </w:tc>
            <w:tc>
              <w:tcPr>
                <w:tcW w:w="1749" w:type="dxa"/>
                <w:tcBorders>
                  <w:top w:val="single" w:sz="4" w:space="0" w:color="auto"/>
                  <w:left w:val="single" w:sz="4" w:space="0" w:color="auto"/>
                  <w:bottom w:val="single" w:sz="4" w:space="0" w:color="auto"/>
                  <w:right w:val="single" w:sz="4" w:space="0" w:color="auto"/>
                </w:tcBorders>
                <w:vAlign w:val="center"/>
                <w:hideMark/>
              </w:tcPr>
              <w:p w14:paraId="06F51EDC" w14:textId="77777777" w:rsidR="00F547BB" w:rsidRPr="00F547BB" w:rsidRDefault="00A14940" w:rsidP="00F547BB">
                <w:pPr>
                  <w:pStyle w:val="ab"/>
                  <w:spacing w:line="240" w:lineRule="auto"/>
                  <w:ind w:firstLineChars="0" w:firstLine="0"/>
                  <w:rPr>
                    <w:rFonts w:ascii="仿宋" w:eastAsia="仿宋" w:hAnsi="仿宋"/>
                    <w:szCs w:val="24"/>
                  </w:rPr>
                </w:pPr>
                <w:r w:rsidRPr="00F547BB">
                  <w:rPr>
                    <w:rFonts w:ascii="仿宋" w:eastAsia="仿宋" w:hAnsi="仿宋" w:hint="eastAsia"/>
                    <w:szCs w:val="24"/>
                  </w:rPr>
                  <w:t>价格打分方法</w:t>
                </w:r>
              </w:p>
            </w:tc>
          </w:tr>
          <w:tr w:rsidR="00F547BB" w14:paraId="61B2B877" w14:textId="77777777" w:rsidTr="00F547BB">
            <w:trPr>
              <w:trHeight w:val="440"/>
              <w:jc w:val="center"/>
            </w:trPr>
            <w:tc>
              <w:tcPr>
                <w:tcW w:w="786" w:type="dxa"/>
                <w:tcBorders>
                  <w:top w:val="single" w:sz="4" w:space="0" w:color="auto"/>
                  <w:left w:val="single" w:sz="4" w:space="0" w:color="auto"/>
                  <w:bottom w:val="single" w:sz="4" w:space="0" w:color="auto"/>
                  <w:right w:val="single" w:sz="4" w:space="0" w:color="auto"/>
                </w:tcBorders>
                <w:noWrap/>
                <w:vAlign w:val="center"/>
              </w:tcPr>
              <w:p w14:paraId="11708A93" w14:textId="4E645B9C" w:rsidR="00F547BB" w:rsidRPr="00F547BB" w:rsidRDefault="00A14940" w:rsidP="00F547BB">
                <w:pPr>
                  <w:pStyle w:val="ab"/>
                  <w:spacing w:line="240" w:lineRule="auto"/>
                  <w:ind w:firstLineChars="0" w:firstLine="0"/>
                  <w:rPr>
                    <w:rFonts w:ascii="仿宋" w:eastAsia="仿宋" w:hAnsi="仿宋"/>
                    <w:szCs w:val="24"/>
                  </w:rPr>
                </w:pPr>
                <w:r>
                  <w:rPr>
                    <w:rFonts w:ascii="仿宋" w:eastAsia="仿宋" w:hAnsi="仿宋" w:hint="eastAsia"/>
                    <w:szCs w:val="24"/>
                  </w:rPr>
                  <w:t>1</w:t>
                </w:r>
              </w:p>
            </w:tc>
            <w:tc>
              <w:tcPr>
                <w:tcW w:w="2410" w:type="dxa"/>
                <w:tcBorders>
                  <w:top w:val="single" w:sz="4" w:space="0" w:color="auto"/>
                  <w:left w:val="single" w:sz="4" w:space="0" w:color="auto"/>
                  <w:bottom w:val="single" w:sz="4" w:space="0" w:color="auto"/>
                  <w:right w:val="single" w:sz="4" w:space="0" w:color="auto"/>
                </w:tcBorders>
                <w:vAlign w:val="center"/>
              </w:tcPr>
              <w:p w14:paraId="2580EA5E" w14:textId="5356BB38" w:rsidR="00F547BB" w:rsidRPr="00F547BB" w:rsidRDefault="00A14940" w:rsidP="00F547BB">
                <w:pPr>
                  <w:pStyle w:val="ab"/>
                  <w:spacing w:line="240" w:lineRule="auto"/>
                  <w:ind w:firstLineChars="0" w:firstLine="0"/>
                  <w:rPr>
                    <w:rFonts w:ascii="仿宋" w:eastAsia="仿宋" w:hAnsi="仿宋"/>
                    <w:szCs w:val="24"/>
                  </w:rPr>
                </w:pPr>
                <w:r w:rsidRPr="00EA5083">
                  <w:rPr>
                    <w:rFonts w:ascii="仿宋" w:eastAsia="仿宋" w:hAnsi="仿宋" w:hint="eastAsia"/>
                    <w:b/>
                    <w:szCs w:val="24"/>
                  </w:rPr>
                  <w:t>营口市青少年宫多功能厅灯光、音响、麦克及活动用桌椅、教学设备采购</w:t>
                </w:r>
              </w:p>
            </w:tc>
            <w:tc>
              <w:tcPr>
                <w:tcW w:w="1134" w:type="dxa"/>
                <w:tcBorders>
                  <w:top w:val="single" w:sz="4" w:space="0" w:color="auto"/>
                  <w:left w:val="single" w:sz="4" w:space="0" w:color="auto"/>
                  <w:bottom w:val="single" w:sz="4" w:space="0" w:color="auto"/>
                  <w:right w:val="single" w:sz="4" w:space="0" w:color="auto"/>
                </w:tcBorders>
                <w:vAlign w:val="center"/>
              </w:tcPr>
              <w:p w14:paraId="5DABDE21" w14:textId="0998A810" w:rsidR="00F547BB" w:rsidRPr="00F547BB" w:rsidRDefault="00A14940" w:rsidP="00F547BB">
                <w:pPr>
                  <w:pStyle w:val="ab"/>
                  <w:spacing w:line="240" w:lineRule="auto"/>
                  <w:ind w:firstLineChars="0" w:firstLine="0"/>
                  <w:rPr>
                    <w:rFonts w:ascii="仿宋" w:eastAsia="仿宋" w:hAnsi="仿宋"/>
                    <w:szCs w:val="24"/>
                  </w:rPr>
                </w:pPr>
                <w:r>
                  <w:rPr>
                    <w:rFonts w:ascii="仿宋" w:eastAsia="仿宋" w:hAnsi="仿宋" w:hint="eastAsia"/>
                    <w:szCs w:val="24"/>
                  </w:rPr>
                  <w:t>197600</w:t>
                </w:r>
              </w:p>
            </w:tc>
            <w:tc>
              <w:tcPr>
                <w:tcW w:w="1276" w:type="dxa"/>
                <w:tcBorders>
                  <w:top w:val="single" w:sz="4" w:space="0" w:color="auto"/>
                  <w:left w:val="single" w:sz="4" w:space="0" w:color="auto"/>
                  <w:bottom w:val="single" w:sz="4" w:space="0" w:color="auto"/>
                  <w:right w:val="single" w:sz="4" w:space="0" w:color="auto"/>
                </w:tcBorders>
                <w:vAlign w:val="center"/>
              </w:tcPr>
              <w:p w14:paraId="25758ADB" w14:textId="296B17C7" w:rsidR="00F547BB" w:rsidRPr="00F547BB" w:rsidRDefault="00A14940" w:rsidP="00F547BB">
                <w:pPr>
                  <w:pStyle w:val="ab"/>
                  <w:spacing w:line="240" w:lineRule="auto"/>
                  <w:ind w:firstLineChars="0" w:firstLine="0"/>
                  <w:rPr>
                    <w:rFonts w:ascii="仿宋" w:eastAsia="仿宋" w:hAnsi="仿宋"/>
                    <w:szCs w:val="24"/>
                  </w:rPr>
                </w:pPr>
                <w:r>
                  <w:rPr>
                    <w:rFonts w:ascii="仿宋" w:eastAsia="仿宋" w:hAnsi="仿宋" w:hint="eastAsia"/>
                    <w:szCs w:val="24"/>
                  </w:rPr>
                  <w:t>3900</w:t>
                </w:r>
              </w:p>
            </w:tc>
            <w:sdt>
              <w:sdtPr>
                <w:rPr>
                  <w:rFonts w:ascii="仿宋" w:eastAsia="仿宋" w:hAnsi="仿宋" w:hint="eastAsia"/>
                  <w:szCs w:val="24"/>
                </w:rPr>
                <w:alias w:val="评标方法"/>
                <w:tag w:val="评标方法"/>
                <w:id w:val="692112583"/>
                <w:comboBox>
                  <w:listItem w:displayText="无" w:value="2"/>
                  <w:listItem w:displayText="综合评分法" w:value="1"/>
                  <w:listItem w:displayText="最低评标价法" w:value="3"/>
                </w:comboBox>
              </w:sdtPr>
              <w:sdtEndPr/>
              <w:sdtContent>
                <w:tc>
                  <w:tcPr>
                    <w:tcW w:w="1701" w:type="dxa"/>
                    <w:tcBorders>
                      <w:top w:val="single" w:sz="4" w:space="0" w:color="auto"/>
                      <w:left w:val="single" w:sz="4" w:space="0" w:color="auto"/>
                      <w:bottom w:val="single" w:sz="4" w:space="0" w:color="auto"/>
                      <w:right w:val="single" w:sz="4" w:space="0" w:color="auto"/>
                    </w:tcBorders>
                    <w:vAlign w:val="center"/>
                    <w:hideMark/>
                  </w:tcPr>
                  <w:p w14:paraId="295CB87F" w14:textId="31921C89" w:rsidR="00F547BB" w:rsidRPr="00F547BB" w:rsidRDefault="00A14940" w:rsidP="00F547BB">
                    <w:pPr>
                      <w:pStyle w:val="ab"/>
                      <w:spacing w:line="240" w:lineRule="auto"/>
                      <w:ind w:firstLineChars="0" w:firstLine="0"/>
                      <w:rPr>
                        <w:rFonts w:ascii="仿宋" w:eastAsia="仿宋" w:hAnsi="仿宋"/>
                        <w:szCs w:val="24"/>
                      </w:rPr>
                    </w:pPr>
                    <w:r>
                      <w:rPr>
                        <w:rFonts w:ascii="仿宋" w:eastAsia="仿宋" w:hAnsi="仿宋" w:hint="eastAsia"/>
                        <w:szCs w:val="24"/>
                      </w:rPr>
                      <w:t>最低评标价法</w:t>
                    </w:r>
                  </w:p>
                </w:tc>
              </w:sdtContent>
            </w:sdt>
            <w:sdt>
              <w:sdtPr>
                <w:rPr>
                  <w:rFonts w:ascii="仿宋" w:eastAsia="仿宋" w:hAnsi="仿宋" w:hint="eastAsia"/>
                  <w:szCs w:val="24"/>
                </w:rPr>
                <w:alias w:val="打分方法"/>
                <w:tag w:val="打分方法"/>
                <w:id w:val="1412732642"/>
                <w:comboBox>
                  <w:listItem w:displayText="无" w:value="0"/>
                  <w:listItem w:displayText="低价优先法" w:value="1"/>
                  <w:listItem w:displayText="平均价法" w:value="2"/>
                  <w:listItem w:displayText="综合优惠率法" w:value="3"/>
                </w:comboBox>
              </w:sdtPr>
              <w:sdtEndPr/>
              <w:sdtContent>
                <w:tc>
                  <w:tcPr>
                    <w:tcW w:w="1749" w:type="dxa"/>
                    <w:tcBorders>
                      <w:top w:val="single" w:sz="4" w:space="0" w:color="auto"/>
                      <w:left w:val="single" w:sz="4" w:space="0" w:color="auto"/>
                      <w:bottom w:val="single" w:sz="4" w:space="0" w:color="auto"/>
                      <w:right w:val="single" w:sz="4" w:space="0" w:color="auto"/>
                    </w:tcBorders>
                    <w:hideMark/>
                  </w:tcPr>
                  <w:p w14:paraId="651E97CE" w14:textId="66182C98" w:rsidR="00F547BB" w:rsidRPr="00F547BB" w:rsidRDefault="00A14940" w:rsidP="00F547BB">
                    <w:pPr>
                      <w:pStyle w:val="ab"/>
                      <w:spacing w:line="240" w:lineRule="auto"/>
                      <w:ind w:firstLineChars="0" w:firstLine="0"/>
                      <w:rPr>
                        <w:rFonts w:ascii="仿宋" w:eastAsia="仿宋" w:hAnsi="仿宋"/>
                        <w:szCs w:val="24"/>
                      </w:rPr>
                    </w:pPr>
                    <w:r>
                      <w:rPr>
                        <w:rFonts w:ascii="仿宋" w:eastAsia="仿宋" w:hAnsi="仿宋" w:hint="eastAsia"/>
                        <w:szCs w:val="24"/>
                      </w:rPr>
                      <w:t>低价优先法</w:t>
                    </w:r>
                  </w:p>
                </w:tc>
              </w:sdtContent>
            </w:sdt>
          </w:tr>
        </w:tbl>
        <w:p w14:paraId="0382D22C" w14:textId="5044CECF" w:rsidR="002637AB" w:rsidRDefault="009B200A" w:rsidP="00DB7EAB">
          <w:pPr>
            <w:rPr>
              <w:rFonts w:asciiTheme="majorEastAsia" w:eastAsiaTheme="majorEastAsia" w:hAnsiTheme="majorEastAsia" w:cs="宋体"/>
              <w:color w:val="000000" w:themeColor="text1"/>
              <w:kern w:val="0"/>
              <w:szCs w:val="21"/>
            </w:rPr>
          </w:pPr>
        </w:p>
      </w:sdtContent>
    </w:sdt>
    <w:p w14:paraId="015690C2" w14:textId="55A62006" w:rsidR="00DB7EAB" w:rsidRPr="00864915" w:rsidRDefault="006648E1" w:rsidP="00864915">
      <w:pPr>
        <w:rPr>
          <w:rFonts w:ascii="仿宋" w:eastAsia="仿宋" w:hAnsi="仿宋"/>
          <w:sz w:val="24"/>
        </w:rPr>
      </w:pPr>
      <w:r>
        <w:rPr>
          <w:rFonts w:ascii="仿宋" w:eastAsia="仿宋" w:hAnsi="仿宋" w:hint="eastAsia"/>
          <w:sz w:val="24"/>
        </w:rPr>
        <w:lastRenderedPageBreak/>
        <w:t>保证金</w:t>
      </w:r>
      <w:r w:rsidR="00DB7EAB" w:rsidRPr="00864915">
        <w:rPr>
          <w:rFonts w:ascii="仿宋" w:eastAsia="仿宋" w:hAnsi="仿宋" w:hint="eastAsia"/>
          <w:sz w:val="24"/>
        </w:rPr>
        <w:t>说明：</w:t>
      </w:r>
    </w:p>
    <w:p w14:paraId="70FC0A8F" w14:textId="5A5E7361" w:rsidR="00DB7EAB" w:rsidRPr="00864915" w:rsidRDefault="00DB7EAB" w:rsidP="00864915">
      <w:pPr>
        <w:ind w:firstLineChars="200" w:firstLine="480"/>
        <w:rPr>
          <w:rFonts w:ascii="仿宋" w:eastAsia="仿宋" w:hAnsi="仿宋"/>
          <w:sz w:val="24"/>
        </w:rPr>
      </w:pPr>
      <w:r w:rsidRPr="00864915">
        <w:rPr>
          <w:rFonts w:ascii="仿宋" w:eastAsia="仿宋" w:hAnsi="仿宋" w:hint="eastAsia"/>
          <w:sz w:val="24"/>
        </w:rPr>
        <w:t>1</w:t>
      </w:r>
      <w:r w:rsidRPr="00864915">
        <w:rPr>
          <w:rFonts w:ascii="仿宋" w:eastAsia="仿宋" w:hAnsi="仿宋" w:cs="宋体" w:hint="eastAsia"/>
          <w:kern w:val="0"/>
          <w:sz w:val="24"/>
        </w:rPr>
        <w:t>.超过每包最高限价的</w:t>
      </w:r>
      <w:r w:rsidR="00D45FD7">
        <w:rPr>
          <w:rFonts w:ascii="仿宋" w:eastAsia="仿宋" w:hAnsi="仿宋" w:cs="宋体" w:hint="eastAsia"/>
          <w:kern w:val="0"/>
          <w:sz w:val="24"/>
        </w:rPr>
        <w:t>报价</w:t>
      </w:r>
      <w:r w:rsidRPr="00864915">
        <w:rPr>
          <w:rFonts w:ascii="仿宋" w:eastAsia="仿宋" w:hAnsi="仿宋" w:cs="宋体" w:hint="eastAsia"/>
          <w:kern w:val="0"/>
          <w:sz w:val="24"/>
        </w:rPr>
        <w:t>文件为无效</w:t>
      </w:r>
      <w:r w:rsidR="00D45FD7">
        <w:rPr>
          <w:rFonts w:ascii="仿宋" w:eastAsia="仿宋" w:hAnsi="仿宋" w:cs="宋体" w:hint="eastAsia"/>
          <w:kern w:val="0"/>
          <w:sz w:val="24"/>
        </w:rPr>
        <w:t>报价</w:t>
      </w:r>
      <w:r w:rsidRPr="00864915">
        <w:rPr>
          <w:rFonts w:ascii="仿宋" w:eastAsia="仿宋" w:hAnsi="仿宋" w:cs="宋体" w:hint="eastAsia"/>
          <w:kern w:val="0"/>
          <w:sz w:val="24"/>
        </w:rPr>
        <w:t>文件。</w:t>
      </w:r>
    </w:p>
    <w:p w14:paraId="5190FF63" w14:textId="14E81ABC" w:rsidR="006648E1" w:rsidRPr="003B0FB5" w:rsidRDefault="00917757" w:rsidP="006648E1">
      <w:pPr>
        <w:ind w:firstLineChars="200" w:firstLine="480"/>
        <w:rPr>
          <w:rFonts w:ascii="仿宋" w:eastAsia="仿宋" w:hAnsi="仿宋"/>
          <w:sz w:val="24"/>
        </w:rPr>
      </w:pPr>
      <w:r w:rsidRPr="00864915">
        <w:rPr>
          <w:rFonts w:ascii="仿宋" w:eastAsia="仿宋" w:hAnsi="仿宋" w:hint="eastAsia"/>
          <w:sz w:val="24"/>
        </w:rPr>
        <w:t>2</w:t>
      </w:r>
      <w:r w:rsidR="006648E1" w:rsidRPr="003B0FB5">
        <w:rPr>
          <w:rFonts w:ascii="仿宋" w:eastAsia="仿宋" w:hAnsi="仿宋" w:hint="eastAsia"/>
          <w:sz w:val="24"/>
        </w:rPr>
        <w:t>.1供应商按 “谈判项目基本内容及要求”的规定提交谈判保证金，并作为其报价文件的一部分。</w:t>
      </w:r>
    </w:p>
    <w:p w14:paraId="42A249F6" w14:textId="35BCC867" w:rsidR="006648E1" w:rsidRPr="003B0FB5" w:rsidRDefault="006648E1" w:rsidP="006648E1">
      <w:pPr>
        <w:ind w:firstLine="480"/>
        <w:rPr>
          <w:rFonts w:ascii="仿宋" w:eastAsia="仿宋" w:hAnsi="仿宋"/>
          <w:sz w:val="24"/>
        </w:rPr>
      </w:pPr>
      <w:r>
        <w:rPr>
          <w:rFonts w:ascii="仿宋" w:eastAsia="仿宋" w:hAnsi="仿宋" w:hint="eastAsia"/>
          <w:sz w:val="24"/>
        </w:rPr>
        <w:t>2</w:t>
      </w:r>
      <w:r w:rsidRPr="003B0FB5">
        <w:rPr>
          <w:rFonts w:ascii="仿宋" w:eastAsia="仿宋" w:hAnsi="仿宋" w:hint="eastAsia"/>
          <w:sz w:val="24"/>
        </w:rPr>
        <w:t>.2 谈判保证金可采用下列形式</w:t>
      </w:r>
    </w:p>
    <w:p w14:paraId="66FC49C4" w14:textId="1C01297A" w:rsidR="006648E1" w:rsidRPr="003B0FB5" w:rsidRDefault="006648E1" w:rsidP="006648E1">
      <w:pPr>
        <w:ind w:firstLineChars="200" w:firstLine="480"/>
        <w:rPr>
          <w:rFonts w:ascii="仿宋" w:eastAsia="仿宋" w:hAnsi="仿宋"/>
          <w:sz w:val="24"/>
        </w:rPr>
      </w:pPr>
      <w:r>
        <w:rPr>
          <w:rFonts w:ascii="仿宋" w:eastAsia="仿宋" w:hAnsi="仿宋" w:hint="eastAsia"/>
          <w:sz w:val="24"/>
        </w:rPr>
        <w:t>2</w:t>
      </w:r>
      <w:r w:rsidRPr="003B0FB5">
        <w:rPr>
          <w:rFonts w:ascii="仿宋" w:eastAsia="仿宋" w:hAnsi="仿宋" w:cs="Lucida Sans Unicode" w:hint="eastAsia"/>
          <w:sz w:val="24"/>
        </w:rPr>
        <w:t>.2.1</w:t>
      </w:r>
      <w:r w:rsidRPr="006648E1">
        <w:rPr>
          <w:rFonts w:ascii="仿宋" w:eastAsia="仿宋" w:hAnsi="仿宋" w:hint="eastAsia"/>
          <w:sz w:val="24"/>
        </w:rPr>
        <w:t>投标人须在谈判时间前一日将</w:t>
      </w:r>
      <w:r w:rsidRPr="006648E1">
        <w:rPr>
          <w:rFonts w:ascii="仿宋" w:eastAsia="仿宋" w:hAnsi="仿宋" w:cs="Lucida Sans Unicode" w:hint="eastAsia"/>
          <w:sz w:val="24"/>
        </w:rPr>
        <w:t>谈判保</w:t>
      </w:r>
      <w:r w:rsidRPr="003B0FB5">
        <w:rPr>
          <w:rFonts w:ascii="仿宋" w:eastAsia="仿宋" w:hAnsi="仿宋" w:cs="Lucida Sans Unicode" w:hint="eastAsia"/>
          <w:sz w:val="24"/>
        </w:rPr>
        <w:t>证金</w:t>
      </w:r>
      <w:r w:rsidRPr="003B0FB5">
        <w:rPr>
          <w:rFonts w:ascii="仿宋" w:eastAsia="仿宋" w:hAnsi="仿宋" w:hint="eastAsia"/>
          <w:sz w:val="24"/>
        </w:rPr>
        <w:t>自行存入营口市公共资源交易服务中心银行账户（不接受现金缴款方式，提交的</w:t>
      </w:r>
      <w:r w:rsidRPr="003B0FB5">
        <w:rPr>
          <w:rFonts w:ascii="仿宋" w:eastAsia="仿宋" w:hAnsi="仿宋" w:cs="Lucida Sans Unicode" w:hint="eastAsia"/>
          <w:sz w:val="24"/>
        </w:rPr>
        <w:t>谈判保证金</w:t>
      </w:r>
      <w:r w:rsidRPr="003B0FB5">
        <w:rPr>
          <w:rFonts w:ascii="仿宋" w:eastAsia="仿宋" w:hAnsi="仿宋" w:hint="eastAsia"/>
          <w:sz w:val="24"/>
        </w:rPr>
        <w:t>应当从投标人银行账户转出），以资金到户为准。在此时点</w:t>
      </w:r>
      <w:proofErr w:type="gramStart"/>
      <w:r w:rsidRPr="003B0FB5">
        <w:rPr>
          <w:rFonts w:ascii="仿宋" w:eastAsia="仿宋" w:hAnsi="仿宋" w:hint="eastAsia"/>
          <w:sz w:val="24"/>
        </w:rPr>
        <w:t>前</w:t>
      </w:r>
      <w:r w:rsidRPr="003B0FB5">
        <w:rPr>
          <w:rFonts w:ascii="仿宋" w:eastAsia="仿宋" w:hAnsi="仿宋" w:cs="Lucida Sans Unicode" w:hint="eastAsia"/>
          <w:sz w:val="24"/>
        </w:rPr>
        <w:t>谈判</w:t>
      </w:r>
      <w:proofErr w:type="gramEnd"/>
      <w:r w:rsidRPr="003B0FB5">
        <w:rPr>
          <w:rFonts w:ascii="仿宋" w:eastAsia="仿宋" w:hAnsi="仿宋" w:cs="Lucida Sans Unicode" w:hint="eastAsia"/>
          <w:sz w:val="24"/>
        </w:rPr>
        <w:t>保证金</w:t>
      </w:r>
      <w:r w:rsidRPr="003B0FB5">
        <w:rPr>
          <w:rFonts w:ascii="仿宋" w:eastAsia="仿宋" w:hAnsi="仿宋" w:hint="eastAsia"/>
          <w:sz w:val="24"/>
        </w:rPr>
        <w:t>未到达营口市公共资源交易服务中心银行账户的投标人将不允许参加报价。</w:t>
      </w:r>
    </w:p>
    <w:p w14:paraId="77A6D784" w14:textId="77777777" w:rsidR="006648E1" w:rsidRPr="003B0FB5" w:rsidRDefault="006648E1" w:rsidP="006648E1">
      <w:pPr>
        <w:ind w:firstLineChars="200" w:firstLine="480"/>
        <w:rPr>
          <w:rFonts w:ascii="仿宋" w:eastAsia="仿宋" w:hAnsi="仿宋" w:cs="Lucida Sans Unicode"/>
          <w:sz w:val="24"/>
        </w:rPr>
      </w:pPr>
      <w:r w:rsidRPr="003B0FB5">
        <w:rPr>
          <w:rFonts w:ascii="仿宋" w:eastAsia="仿宋" w:hAnsi="仿宋" w:cs="Lucida Sans Unicode" w:hint="eastAsia"/>
          <w:sz w:val="24"/>
        </w:rPr>
        <w:t>收款人：营口市公共资源交易服务中心</w:t>
      </w:r>
    </w:p>
    <w:p w14:paraId="56A6D1B2" w14:textId="77777777" w:rsidR="006648E1" w:rsidRPr="00551C5C" w:rsidRDefault="006648E1" w:rsidP="006648E1">
      <w:pPr>
        <w:ind w:firstLineChars="200" w:firstLine="480"/>
        <w:rPr>
          <w:rFonts w:ascii="仿宋" w:eastAsia="仿宋" w:hAnsi="仿宋" w:cs="Lucida Sans Unicode"/>
          <w:sz w:val="24"/>
        </w:rPr>
      </w:pPr>
      <w:r w:rsidRPr="00551C5C">
        <w:rPr>
          <w:rFonts w:ascii="仿宋" w:eastAsia="仿宋" w:hAnsi="仿宋" w:cs="Lucida Sans Unicode" w:hint="eastAsia"/>
          <w:sz w:val="24"/>
        </w:rPr>
        <w:t>开户行：中国建设银行营口市西市支行</w:t>
      </w:r>
    </w:p>
    <w:p w14:paraId="58C7857C" w14:textId="77777777" w:rsidR="006648E1" w:rsidRDefault="006648E1" w:rsidP="006648E1">
      <w:pPr>
        <w:ind w:firstLineChars="200" w:firstLine="480"/>
        <w:rPr>
          <w:rFonts w:ascii="仿宋" w:eastAsia="仿宋" w:hAnsi="仿宋" w:cs="Lucida Sans Unicode"/>
          <w:sz w:val="24"/>
        </w:rPr>
      </w:pPr>
      <w:r w:rsidRPr="00551C5C">
        <w:rPr>
          <w:rFonts w:ascii="仿宋" w:eastAsia="仿宋" w:hAnsi="仿宋" w:cs="Lucida Sans Unicode" w:hint="eastAsia"/>
          <w:sz w:val="24"/>
        </w:rPr>
        <w:t>账号：21001687103052510372</w:t>
      </w:r>
    </w:p>
    <w:p w14:paraId="7958CE7E" w14:textId="77777777" w:rsidR="006648E1" w:rsidRPr="003B0FB5" w:rsidRDefault="006648E1" w:rsidP="006648E1">
      <w:pPr>
        <w:ind w:firstLineChars="200" w:firstLine="480"/>
        <w:rPr>
          <w:rFonts w:ascii="仿宋" w:eastAsia="仿宋" w:hAnsi="仿宋" w:cs="Lucida Sans Unicode"/>
          <w:sz w:val="24"/>
        </w:rPr>
      </w:pPr>
      <w:r w:rsidRPr="003B0FB5">
        <w:rPr>
          <w:rFonts w:ascii="仿宋" w:eastAsia="仿宋" w:hAnsi="仿宋" w:cs="Lucida Sans Unicode" w:hint="eastAsia"/>
          <w:sz w:val="24"/>
        </w:rPr>
        <w:t xml:space="preserve">提交谈判保证金的，应符合下列要求： </w:t>
      </w:r>
    </w:p>
    <w:p w14:paraId="5EF6BFEB" w14:textId="77777777" w:rsidR="006648E1" w:rsidRPr="003B0FB5" w:rsidRDefault="006648E1" w:rsidP="006648E1">
      <w:pPr>
        <w:ind w:firstLineChars="200" w:firstLine="480"/>
        <w:rPr>
          <w:rFonts w:ascii="仿宋" w:eastAsia="仿宋" w:hAnsi="仿宋" w:cs="Lucida Sans Unicode"/>
          <w:sz w:val="24"/>
        </w:rPr>
      </w:pPr>
      <w:r w:rsidRPr="003B0FB5">
        <w:rPr>
          <w:rFonts w:ascii="仿宋" w:eastAsia="仿宋" w:hAnsi="仿宋" w:cs="Lucida Sans Unicode" w:hint="eastAsia"/>
          <w:sz w:val="24"/>
        </w:rPr>
        <w:t>投标人在将谈判保证金汇入指定账户时，必须准确填写汇出人的名称及账号，营口市公共资源交易服务中心只按汇出人的名称及账号退还谈判保证金。</w:t>
      </w:r>
    </w:p>
    <w:p w14:paraId="3B2D75DC" w14:textId="77777777" w:rsidR="006648E1" w:rsidRPr="003B0FB5" w:rsidRDefault="006648E1" w:rsidP="006648E1">
      <w:pPr>
        <w:ind w:firstLineChars="200" w:firstLine="480"/>
        <w:rPr>
          <w:rFonts w:ascii="仿宋" w:eastAsia="仿宋" w:hAnsi="仿宋" w:cs="Lucida Sans Unicode"/>
          <w:sz w:val="24"/>
        </w:rPr>
      </w:pPr>
      <w:r w:rsidRPr="003B0FB5">
        <w:rPr>
          <w:rFonts w:ascii="仿宋" w:eastAsia="仿宋" w:hAnsi="仿宋" w:cs="Lucida Sans Unicode" w:hint="eastAsia"/>
          <w:sz w:val="24"/>
        </w:rPr>
        <w:t>谈判保证金汇出人、谈判文件领取人、谈判登记人和投标人必须为同一法人，否则将视同未按谈判文件规定交纳谈判保证金。</w:t>
      </w:r>
    </w:p>
    <w:p w14:paraId="5A0F4A71" w14:textId="61387B71" w:rsidR="006648E1" w:rsidRPr="003B0FB5" w:rsidRDefault="006648E1" w:rsidP="006648E1">
      <w:pPr>
        <w:ind w:firstLineChars="200" w:firstLine="480"/>
        <w:rPr>
          <w:rFonts w:ascii="仿宋" w:eastAsia="仿宋" w:hAnsi="仿宋" w:cs="Lucida Sans Unicode"/>
          <w:sz w:val="24"/>
        </w:rPr>
      </w:pPr>
      <w:r>
        <w:rPr>
          <w:rFonts w:ascii="仿宋" w:eastAsia="仿宋" w:hAnsi="仿宋" w:hint="eastAsia"/>
          <w:sz w:val="24"/>
        </w:rPr>
        <w:t>2</w:t>
      </w:r>
      <w:r w:rsidRPr="003B0FB5">
        <w:rPr>
          <w:rFonts w:ascii="仿宋" w:eastAsia="仿宋" w:hAnsi="仿宋" w:hint="eastAsia"/>
          <w:sz w:val="24"/>
        </w:rPr>
        <w:t>.2.2</w:t>
      </w:r>
      <w:r w:rsidRPr="003B0FB5">
        <w:rPr>
          <w:rFonts w:ascii="仿宋" w:eastAsia="仿宋" w:hAnsi="仿宋" w:cs="Lucida Sans Unicode" w:hint="eastAsia"/>
          <w:sz w:val="24"/>
        </w:rPr>
        <w:t>在报价截止时间前，投标人可至</w:t>
      </w:r>
      <w:r w:rsidRPr="003B0FB5">
        <w:rPr>
          <w:rFonts w:ascii="仿宋" w:eastAsia="仿宋" w:hAnsi="仿宋" w:hint="eastAsia"/>
          <w:sz w:val="24"/>
        </w:rPr>
        <w:t>营口市公共资源交易服务中心财务科</w:t>
      </w:r>
      <w:r w:rsidRPr="003B0FB5">
        <w:rPr>
          <w:rFonts w:ascii="仿宋" w:eastAsia="仿宋" w:hAnsi="仿宋" w:cs="Lucida Sans Unicode" w:hint="eastAsia"/>
          <w:sz w:val="24"/>
        </w:rPr>
        <w:t>领取已交纳谈判保证金的有效证明（联系电话：0417－2972509）。特别说明，对于超过上述规定时间汇入的谈判保证金将视为未按规定时间交纳谈判保证金。</w:t>
      </w:r>
    </w:p>
    <w:p w14:paraId="17A7C2DF" w14:textId="2EAA0E10" w:rsidR="006648E1" w:rsidRPr="003B0FB5" w:rsidRDefault="006648E1" w:rsidP="006648E1">
      <w:pPr>
        <w:ind w:firstLineChars="200" w:firstLine="480"/>
        <w:rPr>
          <w:rFonts w:ascii="仿宋" w:eastAsia="仿宋" w:hAnsi="仿宋" w:cs="Lucida Sans Unicode"/>
          <w:sz w:val="24"/>
        </w:rPr>
      </w:pPr>
      <w:r>
        <w:rPr>
          <w:rFonts w:ascii="仿宋" w:eastAsia="仿宋" w:hAnsi="仿宋" w:cs="Lucida Sans Unicode" w:hint="eastAsia"/>
          <w:sz w:val="24"/>
        </w:rPr>
        <w:t>2</w:t>
      </w:r>
      <w:r w:rsidRPr="003B0FB5">
        <w:rPr>
          <w:rFonts w:ascii="仿宋" w:eastAsia="仿宋" w:hAnsi="仿宋" w:cs="Lucida Sans Unicode" w:hint="eastAsia"/>
          <w:sz w:val="24"/>
        </w:rPr>
        <w:t>.3未按上述要求提交谈判保证金的报价文件为无效报价文件。</w:t>
      </w:r>
    </w:p>
    <w:p w14:paraId="19EB951E" w14:textId="4FFC91DB" w:rsidR="006648E1" w:rsidRPr="003B0FB5" w:rsidRDefault="006648E1" w:rsidP="006648E1">
      <w:pPr>
        <w:ind w:firstLineChars="200" w:firstLine="480"/>
        <w:rPr>
          <w:rFonts w:ascii="仿宋" w:eastAsia="仿宋" w:hAnsi="仿宋"/>
          <w:sz w:val="24"/>
        </w:rPr>
      </w:pPr>
      <w:r>
        <w:rPr>
          <w:rFonts w:ascii="仿宋" w:eastAsia="仿宋" w:hAnsi="仿宋" w:hint="eastAsia"/>
          <w:sz w:val="24"/>
        </w:rPr>
        <w:t>2</w:t>
      </w:r>
      <w:r w:rsidRPr="003B0FB5">
        <w:rPr>
          <w:rFonts w:ascii="仿宋" w:eastAsia="仿宋" w:hAnsi="仿宋" w:hint="eastAsia"/>
          <w:sz w:val="24"/>
        </w:rPr>
        <w:t>.4谈判保证金的退还：</w:t>
      </w:r>
      <w:r w:rsidRPr="003B0FB5">
        <w:rPr>
          <w:rFonts w:ascii="仿宋" w:eastAsia="仿宋" w:hAnsi="仿宋" w:cs="Lucida Sans Unicode" w:hint="eastAsia"/>
          <w:sz w:val="24"/>
        </w:rPr>
        <w:t>未中标的投标人的保证金将于确定中标公告发布后的</w:t>
      </w:r>
      <w:r>
        <w:rPr>
          <w:rFonts w:ascii="仿宋" w:eastAsia="仿宋" w:hAnsi="仿宋" w:cs="Lucida Sans Unicode" w:hint="eastAsia"/>
          <w:sz w:val="24"/>
        </w:rPr>
        <w:t>五</w:t>
      </w:r>
      <w:r w:rsidRPr="003B0FB5">
        <w:rPr>
          <w:rFonts w:ascii="仿宋" w:eastAsia="仿宋" w:hAnsi="仿宋" w:cs="Lucida Sans Unicode" w:hint="eastAsia"/>
          <w:sz w:val="24"/>
        </w:rPr>
        <w:t>个工作日后退还；中标供应商的谈判保证金在按规定签订政府采购合同后五个工作日内退还。谈判保证金以银行转账方式退还，不计利息。</w:t>
      </w:r>
    </w:p>
    <w:p w14:paraId="7DC46AE6" w14:textId="350B7741" w:rsidR="006648E1" w:rsidRPr="003B0FB5" w:rsidRDefault="006648E1" w:rsidP="006648E1">
      <w:pPr>
        <w:ind w:firstLineChars="200" w:firstLine="480"/>
        <w:rPr>
          <w:rFonts w:ascii="仿宋" w:eastAsia="仿宋" w:hAnsi="仿宋"/>
          <w:sz w:val="24"/>
        </w:rPr>
      </w:pPr>
      <w:r>
        <w:rPr>
          <w:rFonts w:ascii="仿宋" w:eastAsia="仿宋" w:hAnsi="仿宋" w:hint="eastAsia"/>
          <w:sz w:val="24"/>
        </w:rPr>
        <w:t>2</w:t>
      </w:r>
      <w:r w:rsidRPr="003B0FB5">
        <w:rPr>
          <w:rFonts w:ascii="仿宋" w:eastAsia="仿宋" w:hAnsi="仿宋" w:hint="eastAsia"/>
          <w:sz w:val="24"/>
        </w:rPr>
        <w:t>.5供应</w:t>
      </w:r>
      <w:proofErr w:type="gramStart"/>
      <w:r w:rsidRPr="003B0FB5">
        <w:rPr>
          <w:rFonts w:ascii="仿宋" w:eastAsia="仿宋" w:hAnsi="仿宋" w:hint="eastAsia"/>
          <w:sz w:val="24"/>
        </w:rPr>
        <w:t>商谈判</w:t>
      </w:r>
      <w:proofErr w:type="gramEnd"/>
      <w:r w:rsidRPr="003B0FB5">
        <w:rPr>
          <w:rFonts w:ascii="仿宋" w:eastAsia="仿宋" w:hAnsi="仿宋" w:hint="eastAsia"/>
          <w:sz w:val="24"/>
        </w:rPr>
        <w:t>保证金收据丢失的处理办法。</w:t>
      </w:r>
    </w:p>
    <w:p w14:paraId="7345F2F0" w14:textId="77777777" w:rsidR="006648E1" w:rsidRPr="003B0FB5" w:rsidRDefault="006648E1" w:rsidP="006648E1">
      <w:pPr>
        <w:ind w:firstLineChars="200" w:firstLine="480"/>
        <w:rPr>
          <w:rFonts w:ascii="仿宋" w:eastAsia="仿宋" w:hAnsi="仿宋"/>
          <w:sz w:val="24"/>
        </w:rPr>
      </w:pPr>
      <w:r w:rsidRPr="003B0FB5">
        <w:rPr>
          <w:rFonts w:ascii="仿宋" w:eastAsia="仿宋" w:hAnsi="仿宋" w:hint="eastAsia"/>
          <w:sz w:val="24"/>
        </w:rPr>
        <w:t>供应商发生谈判保证金收据丢失的情况时，需提供以下证明材料：</w:t>
      </w:r>
    </w:p>
    <w:p w14:paraId="5D85C4EA" w14:textId="3125AE7F" w:rsidR="006648E1" w:rsidRPr="003B0FB5" w:rsidRDefault="006648E1" w:rsidP="006648E1">
      <w:pPr>
        <w:ind w:firstLineChars="200" w:firstLine="480"/>
        <w:rPr>
          <w:rFonts w:ascii="仿宋" w:eastAsia="仿宋" w:hAnsi="仿宋"/>
          <w:sz w:val="24"/>
        </w:rPr>
      </w:pPr>
      <w:r>
        <w:rPr>
          <w:rFonts w:ascii="仿宋" w:eastAsia="仿宋" w:hAnsi="仿宋" w:hint="eastAsia"/>
          <w:sz w:val="24"/>
        </w:rPr>
        <w:t>2</w:t>
      </w:r>
      <w:r w:rsidRPr="003B0FB5">
        <w:rPr>
          <w:rFonts w:ascii="仿宋" w:eastAsia="仿宋" w:hAnsi="仿宋" w:hint="eastAsia"/>
          <w:sz w:val="24"/>
        </w:rPr>
        <w:t>.5.1供应商以单位名义出具的加盖公章的《情况说明》；</w:t>
      </w:r>
    </w:p>
    <w:p w14:paraId="6FE03C37" w14:textId="6A558DB5" w:rsidR="006648E1" w:rsidRPr="003B0FB5" w:rsidRDefault="006648E1" w:rsidP="006648E1">
      <w:pPr>
        <w:ind w:firstLineChars="200" w:firstLine="480"/>
        <w:rPr>
          <w:rFonts w:ascii="仿宋" w:eastAsia="仿宋" w:hAnsi="仿宋"/>
          <w:sz w:val="24"/>
        </w:rPr>
      </w:pPr>
      <w:r>
        <w:rPr>
          <w:rFonts w:ascii="仿宋" w:eastAsia="仿宋" w:hAnsi="仿宋" w:hint="eastAsia"/>
          <w:sz w:val="24"/>
        </w:rPr>
        <w:t>2</w:t>
      </w:r>
      <w:r w:rsidRPr="003B0FB5">
        <w:rPr>
          <w:rFonts w:ascii="仿宋" w:eastAsia="仿宋" w:hAnsi="仿宋" w:hint="eastAsia"/>
          <w:sz w:val="24"/>
        </w:rPr>
        <w:t>.5.2营业执照及法人身份证原件（外地可提供加盖公章的复印件）。</w:t>
      </w:r>
    </w:p>
    <w:p w14:paraId="087309D0" w14:textId="77777777" w:rsidR="006648E1" w:rsidRPr="003B0FB5" w:rsidRDefault="006648E1" w:rsidP="006648E1">
      <w:pPr>
        <w:ind w:firstLineChars="200" w:firstLine="480"/>
        <w:rPr>
          <w:rFonts w:ascii="仿宋" w:eastAsia="仿宋" w:hAnsi="仿宋"/>
          <w:sz w:val="24"/>
        </w:rPr>
      </w:pPr>
      <w:r w:rsidRPr="003B0FB5">
        <w:rPr>
          <w:rFonts w:ascii="仿宋" w:eastAsia="仿宋" w:hAnsi="仿宋" w:hint="eastAsia"/>
          <w:sz w:val="24"/>
        </w:rPr>
        <w:t>财务人员根据《情况说明》按谈判保证金的退还程序予以办理。</w:t>
      </w:r>
    </w:p>
    <w:p w14:paraId="404C1F8B" w14:textId="439E4377" w:rsidR="006648E1" w:rsidRPr="003B0FB5" w:rsidRDefault="006648E1" w:rsidP="006648E1">
      <w:pPr>
        <w:ind w:firstLineChars="200" w:firstLine="480"/>
        <w:rPr>
          <w:rFonts w:ascii="仿宋" w:eastAsia="仿宋" w:hAnsi="仿宋"/>
          <w:sz w:val="24"/>
        </w:rPr>
      </w:pPr>
      <w:r>
        <w:rPr>
          <w:rFonts w:ascii="仿宋" w:eastAsia="仿宋" w:hAnsi="仿宋" w:hint="eastAsia"/>
          <w:sz w:val="24"/>
        </w:rPr>
        <w:t>2</w:t>
      </w:r>
      <w:r w:rsidRPr="003B0FB5">
        <w:rPr>
          <w:rFonts w:ascii="仿宋" w:eastAsia="仿宋" w:hAnsi="仿宋" w:hint="eastAsia"/>
          <w:sz w:val="24"/>
        </w:rPr>
        <w:t>.6供应商发生下列情况之一，谈判保证金将被没收：</w:t>
      </w:r>
    </w:p>
    <w:p w14:paraId="4362ED10" w14:textId="6E41F9B6" w:rsidR="006648E1" w:rsidRPr="003B0FB5" w:rsidRDefault="006648E1" w:rsidP="006648E1">
      <w:pPr>
        <w:ind w:firstLineChars="200" w:firstLine="480"/>
        <w:rPr>
          <w:rFonts w:ascii="仿宋" w:eastAsia="仿宋" w:hAnsi="仿宋"/>
          <w:sz w:val="24"/>
        </w:rPr>
      </w:pPr>
      <w:r>
        <w:rPr>
          <w:rFonts w:ascii="仿宋" w:eastAsia="仿宋" w:hAnsi="仿宋" w:hint="eastAsia"/>
          <w:sz w:val="24"/>
        </w:rPr>
        <w:t>2</w:t>
      </w:r>
      <w:r w:rsidRPr="003B0FB5">
        <w:rPr>
          <w:rFonts w:ascii="仿宋" w:eastAsia="仿宋" w:hAnsi="仿宋" w:hint="eastAsia"/>
          <w:sz w:val="24"/>
        </w:rPr>
        <w:t>.6.1在报价函中承诺的报价有效期内撤回其谈判的；</w:t>
      </w:r>
    </w:p>
    <w:p w14:paraId="452D6949" w14:textId="7C423E43" w:rsidR="006648E1" w:rsidRPr="003B0FB5" w:rsidRDefault="006648E1" w:rsidP="006648E1">
      <w:pPr>
        <w:ind w:firstLineChars="200" w:firstLine="480"/>
        <w:rPr>
          <w:rFonts w:ascii="仿宋" w:eastAsia="仿宋" w:hAnsi="仿宋"/>
          <w:sz w:val="24"/>
        </w:rPr>
      </w:pPr>
      <w:r>
        <w:rPr>
          <w:rFonts w:ascii="仿宋" w:eastAsia="仿宋" w:hAnsi="仿宋" w:hint="eastAsia"/>
          <w:sz w:val="24"/>
        </w:rPr>
        <w:t>2</w:t>
      </w:r>
      <w:r w:rsidRPr="003B0FB5">
        <w:rPr>
          <w:rFonts w:ascii="仿宋" w:eastAsia="仿宋" w:hAnsi="仿宋" w:hint="eastAsia"/>
          <w:sz w:val="24"/>
        </w:rPr>
        <w:t xml:space="preserve">.6.2成交后无正当理由在规定期限内不能或拒绝按规定签订政府采购合同、提交履约保证金的； </w:t>
      </w:r>
    </w:p>
    <w:p w14:paraId="42D75104" w14:textId="1893ECEF" w:rsidR="006967CA" w:rsidRPr="006648E1" w:rsidRDefault="006648E1" w:rsidP="006648E1">
      <w:pPr>
        <w:ind w:firstLineChars="200" w:firstLine="480"/>
        <w:rPr>
          <w:rFonts w:ascii="仿宋" w:eastAsia="仿宋" w:hAnsi="仿宋"/>
          <w:sz w:val="24"/>
        </w:rPr>
      </w:pPr>
      <w:r>
        <w:rPr>
          <w:rFonts w:ascii="仿宋" w:eastAsia="仿宋" w:hAnsi="仿宋" w:hint="eastAsia"/>
          <w:sz w:val="24"/>
        </w:rPr>
        <w:t>2</w:t>
      </w:r>
      <w:r w:rsidRPr="003B0FB5">
        <w:rPr>
          <w:rFonts w:ascii="仿宋" w:eastAsia="仿宋" w:hAnsi="仿宋" w:hint="eastAsia"/>
          <w:sz w:val="24"/>
        </w:rPr>
        <w:t>.6.3将成交项目转让给他人，或者在报价文件中未说明，且未经集中采购机构和采购单位同意，将成交项目分包给他人的。</w:t>
      </w:r>
    </w:p>
    <w:p w14:paraId="4CC1C96B" w14:textId="4158F785" w:rsidR="00B53BF8" w:rsidRDefault="00B53BF8">
      <w:pPr>
        <w:widowControl/>
        <w:jc w:val="left"/>
      </w:pPr>
      <w:r>
        <w:br w:type="page"/>
      </w:r>
    </w:p>
    <w:p w14:paraId="256DE99D" w14:textId="1EAC578A" w:rsidR="00B53BF8" w:rsidRPr="00F0459E" w:rsidRDefault="00B53BF8" w:rsidP="00B53BF8">
      <w:pPr>
        <w:pStyle w:val="af1"/>
        <w:numPr>
          <w:ilvl w:val="0"/>
          <w:numId w:val="6"/>
        </w:numPr>
        <w:ind w:firstLineChars="0"/>
        <w:jc w:val="center"/>
        <w:rPr>
          <w:rFonts w:ascii="仿宋" w:eastAsia="仿宋" w:hAnsi="仿宋" w:cs="Lucida Sans Unicode"/>
          <w:b/>
          <w:sz w:val="44"/>
          <w:szCs w:val="44"/>
        </w:rPr>
      </w:pPr>
      <w:r>
        <w:rPr>
          <w:rFonts w:ascii="仿宋" w:eastAsia="仿宋" w:hAnsi="仿宋" w:cs="Lucida Sans Unicode" w:hint="eastAsia"/>
          <w:b/>
          <w:sz w:val="44"/>
          <w:szCs w:val="44"/>
        </w:rPr>
        <w:lastRenderedPageBreak/>
        <w:t>政府采购合同专用条款</w:t>
      </w:r>
    </w:p>
    <w:p w14:paraId="4CD80CF0" w14:textId="77777777" w:rsidR="00B53BF8" w:rsidRDefault="00B53BF8">
      <w:pPr>
        <w:widowControl/>
        <w:jc w:val="left"/>
      </w:pPr>
    </w:p>
    <w:sdt>
      <w:sdtPr>
        <w:alias w:val="一表（对项目或各包的要求）"/>
        <w:tag w:val="一表（对项目或各包的要求）"/>
        <w:id w:val="1558982016"/>
        <w:lock w:val="sdtLocked"/>
        <w:placeholder>
          <w:docPart w:val="DefaultPlaceholder_1082065158"/>
        </w:placeholder>
      </w:sdtPr>
      <w:sdtEndPr/>
      <w:sdtContent>
        <w:p w14:paraId="4D478476" w14:textId="77777777" w:rsidR="00F547BB" w:rsidRDefault="009B200A" w:rsidP="00D62CB1"/>
        <w:tbl>
          <w:tblPr>
            <w:tblW w:w="8931"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457"/>
            <w:gridCol w:w="2095"/>
            <w:gridCol w:w="6379"/>
          </w:tblGrid>
          <w:tr w:rsidR="00F547BB" w:rsidRPr="00645BAD" w14:paraId="71E1EABE" w14:textId="77777777" w:rsidTr="00F547BB">
            <w:trPr>
              <w:trHeight w:val="397"/>
            </w:trPr>
            <w:tc>
              <w:tcPr>
                <w:tcW w:w="8931" w:type="dxa"/>
                <w:gridSpan w:val="3"/>
                <w:tcBorders>
                  <w:top w:val="double" w:sz="4" w:space="0" w:color="auto"/>
                  <w:left w:val="double" w:sz="4" w:space="0" w:color="auto"/>
                  <w:bottom w:val="single" w:sz="4" w:space="0" w:color="auto"/>
                  <w:right w:val="double" w:sz="4" w:space="0" w:color="auto"/>
                </w:tcBorders>
                <w:vAlign w:val="center"/>
                <w:hideMark/>
              </w:tcPr>
              <w:p w14:paraId="4BB174FD" w14:textId="77777777" w:rsidR="00F547BB" w:rsidRPr="00645BAD" w:rsidRDefault="00A14940" w:rsidP="00F547BB">
                <w:pPr>
                  <w:pStyle w:val="a5"/>
                  <w:widowControl w:val="0"/>
                  <w:snapToGrid w:val="0"/>
                  <w:jc w:val="both"/>
                  <w:rPr>
                    <w:rFonts w:ascii="仿宋" w:eastAsia="仿宋" w:hAnsi="仿宋" w:cs="Arial"/>
                    <w:color w:val="000000" w:themeColor="text1"/>
                    <w:kern w:val="2"/>
                    <w:szCs w:val="24"/>
                  </w:rPr>
                </w:pPr>
                <w:r w:rsidRPr="00645BAD">
                  <w:rPr>
                    <w:rFonts w:ascii="仿宋" w:eastAsia="仿宋" w:hAnsi="仿宋" w:cs="Lucida Sans Unicode" w:hint="eastAsia"/>
                    <w:color w:val="000000" w:themeColor="text1"/>
                    <w:kern w:val="2"/>
                    <w:szCs w:val="24"/>
                  </w:rPr>
                  <w:fldChar w:fldCharType="begin"/>
                </w:r>
                <w:r w:rsidRPr="00645BAD">
                  <w:rPr>
                    <w:rFonts w:ascii="仿宋" w:eastAsia="仿宋" w:hAnsi="仿宋" w:cs="Lucida Sans Unicode" w:hint="eastAsia"/>
                    <w:color w:val="000000" w:themeColor="text1"/>
                    <w:kern w:val="2"/>
                    <w:szCs w:val="24"/>
                  </w:rPr>
                  <w:instrText xml:space="preserve"> DOCPROPERTY  项目要求  \* MERGEFORMAT </w:instrText>
                </w:r>
                <w:r w:rsidRPr="00645BAD">
                  <w:rPr>
                    <w:rFonts w:ascii="仿宋" w:eastAsia="仿宋" w:hAnsi="仿宋" w:cs="Lucida Sans Unicode" w:hint="eastAsia"/>
                    <w:color w:val="000000" w:themeColor="text1"/>
                    <w:kern w:val="2"/>
                    <w:szCs w:val="24"/>
                  </w:rPr>
                  <w:fldChar w:fldCharType="separate"/>
                </w:r>
                <w:proofErr w:type="gramStart"/>
                <w:r w:rsidRPr="00645BAD">
                  <w:rPr>
                    <w:rFonts w:ascii="仿宋" w:eastAsia="仿宋" w:hAnsi="仿宋" w:cs="Lucida Sans Unicode" w:hint="eastAsia"/>
                    <w:color w:val="000000" w:themeColor="text1"/>
                    <w:kern w:val="2"/>
                    <w:szCs w:val="24"/>
                  </w:rPr>
                  <w:t>包号</w:t>
                </w:r>
                <w:proofErr w:type="gramEnd"/>
                <w:r w:rsidRPr="00645BAD">
                  <w:rPr>
                    <w:rFonts w:ascii="仿宋" w:eastAsia="仿宋" w:hAnsi="仿宋" w:cs="Lucida Sans Unicode" w:hint="eastAsia"/>
                    <w:color w:val="000000" w:themeColor="text1"/>
                    <w:kern w:val="2"/>
                    <w:szCs w:val="24"/>
                  </w:rPr>
                  <w:fldChar w:fldCharType="end"/>
                </w:r>
                <w:r w:rsidRPr="00645BAD">
                  <w:rPr>
                    <w:rFonts w:ascii="仿宋" w:eastAsia="仿宋" w:hAnsi="仿宋" w:cs="Lucida Sans Unicode" w:hint="eastAsia"/>
                    <w:color w:val="000000" w:themeColor="text1"/>
                    <w:kern w:val="2"/>
                    <w:szCs w:val="24"/>
                  </w:rPr>
                  <w:t>：</w:t>
                </w:r>
                <w:sdt>
                  <w:sdtPr>
                    <w:rPr>
                      <w:rFonts w:ascii="仿宋" w:eastAsia="仿宋" w:hAnsi="仿宋" w:hint="eastAsia"/>
                      <w:szCs w:val="24"/>
                    </w:rPr>
                    <w:alias w:val="包号"/>
                    <w:tag w:val="包号"/>
                    <w:id w:val="-544760252"/>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r w:rsidRPr="00645BAD">
                      <w:rPr>
                        <w:rFonts w:ascii="仿宋" w:eastAsia="仿宋" w:hAnsi="仿宋" w:hint="eastAsia"/>
                        <w:szCs w:val="24"/>
                      </w:rPr>
                      <w:t>全部</w:t>
                    </w:r>
                  </w:sdtContent>
                </w:sdt>
              </w:p>
            </w:tc>
          </w:tr>
          <w:tr w:rsidR="00F547BB" w:rsidRPr="00645BAD" w14:paraId="6B8CCE66" w14:textId="77777777" w:rsidTr="00F547BB">
            <w:trPr>
              <w:trHeight w:val="397"/>
            </w:trPr>
            <w:tc>
              <w:tcPr>
                <w:tcW w:w="8931" w:type="dxa"/>
                <w:gridSpan w:val="3"/>
                <w:tcBorders>
                  <w:top w:val="single" w:sz="4" w:space="0" w:color="auto"/>
                  <w:left w:val="double" w:sz="4" w:space="0" w:color="auto"/>
                  <w:bottom w:val="single" w:sz="4" w:space="0" w:color="auto"/>
                  <w:right w:val="double" w:sz="4" w:space="0" w:color="auto"/>
                </w:tcBorders>
                <w:vAlign w:val="center"/>
                <w:hideMark/>
              </w:tcPr>
              <w:p w14:paraId="02F77D41" w14:textId="77777777" w:rsidR="00F547BB" w:rsidRPr="00645BAD" w:rsidRDefault="00A14940" w:rsidP="00F547BB">
                <w:pPr>
                  <w:rPr>
                    <w:rFonts w:ascii="仿宋" w:eastAsia="仿宋" w:hAnsi="仿宋" w:cs="Lucida Sans Unicode"/>
                    <w:color w:val="000000" w:themeColor="text1"/>
                    <w:sz w:val="24"/>
                  </w:rPr>
                </w:pPr>
                <w:r w:rsidRPr="00645BAD">
                  <w:rPr>
                    <w:rFonts w:ascii="仿宋" w:eastAsia="仿宋" w:hAnsi="仿宋" w:cs="Lucida Sans Unicode" w:hint="eastAsia"/>
                    <w:color w:val="000000" w:themeColor="text1"/>
                    <w:sz w:val="24"/>
                  </w:rPr>
                  <w:t>分包产品名称：</w:t>
                </w:r>
              </w:p>
            </w:tc>
          </w:tr>
          <w:tr w:rsidR="009C59FD" w:rsidRPr="00645BAD" w14:paraId="4B0C7958" w14:textId="77777777" w:rsidTr="009C59FD">
            <w:trPr>
              <w:trHeight w:val="397"/>
            </w:trPr>
            <w:tc>
              <w:tcPr>
                <w:tcW w:w="8931" w:type="dxa"/>
                <w:gridSpan w:val="3"/>
                <w:tcBorders>
                  <w:top w:val="single" w:sz="4" w:space="0" w:color="auto"/>
                  <w:left w:val="double" w:sz="4" w:space="0" w:color="auto"/>
                  <w:bottom w:val="single" w:sz="4" w:space="0" w:color="auto"/>
                  <w:right w:val="single" w:sz="4" w:space="0" w:color="auto"/>
                </w:tcBorders>
                <w:vAlign w:val="center"/>
                <w:hideMark/>
              </w:tcPr>
              <w:p w14:paraId="13D70A35" w14:textId="4B449861" w:rsidR="009C59FD" w:rsidRPr="00645BAD" w:rsidRDefault="00A14940" w:rsidP="00F547BB">
                <w:pPr>
                  <w:jc w:val="center"/>
                  <w:rPr>
                    <w:rFonts w:ascii="仿宋" w:eastAsia="仿宋" w:hAnsi="仿宋"/>
                    <w:color w:val="000000" w:themeColor="text1"/>
                    <w:sz w:val="24"/>
                  </w:rPr>
                </w:pPr>
                <w:r>
                  <w:rPr>
                    <w:rFonts w:ascii="仿宋" w:eastAsia="仿宋" w:hAnsi="仿宋" w:hint="eastAsia"/>
                    <w:color w:val="000000" w:themeColor="text1"/>
                    <w:sz w:val="24"/>
                  </w:rPr>
                  <w:t>谈判</w:t>
                </w:r>
                <w:r w:rsidRPr="00645BAD">
                  <w:rPr>
                    <w:rFonts w:ascii="仿宋" w:eastAsia="仿宋" w:hAnsi="仿宋" w:hint="eastAsia"/>
                    <w:color w:val="000000" w:themeColor="text1"/>
                    <w:sz w:val="24"/>
                  </w:rPr>
                  <w:t>文件要求</w:t>
                </w:r>
              </w:p>
              <w:p w14:paraId="3BAF5411" w14:textId="77777777" w:rsidR="009C59FD" w:rsidRPr="00645BAD" w:rsidRDefault="00A14940" w:rsidP="00F547BB">
                <w:pPr>
                  <w:jc w:val="center"/>
                  <w:rPr>
                    <w:rFonts w:ascii="仿宋" w:eastAsia="仿宋" w:hAnsi="仿宋"/>
                    <w:color w:val="000000" w:themeColor="text1"/>
                    <w:sz w:val="24"/>
                  </w:rPr>
                </w:pPr>
                <w:r w:rsidRPr="00645BAD">
                  <w:rPr>
                    <w:rFonts w:ascii="仿宋" w:eastAsia="仿宋" w:hAnsi="仿宋" w:hint="eastAsia"/>
                    <w:color w:val="000000" w:themeColor="text1"/>
                    <w:sz w:val="24"/>
                  </w:rPr>
                  <w:t>（</w:t>
                </w:r>
                <w:r w:rsidRPr="00645BAD">
                  <w:rPr>
                    <w:rFonts w:ascii="仿宋" w:eastAsia="仿宋" w:hAnsi="仿宋" w:hint="eastAsia"/>
                    <w:b/>
                    <w:color w:val="000000" w:themeColor="text1"/>
                    <w:sz w:val="24"/>
                  </w:rPr>
                  <w:t>实质性要求及重要指标用★标注，★标注项不得负偏离，如果负偏离，则投标文件无效</w:t>
                </w:r>
                <w:r w:rsidRPr="00645BAD">
                  <w:rPr>
                    <w:rFonts w:ascii="仿宋" w:eastAsia="仿宋" w:hAnsi="仿宋" w:hint="eastAsia"/>
                    <w:color w:val="000000" w:themeColor="text1"/>
                    <w:sz w:val="24"/>
                  </w:rPr>
                  <w:t>）</w:t>
                </w:r>
              </w:p>
            </w:tc>
          </w:tr>
          <w:tr w:rsidR="009C59FD" w:rsidRPr="00645BAD" w14:paraId="0CD0129C" w14:textId="77777777" w:rsidTr="009C59FD">
            <w:trPr>
              <w:trHeight w:val="752"/>
            </w:trPr>
            <w:tc>
              <w:tcPr>
                <w:tcW w:w="457" w:type="dxa"/>
                <w:tcBorders>
                  <w:top w:val="single" w:sz="4" w:space="0" w:color="auto"/>
                  <w:left w:val="double" w:sz="4" w:space="0" w:color="auto"/>
                  <w:bottom w:val="single" w:sz="4" w:space="0" w:color="auto"/>
                  <w:right w:val="single" w:sz="4" w:space="0" w:color="auto"/>
                </w:tcBorders>
                <w:vAlign w:val="center"/>
                <w:hideMark/>
              </w:tcPr>
              <w:p w14:paraId="38980A0C" w14:textId="77777777" w:rsidR="009C59FD" w:rsidRPr="00645BAD" w:rsidRDefault="00A14940" w:rsidP="00F547BB">
                <w:pPr>
                  <w:rPr>
                    <w:rFonts w:ascii="仿宋" w:eastAsia="仿宋" w:hAnsi="仿宋"/>
                    <w:sz w:val="24"/>
                  </w:rPr>
                </w:pPr>
                <w:r w:rsidRPr="00645BAD">
                  <w:rPr>
                    <w:rFonts w:ascii="仿宋" w:eastAsia="仿宋" w:hAnsi="仿宋" w:hint="eastAsia"/>
                    <w:b/>
                    <w:color w:val="000000" w:themeColor="text1"/>
                    <w:sz w:val="24"/>
                  </w:rPr>
                  <w: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3BC64979" w14:textId="44AC7B4E" w:rsidR="009C59FD" w:rsidRPr="00645BAD" w:rsidRDefault="00A14940" w:rsidP="00D256D2">
                <w:pPr>
                  <w:rPr>
                    <w:rFonts w:ascii="仿宋" w:eastAsia="仿宋" w:hAnsi="仿宋"/>
                    <w:sz w:val="24"/>
                  </w:rPr>
                </w:pPr>
                <w:r w:rsidRPr="00645BAD">
                  <w:rPr>
                    <w:rFonts w:ascii="仿宋" w:eastAsia="仿宋" w:hAnsi="仿宋" w:hint="eastAsia"/>
                    <w:sz w:val="24"/>
                  </w:rPr>
                  <w:t>交货/交付时间</w:t>
                </w:r>
              </w:p>
            </w:tc>
            <w:tc>
              <w:tcPr>
                <w:tcW w:w="6379" w:type="dxa"/>
                <w:tcBorders>
                  <w:top w:val="single" w:sz="4" w:space="0" w:color="auto"/>
                  <w:left w:val="single" w:sz="4" w:space="0" w:color="auto"/>
                  <w:bottom w:val="single" w:sz="4" w:space="0" w:color="auto"/>
                  <w:right w:val="single" w:sz="4" w:space="0" w:color="auto"/>
                </w:tcBorders>
                <w:vAlign w:val="center"/>
                <w:hideMark/>
              </w:tcPr>
              <w:p w14:paraId="40FD7C00" w14:textId="3730623C" w:rsidR="009C59FD" w:rsidRPr="00645BAD" w:rsidRDefault="00A14940" w:rsidP="00F547BB">
                <w:pPr>
                  <w:rPr>
                    <w:rFonts w:ascii="仿宋" w:eastAsia="仿宋" w:hAnsi="仿宋"/>
                    <w:sz w:val="24"/>
                  </w:rPr>
                </w:pPr>
                <w:r w:rsidRPr="00645BAD">
                  <w:rPr>
                    <w:rFonts w:ascii="仿宋" w:eastAsia="仿宋" w:hAnsi="仿宋" w:cs="Courier New" w:hint="eastAsia"/>
                    <w:sz w:val="24"/>
                  </w:rPr>
                  <w:t xml:space="preserve">合同签订后（   </w:t>
                </w:r>
                <w:r>
                  <w:rPr>
                    <w:rFonts w:ascii="仿宋" w:eastAsia="仿宋" w:hAnsi="仿宋" w:cs="Courier New" w:hint="eastAsia"/>
                    <w:sz w:val="24"/>
                  </w:rPr>
                  <w:t>15</w:t>
                </w:r>
                <w:r w:rsidRPr="00645BAD">
                  <w:rPr>
                    <w:rFonts w:ascii="仿宋" w:eastAsia="仿宋" w:hAnsi="仿宋" w:cs="Courier New" w:hint="eastAsia"/>
                    <w:sz w:val="24"/>
                  </w:rPr>
                  <w:t xml:space="preserve">   ）日内</w:t>
                </w:r>
              </w:p>
            </w:tc>
          </w:tr>
          <w:tr w:rsidR="009C59FD" w:rsidRPr="00645BAD" w14:paraId="7376A3BF" w14:textId="77777777" w:rsidTr="009C59FD">
            <w:trPr>
              <w:trHeight w:val="692"/>
            </w:trPr>
            <w:tc>
              <w:tcPr>
                <w:tcW w:w="457" w:type="dxa"/>
                <w:tcBorders>
                  <w:top w:val="single" w:sz="4" w:space="0" w:color="auto"/>
                  <w:left w:val="double" w:sz="4" w:space="0" w:color="auto"/>
                  <w:bottom w:val="single" w:sz="4" w:space="0" w:color="auto"/>
                  <w:right w:val="single" w:sz="4" w:space="0" w:color="auto"/>
                </w:tcBorders>
                <w:vAlign w:val="center"/>
                <w:hideMark/>
              </w:tcPr>
              <w:p w14:paraId="2566B1A2" w14:textId="77777777" w:rsidR="009C59FD" w:rsidRPr="00645BAD" w:rsidRDefault="00A14940" w:rsidP="00F547BB">
                <w:pPr>
                  <w:rPr>
                    <w:rFonts w:ascii="仿宋" w:eastAsia="仿宋" w:hAnsi="仿宋"/>
                    <w:sz w:val="24"/>
                  </w:rPr>
                </w:pPr>
                <w:r w:rsidRPr="00645BAD">
                  <w:rPr>
                    <w:rFonts w:ascii="仿宋" w:eastAsia="仿宋" w:hAnsi="仿宋" w:hint="eastAsia"/>
                    <w:b/>
                    <w:color w:val="000000" w:themeColor="text1"/>
                    <w:sz w:val="24"/>
                  </w:rPr>
                  <w: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FB947D9" w14:textId="22C041E4" w:rsidR="009C59FD" w:rsidRPr="00645BAD" w:rsidRDefault="00A14940" w:rsidP="00D256D2">
                <w:pPr>
                  <w:rPr>
                    <w:rFonts w:ascii="仿宋" w:eastAsia="仿宋" w:hAnsi="仿宋"/>
                    <w:sz w:val="24"/>
                  </w:rPr>
                </w:pPr>
                <w:r w:rsidRPr="00645BAD">
                  <w:rPr>
                    <w:rFonts w:ascii="仿宋" w:eastAsia="仿宋" w:hAnsi="仿宋" w:hint="eastAsia"/>
                    <w:sz w:val="24"/>
                  </w:rPr>
                  <w:t>交货/交付地点</w:t>
                </w:r>
              </w:p>
            </w:tc>
            <w:tc>
              <w:tcPr>
                <w:tcW w:w="6379" w:type="dxa"/>
                <w:tcBorders>
                  <w:top w:val="single" w:sz="4" w:space="0" w:color="auto"/>
                  <w:left w:val="single" w:sz="4" w:space="0" w:color="auto"/>
                  <w:bottom w:val="single" w:sz="4" w:space="0" w:color="auto"/>
                  <w:right w:val="single" w:sz="4" w:space="0" w:color="auto"/>
                </w:tcBorders>
                <w:vAlign w:val="center"/>
              </w:tcPr>
              <w:p w14:paraId="32065249" w14:textId="5C5DBFFD" w:rsidR="009C59FD" w:rsidRPr="00645BAD" w:rsidRDefault="00A14940" w:rsidP="00F547BB">
                <w:pPr>
                  <w:rPr>
                    <w:rFonts w:ascii="仿宋" w:eastAsia="仿宋" w:hAnsi="仿宋"/>
                    <w:sz w:val="24"/>
                  </w:rPr>
                </w:pPr>
                <w:r>
                  <w:rPr>
                    <w:rFonts w:ascii="仿宋" w:eastAsia="仿宋" w:hAnsi="仿宋" w:hint="eastAsia"/>
                    <w:sz w:val="24"/>
                  </w:rPr>
                  <w:t>营口市青少年宫</w:t>
                </w:r>
              </w:p>
            </w:tc>
          </w:tr>
          <w:tr w:rsidR="009C59FD" w:rsidRPr="00645BAD" w14:paraId="2FAEC42B" w14:textId="77777777" w:rsidTr="009C59FD">
            <w:trPr>
              <w:trHeight w:val="844"/>
            </w:trPr>
            <w:tc>
              <w:tcPr>
                <w:tcW w:w="457" w:type="dxa"/>
                <w:tcBorders>
                  <w:top w:val="single" w:sz="4" w:space="0" w:color="auto"/>
                  <w:left w:val="double" w:sz="4" w:space="0" w:color="auto"/>
                  <w:bottom w:val="single" w:sz="4" w:space="0" w:color="auto"/>
                  <w:right w:val="single" w:sz="4" w:space="0" w:color="auto"/>
                </w:tcBorders>
                <w:vAlign w:val="center"/>
                <w:hideMark/>
              </w:tcPr>
              <w:p w14:paraId="2974D252" w14:textId="77777777" w:rsidR="009C59FD" w:rsidRPr="00645BAD" w:rsidRDefault="00A14940" w:rsidP="00F547BB">
                <w:pPr>
                  <w:rPr>
                    <w:rFonts w:ascii="仿宋" w:eastAsia="仿宋" w:hAnsi="仿宋"/>
                    <w:sz w:val="24"/>
                  </w:rPr>
                </w:pPr>
                <w:r w:rsidRPr="00645BAD">
                  <w:rPr>
                    <w:rFonts w:ascii="仿宋" w:eastAsia="仿宋" w:hAnsi="仿宋" w:hint="eastAsia"/>
                    <w:b/>
                    <w:color w:val="000000" w:themeColor="text1"/>
                    <w:sz w:val="24"/>
                  </w:rPr>
                  <w: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01B5580E" w14:textId="0EEC853E" w:rsidR="009C59FD" w:rsidRPr="00645BAD" w:rsidRDefault="00A14940" w:rsidP="00D256D2">
                <w:pPr>
                  <w:rPr>
                    <w:rFonts w:ascii="仿宋" w:eastAsia="仿宋" w:hAnsi="仿宋"/>
                    <w:sz w:val="24"/>
                  </w:rPr>
                </w:pPr>
                <w:r w:rsidRPr="00645BAD">
                  <w:rPr>
                    <w:rFonts w:ascii="仿宋" w:eastAsia="仿宋" w:hAnsi="仿宋" w:hint="eastAsia"/>
                    <w:sz w:val="24"/>
                  </w:rPr>
                  <w:t>付款方式及条件</w:t>
                </w:r>
              </w:p>
            </w:tc>
            <w:tc>
              <w:tcPr>
                <w:tcW w:w="6379" w:type="dxa"/>
                <w:tcBorders>
                  <w:top w:val="single" w:sz="4" w:space="0" w:color="auto"/>
                  <w:left w:val="single" w:sz="4" w:space="0" w:color="auto"/>
                  <w:bottom w:val="single" w:sz="4" w:space="0" w:color="auto"/>
                  <w:right w:val="single" w:sz="4" w:space="0" w:color="auto"/>
                </w:tcBorders>
                <w:vAlign w:val="center"/>
              </w:tcPr>
              <w:p w14:paraId="24FFB068" w14:textId="755DD44D" w:rsidR="009C59FD" w:rsidRPr="00645BAD" w:rsidRDefault="00A14940" w:rsidP="00F547BB">
                <w:pPr>
                  <w:rPr>
                    <w:rFonts w:ascii="仿宋" w:eastAsia="仿宋" w:hAnsi="仿宋"/>
                    <w:sz w:val="24"/>
                  </w:rPr>
                </w:pPr>
                <w:r w:rsidRPr="00EA5083">
                  <w:rPr>
                    <w:rFonts w:ascii="仿宋" w:eastAsia="仿宋" w:hAnsi="仿宋" w:hint="eastAsia"/>
                    <w:sz w:val="24"/>
                  </w:rPr>
                  <w:t>货到安装调试验收合格后</w:t>
                </w:r>
                <w:proofErr w:type="gramStart"/>
                <w:r w:rsidRPr="00EA5083">
                  <w:rPr>
                    <w:rFonts w:ascii="仿宋" w:eastAsia="仿宋" w:hAnsi="仿宋" w:hint="eastAsia"/>
                    <w:sz w:val="24"/>
                  </w:rPr>
                  <w:t>付合同</w:t>
                </w:r>
                <w:proofErr w:type="gramEnd"/>
                <w:r w:rsidRPr="00EA5083">
                  <w:rPr>
                    <w:rFonts w:ascii="仿宋" w:eastAsia="仿宋" w:hAnsi="仿宋" w:hint="eastAsia"/>
                    <w:sz w:val="24"/>
                  </w:rPr>
                  <w:t>价款的90%，剩余款项作为质保金一年后付清。</w:t>
                </w:r>
              </w:p>
            </w:tc>
          </w:tr>
          <w:tr w:rsidR="009C59FD" w:rsidRPr="00645BAD" w14:paraId="60D5F79D" w14:textId="77777777" w:rsidTr="009C59FD">
            <w:trPr>
              <w:trHeight w:val="1101"/>
            </w:trPr>
            <w:tc>
              <w:tcPr>
                <w:tcW w:w="457" w:type="dxa"/>
                <w:tcBorders>
                  <w:top w:val="single" w:sz="4" w:space="0" w:color="auto"/>
                  <w:left w:val="double" w:sz="4" w:space="0" w:color="auto"/>
                  <w:bottom w:val="single" w:sz="4" w:space="0" w:color="auto"/>
                  <w:right w:val="single" w:sz="4" w:space="0" w:color="auto"/>
                </w:tcBorders>
                <w:vAlign w:val="center"/>
              </w:tcPr>
              <w:p w14:paraId="4FEF150A" w14:textId="77777777" w:rsidR="009C59FD" w:rsidRPr="00645BAD" w:rsidRDefault="009B200A" w:rsidP="00F547BB">
                <w:pPr>
                  <w:rPr>
                    <w:rFonts w:ascii="仿宋" w:eastAsia="仿宋" w:hAnsi="仿宋"/>
                    <w:color w:val="000000" w:themeColor="text1"/>
                    <w:sz w:val="24"/>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206F860" w14:textId="28033102" w:rsidR="009C59FD" w:rsidRPr="00645BAD" w:rsidRDefault="00A14940" w:rsidP="00D256D2">
                <w:pPr>
                  <w:rPr>
                    <w:rFonts w:ascii="仿宋" w:eastAsia="仿宋" w:hAnsi="仿宋"/>
                    <w:color w:val="000000" w:themeColor="text1"/>
                    <w:sz w:val="24"/>
                  </w:rPr>
                </w:pPr>
                <w:r w:rsidRPr="00645BAD">
                  <w:rPr>
                    <w:rFonts w:ascii="仿宋" w:eastAsia="仿宋" w:hAnsi="仿宋" w:hint="eastAsia"/>
                    <w:color w:val="000000" w:themeColor="text1"/>
                    <w:sz w:val="24"/>
                  </w:rPr>
                  <w:t>质量保证期</w:t>
                </w:r>
              </w:p>
            </w:tc>
            <w:tc>
              <w:tcPr>
                <w:tcW w:w="6379" w:type="dxa"/>
                <w:tcBorders>
                  <w:top w:val="single" w:sz="4" w:space="0" w:color="auto"/>
                  <w:left w:val="single" w:sz="4" w:space="0" w:color="auto"/>
                  <w:bottom w:val="single" w:sz="4" w:space="0" w:color="auto"/>
                  <w:right w:val="single" w:sz="4" w:space="0" w:color="auto"/>
                </w:tcBorders>
                <w:vAlign w:val="center"/>
                <w:hideMark/>
              </w:tcPr>
              <w:p w14:paraId="00734941" w14:textId="59080CD3" w:rsidR="009C59FD" w:rsidRPr="00645BAD" w:rsidRDefault="00A14940" w:rsidP="00F547BB">
                <w:pPr>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一年</w:t>
                </w:r>
              </w:p>
            </w:tc>
          </w:tr>
        </w:tbl>
        <w:p w14:paraId="0A008E9D" w14:textId="0D2B32C6" w:rsidR="00D62CB1" w:rsidRDefault="009B200A" w:rsidP="00D62CB1"/>
      </w:sdtContent>
    </w:sdt>
    <w:p w14:paraId="17753725" w14:textId="77777777" w:rsidR="00B53BF8" w:rsidRDefault="00B53BF8">
      <w:pPr>
        <w:widowControl/>
        <w:jc w:val="left"/>
      </w:pPr>
    </w:p>
    <w:p w14:paraId="2320D188" w14:textId="32838ECE" w:rsidR="00B53BF8" w:rsidRDefault="00B53BF8">
      <w:pPr>
        <w:widowControl/>
        <w:jc w:val="left"/>
      </w:pPr>
      <w:r>
        <w:br w:type="page"/>
      </w:r>
    </w:p>
    <w:p w14:paraId="467D375D" w14:textId="77777777" w:rsidR="00DB7EAB" w:rsidRDefault="00DB7EAB">
      <w:pPr>
        <w:widowControl/>
        <w:jc w:val="left"/>
      </w:pPr>
    </w:p>
    <w:p w14:paraId="25193537" w14:textId="76774D17" w:rsidR="00DB7EAB" w:rsidRPr="00F0459E" w:rsidRDefault="00B53BF8" w:rsidP="00F0459E">
      <w:pPr>
        <w:pStyle w:val="af1"/>
        <w:numPr>
          <w:ilvl w:val="0"/>
          <w:numId w:val="6"/>
        </w:numPr>
        <w:ind w:firstLineChars="0"/>
        <w:jc w:val="center"/>
        <w:rPr>
          <w:rFonts w:ascii="仿宋" w:eastAsia="仿宋" w:hAnsi="仿宋" w:cs="Lucida Sans Unicode"/>
          <w:b/>
          <w:sz w:val="44"/>
          <w:szCs w:val="44"/>
        </w:rPr>
      </w:pPr>
      <w:r>
        <w:rPr>
          <w:rFonts w:ascii="仿宋" w:eastAsia="仿宋" w:hAnsi="仿宋" w:cs="Lucida Sans Unicode" w:hint="eastAsia"/>
          <w:b/>
          <w:sz w:val="44"/>
          <w:szCs w:val="44"/>
        </w:rPr>
        <w:t>报价</w:t>
      </w:r>
      <w:r w:rsidR="00DB7EAB" w:rsidRPr="00F0459E">
        <w:rPr>
          <w:rFonts w:ascii="仿宋" w:eastAsia="仿宋" w:hAnsi="仿宋" w:cs="Lucida Sans Unicode" w:hint="eastAsia"/>
          <w:b/>
          <w:sz w:val="44"/>
          <w:szCs w:val="44"/>
        </w:rPr>
        <w:t>文件内容及格式</w:t>
      </w:r>
    </w:p>
    <w:p w14:paraId="6F960185" w14:textId="77777777" w:rsidR="00F0459E" w:rsidRDefault="00F0459E" w:rsidP="00F0459E"/>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5670"/>
        <w:gridCol w:w="851"/>
        <w:gridCol w:w="1134"/>
      </w:tblGrid>
      <w:tr w:rsidR="005C5C35" w:rsidRPr="00E22B89" w14:paraId="6700DBA6" w14:textId="77777777" w:rsidTr="005C5C35">
        <w:trPr>
          <w:trHeight w:val="561"/>
        </w:trPr>
        <w:tc>
          <w:tcPr>
            <w:tcW w:w="1809" w:type="dxa"/>
            <w:tcBorders>
              <w:top w:val="double" w:sz="4" w:space="0" w:color="auto"/>
              <w:left w:val="double" w:sz="4" w:space="0" w:color="auto"/>
              <w:bottom w:val="single" w:sz="4" w:space="0" w:color="auto"/>
              <w:right w:val="single" w:sz="4" w:space="0" w:color="auto"/>
            </w:tcBorders>
            <w:vAlign w:val="center"/>
          </w:tcPr>
          <w:p w14:paraId="601015E5" w14:textId="77777777" w:rsidR="005C5C35" w:rsidRPr="00E22B89" w:rsidRDefault="005C5C35" w:rsidP="005C5C35">
            <w:pPr>
              <w:spacing w:line="440" w:lineRule="exact"/>
              <w:jc w:val="center"/>
              <w:rPr>
                <w:rFonts w:ascii="宋体" w:hAnsi="宋体"/>
                <w:sz w:val="24"/>
              </w:rPr>
            </w:pPr>
            <w:r w:rsidRPr="00E22B89">
              <w:rPr>
                <w:rFonts w:ascii="宋体" w:hAnsi="宋体" w:hint="eastAsia"/>
                <w:sz w:val="24"/>
              </w:rPr>
              <w:t>项  目</w:t>
            </w:r>
          </w:p>
        </w:tc>
        <w:tc>
          <w:tcPr>
            <w:tcW w:w="5670" w:type="dxa"/>
            <w:tcBorders>
              <w:top w:val="double" w:sz="4" w:space="0" w:color="auto"/>
              <w:left w:val="single" w:sz="4" w:space="0" w:color="auto"/>
              <w:bottom w:val="single" w:sz="4" w:space="0" w:color="auto"/>
              <w:right w:val="single" w:sz="4" w:space="0" w:color="auto"/>
            </w:tcBorders>
            <w:vAlign w:val="center"/>
          </w:tcPr>
          <w:p w14:paraId="6424EAF9" w14:textId="77777777" w:rsidR="005C5C35" w:rsidRPr="00E22B89" w:rsidRDefault="005C5C35" w:rsidP="005C5C35">
            <w:pPr>
              <w:spacing w:line="440" w:lineRule="exact"/>
              <w:jc w:val="center"/>
              <w:rPr>
                <w:rFonts w:ascii="宋体" w:hAnsi="宋体"/>
                <w:sz w:val="24"/>
              </w:rPr>
            </w:pPr>
            <w:r w:rsidRPr="00E22B89">
              <w:rPr>
                <w:rFonts w:ascii="宋体" w:hAnsi="宋体" w:hint="eastAsia"/>
                <w:sz w:val="24"/>
              </w:rPr>
              <w:t>项目及审核内容</w:t>
            </w:r>
          </w:p>
        </w:tc>
        <w:tc>
          <w:tcPr>
            <w:tcW w:w="851" w:type="dxa"/>
            <w:tcBorders>
              <w:top w:val="double" w:sz="4" w:space="0" w:color="auto"/>
              <w:left w:val="single" w:sz="4" w:space="0" w:color="auto"/>
              <w:bottom w:val="single" w:sz="4" w:space="0" w:color="auto"/>
              <w:right w:val="single" w:sz="4" w:space="0" w:color="auto"/>
            </w:tcBorders>
            <w:vAlign w:val="center"/>
          </w:tcPr>
          <w:p w14:paraId="77574B2A" w14:textId="77777777" w:rsidR="005C5C35" w:rsidRPr="00E22B89" w:rsidRDefault="005C5C35" w:rsidP="005C5C35">
            <w:pPr>
              <w:spacing w:line="440" w:lineRule="exact"/>
              <w:jc w:val="center"/>
              <w:rPr>
                <w:rFonts w:ascii="宋体" w:hAnsi="宋体"/>
                <w:sz w:val="24"/>
              </w:rPr>
            </w:pPr>
            <w:r w:rsidRPr="00E22B89">
              <w:rPr>
                <w:rFonts w:ascii="宋体" w:hAnsi="宋体" w:hint="eastAsia"/>
                <w:sz w:val="24"/>
              </w:rPr>
              <w:t>格式</w:t>
            </w:r>
          </w:p>
        </w:tc>
        <w:tc>
          <w:tcPr>
            <w:tcW w:w="1134" w:type="dxa"/>
            <w:tcBorders>
              <w:top w:val="double" w:sz="4" w:space="0" w:color="auto"/>
              <w:left w:val="single" w:sz="4" w:space="0" w:color="auto"/>
              <w:bottom w:val="single" w:sz="4" w:space="0" w:color="auto"/>
              <w:right w:val="double" w:sz="4" w:space="0" w:color="auto"/>
            </w:tcBorders>
            <w:vAlign w:val="center"/>
          </w:tcPr>
          <w:p w14:paraId="6AEB7BFF" w14:textId="77777777" w:rsidR="005C5C35" w:rsidRPr="00E22B89" w:rsidRDefault="005C5C35" w:rsidP="005C5C35">
            <w:pPr>
              <w:spacing w:line="440" w:lineRule="exact"/>
              <w:jc w:val="center"/>
              <w:rPr>
                <w:rFonts w:ascii="宋体" w:hAnsi="宋体"/>
                <w:sz w:val="24"/>
              </w:rPr>
            </w:pPr>
            <w:r w:rsidRPr="00E22B89">
              <w:rPr>
                <w:rFonts w:ascii="宋体" w:hAnsi="宋体" w:hint="eastAsia"/>
                <w:sz w:val="24"/>
              </w:rPr>
              <w:t>装订顺序</w:t>
            </w:r>
          </w:p>
        </w:tc>
      </w:tr>
      <w:tr w:rsidR="005C5C35" w:rsidRPr="00E22B89" w14:paraId="416CCD03" w14:textId="77777777" w:rsidTr="005C5C35">
        <w:trPr>
          <w:trHeight w:val="600"/>
        </w:trPr>
        <w:tc>
          <w:tcPr>
            <w:tcW w:w="1809" w:type="dxa"/>
            <w:vMerge w:val="restart"/>
            <w:tcBorders>
              <w:top w:val="single" w:sz="4" w:space="0" w:color="auto"/>
              <w:left w:val="double" w:sz="4" w:space="0" w:color="auto"/>
              <w:bottom w:val="single" w:sz="4" w:space="0" w:color="auto"/>
              <w:right w:val="single" w:sz="4" w:space="0" w:color="auto"/>
            </w:tcBorders>
            <w:vAlign w:val="center"/>
          </w:tcPr>
          <w:p w14:paraId="26F74C71" w14:textId="77777777" w:rsidR="005C5C35" w:rsidRPr="00E22B89" w:rsidRDefault="005C5C35" w:rsidP="005C5C35">
            <w:pPr>
              <w:spacing w:line="440" w:lineRule="exact"/>
              <w:jc w:val="center"/>
              <w:rPr>
                <w:rFonts w:ascii="宋体" w:hAnsi="宋体"/>
                <w:sz w:val="24"/>
              </w:rPr>
            </w:pPr>
            <w:r w:rsidRPr="00E22B89">
              <w:rPr>
                <w:rFonts w:ascii="宋体" w:hAnsi="宋体" w:hint="eastAsia"/>
                <w:sz w:val="24"/>
              </w:rPr>
              <w:t>报价文件的外封面、封口、封皮</w:t>
            </w:r>
          </w:p>
        </w:tc>
        <w:tc>
          <w:tcPr>
            <w:tcW w:w="5670" w:type="dxa"/>
            <w:tcBorders>
              <w:top w:val="single" w:sz="4" w:space="0" w:color="auto"/>
              <w:left w:val="single" w:sz="4" w:space="0" w:color="auto"/>
              <w:bottom w:val="single" w:sz="4" w:space="0" w:color="auto"/>
              <w:right w:val="single" w:sz="4" w:space="0" w:color="auto"/>
            </w:tcBorders>
            <w:vAlign w:val="center"/>
          </w:tcPr>
          <w:p w14:paraId="783C5C6B" w14:textId="77777777" w:rsidR="005C5C35" w:rsidRPr="00E22B89" w:rsidRDefault="005C5C35" w:rsidP="005C5C35">
            <w:pPr>
              <w:spacing w:line="440" w:lineRule="exact"/>
              <w:jc w:val="left"/>
              <w:rPr>
                <w:rFonts w:ascii="宋体" w:hAnsi="宋体"/>
                <w:sz w:val="24"/>
              </w:rPr>
            </w:pPr>
            <w:r w:rsidRPr="00E22B89">
              <w:rPr>
                <w:rFonts w:ascii="宋体" w:hAnsi="宋体" w:hint="eastAsia"/>
                <w:sz w:val="24"/>
              </w:rPr>
              <w:t>报价文件的外封面及封口</w:t>
            </w:r>
          </w:p>
        </w:tc>
        <w:tc>
          <w:tcPr>
            <w:tcW w:w="851" w:type="dxa"/>
            <w:tcBorders>
              <w:top w:val="single" w:sz="4" w:space="0" w:color="auto"/>
              <w:left w:val="single" w:sz="4" w:space="0" w:color="auto"/>
              <w:bottom w:val="single" w:sz="4" w:space="0" w:color="auto"/>
              <w:right w:val="single" w:sz="4" w:space="0" w:color="auto"/>
            </w:tcBorders>
            <w:vAlign w:val="center"/>
          </w:tcPr>
          <w:p w14:paraId="3EB27F1D" w14:textId="77777777" w:rsidR="005C5C35" w:rsidRPr="00E22B89" w:rsidRDefault="005C5C35" w:rsidP="005C5C35">
            <w:pPr>
              <w:spacing w:line="440" w:lineRule="exact"/>
              <w:jc w:val="center"/>
              <w:rPr>
                <w:rFonts w:ascii="宋体" w:hAnsi="宋体"/>
                <w:sz w:val="24"/>
              </w:rPr>
            </w:pPr>
            <w:r w:rsidRPr="00E22B89">
              <w:rPr>
                <w:rFonts w:ascii="宋体" w:hAnsi="宋体" w:hint="eastAsia"/>
                <w:sz w:val="24"/>
              </w:rPr>
              <w:t>1</w:t>
            </w:r>
          </w:p>
        </w:tc>
        <w:tc>
          <w:tcPr>
            <w:tcW w:w="1134" w:type="dxa"/>
            <w:tcBorders>
              <w:top w:val="single" w:sz="4" w:space="0" w:color="auto"/>
              <w:left w:val="single" w:sz="4" w:space="0" w:color="auto"/>
              <w:bottom w:val="single" w:sz="4" w:space="0" w:color="auto"/>
              <w:right w:val="double" w:sz="4" w:space="0" w:color="auto"/>
            </w:tcBorders>
            <w:vAlign w:val="center"/>
          </w:tcPr>
          <w:p w14:paraId="60C35A51" w14:textId="77777777" w:rsidR="005C5C35" w:rsidRPr="00E22B89" w:rsidRDefault="005C5C35" w:rsidP="005C5C35">
            <w:pPr>
              <w:spacing w:line="440" w:lineRule="exact"/>
              <w:jc w:val="center"/>
              <w:rPr>
                <w:rFonts w:ascii="宋体" w:hAnsi="宋体"/>
                <w:sz w:val="24"/>
              </w:rPr>
            </w:pPr>
            <w:r w:rsidRPr="00E22B89">
              <w:rPr>
                <w:rFonts w:ascii="宋体" w:hAnsi="宋体" w:hint="eastAsia"/>
                <w:sz w:val="24"/>
              </w:rPr>
              <w:t>1-1</w:t>
            </w:r>
          </w:p>
        </w:tc>
      </w:tr>
      <w:tr w:rsidR="005C5C35" w:rsidRPr="00E22B89" w14:paraId="6A7DE8D0" w14:textId="77777777" w:rsidTr="005C5C35">
        <w:trPr>
          <w:trHeight w:val="464"/>
        </w:trPr>
        <w:tc>
          <w:tcPr>
            <w:tcW w:w="1809" w:type="dxa"/>
            <w:vMerge/>
            <w:tcBorders>
              <w:top w:val="single" w:sz="4" w:space="0" w:color="auto"/>
              <w:left w:val="double" w:sz="4" w:space="0" w:color="auto"/>
              <w:bottom w:val="single" w:sz="4" w:space="0" w:color="auto"/>
              <w:right w:val="single" w:sz="4" w:space="0" w:color="auto"/>
            </w:tcBorders>
            <w:vAlign w:val="center"/>
          </w:tcPr>
          <w:p w14:paraId="0601C209" w14:textId="77777777" w:rsidR="005C5C35" w:rsidRPr="00E22B89" w:rsidRDefault="005C5C35" w:rsidP="005C5C35">
            <w:pPr>
              <w:spacing w:line="440" w:lineRule="exact"/>
              <w:jc w:val="center"/>
              <w:rPr>
                <w:rFonts w:ascii="宋体" w:hAnsi="宋体"/>
                <w:sz w:val="24"/>
              </w:rPr>
            </w:pPr>
          </w:p>
        </w:tc>
        <w:tc>
          <w:tcPr>
            <w:tcW w:w="5670" w:type="dxa"/>
            <w:tcBorders>
              <w:top w:val="single" w:sz="4" w:space="0" w:color="auto"/>
              <w:left w:val="single" w:sz="4" w:space="0" w:color="auto"/>
              <w:bottom w:val="single" w:sz="4" w:space="0" w:color="auto"/>
              <w:right w:val="single" w:sz="4" w:space="0" w:color="auto"/>
            </w:tcBorders>
            <w:vAlign w:val="center"/>
          </w:tcPr>
          <w:p w14:paraId="0C7D93DC" w14:textId="77777777" w:rsidR="005C5C35" w:rsidRPr="00E22B89" w:rsidRDefault="005C5C35" w:rsidP="005C5C35">
            <w:pPr>
              <w:spacing w:line="440" w:lineRule="exact"/>
              <w:jc w:val="left"/>
              <w:rPr>
                <w:rFonts w:ascii="宋体" w:hAnsi="宋体"/>
                <w:sz w:val="24"/>
              </w:rPr>
            </w:pPr>
            <w:r w:rsidRPr="00E22B89">
              <w:rPr>
                <w:rFonts w:ascii="宋体" w:hAnsi="宋体" w:hint="eastAsia"/>
                <w:sz w:val="24"/>
              </w:rPr>
              <w:t>报价文件的封皮</w:t>
            </w:r>
          </w:p>
        </w:tc>
        <w:tc>
          <w:tcPr>
            <w:tcW w:w="851" w:type="dxa"/>
            <w:tcBorders>
              <w:top w:val="single" w:sz="4" w:space="0" w:color="auto"/>
              <w:left w:val="single" w:sz="4" w:space="0" w:color="auto"/>
              <w:bottom w:val="single" w:sz="4" w:space="0" w:color="auto"/>
              <w:right w:val="single" w:sz="4" w:space="0" w:color="auto"/>
            </w:tcBorders>
            <w:vAlign w:val="center"/>
          </w:tcPr>
          <w:p w14:paraId="489E286D" w14:textId="77777777" w:rsidR="005C5C35" w:rsidRPr="00E22B89" w:rsidRDefault="005C5C35" w:rsidP="005C5C35">
            <w:pPr>
              <w:spacing w:line="440" w:lineRule="exact"/>
              <w:jc w:val="center"/>
              <w:rPr>
                <w:rFonts w:ascii="宋体" w:hAnsi="宋体"/>
                <w:sz w:val="24"/>
              </w:rPr>
            </w:pPr>
            <w:r w:rsidRPr="00E22B89">
              <w:rPr>
                <w:rFonts w:ascii="宋体" w:hAnsi="宋体" w:hint="eastAsia"/>
                <w:sz w:val="24"/>
              </w:rPr>
              <w:t>2</w:t>
            </w:r>
          </w:p>
        </w:tc>
        <w:tc>
          <w:tcPr>
            <w:tcW w:w="1134" w:type="dxa"/>
            <w:tcBorders>
              <w:top w:val="single" w:sz="4" w:space="0" w:color="auto"/>
              <w:left w:val="single" w:sz="4" w:space="0" w:color="auto"/>
              <w:bottom w:val="single" w:sz="4" w:space="0" w:color="auto"/>
              <w:right w:val="double" w:sz="4" w:space="0" w:color="auto"/>
            </w:tcBorders>
            <w:vAlign w:val="center"/>
          </w:tcPr>
          <w:p w14:paraId="7681BEB4" w14:textId="77777777" w:rsidR="005C5C35" w:rsidRPr="00E22B89" w:rsidRDefault="005C5C35" w:rsidP="005C5C35">
            <w:pPr>
              <w:spacing w:line="440" w:lineRule="exact"/>
              <w:jc w:val="center"/>
              <w:rPr>
                <w:rFonts w:ascii="宋体" w:hAnsi="宋体"/>
                <w:sz w:val="24"/>
              </w:rPr>
            </w:pPr>
            <w:r w:rsidRPr="00E22B89">
              <w:rPr>
                <w:rFonts w:ascii="宋体" w:hAnsi="宋体" w:hint="eastAsia"/>
                <w:sz w:val="24"/>
              </w:rPr>
              <w:t>1-2</w:t>
            </w:r>
          </w:p>
        </w:tc>
      </w:tr>
    </w:tbl>
    <w:p w14:paraId="459C4776" w14:textId="77777777" w:rsidR="009E0333" w:rsidRDefault="009E0333" w:rsidP="00DB7EAB">
      <w:pPr>
        <w:rPr>
          <w:rFonts w:asciiTheme="majorEastAsia" w:eastAsiaTheme="majorEastAsia" w:hAnsiTheme="majorEastAsia"/>
          <w:b/>
          <w:color w:val="000000" w:themeColor="text1"/>
        </w:rPr>
      </w:pPr>
    </w:p>
    <w:p w14:paraId="176E41A7" w14:textId="77777777" w:rsidR="009E0333" w:rsidRDefault="009E0333" w:rsidP="00DB7EAB">
      <w:pPr>
        <w:rPr>
          <w:rFonts w:asciiTheme="majorEastAsia" w:eastAsiaTheme="majorEastAsia" w:hAnsiTheme="majorEastAsia"/>
          <w:b/>
          <w:color w:val="000000" w:themeColor="text1"/>
        </w:rPr>
      </w:pPr>
    </w:p>
    <w:p w14:paraId="41EB7F0B" w14:textId="77777777" w:rsidR="00DB7EAB" w:rsidRDefault="00DB7EAB" w:rsidP="00DB7EAB">
      <w:pPr>
        <w:rPr>
          <w:rFonts w:asciiTheme="majorEastAsia" w:eastAsiaTheme="majorEastAsia" w:hAnsiTheme="majorEastAsia"/>
          <w:b/>
          <w:color w:val="000000" w:themeColor="text1"/>
        </w:rPr>
      </w:pPr>
      <w:r>
        <w:rPr>
          <w:rFonts w:asciiTheme="majorEastAsia" w:eastAsiaTheme="majorEastAsia" w:hAnsiTheme="majorEastAsia" w:hint="eastAsia"/>
          <w:b/>
          <w:color w:val="000000" w:themeColor="text1"/>
        </w:rPr>
        <w:t>资格性证明材料（本栏所列内容为采购项目的初审条件，有一项不符合要求，不能进入下一阶段的评审）</w:t>
      </w:r>
    </w:p>
    <w:sdt>
      <w:sdtPr>
        <w:rPr>
          <w:rFonts w:asciiTheme="majorEastAsia" w:eastAsiaTheme="majorEastAsia" w:hAnsiTheme="majorEastAsia" w:hint="eastAsia"/>
        </w:rPr>
        <w:alias w:val="资格性证明材料"/>
        <w:tag w:val="Document"/>
        <w:id w:val="1856614308"/>
        <w:lock w:val="sdtLocked"/>
      </w:sdtPr>
      <w:sdtEndPr>
        <w:rPr>
          <w:rFonts w:ascii="仿宋" w:eastAsia="仿宋" w:hAnsi="仿宋"/>
          <w:szCs w:val="21"/>
        </w:rPr>
      </w:sdtEndPr>
      <w:sdtContent>
        <w:p w14:paraId="1C097867" w14:textId="77777777" w:rsidR="00F547BB" w:rsidRPr="00F547BB" w:rsidRDefault="009B200A" w:rsidP="00DB7EAB">
          <w:pPr>
            <w:rPr>
              <w:rFonts w:ascii="仿宋" w:eastAsia="仿宋" w:hAnsi="仿宋"/>
              <w:szCs w:val="21"/>
            </w:rPr>
          </w:pPr>
        </w:p>
        <w:tbl>
          <w:tblPr>
            <w:tblStyle w:val="af5"/>
            <w:tblW w:w="0" w:type="auto"/>
            <w:jc w:val="center"/>
            <w:tblLook w:val="04A0" w:firstRow="1" w:lastRow="0" w:firstColumn="1" w:lastColumn="0" w:noHBand="0" w:noVBand="1"/>
          </w:tblPr>
          <w:tblGrid>
            <w:gridCol w:w="706"/>
            <w:gridCol w:w="4923"/>
            <w:gridCol w:w="1269"/>
            <w:gridCol w:w="848"/>
            <w:gridCol w:w="1206"/>
          </w:tblGrid>
          <w:tr w:rsidR="00F547BB" w:rsidRPr="00645BAD" w14:paraId="431B2702" w14:textId="77777777" w:rsidTr="001848D4">
            <w:trPr>
              <w:trHeight w:val="542"/>
              <w:jc w:val="center"/>
            </w:trPr>
            <w:tc>
              <w:tcPr>
                <w:tcW w:w="706" w:type="dxa"/>
                <w:tcBorders>
                  <w:top w:val="single" w:sz="4" w:space="0" w:color="auto"/>
                  <w:left w:val="single" w:sz="4" w:space="0" w:color="auto"/>
                  <w:bottom w:val="single" w:sz="4" w:space="0" w:color="auto"/>
                  <w:right w:val="single" w:sz="4" w:space="0" w:color="auto"/>
                </w:tcBorders>
                <w:vAlign w:val="center"/>
                <w:hideMark/>
              </w:tcPr>
              <w:p w14:paraId="325CBAE5" w14:textId="77777777" w:rsidR="00F547BB" w:rsidRPr="00645BAD" w:rsidRDefault="00A14940" w:rsidP="00F547BB">
                <w:pPr>
                  <w:jc w:val="center"/>
                  <w:rPr>
                    <w:rFonts w:ascii="仿宋" w:eastAsia="仿宋" w:hAnsi="仿宋"/>
                    <w:sz w:val="24"/>
                  </w:rPr>
                </w:pPr>
                <w:r w:rsidRPr="00645BAD">
                  <w:rPr>
                    <w:rFonts w:ascii="仿宋" w:eastAsia="仿宋" w:hAnsi="仿宋" w:hint="eastAsia"/>
                    <w:sz w:val="24"/>
                  </w:rPr>
                  <w:fldChar w:fldCharType="begin"/>
                </w:r>
                <w:r w:rsidRPr="00645BAD">
                  <w:rPr>
                    <w:rFonts w:ascii="仿宋" w:eastAsia="仿宋" w:hAnsi="仿宋" w:hint="eastAsia"/>
                    <w:sz w:val="24"/>
                  </w:rPr>
                  <w:instrText xml:space="preserve"> DOCPROPERTY  资格性证明  \* MERGEFORMAT </w:instrText>
                </w:r>
                <w:r w:rsidRPr="00645BAD">
                  <w:rPr>
                    <w:rFonts w:ascii="仿宋" w:eastAsia="仿宋" w:hAnsi="仿宋" w:hint="eastAsia"/>
                    <w:sz w:val="24"/>
                  </w:rPr>
                  <w:fldChar w:fldCharType="separate"/>
                </w:r>
                <w:r w:rsidRPr="00645BAD">
                  <w:rPr>
                    <w:rFonts w:ascii="仿宋" w:eastAsia="仿宋" w:hAnsi="仿宋" w:hint="eastAsia"/>
                    <w:sz w:val="24"/>
                  </w:rPr>
                  <w:t>序号</w:t>
                </w:r>
                <w:r w:rsidRPr="00645BAD">
                  <w:rPr>
                    <w:rFonts w:ascii="仿宋" w:eastAsia="仿宋" w:hAnsi="仿宋" w:hint="eastAsia"/>
                    <w:sz w:val="24"/>
                  </w:rPr>
                  <w:fldChar w:fldCharType="end"/>
                </w:r>
              </w:p>
            </w:tc>
            <w:tc>
              <w:tcPr>
                <w:tcW w:w="4923" w:type="dxa"/>
                <w:tcBorders>
                  <w:top w:val="single" w:sz="4" w:space="0" w:color="auto"/>
                  <w:left w:val="single" w:sz="4" w:space="0" w:color="auto"/>
                  <w:bottom w:val="single" w:sz="4" w:space="0" w:color="auto"/>
                  <w:right w:val="single" w:sz="4" w:space="0" w:color="auto"/>
                </w:tcBorders>
                <w:vAlign w:val="center"/>
                <w:hideMark/>
              </w:tcPr>
              <w:p w14:paraId="2A7AB4DD" w14:textId="77777777" w:rsidR="00F547BB" w:rsidRPr="00645BAD" w:rsidRDefault="00A14940" w:rsidP="00F547BB">
                <w:pPr>
                  <w:jc w:val="center"/>
                  <w:rPr>
                    <w:rFonts w:ascii="仿宋" w:eastAsia="仿宋" w:hAnsi="仿宋"/>
                    <w:sz w:val="24"/>
                  </w:rPr>
                </w:pPr>
                <w:r w:rsidRPr="00645BAD">
                  <w:rPr>
                    <w:rFonts w:ascii="仿宋" w:eastAsia="仿宋" w:hAnsi="仿宋" w:hint="eastAsia"/>
                    <w:sz w:val="24"/>
                  </w:rPr>
                  <w:t>资格性证明材料</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0795BAD" w14:textId="77777777" w:rsidR="00F547BB" w:rsidRPr="00645BAD" w:rsidRDefault="00A14940" w:rsidP="00F547BB">
                <w:pPr>
                  <w:jc w:val="center"/>
                  <w:rPr>
                    <w:rFonts w:ascii="仿宋" w:eastAsia="仿宋" w:hAnsi="仿宋"/>
                    <w:sz w:val="24"/>
                  </w:rPr>
                </w:pPr>
                <w:proofErr w:type="gramStart"/>
                <w:r w:rsidRPr="00645BAD">
                  <w:rPr>
                    <w:rFonts w:ascii="仿宋" w:eastAsia="仿宋" w:hAnsi="仿宋" w:hint="eastAsia"/>
                    <w:sz w:val="24"/>
                  </w:rPr>
                  <w:t>所属包号</w:t>
                </w:r>
                <w:proofErr w:type="gramEnd"/>
              </w:p>
            </w:tc>
            <w:tc>
              <w:tcPr>
                <w:tcW w:w="848" w:type="dxa"/>
                <w:tcBorders>
                  <w:top w:val="single" w:sz="4" w:space="0" w:color="auto"/>
                  <w:left w:val="single" w:sz="4" w:space="0" w:color="auto"/>
                  <w:bottom w:val="single" w:sz="4" w:space="0" w:color="auto"/>
                  <w:right w:val="single" w:sz="4" w:space="0" w:color="auto"/>
                </w:tcBorders>
                <w:vAlign w:val="center"/>
                <w:hideMark/>
              </w:tcPr>
              <w:p w14:paraId="0ABECA14" w14:textId="77777777" w:rsidR="00F547BB" w:rsidRPr="00645BAD" w:rsidRDefault="00A14940" w:rsidP="00F547BB">
                <w:pPr>
                  <w:jc w:val="center"/>
                  <w:rPr>
                    <w:rFonts w:ascii="仿宋" w:eastAsia="仿宋" w:hAnsi="仿宋"/>
                    <w:sz w:val="24"/>
                  </w:rPr>
                </w:pPr>
                <w:r w:rsidRPr="00645BAD">
                  <w:rPr>
                    <w:rFonts w:ascii="仿宋" w:eastAsia="仿宋" w:hAnsi="仿宋" w:hint="eastAsia"/>
                    <w:sz w:val="24"/>
                  </w:rPr>
                  <w:t>格式</w:t>
                </w:r>
              </w:p>
            </w:tc>
            <w:tc>
              <w:tcPr>
                <w:tcW w:w="1206" w:type="dxa"/>
                <w:tcBorders>
                  <w:top w:val="single" w:sz="4" w:space="0" w:color="auto"/>
                  <w:left w:val="single" w:sz="4" w:space="0" w:color="auto"/>
                  <w:bottom w:val="single" w:sz="4" w:space="0" w:color="auto"/>
                  <w:right w:val="single" w:sz="4" w:space="0" w:color="auto"/>
                </w:tcBorders>
                <w:vAlign w:val="center"/>
                <w:hideMark/>
              </w:tcPr>
              <w:p w14:paraId="545B06A7" w14:textId="77777777" w:rsidR="00F547BB" w:rsidRPr="00645BAD" w:rsidRDefault="00A14940" w:rsidP="00F547BB">
                <w:pPr>
                  <w:jc w:val="center"/>
                  <w:rPr>
                    <w:rFonts w:ascii="仿宋" w:eastAsia="仿宋" w:hAnsi="仿宋"/>
                    <w:sz w:val="24"/>
                  </w:rPr>
                </w:pPr>
                <w:r w:rsidRPr="00645BAD">
                  <w:rPr>
                    <w:rFonts w:ascii="仿宋" w:eastAsia="仿宋" w:hAnsi="仿宋" w:hint="eastAsia"/>
                    <w:sz w:val="24"/>
                  </w:rPr>
                  <w:t>装订顺序</w:t>
                </w:r>
              </w:p>
            </w:tc>
          </w:tr>
          <w:tr w:rsidR="005C748A" w:rsidRPr="00645BAD" w14:paraId="0E4C8574" w14:textId="77777777" w:rsidTr="00EA5083">
            <w:trPr>
              <w:trHeight w:val="397"/>
              <w:jc w:val="center"/>
            </w:trPr>
            <w:tc>
              <w:tcPr>
                <w:tcW w:w="706" w:type="dxa"/>
                <w:tcBorders>
                  <w:top w:val="single" w:sz="4" w:space="0" w:color="auto"/>
                  <w:left w:val="single" w:sz="4" w:space="0" w:color="auto"/>
                  <w:bottom w:val="single" w:sz="4" w:space="0" w:color="auto"/>
                  <w:right w:val="single" w:sz="4" w:space="0" w:color="auto"/>
                </w:tcBorders>
                <w:vAlign w:val="center"/>
                <w:hideMark/>
              </w:tcPr>
              <w:p w14:paraId="03B4589D" w14:textId="77777777" w:rsidR="005C748A" w:rsidRPr="00645BAD" w:rsidRDefault="00A14940" w:rsidP="00F547BB">
                <w:pPr>
                  <w:jc w:val="center"/>
                  <w:rPr>
                    <w:rFonts w:ascii="仿宋" w:eastAsia="仿宋" w:hAnsi="仿宋"/>
                    <w:sz w:val="24"/>
                  </w:rPr>
                </w:pPr>
                <w:r w:rsidRPr="00645BAD">
                  <w:rPr>
                    <w:rFonts w:ascii="仿宋" w:eastAsia="仿宋" w:hAnsi="仿宋" w:hint="eastAsia"/>
                    <w:sz w:val="24"/>
                  </w:rPr>
                  <w:t>1</w:t>
                </w:r>
              </w:p>
            </w:tc>
            <w:tc>
              <w:tcPr>
                <w:tcW w:w="4923" w:type="dxa"/>
                <w:tcBorders>
                  <w:top w:val="single" w:sz="4" w:space="0" w:color="auto"/>
                  <w:left w:val="single" w:sz="4" w:space="0" w:color="auto"/>
                  <w:bottom w:val="single" w:sz="4" w:space="0" w:color="auto"/>
                  <w:right w:val="single" w:sz="4" w:space="0" w:color="auto"/>
                </w:tcBorders>
                <w:vAlign w:val="center"/>
                <w:hideMark/>
              </w:tcPr>
              <w:p w14:paraId="38B82D31" w14:textId="54DA72CF" w:rsidR="005C748A" w:rsidRPr="00645BAD" w:rsidRDefault="00A14940" w:rsidP="00F547BB">
                <w:pPr>
                  <w:rPr>
                    <w:rFonts w:ascii="仿宋" w:eastAsia="仿宋" w:hAnsi="仿宋"/>
                    <w:sz w:val="24"/>
                  </w:rPr>
                </w:pPr>
                <w:r w:rsidRPr="0027788D">
                  <w:rPr>
                    <w:rFonts w:ascii="仿宋" w:eastAsia="仿宋" w:hAnsi="仿宋" w:hint="eastAsia"/>
                    <w:sz w:val="24"/>
                  </w:rPr>
                  <w:t>法定代表人资格证明书或法定代表人授权委托书</w:t>
                </w:r>
              </w:p>
            </w:tc>
            <w:sdt>
              <w:sdtPr>
                <w:rPr>
                  <w:rFonts w:ascii="仿宋" w:eastAsia="仿宋" w:hAnsi="仿宋" w:hint="eastAsia"/>
                  <w:sz w:val="24"/>
                </w:rPr>
                <w:alias w:val="包号"/>
                <w:tag w:val="包号"/>
                <w:id w:val="-674950442"/>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1269" w:type="dxa"/>
                    <w:tcBorders>
                      <w:top w:val="single" w:sz="4" w:space="0" w:color="auto"/>
                      <w:left w:val="single" w:sz="4" w:space="0" w:color="auto"/>
                      <w:bottom w:val="single" w:sz="4" w:space="0" w:color="auto"/>
                      <w:right w:val="single" w:sz="4" w:space="0" w:color="auto"/>
                    </w:tcBorders>
                    <w:vAlign w:val="center"/>
                    <w:hideMark/>
                  </w:tcPr>
                  <w:p w14:paraId="0CAA8673" w14:textId="77777777" w:rsidR="005C748A" w:rsidRPr="00645BAD" w:rsidRDefault="00A14940" w:rsidP="00F547BB">
                    <w:pPr>
                      <w:jc w:val="center"/>
                      <w:rPr>
                        <w:rFonts w:ascii="仿宋" w:eastAsia="仿宋" w:hAnsi="仿宋"/>
                        <w:sz w:val="24"/>
                      </w:rPr>
                    </w:pPr>
                    <w:r w:rsidRPr="00645BAD">
                      <w:rPr>
                        <w:rFonts w:ascii="仿宋" w:eastAsia="仿宋" w:hAnsi="仿宋" w:hint="eastAsia"/>
                        <w:sz w:val="24"/>
                      </w:rPr>
                      <w:t>全部</w:t>
                    </w:r>
                  </w:p>
                </w:tc>
              </w:sdtContent>
            </w:sdt>
            <w:tc>
              <w:tcPr>
                <w:tcW w:w="848" w:type="dxa"/>
                <w:tcBorders>
                  <w:top w:val="single" w:sz="4" w:space="0" w:color="auto"/>
                  <w:left w:val="single" w:sz="4" w:space="0" w:color="auto"/>
                  <w:bottom w:val="single" w:sz="4" w:space="0" w:color="auto"/>
                  <w:right w:val="single" w:sz="4" w:space="0" w:color="auto"/>
                </w:tcBorders>
                <w:vAlign w:val="center"/>
              </w:tcPr>
              <w:p w14:paraId="04F48E7F" w14:textId="17FDBCD2" w:rsidR="005C748A" w:rsidRPr="00645BAD" w:rsidRDefault="00A14940" w:rsidP="00252F28">
                <w:pPr>
                  <w:jc w:val="center"/>
                  <w:rPr>
                    <w:rFonts w:ascii="仿宋" w:eastAsia="仿宋" w:hAnsi="仿宋"/>
                    <w:sz w:val="24"/>
                  </w:rPr>
                </w:pPr>
                <w:r>
                  <w:rPr>
                    <w:rFonts w:ascii="仿宋" w:eastAsia="仿宋" w:hAnsi="仿宋" w:hint="eastAsia"/>
                    <w:sz w:val="24"/>
                  </w:rPr>
                  <w:t>8/9</w:t>
                </w:r>
              </w:p>
            </w:tc>
            <w:tc>
              <w:tcPr>
                <w:tcW w:w="1206" w:type="dxa"/>
                <w:vMerge w:val="restart"/>
                <w:tcBorders>
                  <w:top w:val="single" w:sz="4" w:space="0" w:color="auto"/>
                  <w:left w:val="single" w:sz="4" w:space="0" w:color="auto"/>
                  <w:right w:val="single" w:sz="4" w:space="0" w:color="auto"/>
                </w:tcBorders>
                <w:vAlign w:val="center"/>
              </w:tcPr>
              <w:p w14:paraId="350B51C3" w14:textId="77777777" w:rsidR="005C748A" w:rsidRPr="00645BAD" w:rsidRDefault="00A14940" w:rsidP="00F547BB">
                <w:pPr>
                  <w:jc w:val="center"/>
                  <w:rPr>
                    <w:rFonts w:ascii="仿宋" w:eastAsia="仿宋" w:hAnsi="仿宋"/>
                    <w:sz w:val="24"/>
                  </w:rPr>
                </w:pPr>
                <w:r w:rsidRPr="00645BAD">
                  <w:rPr>
                    <w:rFonts w:ascii="仿宋" w:eastAsia="仿宋" w:hAnsi="仿宋" w:hint="eastAsia"/>
                    <w:sz w:val="24"/>
                  </w:rPr>
                  <w:t>2</w:t>
                </w:r>
              </w:p>
            </w:tc>
          </w:tr>
          <w:tr w:rsidR="005C748A" w:rsidRPr="00645BAD" w14:paraId="3BACAC22" w14:textId="77777777" w:rsidTr="00EA5083">
            <w:trPr>
              <w:trHeight w:val="397"/>
              <w:jc w:val="center"/>
            </w:trPr>
            <w:tc>
              <w:tcPr>
                <w:tcW w:w="706" w:type="dxa"/>
                <w:tcBorders>
                  <w:top w:val="single" w:sz="4" w:space="0" w:color="auto"/>
                  <w:left w:val="single" w:sz="4" w:space="0" w:color="auto"/>
                  <w:bottom w:val="single" w:sz="4" w:space="0" w:color="auto"/>
                  <w:right w:val="single" w:sz="4" w:space="0" w:color="auto"/>
                </w:tcBorders>
                <w:vAlign w:val="center"/>
                <w:hideMark/>
              </w:tcPr>
              <w:p w14:paraId="28A85DED" w14:textId="77777777" w:rsidR="005C748A" w:rsidRPr="00645BAD" w:rsidRDefault="00A14940" w:rsidP="00F547BB">
                <w:pPr>
                  <w:jc w:val="center"/>
                  <w:rPr>
                    <w:rFonts w:ascii="仿宋" w:eastAsia="仿宋" w:hAnsi="仿宋"/>
                    <w:sz w:val="24"/>
                  </w:rPr>
                </w:pPr>
                <w:r w:rsidRPr="00645BAD">
                  <w:rPr>
                    <w:rFonts w:ascii="仿宋" w:eastAsia="仿宋" w:hAnsi="仿宋" w:hint="eastAsia"/>
                    <w:sz w:val="24"/>
                  </w:rPr>
                  <w:t>2</w:t>
                </w:r>
              </w:p>
            </w:tc>
            <w:tc>
              <w:tcPr>
                <w:tcW w:w="4923" w:type="dxa"/>
                <w:tcBorders>
                  <w:top w:val="single" w:sz="4" w:space="0" w:color="auto"/>
                  <w:left w:val="single" w:sz="4" w:space="0" w:color="auto"/>
                  <w:bottom w:val="single" w:sz="4" w:space="0" w:color="auto"/>
                  <w:right w:val="single" w:sz="4" w:space="0" w:color="auto"/>
                </w:tcBorders>
                <w:vAlign w:val="center"/>
                <w:hideMark/>
              </w:tcPr>
              <w:p w14:paraId="5E281C12" w14:textId="371D9564" w:rsidR="005C748A" w:rsidRPr="00645BAD" w:rsidRDefault="00A14940" w:rsidP="00F547BB">
                <w:pPr>
                  <w:rPr>
                    <w:rFonts w:ascii="仿宋" w:eastAsia="仿宋" w:hAnsi="仿宋"/>
                    <w:sz w:val="24"/>
                  </w:rPr>
                </w:pPr>
                <w:r w:rsidRPr="0027788D">
                  <w:rPr>
                    <w:rFonts w:ascii="仿宋" w:eastAsia="仿宋" w:hAnsi="仿宋" w:hint="eastAsia"/>
                    <w:sz w:val="24"/>
                  </w:rPr>
                  <w:t>法人营业执照（通过有效年检的副本复印件并加盖公章）</w:t>
                </w:r>
              </w:p>
            </w:tc>
            <w:sdt>
              <w:sdtPr>
                <w:rPr>
                  <w:rFonts w:ascii="仿宋" w:eastAsia="仿宋" w:hAnsi="仿宋" w:hint="eastAsia"/>
                  <w:sz w:val="24"/>
                </w:rPr>
                <w:alias w:val="包号"/>
                <w:tag w:val="包号"/>
                <w:id w:val="-2147338328"/>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1269" w:type="dxa"/>
                    <w:tcBorders>
                      <w:top w:val="single" w:sz="4" w:space="0" w:color="auto"/>
                      <w:left w:val="single" w:sz="4" w:space="0" w:color="auto"/>
                      <w:bottom w:val="single" w:sz="4" w:space="0" w:color="auto"/>
                      <w:right w:val="single" w:sz="4" w:space="0" w:color="auto"/>
                    </w:tcBorders>
                    <w:vAlign w:val="center"/>
                    <w:hideMark/>
                  </w:tcPr>
                  <w:p w14:paraId="43C9C99D" w14:textId="77777777" w:rsidR="005C748A" w:rsidRPr="00645BAD" w:rsidRDefault="00A14940" w:rsidP="00F547BB">
                    <w:pPr>
                      <w:jc w:val="center"/>
                      <w:rPr>
                        <w:rFonts w:ascii="仿宋" w:eastAsia="仿宋" w:hAnsi="仿宋"/>
                        <w:sz w:val="24"/>
                      </w:rPr>
                    </w:pPr>
                    <w:r w:rsidRPr="00645BAD">
                      <w:rPr>
                        <w:rFonts w:ascii="仿宋" w:eastAsia="仿宋" w:hAnsi="仿宋" w:hint="eastAsia"/>
                        <w:sz w:val="24"/>
                      </w:rPr>
                      <w:t>全部</w:t>
                    </w:r>
                  </w:p>
                </w:tc>
              </w:sdtContent>
            </w:sdt>
            <w:tc>
              <w:tcPr>
                <w:tcW w:w="848" w:type="dxa"/>
                <w:tcBorders>
                  <w:top w:val="single" w:sz="4" w:space="0" w:color="auto"/>
                  <w:left w:val="single" w:sz="4" w:space="0" w:color="auto"/>
                  <w:bottom w:val="single" w:sz="4" w:space="0" w:color="auto"/>
                  <w:right w:val="single" w:sz="4" w:space="0" w:color="auto"/>
                </w:tcBorders>
                <w:vAlign w:val="center"/>
                <w:hideMark/>
              </w:tcPr>
              <w:p w14:paraId="2F48552B" w14:textId="3019F609" w:rsidR="005C748A" w:rsidRPr="00645BAD" w:rsidRDefault="009B200A" w:rsidP="00F547BB">
                <w:pPr>
                  <w:jc w:val="center"/>
                  <w:rPr>
                    <w:rFonts w:ascii="仿宋" w:eastAsia="仿宋" w:hAnsi="仿宋"/>
                    <w:sz w:val="24"/>
                  </w:rPr>
                </w:pPr>
              </w:p>
            </w:tc>
            <w:tc>
              <w:tcPr>
                <w:tcW w:w="1206" w:type="dxa"/>
                <w:vMerge/>
                <w:tcBorders>
                  <w:left w:val="single" w:sz="4" w:space="0" w:color="auto"/>
                  <w:right w:val="single" w:sz="4" w:space="0" w:color="auto"/>
                </w:tcBorders>
                <w:vAlign w:val="center"/>
                <w:hideMark/>
              </w:tcPr>
              <w:p w14:paraId="04F810E4" w14:textId="77777777" w:rsidR="005C748A" w:rsidRPr="00645BAD" w:rsidRDefault="009B200A" w:rsidP="00F547BB">
                <w:pPr>
                  <w:widowControl/>
                  <w:jc w:val="center"/>
                  <w:rPr>
                    <w:rFonts w:ascii="仿宋" w:eastAsia="仿宋" w:hAnsi="仿宋"/>
                    <w:sz w:val="24"/>
                  </w:rPr>
                </w:pPr>
              </w:p>
            </w:tc>
          </w:tr>
          <w:tr w:rsidR="005C748A" w:rsidRPr="00645BAD" w14:paraId="127BA963" w14:textId="77777777" w:rsidTr="00EA5083">
            <w:trPr>
              <w:trHeight w:val="397"/>
              <w:jc w:val="center"/>
            </w:trPr>
            <w:tc>
              <w:tcPr>
                <w:tcW w:w="706" w:type="dxa"/>
                <w:tcBorders>
                  <w:top w:val="single" w:sz="4" w:space="0" w:color="auto"/>
                  <w:left w:val="single" w:sz="4" w:space="0" w:color="auto"/>
                  <w:bottom w:val="single" w:sz="4" w:space="0" w:color="auto"/>
                  <w:right w:val="single" w:sz="4" w:space="0" w:color="auto"/>
                </w:tcBorders>
                <w:vAlign w:val="center"/>
                <w:hideMark/>
              </w:tcPr>
              <w:p w14:paraId="6A545BC2" w14:textId="77777777" w:rsidR="005C748A" w:rsidRPr="00645BAD" w:rsidRDefault="00A14940" w:rsidP="00F547BB">
                <w:pPr>
                  <w:jc w:val="center"/>
                  <w:rPr>
                    <w:rFonts w:ascii="仿宋" w:eastAsia="仿宋" w:hAnsi="仿宋"/>
                    <w:sz w:val="24"/>
                  </w:rPr>
                </w:pPr>
                <w:r w:rsidRPr="00645BAD">
                  <w:rPr>
                    <w:rFonts w:ascii="仿宋" w:eastAsia="仿宋" w:hAnsi="仿宋" w:hint="eastAsia"/>
                    <w:sz w:val="24"/>
                  </w:rPr>
                  <w:t>3</w:t>
                </w:r>
              </w:p>
            </w:tc>
            <w:tc>
              <w:tcPr>
                <w:tcW w:w="4923" w:type="dxa"/>
                <w:tcBorders>
                  <w:top w:val="single" w:sz="4" w:space="0" w:color="auto"/>
                  <w:left w:val="single" w:sz="4" w:space="0" w:color="auto"/>
                  <w:bottom w:val="single" w:sz="4" w:space="0" w:color="auto"/>
                  <w:right w:val="single" w:sz="4" w:space="0" w:color="auto"/>
                </w:tcBorders>
                <w:vAlign w:val="center"/>
                <w:hideMark/>
              </w:tcPr>
              <w:p w14:paraId="4150FF49" w14:textId="244697FA" w:rsidR="005C748A" w:rsidRPr="00645BAD" w:rsidRDefault="00A14940" w:rsidP="00F547BB">
                <w:pPr>
                  <w:rPr>
                    <w:rFonts w:ascii="仿宋" w:eastAsia="仿宋" w:hAnsi="仿宋"/>
                    <w:sz w:val="24"/>
                  </w:rPr>
                </w:pPr>
                <w:r w:rsidRPr="0027788D">
                  <w:rPr>
                    <w:rFonts w:ascii="仿宋" w:eastAsia="仿宋" w:hAnsi="仿宋" w:hint="eastAsia"/>
                    <w:sz w:val="24"/>
                  </w:rPr>
                  <w:t>供应商自觉抵制政府采购领域商业贿赂行为承诺书</w:t>
                </w:r>
              </w:p>
            </w:tc>
            <w:sdt>
              <w:sdtPr>
                <w:rPr>
                  <w:rFonts w:ascii="仿宋" w:eastAsia="仿宋" w:hAnsi="仿宋" w:hint="eastAsia"/>
                  <w:sz w:val="24"/>
                </w:rPr>
                <w:alias w:val="包号"/>
                <w:tag w:val="包号"/>
                <w:id w:val="767588214"/>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1269" w:type="dxa"/>
                    <w:tcBorders>
                      <w:top w:val="single" w:sz="4" w:space="0" w:color="auto"/>
                      <w:left w:val="single" w:sz="4" w:space="0" w:color="auto"/>
                      <w:bottom w:val="single" w:sz="4" w:space="0" w:color="auto"/>
                      <w:right w:val="single" w:sz="4" w:space="0" w:color="auto"/>
                    </w:tcBorders>
                    <w:vAlign w:val="center"/>
                    <w:hideMark/>
                  </w:tcPr>
                  <w:p w14:paraId="5B5E7D3E" w14:textId="77777777" w:rsidR="005C748A" w:rsidRPr="00645BAD" w:rsidRDefault="00A14940" w:rsidP="00F547BB">
                    <w:pPr>
                      <w:jc w:val="center"/>
                      <w:rPr>
                        <w:rFonts w:ascii="仿宋" w:eastAsia="仿宋" w:hAnsi="仿宋"/>
                        <w:sz w:val="24"/>
                      </w:rPr>
                    </w:pPr>
                    <w:r w:rsidRPr="00645BAD">
                      <w:rPr>
                        <w:rFonts w:ascii="仿宋" w:eastAsia="仿宋" w:hAnsi="仿宋" w:hint="eastAsia"/>
                        <w:sz w:val="24"/>
                      </w:rPr>
                      <w:t>全部</w:t>
                    </w:r>
                  </w:p>
                </w:tc>
              </w:sdtContent>
            </w:sdt>
            <w:tc>
              <w:tcPr>
                <w:tcW w:w="848" w:type="dxa"/>
                <w:tcBorders>
                  <w:top w:val="single" w:sz="4" w:space="0" w:color="auto"/>
                  <w:left w:val="single" w:sz="4" w:space="0" w:color="auto"/>
                  <w:bottom w:val="single" w:sz="4" w:space="0" w:color="auto"/>
                  <w:right w:val="single" w:sz="4" w:space="0" w:color="auto"/>
                </w:tcBorders>
                <w:vAlign w:val="center"/>
              </w:tcPr>
              <w:p w14:paraId="52F798AD" w14:textId="2EE8A433" w:rsidR="005C748A" w:rsidRPr="00645BAD" w:rsidRDefault="00A14940" w:rsidP="00F547BB">
                <w:pPr>
                  <w:jc w:val="center"/>
                  <w:rPr>
                    <w:rFonts w:ascii="仿宋" w:eastAsia="仿宋" w:hAnsi="仿宋"/>
                    <w:sz w:val="24"/>
                  </w:rPr>
                </w:pPr>
                <w:r>
                  <w:rPr>
                    <w:rFonts w:ascii="仿宋" w:eastAsia="仿宋" w:hAnsi="仿宋" w:hint="eastAsia"/>
                    <w:sz w:val="24"/>
                  </w:rPr>
                  <w:t>10</w:t>
                </w:r>
              </w:p>
            </w:tc>
            <w:tc>
              <w:tcPr>
                <w:tcW w:w="1206" w:type="dxa"/>
                <w:vMerge/>
                <w:tcBorders>
                  <w:left w:val="single" w:sz="4" w:space="0" w:color="auto"/>
                  <w:right w:val="single" w:sz="4" w:space="0" w:color="auto"/>
                </w:tcBorders>
                <w:vAlign w:val="center"/>
                <w:hideMark/>
              </w:tcPr>
              <w:p w14:paraId="7FA906ED" w14:textId="77777777" w:rsidR="005C748A" w:rsidRPr="00645BAD" w:rsidRDefault="009B200A" w:rsidP="00F547BB">
                <w:pPr>
                  <w:widowControl/>
                  <w:jc w:val="center"/>
                  <w:rPr>
                    <w:rFonts w:ascii="仿宋" w:eastAsia="仿宋" w:hAnsi="仿宋"/>
                    <w:sz w:val="24"/>
                  </w:rPr>
                </w:pPr>
              </w:p>
            </w:tc>
          </w:tr>
          <w:tr w:rsidR="005C748A" w:rsidRPr="00645BAD" w14:paraId="6DA3C4E9" w14:textId="77777777" w:rsidTr="00EA5083">
            <w:trPr>
              <w:trHeight w:val="397"/>
              <w:jc w:val="center"/>
            </w:trPr>
            <w:tc>
              <w:tcPr>
                <w:tcW w:w="706" w:type="dxa"/>
                <w:tcBorders>
                  <w:top w:val="single" w:sz="4" w:space="0" w:color="auto"/>
                  <w:left w:val="single" w:sz="4" w:space="0" w:color="auto"/>
                  <w:bottom w:val="single" w:sz="4" w:space="0" w:color="auto"/>
                  <w:right w:val="single" w:sz="4" w:space="0" w:color="auto"/>
                </w:tcBorders>
                <w:vAlign w:val="center"/>
              </w:tcPr>
              <w:p w14:paraId="09D75DFC" w14:textId="20D4891E" w:rsidR="005C748A" w:rsidRPr="00645BAD" w:rsidRDefault="00A14940" w:rsidP="00F547BB">
                <w:pPr>
                  <w:jc w:val="center"/>
                  <w:rPr>
                    <w:rFonts w:ascii="仿宋" w:eastAsia="仿宋" w:hAnsi="仿宋"/>
                    <w:sz w:val="24"/>
                  </w:rPr>
                </w:pPr>
                <w:r>
                  <w:rPr>
                    <w:rFonts w:ascii="仿宋" w:eastAsia="仿宋" w:hAnsi="仿宋" w:hint="eastAsia"/>
                    <w:sz w:val="24"/>
                  </w:rPr>
                  <w:t>4</w:t>
                </w:r>
              </w:p>
            </w:tc>
            <w:tc>
              <w:tcPr>
                <w:tcW w:w="4923" w:type="dxa"/>
                <w:tcBorders>
                  <w:top w:val="single" w:sz="4" w:space="0" w:color="auto"/>
                  <w:left w:val="single" w:sz="4" w:space="0" w:color="auto"/>
                  <w:bottom w:val="single" w:sz="4" w:space="0" w:color="auto"/>
                  <w:right w:val="single" w:sz="4" w:space="0" w:color="auto"/>
                </w:tcBorders>
                <w:vAlign w:val="center"/>
              </w:tcPr>
              <w:p w14:paraId="263D4113" w14:textId="4C449C34" w:rsidR="005C748A" w:rsidRPr="001848D4" w:rsidRDefault="00A14940" w:rsidP="00F547BB">
                <w:pPr>
                  <w:rPr>
                    <w:rFonts w:ascii="仿宋" w:eastAsia="仿宋" w:hAnsi="仿宋"/>
                    <w:sz w:val="24"/>
                  </w:rPr>
                </w:pPr>
                <w:r w:rsidRPr="0027788D">
                  <w:rPr>
                    <w:rFonts w:ascii="仿宋" w:eastAsia="仿宋" w:hAnsi="仿宋" w:hint="eastAsia"/>
                    <w:sz w:val="24"/>
                  </w:rPr>
                  <w:t>依法缴纳税收和社会保障资金的凭证（自开标之日起前六个月内任意一期依法交纳税收、社会保障资金的凭证复印件并加盖公章）</w:t>
                </w:r>
              </w:p>
            </w:tc>
            <w:sdt>
              <w:sdtPr>
                <w:rPr>
                  <w:rFonts w:ascii="仿宋" w:eastAsia="仿宋" w:hAnsi="仿宋" w:hint="eastAsia"/>
                  <w:sz w:val="24"/>
                </w:rPr>
                <w:alias w:val="包号"/>
                <w:tag w:val="包号"/>
                <w:id w:val="1663583001"/>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1269" w:type="dxa"/>
                    <w:tcBorders>
                      <w:top w:val="single" w:sz="4" w:space="0" w:color="auto"/>
                      <w:left w:val="single" w:sz="4" w:space="0" w:color="auto"/>
                      <w:bottom w:val="single" w:sz="4" w:space="0" w:color="auto"/>
                      <w:right w:val="single" w:sz="4" w:space="0" w:color="auto"/>
                    </w:tcBorders>
                    <w:vAlign w:val="center"/>
                  </w:tcPr>
                  <w:p w14:paraId="16F6360B" w14:textId="10789993" w:rsidR="005C748A" w:rsidRDefault="00A14940" w:rsidP="00F547BB">
                    <w:pPr>
                      <w:jc w:val="center"/>
                      <w:rPr>
                        <w:rFonts w:ascii="仿宋" w:eastAsia="仿宋" w:hAnsi="仿宋"/>
                        <w:sz w:val="24"/>
                      </w:rPr>
                    </w:pPr>
                    <w:r w:rsidRPr="00645BAD">
                      <w:rPr>
                        <w:rFonts w:ascii="仿宋" w:eastAsia="仿宋" w:hAnsi="仿宋" w:hint="eastAsia"/>
                        <w:sz w:val="24"/>
                      </w:rPr>
                      <w:t>全部</w:t>
                    </w:r>
                  </w:p>
                </w:tc>
              </w:sdtContent>
            </w:sdt>
            <w:tc>
              <w:tcPr>
                <w:tcW w:w="848" w:type="dxa"/>
                <w:tcBorders>
                  <w:top w:val="single" w:sz="4" w:space="0" w:color="auto"/>
                  <w:left w:val="single" w:sz="4" w:space="0" w:color="auto"/>
                  <w:bottom w:val="single" w:sz="4" w:space="0" w:color="auto"/>
                  <w:right w:val="single" w:sz="4" w:space="0" w:color="auto"/>
                </w:tcBorders>
                <w:vAlign w:val="center"/>
              </w:tcPr>
              <w:p w14:paraId="7E840A0D" w14:textId="0195D8F1" w:rsidR="005C748A" w:rsidRPr="00645BAD" w:rsidRDefault="009B200A" w:rsidP="00F547BB">
                <w:pPr>
                  <w:jc w:val="center"/>
                  <w:rPr>
                    <w:rFonts w:ascii="仿宋" w:eastAsia="仿宋" w:hAnsi="仿宋"/>
                    <w:sz w:val="24"/>
                  </w:rPr>
                </w:pPr>
              </w:p>
            </w:tc>
            <w:tc>
              <w:tcPr>
                <w:tcW w:w="1206" w:type="dxa"/>
                <w:vMerge/>
                <w:tcBorders>
                  <w:left w:val="single" w:sz="4" w:space="0" w:color="auto"/>
                  <w:right w:val="single" w:sz="4" w:space="0" w:color="auto"/>
                </w:tcBorders>
                <w:vAlign w:val="center"/>
              </w:tcPr>
              <w:p w14:paraId="2A828E8F" w14:textId="77777777" w:rsidR="005C748A" w:rsidRPr="00645BAD" w:rsidRDefault="009B200A" w:rsidP="00F547BB">
                <w:pPr>
                  <w:widowControl/>
                  <w:jc w:val="center"/>
                  <w:rPr>
                    <w:rFonts w:ascii="仿宋" w:eastAsia="仿宋" w:hAnsi="仿宋"/>
                    <w:sz w:val="24"/>
                  </w:rPr>
                </w:pPr>
              </w:p>
            </w:tc>
          </w:tr>
        </w:tbl>
        <w:p w14:paraId="223204FD" w14:textId="71DBE5BD" w:rsidR="00DB7EAB" w:rsidRPr="00F547BB" w:rsidRDefault="009B200A" w:rsidP="00DB7EAB">
          <w:pPr>
            <w:rPr>
              <w:rFonts w:ascii="仿宋" w:eastAsia="仿宋" w:hAnsi="仿宋"/>
              <w:szCs w:val="21"/>
            </w:rPr>
          </w:pPr>
        </w:p>
      </w:sdtContent>
    </w:sdt>
    <w:p w14:paraId="7BD95797" w14:textId="77777777" w:rsidR="009E0333" w:rsidRDefault="009E0333" w:rsidP="00DB7EAB">
      <w:pPr>
        <w:rPr>
          <w:rFonts w:asciiTheme="majorEastAsia" w:eastAsiaTheme="majorEastAsia" w:hAnsiTheme="majorEastAsia"/>
          <w:b/>
          <w:color w:val="000000" w:themeColor="text1"/>
        </w:rPr>
      </w:pPr>
    </w:p>
    <w:p w14:paraId="5C023756" w14:textId="77777777" w:rsidR="009E0333" w:rsidRDefault="009E0333" w:rsidP="00DB7EAB">
      <w:pPr>
        <w:rPr>
          <w:rFonts w:asciiTheme="majorEastAsia" w:eastAsiaTheme="majorEastAsia" w:hAnsiTheme="majorEastAsia"/>
          <w:b/>
          <w:color w:val="000000" w:themeColor="text1"/>
        </w:rPr>
      </w:pPr>
    </w:p>
    <w:p w14:paraId="73F6156E" w14:textId="77777777" w:rsidR="00DB7EAB" w:rsidRDefault="00DB7EAB" w:rsidP="00DB7EAB">
      <w:pPr>
        <w:rPr>
          <w:rFonts w:asciiTheme="majorEastAsia" w:eastAsiaTheme="majorEastAsia" w:hAnsiTheme="majorEastAsia"/>
          <w:b/>
          <w:color w:val="000000" w:themeColor="text1"/>
        </w:rPr>
      </w:pPr>
      <w:r>
        <w:rPr>
          <w:rFonts w:asciiTheme="majorEastAsia" w:eastAsiaTheme="majorEastAsia" w:hAnsiTheme="majorEastAsia" w:hint="eastAsia"/>
          <w:b/>
          <w:color w:val="000000" w:themeColor="text1"/>
        </w:rPr>
        <w:t>符合性证明材料（本栏所列内容为采购项目的初审条件，有一项不符合要求，不能进入下一阶段的评审）</w:t>
      </w:r>
    </w:p>
    <w:sdt>
      <w:sdtPr>
        <w:rPr>
          <w:rFonts w:asciiTheme="majorEastAsia" w:eastAsiaTheme="majorEastAsia" w:hAnsiTheme="majorEastAsia" w:hint="eastAsia"/>
          <w:color w:val="000000" w:themeColor="text1"/>
        </w:rPr>
        <w:alias w:val="符合性证明材料"/>
        <w:tag w:val="Document"/>
        <w:id w:val="1523970511"/>
        <w:lock w:val="sdtLocked"/>
      </w:sdtPr>
      <w:sdtEndPr/>
      <w:sdtContent>
        <w:p w14:paraId="0A7785D5" w14:textId="77777777" w:rsidR="00F547BB" w:rsidRDefault="009B200A" w:rsidP="00DB7EAB">
          <w:pPr>
            <w:rPr>
              <w:rFonts w:asciiTheme="majorEastAsia" w:eastAsiaTheme="majorEastAsia" w:hAnsiTheme="majorEastAsia"/>
              <w:color w:val="000000" w:themeColor="text1"/>
            </w:rPr>
          </w:pPr>
        </w:p>
        <w:tbl>
          <w:tblPr>
            <w:tblStyle w:val="af5"/>
            <w:tblW w:w="0" w:type="auto"/>
            <w:jc w:val="center"/>
            <w:tblLook w:val="04A0" w:firstRow="1" w:lastRow="0" w:firstColumn="1" w:lastColumn="0" w:noHBand="0" w:noVBand="1"/>
          </w:tblPr>
          <w:tblGrid>
            <w:gridCol w:w="708"/>
            <w:gridCol w:w="4938"/>
            <w:gridCol w:w="1272"/>
            <w:gridCol w:w="849"/>
            <w:gridCol w:w="1185"/>
          </w:tblGrid>
          <w:tr w:rsidR="00F547BB" w:rsidRPr="00645BAD" w14:paraId="22964B8D" w14:textId="77777777" w:rsidTr="001848D4">
            <w:trPr>
              <w:trHeight w:val="397"/>
              <w:jc w:val="center"/>
            </w:trPr>
            <w:tc>
              <w:tcPr>
                <w:tcW w:w="708" w:type="dxa"/>
                <w:tcBorders>
                  <w:top w:val="single" w:sz="4" w:space="0" w:color="auto"/>
                  <w:left w:val="single" w:sz="4" w:space="0" w:color="auto"/>
                  <w:bottom w:val="single" w:sz="4" w:space="0" w:color="auto"/>
                  <w:right w:val="single" w:sz="4" w:space="0" w:color="auto"/>
                </w:tcBorders>
                <w:vAlign w:val="center"/>
                <w:hideMark/>
              </w:tcPr>
              <w:p w14:paraId="2655E5AB" w14:textId="77777777" w:rsidR="00F547BB" w:rsidRPr="00645BAD" w:rsidRDefault="00A14940" w:rsidP="00F547BB">
                <w:pPr>
                  <w:jc w:val="center"/>
                  <w:rPr>
                    <w:rFonts w:ascii="仿宋" w:eastAsia="仿宋" w:hAnsi="仿宋"/>
                    <w:sz w:val="24"/>
                  </w:rPr>
                </w:pPr>
                <w:r w:rsidRPr="00645BAD">
                  <w:rPr>
                    <w:rFonts w:ascii="仿宋" w:eastAsia="仿宋" w:hAnsi="仿宋" w:hint="eastAsia"/>
                    <w:sz w:val="24"/>
                  </w:rPr>
                  <w:fldChar w:fldCharType="begin"/>
                </w:r>
                <w:r w:rsidRPr="00645BAD">
                  <w:rPr>
                    <w:rFonts w:ascii="仿宋" w:eastAsia="仿宋" w:hAnsi="仿宋" w:hint="eastAsia"/>
                    <w:sz w:val="24"/>
                  </w:rPr>
                  <w:instrText xml:space="preserve"> DOCPROPERTY  符合必证明  \* MERGEFORMAT </w:instrText>
                </w:r>
                <w:r w:rsidRPr="00645BAD">
                  <w:rPr>
                    <w:rFonts w:ascii="仿宋" w:eastAsia="仿宋" w:hAnsi="仿宋" w:hint="eastAsia"/>
                    <w:sz w:val="24"/>
                  </w:rPr>
                  <w:fldChar w:fldCharType="separate"/>
                </w:r>
                <w:r w:rsidRPr="00645BAD">
                  <w:rPr>
                    <w:rFonts w:ascii="仿宋" w:eastAsia="仿宋" w:hAnsi="仿宋" w:hint="eastAsia"/>
                    <w:sz w:val="24"/>
                  </w:rPr>
                  <w:t>序号</w:t>
                </w:r>
                <w:r w:rsidRPr="00645BAD">
                  <w:rPr>
                    <w:rFonts w:ascii="仿宋" w:eastAsia="仿宋" w:hAnsi="仿宋" w:hint="eastAsia"/>
                    <w:sz w:val="24"/>
                  </w:rPr>
                  <w:fldChar w:fldCharType="end"/>
                </w:r>
              </w:p>
            </w:tc>
            <w:tc>
              <w:tcPr>
                <w:tcW w:w="4938" w:type="dxa"/>
                <w:tcBorders>
                  <w:top w:val="single" w:sz="4" w:space="0" w:color="auto"/>
                  <w:left w:val="single" w:sz="4" w:space="0" w:color="auto"/>
                  <w:bottom w:val="single" w:sz="4" w:space="0" w:color="auto"/>
                  <w:right w:val="single" w:sz="4" w:space="0" w:color="auto"/>
                </w:tcBorders>
                <w:vAlign w:val="center"/>
                <w:hideMark/>
              </w:tcPr>
              <w:p w14:paraId="485887D2" w14:textId="77777777" w:rsidR="00F547BB" w:rsidRPr="00645BAD" w:rsidRDefault="00A14940" w:rsidP="00F547BB">
                <w:pPr>
                  <w:jc w:val="center"/>
                  <w:rPr>
                    <w:rFonts w:ascii="仿宋" w:eastAsia="仿宋" w:hAnsi="仿宋"/>
                    <w:sz w:val="24"/>
                  </w:rPr>
                </w:pPr>
                <w:r w:rsidRPr="00645BAD">
                  <w:rPr>
                    <w:rFonts w:ascii="仿宋" w:eastAsia="仿宋" w:hAnsi="仿宋" w:hint="eastAsia"/>
                    <w:sz w:val="24"/>
                  </w:rPr>
                  <w:t>符合性证明材料</w:t>
                </w:r>
              </w:p>
            </w:tc>
            <w:tc>
              <w:tcPr>
                <w:tcW w:w="1272" w:type="dxa"/>
                <w:tcBorders>
                  <w:top w:val="single" w:sz="4" w:space="0" w:color="auto"/>
                  <w:left w:val="single" w:sz="4" w:space="0" w:color="auto"/>
                  <w:bottom w:val="single" w:sz="4" w:space="0" w:color="auto"/>
                  <w:right w:val="single" w:sz="4" w:space="0" w:color="auto"/>
                </w:tcBorders>
                <w:vAlign w:val="center"/>
                <w:hideMark/>
              </w:tcPr>
              <w:p w14:paraId="075F4DB2" w14:textId="77777777" w:rsidR="00F547BB" w:rsidRPr="00645BAD" w:rsidRDefault="00A14940" w:rsidP="00F547BB">
                <w:pPr>
                  <w:jc w:val="center"/>
                  <w:rPr>
                    <w:rFonts w:ascii="仿宋" w:eastAsia="仿宋" w:hAnsi="仿宋"/>
                    <w:sz w:val="24"/>
                  </w:rPr>
                </w:pPr>
                <w:proofErr w:type="gramStart"/>
                <w:r w:rsidRPr="00645BAD">
                  <w:rPr>
                    <w:rFonts w:ascii="仿宋" w:eastAsia="仿宋" w:hAnsi="仿宋" w:hint="eastAsia"/>
                    <w:sz w:val="24"/>
                  </w:rPr>
                  <w:t>所属包号</w:t>
                </w:r>
                <w:proofErr w:type="gramEnd"/>
              </w:p>
            </w:tc>
            <w:tc>
              <w:tcPr>
                <w:tcW w:w="849" w:type="dxa"/>
                <w:tcBorders>
                  <w:top w:val="single" w:sz="4" w:space="0" w:color="auto"/>
                  <w:left w:val="single" w:sz="4" w:space="0" w:color="auto"/>
                  <w:bottom w:val="single" w:sz="4" w:space="0" w:color="auto"/>
                  <w:right w:val="single" w:sz="4" w:space="0" w:color="auto"/>
                </w:tcBorders>
                <w:vAlign w:val="center"/>
                <w:hideMark/>
              </w:tcPr>
              <w:p w14:paraId="6E34674C" w14:textId="77777777" w:rsidR="00F547BB" w:rsidRPr="00645BAD" w:rsidRDefault="00A14940" w:rsidP="00F547BB">
                <w:pPr>
                  <w:jc w:val="center"/>
                  <w:rPr>
                    <w:rFonts w:ascii="仿宋" w:eastAsia="仿宋" w:hAnsi="仿宋"/>
                    <w:sz w:val="24"/>
                  </w:rPr>
                </w:pPr>
                <w:r w:rsidRPr="00645BAD">
                  <w:rPr>
                    <w:rFonts w:ascii="仿宋" w:eastAsia="仿宋" w:hAnsi="仿宋" w:hint="eastAsia"/>
                    <w:sz w:val="24"/>
                  </w:rPr>
                  <w:t>格式</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B6BD34E" w14:textId="77777777" w:rsidR="00F547BB" w:rsidRPr="00645BAD" w:rsidRDefault="00A14940" w:rsidP="00F547BB">
                <w:pPr>
                  <w:jc w:val="center"/>
                  <w:rPr>
                    <w:rFonts w:ascii="仿宋" w:eastAsia="仿宋" w:hAnsi="仿宋"/>
                    <w:sz w:val="24"/>
                  </w:rPr>
                </w:pPr>
                <w:r w:rsidRPr="00645BAD">
                  <w:rPr>
                    <w:rFonts w:ascii="仿宋" w:eastAsia="仿宋" w:hAnsi="仿宋" w:hint="eastAsia"/>
                    <w:sz w:val="24"/>
                  </w:rPr>
                  <w:t>装订顺序</w:t>
                </w:r>
              </w:p>
            </w:tc>
          </w:tr>
          <w:tr w:rsidR="00F547BB" w:rsidRPr="00645BAD" w14:paraId="08603F11" w14:textId="77777777" w:rsidTr="001848D4">
            <w:trPr>
              <w:trHeight w:val="397"/>
              <w:jc w:val="center"/>
            </w:trPr>
            <w:tc>
              <w:tcPr>
                <w:tcW w:w="708" w:type="dxa"/>
                <w:tcBorders>
                  <w:top w:val="single" w:sz="4" w:space="0" w:color="auto"/>
                  <w:left w:val="single" w:sz="4" w:space="0" w:color="auto"/>
                  <w:bottom w:val="single" w:sz="4" w:space="0" w:color="auto"/>
                  <w:right w:val="single" w:sz="4" w:space="0" w:color="auto"/>
                </w:tcBorders>
                <w:vAlign w:val="center"/>
                <w:hideMark/>
              </w:tcPr>
              <w:p w14:paraId="7ADD2F92" w14:textId="77777777" w:rsidR="00F547BB" w:rsidRPr="00645BAD" w:rsidRDefault="00A14940" w:rsidP="00F547BB">
                <w:pPr>
                  <w:jc w:val="center"/>
                  <w:rPr>
                    <w:rFonts w:ascii="仿宋" w:eastAsia="仿宋" w:hAnsi="仿宋"/>
                    <w:sz w:val="24"/>
                  </w:rPr>
                </w:pPr>
                <w:r w:rsidRPr="00645BAD">
                  <w:rPr>
                    <w:rFonts w:ascii="仿宋" w:eastAsia="仿宋" w:hAnsi="仿宋" w:hint="eastAsia"/>
                    <w:sz w:val="24"/>
                  </w:rPr>
                  <w:t>1</w:t>
                </w:r>
              </w:p>
            </w:tc>
            <w:tc>
              <w:tcPr>
                <w:tcW w:w="4938" w:type="dxa"/>
                <w:tcBorders>
                  <w:top w:val="single" w:sz="4" w:space="0" w:color="auto"/>
                  <w:left w:val="single" w:sz="4" w:space="0" w:color="auto"/>
                  <w:bottom w:val="single" w:sz="4" w:space="0" w:color="auto"/>
                  <w:right w:val="single" w:sz="4" w:space="0" w:color="auto"/>
                </w:tcBorders>
                <w:vAlign w:val="center"/>
                <w:hideMark/>
              </w:tcPr>
              <w:p w14:paraId="1276DB98" w14:textId="7C698EC7" w:rsidR="00F547BB" w:rsidRPr="00645BAD" w:rsidRDefault="00A14940" w:rsidP="00F547BB">
                <w:pPr>
                  <w:rPr>
                    <w:rFonts w:ascii="仿宋" w:eastAsia="仿宋" w:hAnsi="仿宋"/>
                    <w:sz w:val="24"/>
                  </w:rPr>
                </w:pPr>
                <w:r w:rsidRPr="001848D4">
                  <w:rPr>
                    <w:rFonts w:ascii="仿宋" w:eastAsia="仿宋" w:hAnsi="仿宋" w:hint="eastAsia"/>
                    <w:sz w:val="24"/>
                  </w:rPr>
                  <w:t>报价一览表及其附表</w:t>
                </w:r>
              </w:p>
            </w:tc>
            <w:sdt>
              <w:sdtPr>
                <w:rPr>
                  <w:rFonts w:ascii="仿宋" w:eastAsia="仿宋" w:hAnsi="仿宋" w:hint="eastAsia"/>
                  <w:sz w:val="24"/>
                </w:rPr>
                <w:alias w:val="包号"/>
                <w:tag w:val="包号"/>
                <w:id w:val="403414390"/>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1272" w:type="dxa"/>
                    <w:tcBorders>
                      <w:top w:val="single" w:sz="4" w:space="0" w:color="auto"/>
                      <w:left w:val="single" w:sz="4" w:space="0" w:color="auto"/>
                      <w:bottom w:val="single" w:sz="4" w:space="0" w:color="auto"/>
                      <w:right w:val="single" w:sz="4" w:space="0" w:color="auto"/>
                    </w:tcBorders>
                    <w:vAlign w:val="center"/>
                    <w:hideMark/>
                  </w:tcPr>
                  <w:p w14:paraId="74D30AE4" w14:textId="77777777" w:rsidR="00F547BB" w:rsidRPr="00645BAD" w:rsidRDefault="00A14940" w:rsidP="00F547BB">
                    <w:pPr>
                      <w:jc w:val="center"/>
                      <w:rPr>
                        <w:rFonts w:ascii="仿宋" w:eastAsia="仿宋" w:hAnsi="仿宋"/>
                        <w:sz w:val="24"/>
                      </w:rPr>
                    </w:pPr>
                    <w:r w:rsidRPr="00645BAD">
                      <w:rPr>
                        <w:rFonts w:ascii="仿宋" w:eastAsia="仿宋" w:hAnsi="仿宋" w:hint="eastAsia"/>
                        <w:sz w:val="24"/>
                      </w:rPr>
                      <w:t>全部</w:t>
                    </w:r>
                  </w:p>
                </w:tc>
              </w:sdtContent>
            </w:sdt>
            <w:tc>
              <w:tcPr>
                <w:tcW w:w="849" w:type="dxa"/>
                <w:tcBorders>
                  <w:top w:val="single" w:sz="4" w:space="0" w:color="auto"/>
                  <w:left w:val="single" w:sz="4" w:space="0" w:color="auto"/>
                  <w:bottom w:val="single" w:sz="4" w:space="0" w:color="auto"/>
                  <w:right w:val="single" w:sz="4" w:space="0" w:color="auto"/>
                </w:tcBorders>
                <w:vAlign w:val="center"/>
                <w:hideMark/>
              </w:tcPr>
              <w:p w14:paraId="5F55C144" w14:textId="1C5626C4" w:rsidR="00F547BB" w:rsidRPr="00645BAD" w:rsidRDefault="00A14940" w:rsidP="00F547BB">
                <w:pPr>
                  <w:jc w:val="center"/>
                  <w:rPr>
                    <w:rFonts w:ascii="仿宋" w:eastAsia="仿宋" w:hAnsi="仿宋"/>
                    <w:sz w:val="24"/>
                  </w:rPr>
                </w:pPr>
                <w:r>
                  <w:rPr>
                    <w:rFonts w:ascii="仿宋" w:eastAsia="仿宋" w:hAnsi="仿宋" w:hint="eastAsia"/>
                    <w:sz w:val="24"/>
                  </w:rPr>
                  <w:t>4</w:t>
                </w:r>
              </w:p>
            </w:tc>
            <w:tc>
              <w:tcPr>
                <w:tcW w:w="1185" w:type="dxa"/>
                <w:vMerge w:val="restart"/>
                <w:tcBorders>
                  <w:top w:val="single" w:sz="4" w:space="0" w:color="auto"/>
                  <w:left w:val="single" w:sz="4" w:space="0" w:color="auto"/>
                  <w:right w:val="single" w:sz="4" w:space="0" w:color="auto"/>
                </w:tcBorders>
                <w:vAlign w:val="center"/>
                <w:hideMark/>
              </w:tcPr>
              <w:p w14:paraId="77E43207" w14:textId="77777777" w:rsidR="00F547BB" w:rsidRPr="00645BAD" w:rsidRDefault="00A14940" w:rsidP="00F547BB">
                <w:pPr>
                  <w:jc w:val="center"/>
                  <w:rPr>
                    <w:rFonts w:ascii="仿宋" w:eastAsia="仿宋" w:hAnsi="仿宋"/>
                    <w:sz w:val="24"/>
                  </w:rPr>
                </w:pPr>
                <w:r w:rsidRPr="00645BAD">
                  <w:rPr>
                    <w:rFonts w:ascii="仿宋" w:eastAsia="仿宋" w:hAnsi="仿宋" w:hint="eastAsia"/>
                    <w:sz w:val="24"/>
                  </w:rPr>
                  <w:t>3</w:t>
                </w:r>
              </w:p>
            </w:tc>
          </w:tr>
          <w:tr w:rsidR="00F547BB" w:rsidRPr="00645BAD" w14:paraId="44530843" w14:textId="77777777" w:rsidTr="001848D4">
            <w:trPr>
              <w:trHeight w:val="397"/>
              <w:jc w:val="center"/>
            </w:trPr>
            <w:tc>
              <w:tcPr>
                <w:tcW w:w="708" w:type="dxa"/>
                <w:tcBorders>
                  <w:top w:val="single" w:sz="4" w:space="0" w:color="auto"/>
                  <w:left w:val="single" w:sz="4" w:space="0" w:color="auto"/>
                  <w:bottom w:val="single" w:sz="4" w:space="0" w:color="auto"/>
                  <w:right w:val="single" w:sz="4" w:space="0" w:color="auto"/>
                </w:tcBorders>
                <w:vAlign w:val="center"/>
                <w:hideMark/>
              </w:tcPr>
              <w:p w14:paraId="6F6020DA" w14:textId="77777777" w:rsidR="00F547BB" w:rsidRPr="00645BAD" w:rsidRDefault="00A14940" w:rsidP="00F547BB">
                <w:pPr>
                  <w:jc w:val="center"/>
                  <w:rPr>
                    <w:rFonts w:ascii="仿宋" w:eastAsia="仿宋" w:hAnsi="仿宋"/>
                    <w:sz w:val="24"/>
                  </w:rPr>
                </w:pPr>
                <w:r w:rsidRPr="00645BAD">
                  <w:rPr>
                    <w:rFonts w:ascii="仿宋" w:eastAsia="仿宋" w:hAnsi="仿宋" w:hint="eastAsia"/>
                    <w:sz w:val="24"/>
                  </w:rPr>
                  <w:t>2</w:t>
                </w:r>
              </w:p>
            </w:tc>
            <w:tc>
              <w:tcPr>
                <w:tcW w:w="4938" w:type="dxa"/>
                <w:tcBorders>
                  <w:top w:val="single" w:sz="4" w:space="0" w:color="auto"/>
                  <w:left w:val="single" w:sz="4" w:space="0" w:color="auto"/>
                  <w:bottom w:val="single" w:sz="4" w:space="0" w:color="auto"/>
                  <w:right w:val="single" w:sz="4" w:space="0" w:color="auto"/>
                </w:tcBorders>
                <w:vAlign w:val="center"/>
                <w:hideMark/>
              </w:tcPr>
              <w:p w14:paraId="55D93571" w14:textId="4E482383" w:rsidR="00F547BB" w:rsidRPr="00645BAD" w:rsidRDefault="00A14940" w:rsidP="00F547BB">
                <w:pPr>
                  <w:rPr>
                    <w:rFonts w:ascii="仿宋" w:eastAsia="仿宋" w:hAnsi="仿宋"/>
                    <w:sz w:val="24"/>
                  </w:rPr>
                </w:pPr>
                <w:r>
                  <w:rPr>
                    <w:rFonts w:ascii="仿宋" w:eastAsia="仿宋" w:hAnsi="仿宋" w:hint="eastAsia"/>
                    <w:sz w:val="24"/>
                  </w:rPr>
                  <w:t>技术指标响应表</w:t>
                </w:r>
              </w:p>
            </w:tc>
            <w:sdt>
              <w:sdtPr>
                <w:rPr>
                  <w:rFonts w:ascii="仿宋" w:eastAsia="仿宋" w:hAnsi="仿宋" w:hint="eastAsia"/>
                  <w:sz w:val="24"/>
                </w:rPr>
                <w:alias w:val="包号"/>
                <w:tag w:val="包号"/>
                <w:id w:val="-1365438514"/>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1272" w:type="dxa"/>
                    <w:tcBorders>
                      <w:top w:val="single" w:sz="4" w:space="0" w:color="auto"/>
                      <w:left w:val="single" w:sz="4" w:space="0" w:color="auto"/>
                      <w:bottom w:val="single" w:sz="4" w:space="0" w:color="auto"/>
                      <w:right w:val="single" w:sz="4" w:space="0" w:color="auto"/>
                    </w:tcBorders>
                    <w:vAlign w:val="center"/>
                    <w:hideMark/>
                  </w:tcPr>
                  <w:p w14:paraId="08E41FC6" w14:textId="77777777" w:rsidR="00F547BB" w:rsidRPr="00645BAD" w:rsidRDefault="00A14940" w:rsidP="00F547BB">
                    <w:pPr>
                      <w:jc w:val="center"/>
                      <w:rPr>
                        <w:rFonts w:ascii="仿宋" w:eastAsia="仿宋" w:hAnsi="仿宋"/>
                        <w:sz w:val="24"/>
                      </w:rPr>
                    </w:pPr>
                    <w:r w:rsidRPr="00645BAD">
                      <w:rPr>
                        <w:rFonts w:ascii="仿宋" w:eastAsia="仿宋" w:hAnsi="仿宋" w:hint="eastAsia"/>
                        <w:sz w:val="24"/>
                      </w:rPr>
                      <w:t>全部</w:t>
                    </w:r>
                  </w:p>
                </w:tc>
              </w:sdtContent>
            </w:sdt>
            <w:tc>
              <w:tcPr>
                <w:tcW w:w="849" w:type="dxa"/>
                <w:tcBorders>
                  <w:top w:val="single" w:sz="4" w:space="0" w:color="auto"/>
                  <w:left w:val="single" w:sz="4" w:space="0" w:color="auto"/>
                  <w:bottom w:val="single" w:sz="4" w:space="0" w:color="auto"/>
                  <w:right w:val="single" w:sz="4" w:space="0" w:color="auto"/>
                </w:tcBorders>
                <w:vAlign w:val="center"/>
                <w:hideMark/>
              </w:tcPr>
              <w:p w14:paraId="32A39BBD" w14:textId="3B3A646A" w:rsidR="00F547BB" w:rsidRPr="00645BAD" w:rsidRDefault="00A14940" w:rsidP="00F547BB">
                <w:pPr>
                  <w:jc w:val="center"/>
                  <w:rPr>
                    <w:rFonts w:ascii="仿宋" w:eastAsia="仿宋" w:hAnsi="仿宋"/>
                    <w:sz w:val="24"/>
                  </w:rPr>
                </w:pPr>
                <w:r>
                  <w:rPr>
                    <w:rFonts w:ascii="仿宋" w:eastAsia="仿宋" w:hAnsi="仿宋" w:hint="eastAsia"/>
                    <w:sz w:val="24"/>
                  </w:rPr>
                  <w:t>6</w:t>
                </w:r>
              </w:p>
            </w:tc>
            <w:tc>
              <w:tcPr>
                <w:tcW w:w="1185" w:type="dxa"/>
                <w:vMerge/>
                <w:tcBorders>
                  <w:left w:val="single" w:sz="4" w:space="0" w:color="auto"/>
                  <w:right w:val="single" w:sz="4" w:space="0" w:color="auto"/>
                </w:tcBorders>
                <w:vAlign w:val="center"/>
                <w:hideMark/>
              </w:tcPr>
              <w:p w14:paraId="499A6CF6" w14:textId="77777777" w:rsidR="00F547BB" w:rsidRPr="00645BAD" w:rsidRDefault="009B200A" w:rsidP="00F547BB">
                <w:pPr>
                  <w:widowControl/>
                  <w:jc w:val="left"/>
                  <w:rPr>
                    <w:rFonts w:ascii="仿宋" w:eastAsia="仿宋" w:hAnsi="仿宋"/>
                    <w:sz w:val="24"/>
                  </w:rPr>
                </w:pPr>
              </w:p>
            </w:tc>
          </w:tr>
          <w:tr w:rsidR="00F547BB" w:rsidRPr="00645BAD" w14:paraId="089FC374" w14:textId="77777777" w:rsidTr="001848D4">
            <w:trPr>
              <w:trHeight w:val="397"/>
              <w:jc w:val="center"/>
            </w:trPr>
            <w:tc>
              <w:tcPr>
                <w:tcW w:w="708" w:type="dxa"/>
                <w:tcBorders>
                  <w:top w:val="single" w:sz="4" w:space="0" w:color="auto"/>
                  <w:left w:val="single" w:sz="4" w:space="0" w:color="auto"/>
                  <w:bottom w:val="single" w:sz="4" w:space="0" w:color="auto"/>
                  <w:right w:val="single" w:sz="4" w:space="0" w:color="auto"/>
                </w:tcBorders>
                <w:vAlign w:val="center"/>
              </w:tcPr>
              <w:p w14:paraId="09804B26" w14:textId="66FE91BF" w:rsidR="00F547BB" w:rsidRPr="00645BAD" w:rsidRDefault="00A14940" w:rsidP="00F547BB">
                <w:pPr>
                  <w:jc w:val="center"/>
                  <w:rPr>
                    <w:rFonts w:ascii="仿宋" w:eastAsia="仿宋" w:hAnsi="仿宋"/>
                    <w:sz w:val="24"/>
                  </w:rPr>
                </w:pPr>
                <w:r>
                  <w:rPr>
                    <w:rFonts w:ascii="仿宋" w:eastAsia="仿宋" w:hAnsi="仿宋" w:hint="eastAsia"/>
                    <w:sz w:val="24"/>
                  </w:rPr>
                  <w:t>3</w:t>
                </w:r>
              </w:p>
            </w:tc>
            <w:tc>
              <w:tcPr>
                <w:tcW w:w="4938" w:type="dxa"/>
                <w:tcBorders>
                  <w:top w:val="single" w:sz="4" w:space="0" w:color="auto"/>
                  <w:left w:val="single" w:sz="4" w:space="0" w:color="auto"/>
                  <w:bottom w:val="single" w:sz="4" w:space="0" w:color="auto"/>
                  <w:right w:val="single" w:sz="4" w:space="0" w:color="auto"/>
                </w:tcBorders>
                <w:vAlign w:val="center"/>
              </w:tcPr>
              <w:p w14:paraId="19CFAE06" w14:textId="101C717E" w:rsidR="00F547BB" w:rsidRPr="00645BAD" w:rsidRDefault="00A14940" w:rsidP="00F547BB">
                <w:pPr>
                  <w:rPr>
                    <w:rFonts w:ascii="仿宋" w:eastAsia="仿宋" w:hAnsi="仿宋"/>
                    <w:sz w:val="24"/>
                  </w:rPr>
                </w:pPr>
                <w:r w:rsidRPr="001848D4">
                  <w:rPr>
                    <w:rFonts w:ascii="仿宋" w:eastAsia="仿宋" w:hAnsi="仿宋" w:hint="eastAsia"/>
                    <w:sz w:val="24"/>
                  </w:rPr>
                  <w:t>售后服务承诺</w:t>
                </w:r>
              </w:p>
            </w:tc>
            <w:sdt>
              <w:sdtPr>
                <w:rPr>
                  <w:rFonts w:ascii="仿宋" w:eastAsia="仿宋" w:hAnsi="仿宋" w:hint="eastAsia"/>
                  <w:sz w:val="24"/>
                </w:rPr>
                <w:alias w:val="包号"/>
                <w:tag w:val="包号"/>
                <w:id w:val="1072933433"/>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1272" w:type="dxa"/>
                    <w:tcBorders>
                      <w:top w:val="single" w:sz="4" w:space="0" w:color="auto"/>
                      <w:left w:val="single" w:sz="4" w:space="0" w:color="auto"/>
                      <w:bottom w:val="single" w:sz="4" w:space="0" w:color="auto"/>
                      <w:right w:val="single" w:sz="4" w:space="0" w:color="auto"/>
                    </w:tcBorders>
                    <w:vAlign w:val="center"/>
                  </w:tcPr>
                  <w:p w14:paraId="4F53DF04" w14:textId="77777777" w:rsidR="00F547BB" w:rsidRPr="00645BAD" w:rsidRDefault="00A14940" w:rsidP="00F547BB">
                    <w:pPr>
                      <w:jc w:val="center"/>
                      <w:rPr>
                        <w:rFonts w:ascii="仿宋" w:eastAsia="仿宋" w:hAnsi="仿宋"/>
                        <w:sz w:val="24"/>
                      </w:rPr>
                    </w:pPr>
                    <w:r w:rsidRPr="00645BAD">
                      <w:rPr>
                        <w:rFonts w:ascii="仿宋" w:eastAsia="仿宋" w:hAnsi="仿宋" w:hint="eastAsia"/>
                        <w:sz w:val="24"/>
                      </w:rPr>
                      <w:t>全部</w:t>
                    </w:r>
                  </w:p>
                </w:tc>
              </w:sdtContent>
            </w:sdt>
            <w:tc>
              <w:tcPr>
                <w:tcW w:w="849" w:type="dxa"/>
                <w:tcBorders>
                  <w:top w:val="single" w:sz="4" w:space="0" w:color="auto"/>
                  <w:left w:val="single" w:sz="4" w:space="0" w:color="auto"/>
                  <w:bottom w:val="single" w:sz="4" w:space="0" w:color="auto"/>
                  <w:right w:val="single" w:sz="4" w:space="0" w:color="auto"/>
                </w:tcBorders>
                <w:vAlign w:val="center"/>
              </w:tcPr>
              <w:p w14:paraId="5F9F7731" w14:textId="4304C09D" w:rsidR="00F547BB" w:rsidRPr="00645BAD" w:rsidRDefault="00A14940" w:rsidP="00F547BB">
                <w:pPr>
                  <w:jc w:val="center"/>
                  <w:rPr>
                    <w:rFonts w:ascii="仿宋" w:eastAsia="仿宋" w:hAnsi="仿宋"/>
                    <w:sz w:val="24"/>
                  </w:rPr>
                </w:pPr>
                <w:r>
                  <w:rPr>
                    <w:rFonts w:ascii="仿宋" w:eastAsia="仿宋" w:hAnsi="仿宋" w:hint="eastAsia"/>
                    <w:sz w:val="24"/>
                  </w:rPr>
                  <w:t>7</w:t>
                </w:r>
              </w:p>
            </w:tc>
            <w:tc>
              <w:tcPr>
                <w:tcW w:w="1185" w:type="dxa"/>
                <w:vMerge/>
                <w:tcBorders>
                  <w:left w:val="single" w:sz="4" w:space="0" w:color="auto"/>
                  <w:right w:val="single" w:sz="4" w:space="0" w:color="auto"/>
                </w:tcBorders>
                <w:vAlign w:val="center"/>
              </w:tcPr>
              <w:p w14:paraId="03AC6B5F" w14:textId="77777777" w:rsidR="00F547BB" w:rsidRPr="00645BAD" w:rsidRDefault="009B200A" w:rsidP="00F547BB">
                <w:pPr>
                  <w:widowControl/>
                  <w:jc w:val="left"/>
                  <w:rPr>
                    <w:rFonts w:ascii="仿宋" w:eastAsia="仿宋" w:hAnsi="仿宋"/>
                    <w:sz w:val="24"/>
                  </w:rPr>
                </w:pPr>
              </w:p>
            </w:tc>
          </w:tr>
        </w:tbl>
        <w:p w14:paraId="1957DC50" w14:textId="6C2CB70E" w:rsidR="00DB7EAB" w:rsidRDefault="009B200A" w:rsidP="00DB7EAB">
          <w:pPr>
            <w:rPr>
              <w:rFonts w:asciiTheme="majorEastAsia" w:eastAsiaTheme="majorEastAsia" w:hAnsiTheme="majorEastAsia"/>
              <w:color w:val="000000" w:themeColor="text1"/>
            </w:rPr>
          </w:pPr>
        </w:p>
      </w:sdtContent>
    </w:sdt>
    <w:p w14:paraId="5686CC0E" w14:textId="77777777" w:rsidR="009E0333" w:rsidRDefault="009E0333" w:rsidP="00DB7EAB">
      <w:pPr>
        <w:rPr>
          <w:rFonts w:asciiTheme="majorEastAsia" w:eastAsiaTheme="majorEastAsia" w:hAnsiTheme="majorEastAsia"/>
          <w:b/>
          <w:color w:val="000000" w:themeColor="text1"/>
          <w:kern w:val="0"/>
          <w:szCs w:val="21"/>
        </w:rPr>
      </w:pPr>
    </w:p>
    <w:p w14:paraId="0C4F0D6E" w14:textId="77777777" w:rsidR="009E0333" w:rsidRDefault="009E0333" w:rsidP="00DB7EAB">
      <w:pPr>
        <w:rPr>
          <w:rFonts w:asciiTheme="majorEastAsia" w:eastAsiaTheme="majorEastAsia" w:hAnsiTheme="majorEastAsia"/>
          <w:b/>
          <w:color w:val="000000" w:themeColor="text1"/>
          <w:kern w:val="0"/>
          <w:szCs w:val="21"/>
        </w:rPr>
      </w:pPr>
    </w:p>
    <w:p w14:paraId="5AABA11C" w14:textId="77777777" w:rsidR="00DB7EAB" w:rsidRDefault="00DB7EAB" w:rsidP="00DB7EAB">
      <w:pPr>
        <w:rPr>
          <w:rFonts w:asciiTheme="majorEastAsia" w:eastAsiaTheme="majorEastAsia" w:hAnsiTheme="majorEastAsia"/>
          <w:b/>
          <w:color w:val="000000" w:themeColor="text1"/>
          <w:kern w:val="0"/>
          <w:szCs w:val="21"/>
        </w:rPr>
      </w:pPr>
      <w:r>
        <w:rPr>
          <w:rFonts w:asciiTheme="majorEastAsia" w:eastAsiaTheme="majorEastAsia" w:hAnsiTheme="majorEastAsia" w:hint="eastAsia"/>
          <w:b/>
          <w:color w:val="000000" w:themeColor="text1"/>
          <w:kern w:val="0"/>
          <w:szCs w:val="21"/>
        </w:rPr>
        <w:t>其它材料</w:t>
      </w:r>
    </w:p>
    <w:sdt>
      <w:sdtPr>
        <w:rPr>
          <w:rFonts w:asciiTheme="majorEastAsia" w:eastAsiaTheme="majorEastAsia" w:hAnsiTheme="majorEastAsia" w:hint="eastAsia"/>
        </w:rPr>
        <w:alias w:val="其它材料"/>
        <w:tag w:val="Document"/>
        <w:id w:val="-145358182"/>
        <w:lock w:val="sdtLocked"/>
      </w:sdtPr>
      <w:sdtEndPr/>
      <w:sdtContent>
        <w:p w14:paraId="1491EFD1" w14:textId="77777777" w:rsidR="00F547BB" w:rsidRDefault="009B200A" w:rsidP="00DB7EAB">
          <w:pPr>
            <w:rPr>
              <w:rFonts w:asciiTheme="majorEastAsia" w:eastAsiaTheme="majorEastAsia" w:hAnsiTheme="majorEastAsia"/>
            </w:rPr>
          </w:pPr>
        </w:p>
        <w:tbl>
          <w:tblPr>
            <w:tblStyle w:val="af5"/>
            <w:tblW w:w="9031" w:type="dxa"/>
            <w:jc w:val="center"/>
            <w:tblLook w:val="04A0" w:firstRow="1" w:lastRow="0" w:firstColumn="1" w:lastColumn="0" w:noHBand="0" w:noVBand="1"/>
          </w:tblPr>
          <w:tblGrid>
            <w:gridCol w:w="708"/>
            <w:gridCol w:w="4961"/>
            <w:gridCol w:w="1276"/>
            <w:gridCol w:w="851"/>
            <w:gridCol w:w="1235"/>
          </w:tblGrid>
          <w:tr w:rsidR="00F547BB" w:rsidRPr="00645BAD" w14:paraId="00BE24DC" w14:textId="77777777" w:rsidTr="00F547BB">
            <w:trPr>
              <w:trHeight w:val="397"/>
              <w:jc w:val="center"/>
            </w:trPr>
            <w:tc>
              <w:tcPr>
                <w:tcW w:w="708" w:type="dxa"/>
                <w:tcBorders>
                  <w:top w:val="single" w:sz="4" w:space="0" w:color="auto"/>
                  <w:left w:val="single" w:sz="4" w:space="0" w:color="auto"/>
                  <w:bottom w:val="single" w:sz="4" w:space="0" w:color="auto"/>
                  <w:right w:val="single" w:sz="4" w:space="0" w:color="auto"/>
                </w:tcBorders>
                <w:vAlign w:val="center"/>
                <w:hideMark/>
              </w:tcPr>
              <w:p w14:paraId="3DA9E1D8" w14:textId="77777777" w:rsidR="00F547BB" w:rsidRPr="00645BAD" w:rsidRDefault="00A14940" w:rsidP="00F547BB">
                <w:pPr>
                  <w:jc w:val="center"/>
                  <w:rPr>
                    <w:rFonts w:ascii="仿宋" w:eastAsia="仿宋" w:hAnsi="仿宋"/>
                    <w:sz w:val="24"/>
                  </w:rPr>
                </w:pPr>
                <w:r w:rsidRPr="00645BAD">
                  <w:rPr>
                    <w:rFonts w:ascii="仿宋" w:eastAsia="仿宋" w:hAnsi="仿宋" w:hint="eastAsia"/>
                    <w:sz w:val="24"/>
                  </w:rPr>
                  <w:lastRenderedPageBreak/>
                  <w:fldChar w:fldCharType="begin"/>
                </w:r>
                <w:r w:rsidRPr="00645BAD">
                  <w:rPr>
                    <w:rFonts w:ascii="仿宋" w:eastAsia="仿宋" w:hAnsi="仿宋" w:hint="eastAsia"/>
                    <w:sz w:val="24"/>
                  </w:rPr>
                  <w:instrText xml:space="preserve"> DOCPROPERTY  其它证明  \* MERGEFORMAT </w:instrText>
                </w:r>
                <w:r w:rsidRPr="00645BAD">
                  <w:rPr>
                    <w:rFonts w:ascii="仿宋" w:eastAsia="仿宋" w:hAnsi="仿宋" w:hint="eastAsia"/>
                    <w:sz w:val="24"/>
                  </w:rPr>
                  <w:fldChar w:fldCharType="separate"/>
                </w:r>
                <w:r w:rsidRPr="00645BAD">
                  <w:rPr>
                    <w:rFonts w:ascii="仿宋" w:eastAsia="仿宋" w:hAnsi="仿宋" w:hint="eastAsia"/>
                    <w:sz w:val="24"/>
                  </w:rPr>
                  <w:t>序号</w:t>
                </w:r>
                <w:r w:rsidRPr="00645BAD">
                  <w:rPr>
                    <w:rFonts w:ascii="仿宋" w:eastAsia="仿宋" w:hAnsi="仿宋" w:hint="eastAsia"/>
                    <w:sz w:val="24"/>
                  </w:rPr>
                  <w:fldChar w:fldCharType="end"/>
                </w:r>
              </w:p>
            </w:tc>
            <w:tc>
              <w:tcPr>
                <w:tcW w:w="4961" w:type="dxa"/>
                <w:tcBorders>
                  <w:top w:val="single" w:sz="4" w:space="0" w:color="auto"/>
                  <w:left w:val="single" w:sz="4" w:space="0" w:color="auto"/>
                  <w:bottom w:val="single" w:sz="4" w:space="0" w:color="auto"/>
                  <w:right w:val="single" w:sz="4" w:space="0" w:color="auto"/>
                </w:tcBorders>
                <w:vAlign w:val="center"/>
                <w:hideMark/>
              </w:tcPr>
              <w:p w14:paraId="3949FFCC" w14:textId="77777777" w:rsidR="00F547BB" w:rsidRPr="00645BAD" w:rsidRDefault="00A14940" w:rsidP="00F547BB">
                <w:pPr>
                  <w:rPr>
                    <w:rFonts w:ascii="仿宋" w:eastAsia="仿宋" w:hAnsi="仿宋"/>
                    <w:sz w:val="24"/>
                  </w:rPr>
                </w:pPr>
                <w:r w:rsidRPr="00645BAD">
                  <w:rPr>
                    <w:rFonts w:ascii="仿宋" w:eastAsia="仿宋" w:hAnsi="仿宋" w:hint="eastAsia"/>
                    <w:sz w:val="24"/>
                  </w:rPr>
                  <w:t>其他材料</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E71743" w14:textId="77777777" w:rsidR="00F547BB" w:rsidRPr="00645BAD" w:rsidRDefault="00A14940" w:rsidP="00F547BB">
                <w:pPr>
                  <w:jc w:val="center"/>
                  <w:rPr>
                    <w:rFonts w:ascii="仿宋" w:eastAsia="仿宋" w:hAnsi="仿宋"/>
                    <w:sz w:val="24"/>
                  </w:rPr>
                </w:pPr>
                <w:proofErr w:type="gramStart"/>
                <w:r w:rsidRPr="00645BAD">
                  <w:rPr>
                    <w:rFonts w:ascii="仿宋" w:eastAsia="仿宋" w:hAnsi="仿宋" w:hint="eastAsia"/>
                    <w:sz w:val="24"/>
                  </w:rPr>
                  <w:t>所属包号</w:t>
                </w:r>
                <w:proofErr w:type="gramEnd"/>
              </w:p>
            </w:tc>
            <w:tc>
              <w:tcPr>
                <w:tcW w:w="851" w:type="dxa"/>
                <w:tcBorders>
                  <w:top w:val="single" w:sz="4" w:space="0" w:color="auto"/>
                  <w:left w:val="single" w:sz="4" w:space="0" w:color="auto"/>
                  <w:bottom w:val="single" w:sz="4" w:space="0" w:color="auto"/>
                  <w:right w:val="single" w:sz="4" w:space="0" w:color="auto"/>
                </w:tcBorders>
                <w:vAlign w:val="center"/>
                <w:hideMark/>
              </w:tcPr>
              <w:p w14:paraId="4A746398" w14:textId="77777777" w:rsidR="00F547BB" w:rsidRPr="00645BAD" w:rsidRDefault="00A14940" w:rsidP="00F547BB">
                <w:pPr>
                  <w:jc w:val="center"/>
                  <w:rPr>
                    <w:rFonts w:ascii="仿宋" w:eastAsia="仿宋" w:hAnsi="仿宋"/>
                    <w:sz w:val="24"/>
                  </w:rPr>
                </w:pPr>
                <w:r w:rsidRPr="00645BAD">
                  <w:rPr>
                    <w:rFonts w:ascii="仿宋" w:eastAsia="仿宋" w:hAnsi="仿宋" w:hint="eastAsia"/>
                    <w:sz w:val="24"/>
                  </w:rPr>
                  <w:t>格式</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E1D9A87" w14:textId="77777777" w:rsidR="00F547BB" w:rsidRPr="00645BAD" w:rsidRDefault="00A14940" w:rsidP="00F547BB">
                <w:pPr>
                  <w:jc w:val="center"/>
                  <w:rPr>
                    <w:rFonts w:ascii="仿宋" w:eastAsia="仿宋" w:hAnsi="仿宋"/>
                    <w:sz w:val="24"/>
                  </w:rPr>
                </w:pPr>
                <w:r w:rsidRPr="00645BAD">
                  <w:rPr>
                    <w:rFonts w:ascii="仿宋" w:eastAsia="仿宋" w:hAnsi="仿宋" w:hint="eastAsia"/>
                    <w:sz w:val="24"/>
                  </w:rPr>
                  <w:t>装订顺序</w:t>
                </w:r>
              </w:p>
            </w:tc>
          </w:tr>
          <w:tr w:rsidR="00F547BB" w:rsidRPr="00645BAD" w14:paraId="6DAA9084" w14:textId="77777777" w:rsidTr="00F547BB">
            <w:trPr>
              <w:trHeight w:val="397"/>
              <w:jc w:val="center"/>
            </w:trPr>
            <w:tc>
              <w:tcPr>
                <w:tcW w:w="708" w:type="dxa"/>
                <w:tcBorders>
                  <w:top w:val="single" w:sz="4" w:space="0" w:color="auto"/>
                  <w:left w:val="single" w:sz="4" w:space="0" w:color="auto"/>
                  <w:bottom w:val="single" w:sz="4" w:space="0" w:color="auto"/>
                  <w:right w:val="single" w:sz="4" w:space="0" w:color="auto"/>
                </w:tcBorders>
                <w:vAlign w:val="center"/>
                <w:hideMark/>
              </w:tcPr>
              <w:p w14:paraId="1998AA1F" w14:textId="77777777" w:rsidR="00F547BB" w:rsidRPr="00645BAD" w:rsidRDefault="00A14940" w:rsidP="00F547BB">
                <w:pPr>
                  <w:jc w:val="center"/>
                  <w:rPr>
                    <w:rFonts w:ascii="仿宋" w:eastAsia="仿宋" w:hAnsi="仿宋"/>
                    <w:sz w:val="24"/>
                  </w:rPr>
                </w:pPr>
                <w:r w:rsidRPr="00645BAD">
                  <w:rPr>
                    <w:rFonts w:ascii="仿宋" w:eastAsia="仿宋" w:hAnsi="仿宋" w:hint="eastAsia"/>
                    <w:sz w:val="24"/>
                  </w:rPr>
                  <w:t>1</w:t>
                </w:r>
              </w:p>
            </w:tc>
            <w:tc>
              <w:tcPr>
                <w:tcW w:w="4961" w:type="dxa"/>
                <w:tcBorders>
                  <w:top w:val="single" w:sz="4" w:space="0" w:color="auto"/>
                  <w:left w:val="single" w:sz="4" w:space="0" w:color="auto"/>
                  <w:bottom w:val="single" w:sz="4" w:space="0" w:color="auto"/>
                  <w:right w:val="single" w:sz="4" w:space="0" w:color="auto"/>
                </w:tcBorders>
                <w:vAlign w:val="center"/>
              </w:tcPr>
              <w:p w14:paraId="290DB484" w14:textId="0276E1F6" w:rsidR="00F547BB" w:rsidRPr="00645BAD" w:rsidRDefault="00A14940" w:rsidP="00F547BB">
                <w:pPr>
                  <w:rPr>
                    <w:rFonts w:ascii="仿宋" w:eastAsia="仿宋" w:hAnsi="仿宋"/>
                    <w:sz w:val="24"/>
                  </w:rPr>
                </w:pPr>
                <w:r w:rsidRPr="001848D4">
                  <w:rPr>
                    <w:rFonts w:ascii="仿宋" w:eastAsia="仿宋" w:hAnsi="仿宋" w:hint="eastAsia"/>
                    <w:sz w:val="24"/>
                  </w:rPr>
                  <w:t>按谈判文件要求供应商需提供的其他相关材料</w:t>
                </w:r>
              </w:p>
            </w:tc>
            <w:sdt>
              <w:sdtPr>
                <w:rPr>
                  <w:rFonts w:ascii="仿宋" w:eastAsia="仿宋" w:hAnsi="仿宋" w:hint="eastAsia"/>
                  <w:sz w:val="24"/>
                </w:rPr>
                <w:alias w:val="包号"/>
                <w:tag w:val="包号"/>
                <w:id w:val="1759244228"/>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1276" w:type="dxa"/>
                    <w:tcBorders>
                      <w:top w:val="single" w:sz="4" w:space="0" w:color="auto"/>
                      <w:left w:val="single" w:sz="4" w:space="0" w:color="auto"/>
                      <w:bottom w:val="single" w:sz="4" w:space="0" w:color="auto"/>
                      <w:right w:val="single" w:sz="4" w:space="0" w:color="auto"/>
                    </w:tcBorders>
                    <w:vAlign w:val="center"/>
                    <w:hideMark/>
                  </w:tcPr>
                  <w:p w14:paraId="0DD2EB29" w14:textId="77777777" w:rsidR="00F547BB" w:rsidRPr="00645BAD" w:rsidRDefault="00A14940" w:rsidP="00F547BB">
                    <w:pPr>
                      <w:jc w:val="center"/>
                      <w:rPr>
                        <w:rFonts w:ascii="仿宋" w:eastAsia="仿宋" w:hAnsi="仿宋"/>
                        <w:sz w:val="24"/>
                      </w:rPr>
                    </w:pPr>
                    <w:r w:rsidRPr="00645BAD">
                      <w:rPr>
                        <w:rFonts w:ascii="仿宋" w:eastAsia="仿宋" w:hAnsi="仿宋" w:hint="eastAsia"/>
                        <w:sz w:val="24"/>
                      </w:rPr>
                      <w:t>全部</w:t>
                    </w:r>
                  </w:p>
                </w:tc>
              </w:sdtContent>
            </w:sdt>
            <w:tc>
              <w:tcPr>
                <w:tcW w:w="851" w:type="dxa"/>
                <w:tcBorders>
                  <w:top w:val="single" w:sz="4" w:space="0" w:color="auto"/>
                  <w:left w:val="single" w:sz="4" w:space="0" w:color="auto"/>
                  <w:bottom w:val="single" w:sz="4" w:space="0" w:color="auto"/>
                  <w:right w:val="single" w:sz="4" w:space="0" w:color="auto"/>
                </w:tcBorders>
                <w:vAlign w:val="center"/>
              </w:tcPr>
              <w:p w14:paraId="6F942C64" w14:textId="77777777" w:rsidR="00F547BB" w:rsidRPr="00645BAD" w:rsidRDefault="009B200A" w:rsidP="00F547BB">
                <w:pPr>
                  <w:jc w:val="center"/>
                  <w:rPr>
                    <w:rFonts w:ascii="仿宋" w:eastAsia="仿宋" w:hAnsi="仿宋"/>
                    <w:sz w:val="24"/>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2277EC22" w14:textId="77777777" w:rsidR="00F547BB" w:rsidRPr="00645BAD" w:rsidRDefault="00A14940" w:rsidP="00F547BB">
                <w:pPr>
                  <w:jc w:val="center"/>
                  <w:rPr>
                    <w:rFonts w:ascii="仿宋" w:eastAsia="仿宋" w:hAnsi="仿宋"/>
                    <w:sz w:val="24"/>
                  </w:rPr>
                </w:pPr>
                <w:r w:rsidRPr="00645BAD">
                  <w:rPr>
                    <w:rFonts w:ascii="仿宋" w:eastAsia="仿宋" w:hAnsi="仿宋" w:hint="eastAsia"/>
                    <w:sz w:val="24"/>
                  </w:rPr>
                  <w:t>4</w:t>
                </w:r>
              </w:p>
            </w:tc>
          </w:tr>
        </w:tbl>
        <w:p w14:paraId="053C3211" w14:textId="02AF27AE" w:rsidR="00DB7EAB" w:rsidRDefault="009B200A" w:rsidP="00DB7EAB">
          <w:pPr>
            <w:rPr>
              <w:rFonts w:asciiTheme="majorEastAsia" w:eastAsiaTheme="majorEastAsia" w:hAnsiTheme="majorEastAsia"/>
            </w:rPr>
          </w:pPr>
        </w:p>
      </w:sdtContent>
    </w:sdt>
    <w:p w14:paraId="0E0E8880" w14:textId="77777777" w:rsidR="005C5C35" w:rsidRPr="00E22B89" w:rsidRDefault="005C5C35" w:rsidP="005C5C35">
      <w:pPr>
        <w:spacing w:line="440" w:lineRule="exact"/>
        <w:jc w:val="left"/>
        <w:rPr>
          <w:rFonts w:ascii="宋体" w:hAnsi="宋体"/>
          <w:b/>
          <w:sz w:val="24"/>
        </w:rPr>
      </w:pPr>
      <w:r w:rsidRPr="00E22B89">
        <w:rPr>
          <w:rFonts w:ascii="宋体" w:hAnsi="宋体" w:hint="eastAsia"/>
          <w:b/>
          <w:sz w:val="24"/>
        </w:rPr>
        <w:t>重要提示：</w:t>
      </w:r>
    </w:p>
    <w:p w14:paraId="5E974494" w14:textId="77777777" w:rsidR="005C5C35" w:rsidRPr="00E22B89" w:rsidRDefault="005C5C35" w:rsidP="005C5C35">
      <w:pPr>
        <w:numPr>
          <w:ilvl w:val="0"/>
          <w:numId w:val="11"/>
        </w:numPr>
        <w:spacing w:line="400" w:lineRule="exact"/>
        <w:ind w:left="0" w:firstLine="0"/>
        <w:jc w:val="left"/>
        <w:rPr>
          <w:rFonts w:ascii="宋体" w:hAnsi="宋体"/>
          <w:sz w:val="24"/>
        </w:rPr>
      </w:pPr>
      <w:r w:rsidRPr="00E22B89">
        <w:rPr>
          <w:rFonts w:ascii="宋体" w:hAnsi="宋体" w:hint="eastAsia"/>
          <w:sz w:val="24"/>
        </w:rPr>
        <w:t xml:space="preserve">报价供应商提供的证明材料，除需要报价供应商填报或有特殊说明外，均须提供该材料的复印件并加盖供应商公章。 </w:t>
      </w:r>
    </w:p>
    <w:p w14:paraId="6C2ED6CD" w14:textId="77777777" w:rsidR="005C5C35" w:rsidRPr="00E22B89" w:rsidRDefault="005C5C35" w:rsidP="005C5C35">
      <w:pPr>
        <w:numPr>
          <w:ilvl w:val="0"/>
          <w:numId w:val="11"/>
        </w:numPr>
        <w:spacing w:line="400" w:lineRule="exact"/>
        <w:ind w:left="0" w:firstLine="0"/>
        <w:jc w:val="left"/>
        <w:rPr>
          <w:rFonts w:ascii="宋体" w:hAnsi="宋体"/>
          <w:b/>
          <w:sz w:val="24"/>
        </w:rPr>
      </w:pPr>
      <w:r w:rsidRPr="00E22B89">
        <w:rPr>
          <w:rFonts w:ascii="宋体" w:hAnsi="宋体" w:hint="eastAsia"/>
          <w:sz w:val="24"/>
        </w:rPr>
        <w:t>报价供应商在编制报价文件时，对于给定格式的文件内容，必须按照给定的标准格式进行填报；对于没有给定标准格式的文件内容，可以由报价供应商自行设计。</w:t>
      </w:r>
      <w:r w:rsidRPr="00E22B89">
        <w:rPr>
          <w:rFonts w:ascii="宋体" w:hAnsi="宋体" w:hint="eastAsia"/>
          <w:b/>
          <w:sz w:val="24"/>
        </w:rPr>
        <w:t>报价供应商在装订报价文件时，应严格按照本表中“报价文件装订顺序”进行装订。资格证明材料</w:t>
      </w:r>
      <w:r w:rsidRPr="00E22B89">
        <w:rPr>
          <w:rFonts w:ascii="宋体" w:hAnsi="宋体" w:cs="Lucida Sans Unicode" w:hint="eastAsia"/>
          <w:b/>
          <w:sz w:val="24"/>
        </w:rPr>
        <w:t>除在报价文件中装订外，还须单独密封、标记，在递交报价文件的同时递交一份原件，以</w:t>
      </w:r>
      <w:proofErr w:type="gramStart"/>
      <w:r w:rsidRPr="00E22B89">
        <w:rPr>
          <w:rFonts w:ascii="宋体" w:hAnsi="宋体" w:cs="Lucida Sans Unicode" w:hint="eastAsia"/>
          <w:b/>
          <w:sz w:val="24"/>
        </w:rPr>
        <w:t>供资格</w:t>
      </w:r>
      <w:proofErr w:type="gramEnd"/>
      <w:r w:rsidRPr="00E22B89">
        <w:rPr>
          <w:rFonts w:ascii="宋体" w:hAnsi="宋体" w:cs="Lucida Sans Unicode" w:hint="eastAsia"/>
          <w:b/>
          <w:sz w:val="24"/>
        </w:rPr>
        <w:t>审查之用。</w:t>
      </w:r>
    </w:p>
    <w:p w14:paraId="5BF36C09" w14:textId="77777777" w:rsidR="005C5C35" w:rsidRPr="00E22B89" w:rsidRDefault="005C5C35" w:rsidP="005C5C35">
      <w:pPr>
        <w:spacing w:line="400" w:lineRule="exact"/>
        <w:rPr>
          <w:rFonts w:ascii="宋体" w:hAnsi="宋体"/>
          <w:sz w:val="24"/>
        </w:rPr>
      </w:pPr>
      <w:r w:rsidRPr="00E22B89">
        <w:rPr>
          <w:rFonts w:ascii="宋体" w:hAnsi="宋体" w:hint="eastAsia"/>
          <w:sz w:val="24"/>
        </w:rPr>
        <w:t>3.供应商在装订报价文件时，必须按采购文件附件1中“20.报价文件的密封和标记”的要求装订和密封，否则采购人、采购代理机构将拒收报价文件。若供应商投多包，每包也应按要求分别独立编制报价文件和封包。</w:t>
      </w:r>
    </w:p>
    <w:p w14:paraId="24846EF6" w14:textId="77777777" w:rsidR="005C5C35" w:rsidRPr="00E22B89" w:rsidRDefault="005C5C35" w:rsidP="005C5C35">
      <w:pPr>
        <w:widowControl/>
        <w:spacing w:line="400" w:lineRule="exact"/>
        <w:jc w:val="left"/>
        <w:rPr>
          <w:rFonts w:ascii="宋体" w:hAnsi="宋体"/>
          <w:sz w:val="24"/>
        </w:rPr>
      </w:pPr>
      <w:r w:rsidRPr="00E22B89">
        <w:rPr>
          <w:rFonts w:ascii="宋体" w:hAnsi="宋体" w:hint="eastAsia"/>
          <w:sz w:val="24"/>
        </w:rPr>
        <w:t>4.报价产品的技术资料，指在社会公开发行的描述所投产品的规格、型号、主要技术参数等的印刷品或所投产品生产制造厂商面向公众的中文网站中公布的规格、型号和主要技术参数等相关数据或产品说明书。报价产品的技术资料应加盖供应商公章，并对其真实性承担法律责任，未提供的作无效标处理。</w:t>
      </w:r>
    </w:p>
    <w:p w14:paraId="07A1971B" w14:textId="77777777" w:rsidR="005C5C35" w:rsidRPr="00E22B89" w:rsidRDefault="005C5C35" w:rsidP="005C5C35">
      <w:pPr>
        <w:widowControl/>
        <w:spacing w:line="400" w:lineRule="exact"/>
        <w:jc w:val="left"/>
        <w:rPr>
          <w:rFonts w:ascii="宋体" w:hAnsi="宋体"/>
          <w:sz w:val="24"/>
        </w:rPr>
      </w:pPr>
      <w:r w:rsidRPr="00E22B89">
        <w:rPr>
          <w:rFonts w:ascii="宋体" w:hAnsi="宋体" w:hint="eastAsia"/>
          <w:sz w:val="24"/>
        </w:rPr>
        <w:t>5.同一品牌按《政府采购货物和服务招标投标管理办法》（财政部令第87号）执行。</w:t>
      </w:r>
    </w:p>
    <w:p w14:paraId="3DF20F96" w14:textId="77777777" w:rsidR="005C5C35" w:rsidRDefault="005C5C35">
      <w:pPr>
        <w:widowControl/>
        <w:jc w:val="left"/>
        <w:rPr>
          <w:rFonts w:ascii="仿宋" w:eastAsia="仿宋" w:hAnsi="仿宋" w:cs="Lucida Sans Unicode"/>
          <w:sz w:val="24"/>
        </w:rPr>
      </w:pPr>
      <w:r>
        <w:rPr>
          <w:rFonts w:ascii="仿宋" w:eastAsia="仿宋" w:hAnsi="仿宋" w:cs="Lucida Sans Unicode"/>
          <w:sz w:val="24"/>
        </w:rPr>
        <w:br w:type="page"/>
      </w:r>
    </w:p>
    <w:p w14:paraId="42D7518D" w14:textId="2284064A" w:rsidR="006967CA" w:rsidRDefault="006967CA" w:rsidP="005C5C35">
      <w:pPr>
        <w:widowControl/>
        <w:jc w:val="left"/>
        <w:rPr>
          <w:rFonts w:ascii="仿宋" w:eastAsia="仿宋" w:hAnsi="仿宋" w:cs="Lucida Sans Unicode"/>
          <w:sz w:val="24"/>
        </w:rPr>
      </w:pPr>
      <w:r>
        <w:rPr>
          <w:rFonts w:ascii="仿宋" w:eastAsia="仿宋" w:hAnsi="仿宋" w:cs="Lucida Sans Unicode" w:hint="eastAsia"/>
          <w:sz w:val="24"/>
        </w:rPr>
        <w:lastRenderedPageBreak/>
        <w:t>格式1</w:t>
      </w:r>
    </w:p>
    <w:p w14:paraId="42D7518E" w14:textId="174F87A1" w:rsidR="006967CA" w:rsidRDefault="00B53BF8" w:rsidP="006967CA">
      <w:pPr>
        <w:spacing w:beforeLines="100" w:before="312" w:afterLines="100" w:after="312" w:line="480" w:lineRule="exact"/>
        <w:jc w:val="center"/>
        <w:rPr>
          <w:rFonts w:ascii="仿宋" w:eastAsia="仿宋" w:hAnsi="仿宋" w:cs="Lucida Sans Unicode"/>
          <w:b/>
          <w:sz w:val="44"/>
          <w:szCs w:val="44"/>
        </w:rPr>
      </w:pPr>
      <w:r>
        <w:rPr>
          <w:rFonts w:ascii="仿宋" w:eastAsia="仿宋" w:hAnsi="仿宋" w:cs="Lucida Sans Unicode" w:hint="eastAsia"/>
          <w:b/>
          <w:sz w:val="44"/>
          <w:szCs w:val="44"/>
        </w:rPr>
        <w:t>报价文件</w:t>
      </w:r>
      <w:r w:rsidR="006967CA">
        <w:rPr>
          <w:rFonts w:ascii="仿宋" w:eastAsia="仿宋" w:hAnsi="仿宋" w:cs="Lucida Sans Unicode" w:hint="eastAsia"/>
          <w:b/>
          <w:sz w:val="44"/>
          <w:szCs w:val="44"/>
        </w:rPr>
        <w:t>外封面、封口格式</w:t>
      </w:r>
    </w:p>
    <w:p w14:paraId="42D7518F" w14:textId="77777777" w:rsidR="006967CA" w:rsidRDefault="006967CA" w:rsidP="006967CA">
      <w:pPr>
        <w:widowControl/>
        <w:snapToGrid w:val="0"/>
        <w:rPr>
          <w:rFonts w:ascii="仿宋" w:eastAsia="仿宋" w:hAnsi="仿宋" w:cs="宋体"/>
          <w:b/>
          <w:kern w:val="0"/>
          <w:sz w:val="24"/>
        </w:rPr>
      </w:pPr>
      <w:r>
        <w:rPr>
          <w:rFonts w:ascii="仿宋" w:eastAsia="仿宋" w:hAnsi="仿宋" w:cs="宋体" w:hint="eastAsia"/>
          <w:b/>
          <w:kern w:val="0"/>
          <w:sz w:val="24"/>
        </w:rPr>
        <w:t>封面格式：</w:t>
      </w:r>
    </w:p>
    <w:tbl>
      <w:tblPr>
        <w:tblW w:w="900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4504"/>
        <w:gridCol w:w="4505"/>
      </w:tblGrid>
      <w:tr w:rsidR="006967CA" w14:paraId="42D7519C" w14:textId="77777777" w:rsidTr="006967CA">
        <w:trPr>
          <w:trHeight w:val="4457"/>
        </w:trPr>
        <w:tc>
          <w:tcPr>
            <w:tcW w:w="4504" w:type="dxa"/>
            <w:tcBorders>
              <w:top w:val="single" w:sz="12" w:space="0" w:color="auto"/>
              <w:left w:val="single" w:sz="12" w:space="0" w:color="auto"/>
              <w:bottom w:val="single" w:sz="4" w:space="0" w:color="auto"/>
              <w:right w:val="single" w:sz="4" w:space="0" w:color="auto"/>
            </w:tcBorders>
            <w:hideMark/>
          </w:tcPr>
          <w:p w14:paraId="42D75190" w14:textId="77777777" w:rsidR="006967CA" w:rsidRDefault="006967CA">
            <w:pPr>
              <w:spacing w:before="100" w:beforeAutospacing="1" w:after="100" w:afterAutospacing="1" w:line="360" w:lineRule="auto"/>
              <w:ind w:rightChars="-135" w:right="-283"/>
              <w:jc w:val="left"/>
              <w:rPr>
                <w:rFonts w:ascii="仿宋" w:eastAsia="仿宋" w:hAnsi="仿宋" w:cs="宋体"/>
                <w:kern w:val="0"/>
                <w:sz w:val="24"/>
              </w:rPr>
            </w:pPr>
            <w:r>
              <w:rPr>
                <w:rFonts w:ascii="仿宋" w:eastAsia="仿宋" w:hAnsi="仿宋" w:cs="宋体" w:hint="eastAsia"/>
                <w:kern w:val="0"/>
                <w:sz w:val="24"/>
              </w:rPr>
              <w:t xml:space="preserve">收件人： </w:t>
            </w:r>
          </w:p>
          <w:p w14:paraId="42D75191" w14:textId="606063FC" w:rsidR="006967CA" w:rsidRDefault="00B53BF8">
            <w:pPr>
              <w:widowControl/>
              <w:spacing w:before="100" w:beforeAutospacing="1" w:after="100" w:afterAutospacing="1" w:line="360" w:lineRule="auto"/>
              <w:ind w:rightChars="-135" w:right="-283"/>
              <w:jc w:val="center"/>
              <w:rPr>
                <w:rFonts w:ascii="仿宋" w:eastAsia="仿宋" w:hAnsi="仿宋" w:cs="宋体"/>
                <w:b/>
                <w:bCs/>
                <w:kern w:val="0"/>
                <w:sz w:val="30"/>
                <w:szCs w:val="30"/>
              </w:rPr>
            </w:pPr>
            <w:r>
              <w:rPr>
                <w:rFonts w:ascii="仿宋" w:eastAsia="仿宋" w:hAnsi="仿宋" w:cs="宋体" w:hint="eastAsia"/>
                <w:b/>
                <w:bCs/>
                <w:kern w:val="0"/>
                <w:sz w:val="30"/>
                <w:szCs w:val="30"/>
              </w:rPr>
              <w:t>报价</w:t>
            </w:r>
            <w:r w:rsidR="006967CA">
              <w:rPr>
                <w:rFonts w:ascii="仿宋" w:eastAsia="仿宋" w:hAnsi="仿宋" w:cs="宋体" w:hint="eastAsia"/>
                <w:b/>
                <w:bCs/>
                <w:kern w:val="0"/>
                <w:sz w:val="30"/>
                <w:szCs w:val="30"/>
              </w:rPr>
              <w:t>文件（正本）</w:t>
            </w:r>
          </w:p>
          <w:p w14:paraId="42D75192" w14:textId="33A3E9AA" w:rsidR="006967CA" w:rsidRDefault="006967CA">
            <w:pPr>
              <w:widowControl/>
              <w:spacing w:before="100" w:beforeAutospacing="1" w:after="100" w:afterAutospacing="1" w:line="360" w:lineRule="auto"/>
              <w:ind w:rightChars="-135" w:right="-283"/>
              <w:jc w:val="left"/>
              <w:rPr>
                <w:rFonts w:ascii="仿宋" w:eastAsia="仿宋" w:hAnsi="仿宋" w:cs="宋体"/>
                <w:kern w:val="0"/>
                <w:sz w:val="24"/>
              </w:rPr>
            </w:pPr>
            <w:r>
              <w:rPr>
                <w:rFonts w:ascii="仿宋" w:eastAsia="仿宋" w:hAnsi="仿宋" w:cs="宋体" w:hint="eastAsia"/>
                <w:kern w:val="0"/>
                <w:sz w:val="24"/>
              </w:rPr>
              <w:t>包号：</w:t>
            </w:r>
          </w:p>
          <w:p w14:paraId="42D75193" w14:textId="7D3CE141" w:rsidR="006967CA" w:rsidRDefault="00B53BF8">
            <w:pPr>
              <w:widowControl/>
              <w:spacing w:before="100" w:beforeAutospacing="1" w:after="100" w:afterAutospacing="1" w:line="360" w:lineRule="auto"/>
              <w:ind w:rightChars="-135" w:right="-283"/>
              <w:jc w:val="left"/>
              <w:rPr>
                <w:rFonts w:ascii="仿宋" w:eastAsia="仿宋" w:hAnsi="仿宋" w:cs="宋体"/>
                <w:kern w:val="0"/>
                <w:sz w:val="24"/>
              </w:rPr>
            </w:pPr>
            <w:r>
              <w:rPr>
                <w:rFonts w:ascii="仿宋" w:eastAsia="仿宋" w:hAnsi="仿宋" w:cs="宋体" w:hint="eastAsia"/>
                <w:kern w:val="0"/>
                <w:sz w:val="24"/>
              </w:rPr>
              <w:t>谈判</w:t>
            </w:r>
            <w:r w:rsidR="006967CA">
              <w:rPr>
                <w:rFonts w:ascii="仿宋" w:eastAsia="仿宋" w:hAnsi="仿宋" w:cs="宋体" w:hint="eastAsia"/>
                <w:kern w:val="0"/>
                <w:sz w:val="24"/>
              </w:rPr>
              <w:t xml:space="preserve">项目名称： </w:t>
            </w:r>
          </w:p>
          <w:p w14:paraId="42D75194" w14:textId="750AFC43" w:rsidR="006967CA" w:rsidRDefault="00B53BF8">
            <w:pPr>
              <w:widowControl/>
              <w:spacing w:before="100" w:beforeAutospacing="1" w:after="100" w:afterAutospacing="1" w:line="360" w:lineRule="auto"/>
              <w:ind w:rightChars="-135" w:right="-283"/>
              <w:jc w:val="left"/>
              <w:rPr>
                <w:rFonts w:ascii="仿宋" w:eastAsia="仿宋" w:hAnsi="仿宋" w:cs="宋体"/>
                <w:kern w:val="0"/>
                <w:sz w:val="24"/>
              </w:rPr>
            </w:pPr>
            <w:r>
              <w:rPr>
                <w:rFonts w:ascii="仿宋" w:eastAsia="仿宋" w:hAnsi="仿宋" w:cs="宋体" w:hint="eastAsia"/>
                <w:kern w:val="0"/>
                <w:sz w:val="24"/>
              </w:rPr>
              <w:t>谈判</w:t>
            </w:r>
            <w:r w:rsidR="006967CA">
              <w:rPr>
                <w:rFonts w:ascii="仿宋" w:eastAsia="仿宋" w:hAnsi="仿宋" w:cs="宋体" w:hint="eastAsia"/>
                <w:kern w:val="0"/>
                <w:sz w:val="24"/>
              </w:rPr>
              <w:t>文件编号：</w:t>
            </w:r>
          </w:p>
          <w:p w14:paraId="42D75195" w14:textId="1DBBD340" w:rsidR="006967CA" w:rsidRDefault="00B53BF8">
            <w:pPr>
              <w:widowControl/>
              <w:spacing w:before="100" w:beforeAutospacing="1" w:after="100" w:afterAutospacing="1" w:line="360" w:lineRule="auto"/>
              <w:ind w:rightChars="-135" w:right="-283"/>
              <w:rPr>
                <w:rFonts w:ascii="仿宋" w:eastAsia="仿宋" w:hAnsi="仿宋" w:cs="宋体"/>
                <w:kern w:val="0"/>
                <w:sz w:val="24"/>
              </w:rPr>
            </w:pPr>
            <w:r>
              <w:rPr>
                <w:rFonts w:ascii="仿宋" w:eastAsia="仿宋" w:hAnsi="仿宋" w:cs="宋体" w:hint="eastAsia"/>
                <w:kern w:val="0"/>
                <w:sz w:val="24"/>
              </w:rPr>
              <w:t>供应商</w:t>
            </w:r>
            <w:r w:rsidR="006967CA">
              <w:rPr>
                <w:rFonts w:ascii="仿宋" w:eastAsia="仿宋" w:hAnsi="仿宋" w:cs="宋体" w:hint="eastAsia"/>
                <w:kern w:val="0"/>
                <w:sz w:val="24"/>
              </w:rPr>
              <w:t>名称（公章）：</w:t>
            </w:r>
          </w:p>
        </w:tc>
        <w:tc>
          <w:tcPr>
            <w:tcW w:w="4505" w:type="dxa"/>
            <w:tcBorders>
              <w:top w:val="single" w:sz="12" w:space="0" w:color="auto"/>
              <w:left w:val="single" w:sz="4" w:space="0" w:color="auto"/>
              <w:bottom w:val="single" w:sz="4" w:space="0" w:color="auto"/>
              <w:right w:val="single" w:sz="12" w:space="0" w:color="auto"/>
            </w:tcBorders>
            <w:hideMark/>
          </w:tcPr>
          <w:p w14:paraId="42D75196" w14:textId="77777777" w:rsidR="006967CA" w:rsidRDefault="006967CA">
            <w:pPr>
              <w:spacing w:before="100" w:beforeAutospacing="1" w:after="100" w:afterAutospacing="1" w:line="360" w:lineRule="auto"/>
              <w:ind w:rightChars="-135" w:right="-283"/>
              <w:jc w:val="left"/>
              <w:rPr>
                <w:rFonts w:ascii="仿宋" w:eastAsia="仿宋" w:hAnsi="仿宋" w:cs="宋体"/>
                <w:kern w:val="0"/>
                <w:sz w:val="24"/>
              </w:rPr>
            </w:pPr>
            <w:r>
              <w:rPr>
                <w:rFonts w:ascii="仿宋" w:eastAsia="仿宋" w:hAnsi="仿宋" w:cs="宋体" w:hint="eastAsia"/>
                <w:kern w:val="0"/>
                <w:sz w:val="24"/>
              </w:rPr>
              <w:t>收件人：</w:t>
            </w:r>
          </w:p>
          <w:p w14:paraId="42D75197" w14:textId="73905D92" w:rsidR="006967CA" w:rsidRDefault="00B53BF8">
            <w:pPr>
              <w:widowControl/>
              <w:spacing w:before="100" w:beforeAutospacing="1" w:after="100" w:afterAutospacing="1" w:line="360" w:lineRule="auto"/>
              <w:ind w:rightChars="-135" w:right="-283"/>
              <w:jc w:val="center"/>
              <w:rPr>
                <w:rFonts w:ascii="仿宋" w:eastAsia="仿宋" w:hAnsi="仿宋" w:cs="宋体"/>
                <w:b/>
                <w:bCs/>
                <w:kern w:val="0"/>
                <w:sz w:val="30"/>
                <w:szCs w:val="30"/>
              </w:rPr>
            </w:pPr>
            <w:r>
              <w:rPr>
                <w:rFonts w:ascii="仿宋" w:eastAsia="仿宋" w:hAnsi="仿宋" w:cs="宋体" w:hint="eastAsia"/>
                <w:b/>
                <w:bCs/>
                <w:kern w:val="0"/>
                <w:sz w:val="30"/>
                <w:szCs w:val="30"/>
              </w:rPr>
              <w:t>报价</w:t>
            </w:r>
            <w:r w:rsidR="006967CA">
              <w:rPr>
                <w:rFonts w:ascii="仿宋" w:eastAsia="仿宋" w:hAnsi="仿宋" w:cs="宋体" w:hint="eastAsia"/>
                <w:b/>
                <w:bCs/>
                <w:kern w:val="0"/>
                <w:sz w:val="30"/>
                <w:szCs w:val="30"/>
              </w:rPr>
              <w:t>文件（副本）</w:t>
            </w:r>
          </w:p>
          <w:p w14:paraId="42D75198" w14:textId="23BBEB1A" w:rsidR="006967CA" w:rsidRDefault="006967CA">
            <w:pPr>
              <w:widowControl/>
              <w:spacing w:before="100" w:beforeAutospacing="1" w:after="100" w:afterAutospacing="1" w:line="360" w:lineRule="auto"/>
              <w:ind w:rightChars="-135" w:right="-283"/>
              <w:jc w:val="left"/>
              <w:rPr>
                <w:rFonts w:ascii="仿宋" w:eastAsia="仿宋" w:hAnsi="仿宋" w:cs="宋体"/>
                <w:kern w:val="0"/>
                <w:sz w:val="24"/>
              </w:rPr>
            </w:pPr>
            <w:r>
              <w:rPr>
                <w:rFonts w:ascii="仿宋" w:eastAsia="仿宋" w:hAnsi="仿宋" w:cs="宋体" w:hint="eastAsia"/>
                <w:kern w:val="0"/>
                <w:sz w:val="24"/>
              </w:rPr>
              <w:t>包号：</w:t>
            </w:r>
          </w:p>
          <w:p w14:paraId="42D75199" w14:textId="54568F4B" w:rsidR="006967CA" w:rsidRDefault="00B53BF8">
            <w:pPr>
              <w:widowControl/>
              <w:spacing w:before="100" w:beforeAutospacing="1" w:after="100" w:afterAutospacing="1" w:line="360" w:lineRule="auto"/>
              <w:ind w:rightChars="-135" w:right="-283"/>
              <w:jc w:val="left"/>
              <w:rPr>
                <w:rFonts w:ascii="仿宋" w:eastAsia="仿宋" w:hAnsi="仿宋" w:cs="宋体"/>
                <w:kern w:val="0"/>
                <w:sz w:val="24"/>
              </w:rPr>
            </w:pPr>
            <w:r>
              <w:rPr>
                <w:rFonts w:ascii="仿宋" w:eastAsia="仿宋" w:hAnsi="仿宋" w:cs="宋体" w:hint="eastAsia"/>
                <w:kern w:val="0"/>
                <w:sz w:val="24"/>
              </w:rPr>
              <w:t>谈判</w:t>
            </w:r>
            <w:r w:rsidR="006967CA">
              <w:rPr>
                <w:rFonts w:ascii="仿宋" w:eastAsia="仿宋" w:hAnsi="仿宋" w:cs="宋体" w:hint="eastAsia"/>
                <w:kern w:val="0"/>
                <w:sz w:val="24"/>
              </w:rPr>
              <w:t xml:space="preserve">项目名称： </w:t>
            </w:r>
          </w:p>
          <w:p w14:paraId="42D7519A" w14:textId="560EA7CF" w:rsidR="006967CA" w:rsidRDefault="00B53BF8">
            <w:pPr>
              <w:widowControl/>
              <w:spacing w:before="100" w:beforeAutospacing="1" w:after="100" w:afterAutospacing="1" w:line="360" w:lineRule="auto"/>
              <w:ind w:rightChars="-135" w:right="-283"/>
              <w:jc w:val="left"/>
              <w:rPr>
                <w:rFonts w:ascii="仿宋" w:eastAsia="仿宋" w:hAnsi="仿宋" w:cs="宋体"/>
                <w:kern w:val="0"/>
                <w:sz w:val="24"/>
              </w:rPr>
            </w:pPr>
            <w:r>
              <w:rPr>
                <w:rFonts w:ascii="仿宋" w:eastAsia="仿宋" w:hAnsi="仿宋" w:cs="宋体" w:hint="eastAsia"/>
                <w:kern w:val="0"/>
                <w:sz w:val="24"/>
              </w:rPr>
              <w:t>谈判</w:t>
            </w:r>
            <w:r w:rsidR="006967CA">
              <w:rPr>
                <w:rFonts w:ascii="仿宋" w:eastAsia="仿宋" w:hAnsi="仿宋" w:cs="宋体" w:hint="eastAsia"/>
                <w:kern w:val="0"/>
                <w:sz w:val="24"/>
              </w:rPr>
              <w:t xml:space="preserve">文件编号： </w:t>
            </w:r>
          </w:p>
          <w:p w14:paraId="42D7519B" w14:textId="4DF16317" w:rsidR="006967CA" w:rsidRDefault="00B53BF8">
            <w:pPr>
              <w:widowControl/>
              <w:spacing w:before="100" w:beforeAutospacing="1" w:after="100" w:afterAutospacing="1" w:line="360" w:lineRule="auto"/>
              <w:ind w:rightChars="-135" w:right="-283"/>
              <w:rPr>
                <w:rFonts w:ascii="仿宋" w:eastAsia="仿宋" w:hAnsi="仿宋" w:cs="宋体"/>
                <w:kern w:val="0"/>
                <w:sz w:val="24"/>
              </w:rPr>
            </w:pPr>
            <w:r>
              <w:rPr>
                <w:rFonts w:ascii="仿宋" w:eastAsia="仿宋" w:hAnsi="仿宋" w:cs="宋体" w:hint="eastAsia"/>
                <w:kern w:val="0"/>
                <w:sz w:val="24"/>
              </w:rPr>
              <w:t>供应商</w:t>
            </w:r>
            <w:r w:rsidR="006967CA">
              <w:rPr>
                <w:rFonts w:ascii="仿宋" w:eastAsia="仿宋" w:hAnsi="仿宋" w:cs="宋体" w:hint="eastAsia"/>
                <w:kern w:val="0"/>
                <w:sz w:val="24"/>
              </w:rPr>
              <w:t>名称（公章）：</w:t>
            </w:r>
          </w:p>
        </w:tc>
      </w:tr>
    </w:tbl>
    <w:p w14:paraId="42D751AB" w14:textId="77777777" w:rsidR="006967CA" w:rsidRDefault="006967CA" w:rsidP="006967CA">
      <w:pPr>
        <w:widowControl/>
        <w:snapToGrid w:val="0"/>
        <w:rPr>
          <w:rFonts w:ascii="仿宋" w:eastAsia="仿宋" w:hAnsi="仿宋" w:cs="宋体"/>
          <w:b/>
          <w:kern w:val="0"/>
          <w:sz w:val="24"/>
        </w:rPr>
      </w:pPr>
    </w:p>
    <w:p w14:paraId="407349F0" w14:textId="77777777" w:rsidR="00B53BF8" w:rsidRDefault="00B53BF8" w:rsidP="006967CA">
      <w:pPr>
        <w:widowControl/>
        <w:snapToGrid w:val="0"/>
        <w:rPr>
          <w:rFonts w:ascii="仿宋" w:eastAsia="仿宋" w:hAnsi="仿宋" w:cs="宋体"/>
          <w:b/>
          <w:kern w:val="0"/>
          <w:sz w:val="24"/>
        </w:rPr>
      </w:pPr>
    </w:p>
    <w:p w14:paraId="21E85B33" w14:textId="77777777" w:rsidR="00B53BF8" w:rsidRDefault="00B53BF8" w:rsidP="006967CA">
      <w:pPr>
        <w:widowControl/>
        <w:snapToGrid w:val="0"/>
        <w:rPr>
          <w:rFonts w:ascii="仿宋" w:eastAsia="仿宋" w:hAnsi="仿宋" w:cs="宋体"/>
          <w:b/>
          <w:kern w:val="0"/>
          <w:sz w:val="24"/>
        </w:rPr>
      </w:pPr>
    </w:p>
    <w:p w14:paraId="69FF734A" w14:textId="77777777" w:rsidR="00B53BF8" w:rsidRDefault="00B53BF8" w:rsidP="006967CA">
      <w:pPr>
        <w:widowControl/>
        <w:snapToGrid w:val="0"/>
        <w:rPr>
          <w:rFonts w:ascii="仿宋" w:eastAsia="仿宋" w:hAnsi="仿宋" w:cs="宋体"/>
          <w:b/>
          <w:kern w:val="0"/>
          <w:sz w:val="24"/>
        </w:rPr>
      </w:pPr>
    </w:p>
    <w:p w14:paraId="07F6CDD4" w14:textId="77777777" w:rsidR="00B53BF8" w:rsidRDefault="00B53BF8" w:rsidP="006967CA">
      <w:pPr>
        <w:widowControl/>
        <w:snapToGrid w:val="0"/>
        <w:rPr>
          <w:rFonts w:ascii="仿宋" w:eastAsia="仿宋" w:hAnsi="仿宋" w:cs="宋体"/>
          <w:b/>
          <w:kern w:val="0"/>
          <w:sz w:val="24"/>
        </w:rPr>
      </w:pPr>
    </w:p>
    <w:p w14:paraId="2242FFBB" w14:textId="77777777" w:rsidR="00B53BF8" w:rsidRDefault="00B53BF8" w:rsidP="006967CA">
      <w:pPr>
        <w:widowControl/>
        <w:snapToGrid w:val="0"/>
        <w:rPr>
          <w:rFonts w:ascii="仿宋" w:eastAsia="仿宋" w:hAnsi="仿宋" w:cs="宋体"/>
          <w:b/>
          <w:kern w:val="0"/>
          <w:sz w:val="24"/>
        </w:rPr>
      </w:pPr>
    </w:p>
    <w:p w14:paraId="42D751AC" w14:textId="77777777" w:rsidR="006967CA" w:rsidRDefault="006967CA" w:rsidP="006967CA">
      <w:pPr>
        <w:widowControl/>
        <w:snapToGrid w:val="0"/>
        <w:rPr>
          <w:rFonts w:ascii="仿宋" w:eastAsia="仿宋" w:hAnsi="仿宋" w:cs="宋体"/>
          <w:b/>
          <w:kern w:val="0"/>
          <w:sz w:val="24"/>
        </w:rPr>
      </w:pPr>
      <w:r>
        <w:rPr>
          <w:rFonts w:ascii="仿宋" w:eastAsia="仿宋" w:hAnsi="仿宋" w:cs="宋体" w:hint="eastAsia"/>
          <w:b/>
          <w:kern w:val="0"/>
          <w:sz w:val="24"/>
        </w:rPr>
        <w:t>封口格式：</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0"/>
      </w:tblGrid>
      <w:tr w:rsidR="006967CA" w14:paraId="42D751AE" w14:textId="77777777" w:rsidTr="006967CA">
        <w:trPr>
          <w:trHeight w:val="1858"/>
        </w:trPr>
        <w:tc>
          <w:tcPr>
            <w:tcW w:w="9000" w:type="dxa"/>
            <w:tcBorders>
              <w:top w:val="single" w:sz="4" w:space="0" w:color="auto"/>
              <w:left w:val="single" w:sz="4" w:space="0" w:color="auto"/>
              <w:bottom w:val="single" w:sz="4" w:space="0" w:color="auto"/>
              <w:right w:val="single" w:sz="4" w:space="0" w:color="auto"/>
            </w:tcBorders>
            <w:vAlign w:val="center"/>
            <w:hideMark/>
          </w:tcPr>
          <w:p w14:paraId="42D751AD" w14:textId="77777777" w:rsidR="006967CA" w:rsidRDefault="006967CA">
            <w:pPr>
              <w:snapToGrid w:val="0"/>
              <w:jc w:val="center"/>
              <w:rPr>
                <w:rFonts w:ascii="仿宋" w:eastAsia="仿宋" w:hAnsi="仿宋" w:cs="宋体"/>
                <w:b/>
                <w:bCs/>
                <w:kern w:val="0"/>
                <w:sz w:val="24"/>
              </w:rPr>
            </w:pPr>
            <w:r>
              <w:rPr>
                <w:rFonts w:ascii="仿宋" w:eastAsia="仿宋" w:hAnsi="仿宋" w:cs="宋体" w:hint="eastAsia"/>
                <w:kern w:val="0"/>
                <w:sz w:val="24"/>
              </w:rPr>
              <w:t>——于</w:t>
            </w:r>
            <w:r>
              <w:rPr>
                <w:rFonts w:ascii="宋体" w:eastAsia="仿宋" w:hAnsi="宋体" w:cs="宋体" w:hint="eastAsia"/>
                <w:kern w:val="0"/>
                <w:sz w:val="24"/>
              </w:rPr>
              <w:t>  </w:t>
            </w:r>
            <w:r>
              <w:rPr>
                <w:rFonts w:ascii="仿宋" w:eastAsia="仿宋" w:hAnsi="仿宋" w:cs="宋体" w:hint="eastAsia"/>
                <w:kern w:val="0"/>
                <w:sz w:val="24"/>
              </w:rPr>
              <w:t xml:space="preserve"> 年</w:t>
            </w:r>
            <w:r>
              <w:rPr>
                <w:rFonts w:ascii="宋体" w:eastAsia="仿宋" w:hAnsi="宋体" w:cs="宋体" w:hint="eastAsia"/>
                <w:kern w:val="0"/>
                <w:sz w:val="24"/>
              </w:rPr>
              <w:t> </w:t>
            </w:r>
            <w:r>
              <w:rPr>
                <w:rFonts w:ascii="仿宋" w:eastAsia="仿宋" w:hAnsi="仿宋" w:cs="宋体" w:hint="eastAsia"/>
                <w:kern w:val="0"/>
                <w:sz w:val="24"/>
              </w:rPr>
              <w:t xml:space="preserve"> 月</w:t>
            </w:r>
            <w:r>
              <w:rPr>
                <w:rFonts w:ascii="宋体" w:eastAsia="仿宋" w:hAnsi="宋体" w:cs="宋体" w:hint="eastAsia"/>
                <w:kern w:val="0"/>
                <w:sz w:val="24"/>
              </w:rPr>
              <w:t> </w:t>
            </w:r>
            <w:r>
              <w:rPr>
                <w:rFonts w:ascii="仿宋" w:eastAsia="仿宋" w:hAnsi="仿宋" w:cs="宋体" w:hint="eastAsia"/>
                <w:kern w:val="0"/>
                <w:sz w:val="24"/>
              </w:rPr>
              <w:t xml:space="preserve"> 日</w:t>
            </w:r>
            <w:r>
              <w:rPr>
                <w:rFonts w:ascii="宋体" w:eastAsia="仿宋" w:hAnsi="宋体" w:cs="宋体" w:hint="eastAsia"/>
                <w:kern w:val="0"/>
                <w:sz w:val="24"/>
              </w:rPr>
              <w:t>  </w:t>
            </w:r>
            <w:r>
              <w:rPr>
                <w:rFonts w:ascii="仿宋" w:eastAsia="仿宋" w:hAnsi="仿宋" w:cs="宋体" w:hint="eastAsia"/>
                <w:kern w:val="0"/>
                <w:sz w:val="24"/>
              </w:rPr>
              <w:t xml:space="preserve"> 时之前不准启封（公章）——</w:t>
            </w:r>
          </w:p>
        </w:tc>
      </w:tr>
    </w:tbl>
    <w:p w14:paraId="6F4A431E" w14:textId="77777777" w:rsidR="00C51897" w:rsidRPr="00E22B89" w:rsidRDefault="006967CA" w:rsidP="00C51897">
      <w:pPr>
        <w:spacing w:line="480" w:lineRule="exact"/>
        <w:rPr>
          <w:rFonts w:ascii="宋体" w:hAnsi="宋体" w:cs="Lucida Sans Unicode"/>
          <w:sz w:val="24"/>
        </w:rPr>
      </w:pPr>
      <w:r>
        <w:rPr>
          <w:rFonts w:ascii="仿宋" w:eastAsia="仿宋" w:hAnsi="仿宋" w:hint="eastAsia"/>
        </w:rPr>
        <w:br w:type="page"/>
      </w:r>
      <w:r w:rsidR="00C51897" w:rsidRPr="00E22B89">
        <w:rPr>
          <w:rFonts w:ascii="宋体" w:hAnsi="宋体" w:cs="Lucida Sans Unicode" w:hint="eastAsia"/>
          <w:sz w:val="24"/>
        </w:rPr>
        <w:lastRenderedPageBreak/>
        <w:t>格式2</w:t>
      </w:r>
    </w:p>
    <w:p w14:paraId="0EFDC2EC" w14:textId="77777777" w:rsidR="00C51897" w:rsidRPr="00E22B89" w:rsidRDefault="00C51897" w:rsidP="00C51897">
      <w:pPr>
        <w:spacing w:line="480" w:lineRule="exact"/>
        <w:jc w:val="center"/>
        <w:rPr>
          <w:rFonts w:ascii="宋体" w:hAnsi="宋体" w:cs="Lucida Sans Unicode"/>
          <w:b/>
        </w:rPr>
      </w:pPr>
    </w:p>
    <w:p w14:paraId="382B964D" w14:textId="77777777" w:rsidR="00C51897" w:rsidRPr="00E22B89" w:rsidRDefault="00C51897" w:rsidP="00C51897">
      <w:pPr>
        <w:spacing w:line="480" w:lineRule="exact"/>
        <w:jc w:val="center"/>
        <w:rPr>
          <w:rFonts w:ascii="宋体" w:hAnsi="宋体" w:cs="Lucida Sans Unicode"/>
          <w:b/>
        </w:rPr>
      </w:pPr>
    </w:p>
    <w:p w14:paraId="7B31D525" w14:textId="77777777" w:rsidR="00C51897" w:rsidRPr="00E22B89" w:rsidRDefault="00C51897" w:rsidP="00C51897">
      <w:pPr>
        <w:spacing w:line="360" w:lineRule="auto"/>
        <w:jc w:val="center"/>
        <w:rPr>
          <w:rFonts w:ascii="宋体" w:hAnsi="宋体" w:cs="Lucida Sans Unicode"/>
          <w:b/>
          <w:sz w:val="72"/>
          <w:szCs w:val="72"/>
        </w:rPr>
      </w:pPr>
      <w:r w:rsidRPr="00E22B89">
        <w:rPr>
          <w:rFonts w:ascii="宋体" w:hAnsi="宋体" w:cs="Lucida Sans Unicode" w:hint="eastAsia"/>
          <w:b/>
          <w:sz w:val="72"/>
          <w:szCs w:val="72"/>
        </w:rPr>
        <w:t>营口市政府集中采购项目</w:t>
      </w:r>
    </w:p>
    <w:p w14:paraId="41CAF017" w14:textId="77777777" w:rsidR="00C51897" w:rsidRPr="00E22B89" w:rsidRDefault="00C51897" w:rsidP="00C51897">
      <w:pPr>
        <w:spacing w:line="360" w:lineRule="auto"/>
        <w:jc w:val="center"/>
        <w:rPr>
          <w:rFonts w:ascii="宋体" w:hAnsi="宋体" w:cs="Lucida Sans Unicode"/>
          <w:b/>
          <w:sz w:val="72"/>
          <w:szCs w:val="72"/>
        </w:rPr>
      </w:pPr>
      <w:r w:rsidRPr="00E22B89">
        <w:rPr>
          <w:rFonts w:ascii="宋体" w:hAnsi="宋体" w:cs="Lucida Sans Unicode" w:hint="eastAsia"/>
          <w:b/>
          <w:sz w:val="72"/>
          <w:szCs w:val="72"/>
        </w:rPr>
        <w:t>报  价  文  件</w:t>
      </w:r>
    </w:p>
    <w:p w14:paraId="216981BE" w14:textId="77777777" w:rsidR="00C51897" w:rsidRPr="00E22B89" w:rsidRDefault="00C51897" w:rsidP="00C51897">
      <w:pPr>
        <w:spacing w:line="360" w:lineRule="auto"/>
        <w:jc w:val="center"/>
        <w:rPr>
          <w:rFonts w:ascii="宋体" w:hAnsi="宋体" w:cs="Lucida Sans Unicode"/>
          <w:b/>
          <w:sz w:val="48"/>
          <w:szCs w:val="48"/>
        </w:rPr>
      </w:pPr>
      <w:r w:rsidRPr="00E22B89">
        <w:rPr>
          <w:rFonts w:ascii="宋体" w:hAnsi="宋体" w:cs="Lucida Sans Unicode" w:hint="eastAsia"/>
          <w:b/>
          <w:sz w:val="48"/>
          <w:szCs w:val="48"/>
        </w:rPr>
        <w:t>(正/副本)</w:t>
      </w:r>
    </w:p>
    <w:p w14:paraId="67A31244" w14:textId="77777777" w:rsidR="00C51897" w:rsidRPr="00E22B89" w:rsidRDefault="00C51897" w:rsidP="00C51897">
      <w:pPr>
        <w:spacing w:line="480" w:lineRule="exact"/>
        <w:rPr>
          <w:rFonts w:ascii="宋体" w:hAnsi="宋体" w:cs="Lucida Sans Unicode"/>
        </w:rPr>
      </w:pPr>
    </w:p>
    <w:p w14:paraId="7600960A" w14:textId="77777777" w:rsidR="00C51897" w:rsidRPr="00E22B89" w:rsidRDefault="00C51897" w:rsidP="00C51897">
      <w:pPr>
        <w:spacing w:line="480" w:lineRule="exact"/>
        <w:rPr>
          <w:rFonts w:ascii="宋体" w:hAnsi="宋体" w:cs="Lucida Sans Unicode"/>
        </w:rPr>
      </w:pPr>
    </w:p>
    <w:p w14:paraId="0F88E796" w14:textId="77777777" w:rsidR="00C51897" w:rsidRPr="00E22B89" w:rsidRDefault="00C51897" w:rsidP="00C51897">
      <w:pPr>
        <w:spacing w:line="480" w:lineRule="exact"/>
        <w:rPr>
          <w:rFonts w:ascii="宋体" w:hAnsi="宋体" w:cs="Lucida Sans Unicode"/>
        </w:rPr>
      </w:pPr>
    </w:p>
    <w:p w14:paraId="122912FA" w14:textId="77777777" w:rsidR="00C51897" w:rsidRPr="00E22B89" w:rsidRDefault="00C51897" w:rsidP="00C51897">
      <w:pPr>
        <w:spacing w:line="480" w:lineRule="exact"/>
        <w:ind w:firstLineChars="395" w:firstLine="1428"/>
        <w:rPr>
          <w:rFonts w:ascii="宋体" w:hAnsi="宋体" w:cs="Lucida Sans Unicode"/>
          <w:b/>
          <w:sz w:val="36"/>
          <w:szCs w:val="36"/>
        </w:rPr>
      </w:pPr>
      <w:r w:rsidRPr="00E22B89">
        <w:rPr>
          <w:rFonts w:ascii="宋体" w:hAnsi="宋体" w:cs="Lucida Sans Unicode" w:hint="eastAsia"/>
          <w:b/>
          <w:sz w:val="36"/>
          <w:szCs w:val="36"/>
        </w:rPr>
        <w:t>采购项目名称：</w:t>
      </w:r>
    </w:p>
    <w:p w14:paraId="4CC9BE1C" w14:textId="77777777" w:rsidR="00C51897" w:rsidRPr="00E22B89" w:rsidRDefault="00C51897" w:rsidP="00C51897">
      <w:pPr>
        <w:spacing w:line="480" w:lineRule="exact"/>
        <w:ind w:firstLineChars="395" w:firstLine="1428"/>
        <w:rPr>
          <w:rFonts w:ascii="宋体" w:hAnsi="宋体" w:cs="Lucida Sans Unicode"/>
          <w:b/>
          <w:sz w:val="36"/>
          <w:szCs w:val="36"/>
        </w:rPr>
      </w:pPr>
      <w:r w:rsidRPr="00E22B89">
        <w:rPr>
          <w:rFonts w:ascii="宋体" w:hAnsi="宋体" w:cs="Lucida Sans Unicode" w:hint="eastAsia"/>
          <w:b/>
          <w:sz w:val="36"/>
          <w:szCs w:val="36"/>
        </w:rPr>
        <w:t>采购项目编号：</w:t>
      </w:r>
    </w:p>
    <w:p w14:paraId="728F2856" w14:textId="77777777" w:rsidR="00C51897" w:rsidRPr="00E22B89" w:rsidRDefault="00C51897" w:rsidP="00C51897">
      <w:pPr>
        <w:spacing w:line="480" w:lineRule="exact"/>
        <w:rPr>
          <w:rFonts w:ascii="宋体" w:hAnsi="宋体" w:cs="Lucida Sans Unicode"/>
        </w:rPr>
      </w:pPr>
    </w:p>
    <w:p w14:paraId="790B6838" w14:textId="77777777" w:rsidR="00C51897" w:rsidRPr="00E22B89" w:rsidRDefault="00C51897" w:rsidP="00C51897">
      <w:pPr>
        <w:spacing w:line="480" w:lineRule="exact"/>
        <w:rPr>
          <w:rFonts w:ascii="宋体" w:hAnsi="宋体" w:cs="Lucida Sans Unicode"/>
        </w:rPr>
      </w:pPr>
    </w:p>
    <w:p w14:paraId="45AA2BA6" w14:textId="77777777" w:rsidR="00C51897" w:rsidRPr="00E22B89" w:rsidRDefault="00C51897" w:rsidP="00C51897">
      <w:pPr>
        <w:spacing w:line="480" w:lineRule="exact"/>
        <w:rPr>
          <w:rFonts w:ascii="宋体" w:hAnsi="宋体" w:cs="Lucida Sans Unicode"/>
        </w:rPr>
      </w:pPr>
    </w:p>
    <w:p w14:paraId="2C594A29" w14:textId="77777777" w:rsidR="00C51897" w:rsidRPr="00E22B89" w:rsidRDefault="00C51897" w:rsidP="00C51897">
      <w:pPr>
        <w:spacing w:line="480" w:lineRule="exact"/>
        <w:rPr>
          <w:rFonts w:ascii="宋体" w:hAnsi="宋体" w:cs="Lucida Sans Unicode"/>
        </w:rPr>
      </w:pPr>
    </w:p>
    <w:p w14:paraId="787ECBFA" w14:textId="77777777" w:rsidR="00C51897" w:rsidRPr="00E22B89" w:rsidRDefault="00C51897" w:rsidP="00C51897">
      <w:pPr>
        <w:spacing w:line="480" w:lineRule="exact"/>
        <w:rPr>
          <w:rFonts w:ascii="宋体" w:hAnsi="宋体" w:cs="Lucida Sans Unicode"/>
        </w:rPr>
      </w:pPr>
    </w:p>
    <w:p w14:paraId="336421CB" w14:textId="77777777" w:rsidR="00C51897" w:rsidRPr="00E22B89" w:rsidRDefault="00C51897" w:rsidP="00C51897">
      <w:pPr>
        <w:spacing w:line="480" w:lineRule="exact"/>
        <w:rPr>
          <w:rFonts w:ascii="宋体" w:hAnsi="宋体" w:cs="Lucida Sans Unicode"/>
          <w:b/>
        </w:rPr>
      </w:pPr>
    </w:p>
    <w:p w14:paraId="237138D9" w14:textId="77777777" w:rsidR="00C51897" w:rsidRPr="00E22B89" w:rsidRDefault="00C51897" w:rsidP="00C51897">
      <w:pPr>
        <w:spacing w:line="480" w:lineRule="exact"/>
        <w:rPr>
          <w:rFonts w:ascii="宋体" w:hAnsi="宋体" w:cs="Lucida Sans Unicode"/>
          <w:b/>
          <w:sz w:val="36"/>
          <w:szCs w:val="36"/>
        </w:rPr>
      </w:pPr>
      <w:r w:rsidRPr="00E22B89">
        <w:rPr>
          <w:rFonts w:ascii="宋体" w:hAnsi="宋体" w:cs="Lucida Sans Unicode" w:hint="eastAsia"/>
          <w:b/>
        </w:rPr>
        <w:t xml:space="preserve">  </w:t>
      </w:r>
      <w:r w:rsidRPr="00E22B89">
        <w:rPr>
          <w:rFonts w:ascii="宋体" w:hAnsi="宋体" w:cs="Lucida Sans Unicode" w:hint="eastAsia"/>
          <w:b/>
          <w:sz w:val="36"/>
          <w:szCs w:val="36"/>
        </w:rPr>
        <w:t xml:space="preserve">       供应商名称（加盖公章） ：               </w:t>
      </w:r>
    </w:p>
    <w:p w14:paraId="499E96FA" w14:textId="77777777" w:rsidR="00C51897" w:rsidRPr="00E22B89" w:rsidRDefault="00C51897" w:rsidP="00C51897">
      <w:pPr>
        <w:spacing w:line="480" w:lineRule="exact"/>
        <w:rPr>
          <w:rFonts w:ascii="宋体" w:hAnsi="宋体" w:cs="Lucida Sans Unicode"/>
        </w:rPr>
      </w:pPr>
      <w:r w:rsidRPr="00E22B89">
        <w:rPr>
          <w:rFonts w:ascii="宋体" w:hAnsi="宋体" w:cs="Lucida Sans Unicode" w:hint="eastAsia"/>
          <w:b/>
          <w:sz w:val="36"/>
          <w:szCs w:val="36"/>
        </w:rPr>
        <w:t xml:space="preserve">        签署日期 ： </w:t>
      </w:r>
      <w:r w:rsidRPr="00E22B89">
        <w:rPr>
          <w:rFonts w:ascii="宋体" w:hAnsi="宋体" w:cs="Lucida Sans Unicode" w:hint="eastAsia"/>
          <w:sz w:val="36"/>
          <w:szCs w:val="36"/>
        </w:rPr>
        <w:t xml:space="preserve">      </w:t>
      </w:r>
      <w:r w:rsidRPr="00E22B89">
        <w:rPr>
          <w:rFonts w:ascii="宋体" w:hAnsi="宋体" w:cs="Lucida Sans Unicode" w:hint="eastAsia"/>
        </w:rPr>
        <w:t xml:space="preserve">          </w:t>
      </w:r>
    </w:p>
    <w:p w14:paraId="6412CCDC" w14:textId="77777777" w:rsidR="00C51897" w:rsidRPr="00E22B89" w:rsidRDefault="00C51897" w:rsidP="00C51897">
      <w:pPr>
        <w:spacing w:line="480" w:lineRule="exact"/>
        <w:rPr>
          <w:rFonts w:ascii="宋体" w:hAnsi="宋体" w:cs="Lucida Sans Unicode"/>
        </w:rPr>
      </w:pPr>
    </w:p>
    <w:p w14:paraId="4049FE2C" w14:textId="77777777" w:rsidR="00C51897" w:rsidRPr="00E22B89" w:rsidRDefault="00C51897" w:rsidP="00C51897">
      <w:pPr>
        <w:spacing w:line="480" w:lineRule="exact"/>
        <w:rPr>
          <w:rFonts w:ascii="宋体" w:hAnsi="宋体" w:cs="Lucida Sans Unicode"/>
        </w:rPr>
      </w:pPr>
    </w:p>
    <w:p w14:paraId="71A8A730" w14:textId="77777777" w:rsidR="00C51897" w:rsidRPr="00E22B89" w:rsidRDefault="00C51897" w:rsidP="00C51897">
      <w:pPr>
        <w:spacing w:beforeLines="100" w:before="312" w:afterLines="100" w:after="312" w:line="480" w:lineRule="exact"/>
        <w:jc w:val="center"/>
        <w:rPr>
          <w:rFonts w:ascii="宋体" w:hAnsi="宋体" w:cs="Lucida Sans Unicode"/>
          <w:b/>
          <w:sz w:val="44"/>
          <w:szCs w:val="44"/>
        </w:rPr>
      </w:pPr>
    </w:p>
    <w:p w14:paraId="6E22C808" w14:textId="77777777" w:rsidR="00C51897" w:rsidRPr="00E22B89" w:rsidRDefault="00C51897" w:rsidP="00C51897">
      <w:pPr>
        <w:spacing w:line="480" w:lineRule="exact"/>
        <w:rPr>
          <w:rFonts w:ascii="宋体" w:hAnsi="宋体" w:cs="Lucida Sans Unicode"/>
          <w:sz w:val="24"/>
        </w:rPr>
      </w:pPr>
    </w:p>
    <w:p w14:paraId="4760D4D1" w14:textId="77777777" w:rsidR="00C51897" w:rsidRPr="00E22B89" w:rsidRDefault="00C51897" w:rsidP="00C51897">
      <w:pPr>
        <w:spacing w:line="480" w:lineRule="exact"/>
        <w:rPr>
          <w:rFonts w:ascii="宋体" w:hAnsi="宋体" w:cs="Lucida Sans Unicode"/>
          <w:sz w:val="24"/>
        </w:rPr>
      </w:pPr>
    </w:p>
    <w:p w14:paraId="12E1EA04" w14:textId="77777777" w:rsidR="00C51897" w:rsidRPr="00E22B89" w:rsidRDefault="006967CA" w:rsidP="00C51897">
      <w:pPr>
        <w:spacing w:line="480" w:lineRule="exact"/>
        <w:rPr>
          <w:rFonts w:ascii="宋体" w:hAnsi="宋体" w:cs="Lucida Sans Unicode"/>
          <w:sz w:val="24"/>
        </w:rPr>
      </w:pPr>
      <w:r>
        <w:rPr>
          <w:rFonts w:ascii="仿宋" w:eastAsia="仿宋" w:hAnsi="仿宋" w:cs="Lucida Sans Unicode" w:hint="eastAsia"/>
          <w:b/>
          <w:sz w:val="36"/>
          <w:szCs w:val="36"/>
        </w:rPr>
        <w:br w:type="page"/>
      </w:r>
      <w:r w:rsidR="00C51897" w:rsidRPr="00E22B89">
        <w:rPr>
          <w:rFonts w:ascii="宋体" w:hAnsi="宋体" w:cs="Lucida Sans Unicode" w:hint="eastAsia"/>
          <w:sz w:val="24"/>
        </w:rPr>
        <w:lastRenderedPageBreak/>
        <w:t>格式3－1</w:t>
      </w:r>
    </w:p>
    <w:p w14:paraId="7FDB482F" w14:textId="77777777" w:rsidR="00C51897" w:rsidRPr="00E22B89" w:rsidRDefault="00C51897" w:rsidP="00C51897">
      <w:pPr>
        <w:spacing w:line="480" w:lineRule="exact"/>
        <w:jc w:val="center"/>
        <w:rPr>
          <w:rFonts w:ascii="宋体" w:hAnsi="宋体" w:cs="Lucida Sans Unicode"/>
          <w:b/>
          <w:sz w:val="36"/>
          <w:szCs w:val="36"/>
        </w:rPr>
      </w:pPr>
      <w:r w:rsidRPr="00E22B89">
        <w:rPr>
          <w:rFonts w:ascii="宋体" w:hAnsi="宋体" w:cs="Lucida Sans Unicode" w:hint="eastAsia"/>
          <w:b/>
          <w:sz w:val="36"/>
          <w:szCs w:val="36"/>
        </w:rPr>
        <w:t>法定代表人资格证明书</w:t>
      </w:r>
    </w:p>
    <w:p w14:paraId="1A6D1DC6" w14:textId="77777777" w:rsidR="00C51897" w:rsidRPr="00E22B89" w:rsidRDefault="00C51897" w:rsidP="00C51897">
      <w:pPr>
        <w:spacing w:line="560" w:lineRule="exact"/>
        <w:jc w:val="center"/>
        <w:rPr>
          <w:rFonts w:ascii="宋体" w:hAnsi="宋体" w:cs="Lucida Sans Unicode"/>
          <w:sz w:val="24"/>
        </w:rPr>
      </w:pPr>
      <w:r w:rsidRPr="00E22B89">
        <w:rPr>
          <w:rFonts w:ascii="宋体" w:hAnsi="宋体" w:cs="Lucida Sans Unicode" w:hint="eastAsia"/>
          <w:sz w:val="24"/>
        </w:rPr>
        <w:t>（法定代表人参加报价的，出具此证明书）</w:t>
      </w:r>
    </w:p>
    <w:p w14:paraId="671C0194" w14:textId="77777777" w:rsidR="00C51897" w:rsidRPr="00E22B89" w:rsidRDefault="00C51897" w:rsidP="00C51897">
      <w:pPr>
        <w:spacing w:line="480" w:lineRule="exact"/>
        <w:jc w:val="center"/>
        <w:rPr>
          <w:rFonts w:ascii="宋体" w:hAnsi="宋体" w:cs="Lucida Sans Unicode"/>
          <w:b/>
          <w:sz w:val="36"/>
          <w:szCs w:val="36"/>
        </w:rPr>
      </w:pPr>
    </w:p>
    <w:p w14:paraId="38758400" w14:textId="77777777" w:rsidR="00C51897" w:rsidRPr="00E22B89" w:rsidRDefault="00C51897" w:rsidP="00C51897">
      <w:pPr>
        <w:spacing w:line="480" w:lineRule="exact"/>
        <w:rPr>
          <w:rFonts w:ascii="宋体" w:hAnsi="宋体" w:cs="Lucida Sans Unicode"/>
          <w:sz w:val="24"/>
        </w:rPr>
      </w:pPr>
      <w:r w:rsidRPr="00E22B89">
        <w:rPr>
          <w:rFonts w:ascii="宋体" w:hAnsi="宋体" w:cs="Lucida Sans Unicode" w:hint="eastAsia"/>
          <w:sz w:val="24"/>
        </w:rPr>
        <w:t xml:space="preserve">兹证明： </w:t>
      </w:r>
    </w:p>
    <w:p w14:paraId="0F55C9CC" w14:textId="77777777" w:rsidR="00C51897" w:rsidRPr="00E22B89" w:rsidRDefault="00C51897" w:rsidP="00C51897">
      <w:pPr>
        <w:spacing w:line="480" w:lineRule="exact"/>
        <w:ind w:firstLineChars="200" w:firstLine="480"/>
        <w:rPr>
          <w:rFonts w:ascii="宋体" w:hAnsi="宋体" w:cs="Lucida Sans Unicode"/>
          <w:sz w:val="24"/>
        </w:rPr>
      </w:pPr>
      <w:r w:rsidRPr="00E22B89">
        <w:rPr>
          <w:rFonts w:ascii="宋体" w:hAnsi="宋体" w:cs="Lucida Sans Unicode" w:hint="eastAsia"/>
          <w:sz w:val="24"/>
        </w:rPr>
        <w:t>姓名：</w:t>
      </w:r>
      <w:r w:rsidRPr="00E22B89">
        <w:rPr>
          <w:rFonts w:ascii="宋体" w:hAnsi="宋体" w:cs="Lucida Sans Unicode" w:hint="eastAsia"/>
          <w:sz w:val="24"/>
          <w:u w:val="single"/>
        </w:rPr>
        <w:t xml:space="preserve">       </w:t>
      </w:r>
      <w:r w:rsidRPr="00E22B89">
        <w:rPr>
          <w:rFonts w:ascii="宋体" w:hAnsi="宋体" w:cs="Lucida Sans Unicode" w:hint="eastAsia"/>
          <w:sz w:val="24"/>
        </w:rPr>
        <w:t xml:space="preserve"> 性别：</w:t>
      </w:r>
      <w:r w:rsidRPr="00E22B89">
        <w:rPr>
          <w:rFonts w:ascii="宋体" w:hAnsi="宋体" w:cs="Lucida Sans Unicode" w:hint="eastAsia"/>
          <w:sz w:val="24"/>
          <w:u w:val="single"/>
        </w:rPr>
        <w:t xml:space="preserve">       </w:t>
      </w:r>
      <w:r w:rsidRPr="00E22B89">
        <w:rPr>
          <w:rFonts w:ascii="宋体" w:hAnsi="宋体" w:cs="Lucida Sans Unicode" w:hint="eastAsia"/>
          <w:sz w:val="24"/>
        </w:rPr>
        <w:t xml:space="preserve"> 年龄：</w:t>
      </w:r>
      <w:r w:rsidRPr="00E22B89">
        <w:rPr>
          <w:rFonts w:ascii="宋体" w:hAnsi="宋体" w:cs="Lucida Sans Unicode" w:hint="eastAsia"/>
          <w:sz w:val="24"/>
          <w:u w:val="single"/>
        </w:rPr>
        <w:t xml:space="preserve">       </w:t>
      </w:r>
      <w:r w:rsidRPr="00E22B89">
        <w:rPr>
          <w:rFonts w:ascii="宋体" w:hAnsi="宋体" w:cs="Lucida Sans Unicode" w:hint="eastAsia"/>
          <w:sz w:val="24"/>
        </w:rPr>
        <w:t xml:space="preserve"> ，系 </w:t>
      </w:r>
      <w:r w:rsidRPr="00E22B89">
        <w:rPr>
          <w:rFonts w:ascii="宋体" w:hAnsi="宋体" w:cs="Lucida Sans Unicode" w:hint="eastAsia"/>
          <w:sz w:val="24"/>
          <w:u w:val="single"/>
        </w:rPr>
        <w:t xml:space="preserve"> （供应商名称）</w:t>
      </w:r>
      <w:r w:rsidRPr="00E22B89">
        <w:rPr>
          <w:rFonts w:ascii="宋体" w:hAnsi="宋体" w:cs="Lucida Sans Unicode" w:hint="eastAsia"/>
          <w:sz w:val="24"/>
        </w:rPr>
        <w:t xml:space="preserve">                 的法定代表人。就参加你中心组织的采购编号为</w:t>
      </w:r>
      <w:r w:rsidRPr="00E22B89">
        <w:rPr>
          <w:rFonts w:ascii="宋体" w:hAnsi="宋体" w:cs="Lucida Sans Unicode" w:hint="eastAsia"/>
          <w:sz w:val="24"/>
          <w:u w:val="single"/>
        </w:rPr>
        <w:t>（采购项目编号）</w:t>
      </w:r>
      <w:r w:rsidRPr="00E22B89">
        <w:rPr>
          <w:rFonts w:ascii="宋体" w:hAnsi="宋体" w:cs="Lucida Sans Unicode" w:hint="eastAsia"/>
          <w:sz w:val="24"/>
        </w:rPr>
        <w:t>的</w:t>
      </w:r>
      <w:r w:rsidRPr="00E22B89">
        <w:rPr>
          <w:rFonts w:ascii="宋体" w:hAnsi="宋体" w:cs="Lucida Sans Unicode" w:hint="eastAsia"/>
          <w:sz w:val="24"/>
          <w:u w:val="single"/>
        </w:rPr>
        <w:t>（采购项目名称）</w:t>
      </w:r>
      <w:r w:rsidRPr="00E22B89">
        <w:rPr>
          <w:rFonts w:ascii="宋体" w:hAnsi="宋体" w:cs="Lucida Sans Unicode" w:hint="eastAsia"/>
          <w:sz w:val="24"/>
        </w:rPr>
        <w:t>采购项目的报价，签署上述采购项目的报价文件及政府采购合同的执行、完成、服务和保修，签署政府采购合同并处理与之有关的一切事务。</w:t>
      </w:r>
    </w:p>
    <w:p w14:paraId="692B49C2" w14:textId="77777777" w:rsidR="00C51897" w:rsidRPr="00E22B89" w:rsidRDefault="00C51897" w:rsidP="00C51897">
      <w:pPr>
        <w:spacing w:line="480" w:lineRule="exact"/>
        <w:ind w:firstLineChars="200" w:firstLine="480"/>
        <w:rPr>
          <w:rFonts w:ascii="宋体" w:hAnsi="宋体" w:cs="Lucida Sans Unicode"/>
          <w:sz w:val="24"/>
        </w:rPr>
      </w:pPr>
      <w:r w:rsidRPr="00E22B89">
        <w:rPr>
          <w:rFonts w:ascii="宋体" w:hAnsi="宋体" w:cs="Lucida Sans Unicode" w:hint="eastAsia"/>
          <w:sz w:val="24"/>
        </w:rPr>
        <w:t>特此证明。</w:t>
      </w:r>
    </w:p>
    <w:p w14:paraId="3CB98F96" w14:textId="77777777" w:rsidR="00C51897" w:rsidRPr="00E22B89" w:rsidRDefault="00C51897" w:rsidP="00C51897">
      <w:pPr>
        <w:spacing w:line="480" w:lineRule="exact"/>
        <w:rPr>
          <w:rFonts w:ascii="宋体" w:hAnsi="宋体" w:cs="Lucida Sans Unicode"/>
          <w:sz w:val="24"/>
        </w:rPr>
      </w:pPr>
    </w:p>
    <w:p w14:paraId="35C64DDA" w14:textId="77777777" w:rsidR="00C51897" w:rsidRPr="00E22B89" w:rsidRDefault="00C51897" w:rsidP="00C51897">
      <w:pPr>
        <w:spacing w:line="480" w:lineRule="exact"/>
        <w:rPr>
          <w:rFonts w:ascii="宋体" w:hAnsi="宋体" w:cs="Lucida Sans Unicode"/>
          <w:sz w:val="24"/>
        </w:rPr>
      </w:pPr>
    </w:p>
    <w:p w14:paraId="13A56E4D" w14:textId="77777777" w:rsidR="00C51897" w:rsidRPr="00E22B89" w:rsidRDefault="00C51897" w:rsidP="00C51897">
      <w:pPr>
        <w:spacing w:line="480" w:lineRule="exact"/>
        <w:rPr>
          <w:rFonts w:ascii="宋体" w:hAnsi="宋体" w:cs="Lucida Sans Unicode"/>
          <w:sz w:val="24"/>
        </w:rPr>
      </w:pPr>
    </w:p>
    <w:p w14:paraId="4C854C19" w14:textId="77777777" w:rsidR="00C51897" w:rsidRPr="00E22B89" w:rsidRDefault="00C51897" w:rsidP="00C51897">
      <w:pPr>
        <w:spacing w:line="480" w:lineRule="exact"/>
        <w:rPr>
          <w:rFonts w:ascii="宋体" w:hAnsi="宋体" w:cs="Lucida Sans Unicode"/>
          <w:sz w:val="24"/>
        </w:rPr>
      </w:pPr>
    </w:p>
    <w:p w14:paraId="30C549E7" w14:textId="77777777" w:rsidR="00C51897" w:rsidRPr="00E22B89" w:rsidRDefault="00C51897" w:rsidP="00C51897">
      <w:pPr>
        <w:spacing w:line="480" w:lineRule="exact"/>
        <w:jc w:val="center"/>
        <w:rPr>
          <w:rFonts w:ascii="宋体" w:hAnsi="宋体" w:cs="Lucida Sans Unicode"/>
          <w:b/>
          <w:sz w:val="24"/>
        </w:rPr>
      </w:pPr>
      <w:r w:rsidRPr="00E22B89">
        <w:rPr>
          <w:rFonts w:ascii="宋体" w:hAnsi="宋体" w:cs="Lucida Sans Unicode" w:hint="eastAsia"/>
          <w:b/>
          <w:sz w:val="24"/>
        </w:rPr>
        <w:t>（※此处请粘贴法定代表人身份证复印件※）</w:t>
      </w:r>
    </w:p>
    <w:p w14:paraId="1BB0EF33" w14:textId="77777777" w:rsidR="00C51897" w:rsidRPr="00E22B89" w:rsidRDefault="00C51897" w:rsidP="00C51897">
      <w:pPr>
        <w:spacing w:line="480" w:lineRule="exact"/>
        <w:rPr>
          <w:rFonts w:ascii="宋体" w:hAnsi="宋体" w:cs="Lucida Sans Unicode"/>
          <w:sz w:val="24"/>
        </w:rPr>
      </w:pPr>
    </w:p>
    <w:p w14:paraId="6DD5278E" w14:textId="77777777" w:rsidR="00C51897" w:rsidRPr="00E22B89" w:rsidRDefault="00C51897" w:rsidP="00C51897">
      <w:pPr>
        <w:spacing w:line="480" w:lineRule="exact"/>
        <w:rPr>
          <w:rFonts w:ascii="宋体" w:hAnsi="宋体" w:cs="Lucida Sans Unicode"/>
          <w:sz w:val="24"/>
        </w:rPr>
      </w:pPr>
    </w:p>
    <w:p w14:paraId="255B5CFC" w14:textId="77777777" w:rsidR="00C51897" w:rsidRPr="00E22B89" w:rsidRDefault="00C51897" w:rsidP="00C51897">
      <w:pPr>
        <w:spacing w:line="480" w:lineRule="exact"/>
        <w:rPr>
          <w:rFonts w:ascii="宋体" w:hAnsi="宋体" w:cs="Lucida Sans Unicode"/>
          <w:sz w:val="24"/>
        </w:rPr>
      </w:pPr>
    </w:p>
    <w:p w14:paraId="3D0B06B0" w14:textId="77777777" w:rsidR="00C51897" w:rsidRPr="00E22B89" w:rsidRDefault="00C51897" w:rsidP="00C51897">
      <w:pPr>
        <w:spacing w:line="480" w:lineRule="exact"/>
        <w:rPr>
          <w:rFonts w:ascii="宋体" w:hAnsi="宋体" w:cs="Lucida Sans Unicode"/>
          <w:sz w:val="24"/>
        </w:rPr>
      </w:pPr>
    </w:p>
    <w:p w14:paraId="6B0C714A" w14:textId="77777777" w:rsidR="00C51897" w:rsidRPr="00E22B89" w:rsidRDefault="00C51897" w:rsidP="00C51897">
      <w:pPr>
        <w:spacing w:line="480" w:lineRule="exact"/>
        <w:rPr>
          <w:rFonts w:ascii="宋体" w:hAnsi="宋体" w:cs="Lucida Sans Unicode"/>
          <w:sz w:val="24"/>
        </w:rPr>
      </w:pPr>
    </w:p>
    <w:p w14:paraId="57631E8A" w14:textId="77777777" w:rsidR="00C51897" w:rsidRPr="00E22B89" w:rsidRDefault="00C51897" w:rsidP="00C51897">
      <w:pPr>
        <w:spacing w:line="480" w:lineRule="exact"/>
        <w:ind w:firstLineChars="200" w:firstLine="480"/>
        <w:rPr>
          <w:rFonts w:ascii="宋体" w:hAnsi="宋体" w:cs="Lucida Sans Unicode"/>
          <w:sz w:val="24"/>
          <w:u w:val="single"/>
        </w:rPr>
      </w:pPr>
      <w:r w:rsidRPr="00E22B89">
        <w:rPr>
          <w:rFonts w:ascii="宋体" w:hAnsi="宋体" w:cs="Lucida Sans Unicode" w:hint="eastAsia"/>
          <w:sz w:val="24"/>
        </w:rPr>
        <w:t>供应商名称：</w:t>
      </w:r>
      <w:r w:rsidRPr="00E22B89">
        <w:rPr>
          <w:rFonts w:ascii="宋体" w:hAnsi="宋体" w:cs="Lucida Sans Unicode" w:hint="eastAsia"/>
          <w:sz w:val="24"/>
          <w:u w:val="single"/>
        </w:rPr>
        <w:t xml:space="preserve">     （加盖公章）    </w:t>
      </w:r>
    </w:p>
    <w:p w14:paraId="10977B50" w14:textId="77777777" w:rsidR="00C51897" w:rsidRPr="00E22B89" w:rsidRDefault="00C51897" w:rsidP="00C51897">
      <w:pPr>
        <w:spacing w:line="480" w:lineRule="exact"/>
        <w:ind w:firstLineChars="200" w:firstLine="480"/>
        <w:rPr>
          <w:rFonts w:ascii="宋体" w:hAnsi="宋体" w:cs="Lucida Sans Unicode"/>
          <w:sz w:val="24"/>
        </w:rPr>
      </w:pPr>
      <w:r w:rsidRPr="00E22B89">
        <w:rPr>
          <w:rFonts w:ascii="宋体" w:hAnsi="宋体" w:cs="Lucida Sans Unicode" w:hint="eastAsia"/>
          <w:sz w:val="24"/>
        </w:rPr>
        <w:t>签署日期：</w:t>
      </w:r>
      <w:r w:rsidRPr="00E22B89">
        <w:rPr>
          <w:rFonts w:ascii="宋体" w:hAnsi="宋体" w:cs="Lucida Sans Unicode" w:hint="eastAsia"/>
          <w:sz w:val="24"/>
          <w:u w:val="single"/>
        </w:rPr>
        <w:t xml:space="preserve">       </w:t>
      </w:r>
      <w:r w:rsidRPr="00E22B89">
        <w:rPr>
          <w:rFonts w:ascii="宋体" w:hAnsi="宋体" w:cs="Lucida Sans Unicode" w:hint="eastAsia"/>
          <w:sz w:val="24"/>
        </w:rPr>
        <w:t xml:space="preserve"> 年</w:t>
      </w:r>
      <w:r w:rsidRPr="00E22B89">
        <w:rPr>
          <w:rFonts w:ascii="宋体" w:hAnsi="宋体" w:cs="Lucida Sans Unicode" w:hint="eastAsia"/>
          <w:sz w:val="24"/>
          <w:u w:val="single"/>
        </w:rPr>
        <w:t xml:space="preserve">     </w:t>
      </w:r>
      <w:r w:rsidRPr="00E22B89">
        <w:rPr>
          <w:rFonts w:ascii="宋体" w:hAnsi="宋体" w:cs="Lucida Sans Unicode" w:hint="eastAsia"/>
          <w:sz w:val="24"/>
        </w:rPr>
        <w:t>月</w:t>
      </w:r>
      <w:r w:rsidRPr="00E22B89">
        <w:rPr>
          <w:rFonts w:ascii="宋体" w:hAnsi="宋体" w:cs="Lucida Sans Unicode" w:hint="eastAsia"/>
          <w:sz w:val="24"/>
          <w:u w:val="single"/>
        </w:rPr>
        <w:t xml:space="preserve">     </w:t>
      </w:r>
      <w:r w:rsidRPr="00E22B89">
        <w:rPr>
          <w:rFonts w:ascii="宋体" w:hAnsi="宋体" w:cs="Lucida Sans Unicode" w:hint="eastAsia"/>
          <w:sz w:val="24"/>
        </w:rPr>
        <w:t>日</w:t>
      </w:r>
    </w:p>
    <w:p w14:paraId="1E62641C" w14:textId="77777777" w:rsidR="00C51897" w:rsidRPr="00E22B89" w:rsidRDefault="00C51897" w:rsidP="00C51897">
      <w:pPr>
        <w:spacing w:line="480" w:lineRule="exact"/>
        <w:rPr>
          <w:rFonts w:ascii="宋体" w:hAnsi="宋体" w:cs="Lucida Sans Unicode"/>
          <w:sz w:val="24"/>
        </w:rPr>
      </w:pPr>
    </w:p>
    <w:p w14:paraId="3FA75AEB" w14:textId="77777777" w:rsidR="00C51897" w:rsidRPr="00E22B89" w:rsidRDefault="00C51897" w:rsidP="00C51897">
      <w:pPr>
        <w:spacing w:line="480" w:lineRule="exact"/>
        <w:rPr>
          <w:rFonts w:ascii="宋体" w:hAnsi="宋体" w:cs="Lucida Sans Unicode"/>
          <w:sz w:val="24"/>
        </w:rPr>
      </w:pPr>
    </w:p>
    <w:p w14:paraId="1257AD8F" w14:textId="77777777" w:rsidR="00C51897" w:rsidRPr="00E22B89" w:rsidRDefault="00C51897" w:rsidP="00C51897">
      <w:pPr>
        <w:spacing w:line="480" w:lineRule="exact"/>
        <w:rPr>
          <w:rFonts w:ascii="宋体" w:hAnsi="宋体" w:cs="Lucida Sans Unicode"/>
          <w:sz w:val="24"/>
        </w:rPr>
      </w:pPr>
    </w:p>
    <w:p w14:paraId="48AA05AA" w14:textId="77777777" w:rsidR="00C51897" w:rsidRPr="00E22B89" w:rsidRDefault="00C51897" w:rsidP="00C51897">
      <w:pPr>
        <w:spacing w:line="480" w:lineRule="exact"/>
        <w:rPr>
          <w:rFonts w:ascii="宋体" w:hAnsi="宋体" w:cs="Lucida Sans Unicode"/>
          <w:sz w:val="24"/>
        </w:rPr>
      </w:pPr>
    </w:p>
    <w:p w14:paraId="3DA825DF" w14:textId="77777777" w:rsidR="00C51897" w:rsidRPr="00E22B89" w:rsidRDefault="00C51897" w:rsidP="00C51897">
      <w:pPr>
        <w:spacing w:line="480" w:lineRule="exact"/>
        <w:rPr>
          <w:rFonts w:ascii="宋体" w:hAnsi="宋体" w:cs="Lucida Sans Unicode"/>
          <w:sz w:val="24"/>
        </w:rPr>
      </w:pPr>
    </w:p>
    <w:p w14:paraId="76C1B10D" w14:textId="77777777" w:rsidR="00C51897" w:rsidRPr="00E22B89" w:rsidRDefault="00C51897" w:rsidP="00C51897">
      <w:pPr>
        <w:spacing w:line="480" w:lineRule="exact"/>
        <w:rPr>
          <w:rFonts w:ascii="宋体" w:hAnsi="宋体" w:cs="Lucida Sans Unicode"/>
          <w:sz w:val="24"/>
        </w:rPr>
      </w:pPr>
    </w:p>
    <w:p w14:paraId="7FB24624" w14:textId="77777777" w:rsidR="00C51897" w:rsidRPr="00E22B89" w:rsidRDefault="00C51897" w:rsidP="00C51897">
      <w:pPr>
        <w:spacing w:line="480" w:lineRule="exact"/>
        <w:rPr>
          <w:rFonts w:ascii="宋体" w:hAnsi="宋体" w:cs="Lucida Sans Unicode"/>
          <w:sz w:val="24"/>
        </w:rPr>
      </w:pPr>
      <w:r w:rsidRPr="00E22B89">
        <w:rPr>
          <w:rFonts w:ascii="宋体" w:hAnsi="宋体" w:cs="Lucida Sans Unicode" w:hint="eastAsia"/>
          <w:sz w:val="24"/>
        </w:rPr>
        <w:lastRenderedPageBreak/>
        <w:t>格式3－2</w:t>
      </w:r>
    </w:p>
    <w:p w14:paraId="7539CE2F" w14:textId="77777777" w:rsidR="00C51897" w:rsidRPr="00E22B89" w:rsidRDefault="00C51897" w:rsidP="00C51897">
      <w:pPr>
        <w:spacing w:line="480" w:lineRule="exact"/>
        <w:jc w:val="center"/>
        <w:rPr>
          <w:rFonts w:ascii="宋体" w:hAnsi="宋体" w:cs="Lucida Sans Unicode"/>
          <w:b/>
          <w:sz w:val="36"/>
          <w:szCs w:val="36"/>
        </w:rPr>
      </w:pPr>
      <w:r w:rsidRPr="00E22B89">
        <w:rPr>
          <w:rFonts w:ascii="宋体" w:hAnsi="宋体" w:cs="Lucida Sans Unicode" w:hint="eastAsia"/>
          <w:b/>
          <w:sz w:val="36"/>
          <w:szCs w:val="36"/>
        </w:rPr>
        <w:t>法定代表人授权委托书</w:t>
      </w:r>
    </w:p>
    <w:p w14:paraId="45A7CBB2" w14:textId="77777777" w:rsidR="00C51897" w:rsidRPr="00E22B89" w:rsidRDefault="00C51897" w:rsidP="00C51897">
      <w:pPr>
        <w:spacing w:line="480" w:lineRule="exact"/>
        <w:jc w:val="center"/>
        <w:rPr>
          <w:rFonts w:ascii="宋体" w:hAnsi="宋体" w:cs="Lucida Sans Unicode"/>
          <w:b/>
          <w:sz w:val="36"/>
          <w:szCs w:val="36"/>
        </w:rPr>
      </w:pPr>
      <w:r w:rsidRPr="00E22B89">
        <w:rPr>
          <w:rFonts w:ascii="宋体" w:hAnsi="宋体" w:cs="Lucida Sans Unicode" w:hint="eastAsia"/>
          <w:sz w:val="24"/>
        </w:rPr>
        <w:t>（授权代表人参加投标的，出具此授权委托书）</w:t>
      </w:r>
    </w:p>
    <w:p w14:paraId="513E57C9" w14:textId="77777777" w:rsidR="00C51897" w:rsidRPr="00E22B89" w:rsidRDefault="00C51897" w:rsidP="00C51897">
      <w:pPr>
        <w:spacing w:line="400" w:lineRule="exact"/>
        <w:ind w:firstLineChars="200" w:firstLine="480"/>
        <w:rPr>
          <w:rFonts w:ascii="宋体" w:hAnsi="宋体"/>
          <w:sz w:val="24"/>
        </w:rPr>
      </w:pPr>
      <w:r w:rsidRPr="00E22B89">
        <w:rPr>
          <w:rFonts w:ascii="宋体" w:hAnsi="宋体" w:hint="eastAsia"/>
          <w:sz w:val="24"/>
        </w:rPr>
        <w:t>委托单位名称：</w:t>
      </w:r>
    </w:p>
    <w:p w14:paraId="5FBA97FA" w14:textId="77777777" w:rsidR="00C51897" w:rsidRPr="00E22B89" w:rsidRDefault="00C51897" w:rsidP="00C51897">
      <w:pPr>
        <w:spacing w:line="400" w:lineRule="exact"/>
        <w:ind w:firstLineChars="200" w:firstLine="480"/>
        <w:rPr>
          <w:rFonts w:ascii="宋体" w:hAnsi="宋体"/>
          <w:sz w:val="24"/>
        </w:rPr>
      </w:pPr>
      <w:r w:rsidRPr="00E22B89">
        <w:rPr>
          <w:rFonts w:ascii="宋体" w:hAnsi="宋体" w:hint="eastAsia"/>
          <w:sz w:val="24"/>
        </w:rPr>
        <w:t xml:space="preserve">法定代表人：         （签字或盖名章：       ）     </w:t>
      </w:r>
    </w:p>
    <w:p w14:paraId="1465497C" w14:textId="77777777" w:rsidR="00C51897" w:rsidRPr="00E22B89" w:rsidRDefault="00C51897" w:rsidP="00C51897">
      <w:pPr>
        <w:spacing w:line="400" w:lineRule="exact"/>
        <w:ind w:firstLineChars="200" w:firstLine="480"/>
        <w:rPr>
          <w:rFonts w:ascii="宋体" w:hAnsi="宋体"/>
          <w:sz w:val="24"/>
        </w:rPr>
      </w:pPr>
      <w:r w:rsidRPr="00E22B89">
        <w:rPr>
          <w:rFonts w:ascii="宋体" w:hAnsi="宋体" w:hint="eastAsia"/>
          <w:sz w:val="24"/>
        </w:rPr>
        <w:t>身份证号码：                       住所地：</w:t>
      </w:r>
    </w:p>
    <w:p w14:paraId="0CC0D099" w14:textId="77777777" w:rsidR="00C51897" w:rsidRPr="00E22B89" w:rsidRDefault="00C51897" w:rsidP="00C51897">
      <w:pPr>
        <w:spacing w:line="400" w:lineRule="exact"/>
        <w:ind w:firstLineChars="200" w:firstLine="480"/>
        <w:rPr>
          <w:rFonts w:ascii="宋体" w:hAnsi="宋体"/>
          <w:sz w:val="24"/>
        </w:rPr>
      </w:pPr>
      <w:r w:rsidRPr="00E22B89">
        <w:rPr>
          <w:rFonts w:ascii="宋体" w:hAnsi="宋体" w:hint="eastAsia"/>
          <w:sz w:val="24"/>
        </w:rPr>
        <w:t xml:space="preserve">受委托人：           （签字或盖名章：        ）      </w:t>
      </w:r>
    </w:p>
    <w:p w14:paraId="5C0F3A0C" w14:textId="77777777" w:rsidR="00C51897" w:rsidRPr="00E22B89" w:rsidRDefault="00C51897" w:rsidP="00C51897">
      <w:pPr>
        <w:spacing w:line="400" w:lineRule="exact"/>
        <w:ind w:firstLineChars="200" w:firstLine="480"/>
        <w:rPr>
          <w:rFonts w:ascii="宋体" w:hAnsi="宋体"/>
          <w:sz w:val="24"/>
        </w:rPr>
      </w:pPr>
      <w:r w:rsidRPr="00E22B89">
        <w:rPr>
          <w:rFonts w:ascii="宋体" w:hAnsi="宋体" w:hint="eastAsia"/>
          <w:sz w:val="24"/>
        </w:rPr>
        <w:t>身份证号码：</w:t>
      </w:r>
    </w:p>
    <w:p w14:paraId="4F32CE9A" w14:textId="77777777" w:rsidR="00C51897" w:rsidRPr="00E22B89" w:rsidRDefault="00C51897" w:rsidP="00C51897">
      <w:pPr>
        <w:spacing w:line="400" w:lineRule="exact"/>
        <w:ind w:firstLineChars="200" w:firstLine="480"/>
        <w:rPr>
          <w:rFonts w:ascii="宋体" w:hAnsi="宋体"/>
          <w:sz w:val="24"/>
        </w:rPr>
      </w:pPr>
      <w:r w:rsidRPr="00E22B89">
        <w:rPr>
          <w:rFonts w:ascii="宋体" w:hAnsi="宋体" w:hint="eastAsia"/>
          <w:sz w:val="24"/>
        </w:rPr>
        <w:t>工作单位：                         住所地：</w:t>
      </w:r>
    </w:p>
    <w:p w14:paraId="6B2CC787" w14:textId="77777777" w:rsidR="00C51897" w:rsidRPr="00E22B89" w:rsidRDefault="00C51897" w:rsidP="00C51897">
      <w:pPr>
        <w:spacing w:line="480" w:lineRule="exact"/>
        <w:ind w:firstLineChars="200" w:firstLine="480"/>
        <w:rPr>
          <w:rFonts w:ascii="宋体" w:hAnsi="宋体"/>
          <w:sz w:val="24"/>
        </w:rPr>
      </w:pPr>
      <w:r w:rsidRPr="00E22B89">
        <w:rPr>
          <w:rFonts w:ascii="宋体" w:hAnsi="宋体" w:hint="eastAsia"/>
          <w:sz w:val="24"/>
        </w:rPr>
        <w:t xml:space="preserve">联系方式：办公电话                     手机                   </w:t>
      </w:r>
    </w:p>
    <w:p w14:paraId="2FEF813A" w14:textId="77777777" w:rsidR="00C51897" w:rsidRPr="00E22B89" w:rsidRDefault="00C51897" w:rsidP="00C51897">
      <w:pPr>
        <w:spacing w:line="480" w:lineRule="exact"/>
        <w:ind w:firstLineChars="200" w:firstLine="480"/>
        <w:rPr>
          <w:rFonts w:ascii="宋体" w:hAnsi="宋体"/>
          <w:sz w:val="24"/>
        </w:rPr>
      </w:pPr>
    </w:p>
    <w:p w14:paraId="123D593A" w14:textId="77777777" w:rsidR="00C51897" w:rsidRPr="00E22B89" w:rsidRDefault="00C51897" w:rsidP="00C51897">
      <w:pPr>
        <w:spacing w:line="480" w:lineRule="exact"/>
        <w:ind w:firstLineChars="200" w:firstLine="480"/>
        <w:rPr>
          <w:rFonts w:ascii="宋体" w:hAnsi="宋体" w:cs="Lucida Sans Unicode"/>
          <w:sz w:val="24"/>
        </w:rPr>
      </w:pPr>
      <w:r w:rsidRPr="00E22B89">
        <w:rPr>
          <w:rFonts w:ascii="宋体" w:hAnsi="宋体" w:cs="Lucida Sans Unicode" w:hint="eastAsia"/>
          <w:sz w:val="24"/>
        </w:rPr>
        <w:t>本授权书声明：注册于</w:t>
      </w:r>
      <w:r w:rsidRPr="00E22B89">
        <w:rPr>
          <w:rFonts w:ascii="宋体" w:hAnsi="宋体" w:cs="Lucida Sans Unicode" w:hint="eastAsia"/>
          <w:sz w:val="24"/>
          <w:u w:val="single"/>
        </w:rPr>
        <w:t xml:space="preserve">（注册地点）   </w:t>
      </w:r>
      <w:r w:rsidRPr="00E22B89">
        <w:rPr>
          <w:rFonts w:ascii="宋体" w:hAnsi="宋体" w:cs="Lucida Sans Unicode" w:hint="eastAsia"/>
          <w:sz w:val="24"/>
        </w:rPr>
        <w:t>的</w:t>
      </w:r>
      <w:r w:rsidRPr="00E22B89">
        <w:rPr>
          <w:rFonts w:ascii="宋体" w:hAnsi="宋体" w:cs="Lucida Sans Unicode" w:hint="eastAsia"/>
          <w:sz w:val="24"/>
          <w:u w:val="single"/>
        </w:rPr>
        <w:t xml:space="preserve"> （供应商名称）</w:t>
      </w:r>
      <w:r w:rsidRPr="00E22B89">
        <w:rPr>
          <w:rFonts w:ascii="宋体" w:hAnsi="宋体" w:cs="Lucida Sans Unicode" w:hint="eastAsia"/>
          <w:sz w:val="24"/>
        </w:rPr>
        <w:t>的</w:t>
      </w:r>
      <w:r w:rsidRPr="00E22B89">
        <w:rPr>
          <w:rFonts w:ascii="宋体" w:hAnsi="宋体" w:cs="Lucida Sans Unicode" w:hint="eastAsia"/>
          <w:sz w:val="24"/>
          <w:u w:val="single"/>
        </w:rPr>
        <w:t>（法定代表人姓名）</w:t>
      </w:r>
      <w:r w:rsidRPr="00E22B89">
        <w:rPr>
          <w:rFonts w:ascii="宋体" w:hAnsi="宋体" w:cs="Lucida Sans Unicode" w:hint="eastAsia"/>
          <w:sz w:val="24"/>
        </w:rPr>
        <w:t>代表本公司授权</w:t>
      </w:r>
      <w:r w:rsidRPr="00E22B89">
        <w:rPr>
          <w:rFonts w:ascii="宋体" w:hAnsi="宋体" w:cs="Lucida Sans Unicode" w:hint="eastAsia"/>
          <w:sz w:val="24"/>
          <w:u w:val="single"/>
        </w:rPr>
        <w:t>（供应商名称）</w:t>
      </w:r>
      <w:r w:rsidRPr="00E22B89">
        <w:rPr>
          <w:rFonts w:ascii="宋体" w:hAnsi="宋体" w:cs="Lucida Sans Unicode" w:hint="eastAsia"/>
          <w:sz w:val="24"/>
        </w:rPr>
        <w:t>的</w:t>
      </w:r>
      <w:r w:rsidRPr="00E22B89">
        <w:rPr>
          <w:rFonts w:ascii="宋体" w:hAnsi="宋体" w:cs="Lucida Sans Unicode" w:hint="eastAsia"/>
          <w:sz w:val="24"/>
          <w:u w:val="single"/>
        </w:rPr>
        <w:t>（被授权人的职务与姓名）</w:t>
      </w:r>
      <w:r w:rsidRPr="00E22B89">
        <w:rPr>
          <w:rFonts w:ascii="宋体" w:hAnsi="宋体" w:cs="Lucida Sans Unicode" w:hint="eastAsia"/>
          <w:sz w:val="24"/>
        </w:rPr>
        <w:t>为本公司的合法代理人，代理人有权代表我本人及</w:t>
      </w:r>
      <w:r w:rsidRPr="00E22B89">
        <w:rPr>
          <w:rFonts w:ascii="宋体" w:hAnsi="宋体" w:cs="Lucida Sans Unicode" w:hint="eastAsia"/>
          <w:sz w:val="24"/>
          <w:u w:val="single"/>
        </w:rPr>
        <w:t xml:space="preserve">（供应商）  </w:t>
      </w:r>
      <w:r w:rsidRPr="00E22B89">
        <w:rPr>
          <w:rFonts w:ascii="宋体" w:hAnsi="宋体" w:cs="Lucida Sans Unicode" w:hint="eastAsia"/>
          <w:sz w:val="24"/>
        </w:rPr>
        <w:t>公司参加并签署你中心组织的采购编号为</w:t>
      </w:r>
      <w:r w:rsidRPr="00E22B89">
        <w:rPr>
          <w:rFonts w:ascii="宋体" w:hAnsi="宋体" w:cs="Lucida Sans Unicode" w:hint="eastAsia"/>
          <w:sz w:val="24"/>
          <w:u w:val="single"/>
        </w:rPr>
        <w:t xml:space="preserve">  （采购项目编号） </w:t>
      </w:r>
      <w:r w:rsidRPr="00E22B89">
        <w:rPr>
          <w:rFonts w:ascii="宋体" w:hAnsi="宋体" w:cs="Lucida Sans Unicode" w:hint="eastAsia"/>
          <w:sz w:val="24"/>
        </w:rPr>
        <w:t>的</w:t>
      </w:r>
      <w:r w:rsidRPr="00E22B89">
        <w:rPr>
          <w:rFonts w:ascii="宋体" w:hAnsi="宋体" w:cs="Lucida Sans Unicode" w:hint="eastAsia"/>
          <w:sz w:val="24"/>
          <w:u w:val="single"/>
        </w:rPr>
        <w:t xml:space="preserve"> （采购项目名称）</w:t>
      </w:r>
      <w:r w:rsidRPr="00E22B89">
        <w:rPr>
          <w:rFonts w:ascii="宋体" w:hAnsi="宋体" w:cs="Lucida Sans Unicode" w:hint="eastAsia"/>
          <w:sz w:val="24"/>
        </w:rPr>
        <w:t>采购项目的报价文件、签订政府采购合同以及处理政府采购合同的执行、完成、服务和保修等一切事宜，我本人和</w:t>
      </w:r>
      <w:r w:rsidRPr="00E22B89">
        <w:rPr>
          <w:rFonts w:ascii="宋体" w:hAnsi="宋体" w:cs="Lucida Sans Unicode" w:hint="eastAsia"/>
          <w:sz w:val="24"/>
          <w:u w:val="single"/>
        </w:rPr>
        <w:t>（供应商）</w:t>
      </w:r>
      <w:r w:rsidRPr="00E22B89">
        <w:rPr>
          <w:rFonts w:ascii="宋体" w:hAnsi="宋体" w:cs="Lucida Sans Unicode" w:hint="eastAsia"/>
          <w:sz w:val="24"/>
        </w:rPr>
        <w:t>公司承认代理人代表我和公司签署、实施的一切与之有关的文件内容及行为，并对报价文件中所提供的授权书及相关证明材料的真实性承担法律责任。本授权书的法定代表人签字为我本人亲笔签名。</w:t>
      </w:r>
    </w:p>
    <w:p w14:paraId="5694C0AA" w14:textId="77777777" w:rsidR="00C51897" w:rsidRPr="00E22B89" w:rsidRDefault="00C51897" w:rsidP="00C51897">
      <w:pPr>
        <w:spacing w:line="480" w:lineRule="exact"/>
        <w:ind w:firstLineChars="200" w:firstLine="480"/>
        <w:rPr>
          <w:rFonts w:ascii="宋体" w:hAnsi="宋体" w:cs="Lucida Sans Unicode"/>
          <w:sz w:val="24"/>
        </w:rPr>
      </w:pPr>
      <w:r w:rsidRPr="00E22B89">
        <w:rPr>
          <w:rFonts w:ascii="宋体" w:hAnsi="宋体" w:cs="Lucida Sans Unicode" w:hint="eastAsia"/>
          <w:sz w:val="24"/>
        </w:rPr>
        <w:t>本授权书于</w:t>
      </w:r>
      <w:r w:rsidRPr="00E22B89">
        <w:rPr>
          <w:rFonts w:ascii="宋体" w:hAnsi="宋体" w:cs="Lucida Sans Unicode" w:hint="eastAsia"/>
          <w:sz w:val="24"/>
          <w:u w:val="single"/>
        </w:rPr>
        <w:t xml:space="preserve">       </w:t>
      </w:r>
      <w:r w:rsidRPr="00E22B89">
        <w:rPr>
          <w:rFonts w:ascii="宋体" w:hAnsi="宋体" w:cs="Lucida Sans Unicode" w:hint="eastAsia"/>
          <w:sz w:val="24"/>
        </w:rPr>
        <w:t>年</w:t>
      </w:r>
      <w:r w:rsidRPr="00E22B89">
        <w:rPr>
          <w:rFonts w:ascii="宋体" w:hAnsi="宋体" w:cs="Lucida Sans Unicode" w:hint="eastAsia"/>
          <w:sz w:val="24"/>
          <w:u w:val="single"/>
        </w:rPr>
        <w:t xml:space="preserve">    </w:t>
      </w:r>
      <w:r w:rsidRPr="00E22B89">
        <w:rPr>
          <w:rFonts w:ascii="宋体" w:hAnsi="宋体" w:cs="Lucida Sans Unicode" w:hint="eastAsia"/>
          <w:sz w:val="24"/>
        </w:rPr>
        <w:t>月</w:t>
      </w:r>
      <w:r w:rsidRPr="00E22B89">
        <w:rPr>
          <w:rFonts w:ascii="宋体" w:hAnsi="宋体" w:cs="Lucida Sans Unicode" w:hint="eastAsia"/>
          <w:sz w:val="24"/>
          <w:u w:val="single"/>
        </w:rPr>
        <w:t xml:space="preserve">    </w:t>
      </w:r>
      <w:r w:rsidRPr="00E22B89">
        <w:rPr>
          <w:rFonts w:ascii="宋体" w:hAnsi="宋体" w:cs="Lucida Sans Unicode" w:hint="eastAsia"/>
          <w:sz w:val="24"/>
        </w:rPr>
        <w:t>日签字生效，无转委权，特此声明。</w:t>
      </w:r>
    </w:p>
    <w:p w14:paraId="23B0153F" w14:textId="77777777" w:rsidR="00C51897" w:rsidRPr="00E22B89" w:rsidRDefault="00C51897" w:rsidP="00C51897">
      <w:pPr>
        <w:spacing w:line="480" w:lineRule="exact"/>
        <w:rPr>
          <w:rFonts w:ascii="宋体" w:hAnsi="宋体" w:cs="Lucida Sans Unicode"/>
          <w:sz w:val="24"/>
        </w:rPr>
      </w:pPr>
    </w:p>
    <w:p w14:paraId="352BE369" w14:textId="77777777" w:rsidR="00C51897" w:rsidRPr="00E22B89" w:rsidRDefault="00C51897" w:rsidP="00C51897">
      <w:pPr>
        <w:spacing w:line="480" w:lineRule="exact"/>
        <w:rPr>
          <w:rFonts w:ascii="宋体" w:hAnsi="宋体" w:cs="Lucida Sans Unicode"/>
        </w:rPr>
      </w:pPr>
    </w:p>
    <w:p w14:paraId="6FBFFE98" w14:textId="77777777" w:rsidR="00C51897" w:rsidRPr="00E22B89" w:rsidRDefault="00C51897" w:rsidP="00C51897">
      <w:pPr>
        <w:spacing w:line="480" w:lineRule="exact"/>
        <w:jc w:val="center"/>
        <w:rPr>
          <w:rFonts w:ascii="宋体" w:hAnsi="宋体" w:cs="Lucida Sans Unicode"/>
          <w:b/>
          <w:sz w:val="24"/>
        </w:rPr>
      </w:pPr>
      <w:r w:rsidRPr="00E22B89">
        <w:rPr>
          <w:rFonts w:ascii="宋体" w:hAnsi="宋体" w:cs="Lucida Sans Unicode" w:hint="eastAsia"/>
          <w:b/>
          <w:sz w:val="24"/>
        </w:rPr>
        <w:t>（※此处请粘贴被授权人身份证复印件※）</w:t>
      </w:r>
    </w:p>
    <w:p w14:paraId="33970A0D" w14:textId="77777777" w:rsidR="00C51897" w:rsidRPr="00E22B89" w:rsidRDefault="00C51897" w:rsidP="00C51897">
      <w:pPr>
        <w:spacing w:line="480" w:lineRule="exact"/>
        <w:rPr>
          <w:rFonts w:ascii="宋体" w:hAnsi="宋体" w:cs="Lucida Sans Unicode"/>
          <w:sz w:val="24"/>
        </w:rPr>
      </w:pPr>
    </w:p>
    <w:p w14:paraId="44695FE0" w14:textId="77777777" w:rsidR="00C51897" w:rsidRPr="00E22B89" w:rsidRDefault="00C51897" w:rsidP="00C51897">
      <w:pPr>
        <w:spacing w:line="480" w:lineRule="exact"/>
        <w:rPr>
          <w:rFonts w:ascii="宋体" w:hAnsi="宋体" w:cs="Lucida Sans Unicode"/>
          <w:sz w:val="24"/>
        </w:rPr>
      </w:pPr>
    </w:p>
    <w:p w14:paraId="198FF556" w14:textId="77777777" w:rsidR="00C51897" w:rsidRPr="00E22B89" w:rsidRDefault="00C51897" w:rsidP="00C51897">
      <w:pPr>
        <w:spacing w:line="480" w:lineRule="exact"/>
        <w:rPr>
          <w:rFonts w:ascii="宋体" w:hAnsi="宋体" w:cs="Lucida Sans Unicode"/>
          <w:sz w:val="24"/>
        </w:rPr>
      </w:pPr>
    </w:p>
    <w:p w14:paraId="42C3995E" w14:textId="77777777" w:rsidR="00C51897" w:rsidRPr="00E22B89" w:rsidRDefault="00C51897" w:rsidP="00C51897">
      <w:pPr>
        <w:spacing w:line="600" w:lineRule="exact"/>
        <w:ind w:leftChars="2337" w:left="5748" w:right="561" w:hangingChars="350" w:hanging="840"/>
        <w:rPr>
          <w:rFonts w:ascii="宋体" w:hAnsi="宋体" w:cs="Lucida Sans Unicode"/>
          <w:sz w:val="24"/>
        </w:rPr>
      </w:pPr>
      <w:r w:rsidRPr="00E22B89">
        <w:rPr>
          <w:rFonts w:ascii="宋体" w:hAnsi="宋体" w:cs="Lucida Sans Unicode" w:hint="eastAsia"/>
          <w:sz w:val="24"/>
        </w:rPr>
        <w:t>委托单位名称（加盖公章）：                                        年     月    日</w:t>
      </w:r>
    </w:p>
    <w:p w14:paraId="64DF7CAB" w14:textId="77777777" w:rsidR="00C51897" w:rsidRPr="00E22B89" w:rsidRDefault="00C51897" w:rsidP="00C51897">
      <w:pPr>
        <w:spacing w:line="480" w:lineRule="exact"/>
        <w:rPr>
          <w:rFonts w:ascii="宋体" w:hAnsi="宋体" w:cs="Lucida Sans Unicode"/>
          <w:sz w:val="24"/>
        </w:rPr>
      </w:pPr>
    </w:p>
    <w:p w14:paraId="6CBE9DEF" w14:textId="77777777" w:rsidR="00C51897" w:rsidRPr="00E22B89" w:rsidRDefault="00C51897" w:rsidP="00C51897">
      <w:pPr>
        <w:spacing w:line="360" w:lineRule="auto"/>
        <w:rPr>
          <w:rFonts w:ascii="宋体" w:hAnsi="宋体" w:cs="Lucida Sans Unicode"/>
          <w:sz w:val="24"/>
        </w:rPr>
      </w:pPr>
      <w:r w:rsidRPr="00E22B89">
        <w:rPr>
          <w:rFonts w:ascii="宋体" w:hAnsi="宋体" w:cs="Lucida Sans Unicode" w:hint="eastAsia"/>
          <w:sz w:val="24"/>
        </w:rPr>
        <w:lastRenderedPageBreak/>
        <w:t>格式4</w:t>
      </w:r>
    </w:p>
    <w:p w14:paraId="67BDD6A7" w14:textId="77777777" w:rsidR="00C51897" w:rsidRPr="00E22B89" w:rsidRDefault="00C51897" w:rsidP="00C51897">
      <w:pPr>
        <w:spacing w:beforeLines="100" w:before="312" w:afterLines="100" w:after="312" w:line="480" w:lineRule="exact"/>
        <w:ind w:rightChars="300" w:right="630"/>
        <w:jc w:val="center"/>
        <w:rPr>
          <w:rFonts w:ascii="宋体" w:hAnsi="宋体" w:cs="Lucida Sans Unicode"/>
          <w:sz w:val="44"/>
          <w:szCs w:val="44"/>
        </w:rPr>
      </w:pPr>
    </w:p>
    <w:p w14:paraId="78E0B62E" w14:textId="77777777" w:rsidR="00C51897" w:rsidRPr="00E22B89" w:rsidRDefault="00C51897" w:rsidP="00C51897">
      <w:pPr>
        <w:spacing w:beforeLines="100" w:before="312" w:afterLines="100" w:after="312" w:line="480" w:lineRule="exact"/>
        <w:ind w:rightChars="-32" w:right="-67"/>
        <w:jc w:val="center"/>
        <w:rPr>
          <w:rFonts w:ascii="宋体" w:hAnsi="宋体" w:cs="Lucida Sans Unicode"/>
          <w:b/>
          <w:sz w:val="44"/>
          <w:szCs w:val="44"/>
        </w:rPr>
      </w:pPr>
      <w:r w:rsidRPr="00E22B89">
        <w:rPr>
          <w:rFonts w:ascii="宋体" w:hAnsi="宋体" w:cs="Lucida Sans Unicode" w:hint="eastAsia"/>
          <w:b/>
          <w:sz w:val="44"/>
          <w:szCs w:val="44"/>
        </w:rPr>
        <w:t>参加政府采购活动前</w:t>
      </w:r>
      <w:r w:rsidRPr="00E22B89">
        <w:rPr>
          <w:rFonts w:ascii="宋体" w:hAnsi="宋体" w:cs="Lucida Sans Unicode"/>
          <w:b/>
          <w:sz w:val="44"/>
          <w:szCs w:val="44"/>
        </w:rPr>
        <w:t>3</w:t>
      </w:r>
      <w:r w:rsidRPr="00E22B89">
        <w:rPr>
          <w:rFonts w:ascii="宋体" w:hAnsi="宋体" w:cs="Lucida Sans Unicode" w:hint="eastAsia"/>
          <w:b/>
          <w:sz w:val="44"/>
          <w:szCs w:val="44"/>
        </w:rPr>
        <w:t>年内在经营活动</w:t>
      </w:r>
    </w:p>
    <w:p w14:paraId="5FBA0A08" w14:textId="77777777" w:rsidR="00C51897" w:rsidRPr="00E22B89" w:rsidRDefault="00C51897" w:rsidP="00C51897">
      <w:pPr>
        <w:spacing w:beforeLines="100" w:before="312" w:afterLines="100" w:after="312" w:line="480" w:lineRule="exact"/>
        <w:ind w:rightChars="-32" w:right="-67"/>
        <w:jc w:val="center"/>
        <w:rPr>
          <w:rFonts w:ascii="宋体" w:hAnsi="宋体" w:cs="Lucida Sans Unicode"/>
          <w:b/>
          <w:sz w:val="44"/>
          <w:szCs w:val="44"/>
        </w:rPr>
      </w:pPr>
      <w:r w:rsidRPr="00E22B89">
        <w:rPr>
          <w:rFonts w:ascii="宋体" w:hAnsi="宋体" w:cs="Lucida Sans Unicode" w:hint="eastAsia"/>
          <w:b/>
          <w:sz w:val="44"/>
          <w:szCs w:val="44"/>
        </w:rPr>
        <w:t>中没有重大违法记录及具有良好信用信息的声明</w:t>
      </w:r>
    </w:p>
    <w:p w14:paraId="7F1FB08A" w14:textId="77777777" w:rsidR="00C51897" w:rsidRPr="00E22B89" w:rsidRDefault="00C51897" w:rsidP="00C51897">
      <w:pPr>
        <w:spacing w:beforeLines="50" w:before="156" w:afterLines="50" w:after="156" w:line="400" w:lineRule="exact"/>
        <w:ind w:rightChars="300" w:right="630"/>
        <w:rPr>
          <w:rFonts w:ascii="宋体" w:hAnsi="宋体" w:cs="Lucida Sans Unicode"/>
          <w:sz w:val="24"/>
        </w:rPr>
      </w:pPr>
    </w:p>
    <w:p w14:paraId="7DC4A3F4" w14:textId="77777777" w:rsidR="00C51897" w:rsidRPr="00E22B89" w:rsidRDefault="00C51897" w:rsidP="00C51897">
      <w:pPr>
        <w:spacing w:line="360" w:lineRule="auto"/>
        <w:rPr>
          <w:rFonts w:ascii="宋体" w:hAnsi="宋体" w:cs="Lucida Sans Unicode"/>
          <w:sz w:val="24"/>
        </w:rPr>
      </w:pPr>
      <w:r w:rsidRPr="00E22B89">
        <w:rPr>
          <w:rFonts w:ascii="宋体" w:hAnsi="宋体" w:cs="Lucida Sans Unicode" w:hint="eastAsia"/>
          <w:sz w:val="24"/>
        </w:rPr>
        <w:t>营口市公共资源交易服务中心（营口市政府采购中心）：</w:t>
      </w:r>
    </w:p>
    <w:p w14:paraId="7BD2B15C" w14:textId="77777777" w:rsidR="00C51897" w:rsidRPr="00E22B89" w:rsidRDefault="00C51897" w:rsidP="00C51897">
      <w:pPr>
        <w:spacing w:beforeLines="50" w:before="156" w:afterLines="50" w:after="156" w:line="360" w:lineRule="auto"/>
        <w:ind w:rightChars="-32" w:right="-67" w:firstLineChars="200" w:firstLine="480"/>
        <w:rPr>
          <w:rFonts w:ascii="宋体" w:hAnsi="宋体" w:cs="Lucida Sans Unicode"/>
          <w:sz w:val="24"/>
        </w:rPr>
      </w:pPr>
      <w:r w:rsidRPr="00E22B89">
        <w:rPr>
          <w:rFonts w:ascii="宋体" w:hAnsi="宋体" w:cs="Lucida Sans Unicode" w:hint="eastAsia"/>
          <w:sz w:val="24"/>
        </w:rPr>
        <w:t>在本项目报价文件截止时间前，我单位参加本次政府采购活动前</w:t>
      </w:r>
      <w:r w:rsidRPr="00E22B89">
        <w:rPr>
          <w:rFonts w:ascii="宋体" w:hAnsi="宋体" w:cs="Lucida Sans Unicode"/>
          <w:sz w:val="24"/>
        </w:rPr>
        <w:t>3</w:t>
      </w:r>
      <w:r w:rsidRPr="00E22B89">
        <w:rPr>
          <w:rFonts w:ascii="宋体" w:hAnsi="宋体" w:cs="Lucida Sans Unicode" w:hint="eastAsia"/>
          <w:sz w:val="24"/>
        </w:rPr>
        <w:t>年内在经营活动中没有重大违法记录；通过“信用中国”</w:t>
      </w:r>
      <w:r w:rsidRPr="00E22B89">
        <w:rPr>
          <w:rFonts w:ascii="宋体" w:hAnsi="宋体" w:cs="Lucida Sans Unicode"/>
          <w:sz w:val="24"/>
        </w:rPr>
        <w:t>(</w:t>
      </w:r>
      <w:r w:rsidRPr="00E22B89">
        <w:rPr>
          <w:rFonts w:ascii="宋体" w:hAnsi="宋体" w:cs="Lucida Sans Unicode" w:hint="eastAsia"/>
          <w:sz w:val="24"/>
        </w:rPr>
        <w:t>网站：</w:t>
      </w:r>
      <w:r w:rsidRPr="00E22B89">
        <w:rPr>
          <w:rFonts w:ascii="宋体" w:hAnsi="宋体" w:cs="Lucida Sans Unicode"/>
          <w:sz w:val="24"/>
        </w:rPr>
        <w:t>www.creditchina.gov.cn/)</w:t>
      </w:r>
      <w:r w:rsidRPr="00E22B89">
        <w:rPr>
          <w:rFonts w:ascii="宋体" w:hAnsi="宋体" w:cs="Lucida Sans Unicode" w:hint="eastAsia"/>
          <w:sz w:val="24"/>
        </w:rPr>
        <w:t>、“中国政府采购网”（网站</w:t>
      </w:r>
      <w:r w:rsidRPr="00E22B89">
        <w:rPr>
          <w:rFonts w:ascii="宋体" w:hAnsi="宋体" w:cs="Lucida Sans Unicode"/>
          <w:sz w:val="24"/>
        </w:rPr>
        <w:t>www.ccgp.gov.cn</w:t>
      </w:r>
      <w:r w:rsidRPr="00E22B89">
        <w:rPr>
          <w:rFonts w:ascii="宋体" w:hAnsi="宋体" w:cs="Lucida Sans Unicode" w:hint="eastAsia"/>
          <w:sz w:val="24"/>
        </w:rPr>
        <w:t>）等渠道查询，我单位未被列入失信被执行人、重大税收违法案件当事人名单、政府采购严重违法失信行为记录名单。</w:t>
      </w:r>
    </w:p>
    <w:p w14:paraId="5CEB2203" w14:textId="77777777" w:rsidR="00C51897" w:rsidRPr="00E22B89" w:rsidRDefault="00C51897" w:rsidP="00C51897">
      <w:pPr>
        <w:spacing w:beforeLines="50" w:before="156" w:afterLines="50" w:after="156" w:line="360" w:lineRule="auto"/>
        <w:ind w:rightChars="500" w:right="1050" w:firstLineChars="236" w:firstLine="566"/>
        <w:rPr>
          <w:rFonts w:ascii="宋体" w:hAnsi="宋体" w:cs="Lucida Sans Unicode"/>
          <w:sz w:val="24"/>
        </w:rPr>
      </w:pPr>
      <w:r w:rsidRPr="00E22B89">
        <w:rPr>
          <w:rFonts w:ascii="宋体" w:hAnsi="宋体" w:cs="Lucida Sans Unicode" w:hint="eastAsia"/>
          <w:sz w:val="24"/>
        </w:rPr>
        <w:t>特此声明。</w:t>
      </w:r>
    </w:p>
    <w:p w14:paraId="4384B637" w14:textId="77777777" w:rsidR="00C51897" w:rsidRPr="00E22B89" w:rsidRDefault="00C51897" w:rsidP="00C51897">
      <w:pPr>
        <w:spacing w:beforeLines="50" w:before="156" w:afterLines="50" w:after="156" w:line="360" w:lineRule="auto"/>
        <w:ind w:rightChars="500" w:right="1050" w:firstLineChars="200" w:firstLine="480"/>
        <w:rPr>
          <w:rFonts w:ascii="宋体" w:hAnsi="宋体" w:cs="Lucida Sans Unicode"/>
          <w:sz w:val="24"/>
        </w:rPr>
      </w:pPr>
    </w:p>
    <w:p w14:paraId="554F2FC0" w14:textId="77777777" w:rsidR="00C51897" w:rsidRPr="00E22B89" w:rsidRDefault="00C51897" w:rsidP="00C51897">
      <w:pPr>
        <w:spacing w:beforeLines="50" w:before="156" w:afterLines="50" w:after="156" w:line="360" w:lineRule="auto"/>
        <w:ind w:rightChars="500" w:right="1050" w:firstLineChars="200" w:firstLine="480"/>
        <w:rPr>
          <w:rFonts w:ascii="宋体" w:hAnsi="宋体" w:cs="Lucida Sans Unicode"/>
          <w:sz w:val="24"/>
        </w:rPr>
      </w:pPr>
    </w:p>
    <w:p w14:paraId="59E7B56F" w14:textId="77777777" w:rsidR="00C51897" w:rsidRPr="00E22B89" w:rsidRDefault="00C51897" w:rsidP="00C51897">
      <w:pPr>
        <w:spacing w:beforeLines="50" w:before="156" w:afterLines="50" w:after="156" w:line="400" w:lineRule="exact"/>
        <w:ind w:rightChars="500" w:right="1050" w:firstLineChars="200" w:firstLine="480"/>
        <w:rPr>
          <w:rFonts w:ascii="宋体" w:hAnsi="宋体" w:cs="Lucida Sans Unicode"/>
          <w:sz w:val="24"/>
        </w:rPr>
      </w:pPr>
    </w:p>
    <w:p w14:paraId="2928579D" w14:textId="77777777" w:rsidR="00C51897" w:rsidRPr="00E22B89" w:rsidRDefault="00C51897" w:rsidP="00C51897">
      <w:pPr>
        <w:spacing w:line="360" w:lineRule="exact"/>
        <w:ind w:leftChars="500" w:left="1050" w:rightChars="500" w:right="1050" w:firstLineChars="200" w:firstLine="480"/>
        <w:rPr>
          <w:rFonts w:ascii="宋体" w:hAnsi="宋体" w:cs="Arial"/>
          <w:sz w:val="24"/>
        </w:rPr>
      </w:pPr>
    </w:p>
    <w:p w14:paraId="0BB5F848" w14:textId="77777777" w:rsidR="00C51897" w:rsidRPr="00E22B89" w:rsidRDefault="00C51897" w:rsidP="00C51897">
      <w:pPr>
        <w:spacing w:line="600" w:lineRule="auto"/>
        <w:ind w:right="-222" w:firstLineChars="1950" w:firstLine="4680"/>
        <w:rPr>
          <w:rFonts w:ascii="宋体" w:hAnsi="宋体" w:cs="Lucida Sans Unicode"/>
          <w:sz w:val="24"/>
          <w:u w:val="single"/>
        </w:rPr>
      </w:pPr>
      <w:r w:rsidRPr="00E22B89">
        <w:rPr>
          <w:rFonts w:ascii="宋体" w:hAnsi="宋体" w:cs="Lucida Sans Unicode" w:hint="eastAsia"/>
          <w:sz w:val="24"/>
        </w:rPr>
        <w:t>供应商名称：</w:t>
      </w:r>
      <w:r w:rsidRPr="00E22B89">
        <w:rPr>
          <w:rFonts w:ascii="宋体" w:hAnsi="宋体" w:cs="Lucida Sans Unicode" w:hint="eastAsia"/>
          <w:sz w:val="24"/>
          <w:u w:val="single"/>
        </w:rPr>
        <w:t xml:space="preserve">（加盖公章）           </w:t>
      </w:r>
    </w:p>
    <w:p w14:paraId="5F029841" w14:textId="77777777" w:rsidR="00C51897" w:rsidRPr="00E22B89" w:rsidRDefault="00C51897" w:rsidP="00C51897">
      <w:pPr>
        <w:spacing w:line="600" w:lineRule="auto"/>
        <w:ind w:right="480" w:firstLineChars="200" w:firstLine="480"/>
        <w:jc w:val="center"/>
        <w:rPr>
          <w:rFonts w:ascii="宋体" w:hAnsi="宋体" w:cs="Lucida Sans Unicode"/>
          <w:sz w:val="24"/>
          <w:u w:val="single"/>
        </w:rPr>
      </w:pPr>
      <w:r w:rsidRPr="00E22B89">
        <w:rPr>
          <w:rFonts w:ascii="宋体" w:hAnsi="宋体" w:cs="Lucida Sans Unicode" w:hint="eastAsia"/>
          <w:sz w:val="24"/>
        </w:rPr>
        <w:t xml:space="preserve">                                 法定代表人或其授权代表：</w:t>
      </w:r>
      <w:r w:rsidRPr="00E22B89">
        <w:rPr>
          <w:rFonts w:ascii="宋体" w:hAnsi="宋体" w:cs="Lucida Sans Unicode" w:hint="eastAsia"/>
          <w:sz w:val="24"/>
          <w:u w:val="single"/>
        </w:rPr>
        <w:t xml:space="preserve">     (签字)</w:t>
      </w:r>
    </w:p>
    <w:p w14:paraId="0197D500" w14:textId="77777777" w:rsidR="00C51897" w:rsidRPr="00E22B89" w:rsidRDefault="00C51897" w:rsidP="00C51897">
      <w:pPr>
        <w:spacing w:line="600" w:lineRule="auto"/>
        <w:ind w:right="480" w:firstLineChars="1950" w:firstLine="4680"/>
        <w:rPr>
          <w:rFonts w:ascii="宋体" w:hAnsi="宋体" w:cs="Lucida Sans Unicode"/>
          <w:sz w:val="24"/>
          <w:u w:val="single"/>
        </w:rPr>
      </w:pPr>
      <w:r w:rsidRPr="00E22B89">
        <w:rPr>
          <w:rFonts w:ascii="宋体" w:hAnsi="宋体" w:cs="Lucida Sans Unicode" w:hint="eastAsia"/>
          <w:sz w:val="24"/>
        </w:rPr>
        <w:t>签署日期：</w:t>
      </w:r>
      <w:r w:rsidRPr="00E22B89">
        <w:rPr>
          <w:rFonts w:ascii="宋体" w:hAnsi="宋体" w:cs="Lucida Sans Unicode" w:hint="eastAsia"/>
          <w:sz w:val="24"/>
          <w:u w:val="single"/>
        </w:rPr>
        <w:t xml:space="preserve">      年      月      日</w:t>
      </w:r>
    </w:p>
    <w:p w14:paraId="38D31D3E" w14:textId="77777777" w:rsidR="00C51897" w:rsidRPr="00E22B89" w:rsidRDefault="00C51897" w:rsidP="00C51897">
      <w:pPr>
        <w:spacing w:line="480" w:lineRule="exact"/>
        <w:rPr>
          <w:rFonts w:ascii="宋体" w:hAnsi="宋体" w:cs="Lucida Sans Unicode"/>
          <w:sz w:val="24"/>
        </w:rPr>
      </w:pPr>
    </w:p>
    <w:p w14:paraId="1615AEDD" w14:textId="77777777" w:rsidR="00C51897" w:rsidRPr="00E22B89" w:rsidRDefault="00C51897" w:rsidP="00C51897">
      <w:pPr>
        <w:spacing w:line="480" w:lineRule="exact"/>
        <w:rPr>
          <w:rFonts w:ascii="宋体" w:hAnsi="宋体" w:cs="Lucida Sans Unicode"/>
          <w:sz w:val="24"/>
        </w:rPr>
      </w:pPr>
    </w:p>
    <w:p w14:paraId="58E22355" w14:textId="77777777" w:rsidR="00C51897" w:rsidRPr="00E22B89" w:rsidRDefault="00C51897" w:rsidP="00C51897">
      <w:pPr>
        <w:spacing w:line="480" w:lineRule="exact"/>
        <w:rPr>
          <w:rFonts w:ascii="宋体" w:hAnsi="宋体" w:cs="Lucida Sans Unicode"/>
          <w:sz w:val="24"/>
        </w:rPr>
      </w:pPr>
    </w:p>
    <w:p w14:paraId="767265EB" w14:textId="77777777" w:rsidR="00C51897" w:rsidRPr="00E22B89" w:rsidRDefault="00C51897" w:rsidP="00C51897">
      <w:pPr>
        <w:spacing w:line="480" w:lineRule="exact"/>
        <w:rPr>
          <w:rFonts w:ascii="宋体" w:hAnsi="宋体" w:cs="Lucida Sans Unicode"/>
          <w:sz w:val="24"/>
        </w:rPr>
      </w:pPr>
      <w:r w:rsidRPr="00E22B89">
        <w:rPr>
          <w:rFonts w:ascii="宋体" w:hAnsi="宋体" w:cs="Lucida Sans Unicode" w:hint="eastAsia"/>
          <w:sz w:val="24"/>
        </w:rPr>
        <w:lastRenderedPageBreak/>
        <w:t>格式5</w:t>
      </w:r>
    </w:p>
    <w:p w14:paraId="1DBCD3BF" w14:textId="77777777" w:rsidR="00C51897" w:rsidRPr="00E22B89" w:rsidRDefault="00C51897" w:rsidP="00C51897">
      <w:pPr>
        <w:spacing w:line="480" w:lineRule="exact"/>
        <w:jc w:val="center"/>
        <w:rPr>
          <w:rFonts w:ascii="宋体" w:hAnsi="宋体" w:cs="Lucida Sans Unicode"/>
          <w:b/>
          <w:sz w:val="36"/>
          <w:szCs w:val="36"/>
        </w:rPr>
      </w:pPr>
      <w:r w:rsidRPr="00E22B89">
        <w:rPr>
          <w:rFonts w:ascii="宋体" w:hAnsi="宋体" w:cs="Lucida Sans Unicode" w:hint="eastAsia"/>
          <w:b/>
          <w:sz w:val="36"/>
          <w:szCs w:val="36"/>
        </w:rPr>
        <w:t>报价一览表</w:t>
      </w:r>
    </w:p>
    <w:p w14:paraId="70140519" w14:textId="77777777" w:rsidR="00C51897" w:rsidRPr="00E22B89" w:rsidRDefault="00C51897" w:rsidP="00C51897">
      <w:pPr>
        <w:adjustRightInd w:val="0"/>
        <w:snapToGrid w:val="0"/>
        <w:spacing w:line="480" w:lineRule="exact"/>
        <w:rPr>
          <w:rFonts w:ascii="宋体" w:hAnsi="宋体"/>
          <w:b/>
          <w:color w:val="000000"/>
          <w:sz w:val="24"/>
          <w:u w:val="single"/>
        </w:rPr>
      </w:pPr>
      <w:r w:rsidRPr="00E22B89">
        <w:rPr>
          <w:rFonts w:ascii="宋体" w:hAnsi="宋体" w:hint="eastAsia"/>
          <w:b/>
          <w:color w:val="000000"/>
          <w:sz w:val="24"/>
        </w:rPr>
        <w:t xml:space="preserve">采购项目名称： </w:t>
      </w:r>
      <w:r w:rsidRPr="00E22B89">
        <w:rPr>
          <w:rFonts w:ascii="宋体" w:hAnsi="宋体" w:hint="eastAsia"/>
          <w:b/>
          <w:color w:val="000000"/>
          <w:sz w:val="24"/>
          <w:u w:val="single"/>
        </w:rPr>
        <w:t xml:space="preserve">                         </w:t>
      </w:r>
    </w:p>
    <w:p w14:paraId="4B14918F" w14:textId="77777777" w:rsidR="00C51897" w:rsidRPr="00E22B89" w:rsidRDefault="00C51897" w:rsidP="00C51897">
      <w:pPr>
        <w:adjustRightInd w:val="0"/>
        <w:snapToGrid w:val="0"/>
        <w:spacing w:line="480" w:lineRule="exact"/>
        <w:rPr>
          <w:rFonts w:ascii="宋体" w:hAnsi="宋体"/>
          <w:b/>
          <w:i/>
          <w:iCs/>
          <w:color w:val="000000"/>
          <w:sz w:val="24"/>
        </w:rPr>
      </w:pPr>
      <w:r w:rsidRPr="00E22B89">
        <w:rPr>
          <w:rFonts w:ascii="宋体" w:hAnsi="宋体" w:hint="eastAsia"/>
          <w:b/>
          <w:color w:val="000000"/>
          <w:sz w:val="24"/>
        </w:rPr>
        <w:t>采购项目编号：</w:t>
      </w:r>
      <w:r w:rsidRPr="00E22B89">
        <w:rPr>
          <w:rFonts w:ascii="宋体" w:hAnsi="宋体" w:hint="eastAsia"/>
          <w:b/>
          <w:i/>
          <w:iCs/>
          <w:color w:val="000000"/>
          <w:sz w:val="24"/>
        </w:rPr>
        <w:t xml:space="preserve"> </w:t>
      </w:r>
      <w:r w:rsidRPr="00E22B89">
        <w:rPr>
          <w:rFonts w:ascii="宋体" w:hAnsi="宋体" w:hint="eastAsia"/>
          <w:b/>
          <w:color w:val="000000"/>
          <w:sz w:val="24"/>
          <w:u w:val="single"/>
        </w:rPr>
        <w:t xml:space="preserve">                         </w:t>
      </w:r>
    </w:p>
    <w:p w14:paraId="6F20EFFE" w14:textId="77777777" w:rsidR="00C51897" w:rsidRPr="00E22B89" w:rsidRDefault="00C51897" w:rsidP="00C51897">
      <w:pPr>
        <w:spacing w:line="480" w:lineRule="exact"/>
        <w:rPr>
          <w:rFonts w:ascii="宋体" w:hAnsi="宋体" w:cs="Arial"/>
          <w:color w:val="000000"/>
          <w:sz w:val="24"/>
        </w:rPr>
      </w:pPr>
      <w:r w:rsidRPr="00E22B89">
        <w:rPr>
          <w:rFonts w:ascii="宋体" w:hAnsi="宋体" w:cs="Arial" w:hint="eastAsia"/>
          <w:color w:val="000000"/>
          <w:sz w:val="24"/>
        </w:rPr>
        <w:t xml:space="preserve"> </w:t>
      </w:r>
    </w:p>
    <w:p w14:paraId="5DA3C354" w14:textId="77777777" w:rsidR="00C51897" w:rsidRPr="00E22B89" w:rsidRDefault="00C51897" w:rsidP="00C51897">
      <w:pPr>
        <w:spacing w:afterLines="50" w:after="156" w:line="480" w:lineRule="exact"/>
        <w:ind w:firstLineChars="150" w:firstLine="361"/>
        <w:rPr>
          <w:rFonts w:ascii="宋体" w:hAnsi="宋体" w:cs="Arial"/>
          <w:b/>
          <w:color w:val="000000"/>
          <w:sz w:val="24"/>
        </w:rPr>
      </w:pPr>
      <w:r w:rsidRPr="00E22B89">
        <w:rPr>
          <w:rFonts w:ascii="宋体" w:hAnsi="宋体" w:cs="Arial" w:hint="eastAsia"/>
          <w:b/>
          <w:color w:val="000000"/>
          <w:sz w:val="24"/>
        </w:rPr>
        <w:t xml:space="preserve">包号：  </w:t>
      </w:r>
      <w:r w:rsidRPr="00E22B89">
        <w:rPr>
          <w:rFonts w:ascii="宋体" w:hAnsi="宋体" w:cs="Arial" w:hint="eastAsia"/>
          <w:color w:val="000000"/>
          <w:sz w:val="24"/>
        </w:rPr>
        <w:t xml:space="preserve">                                           </w:t>
      </w:r>
      <w:r w:rsidRPr="00E22B89">
        <w:rPr>
          <w:rFonts w:ascii="宋体" w:hAnsi="宋体" w:cs="Arial" w:hint="eastAsia"/>
          <w:b/>
          <w:color w:val="000000"/>
          <w:sz w:val="24"/>
        </w:rPr>
        <w:t>单位：元（人民币）</w:t>
      </w:r>
    </w:p>
    <w:tbl>
      <w:tblPr>
        <w:tblW w:w="9000"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2160"/>
        <w:gridCol w:w="3600"/>
        <w:gridCol w:w="1620"/>
        <w:gridCol w:w="1620"/>
      </w:tblGrid>
      <w:tr w:rsidR="00C51897" w:rsidRPr="00E22B89" w14:paraId="167F889C" w14:textId="77777777" w:rsidTr="00F71DBA">
        <w:trPr>
          <w:trHeight w:val="624"/>
        </w:trPr>
        <w:tc>
          <w:tcPr>
            <w:tcW w:w="2160" w:type="dxa"/>
            <w:vAlign w:val="center"/>
          </w:tcPr>
          <w:p w14:paraId="6E89689F" w14:textId="77777777" w:rsidR="00C51897" w:rsidRPr="00E22B89" w:rsidRDefault="00C51897" w:rsidP="00F71DBA">
            <w:pPr>
              <w:spacing w:line="480" w:lineRule="exact"/>
              <w:jc w:val="center"/>
              <w:rPr>
                <w:rFonts w:ascii="宋体" w:hAnsi="宋体" w:cs="Arial"/>
                <w:b/>
                <w:color w:val="000000"/>
                <w:sz w:val="24"/>
              </w:rPr>
            </w:pPr>
            <w:r w:rsidRPr="00E22B89">
              <w:rPr>
                <w:rFonts w:ascii="宋体" w:hAnsi="宋体" w:cs="Arial" w:hint="eastAsia"/>
                <w:b/>
                <w:color w:val="000000"/>
                <w:sz w:val="24"/>
              </w:rPr>
              <w:t>采购项目名称</w:t>
            </w:r>
          </w:p>
        </w:tc>
        <w:tc>
          <w:tcPr>
            <w:tcW w:w="3600" w:type="dxa"/>
            <w:vAlign w:val="center"/>
          </w:tcPr>
          <w:p w14:paraId="287F8650" w14:textId="77777777" w:rsidR="00C51897" w:rsidRPr="00E22B89" w:rsidRDefault="00C51897" w:rsidP="00F71DBA">
            <w:pPr>
              <w:spacing w:line="480" w:lineRule="exact"/>
              <w:jc w:val="center"/>
              <w:rPr>
                <w:rFonts w:ascii="宋体" w:hAnsi="宋体" w:cs="Arial"/>
                <w:b/>
                <w:color w:val="000000"/>
                <w:sz w:val="24"/>
              </w:rPr>
            </w:pPr>
            <w:r w:rsidRPr="00E22B89">
              <w:rPr>
                <w:rFonts w:ascii="宋体" w:hAnsi="宋体" w:cs="Arial" w:hint="eastAsia"/>
                <w:b/>
                <w:color w:val="000000"/>
                <w:sz w:val="24"/>
              </w:rPr>
              <w:t>投标报价</w:t>
            </w:r>
          </w:p>
        </w:tc>
        <w:tc>
          <w:tcPr>
            <w:tcW w:w="1620" w:type="dxa"/>
            <w:vAlign w:val="center"/>
          </w:tcPr>
          <w:p w14:paraId="3F5069ED" w14:textId="77777777" w:rsidR="00C51897" w:rsidRPr="00E22B89" w:rsidRDefault="00C51897" w:rsidP="00F71DBA">
            <w:pPr>
              <w:spacing w:line="480" w:lineRule="exact"/>
              <w:jc w:val="center"/>
              <w:rPr>
                <w:rFonts w:ascii="宋体" w:hAnsi="宋体" w:cs="Arial"/>
                <w:b/>
                <w:color w:val="000000"/>
                <w:sz w:val="24"/>
              </w:rPr>
            </w:pPr>
            <w:r w:rsidRPr="00E22B89">
              <w:rPr>
                <w:rFonts w:ascii="宋体" w:hAnsi="宋体" w:cs="Arial" w:hint="eastAsia"/>
                <w:b/>
                <w:color w:val="000000"/>
                <w:sz w:val="24"/>
              </w:rPr>
              <w:t>交货时间</w:t>
            </w:r>
          </w:p>
        </w:tc>
        <w:tc>
          <w:tcPr>
            <w:tcW w:w="1620" w:type="dxa"/>
            <w:vAlign w:val="center"/>
          </w:tcPr>
          <w:p w14:paraId="0AFC9227" w14:textId="77777777" w:rsidR="00C51897" w:rsidRPr="00E22B89" w:rsidRDefault="00C51897" w:rsidP="00F71DBA">
            <w:pPr>
              <w:spacing w:line="480" w:lineRule="exact"/>
              <w:jc w:val="center"/>
              <w:rPr>
                <w:rFonts w:ascii="宋体" w:hAnsi="宋体" w:cs="Arial"/>
                <w:b/>
                <w:color w:val="000000"/>
                <w:sz w:val="24"/>
              </w:rPr>
            </w:pPr>
            <w:r w:rsidRPr="00E22B89">
              <w:rPr>
                <w:rFonts w:ascii="宋体" w:hAnsi="宋体" w:cs="Arial" w:hint="eastAsia"/>
                <w:b/>
                <w:color w:val="000000"/>
                <w:sz w:val="24"/>
              </w:rPr>
              <w:t>交货地点</w:t>
            </w:r>
          </w:p>
        </w:tc>
      </w:tr>
      <w:tr w:rsidR="00C51897" w:rsidRPr="00E22B89" w14:paraId="4903310A" w14:textId="77777777" w:rsidTr="00F71DBA">
        <w:trPr>
          <w:trHeight w:val="1136"/>
        </w:trPr>
        <w:tc>
          <w:tcPr>
            <w:tcW w:w="2160" w:type="dxa"/>
            <w:tcBorders>
              <w:bottom w:val="double" w:sz="4" w:space="0" w:color="auto"/>
            </w:tcBorders>
            <w:vAlign w:val="center"/>
          </w:tcPr>
          <w:p w14:paraId="35A8831E" w14:textId="77777777" w:rsidR="00C51897" w:rsidRPr="00E22B89" w:rsidRDefault="00C51897" w:rsidP="00F71DBA">
            <w:pPr>
              <w:spacing w:line="480" w:lineRule="exact"/>
              <w:jc w:val="center"/>
              <w:rPr>
                <w:rFonts w:ascii="宋体" w:hAnsi="宋体" w:cs="Arial"/>
                <w:color w:val="000000"/>
                <w:sz w:val="24"/>
              </w:rPr>
            </w:pPr>
          </w:p>
        </w:tc>
        <w:tc>
          <w:tcPr>
            <w:tcW w:w="3600" w:type="dxa"/>
            <w:tcBorders>
              <w:bottom w:val="double" w:sz="4" w:space="0" w:color="auto"/>
            </w:tcBorders>
            <w:vAlign w:val="center"/>
          </w:tcPr>
          <w:p w14:paraId="1CBAE374" w14:textId="77777777" w:rsidR="00C51897" w:rsidRPr="00E22B89" w:rsidRDefault="00C51897" w:rsidP="00F71DBA">
            <w:pPr>
              <w:spacing w:line="480" w:lineRule="exact"/>
              <w:jc w:val="center"/>
              <w:rPr>
                <w:rFonts w:ascii="宋体" w:hAnsi="宋体" w:cs="Arial"/>
                <w:color w:val="000000"/>
                <w:sz w:val="24"/>
              </w:rPr>
            </w:pPr>
          </w:p>
        </w:tc>
        <w:tc>
          <w:tcPr>
            <w:tcW w:w="1620" w:type="dxa"/>
            <w:tcBorders>
              <w:bottom w:val="double" w:sz="4" w:space="0" w:color="auto"/>
            </w:tcBorders>
            <w:vAlign w:val="center"/>
          </w:tcPr>
          <w:p w14:paraId="48B48C8B" w14:textId="77777777" w:rsidR="00C51897" w:rsidRPr="00E22B89" w:rsidRDefault="00C51897" w:rsidP="00F71DBA">
            <w:pPr>
              <w:spacing w:line="480" w:lineRule="exact"/>
              <w:jc w:val="center"/>
              <w:rPr>
                <w:rFonts w:ascii="宋体" w:hAnsi="宋体" w:cs="Arial"/>
                <w:color w:val="000000"/>
                <w:sz w:val="24"/>
              </w:rPr>
            </w:pPr>
            <w:r w:rsidRPr="00E22B89">
              <w:rPr>
                <w:rFonts w:ascii="宋体" w:hAnsi="宋体" w:cs="Arial" w:hint="eastAsia"/>
                <w:color w:val="000000"/>
                <w:sz w:val="24"/>
              </w:rPr>
              <w:t xml:space="preserve">   </w:t>
            </w:r>
          </w:p>
        </w:tc>
        <w:tc>
          <w:tcPr>
            <w:tcW w:w="1620" w:type="dxa"/>
            <w:tcBorders>
              <w:bottom w:val="double" w:sz="4" w:space="0" w:color="auto"/>
            </w:tcBorders>
            <w:vAlign w:val="center"/>
          </w:tcPr>
          <w:p w14:paraId="51807B33" w14:textId="77777777" w:rsidR="00C51897" w:rsidRPr="00E22B89" w:rsidRDefault="00C51897" w:rsidP="00F71DBA">
            <w:pPr>
              <w:spacing w:line="480" w:lineRule="exact"/>
              <w:jc w:val="center"/>
              <w:rPr>
                <w:rFonts w:ascii="宋体" w:hAnsi="宋体" w:cs="Arial"/>
                <w:color w:val="000000"/>
                <w:sz w:val="24"/>
              </w:rPr>
            </w:pPr>
          </w:p>
        </w:tc>
      </w:tr>
      <w:tr w:rsidR="00C51897" w:rsidRPr="00E22B89" w14:paraId="2CC3E860" w14:textId="77777777" w:rsidTr="00F71DBA">
        <w:trPr>
          <w:trHeight w:val="880"/>
        </w:trPr>
        <w:tc>
          <w:tcPr>
            <w:tcW w:w="2160" w:type="dxa"/>
            <w:tcBorders>
              <w:top w:val="single" w:sz="6" w:space="0" w:color="auto"/>
              <w:left w:val="double" w:sz="4" w:space="0" w:color="auto"/>
              <w:bottom w:val="double" w:sz="4" w:space="0" w:color="auto"/>
              <w:right w:val="single" w:sz="4" w:space="0" w:color="auto"/>
            </w:tcBorders>
            <w:vAlign w:val="center"/>
          </w:tcPr>
          <w:p w14:paraId="1A7D1A7C" w14:textId="77777777" w:rsidR="00C51897" w:rsidRPr="00E22B89" w:rsidRDefault="00C51897" w:rsidP="00F71DBA">
            <w:pPr>
              <w:spacing w:line="440" w:lineRule="exact"/>
              <w:jc w:val="center"/>
              <w:rPr>
                <w:rFonts w:ascii="宋体" w:hAnsi="宋体" w:cs="Arial"/>
                <w:sz w:val="24"/>
              </w:rPr>
            </w:pPr>
            <w:r w:rsidRPr="00E22B89">
              <w:rPr>
                <w:rFonts w:ascii="宋体" w:hAnsi="宋体" w:cs="Arial" w:hint="eastAsia"/>
                <w:sz w:val="24"/>
              </w:rPr>
              <w:t>投标报价（大写）</w:t>
            </w:r>
          </w:p>
        </w:tc>
        <w:tc>
          <w:tcPr>
            <w:tcW w:w="6840" w:type="dxa"/>
            <w:gridSpan w:val="3"/>
            <w:tcBorders>
              <w:top w:val="single" w:sz="6" w:space="0" w:color="auto"/>
              <w:left w:val="single" w:sz="4" w:space="0" w:color="auto"/>
              <w:bottom w:val="double" w:sz="4" w:space="0" w:color="auto"/>
              <w:right w:val="double" w:sz="4" w:space="0" w:color="auto"/>
            </w:tcBorders>
            <w:vAlign w:val="center"/>
          </w:tcPr>
          <w:p w14:paraId="4C6DD652" w14:textId="77777777" w:rsidR="00C51897" w:rsidRPr="00E22B89" w:rsidRDefault="00C51897" w:rsidP="00F71DBA">
            <w:pPr>
              <w:spacing w:line="440" w:lineRule="exact"/>
              <w:jc w:val="center"/>
              <w:rPr>
                <w:rFonts w:ascii="宋体" w:hAnsi="宋体" w:cs="Arial"/>
                <w:sz w:val="24"/>
              </w:rPr>
            </w:pPr>
          </w:p>
        </w:tc>
      </w:tr>
    </w:tbl>
    <w:p w14:paraId="72B66385" w14:textId="77777777" w:rsidR="00C51897" w:rsidRPr="00E22B89" w:rsidRDefault="00C51897" w:rsidP="00C51897">
      <w:pPr>
        <w:spacing w:line="480" w:lineRule="exact"/>
        <w:rPr>
          <w:rFonts w:ascii="宋体" w:hAnsi="宋体" w:cs="Arial"/>
          <w:color w:val="000000"/>
          <w:sz w:val="24"/>
        </w:rPr>
      </w:pPr>
    </w:p>
    <w:p w14:paraId="5A14CB71" w14:textId="77777777" w:rsidR="00C51897" w:rsidRPr="00E22B89" w:rsidRDefault="00C51897" w:rsidP="00C51897">
      <w:pPr>
        <w:spacing w:line="480" w:lineRule="exact"/>
        <w:ind w:firstLineChars="200" w:firstLine="480"/>
        <w:rPr>
          <w:rFonts w:ascii="宋体" w:hAnsi="宋体" w:cs="Lucida Sans Unicode"/>
          <w:sz w:val="24"/>
        </w:rPr>
      </w:pPr>
    </w:p>
    <w:p w14:paraId="6ACD9E11" w14:textId="77777777" w:rsidR="00C51897" w:rsidRPr="00E22B89" w:rsidRDefault="00C51897" w:rsidP="00C51897">
      <w:pPr>
        <w:spacing w:line="480" w:lineRule="exact"/>
        <w:ind w:firstLineChars="200" w:firstLine="480"/>
        <w:rPr>
          <w:rFonts w:ascii="宋体" w:hAnsi="宋体" w:cs="Lucida Sans Unicode"/>
          <w:sz w:val="24"/>
        </w:rPr>
      </w:pPr>
    </w:p>
    <w:p w14:paraId="6D35E138" w14:textId="77777777" w:rsidR="00C51897" w:rsidRPr="00E22B89" w:rsidRDefault="00C51897" w:rsidP="00C51897">
      <w:pPr>
        <w:spacing w:line="480" w:lineRule="exact"/>
        <w:ind w:firstLineChars="200" w:firstLine="480"/>
        <w:rPr>
          <w:rFonts w:ascii="宋体" w:hAnsi="宋体" w:cs="Lucida Sans Unicode"/>
          <w:sz w:val="24"/>
        </w:rPr>
      </w:pPr>
      <w:r w:rsidRPr="00E22B89">
        <w:rPr>
          <w:rFonts w:ascii="宋体" w:hAnsi="宋体" w:cs="Lucida Sans Unicode" w:hint="eastAsia"/>
          <w:sz w:val="24"/>
        </w:rPr>
        <w:t>供应商名称：</w:t>
      </w:r>
      <w:r w:rsidRPr="00E22B89">
        <w:rPr>
          <w:rFonts w:ascii="宋体" w:hAnsi="宋体" w:cs="Lucida Sans Unicode" w:hint="eastAsia"/>
          <w:sz w:val="24"/>
          <w:u w:val="single"/>
        </w:rPr>
        <w:t xml:space="preserve">    （加盖公章）     </w:t>
      </w:r>
      <w:r w:rsidRPr="00E22B89">
        <w:rPr>
          <w:rFonts w:ascii="宋体" w:hAnsi="宋体" w:cs="Lucida Sans Unicode" w:hint="eastAsia"/>
          <w:sz w:val="24"/>
        </w:rPr>
        <w:t xml:space="preserve">       </w:t>
      </w:r>
    </w:p>
    <w:p w14:paraId="470E02AD" w14:textId="77777777" w:rsidR="00C51897" w:rsidRPr="00E22B89" w:rsidRDefault="00C51897" w:rsidP="00C51897">
      <w:pPr>
        <w:spacing w:line="480" w:lineRule="exact"/>
        <w:ind w:firstLineChars="200" w:firstLine="480"/>
        <w:rPr>
          <w:rFonts w:ascii="宋体" w:hAnsi="宋体" w:cs="Lucida Sans Unicode"/>
          <w:sz w:val="24"/>
        </w:rPr>
      </w:pPr>
      <w:r w:rsidRPr="00E22B89">
        <w:rPr>
          <w:rFonts w:ascii="宋体" w:hAnsi="宋体" w:cs="Lucida Sans Unicode" w:hint="eastAsia"/>
          <w:sz w:val="24"/>
        </w:rPr>
        <w:t>法定代表人或其授权代表：</w:t>
      </w:r>
      <w:r w:rsidRPr="00E22B89">
        <w:rPr>
          <w:rFonts w:ascii="宋体" w:hAnsi="宋体" w:cs="Lucida Sans Unicode" w:hint="eastAsia"/>
          <w:sz w:val="24"/>
          <w:u w:val="single"/>
        </w:rPr>
        <w:t xml:space="preserve"> （签字）</w:t>
      </w:r>
      <w:r w:rsidRPr="00E22B89">
        <w:rPr>
          <w:rFonts w:ascii="宋体" w:hAnsi="宋体" w:cs="Lucida Sans Unicode" w:hint="eastAsia"/>
          <w:sz w:val="24"/>
        </w:rPr>
        <w:t xml:space="preserve">  </w:t>
      </w:r>
    </w:p>
    <w:p w14:paraId="7F897EE3" w14:textId="77777777" w:rsidR="00C51897" w:rsidRPr="00E22B89" w:rsidRDefault="00C51897" w:rsidP="00C51897">
      <w:pPr>
        <w:spacing w:line="480" w:lineRule="exact"/>
        <w:ind w:firstLineChars="200" w:firstLine="480"/>
        <w:rPr>
          <w:rFonts w:ascii="宋体" w:hAnsi="宋体" w:cs="Lucida Sans Unicode"/>
          <w:sz w:val="24"/>
        </w:rPr>
      </w:pPr>
      <w:r w:rsidRPr="00E22B89">
        <w:rPr>
          <w:rFonts w:ascii="宋体" w:hAnsi="宋体" w:cs="Lucida Sans Unicode" w:hint="eastAsia"/>
          <w:sz w:val="24"/>
        </w:rPr>
        <w:t>签署日期：</w:t>
      </w:r>
      <w:r w:rsidRPr="00E22B89">
        <w:rPr>
          <w:rFonts w:ascii="宋体" w:hAnsi="宋体" w:cs="Lucida Sans Unicode" w:hint="eastAsia"/>
          <w:sz w:val="24"/>
          <w:u w:val="single"/>
        </w:rPr>
        <w:t xml:space="preserve">       </w:t>
      </w:r>
      <w:r w:rsidRPr="00E22B89">
        <w:rPr>
          <w:rFonts w:ascii="宋体" w:hAnsi="宋体" w:cs="Lucida Sans Unicode" w:hint="eastAsia"/>
          <w:sz w:val="24"/>
        </w:rPr>
        <w:t xml:space="preserve"> 年</w:t>
      </w:r>
      <w:r w:rsidRPr="00E22B89">
        <w:rPr>
          <w:rFonts w:ascii="宋体" w:hAnsi="宋体" w:cs="Lucida Sans Unicode" w:hint="eastAsia"/>
          <w:sz w:val="24"/>
          <w:u w:val="single"/>
        </w:rPr>
        <w:t xml:space="preserve">     </w:t>
      </w:r>
      <w:r w:rsidRPr="00E22B89">
        <w:rPr>
          <w:rFonts w:ascii="宋体" w:hAnsi="宋体" w:cs="Lucida Sans Unicode" w:hint="eastAsia"/>
          <w:sz w:val="24"/>
        </w:rPr>
        <w:t xml:space="preserve">月 </w:t>
      </w:r>
      <w:r w:rsidRPr="00E22B89">
        <w:rPr>
          <w:rFonts w:ascii="宋体" w:hAnsi="宋体" w:cs="Lucida Sans Unicode" w:hint="eastAsia"/>
          <w:sz w:val="24"/>
          <w:u w:val="single"/>
        </w:rPr>
        <w:t xml:space="preserve">    </w:t>
      </w:r>
      <w:r w:rsidRPr="00E22B89">
        <w:rPr>
          <w:rFonts w:ascii="宋体" w:hAnsi="宋体" w:cs="Lucida Sans Unicode" w:hint="eastAsia"/>
          <w:sz w:val="24"/>
        </w:rPr>
        <w:t>日</w:t>
      </w:r>
    </w:p>
    <w:p w14:paraId="58D5B4B6" w14:textId="77777777" w:rsidR="00C51897" w:rsidRPr="00E22B89" w:rsidRDefault="00C51897" w:rsidP="00C51897">
      <w:pPr>
        <w:spacing w:line="480" w:lineRule="exact"/>
        <w:rPr>
          <w:rFonts w:ascii="宋体" w:hAnsi="宋体" w:cs="Lucida Sans Unicode"/>
          <w:sz w:val="24"/>
        </w:rPr>
      </w:pPr>
    </w:p>
    <w:p w14:paraId="198299D7" w14:textId="77777777" w:rsidR="00C51897" w:rsidRPr="00E22B89" w:rsidRDefault="00C51897" w:rsidP="00C51897">
      <w:pPr>
        <w:spacing w:line="480" w:lineRule="exact"/>
        <w:rPr>
          <w:rFonts w:ascii="宋体" w:hAnsi="宋体" w:cs="Lucida Sans Unicode"/>
        </w:rPr>
      </w:pPr>
    </w:p>
    <w:p w14:paraId="425479EA" w14:textId="77777777" w:rsidR="00C51897" w:rsidRPr="00E22B89" w:rsidRDefault="00C51897" w:rsidP="00C51897">
      <w:pPr>
        <w:spacing w:line="480" w:lineRule="exact"/>
        <w:rPr>
          <w:rFonts w:ascii="宋体" w:hAnsi="宋体" w:cs="Lucida Sans Unicode"/>
        </w:rPr>
      </w:pPr>
      <w:r w:rsidRPr="00E22B89">
        <w:rPr>
          <w:rFonts w:ascii="宋体" w:hAnsi="宋体" w:cs="Lucida Sans Unicode"/>
        </w:rPr>
        <w:t xml:space="preserve"> </w:t>
      </w:r>
    </w:p>
    <w:p w14:paraId="3DD5D150" w14:textId="77777777" w:rsidR="00C51897" w:rsidRPr="00E22B89" w:rsidRDefault="00C51897" w:rsidP="00C51897">
      <w:pPr>
        <w:spacing w:line="480" w:lineRule="exact"/>
        <w:rPr>
          <w:rFonts w:ascii="宋体" w:hAnsi="宋体" w:cs="Lucida Sans Unicode"/>
          <w:sz w:val="24"/>
        </w:rPr>
      </w:pPr>
      <w:r w:rsidRPr="00E22B89">
        <w:rPr>
          <w:rFonts w:ascii="宋体" w:hAnsi="宋体" w:cs="Lucida Sans Unicode"/>
          <w:sz w:val="24"/>
        </w:rPr>
        <w:br w:type="page"/>
      </w:r>
      <w:r w:rsidRPr="00E22B89">
        <w:rPr>
          <w:rFonts w:ascii="宋体" w:hAnsi="宋体" w:cs="Lucida Sans Unicode" w:hint="eastAsia"/>
          <w:sz w:val="24"/>
        </w:rPr>
        <w:lastRenderedPageBreak/>
        <w:t>格式6</w:t>
      </w:r>
    </w:p>
    <w:p w14:paraId="4ECBB298" w14:textId="77777777" w:rsidR="00C51897" w:rsidRPr="00E22B89" w:rsidRDefault="00C51897" w:rsidP="00C51897">
      <w:pPr>
        <w:spacing w:line="480" w:lineRule="exact"/>
        <w:jc w:val="center"/>
        <w:rPr>
          <w:rFonts w:ascii="宋体" w:hAnsi="宋体" w:cs="Lucida Sans Unicode"/>
          <w:sz w:val="24"/>
        </w:rPr>
      </w:pPr>
    </w:p>
    <w:p w14:paraId="778F4476" w14:textId="77777777" w:rsidR="00C51897" w:rsidRPr="00E22B89" w:rsidRDefault="00C51897" w:rsidP="00C51897">
      <w:pPr>
        <w:spacing w:line="480" w:lineRule="exact"/>
        <w:jc w:val="center"/>
        <w:rPr>
          <w:rFonts w:ascii="宋体" w:hAnsi="宋体"/>
          <w:b/>
          <w:bCs/>
          <w:sz w:val="36"/>
          <w:szCs w:val="36"/>
        </w:rPr>
      </w:pPr>
      <w:r w:rsidRPr="00E22B89">
        <w:rPr>
          <w:rFonts w:ascii="宋体" w:hAnsi="宋体"/>
          <w:b/>
          <w:bCs/>
          <w:sz w:val="36"/>
          <w:szCs w:val="36"/>
        </w:rPr>
        <w:t>货</w:t>
      </w:r>
      <w:r w:rsidRPr="00E22B89">
        <w:rPr>
          <w:rFonts w:ascii="宋体" w:hAnsi="宋体" w:hint="eastAsia"/>
          <w:b/>
          <w:bCs/>
          <w:sz w:val="36"/>
          <w:szCs w:val="36"/>
        </w:rPr>
        <w:t>物价格明</w:t>
      </w:r>
      <w:r w:rsidRPr="00E22B89">
        <w:rPr>
          <w:rFonts w:ascii="宋体" w:hAnsi="宋体"/>
          <w:b/>
          <w:bCs/>
          <w:sz w:val="36"/>
          <w:szCs w:val="36"/>
        </w:rPr>
        <w:t>细表</w:t>
      </w:r>
    </w:p>
    <w:p w14:paraId="4E425B80" w14:textId="77777777" w:rsidR="00C51897" w:rsidRPr="00E22B89" w:rsidRDefault="00C51897" w:rsidP="00C51897">
      <w:pPr>
        <w:spacing w:afterLines="50" w:after="156" w:line="320" w:lineRule="exact"/>
        <w:rPr>
          <w:rFonts w:ascii="宋体" w:hAnsi="宋体"/>
          <w:b/>
          <w:sz w:val="24"/>
        </w:rPr>
      </w:pPr>
    </w:p>
    <w:p w14:paraId="62BD286C" w14:textId="77777777" w:rsidR="00C51897" w:rsidRPr="00E22B89" w:rsidRDefault="00C51897" w:rsidP="00C51897">
      <w:pPr>
        <w:adjustRightInd w:val="0"/>
        <w:snapToGrid w:val="0"/>
        <w:spacing w:afterLines="50" w:after="156" w:line="320" w:lineRule="exact"/>
        <w:rPr>
          <w:rFonts w:ascii="宋体" w:hAnsi="宋体"/>
          <w:color w:val="000000"/>
          <w:sz w:val="24"/>
          <w:u w:val="single"/>
        </w:rPr>
      </w:pPr>
      <w:r w:rsidRPr="00E22B89">
        <w:rPr>
          <w:rFonts w:ascii="宋体" w:hAnsi="宋体" w:hint="eastAsia"/>
          <w:color w:val="000000"/>
          <w:sz w:val="24"/>
        </w:rPr>
        <w:t>采购项目名称：</w:t>
      </w:r>
      <w:r w:rsidRPr="00E22B89">
        <w:rPr>
          <w:rFonts w:ascii="宋体" w:hAnsi="宋体" w:hint="eastAsia"/>
          <w:color w:val="000000"/>
          <w:sz w:val="24"/>
          <w:u w:val="single"/>
        </w:rPr>
        <w:t xml:space="preserve">                          </w:t>
      </w:r>
    </w:p>
    <w:p w14:paraId="0DC498CB" w14:textId="77777777" w:rsidR="00C51897" w:rsidRPr="00E22B89" w:rsidRDefault="00C51897" w:rsidP="00C51897">
      <w:pPr>
        <w:adjustRightInd w:val="0"/>
        <w:snapToGrid w:val="0"/>
        <w:spacing w:afterLines="50" w:after="156" w:line="320" w:lineRule="exact"/>
        <w:rPr>
          <w:rFonts w:ascii="宋体" w:hAnsi="宋体"/>
          <w:color w:val="000000"/>
          <w:sz w:val="24"/>
          <w:u w:val="single"/>
        </w:rPr>
      </w:pPr>
      <w:r w:rsidRPr="00E22B89">
        <w:rPr>
          <w:rFonts w:ascii="宋体" w:hAnsi="宋体" w:hint="eastAsia"/>
          <w:color w:val="000000"/>
          <w:sz w:val="24"/>
        </w:rPr>
        <w:t>采购项目编号</w:t>
      </w:r>
      <w:r w:rsidRPr="00E22B89">
        <w:rPr>
          <w:rFonts w:ascii="宋体" w:hAnsi="宋体" w:hint="eastAsia"/>
          <w:color w:val="000000"/>
          <w:kern w:val="0"/>
          <w:sz w:val="24"/>
        </w:rPr>
        <w:t>：</w:t>
      </w:r>
      <w:r w:rsidRPr="00E22B89">
        <w:rPr>
          <w:rFonts w:ascii="宋体" w:hAnsi="宋体" w:hint="eastAsia"/>
          <w:color w:val="000000"/>
          <w:sz w:val="24"/>
          <w:u w:val="single"/>
        </w:rPr>
        <w:t xml:space="preserve">                          </w:t>
      </w:r>
    </w:p>
    <w:p w14:paraId="4A266A41" w14:textId="77777777" w:rsidR="00C51897" w:rsidRPr="00E22B89" w:rsidRDefault="00C51897" w:rsidP="00C51897">
      <w:pPr>
        <w:spacing w:afterLines="50" w:after="156" w:line="320" w:lineRule="exact"/>
        <w:rPr>
          <w:rFonts w:ascii="宋体" w:hAnsi="宋体" w:cs="Arial"/>
          <w:color w:val="000000"/>
          <w:sz w:val="24"/>
        </w:rPr>
      </w:pPr>
      <w:r w:rsidRPr="00E22B89">
        <w:rPr>
          <w:rFonts w:ascii="宋体" w:hAnsi="宋体" w:cs="Arial" w:hint="eastAsia"/>
          <w:color w:val="000000"/>
          <w:sz w:val="24"/>
        </w:rPr>
        <w:t xml:space="preserve"> </w:t>
      </w:r>
    </w:p>
    <w:p w14:paraId="3EC71688" w14:textId="77777777" w:rsidR="00C51897" w:rsidRPr="00E22B89" w:rsidRDefault="00C51897" w:rsidP="00C51897">
      <w:pPr>
        <w:spacing w:afterLines="50" w:after="156" w:line="320" w:lineRule="exact"/>
        <w:rPr>
          <w:rFonts w:ascii="宋体" w:hAnsi="宋体" w:cs="Arial"/>
          <w:color w:val="000000"/>
          <w:sz w:val="24"/>
        </w:rPr>
      </w:pPr>
      <w:r w:rsidRPr="00E22B89">
        <w:rPr>
          <w:rFonts w:ascii="宋体" w:hAnsi="宋体" w:cs="Arial" w:hint="eastAsia"/>
          <w:color w:val="000000"/>
          <w:sz w:val="24"/>
        </w:rPr>
        <w:t>包号：                                                 单位：元（人民币）</w:t>
      </w:r>
    </w:p>
    <w:tbl>
      <w:tblPr>
        <w:tblpPr w:leftFromText="180" w:rightFromText="180" w:vertAnchor="text" w:horzAnchor="margin" w:tblpXSpec="center" w:tblpY="134"/>
        <w:tblW w:w="4987"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895"/>
        <w:gridCol w:w="1100"/>
        <w:gridCol w:w="1285"/>
        <w:gridCol w:w="917"/>
        <w:gridCol w:w="734"/>
        <w:gridCol w:w="2168"/>
        <w:gridCol w:w="1100"/>
        <w:gridCol w:w="1139"/>
      </w:tblGrid>
      <w:tr w:rsidR="00C51897" w:rsidRPr="00E22B89" w14:paraId="415A6E3C" w14:textId="77777777" w:rsidTr="00F71DBA">
        <w:trPr>
          <w:cantSplit/>
          <w:trHeight w:val="454"/>
        </w:trPr>
        <w:tc>
          <w:tcPr>
            <w:tcW w:w="479" w:type="pct"/>
            <w:vMerge w:val="restart"/>
            <w:vAlign w:val="center"/>
          </w:tcPr>
          <w:p w14:paraId="76B82DDA" w14:textId="77777777" w:rsidR="00C51897" w:rsidRPr="00E22B89" w:rsidRDefault="00C51897" w:rsidP="00F71DBA">
            <w:pPr>
              <w:jc w:val="center"/>
              <w:rPr>
                <w:rFonts w:ascii="宋体" w:hAnsi="宋体"/>
                <w:sz w:val="24"/>
              </w:rPr>
            </w:pPr>
            <w:r w:rsidRPr="00E22B89">
              <w:rPr>
                <w:rFonts w:ascii="宋体" w:hAnsi="宋体" w:hint="eastAsia"/>
                <w:sz w:val="24"/>
              </w:rPr>
              <w:t>序号</w:t>
            </w:r>
          </w:p>
        </w:tc>
        <w:tc>
          <w:tcPr>
            <w:tcW w:w="589" w:type="pct"/>
            <w:vMerge w:val="restart"/>
            <w:vAlign w:val="center"/>
          </w:tcPr>
          <w:p w14:paraId="12C40B38" w14:textId="77777777" w:rsidR="00C51897" w:rsidRPr="00E22B89" w:rsidRDefault="00C51897" w:rsidP="00F71DBA">
            <w:pPr>
              <w:jc w:val="center"/>
              <w:rPr>
                <w:rFonts w:ascii="宋体" w:hAnsi="宋体"/>
                <w:sz w:val="24"/>
              </w:rPr>
            </w:pPr>
            <w:r w:rsidRPr="00E22B89">
              <w:rPr>
                <w:rFonts w:ascii="宋体" w:hAnsi="宋体" w:hint="eastAsia"/>
                <w:sz w:val="24"/>
              </w:rPr>
              <w:t>货物</w:t>
            </w:r>
          </w:p>
          <w:p w14:paraId="05EF231D" w14:textId="77777777" w:rsidR="00C51897" w:rsidRPr="00E22B89" w:rsidRDefault="00C51897" w:rsidP="00F71DBA">
            <w:pPr>
              <w:jc w:val="center"/>
              <w:rPr>
                <w:rFonts w:ascii="宋体" w:hAnsi="宋体"/>
                <w:sz w:val="24"/>
              </w:rPr>
            </w:pPr>
            <w:r w:rsidRPr="00E22B89">
              <w:rPr>
                <w:rFonts w:ascii="宋体" w:hAnsi="宋体" w:hint="eastAsia"/>
                <w:sz w:val="24"/>
              </w:rPr>
              <w:t>名称</w:t>
            </w:r>
          </w:p>
        </w:tc>
        <w:tc>
          <w:tcPr>
            <w:tcW w:w="688" w:type="pct"/>
            <w:vMerge w:val="restart"/>
            <w:vAlign w:val="center"/>
          </w:tcPr>
          <w:p w14:paraId="4222B2C0" w14:textId="77777777" w:rsidR="00C51897" w:rsidRPr="00E22B89" w:rsidRDefault="00C51897" w:rsidP="00F71DBA">
            <w:pPr>
              <w:jc w:val="center"/>
              <w:rPr>
                <w:rFonts w:ascii="宋体" w:hAnsi="宋体"/>
                <w:sz w:val="24"/>
              </w:rPr>
            </w:pPr>
            <w:r w:rsidRPr="00E22B89">
              <w:rPr>
                <w:rFonts w:ascii="宋体" w:hAnsi="宋体" w:hint="eastAsia"/>
                <w:sz w:val="24"/>
              </w:rPr>
              <w:t>规格、型号及参数</w:t>
            </w:r>
          </w:p>
        </w:tc>
        <w:tc>
          <w:tcPr>
            <w:tcW w:w="491" w:type="pct"/>
            <w:vMerge w:val="restart"/>
            <w:vAlign w:val="center"/>
          </w:tcPr>
          <w:p w14:paraId="483057D3" w14:textId="77777777" w:rsidR="00C51897" w:rsidRPr="00E22B89" w:rsidRDefault="00C51897" w:rsidP="00F71DBA">
            <w:pPr>
              <w:jc w:val="center"/>
              <w:rPr>
                <w:rFonts w:ascii="宋体" w:hAnsi="宋体"/>
                <w:sz w:val="24"/>
              </w:rPr>
            </w:pPr>
            <w:r w:rsidRPr="00E22B89">
              <w:rPr>
                <w:rFonts w:ascii="宋体" w:hAnsi="宋体" w:hint="eastAsia"/>
                <w:sz w:val="24"/>
              </w:rPr>
              <w:t>数量</w:t>
            </w:r>
          </w:p>
        </w:tc>
        <w:tc>
          <w:tcPr>
            <w:tcW w:w="393" w:type="pct"/>
            <w:vMerge w:val="restart"/>
            <w:vAlign w:val="center"/>
          </w:tcPr>
          <w:p w14:paraId="01A61EF6" w14:textId="77777777" w:rsidR="00C51897" w:rsidRPr="00E22B89" w:rsidRDefault="00C51897" w:rsidP="00F71DBA">
            <w:pPr>
              <w:jc w:val="center"/>
              <w:rPr>
                <w:rFonts w:ascii="宋体" w:hAnsi="宋体"/>
                <w:sz w:val="24"/>
              </w:rPr>
            </w:pPr>
            <w:r w:rsidRPr="00E22B89">
              <w:rPr>
                <w:rFonts w:ascii="宋体" w:hAnsi="宋体" w:hint="eastAsia"/>
                <w:sz w:val="24"/>
              </w:rPr>
              <w:t>单位</w:t>
            </w:r>
          </w:p>
        </w:tc>
        <w:tc>
          <w:tcPr>
            <w:tcW w:w="1161" w:type="pct"/>
            <w:vMerge w:val="restart"/>
            <w:vAlign w:val="center"/>
          </w:tcPr>
          <w:p w14:paraId="5CFE66A8" w14:textId="77777777" w:rsidR="00C51897" w:rsidRPr="00E22B89" w:rsidRDefault="00C51897" w:rsidP="00F71DBA">
            <w:pPr>
              <w:jc w:val="center"/>
              <w:rPr>
                <w:rFonts w:ascii="宋体" w:hAnsi="宋体"/>
                <w:sz w:val="24"/>
              </w:rPr>
            </w:pPr>
            <w:r w:rsidRPr="00E22B89">
              <w:rPr>
                <w:rFonts w:ascii="宋体" w:hAnsi="宋体" w:hint="eastAsia"/>
                <w:sz w:val="24"/>
              </w:rPr>
              <w:t>产地、品牌及生产</w:t>
            </w:r>
          </w:p>
          <w:p w14:paraId="26B52A14" w14:textId="77777777" w:rsidR="00C51897" w:rsidRPr="00E22B89" w:rsidRDefault="00C51897" w:rsidP="00F71DBA">
            <w:pPr>
              <w:jc w:val="center"/>
              <w:rPr>
                <w:rFonts w:ascii="宋体" w:hAnsi="宋体"/>
                <w:sz w:val="24"/>
              </w:rPr>
            </w:pPr>
            <w:r w:rsidRPr="00E22B89">
              <w:rPr>
                <w:rFonts w:ascii="宋体" w:hAnsi="宋体" w:hint="eastAsia"/>
                <w:sz w:val="24"/>
              </w:rPr>
              <w:t>（制造）厂商名称</w:t>
            </w:r>
          </w:p>
        </w:tc>
        <w:tc>
          <w:tcPr>
            <w:tcW w:w="1199" w:type="pct"/>
            <w:gridSpan w:val="2"/>
            <w:vAlign w:val="center"/>
          </w:tcPr>
          <w:p w14:paraId="0F1C078D" w14:textId="77777777" w:rsidR="00C51897" w:rsidRPr="00E22B89" w:rsidRDefault="00C51897" w:rsidP="00F71DBA">
            <w:pPr>
              <w:jc w:val="center"/>
              <w:rPr>
                <w:rFonts w:ascii="宋体" w:hAnsi="宋体"/>
                <w:sz w:val="24"/>
              </w:rPr>
            </w:pPr>
            <w:r w:rsidRPr="00E22B89">
              <w:rPr>
                <w:rFonts w:ascii="宋体" w:hAnsi="宋体" w:hint="eastAsia"/>
                <w:sz w:val="24"/>
              </w:rPr>
              <w:t>货物投标报价</w:t>
            </w:r>
          </w:p>
        </w:tc>
      </w:tr>
      <w:tr w:rsidR="00C51897" w:rsidRPr="00E22B89" w14:paraId="348072F5" w14:textId="77777777" w:rsidTr="00F71DBA">
        <w:trPr>
          <w:cantSplit/>
          <w:trHeight w:val="454"/>
        </w:trPr>
        <w:tc>
          <w:tcPr>
            <w:tcW w:w="479" w:type="pct"/>
            <w:vMerge/>
            <w:vAlign w:val="center"/>
          </w:tcPr>
          <w:p w14:paraId="4543CE9C" w14:textId="77777777" w:rsidR="00C51897" w:rsidRPr="00E22B89" w:rsidRDefault="00C51897" w:rsidP="00F71DBA">
            <w:pPr>
              <w:jc w:val="center"/>
              <w:rPr>
                <w:rFonts w:ascii="宋体" w:hAnsi="宋体"/>
                <w:sz w:val="24"/>
              </w:rPr>
            </w:pPr>
          </w:p>
        </w:tc>
        <w:tc>
          <w:tcPr>
            <w:tcW w:w="589" w:type="pct"/>
            <w:vMerge/>
            <w:vAlign w:val="center"/>
          </w:tcPr>
          <w:p w14:paraId="555A1634" w14:textId="77777777" w:rsidR="00C51897" w:rsidRPr="00E22B89" w:rsidRDefault="00C51897" w:rsidP="00F71DBA">
            <w:pPr>
              <w:jc w:val="center"/>
              <w:rPr>
                <w:rFonts w:ascii="宋体" w:hAnsi="宋体"/>
                <w:sz w:val="24"/>
              </w:rPr>
            </w:pPr>
          </w:p>
        </w:tc>
        <w:tc>
          <w:tcPr>
            <w:tcW w:w="688" w:type="pct"/>
            <w:vMerge/>
            <w:vAlign w:val="center"/>
          </w:tcPr>
          <w:p w14:paraId="7C12B96E" w14:textId="77777777" w:rsidR="00C51897" w:rsidRPr="00E22B89" w:rsidRDefault="00C51897" w:rsidP="00F71DBA">
            <w:pPr>
              <w:jc w:val="center"/>
              <w:rPr>
                <w:rFonts w:ascii="宋体" w:hAnsi="宋体"/>
                <w:sz w:val="24"/>
              </w:rPr>
            </w:pPr>
          </w:p>
        </w:tc>
        <w:tc>
          <w:tcPr>
            <w:tcW w:w="491" w:type="pct"/>
            <w:vMerge/>
            <w:vAlign w:val="center"/>
          </w:tcPr>
          <w:p w14:paraId="7560AA6B" w14:textId="77777777" w:rsidR="00C51897" w:rsidRPr="00E22B89" w:rsidRDefault="00C51897" w:rsidP="00F71DBA">
            <w:pPr>
              <w:jc w:val="center"/>
              <w:rPr>
                <w:rFonts w:ascii="宋体" w:hAnsi="宋体"/>
                <w:sz w:val="24"/>
              </w:rPr>
            </w:pPr>
          </w:p>
        </w:tc>
        <w:tc>
          <w:tcPr>
            <w:tcW w:w="393" w:type="pct"/>
            <w:vMerge/>
            <w:vAlign w:val="center"/>
          </w:tcPr>
          <w:p w14:paraId="1876B5A6" w14:textId="77777777" w:rsidR="00C51897" w:rsidRPr="00E22B89" w:rsidRDefault="00C51897" w:rsidP="00F71DBA">
            <w:pPr>
              <w:jc w:val="center"/>
              <w:rPr>
                <w:rFonts w:ascii="宋体" w:hAnsi="宋体"/>
                <w:sz w:val="24"/>
              </w:rPr>
            </w:pPr>
          </w:p>
        </w:tc>
        <w:tc>
          <w:tcPr>
            <w:tcW w:w="1161" w:type="pct"/>
            <w:vMerge/>
            <w:vAlign w:val="center"/>
          </w:tcPr>
          <w:p w14:paraId="1D234EA4" w14:textId="77777777" w:rsidR="00C51897" w:rsidRPr="00E22B89" w:rsidRDefault="00C51897" w:rsidP="00F71DBA">
            <w:pPr>
              <w:jc w:val="center"/>
              <w:rPr>
                <w:rFonts w:ascii="宋体" w:hAnsi="宋体"/>
                <w:sz w:val="24"/>
              </w:rPr>
            </w:pPr>
          </w:p>
        </w:tc>
        <w:tc>
          <w:tcPr>
            <w:tcW w:w="589" w:type="pct"/>
            <w:vAlign w:val="center"/>
          </w:tcPr>
          <w:p w14:paraId="6E8C98EE" w14:textId="77777777" w:rsidR="00C51897" w:rsidRPr="00E22B89" w:rsidRDefault="00C51897" w:rsidP="00F71DBA">
            <w:pPr>
              <w:jc w:val="center"/>
              <w:rPr>
                <w:rFonts w:ascii="宋体" w:hAnsi="宋体"/>
                <w:sz w:val="24"/>
              </w:rPr>
            </w:pPr>
            <w:r w:rsidRPr="00E22B89">
              <w:rPr>
                <w:rFonts w:ascii="宋体" w:hAnsi="宋体" w:hint="eastAsia"/>
                <w:sz w:val="24"/>
              </w:rPr>
              <w:t>单价</w:t>
            </w:r>
          </w:p>
        </w:tc>
        <w:tc>
          <w:tcPr>
            <w:tcW w:w="610" w:type="pct"/>
            <w:vAlign w:val="center"/>
          </w:tcPr>
          <w:p w14:paraId="22D3DADF" w14:textId="77777777" w:rsidR="00C51897" w:rsidRPr="00E22B89" w:rsidRDefault="00C51897" w:rsidP="00F71DBA">
            <w:pPr>
              <w:jc w:val="center"/>
              <w:rPr>
                <w:rFonts w:ascii="宋体" w:hAnsi="宋体"/>
                <w:sz w:val="24"/>
              </w:rPr>
            </w:pPr>
            <w:r w:rsidRPr="00E22B89">
              <w:rPr>
                <w:rFonts w:ascii="宋体" w:hAnsi="宋体" w:hint="eastAsia"/>
                <w:sz w:val="24"/>
              </w:rPr>
              <w:t>总价</w:t>
            </w:r>
          </w:p>
        </w:tc>
      </w:tr>
      <w:tr w:rsidR="00C51897" w:rsidRPr="00E22B89" w14:paraId="17A24467" w14:textId="77777777" w:rsidTr="00F71DBA">
        <w:trPr>
          <w:cantSplit/>
          <w:trHeight w:val="454"/>
        </w:trPr>
        <w:tc>
          <w:tcPr>
            <w:tcW w:w="479" w:type="pct"/>
            <w:vAlign w:val="center"/>
          </w:tcPr>
          <w:p w14:paraId="3EC6E198" w14:textId="77777777" w:rsidR="00C51897" w:rsidRPr="00E22B89" w:rsidRDefault="00C51897" w:rsidP="00F71DBA">
            <w:pPr>
              <w:jc w:val="center"/>
              <w:rPr>
                <w:rFonts w:ascii="宋体" w:hAnsi="宋体"/>
                <w:sz w:val="24"/>
              </w:rPr>
            </w:pPr>
            <w:r w:rsidRPr="00E22B89">
              <w:rPr>
                <w:rFonts w:ascii="宋体" w:hAnsi="宋体" w:hint="eastAsia"/>
                <w:sz w:val="24"/>
              </w:rPr>
              <w:t>1</w:t>
            </w:r>
          </w:p>
        </w:tc>
        <w:tc>
          <w:tcPr>
            <w:tcW w:w="589" w:type="pct"/>
            <w:vAlign w:val="center"/>
          </w:tcPr>
          <w:p w14:paraId="6EC94DB9" w14:textId="77777777" w:rsidR="00C51897" w:rsidRPr="00E22B89" w:rsidRDefault="00C51897" w:rsidP="00F71DBA">
            <w:pPr>
              <w:jc w:val="center"/>
              <w:rPr>
                <w:rFonts w:ascii="宋体" w:hAnsi="宋体"/>
                <w:sz w:val="24"/>
              </w:rPr>
            </w:pPr>
          </w:p>
        </w:tc>
        <w:tc>
          <w:tcPr>
            <w:tcW w:w="688" w:type="pct"/>
            <w:vAlign w:val="center"/>
          </w:tcPr>
          <w:p w14:paraId="3BB79351" w14:textId="77777777" w:rsidR="00C51897" w:rsidRPr="00E22B89" w:rsidRDefault="00C51897" w:rsidP="00F71DBA">
            <w:pPr>
              <w:jc w:val="center"/>
              <w:rPr>
                <w:rFonts w:ascii="宋体" w:hAnsi="宋体"/>
                <w:sz w:val="24"/>
              </w:rPr>
            </w:pPr>
          </w:p>
        </w:tc>
        <w:tc>
          <w:tcPr>
            <w:tcW w:w="491" w:type="pct"/>
            <w:vAlign w:val="center"/>
          </w:tcPr>
          <w:p w14:paraId="0C9B4D7D" w14:textId="77777777" w:rsidR="00C51897" w:rsidRPr="00E22B89" w:rsidRDefault="00C51897" w:rsidP="00F71DBA">
            <w:pPr>
              <w:jc w:val="center"/>
              <w:rPr>
                <w:rFonts w:ascii="宋体" w:hAnsi="宋体"/>
                <w:sz w:val="24"/>
              </w:rPr>
            </w:pPr>
          </w:p>
        </w:tc>
        <w:tc>
          <w:tcPr>
            <w:tcW w:w="393" w:type="pct"/>
            <w:vAlign w:val="center"/>
          </w:tcPr>
          <w:p w14:paraId="3CF87DB1" w14:textId="77777777" w:rsidR="00C51897" w:rsidRPr="00E22B89" w:rsidRDefault="00C51897" w:rsidP="00F71DBA">
            <w:pPr>
              <w:jc w:val="center"/>
              <w:rPr>
                <w:rFonts w:ascii="宋体" w:hAnsi="宋体"/>
                <w:sz w:val="24"/>
              </w:rPr>
            </w:pPr>
          </w:p>
        </w:tc>
        <w:tc>
          <w:tcPr>
            <w:tcW w:w="1161" w:type="pct"/>
            <w:vAlign w:val="center"/>
          </w:tcPr>
          <w:p w14:paraId="23FABB81" w14:textId="77777777" w:rsidR="00C51897" w:rsidRPr="00E22B89" w:rsidRDefault="00C51897" w:rsidP="00F71DBA">
            <w:pPr>
              <w:jc w:val="center"/>
              <w:rPr>
                <w:rFonts w:ascii="宋体" w:hAnsi="宋体"/>
                <w:sz w:val="24"/>
              </w:rPr>
            </w:pPr>
          </w:p>
        </w:tc>
        <w:tc>
          <w:tcPr>
            <w:tcW w:w="589" w:type="pct"/>
            <w:vAlign w:val="center"/>
          </w:tcPr>
          <w:p w14:paraId="64F81349" w14:textId="77777777" w:rsidR="00C51897" w:rsidRPr="00E22B89" w:rsidRDefault="00C51897" w:rsidP="00F71DBA">
            <w:pPr>
              <w:jc w:val="center"/>
              <w:rPr>
                <w:rFonts w:ascii="宋体" w:hAnsi="宋体"/>
                <w:sz w:val="24"/>
              </w:rPr>
            </w:pPr>
          </w:p>
        </w:tc>
        <w:tc>
          <w:tcPr>
            <w:tcW w:w="610" w:type="pct"/>
            <w:vAlign w:val="center"/>
          </w:tcPr>
          <w:p w14:paraId="1C08C60B" w14:textId="77777777" w:rsidR="00C51897" w:rsidRPr="00E22B89" w:rsidRDefault="00C51897" w:rsidP="00F71DBA">
            <w:pPr>
              <w:jc w:val="center"/>
              <w:rPr>
                <w:rFonts w:ascii="宋体" w:hAnsi="宋体"/>
                <w:sz w:val="24"/>
              </w:rPr>
            </w:pPr>
          </w:p>
        </w:tc>
      </w:tr>
      <w:tr w:rsidR="00C51897" w:rsidRPr="00E22B89" w14:paraId="728A536A" w14:textId="77777777" w:rsidTr="00F71DBA">
        <w:trPr>
          <w:cantSplit/>
          <w:trHeight w:val="454"/>
        </w:trPr>
        <w:tc>
          <w:tcPr>
            <w:tcW w:w="479" w:type="pct"/>
            <w:vAlign w:val="center"/>
          </w:tcPr>
          <w:p w14:paraId="4726E3EE" w14:textId="77777777" w:rsidR="00C51897" w:rsidRPr="00E22B89" w:rsidRDefault="00C51897" w:rsidP="00F71DBA">
            <w:pPr>
              <w:jc w:val="center"/>
              <w:rPr>
                <w:rFonts w:ascii="宋体" w:hAnsi="宋体"/>
                <w:sz w:val="24"/>
              </w:rPr>
            </w:pPr>
            <w:r w:rsidRPr="00E22B89">
              <w:rPr>
                <w:rFonts w:ascii="宋体" w:hAnsi="宋体" w:hint="eastAsia"/>
                <w:sz w:val="24"/>
              </w:rPr>
              <w:t>2</w:t>
            </w:r>
          </w:p>
        </w:tc>
        <w:tc>
          <w:tcPr>
            <w:tcW w:w="589" w:type="pct"/>
            <w:vAlign w:val="center"/>
          </w:tcPr>
          <w:p w14:paraId="3A030A5C" w14:textId="77777777" w:rsidR="00C51897" w:rsidRPr="00E22B89" w:rsidRDefault="00C51897" w:rsidP="00F71DBA">
            <w:pPr>
              <w:jc w:val="center"/>
              <w:rPr>
                <w:rFonts w:ascii="宋体" w:hAnsi="宋体"/>
                <w:sz w:val="24"/>
              </w:rPr>
            </w:pPr>
          </w:p>
        </w:tc>
        <w:tc>
          <w:tcPr>
            <w:tcW w:w="688" w:type="pct"/>
            <w:vAlign w:val="center"/>
          </w:tcPr>
          <w:p w14:paraId="21B150A7" w14:textId="77777777" w:rsidR="00C51897" w:rsidRPr="00E22B89" w:rsidRDefault="00C51897" w:rsidP="00F71DBA">
            <w:pPr>
              <w:jc w:val="center"/>
              <w:rPr>
                <w:rFonts w:ascii="宋体" w:hAnsi="宋体"/>
                <w:sz w:val="24"/>
              </w:rPr>
            </w:pPr>
          </w:p>
        </w:tc>
        <w:tc>
          <w:tcPr>
            <w:tcW w:w="491" w:type="pct"/>
            <w:vAlign w:val="center"/>
          </w:tcPr>
          <w:p w14:paraId="2A6FD95B" w14:textId="77777777" w:rsidR="00C51897" w:rsidRPr="00E22B89" w:rsidRDefault="00C51897" w:rsidP="00F71DBA">
            <w:pPr>
              <w:jc w:val="center"/>
              <w:rPr>
                <w:rFonts w:ascii="宋体" w:hAnsi="宋体"/>
                <w:sz w:val="24"/>
              </w:rPr>
            </w:pPr>
          </w:p>
        </w:tc>
        <w:tc>
          <w:tcPr>
            <w:tcW w:w="393" w:type="pct"/>
            <w:vAlign w:val="center"/>
          </w:tcPr>
          <w:p w14:paraId="1FF244DD" w14:textId="77777777" w:rsidR="00C51897" w:rsidRPr="00E22B89" w:rsidRDefault="00C51897" w:rsidP="00F71DBA">
            <w:pPr>
              <w:jc w:val="center"/>
              <w:rPr>
                <w:rFonts w:ascii="宋体" w:hAnsi="宋体"/>
                <w:sz w:val="24"/>
              </w:rPr>
            </w:pPr>
          </w:p>
        </w:tc>
        <w:tc>
          <w:tcPr>
            <w:tcW w:w="1161" w:type="pct"/>
            <w:vAlign w:val="center"/>
          </w:tcPr>
          <w:p w14:paraId="2C488CBB" w14:textId="77777777" w:rsidR="00C51897" w:rsidRPr="00E22B89" w:rsidRDefault="00C51897" w:rsidP="00F71DBA">
            <w:pPr>
              <w:jc w:val="center"/>
              <w:rPr>
                <w:rFonts w:ascii="宋体" w:hAnsi="宋体"/>
                <w:sz w:val="24"/>
              </w:rPr>
            </w:pPr>
          </w:p>
        </w:tc>
        <w:tc>
          <w:tcPr>
            <w:tcW w:w="589" w:type="pct"/>
            <w:vAlign w:val="center"/>
          </w:tcPr>
          <w:p w14:paraId="764BAF7B" w14:textId="77777777" w:rsidR="00C51897" w:rsidRPr="00E22B89" w:rsidRDefault="00C51897" w:rsidP="00F71DBA">
            <w:pPr>
              <w:jc w:val="center"/>
              <w:rPr>
                <w:rFonts w:ascii="宋体" w:hAnsi="宋体"/>
                <w:sz w:val="24"/>
              </w:rPr>
            </w:pPr>
          </w:p>
        </w:tc>
        <w:tc>
          <w:tcPr>
            <w:tcW w:w="610" w:type="pct"/>
            <w:vAlign w:val="center"/>
          </w:tcPr>
          <w:p w14:paraId="509801CF" w14:textId="77777777" w:rsidR="00C51897" w:rsidRPr="00E22B89" w:rsidRDefault="00C51897" w:rsidP="00F71DBA">
            <w:pPr>
              <w:jc w:val="center"/>
              <w:rPr>
                <w:rFonts w:ascii="宋体" w:hAnsi="宋体"/>
                <w:sz w:val="24"/>
              </w:rPr>
            </w:pPr>
          </w:p>
        </w:tc>
      </w:tr>
      <w:tr w:rsidR="00C51897" w:rsidRPr="00E22B89" w14:paraId="4F3223BB" w14:textId="77777777" w:rsidTr="00F71DBA">
        <w:trPr>
          <w:cantSplit/>
          <w:trHeight w:val="454"/>
        </w:trPr>
        <w:tc>
          <w:tcPr>
            <w:tcW w:w="479" w:type="pct"/>
            <w:vAlign w:val="center"/>
          </w:tcPr>
          <w:p w14:paraId="3FAEF4F5" w14:textId="77777777" w:rsidR="00C51897" w:rsidRPr="00E22B89" w:rsidRDefault="00C51897" w:rsidP="00F71DBA">
            <w:pPr>
              <w:jc w:val="center"/>
              <w:rPr>
                <w:rFonts w:ascii="宋体" w:hAnsi="宋体"/>
                <w:sz w:val="24"/>
              </w:rPr>
            </w:pPr>
            <w:r w:rsidRPr="00E22B89">
              <w:rPr>
                <w:rFonts w:ascii="宋体" w:hAnsi="宋体" w:hint="eastAsia"/>
                <w:sz w:val="24"/>
              </w:rPr>
              <w:t>3</w:t>
            </w:r>
          </w:p>
        </w:tc>
        <w:tc>
          <w:tcPr>
            <w:tcW w:w="589" w:type="pct"/>
            <w:vAlign w:val="center"/>
          </w:tcPr>
          <w:p w14:paraId="35F820C3" w14:textId="77777777" w:rsidR="00C51897" w:rsidRPr="00E22B89" w:rsidRDefault="00C51897" w:rsidP="00F71DBA">
            <w:pPr>
              <w:jc w:val="center"/>
              <w:rPr>
                <w:rFonts w:ascii="宋体" w:hAnsi="宋体"/>
                <w:sz w:val="24"/>
              </w:rPr>
            </w:pPr>
          </w:p>
        </w:tc>
        <w:tc>
          <w:tcPr>
            <w:tcW w:w="688" w:type="pct"/>
            <w:vAlign w:val="center"/>
          </w:tcPr>
          <w:p w14:paraId="0B0DB6CE" w14:textId="77777777" w:rsidR="00C51897" w:rsidRPr="00E22B89" w:rsidRDefault="00C51897" w:rsidP="00F71DBA">
            <w:pPr>
              <w:jc w:val="center"/>
              <w:rPr>
                <w:rFonts w:ascii="宋体" w:hAnsi="宋体"/>
                <w:sz w:val="24"/>
              </w:rPr>
            </w:pPr>
          </w:p>
        </w:tc>
        <w:tc>
          <w:tcPr>
            <w:tcW w:w="491" w:type="pct"/>
            <w:vAlign w:val="center"/>
          </w:tcPr>
          <w:p w14:paraId="282AA7C6" w14:textId="77777777" w:rsidR="00C51897" w:rsidRPr="00E22B89" w:rsidRDefault="00C51897" w:rsidP="00F71DBA">
            <w:pPr>
              <w:jc w:val="center"/>
              <w:rPr>
                <w:rFonts w:ascii="宋体" w:hAnsi="宋体"/>
                <w:sz w:val="24"/>
              </w:rPr>
            </w:pPr>
          </w:p>
        </w:tc>
        <w:tc>
          <w:tcPr>
            <w:tcW w:w="393" w:type="pct"/>
            <w:vAlign w:val="center"/>
          </w:tcPr>
          <w:p w14:paraId="07730D7B" w14:textId="77777777" w:rsidR="00C51897" w:rsidRPr="00E22B89" w:rsidRDefault="00C51897" w:rsidP="00F71DBA">
            <w:pPr>
              <w:jc w:val="center"/>
              <w:rPr>
                <w:rFonts w:ascii="宋体" w:hAnsi="宋体"/>
                <w:sz w:val="24"/>
              </w:rPr>
            </w:pPr>
          </w:p>
        </w:tc>
        <w:tc>
          <w:tcPr>
            <w:tcW w:w="1161" w:type="pct"/>
            <w:vAlign w:val="center"/>
          </w:tcPr>
          <w:p w14:paraId="63D8E426" w14:textId="77777777" w:rsidR="00C51897" w:rsidRPr="00E22B89" w:rsidRDefault="00C51897" w:rsidP="00F71DBA">
            <w:pPr>
              <w:jc w:val="center"/>
              <w:rPr>
                <w:rFonts w:ascii="宋体" w:hAnsi="宋体"/>
                <w:sz w:val="24"/>
              </w:rPr>
            </w:pPr>
          </w:p>
        </w:tc>
        <w:tc>
          <w:tcPr>
            <w:tcW w:w="589" w:type="pct"/>
            <w:vAlign w:val="center"/>
          </w:tcPr>
          <w:p w14:paraId="12B5760D" w14:textId="77777777" w:rsidR="00C51897" w:rsidRPr="00E22B89" w:rsidRDefault="00C51897" w:rsidP="00F71DBA">
            <w:pPr>
              <w:jc w:val="center"/>
              <w:rPr>
                <w:rFonts w:ascii="宋体" w:hAnsi="宋体"/>
                <w:sz w:val="24"/>
              </w:rPr>
            </w:pPr>
          </w:p>
        </w:tc>
        <w:tc>
          <w:tcPr>
            <w:tcW w:w="610" w:type="pct"/>
            <w:vAlign w:val="center"/>
          </w:tcPr>
          <w:p w14:paraId="567E87F2" w14:textId="77777777" w:rsidR="00C51897" w:rsidRPr="00E22B89" w:rsidRDefault="00C51897" w:rsidP="00F71DBA">
            <w:pPr>
              <w:jc w:val="center"/>
              <w:rPr>
                <w:rFonts w:ascii="宋体" w:hAnsi="宋体"/>
                <w:sz w:val="24"/>
              </w:rPr>
            </w:pPr>
          </w:p>
        </w:tc>
      </w:tr>
      <w:tr w:rsidR="00C51897" w:rsidRPr="00E22B89" w14:paraId="09534F11" w14:textId="77777777" w:rsidTr="00F71DBA">
        <w:trPr>
          <w:cantSplit/>
          <w:trHeight w:val="454"/>
        </w:trPr>
        <w:tc>
          <w:tcPr>
            <w:tcW w:w="479" w:type="pct"/>
            <w:vAlign w:val="center"/>
          </w:tcPr>
          <w:p w14:paraId="5191AE73" w14:textId="77777777" w:rsidR="00C51897" w:rsidRPr="00E22B89" w:rsidRDefault="00C51897" w:rsidP="00F71DBA">
            <w:pPr>
              <w:jc w:val="center"/>
              <w:rPr>
                <w:rFonts w:ascii="宋体" w:hAnsi="宋体"/>
                <w:sz w:val="24"/>
              </w:rPr>
            </w:pPr>
            <w:r w:rsidRPr="00E22B89">
              <w:rPr>
                <w:rFonts w:ascii="宋体" w:hAnsi="宋体" w:hint="eastAsia"/>
                <w:sz w:val="24"/>
              </w:rPr>
              <w:t>4</w:t>
            </w:r>
          </w:p>
        </w:tc>
        <w:tc>
          <w:tcPr>
            <w:tcW w:w="589" w:type="pct"/>
            <w:vAlign w:val="center"/>
          </w:tcPr>
          <w:p w14:paraId="5CDE52BC" w14:textId="77777777" w:rsidR="00C51897" w:rsidRPr="00E22B89" w:rsidRDefault="00C51897" w:rsidP="00F71DBA">
            <w:pPr>
              <w:jc w:val="center"/>
              <w:rPr>
                <w:rFonts w:ascii="宋体" w:hAnsi="宋体"/>
                <w:sz w:val="24"/>
              </w:rPr>
            </w:pPr>
          </w:p>
        </w:tc>
        <w:tc>
          <w:tcPr>
            <w:tcW w:w="688" w:type="pct"/>
            <w:vAlign w:val="center"/>
          </w:tcPr>
          <w:p w14:paraId="5818D1C8" w14:textId="77777777" w:rsidR="00C51897" w:rsidRPr="00E22B89" w:rsidRDefault="00C51897" w:rsidP="00F71DBA">
            <w:pPr>
              <w:jc w:val="center"/>
              <w:rPr>
                <w:rFonts w:ascii="宋体" w:hAnsi="宋体"/>
                <w:sz w:val="24"/>
              </w:rPr>
            </w:pPr>
          </w:p>
        </w:tc>
        <w:tc>
          <w:tcPr>
            <w:tcW w:w="491" w:type="pct"/>
            <w:vAlign w:val="center"/>
          </w:tcPr>
          <w:p w14:paraId="4B34DD8B" w14:textId="77777777" w:rsidR="00C51897" w:rsidRPr="00E22B89" w:rsidRDefault="00C51897" w:rsidP="00F71DBA">
            <w:pPr>
              <w:jc w:val="center"/>
              <w:rPr>
                <w:rFonts w:ascii="宋体" w:hAnsi="宋体"/>
                <w:sz w:val="24"/>
              </w:rPr>
            </w:pPr>
          </w:p>
        </w:tc>
        <w:tc>
          <w:tcPr>
            <w:tcW w:w="393" w:type="pct"/>
            <w:vAlign w:val="center"/>
          </w:tcPr>
          <w:p w14:paraId="4623E8F3" w14:textId="77777777" w:rsidR="00C51897" w:rsidRPr="00E22B89" w:rsidRDefault="00C51897" w:rsidP="00F71DBA">
            <w:pPr>
              <w:jc w:val="center"/>
              <w:rPr>
                <w:rFonts w:ascii="宋体" w:hAnsi="宋体"/>
                <w:sz w:val="24"/>
              </w:rPr>
            </w:pPr>
          </w:p>
        </w:tc>
        <w:tc>
          <w:tcPr>
            <w:tcW w:w="1161" w:type="pct"/>
            <w:vAlign w:val="center"/>
          </w:tcPr>
          <w:p w14:paraId="6AAC88BE" w14:textId="77777777" w:rsidR="00C51897" w:rsidRPr="00E22B89" w:rsidRDefault="00C51897" w:rsidP="00F71DBA">
            <w:pPr>
              <w:jc w:val="center"/>
              <w:rPr>
                <w:rFonts w:ascii="宋体" w:hAnsi="宋体"/>
                <w:sz w:val="24"/>
              </w:rPr>
            </w:pPr>
          </w:p>
        </w:tc>
        <w:tc>
          <w:tcPr>
            <w:tcW w:w="589" w:type="pct"/>
            <w:vAlign w:val="center"/>
          </w:tcPr>
          <w:p w14:paraId="7806D263" w14:textId="77777777" w:rsidR="00C51897" w:rsidRPr="00E22B89" w:rsidRDefault="00C51897" w:rsidP="00F71DBA">
            <w:pPr>
              <w:jc w:val="center"/>
              <w:rPr>
                <w:rFonts w:ascii="宋体" w:hAnsi="宋体"/>
                <w:sz w:val="24"/>
              </w:rPr>
            </w:pPr>
          </w:p>
        </w:tc>
        <w:tc>
          <w:tcPr>
            <w:tcW w:w="610" w:type="pct"/>
            <w:vAlign w:val="center"/>
          </w:tcPr>
          <w:p w14:paraId="38C21959" w14:textId="77777777" w:rsidR="00C51897" w:rsidRPr="00E22B89" w:rsidRDefault="00C51897" w:rsidP="00F71DBA">
            <w:pPr>
              <w:jc w:val="center"/>
              <w:rPr>
                <w:rFonts w:ascii="宋体" w:hAnsi="宋体"/>
                <w:sz w:val="24"/>
              </w:rPr>
            </w:pPr>
          </w:p>
        </w:tc>
      </w:tr>
      <w:tr w:rsidR="00C51897" w:rsidRPr="00E22B89" w14:paraId="5012A9EA" w14:textId="77777777" w:rsidTr="00F71DBA">
        <w:trPr>
          <w:cantSplit/>
          <w:trHeight w:val="454"/>
        </w:trPr>
        <w:tc>
          <w:tcPr>
            <w:tcW w:w="479" w:type="pct"/>
            <w:vAlign w:val="center"/>
          </w:tcPr>
          <w:p w14:paraId="5C0CE995" w14:textId="77777777" w:rsidR="00C51897" w:rsidRPr="00E22B89" w:rsidRDefault="00C51897" w:rsidP="00F71DBA">
            <w:pPr>
              <w:jc w:val="center"/>
              <w:rPr>
                <w:rFonts w:ascii="宋体" w:hAnsi="宋体"/>
                <w:sz w:val="24"/>
              </w:rPr>
            </w:pPr>
            <w:r w:rsidRPr="00E22B89">
              <w:rPr>
                <w:rFonts w:ascii="宋体" w:hAnsi="宋体" w:hint="eastAsia"/>
                <w:sz w:val="24"/>
              </w:rPr>
              <w:t>5</w:t>
            </w:r>
          </w:p>
        </w:tc>
        <w:tc>
          <w:tcPr>
            <w:tcW w:w="589" w:type="pct"/>
            <w:vAlign w:val="center"/>
          </w:tcPr>
          <w:p w14:paraId="7669F1FC" w14:textId="77777777" w:rsidR="00C51897" w:rsidRPr="00E22B89" w:rsidRDefault="00C51897" w:rsidP="00F71DBA">
            <w:pPr>
              <w:jc w:val="center"/>
              <w:rPr>
                <w:rFonts w:ascii="宋体" w:hAnsi="宋体"/>
                <w:sz w:val="24"/>
              </w:rPr>
            </w:pPr>
          </w:p>
        </w:tc>
        <w:tc>
          <w:tcPr>
            <w:tcW w:w="688" w:type="pct"/>
            <w:vAlign w:val="center"/>
          </w:tcPr>
          <w:p w14:paraId="59755039" w14:textId="77777777" w:rsidR="00C51897" w:rsidRPr="00E22B89" w:rsidRDefault="00C51897" w:rsidP="00F71DBA">
            <w:pPr>
              <w:jc w:val="center"/>
              <w:rPr>
                <w:rFonts w:ascii="宋体" w:hAnsi="宋体"/>
                <w:sz w:val="24"/>
              </w:rPr>
            </w:pPr>
          </w:p>
        </w:tc>
        <w:tc>
          <w:tcPr>
            <w:tcW w:w="491" w:type="pct"/>
            <w:vAlign w:val="center"/>
          </w:tcPr>
          <w:p w14:paraId="04938855" w14:textId="77777777" w:rsidR="00C51897" w:rsidRPr="00E22B89" w:rsidRDefault="00C51897" w:rsidP="00F71DBA">
            <w:pPr>
              <w:jc w:val="center"/>
              <w:rPr>
                <w:rFonts w:ascii="宋体" w:hAnsi="宋体"/>
                <w:sz w:val="24"/>
              </w:rPr>
            </w:pPr>
          </w:p>
        </w:tc>
        <w:tc>
          <w:tcPr>
            <w:tcW w:w="393" w:type="pct"/>
            <w:vAlign w:val="center"/>
          </w:tcPr>
          <w:p w14:paraId="2AE1CE64" w14:textId="77777777" w:rsidR="00C51897" w:rsidRPr="00E22B89" w:rsidRDefault="00C51897" w:rsidP="00F71DBA">
            <w:pPr>
              <w:jc w:val="center"/>
              <w:rPr>
                <w:rFonts w:ascii="宋体" w:hAnsi="宋体"/>
                <w:sz w:val="24"/>
              </w:rPr>
            </w:pPr>
          </w:p>
        </w:tc>
        <w:tc>
          <w:tcPr>
            <w:tcW w:w="1161" w:type="pct"/>
            <w:vAlign w:val="center"/>
          </w:tcPr>
          <w:p w14:paraId="33B79DEF" w14:textId="77777777" w:rsidR="00C51897" w:rsidRPr="00E22B89" w:rsidRDefault="00C51897" w:rsidP="00F71DBA">
            <w:pPr>
              <w:jc w:val="center"/>
              <w:rPr>
                <w:rFonts w:ascii="宋体" w:hAnsi="宋体"/>
                <w:sz w:val="24"/>
              </w:rPr>
            </w:pPr>
          </w:p>
        </w:tc>
        <w:tc>
          <w:tcPr>
            <w:tcW w:w="589" w:type="pct"/>
            <w:vAlign w:val="center"/>
          </w:tcPr>
          <w:p w14:paraId="263297DE" w14:textId="77777777" w:rsidR="00C51897" w:rsidRPr="00E22B89" w:rsidRDefault="00C51897" w:rsidP="00F71DBA">
            <w:pPr>
              <w:jc w:val="center"/>
              <w:rPr>
                <w:rFonts w:ascii="宋体" w:hAnsi="宋体"/>
                <w:sz w:val="24"/>
              </w:rPr>
            </w:pPr>
          </w:p>
        </w:tc>
        <w:tc>
          <w:tcPr>
            <w:tcW w:w="610" w:type="pct"/>
            <w:vAlign w:val="center"/>
          </w:tcPr>
          <w:p w14:paraId="7DF8E268" w14:textId="77777777" w:rsidR="00C51897" w:rsidRPr="00E22B89" w:rsidRDefault="00C51897" w:rsidP="00F71DBA">
            <w:pPr>
              <w:jc w:val="center"/>
              <w:rPr>
                <w:rFonts w:ascii="宋体" w:hAnsi="宋体"/>
                <w:sz w:val="24"/>
              </w:rPr>
            </w:pPr>
          </w:p>
        </w:tc>
      </w:tr>
      <w:tr w:rsidR="00C51897" w:rsidRPr="00E22B89" w14:paraId="56E77C1E" w14:textId="77777777" w:rsidTr="00F71DBA">
        <w:trPr>
          <w:cantSplit/>
          <w:trHeight w:val="454"/>
        </w:trPr>
        <w:tc>
          <w:tcPr>
            <w:tcW w:w="479" w:type="pct"/>
            <w:vAlign w:val="center"/>
          </w:tcPr>
          <w:p w14:paraId="770D52D7" w14:textId="77777777" w:rsidR="00C51897" w:rsidRPr="00E22B89" w:rsidRDefault="00C51897" w:rsidP="00F71DBA">
            <w:pPr>
              <w:jc w:val="center"/>
              <w:rPr>
                <w:rFonts w:ascii="宋体" w:hAnsi="宋体"/>
                <w:sz w:val="24"/>
              </w:rPr>
            </w:pPr>
            <w:r w:rsidRPr="00E22B89">
              <w:rPr>
                <w:rFonts w:ascii="宋体" w:hAnsi="宋体" w:hint="eastAsia"/>
                <w:sz w:val="24"/>
              </w:rPr>
              <w:t>6</w:t>
            </w:r>
          </w:p>
        </w:tc>
        <w:tc>
          <w:tcPr>
            <w:tcW w:w="589" w:type="pct"/>
            <w:vAlign w:val="center"/>
          </w:tcPr>
          <w:p w14:paraId="55300454" w14:textId="77777777" w:rsidR="00C51897" w:rsidRPr="00E22B89" w:rsidRDefault="00C51897" w:rsidP="00F71DBA">
            <w:pPr>
              <w:jc w:val="center"/>
              <w:rPr>
                <w:rFonts w:ascii="宋体" w:hAnsi="宋体"/>
                <w:sz w:val="24"/>
              </w:rPr>
            </w:pPr>
          </w:p>
        </w:tc>
        <w:tc>
          <w:tcPr>
            <w:tcW w:w="688" w:type="pct"/>
            <w:vAlign w:val="center"/>
          </w:tcPr>
          <w:p w14:paraId="2E22FF08" w14:textId="77777777" w:rsidR="00C51897" w:rsidRPr="00E22B89" w:rsidRDefault="00C51897" w:rsidP="00F71DBA">
            <w:pPr>
              <w:jc w:val="center"/>
              <w:rPr>
                <w:rFonts w:ascii="宋体" w:hAnsi="宋体"/>
                <w:sz w:val="24"/>
              </w:rPr>
            </w:pPr>
          </w:p>
        </w:tc>
        <w:tc>
          <w:tcPr>
            <w:tcW w:w="491" w:type="pct"/>
            <w:vAlign w:val="center"/>
          </w:tcPr>
          <w:p w14:paraId="0F9E9AB2" w14:textId="77777777" w:rsidR="00C51897" w:rsidRPr="00E22B89" w:rsidRDefault="00C51897" w:rsidP="00F71DBA">
            <w:pPr>
              <w:jc w:val="center"/>
              <w:rPr>
                <w:rFonts w:ascii="宋体" w:hAnsi="宋体"/>
                <w:sz w:val="24"/>
              </w:rPr>
            </w:pPr>
          </w:p>
        </w:tc>
        <w:tc>
          <w:tcPr>
            <w:tcW w:w="393" w:type="pct"/>
            <w:vAlign w:val="center"/>
          </w:tcPr>
          <w:p w14:paraId="52A14866" w14:textId="77777777" w:rsidR="00C51897" w:rsidRPr="00E22B89" w:rsidRDefault="00C51897" w:rsidP="00F71DBA">
            <w:pPr>
              <w:jc w:val="center"/>
              <w:rPr>
                <w:rFonts w:ascii="宋体" w:hAnsi="宋体"/>
                <w:sz w:val="24"/>
              </w:rPr>
            </w:pPr>
          </w:p>
        </w:tc>
        <w:tc>
          <w:tcPr>
            <w:tcW w:w="1161" w:type="pct"/>
            <w:vAlign w:val="center"/>
          </w:tcPr>
          <w:p w14:paraId="10635191" w14:textId="77777777" w:rsidR="00C51897" w:rsidRPr="00E22B89" w:rsidRDefault="00C51897" w:rsidP="00F71DBA">
            <w:pPr>
              <w:jc w:val="center"/>
              <w:rPr>
                <w:rFonts w:ascii="宋体" w:hAnsi="宋体"/>
                <w:sz w:val="24"/>
              </w:rPr>
            </w:pPr>
          </w:p>
        </w:tc>
        <w:tc>
          <w:tcPr>
            <w:tcW w:w="589" w:type="pct"/>
            <w:vAlign w:val="center"/>
          </w:tcPr>
          <w:p w14:paraId="4D3CD95A" w14:textId="77777777" w:rsidR="00C51897" w:rsidRPr="00E22B89" w:rsidRDefault="00C51897" w:rsidP="00F71DBA">
            <w:pPr>
              <w:jc w:val="center"/>
              <w:rPr>
                <w:rFonts w:ascii="宋体" w:hAnsi="宋体"/>
                <w:sz w:val="24"/>
              </w:rPr>
            </w:pPr>
          </w:p>
        </w:tc>
        <w:tc>
          <w:tcPr>
            <w:tcW w:w="610" w:type="pct"/>
            <w:vAlign w:val="center"/>
          </w:tcPr>
          <w:p w14:paraId="326B3BF2" w14:textId="77777777" w:rsidR="00C51897" w:rsidRPr="00E22B89" w:rsidRDefault="00C51897" w:rsidP="00F71DBA">
            <w:pPr>
              <w:jc w:val="center"/>
              <w:rPr>
                <w:rFonts w:ascii="宋体" w:hAnsi="宋体"/>
                <w:sz w:val="24"/>
              </w:rPr>
            </w:pPr>
          </w:p>
        </w:tc>
      </w:tr>
      <w:tr w:rsidR="00C51897" w:rsidRPr="00E22B89" w14:paraId="1636151E" w14:textId="77777777" w:rsidTr="00F71DBA">
        <w:trPr>
          <w:cantSplit/>
          <w:trHeight w:val="454"/>
        </w:trPr>
        <w:tc>
          <w:tcPr>
            <w:tcW w:w="479" w:type="pct"/>
            <w:vAlign w:val="center"/>
          </w:tcPr>
          <w:p w14:paraId="09917680" w14:textId="77777777" w:rsidR="00C51897" w:rsidRPr="00E22B89" w:rsidRDefault="00C51897" w:rsidP="00F71DBA">
            <w:pPr>
              <w:jc w:val="center"/>
              <w:rPr>
                <w:rFonts w:ascii="宋体" w:hAnsi="宋体"/>
                <w:sz w:val="24"/>
              </w:rPr>
            </w:pPr>
            <w:r w:rsidRPr="00E22B89">
              <w:rPr>
                <w:rFonts w:ascii="宋体" w:hAnsi="宋体" w:hint="eastAsia"/>
                <w:sz w:val="24"/>
              </w:rPr>
              <w:t>7</w:t>
            </w:r>
          </w:p>
        </w:tc>
        <w:tc>
          <w:tcPr>
            <w:tcW w:w="589" w:type="pct"/>
            <w:vAlign w:val="center"/>
          </w:tcPr>
          <w:p w14:paraId="2C7BB9AF" w14:textId="77777777" w:rsidR="00C51897" w:rsidRPr="00E22B89" w:rsidRDefault="00C51897" w:rsidP="00F71DBA">
            <w:pPr>
              <w:jc w:val="center"/>
              <w:rPr>
                <w:rFonts w:ascii="宋体" w:hAnsi="宋体"/>
                <w:sz w:val="24"/>
              </w:rPr>
            </w:pPr>
          </w:p>
        </w:tc>
        <w:tc>
          <w:tcPr>
            <w:tcW w:w="688" w:type="pct"/>
            <w:vAlign w:val="center"/>
          </w:tcPr>
          <w:p w14:paraId="218F365C" w14:textId="77777777" w:rsidR="00C51897" w:rsidRPr="00E22B89" w:rsidRDefault="00C51897" w:rsidP="00F71DBA">
            <w:pPr>
              <w:jc w:val="center"/>
              <w:rPr>
                <w:rFonts w:ascii="宋体" w:hAnsi="宋体"/>
                <w:sz w:val="24"/>
              </w:rPr>
            </w:pPr>
          </w:p>
        </w:tc>
        <w:tc>
          <w:tcPr>
            <w:tcW w:w="491" w:type="pct"/>
            <w:vAlign w:val="center"/>
          </w:tcPr>
          <w:p w14:paraId="0E251B5A" w14:textId="77777777" w:rsidR="00C51897" w:rsidRPr="00E22B89" w:rsidRDefault="00C51897" w:rsidP="00F71DBA">
            <w:pPr>
              <w:jc w:val="center"/>
              <w:rPr>
                <w:rFonts w:ascii="宋体" w:hAnsi="宋体"/>
                <w:sz w:val="24"/>
              </w:rPr>
            </w:pPr>
          </w:p>
        </w:tc>
        <w:tc>
          <w:tcPr>
            <w:tcW w:w="393" w:type="pct"/>
            <w:vAlign w:val="center"/>
          </w:tcPr>
          <w:p w14:paraId="4096FA73" w14:textId="77777777" w:rsidR="00C51897" w:rsidRPr="00E22B89" w:rsidRDefault="00C51897" w:rsidP="00F71DBA">
            <w:pPr>
              <w:jc w:val="center"/>
              <w:rPr>
                <w:rFonts w:ascii="宋体" w:hAnsi="宋体"/>
                <w:sz w:val="24"/>
              </w:rPr>
            </w:pPr>
          </w:p>
        </w:tc>
        <w:tc>
          <w:tcPr>
            <w:tcW w:w="1161" w:type="pct"/>
            <w:vAlign w:val="center"/>
          </w:tcPr>
          <w:p w14:paraId="7B12F4CD" w14:textId="77777777" w:rsidR="00C51897" w:rsidRPr="00E22B89" w:rsidRDefault="00C51897" w:rsidP="00F71DBA">
            <w:pPr>
              <w:jc w:val="center"/>
              <w:rPr>
                <w:rFonts w:ascii="宋体" w:hAnsi="宋体"/>
                <w:sz w:val="24"/>
              </w:rPr>
            </w:pPr>
          </w:p>
        </w:tc>
        <w:tc>
          <w:tcPr>
            <w:tcW w:w="589" w:type="pct"/>
            <w:vAlign w:val="center"/>
          </w:tcPr>
          <w:p w14:paraId="21465350" w14:textId="77777777" w:rsidR="00C51897" w:rsidRPr="00E22B89" w:rsidRDefault="00C51897" w:rsidP="00F71DBA">
            <w:pPr>
              <w:jc w:val="center"/>
              <w:rPr>
                <w:rFonts w:ascii="宋体" w:hAnsi="宋体"/>
                <w:sz w:val="24"/>
              </w:rPr>
            </w:pPr>
          </w:p>
        </w:tc>
        <w:tc>
          <w:tcPr>
            <w:tcW w:w="610" w:type="pct"/>
            <w:vAlign w:val="center"/>
          </w:tcPr>
          <w:p w14:paraId="21F6DAD6" w14:textId="77777777" w:rsidR="00C51897" w:rsidRPr="00E22B89" w:rsidRDefault="00C51897" w:rsidP="00F71DBA">
            <w:pPr>
              <w:jc w:val="center"/>
              <w:rPr>
                <w:rFonts w:ascii="宋体" w:hAnsi="宋体"/>
                <w:sz w:val="24"/>
              </w:rPr>
            </w:pPr>
          </w:p>
        </w:tc>
      </w:tr>
      <w:tr w:rsidR="00C51897" w:rsidRPr="00E22B89" w14:paraId="037EAB73" w14:textId="77777777" w:rsidTr="00F71DBA">
        <w:trPr>
          <w:cantSplit/>
          <w:trHeight w:val="454"/>
        </w:trPr>
        <w:tc>
          <w:tcPr>
            <w:tcW w:w="479" w:type="pct"/>
            <w:vAlign w:val="center"/>
          </w:tcPr>
          <w:p w14:paraId="33D4DD6A" w14:textId="77777777" w:rsidR="00C51897" w:rsidRPr="00E22B89" w:rsidRDefault="00C51897" w:rsidP="00F71DBA">
            <w:pPr>
              <w:jc w:val="center"/>
              <w:rPr>
                <w:rFonts w:ascii="宋体" w:hAnsi="宋体"/>
                <w:sz w:val="24"/>
              </w:rPr>
            </w:pPr>
            <w:r w:rsidRPr="00E22B89">
              <w:rPr>
                <w:rFonts w:ascii="宋体" w:hAnsi="宋体" w:hint="eastAsia"/>
                <w:sz w:val="24"/>
              </w:rPr>
              <w:t>8</w:t>
            </w:r>
          </w:p>
        </w:tc>
        <w:tc>
          <w:tcPr>
            <w:tcW w:w="589" w:type="pct"/>
            <w:vAlign w:val="center"/>
          </w:tcPr>
          <w:p w14:paraId="083F0A39" w14:textId="77777777" w:rsidR="00C51897" w:rsidRPr="00E22B89" w:rsidRDefault="00C51897" w:rsidP="00F71DBA">
            <w:pPr>
              <w:jc w:val="center"/>
              <w:rPr>
                <w:rFonts w:ascii="宋体" w:hAnsi="宋体"/>
                <w:sz w:val="24"/>
              </w:rPr>
            </w:pPr>
          </w:p>
        </w:tc>
        <w:tc>
          <w:tcPr>
            <w:tcW w:w="688" w:type="pct"/>
            <w:vAlign w:val="center"/>
          </w:tcPr>
          <w:p w14:paraId="7577D098" w14:textId="77777777" w:rsidR="00C51897" w:rsidRPr="00E22B89" w:rsidRDefault="00C51897" w:rsidP="00F71DBA">
            <w:pPr>
              <w:jc w:val="center"/>
              <w:rPr>
                <w:rFonts w:ascii="宋体" w:hAnsi="宋体"/>
                <w:sz w:val="24"/>
              </w:rPr>
            </w:pPr>
          </w:p>
        </w:tc>
        <w:tc>
          <w:tcPr>
            <w:tcW w:w="491" w:type="pct"/>
            <w:vAlign w:val="center"/>
          </w:tcPr>
          <w:p w14:paraId="108A57A6" w14:textId="77777777" w:rsidR="00C51897" w:rsidRPr="00E22B89" w:rsidRDefault="00C51897" w:rsidP="00F71DBA">
            <w:pPr>
              <w:jc w:val="center"/>
              <w:rPr>
                <w:rFonts w:ascii="宋体" w:hAnsi="宋体"/>
                <w:sz w:val="24"/>
              </w:rPr>
            </w:pPr>
          </w:p>
        </w:tc>
        <w:tc>
          <w:tcPr>
            <w:tcW w:w="393" w:type="pct"/>
            <w:vAlign w:val="center"/>
          </w:tcPr>
          <w:p w14:paraId="26513BAC" w14:textId="77777777" w:rsidR="00C51897" w:rsidRPr="00E22B89" w:rsidRDefault="00C51897" w:rsidP="00F71DBA">
            <w:pPr>
              <w:jc w:val="center"/>
              <w:rPr>
                <w:rFonts w:ascii="宋体" w:hAnsi="宋体"/>
                <w:sz w:val="24"/>
              </w:rPr>
            </w:pPr>
          </w:p>
        </w:tc>
        <w:tc>
          <w:tcPr>
            <w:tcW w:w="1161" w:type="pct"/>
            <w:vAlign w:val="center"/>
          </w:tcPr>
          <w:p w14:paraId="156AEA16" w14:textId="77777777" w:rsidR="00C51897" w:rsidRPr="00E22B89" w:rsidRDefault="00C51897" w:rsidP="00F71DBA">
            <w:pPr>
              <w:jc w:val="center"/>
              <w:rPr>
                <w:rFonts w:ascii="宋体" w:hAnsi="宋体"/>
                <w:sz w:val="24"/>
              </w:rPr>
            </w:pPr>
          </w:p>
        </w:tc>
        <w:tc>
          <w:tcPr>
            <w:tcW w:w="589" w:type="pct"/>
            <w:vAlign w:val="center"/>
          </w:tcPr>
          <w:p w14:paraId="41A31519" w14:textId="77777777" w:rsidR="00C51897" w:rsidRPr="00E22B89" w:rsidRDefault="00C51897" w:rsidP="00F71DBA">
            <w:pPr>
              <w:jc w:val="center"/>
              <w:rPr>
                <w:rFonts w:ascii="宋体" w:hAnsi="宋体"/>
                <w:sz w:val="24"/>
              </w:rPr>
            </w:pPr>
          </w:p>
        </w:tc>
        <w:tc>
          <w:tcPr>
            <w:tcW w:w="610" w:type="pct"/>
            <w:vAlign w:val="center"/>
          </w:tcPr>
          <w:p w14:paraId="286D4862" w14:textId="77777777" w:rsidR="00C51897" w:rsidRPr="00E22B89" w:rsidRDefault="00C51897" w:rsidP="00F71DBA">
            <w:pPr>
              <w:jc w:val="center"/>
              <w:rPr>
                <w:rFonts w:ascii="宋体" w:hAnsi="宋体"/>
                <w:sz w:val="24"/>
              </w:rPr>
            </w:pPr>
          </w:p>
        </w:tc>
      </w:tr>
      <w:tr w:rsidR="00C51897" w:rsidRPr="00E22B89" w14:paraId="45412AD2" w14:textId="77777777" w:rsidTr="00F71DBA">
        <w:trPr>
          <w:cantSplit/>
          <w:trHeight w:val="454"/>
        </w:trPr>
        <w:tc>
          <w:tcPr>
            <w:tcW w:w="479" w:type="pct"/>
            <w:vAlign w:val="center"/>
          </w:tcPr>
          <w:p w14:paraId="2D841812" w14:textId="77777777" w:rsidR="00C51897" w:rsidRPr="00E22B89" w:rsidRDefault="00C51897" w:rsidP="00F71DBA">
            <w:pPr>
              <w:jc w:val="center"/>
              <w:rPr>
                <w:rFonts w:ascii="宋体" w:hAnsi="宋体"/>
                <w:sz w:val="24"/>
              </w:rPr>
            </w:pPr>
            <w:r w:rsidRPr="00E22B89">
              <w:rPr>
                <w:rFonts w:ascii="宋体" w:hAnsi="宋体" w:hint="eastAsia"/>
                <w:sz w:val="24"/>
              </w:rPr>
              <w:t>…</w:t>
            </w:r>
          </w:p>
        </w:tc>
        <w:tc>
          <w:tcPr>
            <w:tcW w:w="589" w:type="pct"/>
            <w:vAlign w:val="center"/>
          </w:tcPr>
          <w:p w14:paraId="3F9C3458" w14:textId="77777777" w:rsidR="00C51897" w:rsidRPr="00E22B89" w:rsidRDefault="00C51897" w:rsidP="00F71DBA">
            <w:pPr>
              <w:jc w:val="center"/>
              <w:rPr>
                <w:rFonts w:ascii="宋体" w:hAnsi="宋体"/>
                <w:sz w:val="24"/>
              </w:rPr>
            </w:pPr>
          </w:p>
        </w:tc>
        <w:tc>
          <w:tcPr>
            <w:tcW w:w="688" w:type="pct"/>
            <w:vAlign w:val="center"/>
          </w:tcPr>
          <w:p w14:paraId="6690EA95" w14:textId="77777777" w:rsidR="00C51897" w:rsidRPr="00E22B89" w:rsidRDefault="00C51897" w:rsidP="00F71DBA">
            <w:pPr>
              <w:jc w:val="center"/>
              <w:rPr>
                <w:rFonts w:ascii="宋体" w:hAnsi="宋体"/>
                <w:sz w:val="24"/>
              </w:rPr>
            </w:pPr>
          </w:p>
        </w:tc>
        <w:tc>
          <w:tcPr>
            <w:tcW w:w="491" w:type="pct"/>
            <w:vAlign w:val="center"/>
          </w:tcPr>
          <w:p w14:paraId="6084556E" w14:textId="77777777" w:rsidR="00C51897" w:rsidRPr="00E22B89" w:rsidRDefault="00C51897" w:rsidP="00F71DBA">
            <w:pPr>
              <w:jc w:val="center"/>
              <w:rPr>
                <w:rFonts w:ascii="宋体" w:hAnsi="宋体"/>
                <w:sz w:val="24"/>
              </w:rPr>
            </w:pPr>
          </w:p>
        </w:tc>
        <w:tc>
          <w:tcPr>
            <w:tcW w:w="393" w:type="pct"/>
            <w:vAlign w:val="center"/>
          </w:tcPr>
          <w:p w14:paraId="4FCE4E1A" w14:textId="77777777" w:rsidR="00C51897" w:rsidRPr="00E22B89" w:rsidRDefault="00C51897" w:rsidP="00F71DBA">
            <w:pPr>
              <w:jc w:val="center"/>
              <w:rPr>
                <w:rFonts w:ascii="宋体" w:hAnsi="宋体"/>
                <w:sz w:val="24"/>
              </w:rPr>
            </w:pPr>
          </w:p>
        </w:tc>
        <w:tc>
          <w:tcPr>
            <w:tcW w:w="1161" w:type="pct"/>
            <w:vAlign w:val="center"/>
          </w:tcPr>
          <w:p w14:paraId="38971FED" w14:textId="77777777" w:rsidR="00C51897" w:rsidRPr="00E22B89" w:rsidRDefault="00C51897" w:rsidP="00F71DBA">
            <w:pPr>
              <w:jc w:val="center"/>
              <w:rPr>
                <w:rFonts w:ascii="宋体" w:hAnsi="宋体"/>
                <w:sz w:val="24"/>
              </w:rPr>
            </w:pPr>
          </w:p>
        </w:tc>
        <w:tc>
          <w:tcPr>
            <w:tcW w:w="589" w:type="pct"/>
            <w:vAlign w:val="center"/>
          </w:tcPr>
          <w:p w14:paraId="18B090D4" w14:textId="77777777" w:rsidR="00C51897" w:rsidRPr="00E22B89" w:rsidRDefault="00C51897" w:rsidP="00F71DBA">
            <w:pPr>
              <w:jc w:val="center"/>
              <w:rPr>
                <w:rFonts w:ascii="宋体" w:hAnsi="宋体"/>
                <w:sz w:val="24"/>
              </w:rPr>
            </w:pPr>
          </w:p>
        </w:tc>
        <w:tc>
          <w:tcPr>
            <w:tcW w:w="610" w:type="pct"/>
            <w:vAlign w:val="center"/>
          </w:tcPr>
          <w:p w14:paraId="48B0E4AA" w14:textId="77777777" w:rsidR="00C51897" w:rsidRPr="00E22B89" w:rsidRDefault="00C51897" w:rsidP="00F71DBA">
            <w:pPr>
              <w:jc w:val="center"/>
              <w:rPr>
                <w:rFonts w:ascii="宋体" w:hAnsi="宋体"/>
                <w:sz w:val="24"/>
              </w:rPr>
            </w:pPr>
          </w:p>
        </w:tc>
      </w:tr>
      <w:tr w:rsidR="00C51897" w:rsidRPr="00E22B89" w14:paraId="744F024E" w14:textId="77777777" w:rsidTr="00F71DBA">
        <w:trPr>
          <w:cantSplit/>
          <w:trHeight w:val="454"/>
        </w:trPr>
        <w:tc>
          <w:tcPr>
            <w:tcW w:w="3801" w:type="pct"/>
            <w:gridSpan w:val="6"/>
            <w:vAlign w:val="center"/>
          </w:tcPr>
          <w:p w14:paraId="701484B1" w14:textId="77777777" w:rsidR="00C51897" w:rsidRPr="00E22B89" w:rsidRDefault="00C51897" w:rsidP="00F71DBA">
            <w:pPr>
              <w:rPr>
                <w:rFonts w:ascii="宋体" w:hAnsi="宋体"/>
                <w:sz w:val="24"/>
              </w:rPr>
            </w:pPr>
            <w:r w:rsidRPr="00E22B89">
              <w:rPr>
                <w:rFonts w:ascii="宋体" w:hAnsi="宋体" w:hint="eastAsia"/>
                <w:sz w:val="24"/>
              </w:rPr>
              <w:t>投标总价（大写）：</w:t>
            </w:r>
          </w:p>
        </w:tc>
        <w:tc>
          <w:tcPr>
            <w:tcW w:w="1199" w:type="pct"/>
            <w:gridSpan w:val="2"/>
            <w:vAlign w:val="center"/>
          </w:tcPr>
          <w:p w14:paraId="5E33624D" w14:textId="77777777" w:rsidR="00C51897" w:rsidRPr="00E22B89" w:rsidRDefault="00C51897" w:rsidP="00F71DBA">
            <w:pPr>
              <w:rPr>
                <w:rFonts w:ascii="宋体" w:hAnsi="宋体"/>
                <w:sz w:val="24"/>
              </w:rPr>
            </w:pPr>
            <w:r w:rsidRPr="00E22B89">
              <w:rPr>
                <w:rFonts w:ascii="宋体" w:hAnsi="宋体" w:hint="eastAsia"/>
                <w:sz w:val="24"/>
              </w:rPr>
              <w:t>（小写）：</w:t>
            </w:r>
          </w:p>
        </w:tc>
      </w:tr>
    </w:tbl>
    <w:p w14:paraId="16185E7A" w14:textId="77777777" w:rsidR="00C51897" w:rsidRPr="00E22B89" w:rsidRDefault="00C51897" w:rsidP="00C51897">
      <w:pPr>
        <w:spacing w:afterLines="50" w:after="156" w:line="320" w:lineRule="exact"/>
        <w:rPr>
          <w:rFonts w:ascii="宋体" w:hAnsi="宋体"/>
          <w:color w:val="000000"/>
          <w:sz w:val="24"/>
        </w:rPr>
      </w:pPr>
    </w:p>
    <w:p w14:paraId="3FED36C7" w14:textId="77777777" w:rsidR="00C51897" w:rsidRPr="00E22B89" w:rsidRDefault="00C51897" w:rsidP="00C51897">
      <w:pPr>
        <w:pStyle w:val="ab"/>
        <w:adjustRightInd w:val="0"/>
        <w:snapToGrid w:val="0"/>
        <w:spacing w:afterLines="50" w:after="156" w:line="320" w:lineRule="exact"/>
        <w:ind w:firstLine="482"/>
        <w:jc w:val="left"/>
        <w:rPr>
          <w:rFonts w:hAnsi="宋体"/>
          <w:b/>
          <w:bCs/>
          <w:snapToGrid w:val="0"/>
          <w:color w:val="000000"/>
          <w:kern w:val="0"/>
          <w:szCs w:val="24"/>
        </w:rPr>
      </w:pPr>
      <w:r w:rsidRPr="00E22B89">
        <w:rPr>
          <w:rFonts w:hAnsi="宋体" w:hint="eastAsia"/>
          <w:b/>
          <w:bCs/>
          <w:snapToGrid w:val="0"/>
          <w:color w:val="000000"/>
          <w:kern w:val="0"/>
          <w:szCs w:val="24"/>
        </w:rPr>
        <w:t>填写说明：</w:t>
      </w:r>
    </w:p>
    <w:p w14:paraId="0A5B3C93" w14:textId="77777777" w:rsidR="00C51897" w:rsidRPr="00E22B89" w:rsidRDefault="00C51897" w:rsidP="00C51897">
      <w:pPr>
        <w:pStyle w:val="ab"/>
        <w:adjustRightInd w:val="0"/>
        <w:snapToGrid w:val="0"/>
        <w:spacing w:afterLines="50" w:after="156" w:line="320" w:lineRule="exact"/>
        <w:jc w:val="left"/>
        <w:rPr>
          <w:rFonts w:hAnsi="宋体"/>
          <w:snapToGrid w:val="0"/>
          <w:color w:val="000000"/>
          <w:kern w:val="0"/>
          <w:szCs w:val="24"/>
        </w:rPr>
      </w:pPr>
      <w:r w:rsidRPr="00E22B89">
        <w:rPr>
          <w:rFonts w:hAnsi="宋体" w:hint="eastAsia"/>
          <w:snapToGrid w:val="0"/>
          <w:color w:val="000000"/>
          <w:kern w:val="0"/>
          <w:szCs w:val="24"/>
        </w:rPr>
        <w:t>1. 如果以单价计算的结果与总价不一致，则以单价为准修正总价。</w:t>
      </w:r>
    </w:p>
    <w:p w14:paraId="692F836E" w14:textId="77777777" w:rsidR="00C51897" w:rsidRPr="00E22B89" w:rsidRDefault="00C51897" w:rsidP="00C51897">
      <w:pPr>
        <w:pStyle w:val="ab"/>
        <w:adjustRightInd w:val="0"/>
        <w:snapToGrid w:val="0"/>
        <w:spacing w:afterLines="50" w:after="156" w:line="320" w:lineRule="exact"/>
        <w:jc w:val="left"/>
        <w:rPr>
          <w:rFonts w:hAnsi="宋体"/>
          <w:snapToGrid w:val="0"/>
          <w:color w:val="000000"/>
          <w:kern w:val="0"/>
          <w:szCs w:val="24"/>
        </w:rPr>
      </w:pPr>
      <w:r w:rsidRPr="00E22B89">
        <w:rPr>
          <w:rFonts w:hAnsi="宋体" w:hint="eastAsia"/>
          <w:snapToGrid w:val="0"/>
          <w:color w:val="000000"/>
          <w:kern w:val="0"/>
          <w:szCs w:val="24"/>
        </w:rPr>
        <w:t>2. 投标明细报价应按投标品目号填列。</w:t>
      </w:r>
    </w:p>
    <w:p w14:paraId="5ED1FD5C" w14:textId="77777777" w:rsidR="00C51897" w:rsidRPr="00E22B89" w:rsidRDefault="00C51897" w:rsidP="00C51897">
      <w:pPr>
        <w:pStyle w:val="ab"/>
        <w:adjustRightInd w:val="0"/>
        <w:snapToGrid w:val="0"/>
        <w:spacing w:afterLines="50" w:after="156" w:line="320" w:lineRule="exact"/>
        <w:jc w:val="left"/>
        <w:rPr>
          <w:rFonts w:hAnsi="宋体"/>
          <w:snapToGrid w:val="0"/>
          <w:color w:val="000000"/>
          <w:kern w:val="0"/>
          <w:szCs w:val="24"/>
        </w:rPr>
      </w:pPr>
    </w:p>
    <w:p w14:paraId="38F18990" w14:textId="77777777" w:rsidR="00C51897" w:rsidRPr="00E22B89" w:rsidRDefault="00C51897" w:rsidP="00C51897">
      <w:pPr>
        <w:spacing w:afterLines="50" w:after="156" w:line="320" w:lineRule="exact"/>
        <w:rPr>
          <w:rFonts w:ascii="宋体" w:hAnsi="宋体" w:cs="Arial"/>
          <w:color w:val="000000"/>
          <w:sz w:val="24"/>
        </w:rPr>
      </w:pPr>
    </w:p>
    <w:p w14:paraId="25373CAB" w14:textId="77777777" w:rsidR="00C51897" w:rsidRPr="00E22B89" w:rsidRDefault="00C51897" w:rsidP="00C51897">
      <w:pPr>
        <w:spacing w:afterLines="50" w:after="156" w:line="320" w:lineRule="exact"/>
        <w:rPr>
          <w:rFonts w:ascii="宋体" w:hAnsi="宋体" w:cs="Arial"/>
          <w:color w:val="000000"/>
          <w:sz w:val="24"/>
          <w:u w:val="single"/>
        </w:rPr>
      </w:pPr>
      <w:r w:rsidRPr="00E22B89">
        <w:rPr>
          <w:rFonts w:ascii="宋体" w:hAnsi="宋体" w:cs="Arial" w:hint="eastAsia"/>
          <w:color w:val="000000"/>
          <w:sz w:val="24"/>
        </w:rPr>
        <w:t>供应商名称</w:t>
      </w:r>
      <w:r w:rsidRPr="00E22B89">
        <w:rPr>
          <w:rFonts w:ascii="宋体" w:hAnsi="宋体" w:cs="Arial" w:hint="eastAsia"/>
          <w:color w:val="000000"/>
          <w:sz w:val="24"/>
          <w:u w:val="single"/>
        </w:rPr>
        <w:t xml:space="preserve">（并加盖公章）：                             </w:t>
      </w:r>
    </w:p>
    <w:p w14:paraId="531F406A" w14:textId="77777777" w:rsidR="00C51897" w:rsidRPr="00E22B89" w:rsidRDefault="00C51897" w:rsidP="00C51897">
      <w:pPr>
        <w:pStyle w:val="a6"/>
        <w:spacing w:before="60" w:afterLines="50" w:after="156" w:line="320" w:lineRule="exact"/>
        <w:ind w:firstLineChars="0" w:firstLine="0"/>
        <w:rPr>
          <w:rFonts w:ascii="宋体" w:hAnsi="宋体" w:cs="Arial"/>
          <w:szCs w:val="24"/>
        </w:rPr>
      </w:pPr>
      <w:r w:rsidRPr="00E22B89">
        <w:rPr>
          <w:rFonts w:ascii="宋体" w:hAnsi="宋体" w:cs="Arial" w:hint="eastAsia"/>
          <w:szCs w:val="24"/>
        </w:rPr>
        <w:t>法定代表人或其授权委托人：</w:t>
      </w:r>
      <w:r w:rsidRPr="00E22B89">
        <w:rPr>
          <w:rFonts w:ascii="宋体" w:hAnsi="宋体" w:cs="Arial" w:hint="eastAsia"/>
          <w:szCs w:val="24"/>
          <w:u w:val="single"/>
        </w:rPr>
        <w:t xml:space="preserve"> （法定代表人可签字或加盖名章，授权委托人必须签字） </w:t>
      </w:r>
    </w:p>
    <w:p w14:paraId="70F7099B" w14:textId="77777777" w:rsidR="00C51897" w:rsidRPr="00E22B89" w:rsidRDefault="00C51897" w:rsidP="00C51897">
      <w:pPr>
        <w:pStyle w:val="a6"/>
        <w:spacing w:before="60" w:afterLines="50" w:after="156" w:line="320" w:lineRule="exact"/>
        <w:ind w:firstLineChars="0" w:firstLine="0"/>
        <w:rPr>
          <w:rFonts w:ascii="宋体" w:hAnsi="宋体" w:cs="Arial"/>
          <w:szCs w:val="24"/>
        </w:rPr>
      </w:pPr>
      <w:r w:rsidRPr="00E22B89">
        <w:rPr>
          <w:rFonts w:ascii="宋体" w:hAnsi="宋体" w:cs="Arial" w:hint="eastAsia"/>
          <w:szCs w:val="24"/>
        </w:rPr>
        <w:t>签署日期：</w:t>
      </w:r>
      <w:r w:rsidRPr="00E22B89">
        <w:rPr>
          <w:rFonts w:ascii="宋体" w:hAnsi="宋体" w:cs="Arial" w:hint="eastAsia"/>
          <w:szCs w:val="24"/>
          <w:u w:val="single"/>
        </w:rPr>
        <w:t xml:space="preserve">          </w:t>
      </w:r>
      <w:r w:rsidRPr="00E22B89">
        <w:rPr>
          <w:rFonts w:ascii="宋体" w:hAnsi="宋体" w:cs="Arial" w:hint="eastAsia"/>
          <w:szCs w:val="24"/>
        </w:rPr>
        <w:t>年</w:t>
      </w:r>
      <w:r w:rsidRPr="00E22B89">
        <w:rPr>
          <w:rFonts w:ascii="宋体" w:hAnsi="宋体" w:cs="Arial" w:hint="eastAsia"/>
          <w:szCs w:val="24"/>
          <w:u w:val="single"/>
        </w:rPr>
        <w:t xml:space="preserve">        </w:t>
      </w:r>
      <w:r w:rsidRPr="00E22B89">
        <w:rPr>
          <w:rFonts w:ascii="宋体" w:hAnsi="宋体" w:cs="Arial" w:hint="eastAsia"/>
          <w:szCs w:val="24"/>
        </w:rPr>
        <w:t>月</w:t>
      </w:r>
      <w:r w:rsidRPr="00E22B89">
        <w:rPr>
          <w:rFonts w:ascii="宋体" w:hAnsi="宋体" w:cs="Arial" w:hint="eastAsia"/>
          <w:szCs w:val="24"/>
          <w:u w:val="single"/>
        </w:rPr>
        <w:t xml:space="preserve">        </w:t>
      </w:r>
      <w:r w:rsidRPr="00E22B89">
        <w:rPr>
          <w:rFonts w:ascii="宋体" w:hAnsi="宋体" w:cs="Arial" w:hint="eastAsia"/>
          <w:szCs w:val="24"/>
        </w:rPr>
        <w:t>日</w:t>
      </w:r>
    </w:p>
    <w:p w14:paraId="50387D1D" w14:textId="77777777" w:rsidR="00C51897" w:rsidRPr="00E22B89" w:rsidRDefault="00C51897" w:rsidP="00C51897">
      <w:pPr>
        <w:spacing w:beforeLines="100" w:before="312" w:afterLines="100" w:after="312" w:line="480" w:lineRule="exact"/>
        <w:rPr>
          <w:rFonts w:ascii="宋体" w:hAnsi="宋体" w:cs="Lucida Sans Unicode"/>
          <w:sz w:val="24"/>
        </w:rPr>
        <w:sectPr w:rsidR="00C51897" w:rsidRPr="00E22B89" w:rsidSect="00A637AD">
          <w:headerReference w:type="even" r:id="rId12"/>
          <w:headerReference w:type="default" r:id="rId13"/>
          <w:footerReference w:type="even" r:id="rId14"/>
          <w:footerReference w:type="default" r:id="rId15"/>
          <w:pgSz w:w="11906" w:h="16838"/>
          <w:pgMar w:top="1474" w:right="1286" w:bottom="1474" w:left="1474" w:header="851" w:footer="992" w:gutter="0"/>
          <w:pgNumType w:start="0"/>
          <w:cols w:space="425"/>
          <w:titlePg/>
          <w:docGrid w:type="lines" w:linePitch="312"/>
        </w:sectPr>
      </w:pPr>
    </w:p>
    <w:tbl>
      <w:tblPr>
        <w:tblpPr w:leftFromText="180" w:rightFromText="180" w:vertAnchor="text" w:horzAnchor="margin" w:tblpX="108" w:tblpY="87"/>
        <w:tblW w:w="1464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14646"/>
      </w:tblGrid>
      <w:tr w:rsidR="00C51897" w:rsidRPr="00E22B89" w14:paraId="101A4E07" w14:textId="77777777" w:rsidTr="00F71DBA">
        <w:trPr>
          <w:trHeight w:val="584"/>
        </w:trPr>
        <w:tc>
          <w:tcPr>
            <w:tcW w:w="14646" w:type="dxa"/>
            <w:tcBorders>
              <w:top w:val="nil"/>
              <w:left w:val="nil"/>
              <w:bottom w:val="double" w:sz="4" w:space="0" w:color="auto"/>
              <w:right w:val="nil"/>
            </w:tcBorders>
            <w:shd w:val="clear" w:color="auto" w:fill="auto"/>
            <w:vAlign w:val="center"/>
          </w:tcPr>
          <w:p w14:paraId="0A4B4CB3" w14:textId="77777777" w:rsidR="00C51897" w:rsidRPr="00C51897" w:rsidRDefault="00C51897" w:rsidP="00A14940">
            <w:pPr>
              <w:pStyle w:val="af1"/>
              <w:spacing w:beforeLines="100" w:before="312" w:afterLines="100" w:after="312" w:line="480" w:lineRule="exact"/>
              <w:ind w:left="1590" w:firstLineChars="0" w:firstLine="0"/>
              <w:rPr>
                <w:rFonts w:ascii="宋体" w:hAnsi="宋体" w:cs="Lucida Sans Unicode"/>
                <w:sz w:val="24"/>
              </w:rPr>
            </w:pPr>
            <w:r w:rsidRPr="00C51897">
              <w:rPr>
                <w:rFonts w:ascii="宋体" w:hAnsi="宋体" w:cs="Lucida Sans Unicode" w:hint="eastAsia"/>
                <w:sz w:val="24"/>
              </w:rPr>
              <w:lastRenderedPageBreak/>
              <w:t>格式7</w:t>
            </w:r>
          </w:p>
          <w:p w14:paraId="05CA34F0" w14:textId="77777777" w:rsidR="00C51897" w:rsidRPr="00A14940" w:rsidRDefault="00C51897" w:rsidP="00A14940">
            <w:pPr>
              <w:spacing w:beforeLines="100" w:before="312" w:afterLines="100" w:after="312" w:line="480" w:lineRule="exact"/>
              <w:jc w:val="center"/>
              <w:rPr>
                <w:rFonts w:ascii="宋体" w:hAnsi="宋体" w:cs="Lucida Sans Unicode"/>
                <w:b/>
                <w:sz w:val="44"/>
                <w:szCs w:val="44"/>
              </w:rPr>
            </w:pPr>
            <w:r w:rsidRPr="00A14940">
              <w:rPr>
                <w:rFonts w:ascii="宋体" w:hAnsi="宋体" w:cs="Lucida Sans Unicode" w:hint="eastAsia"/>
                <w:b/>
                <w:sz w:val="44"/>
                <w:szCs w:val="44"/>
              </w:rPr>
              <w:t>投标响应表</w:t>
            </w:r>
          </w:p>
          <w:tbl>
            <w:tblPr>
              <w:tblW w:w="1440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1440"/>
              <w:gridCol w:w="7020"/>
              <w:gridCol w:w="2826"/>
              <w:gridCol w:w="720"/>
              <w:gridCol w:w="720"/>
              <w:gridCol w:w="720"/>
              <w:gridCol w:w="954"/>
            </w:tblGrid>
            <w:tr w:rsidR="00C51897" w:rsidRPr="00E22B89" w14:paraId="71C6ED6A" w14:textId="77777777" w:rsidTr="00F71DBA">
              <w:trPr>
                <w:trHeight w:val="584"/>
              </w:trPr>
              <w:tc>
                <w:tcPr>
                  <w:tcW w:w="14400" w:type="dxa"/>
                  <w:gridSpan w:val="7"/>
                  <w:tcBorders>
                    <w:top w:val="double" w:sz="4" w:space="0" w:color="auto"/>
                    <w:bottom w:val="double" w:sz="4" w:space="0" w:color="auto"/>
                    <w:right w:val="double" w:sz="4" w:space="0" w:color="auto"/>
                  </w:tcBorders>
                  <w:shd w:val="clear" w:color="auto" w:fill="auto"/>
                  <w:vAlign w:val="center"/>
                </w:tcPr>
                <w:p w14:paraId="395DA0B9" w14:textId="77777777" w:rsidR="00C51897" w:rsidRPr="00E22B89" w:rsidRDefault="00C51897" w:rsidP="009B200A">
                  <w:pPr>
                    <w:pStyle w:val="a5"/>
                    <w:framePr w:hSpace="180" w:wrap="around" w:vAnchor="text" w:hAnchor="margin" w:x="108" w:y="87"/>
                    <w:widowControl w:val="0"/>
                    <w:snapToGrid w:val="0"/>
                    <w:spacing w:before="0" w:beforeAutospacing="0" w:after="0" w:afterAutospacing="0"/>
                    <w:jc w:val="both"/>
                    <w:rPr>
                      <w:rFonts w:cs="Lucida Sans Unicode"/>
                      <w:b/>
                      <w:color w:val="FF0000"/>
                      <w:kern w:val="2"/>
                      <w:sz w:val="21"/>
                      <w:szCs w:val="21"/>
                    </w:rPr>
                  </w:pPr>
                  <w:r w:rsidRPr="00E22B89">
                    <w:rPr>
                      <w:rFonts w:cs="Lucida Sans Unicode" w:hint="eastAsia"/>
                      <w:b/>
                      <w:color w:val="FF0000"/>
                      <w:kern w:val="2"/>
                      <w:sz w:val="21"/>
                      <w:szCs w:val="21"/>
                    </w:rPr>
                    <w:t>品目号：</w:t>
                  </w:r>
                </w:p>
                <w:p w14:paraId="57EBA243" w14:textId="77777777" w:rsidR="00C51897" w:rsidRPr="00E22B89" w:rsidRDefault="00C51897" w:rsidP="009B200A">
                  <w:pPr>
                    <w:pStyle w:val="a5"/>
                    <w:framePr w:hSpace="180" w:wrap="around" w:vAnchor="text" w:hAnchor="margin" w:x="108" w:y="87"/>
                    <w:widowControl w:val="0"/>
                    <w:snapToGrid w:val="0"/>
                    <w:spacing w:before="0" w:beforeAutospacing="0" w:after="0" w:afterAutospacing="0"/>
                    <w:jc w:val="both"/>
                    <w:rPr>
                      <w:rFonts w:cs="Lucida Sans Unicode"/>
                      <w:b/>
                      <w:color w:val="FF0000"/>
                      <w:kern w:val="2"/>
                      <w:sz w:val="21"/>
                      <w:szCs w:val="21"/>
                    </w:rPr>
                  </w:pPr>
                  <w:r w:rsidRPr="00E22B89">
                    <w:rPr>
                      <w:rFonts w:cs="Lucida Sans Unicode" w:hint="eastAsia"/>
                      <w:b/>
                      <w:color w:val="FF0000"/>
                      <w:kern w:val="2"/>
                      <w:sz w:val="21"/>
                      <w:szCs w:val="21"/>
                    </w:rPr>
                    <w:t>产品名称：</w:t>
                  </w:r>
                </w:p>
                <w:p w14:paraId="05BCC201" w14:textId="77777777" w:rsidR="00C51897" w:rsidRPr="00E22B89" w:rsidRDefault="00C51897" w:rsidP="009B200A">
                  <w:pPr>
                    <w:pStyle w:val="a5"/>
                    <w:framePr w:hSpace="180" w:wrap="around" w:vAnchor="text" w:hAnchor="margin" w:x="108" w:y="87"/>
                    <w:widowControl w:val="0"/>
                    <w:snapToGrid w:val="0"/>
                    <w:spacing w:before="0" w:beforeAutospacing="0" w:after="0" w:afterAutospacing="0"/>
                    <w:jc w:val="both"/>
                    <w:rPr>
                      <w:rFonts w:cs="Lucida Sans Unicode"/>
                      <w:b/>
                      <w:color w:val="FF0000"/>
                      <w:kern w:val="2"/>
                      <w:sz w:val="21"/>
                      <w:szCs w:val="21"/>
                    </w:rPr>
                  </w:pPr>
                  <w:r w:rsidRPr="00E22B89">
                    <w:rPr>
                      <w:rFonts w:cs="Lucida Sans Unicode" w:hint="eastAsia"/>
                      <w:b/>
                      <w:color w:val="FF0000"/>
                      <w:kern w:val="2"/>
                      <w:sz w:val="21"/>
                      <w:szCs w:val="21"/>
                    </w:rPr>
                    <w:t>数量：见需求</w:t>
                  </w:r>
                </w:p>
                <w:p w14:paraId="356B55CA" w14:textId="77777777" w:rsidR="00C51897" w:rsidRPr="00E22B89" w:rsidRDefault="00C51897" w:rsidP="009B200A">
                  <w:pPr>
                    <w:framePr w:hSpace="180" w:wrap="around" w:vAnchor="text" w:hAnchor="margin" w:x="108" w:y="87"/>
                    <w:tabs>
                      <w:tab w:val="num" w:pos="0"/>
                    </w:tabs>
                    <w:spacing w:line="240" w:lineRule="exact"/>
                    <w:rPr>
                      <w:rFonts w:ascii="宋体" w:hAnsi="宋体" w:cs="宋体"/>
                      <w:b/>
                      <w:kern w:val="0"/>
                      <w:szCs w:val="21"/>
                    </w:rPr>
                  </w:pPr>
                  <w:r w:rsidRPr="00E22B89">
                    <w:rPr>
                      <w:rFonts w:ascii="宋体" w:hAnsi="宋体" w:hint="eastAsia"/>
                      <w:b/>
                      <w:szCs w:val="21"/>
                    </w:rPr>
                    <w:t>产品的主要用途、功能以及特点：                                               供应商名称：（加盖公章）</w:t>
                  </w:r>
                </w:p>
              </w:tc>
            </w:tr>
            <w:tr w:rsidR="00C51897" w:rsidRPr="00E22B89" w14:paraId="51D3F45A" w14:textId="77777777" w:rsidTr="00F71DBA">
              <w:trPr>
                <w:trHeight w:val="584"/>
              </w:trPr>
              <w:tc>
                <w:tcPr>
                  <w:tcW w:w="8460" w:type="dxa"/>
                  <w:gridSpan w:val="2"/>
                  <w:tcBorders>
                    <w:top w:val="double" w:sz="4" w:space="0" w:color="auto"/>
                    <w:left w:val="double" w:sz="4" w:space="0" w:color="auto"/>
                    <w:bottom w:val="single" w:sz="4" w:space="0" w:color="auto"/>
                    <w:right w:val="single" w:sz="4" w:space="0" w:color="auto"/>
                  </w:tcBorders>
                  <w:shd w:val="clear" w:color="auto" w:fill="auto"/>
                  <w:vAlign w:val="center"/>
                </w:tcPr>
                <w:p w14:paraId="778EDCD6" w14:textId="77777777" w:rsidR="00C51897" w:rsidRPr="00E22B89" w:rsidRDefault="00C51897" w:rsidP="009B200A">
                  <w:pPr>
                    <w:framePr w:hSpace="180" w:wrap="around" w:vAnchor="text" w:hAnchor="margin" w:x="108" w:y="87"/>
                    <w:ind w:hanging="1"/>
                    <w:jc w:val="center"/>
                    <w:rPr>
                      <w:rFonts w:ascii="宋体" w:hAnsi="宋体" w:cs="Arial"/>
                      <w:b/>
                      <w:szCs w:val="21"/>
                    </w:rPr>
                  </w:pPr>
                  <w:r w:rsidRPr="00E22B89">
                    <w:rPr>
                      <w:rFonts w:ascii="宋体" w:hAnsi="宋体" w:cs="Arial" w:hint="eastAsia"/>
                      <w:b/>
                      <w:szCs w:val="21"/>
                    </w:rPr>
                    <w:t>采购文件要求</w:t>
                  </w:r>
                </w:p>
                <w:p w14:paraId="3EBAFC26" w14:textId="77777777" w:rsidR="00C51897" w:rsidRPr="00E22B89" w:rsidRDefault="00C51897" w:rsidP="009B200A">
                  <w:pPr>
                    <w:framePr w:hSpace="180" w:wrap="around" w:vAnchor="text" w:hAnchor="margin" w:x="108" w:y="87"/>
                    <w:ind w:hanging="1"/>
                    <w:jc w:val="center"/>
                    <w:rPr>
                      <w:rFonts w:ascii="宋体" w:hAnsi="宋体"/>
                      <w:szCs w:val="21"/>
                    </w:rPr>
                  </w:pPr>
                  <w:r w:rsidRPr="00E22B89">
                    <w:rPr>
                      <w:rFonts w:ascii="宋体" w:hAnsi="宋体" w:hint="eastAsia"/>
                      <w:b/>
                      <w:sz w:val="18"/>
                      <w:szCs w:val="18"/>
                    </w:rPr>
                    <w:t>（实质性要求及重要指标用★标注，★标注项不得负偏离，如果负偏离，则报价文件无效）</w:t>
                  </w:r>
                </w:p>
              </w:tc>
              <w:tc>
                <w:tcPr>
                  <w:tcW w:w="2826" w:type="dxa"/>
                  <w:tcBorders>
                    <w:top w:val="double" w:sz="4" w:space="0" w:color="auto"/>
                    <w:left w:val="single" w:sz="4" w:space="0" w:color="auto"/>
                    <w:bottom w:val="single" w:sz="4" w:space="0" w:color="auto"/>
                    <w:right w:val="single" w:sz="4" w:space="0" w:color="auto"/>
                  </w:tcBorders>
                  <w:vAlign w:val="center"/>
                </w:tcPr>
                <w:p w14:paraId="266801C4" w14:textId="77777777" w:rsidR="00C51897" w:rsidRPr="00E22B89" w:rsidRDefault="00C51897" w:rsidP="009B200A">
                  <w:pPr>
                    <w:framePr w:hSpace="180" w:wrap="around" w:vAnchor="text" w:hAnchor="margin" w:x="108" w:y="87"/>
                    <w:jc w:val="center"/>
                    <w:rPr>
                      <w:rFonts w:ascii="宋体" w:hAnsi="宋体" w:cs="Arial"/>
                      <w:b/>
                      <w:szCs w:val="21"/>
                    </w:rPr>
                  </w:pPr>
                  <w:r w:rsidRPr="00E22B89">
                    <w:rPr>
                      <w:rFonts w:ascii="宋体" w:hAnsi="宋体" w:cs="Arial" w:hint="eastAsia"/>
                      <w:b/>
                      <w:szCs w:val="21"/>
                    </w:rPr>
                    <w:t>报价文件</w:t>
                  </w:r>
                </w:p>
                <w:p w14:paraId="7F188C5F" w14:textId="77777777" w:rsidR="00C51897" w:rsidRPr="00E22B89" w:rsidRDefault="00C51897" w:rsidP="009B200A">
                  <w:pPr>
                    <w:framePr w:hSpace="180" w:wrap="around" w:vAnchor="text" w:hAnchor="margin" w:x="108" w:y="87"/>
                    <w:tabs>
                      <w:tab w:val="num" w:pos="0"/>
                    </w:tabs>
                    <w:spacing w:line="240" w:lineRule="exact"/>
                    <w:jc w:val="center"/>
                    <w:rPr>
                      <w:rFonts w:ascii="宋体" w:hAnsi="宋体" w:cs="宋体"/>
                      <w:kern w:val="0"/>
                      <w:szCs w:val="21"/>
                    </w:rPr>
                  </w:pPr>
                  <w:r w:rsidRPr="00E22B89">
                    <w:rPr>
                      <w:rFonts w:ascii="宋体" w:hAnsi="宋体" w:cs="Arial" w:hint="eastAsia"/>
                      <w:b/>
                      <w:szCs w:val="21"/>
                    </w:rPr>
                    <w:t>响应内容</w:t>
                  </w:r>
                </w:p>
              </w:tc>
              <w:tc>
                <w:tcPr>
                  <w:tcW w:w="720" w:type="dxa"/>
                  <w:tcBorders>
                    <w:top w:val="double" w:sz="4" w:space="0" w:color="auto"/>
                    <w:left w:val="single" w:sz="4" w:space="0" w:color="auto"/>
                    <w:bottom w:val="single" w:sz="4" w:space="0" w:color="auto"/>
                    <w:right w:val="single" w:sz="4" w:space="0" w:color="auto"/>
                  </w:tcBorders>
                  <w:vAlign w:val="center"/>
                </w:tcPr>
                <w:p w14:paraId="6BCE2659" w14:textId="77777777" w:rsidR="00C51897" w:rsidRPr="00E22B89" w:rsidRDefault="00C51897" w:rsidP="009B200A">
                  <w:pPr>
                    <w:framePr w:hSpace="180" w:wrap="around" w:vAnchor="text" w:hAnchor="margin" w:x="108" w:y="87"/>
                    <w:tabs>
                      <w:tab w:val="num" w:pos="0"/>
                    </w:tabs>
                    <w:spacing w:line="240" w:lineRule="exact"/>
                    <w:jc w:val="center"/>
                    <w:rPr>
                      <w:rFonts w:ascii="宋体" w:hAnsi="宋体" w:cs="宋体"/>
                      <w:kern w:val="0"/>
                      <w:szCs w:val="21"/>
                    </w:rPr>
                  </w:pPr>
                  <w:r w:rsidRPr="00E22B89">
                    <w:rPr>
                      <w:rFonts w:ascii="宋体" w:hAnsi="宋体" w:cs="Arial" w:hint="eastAsia"/>
                      <w:b/>
                      <w:szCs w:val="21"/>
                    </w:rPr>
                    <w:t>偏离程度</w:t>
                  </w:r>
                </w:p>
              </w:tc>
              <w:tc>
                <w:tcPr>
                  <w:tcW w:w="720" w:type="dxa"/>
                  <w:tcBorders>
                    <w:top w:val="double" w:sz="4" w:space="0" w:color="auto"/>
                    <w:left w:val="single" w:sz="4" w:space="0" w:color="auto"/>
                    <w:bottom w:val="single" w:sz="4" w:space="0" w:color="auto"/>
                    <w:right w:val="single" w:sz="4" w:space="0" w:color="auto"/>
                  </w:tcBorders>
                  <w:vAlign w:val="center"/>
                </w:tcPr>
                <w:p w14:paraId="5EA21EB0" w14:textId="77777777" w:rsidR="00C51897" w:rsidRPr="00E22B89" w:rsidRDefault="00C51897" w:rsidP="009B200A">
                  <w:pPr>
                    <w:framePr w:hSpace="180" w:wrap="around" w:vAnchor="text" w:hAnchor="margin" w:x="108" w:y="87"/>
                    <w:tabs>
                      <w:tab w:val="num" w:pos="0"/>
                    </w:tabs>
                    <w:spacing w:line="240" w:lineRule="exact"/>
                    <w:jc w:val="center"/>
                    <w:rPr>
                      <w:rFonts w:ascii="宋体" w:hAnsi="宋体" w:cs="宋体"/>
                      <w:kern w:val="0"/>
                      <w:szCs w:val="21"/>
                    </w:rPr>
                  </w:pPr>
                  <w:r w:rsidRPr="00E22B89">
                    <w:rPr>
                      <w:rFonts w:ascii="宋体" w:hAnsi="宋体" w:cs="Arial" w:hint="eastAsia"/>
                      <w:b/>
                      <w:szCs w:val="21"/>
                    </w:rPr>
                    <w:t>偏离说明</w:t>
                  </w:r>
                </w:p>
              </w:tc>
              <w:tc>
                <w:tcPr>
                  <w:tcW w:w="720" w:type="dxa"/>
                  <w:tcBorders>
                    <w:top w:val="double" w:sz="4" w:space="0" w:color="auto"/>
                    <w:left w:val="single" w:sz="4" w:space="0" w:color="auto"/>
                    <w:bottom w:val="single" w:sz="4" w:space="0" w:color="auto"/>
                    <w:right w:val="single" w:sz="4" w:space="0" w:color="auto"/>
                  </w:tcBorders>
                  <w:vAlign w:val="center"/>
                </w:tcPr>
                <w:p w14:paraId="0C80379B" w14:textId="77777777" w:rsidR="00C51897" w:rsidRPr="00E22B89" w:rsidRDefault="00C51897" w:rsidP="009B200A">
                  <w:pPr>
                    <w:framePr w:hSpace="180" w:wrap="around" w:vAnchor="text" w:hAnchor="margin" w:x="108" w:y="87"/>
                    <w:tabs>
                      <w:tab w:val="num" w:pos="0"/>
                    </w:tabs>
                    <w:spacing w:line="240" w:lineRule="exact"/>
                    <w:jc w:val="center"/>
                    <w:rPr>
                      <w:rFonts w:ascii="宋体" w:hAnsi="宋体" w:cs="宋体"/>
                      <w:kern w:val="0"/>
                      <w:szCs w:val="21"/>
                    </w:rPr>
                  </w:pPr>
                  <w:r w:rsidRPr="00E22B89">
                    <w:rPr>
                      <w:rFonts w:ascii="宋体" w:hAnsi="宋体" w:cs="Arial" w:hint="eastAsia"/>
                      <w:b/>
                      <w:szCs w:val="21"/>
                    </w:rPr>
                    <w:t>证明资料</w:t>
                  </w:r>
                </w:p>
              </w:tc>
              <w:tc>
                <w:tcPr>
                  <w:tcW w:w="954" w:type="dxa"/>
                  <w:tcBorders>
                    <w:top w:val="double" w:sz="4" w:space="0" w:color="auto"/>
                    <w:left w:val="single" w:sz="4" w:space="0" w:color="auto"/>
                    <w:bottom w:val="single" w:sz="4" w:space="0" w:color="auto"/>
                    <w:right w:val="double" w:sz="4" w:space="0" w:color="auto"/>
                  </w:tcBorders>
                  <w:vAlign w:val="center"/>
                </w:tcPr>
                <w:p w14:paraId="2DE1FDD7" w14:textId="77777777" w:rsidR="00C51897" w:rsidRPr="00E22B89" w:rsidRDefault="00C51897" w:rsidP="009B200A">
                  <w:pPr>
                    <w:framePr w:hSpace="180" w:wrap="around" w:vAnchor="text" w:hAnchor="margin" w:x="108" w:y="87"/>
                    <w:tabs>
                      <w:tab w:val="num" w:pos="0"/>
                    </w:tabs>
                    <w:spacing w:line="240" w:lineRule="exact"/>
                    <w:jc w:val="center"/>
                    <w:rPr>
                      <w:rFonts w:ascii="宋体" w:hAnsi="宋体" w:cs="宋体"/>
                      <w:kern w:val="0"/>
                      <w:szCs w:val="21"/>
                    </w:rPr>
                  </w:pPr>
                  <w:r w:rsidRPr="00E22B89">
                    <w:rPr>
                      <w:rFonts w:ascii="宋体" w:hAnsi="宋体" w:cs="Arial" w:hint="eastAsia"/>
                      <w:b/>
                      <w:color w:val="000000"/>
                      <w:szCs w:val="21"/>
                    </w:rPr>
                    <w:t>专家最终评审意见</w:t>
                  </w:r>
                </w:p>
              </w:tc>
            </w:tr>
            <w:tr w:rsidR="00C51897" w:rsidRPr="00E22B89" w14:paraId="48D79C31" w14:textId="77777777" w:rsidTr="00F71DBA">
              <w:trPr>
                <w:trHeight w:val="2337"/>
              </w:trPr>
              <w:tc>
                <w:tcPr>
                  <w:tcW w:w="1440" w:type="dxa"/>
                  <w:tcBorders>
                    <w:top w:val="single" w:sz="4" w:space="0" w:color="auto"/>
                    <w:left w:val="double" w:sz="4" w:space="0" w:color="auto"/>
                    <w:bottom w:val="single" w:sz="4" w:space="0" w:color="auto"/>
                    <w:right w:val="single" w:sz="4" w:space="0" w:color="auto"/>
                  </w:tcBorders>
                  <w:shd w:val="clear" w:color="auto" w:fill="auto"/>
                  <w:vAlign w:val="center"/>
                </w:tcPr>
                <w:p w14:paraId="4B51F2F7" w14:textId="77777777" w:rsidR="00C51897" w:rsidRPr="00E22B89" w:rsidRDefault="00C51897" w:rsidP="009B200A">
                  <w:pPr>
                    <w:framePr w:hSpace="180" w:wrap="around" w:vAnchor="text" w:hAnchor="margin" w:x="108" w:y="87"/>
                    <w:rPr>
                      <w:rFonts w:ascii="宋体" w:hAnsi="宋体" w:cs="Arial"/>
                      <w:color w:val="FF0000"/>
                      <w:szCs w:val="21"/>
                    </w:rPr>
                  </w:pPr>
                  <w:r w:rsidRPr="00E22B89">
                    <w:rPr>
                      <w:rFonts w:ascii="宋体" w:hAnsi="宋体" w:cs="Arial" w:hint="eastAsia"/>
                      <w:color w:val="FF0000"/>
                      <w:szCs w:val="21"/>
                    </w:rPr>
                    <w:t>产品要求（包括配置、标准及技术指标等详细内容）</w:t>
                  </w:r>
                </w:p>
              </w:tc>
              <w:tc>
                <w:tcPr>
                  <w:tcW w:w="7020" w:type="dxa"/>
                  <w:tcBorders>
                    <w:top w:val="single" w:sz="4" w:space="0" w:color="auto"/>
                    <w:left w:val="single" w:sz="4" w:space="0" w:color="auto"/>
                    <w:bottom w:val="single" w:sz="4" w:space="0" w:color="auto"/>
                    <w:right w:val="single" w:sz="4" w:space="0" w:color="auto"/>
                  </w:tcBorders>
                  <w:shd w:val="clear" w:color="auto" w:fill="auto"/>
                  <w:vAlign w:val="center"/>
                </w:tcPr>
                <w:p w14:paraId="21E2D881" w14:textId="651B3E62" w:rsidR="00C51897" w:rsidRPr="00E22B89" w:rsidRDefault="00A14940" w:rsidP="009B200A">
                  <w:pPr>
                    <w:framePr w:hSpace="180" w:wrap="around" w:vAnchor="text" w:hAnchor="margin" w:x="108" w:y="87"/>
                    <w:rPr>
                      <w:rFonts w:ascii="宋体" w:hAnsi="宋体" w:cs="Arial"/>
                      <w:b/>
                      <w:color w:val="FF0000"/>
                      <w:szCs w:val="21"/>
                    </w:rPr>
                  </w:pPr>
                  <w:r>
                    <w:rPr>
                      <w:rFonts w:ascii="宋体" w:hAnsi="宋体" w:cs="Arial" w:hint="eastAsia"/>
                      <w:b/>
                      <w:color w:val="FF0000"/>
                      <w:szCs w:val="21"/>
                    </w:rPr>
                    <w:t>见第四章 项目需求</w:t>
                  </w:r>
                </w:p>
              </w:tc>
              <w:tc>
                <w:tcPr>
                  <w:tcW w:w="2826" w:type="dxa"/>
                  <w:tcBorders>
                    <w:top w:val="single" w:sz="4" w:space="0" w:color="auto"/>
                    <w:left w:val="single" w:sz="4" w:space="0" w:color="auto"/>
                    <w:bottom w:val="single" w:sz="4" w:space="0" w:color="auto"/>
                    <w:right w:val="single" w:sz="4" w:space="0" w:color="auto"/>
                  </w:tcBorders>
                  <w:vAlign w:val="center"/>
                </w:tcPr>
                <w:p w14:paraId="1698A07C" w14:textId="77777777" w:rsidR="00C51897" w:rsidRPr="00E22B89" w:rsidRDefault="00C51897" w:rsidP="009B200A">
                  <w:pPr>
                    <w:framePr w:hSpace="180" w:wrap="around" w:vAnchor="text" w:hAnchor="margin" w:x="108" w:y="87"/>
                    <w:tabs>
                      <w:tab w:val="num" w:pos="0"/>
                    </w:tabs>
                    <w:spacing w:line="240" w:lineRule="exact"/>
                    <w:jc w:val="center"/>
                    <w:rPr>
                      <w:rFonts w:ascii="宋体" w:hAnsi="宋体" w:cs="宋体"/>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785183CB" w14:textId="77777777" w:rsidR="00C51897" w:rsidRPr="00E22B89" w:rsidRDefault="00C51897" w:rsidP="009B200A">
                  <w:pPr>
                    <w:framePr w:hSpace="180" w:wrap="around" w:vAnchor="text" w:hAnchor="margin" w:x="108" w:y="87"/>
                    <w:tabs>
                      <w:tab w:val="num" w:pos="0"/>
                    </w:tabs>
                    <w:spacing w:line="240" w:lineRule="exact"/>
                    <w:jc w:val="center"/>
                    <w:rPr>
                      <w:rFonts w:ascii="宋体" w:hAnsi="宋体" w:cs="宋体"/>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6A39FF46" w14:textId="77777777" w:rsidR="00C51897" w:rsidRPr="00E22B89" w:rsidRDefault="00C51897" w:rsidP="009B200A">
                  <w:pPr>
                    <w:framePr w:hSpace="180" w:wrap="around" w:vAnchor="text" w:hAnchor="margin" w:x="108" w:y="87"/>
                    <w:tabs>
                      <w:tab w:val="num" w:pos="0"/>
                    </w:tabs>
                    <w:spacing w:line="240" w:lineRule="exact"/>
                    <w:jc w:val="center"/>
                    <w:rPr>
                      <w:rFonts w:ascii="宋体" w:hAnsi="宋体" w:cs="宋体"/>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4E031C6F" w14:textId="77777777" w:rsidR="00C51897" w:rsidRPr="00E22B89" w:rsidRDefault="00C51897" w:rsidP="009B200A">
                  <w:pPr>
                    <w:framePr w:hSpace="180" w:wrap="around" w:vAnchor="text" w:hAnchor="margin" w:x="108" w:y="87"/>
                    <w:tabs>
                      <w:tab w:val="num" w:pos="0"/>
                    </w:tabs>
                    <w:spacing w:line="240" w:lineRule="exact"/>
                    <w:jc w:val="center"/>
                    <w:rPr>
                      <w:rFonts w:ascii="宋体" w:hAnsi="宋体" w:cs="宋体"/>
                      <w:kern w:val="0"/>
                      <w:szCs w:val="21"/>
                    </w:rPr>
                  </w:pPr>
                </w:p>
              </w:tc>
              <w:tc>
                <w:tcPr>
                  <w:tcW w:w="954" w:type="dxa"/>
                  <w:tcBorders>
                    <w:top w:val="single" w:sz="4" w:space="0" w:color="auto"/>
                    <w:left w:val="single" w:sz="4" w:space="0" w:color="auto"/>
                    <w:bottom w:val="single" w:sz="4" w:space="0" w:color="auto"/>
                    <w:right w:val="double" w:sz="4" w:space="0" w:color="auto"/>
                  </w:tcBorders>
                  <w:vAlign w:val="center"/>
                </w:tcPr>
                <w:p w14:paraId="6866BFC3" w14:textId="77777777" w:rsidR="00C51897" w:rsidRPr="00E22B89" w:rsidRDefault="00C51897" w:rsidP="009B200A">
                  <w:pPr>
                    <w:framePr w:hSpace="180" w:wrap="around" w:vAnchor="text" w:hAnchor="margin" w:x="108" w:y="87"/>
                    <w:tabs>
                      <w:tab w:val="num" w:pos="0"/>
                    </w:tabs>
                    <w:spacing w:line="240" w:lineRule="exact"/>
                    <w:jc w:val="center"/>
                    <w:rPr>
                      <w:rFonts w:ascii="宋体" w:hAnsi="宋体" w:cs="宋体"/>
                      <w:kern w:val="0"/>
                      <w:szCs w:val="21"/>
                    </w:rPr>
                  </w:pPr>
                </w:p>
              </w:tc>
            </w:tr>
            <w:tr w:rsidR="00C51897" w:rsidRPr="00E22B89" w14:paraId="6ED9FAEF" w14:textId="77777777" w:rsidTr="00F71DBA">
              <w:trPr>
                <w:trHeight w:val="1081"/>
              </w:trPr>
              <w:tc>
                <w:tcPr>
                  <w:tcW w:w="1440" w:type="dxa"/>
                  <w:tcBorders>
                    <w:top w:val="single" w:sz="4" w:space="0" w:color="auto"/>
                    <w:left w:val="double" w:sz="4" w:space="0" w:color="auto"/>
                    <w:bottom w:val="single" w:sz="4" w:space="0" w:color="auto"/>
                    <w:right w:val="single" w:sz="4" w:space="0" w:color="auto"/>
                  </w:tcBorders>
                  <w:shd w:val="clear" w:color="auto" w:fill="auto"/>
                  <w:vAlign w:val="center"/>
                </w:tcPr>
                <w:p w14:paraId="128FE36A" w14:textId="77777777" w:rsidR="00C51897" w:rsidRPr="00E22B89" w:rsidRDefault="00C51897" w:rsidP="009B200A">
                  <w:pPr>
                    <w:framePr w:hSpace="180" w:wrap="around" w:vAnchor="text" w:hAnchor="margin" w:x="108" w:y="87"/>
                    <w:rPr>
                      <w:rFonts w:ascii="宋体" w:hAnsi="宋体" w:cs="Arial"/>
                      <w:szCs w:val="21"/>
                    </w:rPr>
                  </w:pPr>
                  <w:r w:rsidRPr="00E22B89">
                    <w:rPr>
                      <w:rFonts w:ascii="宋体" w:hAnsi="宋体" w:cs="Arial" w:hint="eastAsia"/>
                      <w:szCs w:val="21"/>
                    </w:rPr>
                    <w:t>配（附）件的数量及技术要求（详细内容）</w:t>
                  </w:r>
                </w:p>
              </w:tc>
              <w:tc>
                <w:tcPr>
                  <w:tcW w:w="7020" w:type="dxa"/>
                  <w:tcBorders>
                    <w:top w:val="single" w:sz="4" w:space="0" w:color="auto"/>
                    <w:left w:val="single" w:sz="4" w:space="0" w:color="auto"/>
                    <w:bottom w:val="single" w:sz="4" w:space="0" w:color="auto"/>
                    <w:right w:val="single" w:sz="4" w:space="0" w:color="auto"/>
                  </w:tcBorders>
                  <w:shd w:val="clear" w:color="auto" w:fill="auto"/>
                  <w:vAlign w:val="center"/>
                </w:tcPr>
                <w:p w14:paraId="3514044B" w14:textId="77777777" w:rsidR="00C51897" w:rsidRPr="00E22B89" w:rsidRDefault="00C51897" w:rsidP="009B200A">
                  <w:pPr>
                    <w:framePr w:hSpace="180" w:wrap="around" w:vAnchor="text" w:hAnchor="margin" w:x="108" w:y="87"/>
                    <w:ind w:hanging="1"/>
                    <w:rPr>
                      <w:rFonts w:ascii="宋体" w:hAnsi="宋体" w:cs="Arial"/>
                      <w:szCs w:val="21"/>
                    </w:rPr>
                  </w:pPr>
                  <w:r w:rsidRPr="00E22B89">
                    <w:rPr>
                      <w:rFonts w:ascii="宋体" w:hAnsi="宋体" w:cs="Arial" w:hint="eastAsia"/>
                      <w:szCs w:val="21"/>
                    </w:rPr>
                    <w:t>按国家技术标准配置</w:t>
                  </w:r>
                </w:p>
              </w:tc>
              <w:tc>
                <w:tcPr>
                  <w:tcW w:w="2826" w:type="dxa"/>
                  <w:tcBorders>
                    <w:top w:val="single" w:sz="4" w:space="0" w:color="auto"/>
                    <w:left w:val="single" w:sz="4" w:space="0" w:color="auto"/>
                    <w:bottom w:val="single" w:sz="4" w:space="0" w:color="auto"/>
                    <w:right w:val="single" w:sz="4" w:space="0" w:color="auto"/>
                  </w:tcBorders>
                  <w:vAlign w:val="center"/>
                </w:tcPr>
                <w:p w14:paraId="5BF58038" w14:textId="77777777" w:rsidR="00C51897" w:rsidRPr="00E22B89" w:rsidRDefault="00C51897" w:rsidP="009B200A">
                  <w:pPr>
                    <w:framePr w:hSpace="180" w:wrap="around" w:vAnchor="text" w:hAnchor="margin" w:x="108" w:y="87"/>
                    <w:tabs>
                      <w:tab w:val="num" w:pos="0"/>
                    </w:tabs>
                    <w:spacing w:line="240" w:lineRule="exact"/>
                    <w:jc w:val="center"/>
                    <w:rPr>
                      <w:rFonts w:ascii="宋体" w:hAnsi="宋体" w:cs="宋体"/>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7444CF6A" w14:textId="77777777" w:rsidR="00C51897" w:rsidRPr="00E22B89" w:rsidRDefault="00C51897" w:rsidP="009B200A">
                  <w:pPr>
                    <w:framePr w:hSpace="180" w:wrap="around" w:vAnchor="text" w:hAnchor="margin" w:x="108" w:y="87"/>
                    <w:tabs>
                      <w:tab w:val="num" w:pos="0"/>
                    </w:tabs>
                    <w:spacing w:line="240" w:lineRule="exact"/>
                    <w:jc w:val="center"/>
                    <w:rPr>
                      <w:rFonts w:ascii="宋体" w:hAnsi="宋体" w:cs="宋体"/>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0ED60501" w14:textId="77777777" w:rsidR="00C51897" w:rsidRPr="00E22B89" w:rsidRDefault="00C51897" w:rsidP="009B200A">
                  <w:pPr>
                    <w:framePr w:hSpace="180" w:wrap="around" w:vAnchor="text" w:hAnchor="margin" w:x="108" w:y="87"/>
                    <w:tabs>
                      <w:tab w:val="num" w:pos="0"/>
                    </w:tabs>
                    <w:spacing w:line="240" w:lineRule="exact"/>
                    <w:jc w:val="center"/>
                    <w:rPr>
                      <w:rFonts w:ascii="宋体" w:hAnsi="宋体" w:cs="宋体"/>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438AB5A1" w14:textId="77777777" w:rsidR="00C51897" w:rsidRPr="00E22B89" w:rsidRDefault="00C51897" w:rsidP="009B200A">
                  <w:pPr>
                    <w:framePr w:hSpace="180" w:wrap="around" w:vAnchor="text" w:hAnchor="margin" w:x="108" w:y="87"/>
                    <w:tabs>
                      <w:tab w:val="num" w:pos="0"/>
                    </w:tabs>
                    <w:spacing w:line="240" w:lineRule="exact"/>
                    <w:jc w:val="center"/>
                    <w:rPr>
                      <w:rFonts w:ascii="宋体" w:hAnsi="宋体" w:cs="宋体"/>
                      <w:kern w:val="0"/>
                      <w:szCs w:val="21"/>
                    </w:rPr>
                  </w:pPr>
                </w:p>
              </w:tc>
              <w:tc>
                <w:tcPr>
                  <w:tcW w:w="954" w:type="dxa"/>
                  <w:tcBorders>
                    <w:top w:val="single" w:sz="4" w:space="0" w:color="auto"/>
                    <w:left w:val="single" w:sz="4" w:space="0" w:color="auto"/>
                    <w:bottom w:val="single" w:sz="4" w:space="0" w:color="auto"/>
                    <w:right w:val="double" w:sz="4" w:space="0" w:color="auto"/>
                  </w:tcBorders>
                  <w:vAlign w:val="center"/>
                </w:tcPr>
                <w:p w14:paraId="3B66B928" w14:textId="77777777" w:rsidR="00C51897" w:rsidRPr="00E22B89" w:rsidRDefault="00C51897" w:rsidP="009B200A">
                  <w:pPr>
                    <w:framePr w:hSpace="180" w:wrap="around" w:vAnchor="text" w:hAnchor="margin" w:x="108" w:y="87"/>
                    <w:tabs>
                      <w:tab w:val="num" w:pos="0"/>
                    </w:tabs>
                    <w:spacing w:line="240" w:lineRule="exact"/>
                    <w:jc w:val="center"/>
                    <w:rPr>
                      <w:rFonts w:ascii="宋体" w:hAnsi="宋体" w:cs="宋体"/>
                      <w:kern w:val="0"/>
                      <w:szCs w:val="21"/>
                    </w:rPr>
                  </w:pPr>
                </w:p>
              </w:tc>
            </w:tr>
            <w:tr w:rsidR="00C51897" w:rsidRPr="00E22B89" w14:paraId="5E3782E7" w14:textId="77777777" w:rsidTr="00F71DBA">
              <w:trPr>
                <w:trHeight w:val="769"/>
              </w:trPr>
              <w:tc>
                <w:tcPr>
                  <w:tcW w:w="1440" w:type="dxa"/>
                  <w:tcBorders>
                    <w:top w:val="single" w:sz="4" w:space="0" w:color="auto"/>
                    <w:left w:val="double" w:sz="4" w:space="0" w:color="auto"/>
                    <w:bottom w:val="single" w:sz="4" w:space="0" w:color="auto"/>
                    <w:right w:val="single" w:sz="4" w:space="0" w:color="auto"/>
                  </w:tcBorders>
                  <w:shd w:val="clear" w:color="auto" w:fill="auto"/>
                  <w:vAlign w:val="center"/>
                </w:tcPr>
                <w:p w14:paraId="3B7CA700" w14:textId="77777777" w:rsidR="00C51897" w:rsidRPr="00E22B89" w:rsidRDefault="00C51897" w:rsidP="009B200A">
                  <w:pPr>
                    <w:framePr w:hSpace="180" w:wrap="around" w:vAnchor="text" w:hAnchor="margin" w:x="108" w:y="87"/>
                    <w:rPr>
                      <w:rFonts w:ascii="宋体" w:hAnsi="宋体" w:cs="Arial"/>
                      <w:szCs w:val="21"/>
                    </w:rPr>
                  </w:pPr>
                  <w:r w:rsidRPr="00E22B89">
                    <w:rPr>
                      <w:rFonts w:ascii="宋体" w:hAnsi="宋体" w:cs="Arial" w:hint="eastAsia"/>
                      <w:szCs w:val="21"/>
                    </w:rPr>
                    <w:t>安装、调试及所需材料、工具等</w:t>
                  </w:r>
                </w:p>
              </w:tc>
              <w:tc>
                <w:tcPr>
                  <w:tcW w:w="7020" w:type="dxa"/>
                  <w:tcBorders>
                    <w:top w:val="single" w:sz="4" w:space="0" w:color="auto"/>
                    <w:left w:val="single" w:sz="4" w:space="0" w:color="auto"/>
                    <w:bottom w:val="single" w:sz="4" w:space="0" w:color="auto"/>
                    <w:right w:val="single" w:sz="4" w:space="0" w:color="auto"/>
                  </w:tcBorders>
                  <w:shd w:val="clear" w:color="auto" w:fill="auto"/>
                  <w:vAlign w:val="center"/>
                </w:tcPr>
                <w:p w14:paraId="381F6E5D" w14:textId="77777777" w:rsidR="00C51897" w:rsidRPr="00E22B89" w:rsidRDefault="00C51897" w:rsidP="009B200A">
                  <w:pPr>
                    <w:framePr w:hSpace="180" w:wrap="around" w:vAnchor="text" w:hAnchor="margin" w:x="108" w:y="87"/>
                    <w:ind w:hanging="1"/>
                    <w:rPr>
                      <w:rFonts w:ascii="宋体" w:hAnsi="宋体" w:cs="Arial"/>
                      <w:szCs w:val="21"/>
                    </w:rPr>
                  </w:pPr>
                  <w:r w:rsidRPr="00E22B89">
                    <w:rPr>
                      <w:rFonts w:ascii="宋体" w:hAnsi="宋体" w:cs="Arial" w:hint="eastAsia"/>
                      <w:szCs w:val="21"/>
                    </w:rPr>
                    <w:t>配齐器材设备相关的工具</w:t>
                  </w:r>
                </w:p>
              </w:tc>
              <w:tc>
                <w:tcPr>
                  <w:tcW w:w="2826" w:type="dxa"/>
                  <w:tcBorders>
                    <w:top w:val="single" w:sz="4" w:space="0" w:color="auto"/>
                    <w:left w:val="single" w:sz="4" w:space="0" w:color="auto"/>
                    <w:bottom w:val="single" w:sz="4" w:space="0" w:color="auto"/>
                    <w:right w:val="single" w:sz="4" w:space="0" w:color="auto"/>
                  </w:tcBorders>
                  <w:vAlign w:val="center"/>
                </w:tcPr>
                <w:p w14:paraId="28D9A494" w14:textId="77777777" w:rsidR="00C51897" w:rsidRPr="00E22B89" w:rsidRDefault="00C51897" w:rsidP="009B200A">
                  <w:pPr>
                    <w:framePr w:hSpace="180" w:wrap="around" w:vAnchor="text" w:hAnchor="margin" w:x="108" w:y="87"/>
                    <w:tabs>
                      <w:tab w:val="num" w:pos="0"/>
                    </w:tabs>
                    <w:spacing w:line="240" w:lineRule="exact"/>
                    <w:jc w:val="center"/>
                    <w:rPr>
                      <w:rFonts w:ascii="宋体" w:hAnsi="宋体" w:cs="宋体"/>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408B7D7C" w14:textId="77777777" w:rsidR="00C51897" w:rsidRPr="00E22B89" w:rsidRDefault="00C51897" w:rsidP="009B200A">
                  <w:pPr>
                    <w:framePr w:hSpace="180" w:wrap="around" w:vAnchor="text" w:hAnchor="margin" w:x="108" w:y="87"/>
                    <w:tabs>
                      <w:tab w:val="num" w:pos="0"/>
                    </w:tabs>
                    <w:spacing w:line="240" w:lineRule="exact"/>
                    <w:jc w:val="center"/>
                    <w:rPr>
                      <w:rFonts w:ascii="宋体" w:hAnsi="宋体" w:cs="宋体"/>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4259CEF8" w14:textId="77777777" w:rsidR="00C51897" w:rsidRPr="00E22B89" w:rsidRDefault="00C51897" w:rsidP="009B200A">
                  <w:pPr>
                    <w:framePr w:hSpace="180" w:wrap="around" w:vAnchor="text" w:hAnchor="margin" w:x="108" w:y="87"/>
                    <w:tabs>
                      <w:tab w:val="num" w:pos="0"/>
                    </w:tabs>
                    <w:spacing w:line="240" w:lineRule="exact"/>
                    <w:jc w:val="center"/>
                    <w:rPr>
                      <w:rFonts w:ascii="宋体" w:hAnsi="宋体" w:cs="宋体"/>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0A65E088" w14:textId="77777777" w:rsidR="00C51897" w:rsidRPr="00E22B89" w:rsidRDefault="00C51897" w:rsidP="009B200A">
                  <w:pPr>
                    <w:framePr w:hSpace="180" w:wrap="around" w:vAnchor="text" w:hAnchor="margin" w:x="108" w:y="87"/>
                    <w:tabs>
                      <w:tab w:val="num" w:pos="0"/>
                    </w:tabs>
                    <w:spacing w:line="240" w:lineRule="exact"/>
                    <w:jc w:val="center"/>
                    <w:rPr>
                      <w:rFonts w:ascii="宋体" w:hAnsi="宋体" w:cs="宋体"/>
                      <w:kern w:val="0"/>
                      <w:szCs w:val="21"/>
                    </w:rPr>
                  </w:pPr>
                </w:p>
              </w:tc>
              <w:tc>
                <w:tcPr>
                  <w:tcW w:w="954" w:type="dxa"/>
                  <w:tcBorders>
                    <w:top w:val="single" w:sz="4" w:space="0" w:color="auto"/>
                    <w:left w:val="single" w:sz="4" w:space="0" w:color="auto"/>
                    <w:bottom w:val="single" w:sz="4" w:space="0" w:color="auto"/>
                    <w:right w:val="double" w:sz="4" w:space="0" w:color="auto"/>
                  </w:tcBorders>
                  <w:vAlign w:val="center"/>
                </w:tcPr>
                <w:p w14:paraId="01636C1F" w14:textId="77777777" w:rsidR="00C51897" w:rsidRPr="00E22B89" w:rsidRDefault="00C51897" w:rsidP="009B200A">
                  <w:pPr>
                    <w:framePr w:hSpace="180" w:wrap="around" w:vAnchor="text" w:hAnchor="margin" w:x="108" w:y="87"/>
                    <w:tabs>
                      <w:tab w:val="num" w:pos="0"/>
                    </w:tabs>
                    <w:spacing w:line="240" w:lineRule="exact"/>
                    <w:jc w:val="center"/>
                    <w:rPr>
                      <w:rFonts w:ascii="宋体" w:hAnsi="宋体" w:cs="宋体"/>
                      <w:kern w:val="0"/>
                      <w:szCs w:val="21"/>
                    </w:rPr>
                  </w:pPr>
                </w:p>
              </w:tc>
            </w:tr>
            <w:tr w:rsidR="00C51897" w:rsidRPr="00E22B89" w14:paraId="202A229C" w14:textId="77777777" w:rsidTr="00F71DBA">
              <w:trPr>
                <w:trHeight w:val="769"/>
              </w:trPr>
              <w:tc>
                <w:tcPr>
                  <w:tcW w:w="1440" w:type="dxa"/>
                  <w:tcBorders>
                    <w:top w:val="single" w:sz="4" w:space="0" w:color="auto"/>
                    <w:left w:val="double" w:sz="4" w:space="0" w:color="auto"/>
                    <w:bottom w:val="single" w:sz="4" w:space="0" w:color="auto"/>
                    <w:right w:val="single" w:sz="4" w:space="0" w:color="auto"/>
                  </w:tcBorders>
                  <w:shd w:val="clear" w:color="auto" w:fill="auto"/>
                  <w:vAlign w:val="center"/>
                </w:tcPr>
                <w:p w14:paraId="12A5C71E" w14:textId="77777777" w:rsidR="00C51897" w:rsidRPr="00E22B89" w:rsidRDefault="00C51897" w:rsidP="009B200A">
                  <w:pPr>
                    <w:framePr w:hSpace="180" w:wrap="around" w:vAnchor="text" w:hAnchor="margin" w:x="108" w:y="87"/>
                    <w:rPr>
                      <w:rFonts w:ascii="宋体" w:hAnsi="宋体" w:cs="Arial"/>
                      <w:color w:val="FF0000"/>
                      <w:szCs w:val="21"/>
                    </w:rPr>
                  </w:pPr>
                  <w:r w:rsidRPr="00E22B89">
                    <w:rPr>
                      <w:rFonts w:ascii="宋体" w:hAnsi="宋体" w:cs="Arial" w:hint="eastAsia"/>
                      <w:color w:val="FF0000"/>
                      <w:szCs w:val="21"/>
                    </w:rPr>
                    <w:lastRenderedPageBreak/>
                    <w:t>技术文件、资料的要求</w:t>
                  </w:r>
                </w:p>
              </w:tc>
              <w:tc>
                <w:tcPr>
                  <w:tcW w:w="7020" w:type="dxa"/>
                  <w:tcBorders>
                    <w:top w:val="single" w:sz="4" w:space="0" w:color="auto"/>
                    <w:left w:val="single" w:sz="4" w:space="0" w:color="auto"/>
                    <w:bottom w:val="single" w:sz="4" w:space="0" w:color="auto"/>
                    <w:right w:val="single" w:sz="4" w:space="0" w:color="auto"/>
                  </w:tcBorders>
                  <w:shd w:val="clear" w:color="auto" w:fill="auto"/>
                  <w:vAlign w:val="center"/>
                </w:tcPr>
                <w:p w14:paraId="7CD477C0" w14:textId="77777777" w:rsidR="00C51897" w:rsidRPr="00E22B89" w:rsidRDefault="00C51897" w:rsidP="009B200A">
                  <w:pPr>
                    <w:framePr w:hSpace="180" w:wrap="around" w:vAnchor="text" w:hAnchor="margin" w:x="108" w:y="87"/>
                    <w:ind w:hanging="1"/>
                    <w:rPr>
                      <w:rFonts w:ascii="宋体" w:hAnsi="宋体" w:cs="Arial"/>
                      <w:color w:val="FF0000"/>
                      <w:szCs w:val="21"/>
                    </w:rPr>
                  </w:pPr>
                  <w:r w:rsidRPr="00E22B89">
                    <w:rPr>
                      <w:rFonts w:ascii="宋体" w:hAnsi="宋体" w:cs="Arial" w:hint="eastAsia"/>
                      <w:color w:val="FF0000"/>
                      <w:szCs w:val="21"/>
                    </w:rPr>
                    <w:t>提供相关的产品资质证书</w:t>
                  </w:r>
                </w:p>
              </w:tc>
              <w:tc>
                <w:tcPr>
                  <w:tcW w:w="2826" w:type="dxa"/>
                  <w:tcBorders>
                    <w:top w:val="single" w:sz="4" w:space="0" w:color="auto"/>
                    <w:left w:val="single" w:sz="4" w:space="0" w:color="auto"/>
                    <w:bottom w:val="single" w:sz="4" w:space="0" w:color="auto"/>
                    <w:right w:val="single" w:sz="4" w:space="0" w:color="auto"/>
                  </w:tcBorders>
                  <w:vAlign w:val="center"/>
                </w:tcPr>
                <w:p w14:paraId="7E03073E" w14:textId="77777777" w:rsidR="00C51897" w:rsidRPr="00E22B89" w:rsidRDefault="00C51897" w:rsidP="009B200A">
                  <w:pPr>
                    <w:framePr w:hSpace="180" w:wrap="around" w:vAnchor="text" w:hAnchor="margin" w:x="108" w:y="87"/>
                    <w:tabs>
                      <w:tab w:val="num" w:pos="0"/>
                    </w:tabs>
                    <w:spacing w:line="240" w:lineRule="exact"/>
                    <w:jc w:val="center"/>
                    <w:rPr>
                      <w:rFonts w:ascii="宋体" w:hAnsi="宋体" w:cs="宋体"/>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5539D786" w14:textId="77777777" w:rsidR="00C51897" w:rsidRPr="00E22B89" w:rsidRDefault="00C51897" w:rsidP="009B200A">
                  <w:pPr>
                    <w:framePr w:hSpace="180" w:wrap="around" w:vAnchor="text" w:hAnchor="margin" w:x="108" w:y="87"/>
                    <w:tabs>
                      <w:tab w:val="num" w:pos="0"/>
                    </w:tabs>
                    <w:spacing w:line="240" w:lineRule="exact"/>
                    <w:jc w:val="center"/>
                    <w:rPr>
                      <w:rFonts w:ascii="宋体" w:hAnsi="宋体" w:cs="宋体"/>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270E0F37" w14:textId="77777777" w:rsidR="00C51897" w:rsidRPr="00E22B89" w:rsidRDefault="00C51897" w:rsidP="009B200A">
                  <w:pPr>
                    <w:framePr w:hSpace="180" w:wrap="around" w:vAnchor="text" w:hAnchor="margin" w:x="108" w:y="87"/>
                    <w:tabs>
                      <w:tab w:val="num" w:pos="0"/>
                    </w:tabs>
                    <w:spacing w:line="240" w:lineRule="exact"/>
                    <w:jc w:val="center"/>
                    <w:rPr>
                      <w:rFonts w:ascii="宋体" w:hAnsi="宋体" w:cs="宋体"/>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616A7B28" w14:textId="77777777" w:rsidR="00C51897" w:rsidRPr="00E22B89" w:rsidRDefault="00C51897" w:rsidP="009B200A">
                  <w:pPr>
                    <w:framePr w:hSpace="180" w:wrap="around" w:vAnchor="text" w:hAnchor="margin" w:x="108" w:y="87"/>
                    <w:tabs>
                      <w:tab w:val="num" w:pos="0"/>
                    </w:tabs>
                    <w:spacing w:line="240" w:lineRule="exact"/>
                    <w:jc w:val="center"/>
                    <w:rPr>
                      <w:rFonts w:ascii="宋体" w:hAnsi="宋体" w:cs="宋体"/>
                      <w:kern w:val="0"/>
                      <w:szCs w:val="21"/>
                    </w:rPr>
                  </w:pPr>
                </w:p>
              </w:tc>
              <w:tc>
                <w:tcPr>
                  <w:tcW w:w="954" w:type="dxa"/>
                  <w:tcBorders>
                    <w:top w:val="single" w:sz="4" w:space="0" w:color="auto"/>
                    <w:left w:val="single" w:sz="4" w:space="0" w:color="auto"/>
                    <w:bottom w:val="single" w:sz="4" w:space="0" w:color="auto"/>
                    <w:right w:val="double" w:sz="4" w:space="0" w:color="auto"/>
                  </w:tcBorders>
                  <w:vAlign w:val="center"/>
                </w:tcPr>
                <w:p w14:paraId="4D03A6FD" w14:textId="77777777" w:rsidR="00C51897" w:rsidRPr="00E22B89" w:rsidRDefault="00C51897" w:rsidP="009B200A">
                  <w:pPr>
                    <w:framePr w:hSpace="180" w:wrap="around" w:vAnchor="text" w:hAnchor="margin" w:x="108" w:y="87"/>
                    <w:tabs>
                      <w:tab w:val="num" w:pos="0"/>
                    </w:tabs>
                    <w:spacing w:line="240" w:lineRule="exact"/>
                    <w:jc w:val="center"/>
                    <w:rPr>
                      <w:rFonts w:ascii="宋体" w:hAnsi="宋体" w:cs="宋体"/>
                      <w:kern w:val="0"/>
                      <w:szCs w:val="21"/>
                    </w:rPr>
                  </w:pPr>
                </w:p>
              </w:tc>
            </w:tr>
          </w:tbl>
          <w:p w14:paraId="0B7E8754" w14:textId="77777777" w:rsidR="00C51897" w:rsidRPr="00C51897" w:rsidRDefault="00C51897" w:rsidP="00C51897">
            <w:pPr>
              <w:pStyle w:val="af1"/>
              <w:numPr>
                <w:ilvl w:val="0"/>
                <w:numId w:val="6"/>
              </w:numPr>
              <w:tabs>
                <w:tab w:val="num" w:pos="0"/>
              </w:tabs>
              <w:spacing w:line="240" w:lineRule="exact"/>
              <w:ind w:firstLineChars="0"/>
              <w:rPr>
                <w:rFonts w:ascii="宋体" w:hAnsi="宋体" w:cs="宋体"/>
                <w:b/>
                <w:kern w:val="0"/>
                <w:szCs w:val="21"/>
              </w:rPr>
            </w:pPr>
          </w:p>
        </w:tc>
      </w:tr>
    </w:tbl>
    <w:p w14:paraId="5C3011F9" w14:textId="77777777" w:rsidR="00C51897" w:rsidRPr="00E22B89" w:rsidRDefault="00C51897" w:rsidP="00C51897">
      <w:pPr>
        <w:spacing w:line="360" w:lineRule="exact"/>
        <w:ind w:firstLineChars="200" w:firstLine="482"/>
        <w:rPr>
          <w:rFonts w:ascii="宋体" w:hAnsi="宋体" w:cs="Arial"/>
          <w:b/>
          <w:sz w:val="24"/>
        </w:rPr>
        <w:sectPr w:rsidR="00C51897" w:rsidRPr="00E22B89" w:rsidSect="00251C70">
          <w:pgSz w:w="16838" w:h="11906" w:orient="landscape"/>
          <w:pgMar w:top="1474" w:right="1474" w:bottom="1474" w:left="1474" w:header="851" w:footer="992" w:gutter="0"/>
          <w:cols w:space="425"/>
          <w:titlePg/>
          <w:docGrid w:type="linesAndChars" w:linePitch="312"/>
        </w:sectPr>
      </w:pPr>
    </w:p>
    <w:p w14:paraId="3B2E5679" w14:textId="77777777" w:rsidR="00C51897" w:rsidRPr="00E22B89" w:rsidRDefault="00C51897" w:rsidP="00C51897">
      <w:pPr>
        <w:spacing w:line="360" w:lineRule="exact"/>
        <w:ind w:firstLineChars="200" w:firstLine="482"/>
        <w:rPr>
          <w:rFonts w:ascii="宋体" w:hAnsi="宋体" w:cs="Arial"/>
          <w:b/>
          <w:sz w:val="24"/>
        </w:rPr>
      </w:pPr>
      <w:r w:rsidRPr="00E22B89">
        <w:rPr>
          <w:rFonts w:ascii="宋体" w:hAnsi="宋体" w:cs="Arial" w:hint="eastAsia"/>
          <w:b/>
          <w:sz w:val="24"/>
        </w:rPr>
        <w:lastRenderedPageBreak/>
        <w:t>填表说明：</w:t>
      </w:r>
    </w:p>
    <w:p w14:paraId="7BB831B3" w14:textId="77777777" w:rsidR="00C51897" w:rsidRPr="00E22B89" w:rsidRDefault="00C51897" w:rsidP="00C51897">
      <w:pPr>
        <w:spacing w:line="360" w:lineRule="exact"/>
        <w:ind w:firstLineChars="200" w:firstLine="480"/>
        <w:rPr>
          <w:rFonts w:ascii="宋体" w:hAnsi="宋体" w:cs="Arial"/>
          <w:sz w:val="24"/>
        </w:rPr>
      </w:pPr>
      <w:r w:rsidRPr="00E22B89">
        <w:rPr>
          <w:rFonts w:ascii="宋体" w:hAnsi="宋体" w:cs="Arial" w:hint="eastAsia"/>
          <w:sz w:val="24"/>
        </w:rPr>
        <w:t>1．“报价文件响应内容”一栏由供应商填写。</w:t>
      </w:r>
    </w:p>
    <w:p w14:paraId="6457A6BF" w14:textId="77777777" w:rsidR="00C51897" w:rsidRPr="00E22B89" w:rsidRDefault="00C51897" w:rsidP="00C51897">
      <w:pPr>
        <w:spacing w:line="360" w:lineRule="exact"/>
        <w:ind w:firstLineChars="200" w:firstLine="480"/>
        <w:rPr>
          <w:rFonts w:ascii="宋体" w:hAnsi="宋体" w:cs="Arial"/>
          <w:sz w:val="24"/>
        </w:rPr>
      </w:pPr>
      <w:r w:rsidRPr="00E22B89">
        <w:rPr>
          <w:rFonts w:ascii="宋体" w:hAnsi="宋体" w:cs="Arial" w:hint="eastAsia"/>
          <w:sz w:val="24"/>
        </w:rPr>
        <w:t>2．“偏离程度”一栏根据“报价文件响应内容”与谈判文件要求逐项对照的结果填写。偏离程度必须用 “正偏离、负偏离或无偏离”三个名称中的一种进行标注。</w:t>
      </w:r>
    </w:p>
    <w:p w14:paraId="11A4DE02" w14:textId="77777777" w:rsidR="00C51897" w:rsidRPr="00E22B89" w:rsidRDefault="00C51897" w:rsidP="00C51897">
      <w:pPr>
        <w:spacing w:line="360" w:lineRule="exact"/>
        <w:ind w:firstLineChars="200" w:firstLine="480"/>
        <w:rPr>
          <w:rFonts w:ascii="宋体" w:hAnsi="宋体" w:cs="Arial"/>
          <w:sz w:val="24"/>
        </w:rPr>
      </w:pPr>
      <w:r w:rsidRPr="00E22B89">
        <w:rPr>
          <w:rFonts w:ascii="宋体" w:hAnsi="宋体" w:cs="Arial" w:hint="eastAsia"/>
          <w:sz w:val="24"/>
        </w:rPr>
        <w:t>3．“偏离说明”一栏由供应商对偏离的情况做详细说明。</w:t>
      </w:r>
    </w:p>
    <w:p w14:paraId="7CE5A66C" w14:textId="77777777" w:rsidR="00C51897" w:rsidRPr="00E22B89" w:rsidRDefault="00C51897" w:rsidP="00C51897">
      <w:pPr>
        <w:spacing w:line="360" w:lineRule="exact"/>
        <w:ind w:firstLineChars="200" w:firstLine="480"/>
        <w:rPr>
          <w:rFonts w:ascii="宋体" w:hAnsi="宋体" w:cs="Arial"/>
          <w:sz w:val="24"/>
        </w:rPr>
      </w:pPr>
      <w:r w:rsidRPr="00E22B89">
        <w:rPr>
          <w:rFonts w:ascii="宋体" w:hAnsi="宋体" w:cs="Arial" w:hint="eastAsia"/>
          <w:sz w:val="24"/>
        </w:rPr>
        <w:t>4．“证明资料”</w:t>
      </w:r>
      <w:proofErr w:type="gramStart"/>
      <w:r w:rsidRPr="00E22B89">
        <w:rPr>
          <w:rFonts w:ascii="宋体" w:hAnsi="宋体" w:cs="Arial" w:hint="eastAsia"/>
          <w:sz w:val="24"/>
        </w:rPr>
        <w:t>一栏须填写</w:t>
      </w:r>
      <w:proofErr w:type="gramEnd"/>
      <w:r w:rsidRPr="00E22B89">
        <w:rPr>
          <w:rFonts w:ascii="宋体" w:hAnsi="宋体" w:cs="Arial" w:hint="eastAsia"/>
          <w:sz w:val="24"/>
        </w:rPr>
        <w:t>“见报价文件第</w:t>
      </w:r>
      <w:r w:rsidRPr="00E22B89">
        <w:rPr>
          <w:rFonts w:ascii="宋体" w:hAnsi="宋体" w:cs="Arial" w:hint="eastAsia"/>
          <w:sz w:val="24"/>
          <w:u w:val="single"/>
        </w:rPr>
        <w:t xml:space="preserve">  </w:t>
      </w:r>
      <w:r w:rsidRPr="00E22B89">
        <w:rPr>
          <w:rFonts w:ascii="宋体" w:hAnsi="宋体" w:cs="Arial" w:hint="eastAsia"/>
          <w:sz w:val="24"/>
        </w:rPr>
        <w:t>页，第</w:t>
      </w:r>
      <w:r w:rsidRPr="00E22B89">
        <w:rPr>
          <w:rFonts w:ascii="宋体" w:hAnsi="宋体" w:cs="Arial" w:hint="eastAsia"/>
          <w:sz w:val="24"/>
          <w:u w:val="single"/>
        </w:rPr>
        <w:t xml:space="preserve">  </w:t>
      </w:r>
      <w:r w:rsidRPr="00E22B89">
        <w:rPr>
          <w:rFonts w:ascii="宋体" w:hAnsi="宋体" w:cs="Arial" w:hint="eastAsia"/>
          <w:sz w:val="24"/>
        </w:rPr>
        <w:t>行”字样，标注出证明资料在报价文件中的位置。</w:t>
      </w:r>
    </w:p>
    <w:p w14:paraId="112E8A2D" w14:textId="77777777" w:rsidR="00C51897" w:rsidRPr="00E22B89" w:rsidRDefault="00C51897" w:rsidP="00C51897">
      <w:pPr>
        <w:spacing w:line="360" w:lineRule="exact"/>
        <w:ind w:firstLineChars="200" w:firstLine="480"/>
        <w:rPr>
          <w:rFonts w:ascii="宋体" w:hAnsi="宋体" w:cs="Arial"/>
          <w:sz w:val="24"/>
        </w:rPr>
      </w:pPr>
      <w:r w:rsidRPr="00E22B89">
        <w:rPr>
          <w:rFonts w:ascii="宋体" w:hAnsi="宋体" w:cs="Arial" w:hint="eastAsia"/>
          <w:sz w:val="24"/>
        </w:rPr>
        <w:t>5．以上四种情况未填写、未说明的按无效报价处理。</w:t>
      </w:r>
    </w:p>
    <w:p w14:paraId="4177AD73" w14:textId="77777777" w:rsidR="00C51897" w:rsidRPr="00E22B89" w:rsidRDefault="00C51897" w:rsidP="00C51897">
      <w:pPr>
        <w:spacing w:line="360" w:lineRule="exact"/>
        <w:ind w:firstLineChars="200" w:firstLine="480"/>
        <w:rPr>
          <w:rFonts w:ascii="宋体" w:hAnsi="宋体" w:cs="仿宋_GB2312"/>
          <w:b/>
          <w:kern w:val="0"/>
          <w:sz w:val="24"/>
        </w:rPr>
      </w:pPr>
      <w:r w:rsidRPr="00E22B89">
        <w:rPr>
          <w:rFonts w:ascii="宋体" w:hAnsi="宋体" w:cs="Arial" w:hint="eastAsia"/>
          <w:sz w:val="24"/>
        </w:rPr>
        <w:t>6.</w:t>
      </w:r>
      <w:r w:rsidRPr="00E22B89">
        <w:rPr>
          <w:rFonts w:ascii="宋体" w:hAnsi="宋体" w:cs="Arial" w:hint="eastAsia"/>
          <w:b/>
          <w:sz w:val="24"/>
        </w:rPr>
        <w:t>报价文件响应内容中须填写具体所投产品内容，并且须与所提供的报价产品的技术资料相符。</w:t>
      </w:r>
      <w:r w:rsidRPr="00E22B89">
        <w:rPr>
          <w:rFonts w:ascii="宋体" w:hAnsi="宋体" w:cs="Arial" w:hint="eastAsia"/>
          <w:sz w:val="24"/>
        </w:rPr>
        <w:t>仅填写“完全响应”等字样的按无效报价处理。</w:t>
      </w:r>
      <w:r w:rsidRPr="00E22B89">
        <w:rPr>
          <w:rFonts w:ascii="宋体" w:hAnsi="宋体" w:cs="仿宋_GB2312" w:hint="eastAsia"/>
          <w:b/>
          <w:kern w:val="0"/>
          <w:sz w:val="24"/>
          <w:lang w:val="zh-CN"/>
        </w:rPr>
        <w:t>所投</w:t>
      </w:r>
      <w:r w:rsidRPr="00E22B89">
        <w:rPr>
          <w:rFonts w:ascii="宋体" w:hAnsi="宋体" w:hint="eastAsia"/>
          <w:b/>
          <w:kern w:val="0"/>
          <w:sz w:val="24"/>
        </w:rPr>
        <w:t>产品的技术资料应加盖</w:t>
      </w:r>
      <w:r w:rsidRPr="00E22B89">
        <w:rPr>
          <w:rFonts w:ascii="宋体" w:hAnsi="宋体" w:cs="仿宋_GB2312" w:hint="eastAsia"/>
          <w:b/>
          <w:kern w:val="0"/>
          <w:sz w:val="24"/>
          <w:lang w:val="zh-CN"/>
        </w:rPr>
        <w:t>供应商</w:t>
      </w:r>
      <w:r w:rsidRPr="00E22B89">
        <w:rPr>
          <w:rFonts w:ascii="宋体" w:hAnsi="宋体" w:cs="仿宋_GB2312" w:hint="eastAsia"/>
          <w:b/>
          <w:kern w:val="0"/>
          <w:sz w:val="24"/>
        </w:rPr>
        <w:t>公章，未提供的作无效报价处理。</w:t>
      </w:r>
    </w:p>
    <w:p w14:paraId="2745EB19" w14:textId="77777777" w:rsidR="00C51897" w:rsidRPr="00E22B89" w:rsidRDefault="00C51897" w:rsidP="00C51897">
      <w:pPr>
        <w:spacing w:line="480" w:lineRule="exact"/>
        <w:rPr>
          <w:rFonts w:ascii="宋体" w:hAnsi="宋体" w:cs="Lucida Sans Unicode"/>
          <w:sz w:val="24"/>
        </w:rPr>
      </w:pPr>
      <w:r w:rsidRPr="00E22B89">
        <w:rPr>
          <w:rFonts w:ascii="宋体" w:hAnsi="宋体" w:cs="Arial"/>
          <w:sz w:val="24"/>
        </w:rPr>
        <w:br w:type="page"/>
      </w:r>
      <w:r w:rsidRPr="00E22B89">
        <w:rPr>
          <w:rFonts w:ascii="宋体" w:hAnsi="宋体" w:cs="Lucida Sans Unicode" w:hint="eastAsia"/>
          <w:sz w:val="24"/>
        </w:rPr>
        <w:lastRenderedPageBreak/>
        <w:t>格式8</w:t>
      </w:r>
    </w:p>
    <w:p w14:paraId="4058DB26" w14:textId="77777777" w:rsidR="00C51897" w:rsidRPr="00E22B89" w:rsidRDefault="00C51897" w:rsidP="00C51897">
      <w:pPr>
        <w:spacing w:line="480" w:lineRule="exact"/>
        <w:jc w:val="center"/>
        <w:rPr>
          <w:rFonts w:ascii="宋体" w:hAnsi="宋体" w:cs="Lucida Sans Unicode"/>
          <w:b/>
          <w:sz w:val="36"/>
          <w:szCs w:val="36"/>
        </w:rPr>
      </w:pPr>
      <w:r w:rsidRPr="00E22B89">
        <w:rPr>
          <w:rFonts w:ascii="宋体" w:hAnsi="宋体" w:cs="Lucida Sans Unicode" w:hint="eastAsia"/>
          <w:b/>
          <w:sz w:val="36"/>
          <w:szCs w:val="36"/>
        </w:rPr>
        <w:t>售后服务承诺</w:t>
      </w:r>
    </w:p>
    <w:p w14:paraId="2BDC1C12" w14:textId="77777777" w:rsidR="00C51897" w:rsidRPr="00E22B89" w:rsidRDefault="00C51897" w:rsidP="00C51897">
      <w:pPr>
        <w:spacing w:line="480" w:lineRule="exact"/>
        <w:rPr>
          <w:rFonts w:ascii="宋体" w:hAnsi="宋体" w:cs="Lucida Sans Unicode"/>
        </w:rPr>
      </w:pPr>
    </w:p>
    <w:p w14:paraId="362D9B28" w14:textId="77777777" w:rsidR="00C51897" w:rsidRPr="00E22B89" w:rsidRDefault="00C51897" w:rsidP="00C51897">
      <w:pPr>
        <w:spacing w:line="480" w:lineRule="exact"/>
        <w:rPr>
          <w:rFonts w:ascii="宋体" w:hAnsi="宋体" w:cs="Lucida Sans Unicode"/>
          <w:sz w:val="24"/>
        </w:rPr>
      </w:pPr>
      <w:r w:rsidRPr="00E22B89">
        <w:rPr>
          <w:rFonts w:ascii="宋体" w:hAnsi="宋体" w:cs="Lucida Sans Unicode" w:hint="eastAsia"/>
          <w:sz w:val="24"/>
        </w:rPr>
        <w:t xml:space="preserve"> 营口市公共资源交易服务中心（营口市政府采购中心）：</w:t>
      </w:r>
    </w:p>
    <w:p w14:paraId="0EA6255A" w14:textId="77777777" w:rsidR="00C51897" w:rsidRPr="00E22B89" w:rsidRDefault="00C51897" w:rsidP="00C51897">
      <w:pPr>
        <w:spacing w:line="480" w:lineRule="exact"/>
        <w:ind w:firstLineChars="200" w:firstLine="480"/>
        <w:rPr>
          <w:rFonts w:ascii="宋体" w:hAnsi="宋体" w:cs="Lucida Sans Unicode"/>
          <w:sz w:val="24"/>
        </w:rPr>
      </w:pPr>
      <w:r w:rsidRPr="00E22B89">
        <w:rPr>
          <w:rFonts w:ascii="宋体" w:hAnsi="宋体" w:cs="Lucida Sans Unicode" w:hint="eastAsia"/>
          <w:sz w:val="24"/>
        </w:rPr>
        <w:t>按</w:t>
      </w:r>
      <w:r w:rsidRPr="00E22B89">
        <w:rPr>
          <w:rFonts w:ascii="宋体" w:hAnsi="宋体" w:cs="Lucida Sans Unicode" w:hint="eastAsia"/>
          <w:sz w:val="24"/>
          <w:u w:val="single"/>
        </w:rPr>
        <w:t xml:space="preserve">  （采购项目名称）  </w:t>
      </w:r>
      <w:r w:rsidRPr="00E22B89">
        <w:rPr>
          <w:rFonts w:ascii="宋体" w:hAnsi="宋体" w:cs="Lucida Sans Unicode" w:hint="eastAsia"/>
          <w:sz w:val="24"/>
        </w:rPr>
        <w:t>询价文件（</w:t>
      </w:r>
      <w:r w:rsidRPr="00E22B89">
        <w:rPr>
          <w:rFonts w:ascii="宋体" w:hAnsi="宋体" w:cs="Lucida Sans Unicode" w:hint="eastAsia"/>
          <w:sz w:val="24"/>
          <w:u w:val="single"/>
        </w:rPr>
        <w:t>询价文件编号：         )</w:t>
      </w:r>
      <w:r w:rsidRPr="00E22B89">
        <w:rPr>
          <w:rFonts w:ascii="宋体" w:hAnsi="宋体" w:cs="Lucida Sans Unicode" w:hint="eastAsia"/>
          <w:sz w:val="24"/>
        </w:rPr>
        <w:t>的规定，我公司郑重承诺，如果我公司被确定为成交供应商，我公司对于成交货物，除</w:t>
      </w:r>
      <w:proofErr w:type="gramStart"/>
      <w:r w:rsidRPr="00E22B89">
        <w:rPr>
          <w:rFonts w:ascii="宋体" w:hAnsi="宋体" w:cs="Lucida Sans Unicode" w:hint="eastAsia"/>
          <w:sz w:val="24"/>
        </w:rPr>
        <w:t>完全响应</w:t>
      </w:r>
      <w:proofErr w:type="gramEnd"/>
      <w:r w:rsidRPr="00E22B89">
        <w:rPr>
          <w:rFonts w:ascii="宋体" w:hAnsi="宋体" w:cs="Lucida Sans Unicode" w:hint="eastAsia"/>
          <w:sz w:val="24"/>
        </w:rPr>
        <w:t>询价文件政府采购合同条款和政府采购专用条款规定的所有要求外，还将按照以下条款提供优质和完善的售后服务：</w:t>
      </w:r>
    </w:p>
    <w:p w14:paraId="16F39CAE" w14:textId="77777777" w:rsidR="00C51897" w:rsidRPr="00E22B89" w:rsidRDefault="00C51897" w:rsidP="00C51897">
      <w:pPr>
        <w:spacing w:line="480" w:lineRule="exact"/>
        <w:ind w:firstLineChars="200" w:firstLine="480"/>
        <w:rPr>
          <w:rFonts w:ascii="宋体" w:hAnsi="宋体" w:cs="Lucida Sans Unicode"/>
          <w:sz w:val="24"/>
        </w:rPr>
      </w:pPr>
      <w:r w:rsidRPr="00E22B89">
        <w:rPr>
          <w:rFonts w:ascii="宋体" w:hAnsi="宋体" w:cs="Lucida Sans Unicode" w:hint="eastAsia"/>
          <w:sz w:val="24"/>
        </w:rPr>
        <w:t>1.拟提供售后服务的项目；</w:t>
      </w:r>
    </w:p>
    <w:p w14:paraId="1ACE6E6B" w14:textId="77777777" w:rsidR="00C51897" w:rsidRPr="00E22B89" w:rsidRDefault="00C51897" w:rsidP="00C51897">
      <w:pPr>
        <w:spacing w:line="480" w:lineRule="exact"/>
        <w:ind w:firstLineChars="200" w:firstLine="480"/>
        <w:rPr>
          <w:rFonts w:ascii="宋体" w:hAnsi="宋体" w:cs="Lucida Sans Unicode"/>
          <w:sz w:val="24"/>
        </w:rPr>
      </w:pPr>
      <w:r w:rsidRPr="00E22B89">
        <w:rPr>
          <w:rFonts w:ascii="宋体" w:hAnsi="宋体" w:cs="Lucida Sans Unicode" w:hint="eastAsia"/>
          <w:sz w:val="24"/>
        </w:rPr>
        <w:t>2.免费保修年限；</w:t>
      </w:r>
    </w:p>
    <w:p w14:paraId="7C6EC2FA" w14:textId="77777777" w:rsidR="00C51897" w:rsidRPr="00E22B89" w:rsidRDefault="00C51897" w:rsidP="00C51897">
      <w:pPr>
        <w:spacing w:line="480" w:lineRule="exact"/>
        <w:ind w:firstLineChars="200" w:firstLine="480"/>
        <w:rPr>
          <w:rFonts w:ascii="宋体" w:hAnsi="宋体" w:cs="Lucida Sans Unicode"/>
          <w:sz w:val="24"/>
        </w:rPr>
      </w:pPr>
      <w:r w:rsidRPr="00E22B89">
        <w:rPr>
          <w:rFonts w:ascii="宋体" w:hAnsi="宋体" w:cs="Lucida Sans Unicode" w:hint="eastAsia"/>
          <w:sz w:val="24"/>
        </w:rPr>
        <w:t>3.售后服务响应及到达现场的时间；</w:t>
      </w:r>
    </w:p>
    <w:p w14:paraId="403AF54B" w14:textId="77777777" w:rsidR="00C51897" w:rsidRPr="00E22B89" w:rsidRDefault="00C51897" w:rsidP="00C51897">
      <w:pPr>
        <w:spacing w:line="480" w:lineRule="exact"/>
        <w:ind w:firstLineChars="200" w:firstLine="480"/>
        <w:rPr>
          <w:rFonts w:ascii="宋体" w:hAnsi="宋体" w:cs="Lucida Sans Unicode"/>
          <w:sz w:val="24"/>
        </w:rPr>
      </w:pPr>
      <w:r w:rsidRPr="00E22B89">
        <w:rPr>
          <w:rFonts w:ascii="宋体" w:hAnsi="宋体" w:cs="Lucida Sans Unicode" w:hint="eastAsia"/>
          <w:sz w:val="24"/>
        </w:rPr>
        <w:t>4.详细的培训计划；</w:t>
      </w:r>
    </w:p>
    <w:p w14:paraId="30E11D7B" w14:textId="77777777" w:rsidR="00C51897" w:rsidRPr="00E22B89" w:rsidRDefault="00C51897" w:rsidP="00C51897">
      <w:pPr>
        <w:spacing w:line="480" w:lineRule="exact"/>
        <w:ind w:firstLineChars="200" w:firstLine="480"/>
        <w:rPr>
          <w:rFonts w:ascii="宋体" w:hAnsi="宋体" w:cs="Lucida Sans Unicode"/>
          <w:sz w:val="24"/>
        </w:rPr>
      </w:pPr>
      <w:r w:rsidRPr="00E22B89">
        <w:rPr>
          <w:rFonts w:ascii="宋体" w:hAnsi="宋体" w:cs="Lucida Sans Unicode" w:hint="eastAsia"/>
          <w:sz w:val="24"/>
        </w:rPr>
        <w:t>5.维修技术人员及设备方面的保证措施及收费标准（附维修技术人员等级证书）；</w:t>
      </w:r>
    </w:p>
    <w:p w14:paraId="4734CC5A" w14:textId="77777777" w:rsidR="00C51897" w:rsidRPr="00E22B89" w:rsidRDefault="00C51897" w:rsidP="00C51897">
      <w:pPr>
        <w:spacing w:line="480" w:lineRule="exact"/>
        <w:ind w:firstLineChars="200" w:firstLine="480"/>
        <w:rPr>
          <w:rFonts w:ascii="宋体" w:hAnsi="宋体" w:cs="Lucida Sans Unicode"/>
          <w:sz w:val="24"/>
        </w:rPr>
      </w:pPr>
      <w:r w:rsidRPr="00E22B89">
        <w:rPr>
          <w:rFonts w:ascii="宋体" w:hAnsi="宋体" w:cs="Lucida Sans Unicode" w:hint="eastAsia"/>
          <w:sz w:val="24"/>
        </w:rPr>
        <w:t>6.制造厂商或代理商在采购项目所在地（实施地）设置的售后服务网络及相关情况；</w:t>
      </w:r>
    </w:p>
    <w:p w14:paraId="4F907C46" w14:textId="77777777" w:rsidR="00C51897" w:rsidRPr="00E22B89" w:rsidRDefault="00C51897" w:rsidP="00C51897">
      <w:pPr>
        <w:spacing w:line="480" w:lineRule="exact"/>
        <w:ind w:firstLineChars="200" w:firstLine="480"/>
        <w:rPr>
          <w:rFonts w:ascii="宋体" w:hAnsi="宋体" w:cs="Lucida Sans Unicode"/>
          <w:sz w:val="24"/>
        </w:rPr>
      </w:pPr>
      <w:r w:rsidRPr="00E22B89">
        <w:rPr>
          <w:rFonts w:ascii="宋体" w:hAnsi="宋体" w:cs="Lucida Sans Unicode" w:hint="eastAsia"/>
          <w:sz w:val="24"/>
        </w:rPr>
        <w:t>7.备品备件供应情况及优惠价格；</w:t>
      </w:r>
    </w:p>
    <w:p w14:paraId="74FC72A0" w14:textId="77777777" w:rsidR="00C51897" w:rsidRPr="00E22B89" w:rsidRDefault="00C51897" w:rsidP="00C51897">
      <w:pPr>
        <w:spacing w:line="480" w:lineRule="exact"/>
        <w:ind w:firstLineChars="200" w:firstLine="480"/>
        <w:rPr>
          <w:rFonts w:ascii="宋体" w:hAnsi="宋体" w:cs="Lucida Sans Unicode"/>
          <w:sz w:val="24"/>
        </w:rPr>
      </w:pPr>
      <w:r w:rsidRPr="00E22B89">
        <w:rPr>
          <w:rFonts w:ascii="宋体" w:hAnsi="宋体" w:cs="Lucida Sans Unicode" w:hint="eastAsia"/>
          <w:sz w:val="24"/>
        </w:rPr>
        <w:t>8.其他。</w:t>
      </w:r>
    </w:p>
    <w:p w14:paraId="13C6653B" w14:textId="77777777" w:rsidR="00C51897" w:rsidRPr="00E22B89" w:rsidRDefault="00C51897" w:rsidP="00C51897">
      <w:pPr>
        <w:spacing w:line="480" w:lineRule="exact"/>
        <w:rPr>
          <w:rFonts w:ascii="宋体" w:hAnsi="宋体" w:cs="Lucida Sans Unicode"/>
          <w:sz w:val="24"/>
        </w:rPr>
      </w:pPr>
    </w:p>
    <w:p w14:paraId="3D263AB6" w14:textId="77777777" w:rsidR="00C51897" w:rsidRPr="00E22B89" w:rsidRDefault="00C51897" w:rsidP="00C51897">
      <w:pPr>
        <w:spacing w:line="480" w:lineRule="exact"/>
        <w:rPr>
          <w:rFonts w:ascii="宋体" w:hAnsi="宋体" w:cs="Lucida Sans Unicode"/>
          <w:sz w:val="24"/>
        </w:rPr>
      </w:pPr>
    </w:p>
    <w:p w14:paraId="7EA72D62" w14:textId="77777777" w:rsidR="00C51897" w:rsidRPr="00E22B89" w:rsidRDefault="00C51897" w:rsidP="00C51897">
      <w:pPr>
        <w:spacing w:line="480" w:lineRule="exact"/>
        <w:rPr>
          <w:rFonts w:ascii="宋体" w:hAnsi="宋体" w:cs="Lucida Sans Unicode"/>
          <w:sz w:val="24"/>
        </w:rPr>
      </w:pPr>
    </w:p>
    <w:p w14:paraId="6E84FD90" w14:textId="77777777" w:rsidR="00C51897" w:rsidRPr="00E22B89" w:rsidRDefault="00C51897" w:rsidP="00C51897">
      <w:pPr>
        <w:spacing w:line="480" w:lineRule="exact"/>
        <w:rPr>
          <w:rFonts w:ascii="宋体" w:hAnsi="宋体" w:cs="Lucida Sans Unicode"/>
          <w:sz w:val="24"/>
        </w:rPr>
      </w:pPr>
    </w:p>
    <w:p w14:paraId="7F006BFA" w14:textId="77777777" w:rsidR="00C51897" w:rsidRPr="00E22B89" w:rsidRDefault="00C51897" w:rsidP="00C51897">
      <w:pPr>
        <w:spacing w:line="480" w:lineRule="exact"/>
        <w:ind w:firstLineChars="200" w:firstLine="480"/>
        <w:rPr>
          <w:rFonts w:ascii="宋体" w:hAnsi="宋体" w:cs="Lucida Sans Unicode"/>
          <w:sz w:val="24"/>
        </w:rPr>
      </w:pPr>
      <w:r w:rsidRPr="00E22B89">
        <w:rPr>
          <w:rFonts w:ascii="宋体" w:hAnsi="宋体" w:cs="Lucida Sans Unicode" w:hint="eastAsia"/>
          <w:sz w:val="24"/>
        </w:rPr>
        <w:t>供应商名称：</w:t>
      </w:r>
      <w:r w:rsidRPr="00E22B89">
        <w:rPr>
          <w:rFonts w:ascii="宋体" w:hAnsi="宋体" w:cs="Lucida Sans Unicode" w:hint="eastAsia"/>
          <w:sz w:val="24"/>
          <w:u w:val="single"/>
        </w:rPr>
        <w:t xml:space="preserve">    （加盖公章）     </w:t>
      </w:r>
      <w:r w:rsidRPr="00E22B89">
        <w:rPr>
          <w:rFonts w:ascii="宋体" w:hAnsi="宋体" w:cs="Lucida Sans Unicode" w:hint="eastAsia"/>
          <w:sz w:val="24"/>
        </w:rPr>
        <w:t xml:space="preserve">                </w:t>
      </w:r>
    </w:p>
    <w:p w14:paraId="4E3B60F6" w14:textId="77777777" w:rsidR="00C51897" w:rsidRPr="00E22B89" w:rsidRDefault="00C51897" w:rsidP="00C51897">
      <w:pPr>
        <w:spacing w:line="480" w:lineRule="exact"/>
        <w:ind w:firstLineChars="200" w:firstLine="480"/>
        <w:rPr>
          <w:rFonts w:ascii="宋体" w:hAnsi="宋体" w:cs="Lucida Sans Unicode"/>
          <w:sz w:val="24"/>
          <w:u w:val="single"/>
        </w:rPr>
      </w:pPr>
      <w:r w:rsidRPr="00E22B89">
        <w:rPr>
          <w:rFonts w:ascii="宋体" w:hAnsi="宋体" w:cs="Lucida Sans Unicode" w:hint="eastAsia"/>
          <w:sz w:val="24"/>
        </w:rPr>
        <w:t>法定代表人或其授权代表：</w:t>
      </w:r>
      <w:r w:rsidRPr="00E22B89">
        <w:rPr>
          <w:rFonts w:ascii="宋体" w:hAnsi="宋体" w:cs="Lucida Sans Unicode" w:hint="eastAsia"/>
          <w:sz w:val="24"/>
          <w:u w:val="single"/>
        </w:rPr>
        <w:t xml:space="preserve"> （签字）</w:t>
      </w:r>
    </w:p>
    <w:p w14:paraId="5703A30B" w14:textId="77777777" w:rsidR="00C51897" w:rsidRPr="00E22B89" w:rsidRDefault="00C51897" w:rsidP="00C51897">
      <w:pPr>
        <w:spacing w:line="480" w:lineRule="exact"/>
        <w:ind w:firstLineChars="200" w:firstLine="480"/>
        <w:rPr>
          <w:rFonts w:ascii="宋体" w:hAnsi="宋体" w:cs="Lucida Sans Unicode"/>
          <w:sz w:val="24"/>
        </w:rPr>
      </w:pPr>
      <w:r w:rsidRPr="00E22B89">
        <w:rPr>
          <w:rFonts w:ascii="宋体" w:hAnsi="宋体" w:cs="Lucida Sans Unicode" w:hint="eastAsia"/>
          <w:sz w:val="24"/>
        </w:rPr>
        <w:t>签署日期：</w:t>
      </w:r>
      <w:r w:rsidRPr="00E22B89">
        <w:rPr>
          <w:rFonts w:ascii="宋体" w:hAnsi="宋体" w:cs="Lucida Sans Unicode" w:hint="eastAsia"/>
          <w:sz w:val="24"/>
          <w:u w:val="single"/>
        </w:rPr>
        <w:t xml:space="preserve">        </w:t>
      </w:r>
      <w:r w:rsidRPr="00E22B89">
        <w:rPr>
          <w:rFonts w:ascii="宋体" w:hAnsi="宋体" w:cs="Lucida Sans Unicode" w:hint="eastAsia"/>
          <w:sz w:val="24"/>
        </w:rPr>
        <w:t>年</w:t>
      </w:r>
      <w:r w:rsidRPr="00E22B89">
        <w:rPr>
          <w:rFonts w:ascii="宋体" w:hAnsi="宋体" w:cs="Lucida Sans Unicode" w:hint="eastAsia"/>
          <w:sz w:val="24"/>
          <w:u w:val="single"/>
        </w:rPr>
        <w:t xml:space="preserve">     </w:t>
      </w:r>
      <w:r w:rsidRPr="00E22B89">
        <w:rPr>
          <w:rFonts w:ascii="宋体" w:hAnsi="宋体" w:cs="Lucida Sans Unicode" w:hint="eastAsia"/>
          <w:sz w:val="24"/>
        </w:rPr>
        <w:t>月</w:t>
      </w:r>
      <w:r w:rsidRPr="00E22B89">
        <w:rPr>
          <w:rFonts w:ascii="宋体" w:hAnsi="宋体" w:cs="Lucida Sans Unicode" w:hint="eastAsia"/>
          <w:sz w:val="24"/>
          <w:u w:val="single"/>
        </w:rPr>
        <w:t xml:space="preserve">     </w:t>
      </w:r>
      <w:r w:rsidRPr="00E22B89">
        <w:rPr>
          <w:rFonts w:ascii="宋体" w:hAnsi="宋体" w:cs="Lucida Sans Unicode" w:hint="eastAsia"/>
          <w:sz w:val="24"/>
        </w:rPr>
        <w:t>日</w:t>
      </w:r>
    </w:p>
    <w:p w14:paraId="4192C97E" w14:textId="77777777" w:rsidR="00C51897" w:rsidRPr="00E22B89" w:rsidRDefault="00C51897" w:rsidP="00C51897">
      <w:pPr>
        <w:spacing w:line="480" w:lineRule="exact"/>
        <w:rPr>
          <w:rFonts w:ascii="宋体" w:hAnsi="宋体" w:cs="Lucida Sans Unicode"/>
          <w:sz w:val="24"/>
        </w:rPr>
      </w:pPr>
    </w:p>
    <w:p w14:paraId="3748C136" w14:textId="77777777" w:rsidR="00C51897" w:rsidRPr="00E22B89" w:rsidRDefault="00C51897" w:rsidP="00C51897">
      <w:pPr>
        <w:spacing w:line="480" w:lineRule="exact"/>
        <w:rPr>
          <w:rFonts w:ascii="宋体" w:hAnsi="宋体" w:cs="Lucida Sans Unicode"/>
          <w:sz w:val="24"/>
        </w:rPr>
      </w:pPr>
    </w:p>
    <w:p w14:paraId="7D2917AB" w14:textId="77777777" w:rsidR="00C51897" w:rsidRPr="00E22B89" w:rsidRDefault="00C51897" w:rsidP="00C51897">
      <w:pPr>
        <w:spacing w:line="480" w:lineRule="exact"/>
        <w:rPr>
          <w:rFonts w:ascii="宋体" w:hAnsi="宋体" w:cs="Lucida Sans Unicode"/>
          <w:sz w:val="24"/>
        </w:rPr>
      </w:pPr>
    </w:p>
    <w:p w14:paraId="2C7E0045" w14:textId="77777777" w:rsidR="00C51897" w:rsidRPr="00E22B89" w:rsidRDefault="00C51897" w:rsidP="00C51897">
      <w:pPr>
        <w:spacing w:line="480" w:lineRule="exact"/>
        <w:rPr>
          <w:rFonts w:ascii="宋体" w:hAnsi="宋体" w:cs="Lucida Sans Unicode"/>
          <w:sz w:val="24"/>
        </w:rPr>
      </w:pPr>
    </w:p>
    <w:p w14:paraId="78DD285C" w14:textId="77777777" w:rsidR="00C51897" w:rsidRPr="00E22B89" w:rsidRDefault="00C51897" w:rsidP="00C51897">
      <w:pPr>
        <w:spacing w:line="460" w:lineRule="exact"/>
        <w:rPr>
          <w:rFonts w:ascii="宋体" w:hAnsi="宋体" w:cs="Lucida Sans Unicode"/>
          <w:sz w:val="24"/>
        </w:rPr>
      </w:pPr>
      <w:r w:rsidRPr="00E22B89">
        <w:rPr>
          <w:rFonts w:ascii="宋体" w:hAnsi="宋体" w:cs="Lucida Sans Unicode" w:hint="eastAsia"/>
          <w:sz w:val="24"/>
        </w:rPr>
        <w:lastRenderedPageBreak/>
        <w:t>格式9</w:t>
      </w:r>
    </w:p>
    <w:p w14:paraId="576254B2" w14:textId="77777777" w:rsidR="00C51897" w:rsidRPr="00E22B89" w:rsidRDefault="00C51897" w:rsidP="00C51897">
      <w:pPr>
        <w:spacing w:line="460" w:lineRule="exact"/>
        <w:jc w:val="center"/>
        <w:rPr>
          <w:rFonts w:ascii="宋体" w:hAnsi="宋体" w:cs="Lucida Sans Unicode"/>
          <w:b/>
          <w:sz w:val="36"/>
          <w:szCs w:val="36"/>
        </w:rPr>
      </w:pPr>
      <w:r w:rsidRPr="00E22B89">
        <w:rPr>
          <w:rFonts w:ascii="宋体" w:hAnsi="宋体" w:cs="Lucida Sans Unicode" w:hint="eastAsia"/>
          <w:b/>
          <w:sz w:val="36"/>
          <w:szCs w:val="36"/>
        </w:rPr>
        <w:t>供应商自觉抵制政府采购领域</w:t>
      </w:r>
    </w:p>
    <w:p w14:paraId="7258137E" w14:textId="77777777" w:rsidR="00C51897" w:rsidRPr="00E22B89" w:rsidRDefault="00C51897" w:rsidP="00C51897">
      <w:pPr>
        <w:spacing w:line="460" w:lineRule="exact"/>
        <w:jc w:val="center"/>
        <w:rPr>
          <w:rFonts w:ascii="宋体" w:hAnsi="宋体" w:cs="Lucida Sans Unicode"/>
          <w:b/>
          <w:sz w:val="36"/>
          <w:szCs w:val="36"/>
        </w:rPr>
      </w:pPr>
      <w:r w:rsidRPr="00E22B89">
        <w:rPr>
          <w:rFonts w:ascii="宋体" w:hAnsi="宋体" w:cs="Lucida Sans Unicode" w:hint="eastAsia"/>
          <w:b/>
          <w:sz w:val="36"/>
          <w:szCs w:val="36"/>
        </w:rPr>
        <w:t>商业贿赂行为承诺书</w:t>
      </w:r>
    </w:p>
    <w:p w14:paraId="37F0B904" w14:textId="77777777" w:rsidR="00C51897" w:rsidRPr="00E22B89" w:rsidRDefault="00C51897" w:rsidP="00C51897">
      <w:pPr>
        <w:spacing w:line="460" w:lineRule="exact"/>
        <w:ind w:firstLineChars="200" w:firstLine="480"/>
        <w:rPr>
          <w:rFonts w:ascii="宋体" w:hAnsi="宋体" w:cs="Lucida Sans Unicode"/>
          <w:sz w:val="24"/>
        </w:rPr>
      </w:pPr>
      <w:r w:rsidRPr="00E22B89">
        <w:rPr>
          <w:rFonts w:ascii="宋体" w:hAnsi="宋体" w:cs="Lucida Sans Unicode" w:hint="eastAsia"/>
          <w:sz w:val="24"/>
        </w:rPr>
        <w:t>开展治理政府采购领域商业贿赂专项工作，是中央确定的治理商业贿赂六个重点领域之一，它既是完善市场经济、构建社会主义和谐社会的客观需要，又是从源头上抑制腐败的有力措施，意义重大、影响深远。为深入贯彻落实中央和省委、省政府、市委、市政府的有关部署及要求，进一步规范政府采购行为，营造公平竞争的政府采购市场环境，维护政府采购制度良好声誉，在参与集中采购机构组织的政府采购活动中，我方庄重承诺：</w:t>
      </w:r>
    </w:p>
    <w:p w14:paraId="28F6AC31" w14:textId="77777777" w:rsidR="00C51897" w:rsidRPr="00E22B89" w:rsidRDefault="00C51897" w:rsidP="00C51897">
      <w:pPr>
        <w:spacing w:line="460" w:lineRule="exact"/>
        <w:ind w:firstLineChars="200" w:firstLine="480"/>
        <w:rPr>
          <w:rFonts w:ascii="宋体" w:hAnsi="宋体" w:cs="Lucida Sans Unicode"/>
          <w:sz w:val="24"/>
        </w:rPr>
      </w:pPr>
      <w:r w:rsidRPr="00E22B89">
        <w:rPr>
          <w:rFonts w:ascii="宋体" w:hAnsi="宋体" w:cs="Lucida Sans Unicode" w:hint="eastAsia"/>
          <w:sz w:val="24"/>
        </w:rPr>
        <w:t>一、依法参与政府采购活动，遵纪守法，诚信经营，公平竞争。</w:t>
      </w:r>
    </w:p>
    <w:p w14:paraId="1A389032" w14:textId="77777777" w:rsidR="00C51897" w:rsidRPr="00E22B89" w:rsidRDefault="00C51897" w:rsidP="00C51897">
      <w:pPr>
        <w:spacing w:line="460" w:lineRule="exact"/>
        <w:ind w:firstLineChars="200" w:firstLine="480"/>
        <w:rPr>
          <w:rFonts w:ascii="宋体" w:hAnsi="宋体" w:cs="Lucida Sans Unicode"/>
          <w:sz w:val="24"/>
        </w:rPr>
      </w:pPr>
      <w:r w:rsidRPr="00E22B89">
        <w:rPr>
          <w:rFonts w:ascii="宋体" w:hAnsi="宋体" w:cs="Lucida Sans Unicode" w:hint="eastAsia"/>
          <w:sz w:val="24"/>
        </w:rPr>
        <w:t>二、不向采购单位、集中采购机构和政府采购评审专家提供任何形式的商业贿赂；对索取或接受商业贿赂的单位和个人，及时向财政部门和纪检监察机关举报。</w:t>
      </w:r>
    </w:p>
    <w:p w14:paraId="07009114" w14:textId="77777777" w:rsidR="00C51897" w:rsidRPr="00E22B89" w:rsidRDefault="00C51897" w:rsidP="00C51897">
      <w:pPr>
        <w:spacing w:line="460" w:lineRule="exact"/>
        <w:ind w:firstLineChars="200" w:firstLine="480"/>
        <w:rPr>
          <w:rFonts w:ascii="宋体" w:hAnsi="宋体" w:cs="Lucida Sans Unicode"/>
          <w:sz w:val="24"/>
        </w:rPr>
      </w:pPr>
      <w:r w:rsidRPr="00E22B89">
        <w:rPr>
          <w:rFonts w:ascii="宋体" w:hAnsi="宋体" w:cs="Lucida Sans Unicode" w:hint="eastAsia"/>
          <w:sz w:val="24"/>
        </w:rPr>
        <w:t>三、不以提供虚假资质文件等形式参与政府采购活动，不以虚假材料谋取成交。</w:t>
      </w:r>
    </w:p>
    <w:p w14:paraId="3BCA679C" w14:textId="77777777" w:rsidR="00C51897" w:rsidRPr="00E22B89" w:rsidRDefault="00C51897" w:rsidP="00C51897">
      <w:pPr>
        <w:spacing w:line="460" w:lineRule="exact"/>
        <w:ind w:firstLineChars="200" w:firstLine="480"/>
        <w:rPr>
          <w:rFonts w:ascii="宋体" w:hAnsi="宋体" w:cs="Lucida Sans Unicode"/>
          <w:sz w:val="24"/>
        </w:rPr>
      </w:pPr>
      <w:r w:rsidRPr="00E22B89">
        <w:rPr>
          <w:rFonts w:ascii="宋体" w:hAnsi="宋体" w:cs="Lucida Sans Unicode" w:hint="eastAsia"/>
          <w:sz w:val="24"/>
        </w:rPr>
        <w:t>四、不采取不正当手段诋毁、排挤其他供应商，与其他参与政府采购活动供应</w:t>
      </w:r>
      <w:proofErr w:type="gramStart"/>
      <w:r w:rsidRPr="00E22B89">
        <w:rPr>
          <w:rFonts w:ascii="宋体" w:hAnsi="宋体" w:cs="Lucida Sans Unicode" w:hint="eastAsia"/>
          <w:sz w:val="24"/>
        </w:rPr>
        <w:t>商保持</w:t>
      </w:r>
      <w:proofErr w:type="gramEnd"/>
      <w:r w:rsidRPr="00E22B89">
        <w:rPr>
          <w:rFonts w:ascii="宋体" w:hAnsi="宋体" w:cs="Lucida Sans Unicode" w:hint="eastAsia"/>
          <w:sz w:val="24"/>
        </w:rPr>
        <w:t>良性的竞争关系。</w:t>
      </w:r>
    </w:p>
    <w:p w14:paraId="5EF5A01D" w14:textId="77777777" w:rsidR="00C51897" w:rsidRPr="00E22B89" w:rsidRDefault="00C51897" w:rsidP="00C51897">
      <w:pPr>
        <w:spacing w:line="460" w:lineRule="exact"/>
        <w:ind w:firstLineChars="200" w:firstLine="480"/>
        <w:rPr>
          <w:rFonts w:ascii="宋体" w:hAnsi="宋体" w:cs="Lucida Sans Unicode"/>
          <w:sz w:val="24"/>
        </w:rPr>
      </w:pPr>
      <w:r w:rsidRPr="00E22B89">
        <w:rPr>
          <w:rFonts w:ascii="宋体" w:hAnsi="宋体" w:cs="Lucida Sans Unicode" w:hint="eastAsia"/>
          <w:sz w:val="24"/>
        </w:rPr>
        <w:t>五、不与采购单位、集中采购机构和政府采购评审专家恶意串通，自觉维护政府采购公平竞争的市场秩序。</w:t>
      </w:r>
    </w:p>
    <w:p w14:paraId="100C6D94" w14:textId="77777777" w:rsidR="00C51897" w:rsidRPr="00E22B89" w:rsidRDefault="00C51897" w:rsidP="00C51897">
      <w:pPr>
        <w:spacing w:line="460" w:lineRule="exact"/>
        <w:ind w:firstLineChars="200" w:firstLine="480"/>
        <w:rPr>
          <w:rFonts w:ascii="宋体" w:hAnsi="宋体" w:cs="Lucida Sans Unicode"/>
          <w:sz w:val="24"/>
        </w:rPr>
      </w:pPr>
      <w:r w:rsidRPr="00E22B89">
        <w:rPr>
          <w:rFonts w:ascii="宋体" w:hAnsi="宋体" w:cs="Lucida Sans Unicode" w:hint="eastAsia"/>
          <w:sz w:val="24"/>
        </w:rPr>
        <w:t>六、</w:t>
      </w:r>
      <w:proofErr w:type="gramStart"/>
      <w:r w:rsidRPr="00E22B89">
        <w:rPr>
          <w:rFonts w:ascii="宋体" w:hAnsi="宋体" w:cs="Lucida Sans Unicode" w:hint="eastAsia"/>
          <w:sz w:val="24"/>
        </w:rPr>
        <w:t>不</w:t>
      </w:r>
      <w:proofErr w:type="gramEnd"/>
      <w:r w:rsidRPr="00E22B89">
        <w:rPr>
          <w:rFonts w:ascii="宋体" w:hAnsi="宋体" w:cs="Lucida Sans Unicode" w:hint="eastAsia"/>
          <w:sz w:val="24"/>
        </w:rPr>
        <w:t>与其</w:t>
      </w:r>
      <w:proofErr w:type="gramStart"/>
      <w:r w:rsidRPr="00E22B89">
        <w:rPr>
          <w:rFonts w:ascii="宋体" w:hAnsi="宋体" w:cs="Lucida Sans Unicode" w:hint="eastAsia"/>
          <w:sz w:val="24"/>
        </w:rPr>
        <w:t>他供应</w:t>
      </w:r>
      <w:proofErr w:type="gramEnd"/>
      <w:r w:rsidRPr="00E22B89">
        <w:rPr>
          <w:rFonts w:ascii="宋体" w:hAnsi="宋体" w:cs="Lucida Sans Unicode" w:hint="eastAsia"/>
          <w:sz w:val="24"/>
        </w:rPr>
        <w:t>商串通采取围标、陪标等商业欺诈手段谋取成交，积极维护国家利益、社会公共利益和采购单位的合法权益。</w:t>
      </w:r>
    </w:p>
    <w:p w14:paraId="47D46F9A" w14:textId="77777777" w:rsidR="00C51897" w:rsidRPr="00E22B89" w:rsidRDefault="00C51897" w:rsidP="00C51897">
      <w:pPr>
        <w:spacing w:line="460" w:lineRule="exact"/>
        <w:ind w:firstLineChars="200" w:firstLine="480"/>
        <w:rPr>
          <w:rFonts w:ascii="宋体" w:hAnsi="宋体" w:cs="Lucida Sans Unicode"/>
          <w:sz w:val="24"/>
        </w:rPr>
      </w:pPr>
      <w:r w:rsidRPr="00E22B89">
        <w:rPr>
          <w:rFonts w:ascii="宋体" w:hAnsi="宋体" w:cs="Lucida Sans Unicode" w:hint="eastAsia"/>
          <w:sz w:val="24"/>
        </w:rPr>
        <w:t>七、严格履行政府采购合同约定义务，不在政府采购合同执行过程中采取降低质量或标准、减少数量、拖延交付时间等方式损害采购单位的利益，并自觉承担违约责任。</w:t>
      </w:r>
    </w:p>
    <w:p w14:paraId="3BCA408F" w14:textId="77777777" w:rsidR="00C51897" w:rsidRPr="00E22B89" w:rsidRDefault="00C51897" w:rsidP="00C51897">
      <w:pPr>
        <w:spacing w:line="460" w:lineRule="exact"/>
        <w:ind w:firstLineChars="200" w:firstLine="480"/>
        <w:rPr>
          <w:rFonts w:ascii="宋体" w:hAnsi="宋体" w:cs="Lucida Sans Unicode"/>
          <w:sz w:val="24"/>
        </w:rPr>
      </w:pPr>
      <w:r w:rsidRPr="00E22B89">
        <w:rPr>
          <w:rFonts w:ascii="宋体" w:hAnsi="宋体" w:cs="Lucida Sans Unicode" w:hint="eastAsia"/>
          <w:sz w:val="24"/>
        </w:rPr>
        <w:t>八、自觉接受并积极配合财政部门和纪检监察机关依法实施的监督检查，如实反映情况，及时提供有关证明材料。</w:t>
      </w:r>
    </w:p>
    <w:p w14:paraId="591B9114" w14:textId="77777777" w:rsidR="00C51897" w:rsidRPr="00E22B89" w:rsidRDefault="00C51897" w:rsidP="00C51897">
      <w:pPr>
        <w:spacing w:line="460" w:lineRule="exact"/>
        <w:ind w:firstLineChars="200" w:firstLine="480"/>
        <w:rPr>
          <w:rFonts w:ascii="宋体" w:hAnsi="宋体" w:cs="Lucida Sans Unicode"/>
          <w:sz w:val="24"/>
        </w:rPr>
      </w:pPr>
    </w:p>
    <w:p w14:paraId="11999205" w14:textId="77777777" w:rsidR="00C51897" w:rsidRPr="00E22B89" w:rsidRDefault="00C51897" w:rsidP="00C51897">
      <w:pPr>
        <w:spacing w:line="460" w:lineRule="exact"/>
        <w:ind w:firstLineChars="200" w:firstLine="480"/>
        <w:rPr>
          <w:rFonts w:ascii="宋体" w:hAnsi="宋体" w:cs="Lucida Sans Unicode"/>
          <w:sz w:val="24"/>
        </w:rPr>
      </w:pPr>
      <w:r w:rsidRPr="00E22B89">
        <w:rPr>
          <w:rFonts w:ascii="宋体" w:hAnsi="宋体" w:cs="Lucida Sans Unicode" w:hint="eastAsia"/>
          <w:sz w:val="24"/>
        </w:rPr>
        <w:t>供应商名称：</w:t>
      </w:r>
      <w:r w:rsidRPr="00E22B89">
        <w:rPr>
          <w:rFonts w:ascii="宋体" w:hAnsi="宋体" w:cs="Lucida Sans Unicode" w:hint="eastAsia"/>
          <w:sz w:val="24"/>
          <w:u w:val="single"/>
        </w:rPr>
        <w:t xml:space="preserve"> （加盖公章）         </w:t>
      </w:r>
      <w:r w:rsidRPr="00E22B89">
        <w:rPr>
          <w:rFonts w:ascii="宋体" w:hAnsi="宋体" w:cs="Lucida Sans Unicode" w:hint="eastAsia"/>
          <w:sz w:val="24"/>
        </w:rPr>
        <w:t xml:space="preserve">   </w:t>
      </w:r>
    </w:p>
    <w:p w14:paraId="4B8396EB" w14:textId="77777777" w:rsidR="00C51897" w:rsidRPr="00E22B89" w:rsidRDefault="00C51897" w:rsidP="00C51897">
      <w:pPr>
        <w:spacing w:line="460" w:lineRule="exact"/>
        <w:ind w:firstLineChars="200" w:firstLine="480"/>
        <w:rPr>
          <w:rFonts w:ascii="宋体" w:hAnsi="宋体" w:cs="Lucida Sans Unicode"/>
          <w:sz w:val="24"/>
        </w:rPr>
      </w:pPr>
      <w:r w:rsidRPr="00E22B89">
        <w:rPr>
          <w:rFonts w:ascii="宋体" w:hAnsi="宋体" w:cs="Lucida Sans Unicode" w:hint="eastAsia"/>
          <w:sz w:val="24"/>
        </w:rPr>
        <w:t>法定代表人或其授权代表：</w:t>
      </w:r>
      <w:r w:rsidRPr="00E22B89">
        <w:rPr>
          <w:rFonts w:ascii="宋体" w:hAnsi="宋体" w:cs="Lucida Sans Unicode" w:hint="eastAsia"/>
          <w:sz w:val="24"/>
          <w:u w:val="single"/>
        </w:rPr>
        <w:t xml:space="preserve">       (签字)</w:t>
      </w:r>
      <w:r w:rsidRPr="00E22B89">
        <w:rPr>
          <w:rFonts w:ascii="宋体" w:hAnsi="宋体" w:cs="Lucida Sans Unicode" w:hint="eastAsia"/>
          <w:sz w:val="24"/>
        </w:rPr>
        <w:t xml:space="preserve">    </w:t>
      </w:r>
    </w:p>
    <w:p w14:paraId="12418BB1" w14:textId="77777777" w:rsidR="00C51897" w:rsidRPr="00E22B89" w:rsidRDefault="00C51897" w:rsidP="00C51897">
      <w:pPr>
        <w:spacing w:line="460" w:lineRule="exact"/>
        <w:ind w:firstLineChars="200" w:firstLine="480"/>
        <w:rPr>
          <w:rFonts w:ascii="宋体" w:hAnsi="宋体" w:cs="Lucida Sans Unicode"/>
          <w:sz w:val="24"/>
        </w:rPr>
      </w:pPr>
      <w:r w:rsidRPr="00E22B89">
        <w:rPr>
          <w:rFonts w:ascii="宋体" w:hAnsi="宋体" w:cs="Lucida Sans Unicode" w:hint="eastAsia"/>
          <w:sz w:val="24"/>
        </w:rPr>
        <w:t>签署日期：</w:t>
      </w:r>
      <w:r w:rsidRPr="00E22B89">
        <w:rPr>
          <w:rFonts w:ascii="宋体" w:hAnsi="宋体" w:cs="Lucida Sans Unicode" w:hint="eastAsia"/>
          <w:sz w:val="24"/>
          <w:u w:val="single"/>
        </w:rPr>
        <w:t xml:space="preserve">        </w:t>
      </w:r>
      <w:r w:rsidRPr="00E22B89">
        <w:rPr>
          <w:rFonts w:ascii="宋体" w:hAnsi="宋体" w:cs="Lucida Sans Unicode" w:hint="eastAsia"/>
          <w:sz w:val="24"/>
        </w:rPr>
        <w:t>年</w:t>
      </w:r>
      <w:r w:rsidRPr="00E22B89">
        <w:rPr>
          <w:rFonts w:ascii="宋体" w:hAnsi="宋体" w:cs="Lucida Sans Unicode" w:hint="eastAsia"/>
          <w:sz w:val="24"/>
          <w:u w:val="single"/>
        </w:rPr>
        <w:t xml:space="preserve">     </w:t>
      </w:r>
      <w:r w:rsidRPr="00E22B89">
        <w:rPr>
          <w:rFonts w:ascii="宋体" w:hAnsi="宋体" w:cs="Lucida Sans Unicode" w:hint="eastAsia"/>
          <w:sz w:val="24"/>
        </w:rPr>
        <w:t>月</w:t>
      </w:r>
      <w:r w:rsidRPr="00E22B89">
        <w:rPr>
          <w:rFonts w:ascii="宋体" w:hAnsi="宋体" w:cs="Lucida Sans Unicode" w:hint="eastAsia"/>
          <w:sz w:val="24"/>
          <w:u w:val="single"/>
        </w:rPr>
        <w:t xml:space="preserve">      </w:t>
      </w:r>
      <w:r w:rsidRPr="00E22B89">
        <w:rPr>
          <w:rFonts w:ascii="宋体" w:hAnsi="宋体" w:cs="Lucida Sans Unicode" w:hint="eastAsia"/>
          <w:sz w:val="24"/>
        </w:rPr>
        <w:t xml:space="preserve">日 </w:t>
      </w:r>
    </w:p>
    <w:p w14:paraId="7798C25D" w14:textId="77777777" w:rsidR="00C51897" w:rsidRPr="00E22B89" w:rsidRDefault="00C51897" w:rsidP="00C51897">
      <w:pPr>
        <w:spacing w:line="480" w:lineRule="exact"/>
        <w:rPr>
          <w:rFonts w:ascii="宋体" w:hAnsi="宋体" w:cs="Lucida Sans Unicode"/>
        </w:rPr>
      </w:pPr>
    </w:p>
    <w:p w14:paraId="6721CD05" w14:textId="77777777" w:rsidR="00C51897" w:rsidRPr="00E22B89" w:rsidRDefault="00C51897" w:rsidP="00C51897">
      <w:pPr>
        <w:spacing w:line="480" w:lineRule="exact"/>
        <w:jc w:val="center"/>
        <w:rPr>
          <w:rFonts w:ascii="宋体" w:hAnsi="宋体"/>
          <w:b/>
          <w:sz w:val="36"/>
        </w:rPr>
      </w:pPr>
      <w:r w:rsidRPr="00E22B89">
        <w:rPr>
          <w:rFonts w:ascii="宋体" w:hAnsi="宋体" w:hint="eastAsia"/>
          <w:b/>
          <w:sz w:val="36"/>
        </w:rPr>
        <w:lastRenderedPageBreak/>
        <w:t>第四章  项目需求</w:t>
      </w:r>
    </w:p>
    <w:p w14:paraId="16C3179B" w14:textId="77777777" w:rsidR="00C51897" w:rsidRPr="00E22B89" w:rsidRDefault="00C51897" w:rsidP="00C51897">
      <w:pPr>
        <w:spacing w:line="480" w:lineRule="exact"/>
        <w:rPr>
          <w:rFonts w:ascii="宋体" w:hAnsi="宋体"/>
          <w:sz w:val="24"/>
        </w:rPr>
      </w:pPr>
    </w:p>
    <w:p w14:paraId="556D402B" w14:textId="77777777" w:rsidR="00C51897" w:rsidRPr="00E22B89" w:rsidRDefault="00C51897" w:rsidP="00C51897">
      <w:pPr>
        <w:adjustRightInd w:val="0"/>
        <w:spacing w:line="360" w:lineRule="auto"/>
        <w:ind w:firstLineChars="171" w:firstLine="360"/>
        <w:jc w:val="center"/>
        <w:textAlignment w:val="baseline"/>
        <w:rPr>
          <w:rFonts w:ascii="宋体" w:hAnsi="宋体" w:cs="Lucida Sans Unicode"/>
          <w:b/>
          <w:color w:val="FF0000"/>
          <w:sz w:val="44"/>
          <w:szCs w:val="44"/>
        </w:rPr>
      </w:pPr>
      <w:r w:rsidRPr="00E22B89">
        <w:rPr>
          <w:rFonts w:ascii="宋体" w:hAnsi="宋体" w:hint="eastAsia"/>
          <w:b/>
          <w:szCs w:val="21"/>
        </w:rPr>
        <w:t>（实质性要求及重要指标用★标注，★标注项不得负偏离，如果负偏离，则报价文件无效）</w:t>
      </w:r>
    </w:p>
    <w:sdt>
      <w:sdtPr>
        <w:rPr>
          <w:rFonts w:ascii="仿宋" w:eastAsia="仿宋" w:hAnsi="仿宋" w:hint="eastAsia"/>
          <w:sz w:val="24"/>
        </w:rPr>
        <w:alias w:val="项目详细需求"/>
        <w:tag w:val="项目详细需求"/>
        <w:id w:val="-1361739487"/>
        <w:lock w:val="sdtLocked"/>
      </w:sdtPr>
      <w:sdtEndPr/>
      <w:sdtContent>
        <w:p w14:paraId="32338E3D" w14:textId="77777777" w:rsidR="00EA5083" w:rsidRDefault="009B200A" w:rsidP="0050268E">
          <w:pPr>
            <w:rPr>
              <w:rFonts w:ascii="仿宋" w:eastAsia="仿宋" w:hAnsi="仿宋"/>
              <w:sz w:val="24"/>
            </w:rPr>
          </w:pPr>
        </w:p>
        <w:tbl>
          <w:tblPr>
            <w:tblStyle w:val="af5"/>
            <w:tblW w:w="0" w:type="auto"/>
            <w:tblLook w:val="04A0" w:firstRow="1" w:lastRow="0" w:firstColumn="1" w:lastColumn="0" w:noHBand="0" w:noVBand="1"/>
          </w:tblPr>
          <w:tblGrid>
            <w:gridCol w:w="529"/>
            <w:gridCol w:w="1670"/>
            <w:gridCol w:w="1344"/>
            <w:gridCol w:w="992"/>
            <w:gridCol w:w="604"/>
            <w:gridCol w:w="3978"/>
          </w:tblGrid>
          <w:tr w:rsidR="00EA5083" w:rsidRPr="00EA5083" w14:paraId="20EF229B" w14:textId="77777777" w:rsidTr="005C641F">
            <w:trPr>
              <w:trHeight w:val="930"/>
            </w:trPr>
            <w:tc>
              <w:tcPr>
                <w:tcW w:w="9117" w:type="dxa"/>
                <w:gridSpan w:val="6"/>
                <w:noWrap/>
                <w:hideMark/>
              </w:tcPr>
              <w:p w14:paraId="7EE48C81" w14:textId="77777777" w:rsidR="00EA5083" w:rsidRPr="00EA5083" w:rsidRDefault="00A14940" w:rsidP="00EA5083">
                <w:pPr>
                  <w:rPr>
                    <w:rFonts w:ascii="仿宋" w:eastAsia="仿宋" w:hAnsi="仿宋"/>
                    <w:b/>
                    <w:bCs/>
                    <w:sz w:val="24"/>
                  </w:rPr>
                </w:pPr>
                <w:r w:rsidRPr="00EA5083">
                  <w:rPr>
                    <w:rFonts w:ascii="仿宋" w:eastAsia="仿宋" w:hAnsi="仿宋" w:hint="eastAsia"/>
                    <w:b/>
                    <w:bCs/>
                    <w:sz w:val="24"/>
                  </w:rPr>
                  <w:t>营口市青少年宫多功能厅配置及活动用桌椅、专业教学设备采购需求表</w:t>
                </w:r>
              </w:p>
            </w:tc>
          </w:tr>
          <w:tr w:rsidR="00EA5083" w:rsidRPr="00EA5083" w14:paraId="086214A5" w14:textId="77777777" w:rsidTr="005C641F">
            <w:trPr>
              <w:trHeight w:val="462"/>
            </w:trPr>
            <w:tc>
              <w:tcPr>
                <w:tcW w:w="549" w:type="dxa"/>
                <w:noWrap/>
                <w:hideMark/>
              </w:tcPr>
              <w:p w14:paraId="110F63D0" w14:textId="77777777" w:rsidR="00EA5083" w:rsidRPr="00EA5083" w:rsidRDefault="00A14940" w:rsidP="00EA5083">
                <w:pPr>
                  <w:rPr>
                    <w:rFonts w:ascii="仿宋" w:eastAsia="仿宋" w:hAnsi="仿宋"/>
                    <w:sz w:val="24"/>
                  </w:rPr>
                </w:pPr>
                <w:r w:rsidRPr="00EA5083">
                  <w:rPr>
                    <w:rFonts w:ascii="仿宋" w:eastAsia="仿宋" w:hAnsi="仿宋" w:hint="eastAsia"/>
                    <w:sz w:val="24"/>
                  </w:rPr>
                  <w:t>序号</w:t>
                </w:r>
              </w:p>
            </w:tc>
            <w:tc>
              <w:tcPr>
                <w:tcW w:w="1763" w:type="dxa"/>
                <w:noWrap/>
                <w:hideMark/>
              </w:tcPr>
              <w:p w14:paraId="1674CB54" w14:textId="77777777" w:rsidR="00EA5083" w:rsidRPr="00EA5083" w:rsidRDefault="00A14940" w:rsidP="00EA5083">
                <w:pPr>
                  <w:rPr>
                    <w:rFonts w:ascii="仿宋" w:eastAsia="仿宋" w:hAnsi="仿宋"/>
                    <w:sz w:val="24"/>
                  </w:rPr>
                </w:pPr>
                <w:r w:rsidRPr="00EA5083">
                  <w:rPr>
                    <w:rFonts w:ascii="仿宋" w:eastAsia="仿宋" w:hAnsi="仿宋" w:hint="eastAsia"/>
                    <w:sz w:val="24"/>
                  </w:rPr>
                  <w:t>名称</w:t>
                </w:r>
              </w:p>
            </w:tc>
            <w:tc>
              <w:tcPr>
                <w:tcW w:w="915" w:type="dxa"/>
                <w:noWrap/>
                <w:hideMark/>
              </w:tcPr>
              <w:p w14:paraId="19A901CD" w14:textId="77777777" w:rsidR="00EA5083" w:rsidRPr="00EA5083" w:rsidRDefault="00A14940">
                <w:pPr>
                  <w:rPr>
                    <w:rFonts w:ascii="仿宋" w:eastAsia="仿宋" w:hAnsi="仿宋"/>
                    <w:sz w:val="24"/>
                  </w:rPr>
                </w:pPr>
                <w:r w:rsidRPr="00EA5083">
                  <w:rPr>
                    <w:rFonts w:ascii="仿宋" w:eastAsia="仿宋" w:hAnsi="仿宋" w:hint="eastAsia"/>
                    <w:sz w:val="24"/>
                  </w:rPr>
                  <w:t>型号/规格</w:t>
                </w:r>
              </w:p>
            </w:tc>
            <w:tc>
              <w:tcPr>
                <w:tcW w:w="1042" w:type="dxa"/>
                <w:noWrap/>
                <w:hideMark/>
              </w:tcPr>
              <w:p w14:paraId="03B6D65D" w14:textId="77777777" w:rsidR="00EA5083" w:rsidRPr="00EA5083" w:rsidRDefault="00A14940" w:rsidP="00EA5083">
                <w:pPr>
                  <w:rPr>
                    <w:rFonts w:ascii="仿宋" w:eastAsia="仿宋" w:hAnsi="仿宋"/>
                    <w:sz w:val="24"/>
                  </w:rPr>
                </w:pPr>
                <w:r w:rsidRPr="00EA5083">
                  <w:rPr>
                    <w:rFonts w:ascii="仿宋" w:eastAsia="仿宋" w:hAnsi="仿宋" w:hint="eastAsia"/>
                    <w:sz w:val="24"/>
                  </w:rPr>
                  <w:t>单位</w:t>
                </w:r>
              </w:p>
            </w:tc>
            <w:tc>
              <w:tcPr>
                <w:tcW w:w="629" w:type="dxa"/>
                <w:noWrap/>
                <w:hideMark/>
              </w:tcPr>
              <w:p w14:paraId="184A6CCD" w14:textId="77777777" w:rsidR="00EA5083" w:rsidRPr="00EA5083" w:rsidRDefault="00A14940" w:rsidP="00EA5083">
                <w:pPr>
                  <w:rPr>
                    <w:rFonts w:ascii="仿宋" w:eastAsia="仿宋" w:hAnsi="仿宋"/>
                    <w:sz w:val="24"/>
                  </w:rPr>
                </w:pPr>
                <w:r w:rsidRPr="00EA5083">
                  <w:rPr>
                    <w:rFonts w:ascii="仿宋" w:eastAsia="仿宋" w:hAnsi="仿宋" w:hint="eastAsia"/>
                    <w:sz w:val="24"/>
                  </w:rPr>
                  <w:t>数量</w:t>
                </w:r>
              </w:p>
            </w:tc>
            <w:tc>
              <w:tcPr>
                <w:tcW w:w="4219" w:type="dxa"/>
                <w:noWrap/>
                <w:hideMark/>
              </w:tcPr>
              <w:p w14:paraId="7A3CC518" w14:textId="77777777" w:rsidR="00EA5083" w:rsidRPr="00EA5083" w:rsidRDefault="00A14940" w:rsidP="00EA5083">
                <w:pPr>
                  <w:rPr>
                    <w:rFonts w:ascii="仿宋" w:eastAsia="仿宋" w:hAnsi="仿宋"/>
                    <w:sz w:val="24"/>
                  </w:rPr>
                </w:pPr>
                <w:r w:rsidRPr="00EA5083">
                  <w:rPr>
                    <w:rFonts w:ascii="仿宋" w:eastAsia="仿宋" w:hAnsi="仿宋" w:hint="eastAsia"/>
                    <w:sz w:val="24"/>
                  </w:rPr>
                  <w:t>备注</w:t>
                </w:r>
              </w:p>
            </w:tc>
          </w:tr>
          <w:tr w:rsidR="00EA5083" w:rsidRPr="00EA5083" w14:paraId="4FEAABF6" w14:textId="77777777" w:rsidTr="005C641F">
            <w:trPr>
              <w:trHeight w:val="5505"/>
            </w:trPr>
            <w:tc>
              <w:tcPr>
                <w:tcW w:w="549" w:type="dxa"/>
                <w:noWrap/>
                <w:hideMark/>
              </w:tcPr>
              <w:p w14:paraId="35BEB936" w14:textId="77777777" w:rsidR="00EA5083" w:rsidRPr="00EA5083" w:rsidRDefault="00A14940" w:rsidP="00EA5083">
                <w:pPr>
                  <w:rPr>
                    <w:rFonts w:ascii="仿宋" w:eastAsia="仿宋" w:hAnsi="仿宋"/>
                    <w:sz w:val="24"/>
                  </w:rPr>
                </w:pPr>
                <w:r w:rsidRPr="00EA5083">
                  <w:rPr>
                    <w:rFonts w:ascii="仿宋" w:eastAsia="仿宋" w:hAnsi="仿宋" w:hint="eastAsia"/>
                    <w:sz w:val="24"/>
                  </w:rPr>
                  <w:t>1</w:t>
                </w:r>
              </w:p>
            </w:tc>
            <w:tc>
              <w:tcPr>
                <w:tcW w:w="1763" w:type="dxa"/>
                <w:hideMark/>
              </w:tcPr>
              <w:p w14:paraId="70D41A17" w14:textId="77777777" w:rsidR="00EA5083" w:rsidRPr="00EA5083" w:rsidRDefault="00A14940" w:rsidP="00EA5083">
                <w:pPr>
                  <w:rPr>
                    <w:rFonts w:ascii="仿宋" w:eastAsia="仿宋" w:hAnsi="仿宋"/>
                    <w:sz w:val="24"/>
                  </w:rPr>
                </w:pPr>
                <w:r w:rsidRPr="00EA5083">
                  <w:rPr>
                    <w:rFonts w:ascii="仿宋" w:eastAsia="仿宋" w:hAnsi="仿宋" w:hint="eastAsia"/>
                    <w:sz w:val="24"/>
                  </w:rPr>
                  <w:t>灯光控台</w:t>
                </w:r>
              </w:p>
            </w:tc>
            <w:tc>
              <w:tcPr>
                <w:tcW w:w="915" w:type="dxa"/>
                <w:hideMark/>
              </w:tcPr>
              <w:p w14:paraId="13F9DD84" w14:textId="77777777" w:rsidR="00EA5083" w:rsidRPr="00EA5083" w:rsidRDefault="00A14940" w:rsidP="00EA5083">
                <w:pPr>
                  <w:rPr>
                    <w:rFonts w:ascii="仿宋" w:eastAsia="仿宋" w:hAnsi="仿宋"/>
                    <w:sz w:val="24"/>
                  </w:rPr>
                </w:pPr>
                <w:r w:rsidRPr="00EA5083">
                  <w:rPr>
                    <w:rFonts w:ascii="仿宋" w:eastAsia="仿宋" w:hAnsi="仿宋" w:hint="eastAsia"/>
                    <w:sz w:val="24"/>
                  </w:rPr>
                  <w:t xml:space="preserve"> </w:t>
                </w:r>
              </w:p>
            </w:tc>
            <w:tc>
              <w:tcPr>
                <w:tcW w:w="1042" w:type="dxa"/>
                <w:hideMark/>
              </w:tcPr>
              <w:p w14:paraId="73B3DFDA" w14:textId="77777777" w:rsidR="00EA5083" w:rsidRPr="00EA5083" w:rsidRDefault="00A14940" w:rsidP="00EA5083">
                <w:pPr>
                  <w:rPr>
                    <w:rFonts w:ascii="仿宋" w:eastAsia="仿宋" w:hAnsi="仿宋"/>
                    <w:sz w:val="24"/>
                  </w:rPr>
                </w:pPr>
                <w:r w:rsidRPr="00EA5083">
                  <w:rPr>
                    <w:rFonts w:ascii="仿宋" w:eastAsia="仿宋" w:hAnsi="仿宋" w:hint="eastAsia"/>
                    <w:sz w:val="24"/>
                  </w:rPr>
                  <w:t>台</w:t>
                </w:r>
              </w:p>
            </w:tc>
            <w:tc>
              <w:tcPr>
                <w:tcW w:w="629" w:type="dxa"/>
                <w:hideMark/>
              </w:tcPr>
              <w:p w14:paraId="569F924C" w14:textId="77777777" w:rsidR="00EA5083" w:rsidRPr="00EA5083" w:rsidRDefault="00A14940" w:rsidP="00EA5083">
                <w:pPr>
                  <w:rPr>
                    <w:rFonts w:ascii="仿宋" w:eastAsia="仿宋" w:hAnsi="仿宋"/>
                    <w:sz w:val="24"/>
                  </w:rPr>
                </w:pPr>
                <w:r w:rsidRPr="00EA5083">
                  <w:rPr>
                    <w:rFonts w:ascii="仿宋" w:eastAsia="仿宋" w:hAnsi="仿宋" w:hint="eastAsia"/>
                    <w:sz w:val="24"/>
                  </w:rPr>
                  <w:t>1</w:t>
                </w:r>
              </w:p>
            </w:tc>
            <w:tc>
              <w:tcPr>
                <w:tcW w:w="4219" w:type="dxa"/>
                <w:hideMark/>
              </w:tcPr>
              <w:p w14:paraId="42BC6139" w14:textId="77777777" w:rsidR="00EA5083" w:rsidRPr="00EA5083" w:rsidRDefault="00A14940">
                <w:pPr>
                  <w:rPr>
                    <w:rFonts w:ascii="仿宋" w:eastAsia="仿宋" w:hAnsi="仿宋"/>
                    <w:sz w:val="24"/>
                  </w:rPr>
                </w:pPr>
                <w:r w:rsidRPr="00EA5083">
                  <w:rPr>
                    <w:rFonts w:ascii="仿宋" w:eastAsia="仿宋" w:hAnsi="仿宋" w:hint="eastAsia"/>
                    <w:sz w:val="24"/>
                  </w:rPr>
                  <w:t>性能特点：</w:t>
                </w:r>
                <w:r w:rsidRPr="00EA5083">
                  <w:rPr>
                    <w:rFonts w:ascii="仿宋" w:eastAsia="仿宋" w:hAnsi="仿宋" w:hint="eastAsia"/>
                    <w:sz w:val="24"/>
                  </w:rPr>
                  <w:br/>
                </w:r>
                <w:r w:rsidRPr="00EA5083">
                  <w:rPr>
                    <w:rFonts w:ascii="宋体" w:hAnsi="宋体" w:cs="宋体" w:hint="eastAsia"/>
                    <w:sz w:val="24"/>
                  </w:rPr>
                  <w:t>•</w:t>
                </w:r>
                <w:r w:rsidRPr="00EA5083">
                  <w:rPr>
                    <w:rFonts w:ascii="仿宋" w:eastAsia="仿宋" w:hAnsi="仿宋" w:hint="eastAsia"/>
                    <w:sz w:val="24"/>
                  </w:rPr>
                  <w:t xml:space="preserve"> 512个DMX 通道，2个光隔离DMX输出端口。</w:t>
                </w:r>
                <w:r w:rsidRPr="00EA5083">
                  <w:rPr>
                    <w:rFonts w:ascii="仿宋" w:eastAsia="仿宋" w:hAnsi="仿宋" w:hint="eastAsia"/>
                    <w:sz w:val="24"/>
                  </w:rPr>
                  <w:br/>
                </w:r>
                <w:r w:rsidRPr="00EA5083">
                  <w:rPr>
                    <w:rFonts w:ascii="宋体" w:hAnsi="宋体" w:cs="宋体" w:hint="eastAsia"/>
                    <w:sz w:val="24"/>
                  </w:rPr>
                  <w:t>•</w:t>
                </w:r>
                <w:r w:rsidRPr="00EA5083">
                  <w:rPr>
                    <w:rFonts w:ascii="仿宋" w:eastAsia="仿宋" w:hAnsi="仿宋" w:hint="eastAsia"/>
                    <w:sz w:val="24"/>
                  </w:rPr>
                  <w:t xml:space="preserve"> 最大可控制120 </w:t>
                </w:r>
                <w:proofErr w:type="gramStart"/>
                <w:r w:rsidRPr="00EA5083">
                  <w:rPr>
                    <w:rFonts w:ascii="仿宋" w:eastAsia="仿宋" w:hAnsi="仿宋" w:hint="eastAsia"/>
                    <w:sz w:val="24"/>
                  </w:rPr>
                  <w:t>个</w:t>
                </w:r>
                <w:proofErr w:type="gramEnd"/>
                <w:r w:rsidRPr="00EA5083">
                  <w:rPr>
                    <w:rFonts w:ascii="仿宋" w:eastAsia="仿宋" w:hAnsi="仿宋" w:hint="eastAsia"/>
                    <w:sz w:val="24"/>
                  </w:rPr>
                  <w:t>灯具。</w:t>
                </w:r>
                <w:r w:rsidRPr="00EA5083">
                  <w:rPr>
                    <w:rFonts w:ascii="仿宋" w:eastAsia="仿宋" w:hAnsi="仿宋" w:hint="eastAsia"/>
                    <w:sz w:val="24"/>
                  </w:rPr>
                  <w:br/>
                </w:r>
                <w:r w:rsidRPr="00EA5083">
                  <w:rPr>
                    <w:rFonts w:ascii="宋体" w:hAnsi="宋体" w:cs="宋体" w:hint="eastAsia"/>
                    <w:sz w:val="24"/>
                  </w:rPr>
                  <w:t>•</w:t>
                </w:r>
                <w:r w:rsidRPr="00EA5083">
                  <w:rPr>
                    <w:rFonts w:ascii="仿宋" w:eastAsia="仿宋" w:hAnsi="仿宋" w:hint="eastAsia"/>
                    <w:sz w:val="24"/>
                  </w:rPr>
                  <w:t xml:space="preserve"> 支持控制40通道以内的电脑灯。</w:t>
                </w:r>
                <w:r w:rsidRPr="00EA5083">
                  <w:rPr>
                    <w:rFonts w:ascii="仿宋" w:eastAsia="仿宋" w:hAnsi="仿宋" w:hint="eastAsia"/>
                    <w:sz w:val="24"/>
                  </w:rPr>
                  <w:br/>
                </w:r>
                <w:r w:rsidRPr="00EA5083">
                  <w:rPr>
                    <w:rFonts w:ascii="宋体" w:hAnsi="宋体" w:cs="宋体" w:hint="eastAsia"/>
                    <w:sz w:val="24"/>
                  </w:rPr>
                  <w:t>•</w:t>
                </w:r>
                <w:r w:rsidRPr="00EA5083">
                  <w:rPr>
                    <w:rFonts w:ascii="仿宋" w:eastAsia="仿宋" w:hAnsi="仿宋" w:hint="eastAsia"/>
                    <w:sz w:val="24"/>
                  </w:rPr>
                  <w:t xml:space="preserve"> LCD中英文菜单显示。</w:t>
                </w:r>
                <w:r w:rsidRPr="00EA5083">
                  <w:rPr>
                    <w:rFonts w:ascii="仿宋" w:eastAsia="仿宋" w:hAnsi="仿宋" w:hint="eastAsia"/>
                    <w:sz w:val="24"/>
                  </w:rPr>
                  <w:br/>
                </w:r>
                <w:r w:rsidRPr="00EA5083">
                  <w:rPr>
                    <w:rFonts w:ascii="宋体" w:hAnsi="宋体" w:cs="宋体" w:hint="eastAsia"/>
                    <w:sz w:val="24"/>
                  </w:rPr>
                  <w:t>•</w:t>
                </w:r>
                <w:r w:rsidRPr="00EA5083">
                  <w:rPr>
                    <w:rFonts w:ascii="仿宋" w:eastAsia="仿宋" w:hAnsi="仿宋" w:hint="eastAsia"/>
                    <w:sz w:val="24"/>
                  </w:rPr>
                  <w:t xml:space="preserve"> 3 </w:t>
                </w:r>
                <w:proofErr w:type="gramStart"/>
                <w:r w:rsidRPr="00EA5083">
                  <w:rPr>
                    <w:rFonts w:ascii="仿宋" w:eastAsia="仿宋" w:hAnsi="仿宋" w:hint="eastAsia"/>
                    <w:sz w:val="24"/>
                  </w:rPr>
                  <w:t>个</w:t>
                </w:r>
                <w:proofErr w:type="gramEnd"/>
                <w:r w:rsidRPr="00EA5083">
                  <w:rPr>
                    <w:rFonts w:ascii="仿宋" w:eastAsia="仿宋" w:hAnsi="仿宋" w:hint="eastAsia"/>
                    <w:sz w:val="24"/>
                  </w:rPr>
                  <w:t>光电数据控制轮，提供良好的手感和更长的运行寿命。</w:t>
                </w:r>
                <w:r w:rsidRPr="00EA5083">
                  <w:rPr>
                    <w:rFonts w:ascii="仿宋" w:eastAsia="仿宋" w:hAnsi="仿宋" w:hint="eastAsia"/>
                    <w:sz w:val="24"/>
                  </w:rPr>
                  <w:br/>
                </w:r>
                <w:r w:rsidRPr="00EA5083">
                  <w:rPr>
                    <w:rFonts w:ascii="宋体" w:hAnsi="宋体" w:cs="宋体" w:hint="eastAsia"/>
                    <w:sz w:val="24"/>
                  </w:rPr>
                  <w:t>•</w:t>
                </w:r>
                <w:r w:rsidRPr="00EA5083">
                  <w:rPr>
                    <w:rFonts w:ascii="仿宋" w:eastAsia="仿宋" w:hAnsi="仿宋" w:hint="eastAsia"/>
                    <w:sz w:val="24"/>
                  </w:rPr>
                  <w:t xml:space="preserve"> 12 </w:t>
                </w:r>
                <w:proofErr w:type="gramStart"/>
                <w:r w:rsidRPr="00EA5083">
                  <w:rPr>
                    <w:rFonts w:ascii="仿宋" w:eastAsia="仿宋" w:hAnsi="仿宋" w:hint="eastAsia"/>
                    <w:sz w:val="24"/>
                  </w:rPr>
                  <w:t>个</w:t>
                </w:r>
                <w:proofErr w:type="gramEnd"/>
                <w:r w:rsidRPr="00EA5083">
                  <w:rPr>
                    <w:rFonts w:ascii="仿宋" w:eastAsia="仿宋" w:hAnsi="仿宋" w:hint="eastAsia"/>
                    <w:sz w:val="24"/>
                  </w:rPr>
                  <w:t>重演推杆×8页，共96个表演程序储存。</w:t>
                </w:r>
                <w:r w:rsidRPr="00EA5083">
                  <w:rPr>
                    <w:rFonts w:ascii="仿宋" w:eastAsia="仿宋" w:hAnsi="仿宋" w:hint="eastAsia"/>
                    <w:sz w:val="24"/>
                  </w:rPr>
                  <w:br/>
                </w:r>
                <w:r w:rsidRPr="00EA5083">
                  <w:rPr>
                    <w:rFonts w:ascii="宋体" w:hAnsi="宋体" w:cs="宋体" w:hint="eastAsia"/>
                    <w:sz w:val="24"/>
                  </w:rPr>
                  <w:t>•</w:t>
                </w:r>
                <w:r w:rsidRPr="00EA5083">
                  <w:rPr>
                    <w:rFonts w:ascii="仿宋" w:eastAsia="仿宋" w:hAnsi="仿宋" w:hint="eastAsia"/>
                    <w:sz w:val="24"/>
                  </w:rPr>
                  <w:t xml:space="preserve"> 100个组储存。</w:t>
                </w:r>
                <w:r w:rsidRPr="00EA5083">
                  <w:rPr>
                    <w:rFonts w:ascii="仿宋" w:eastAsia="仿宋" w:hAnsi="仿宋" w:hint="eastAsia"/>
                    <w:sz w:val="24"/>
                  </w:rPr>
                  <w:br/>
                </w:r>
                <w:r w:rsidRPr="00EA5083">
                  <w:rPr>
                    <w:rFonts w:ascii="宋体" w:hAnsi="宋体" w:cs="宋体" w:hint="eastAsia"/>
                    <w:sz w:val="24"/>
                  </w:rPr>
                  <w:t>•</w:t>
                </w:r>
                <w:r w:rsidRPr="00EA5083">
                  <w:rPr>
                    <w:rFonts w:ascii="仿宋" w:eastAsia="仿宋" w:hAnsi="仿宋" w:hint="eastAsia"/>
                    <w:sz w:val="24"/>
                  </w:rPr>
                  <w:t xml:space="preserve"> 40个预置数据储存，10个储存键×4页，快速更改电脑灯颜色、图案、位置数据。</w:t>
                </w:r>
                <w:r w:rsidRPr="00EA5083">
                  <w:rPr>
                    <w:rFonts w:ascii="仿宋" w:eastAsia="仿宋" w:hAnsi="仿宋" w:hint="eastAsia"/>
                    <w:sz w:val="24"/>
                  </w:rPr>
                  <w:br/>
                </w:r>
                <w:r w:rsidRPr="00EA5083">
                  <w:rPr>
                    <w:rFonts w:ascii="宋体" w:hAnsi="宋体" w:cs="宋体" w:hint="eastAsia"/>
                    <w:sz w:val="24"/>
                  </w:rPr>
                  <w:t>•</w:t>
                </w:r>
                <w:r w:rsidRPr="00EA5083">
                  <w:rPr>
                    <w:rFonts w:ascii="仿宋" w:eastAsia="仿宋" w:hAnsi="仿宋" w:hint="eastAsia"/>
                    <w:sz w:val="24"/>
                  </w:rPr>
                  <w:t xml:space="preserve"> 内置多种图形运行效果，可改变尺寸、速度、展开参数创建出无穷的变化。</w:t>
                </w:r>
                <w:r w:rsidRPr="00EA5083">
                  <w:rPr>
                    <w:rFonts w:ascii="仿宋" w:eastAsia="仿宋" w:hAnsi="仿宋" w:hint="eastAsia"/>
                    <w:sz w:val="24"/>
                  </w:rPr>
                  <w:br/>
                </w:r>
                <w:r w:rsidRPr="00EA5083">
                  <w:rPr>
                    <w:rFonts w:ascii="宋体" w:hAnsi="宋体" w:cs="宋体" w:hint="eastAsia"/>
                    <w:sz w:val="24"/>
                  </w:rPr>
                  <w:t>•</w:t>
                </w:r>
                <w:r w:rsidRPr="00EA5083">
                  <w:rPr>
                    <w:rFonts w:ascii="仿宋" w:eastAsia="仿宋" w:hAnsi="仿宋" w:hint="eastAsia"/>
                    <w:sz w:val="24"/>
                  </w:rPr>
                  <w:t xml:space="preserve"> 内置超过8000种电脑</w:t>
                </w:r>
                <w:proofErr w:type="gramStart"/>
                <w:r w:rsidRPr="00EA5083">
                  <w:rPr>
                    <w:rFonts w:ascii="仿宋" w:eastAsia="仿宋" w:hAnsi="仿宋" w:hint="eastAsia"/>
                    <w:sz w:val="24"/>
                  </w:rPr>
                  <w:t>灯数据</w:t>
                </w:r>
                <w:proofErr w:type="gramEnd"/>
                <w:r w:rsidRPr="00EA5083">
                  <w:rPr>
                    <w:rFonts w:ascii="仿宋" w:eastAsia="仿宋" w:hAnsi="仿宋" w:hint="eastAsia"/>
                    <w:sz w:val="24"/>
                  </w:rPr>
                  <w:t>资料，用户可建立新电脑灯资料库。</w:t>
                </w:r>
                <w:r w:rsidRPr="00EA5083">
                  <w:rPr>
                    <w:rFonts w:ascii="仿宋" w:eastAsia="仿宋" w:hAnsi="仿宋" w:hint="eastAsia"/>
                    <w:sz w:val="24"/>
                  </w:rPr>
                  <w:br/>
                </w:r>
                <w:r w:rsidRPr="00EA5083">
                  <w:rPr>
                    <w:rFonts w:ascii="宋体" w:hAnsi="宋体" w:cs="宋体" w:hint="eastAsia"/>
                    <w:sz w:val="24"/>
                  </w:rPr>
                  <w:t>•</w:t>
                </w:r>
                <w:r w:rsidRPr="00EA5083">
                  <w:rPr>
                    <w:rFonts w:ascii="仿宋" w:eastAsia="仿宋" w:hAnsi="仿宋" w:hint="eastAsia"/>
                    <w:sz w:val="24"/>
                  </w:rPr>
                  <w:t xml:space="preserve"> 网站免费提供最新</w:t>
                </w:r>
                <w:proofErr w:type="gramStart"/>
                <w:r w:rsidRPr="00EA5083">
                  <w:rPr>
                    <w:rFonts w:ascii="仿宋" w:eastAsia="仿宋" w:hAnsi="仿宋" w:hint="eastAsia"/>
                    <w:sz w:val="24"/>
                  </w:rPr>
                  <w:t>的灯库及</w:t>
                </w:r>
                <w:proofErr w:type="gramEnd"/>
                <w:r w:rsidRPr="00EA5083">
                  <w:rPr>
                    <w:rFonts w:ascii="仿宋" w:eastAsia="仿宋" w:hAnsi="仿宋" w:hint="eastAsia"/>
                    <w:sz w:val="24"/>
                  </w:rPr>
                  <w:t>软件下载升级。</w:t>
                </w:r>
                <w:r w:rsidRPr="00EA5083">
                  <w:rPr>
                    <w:rFonts w:ascii="仿宋" w:eastAsia="仿宋" w:hAnsi="仿宋" w:hint="eastAsia"/>
                    <w:sz w:val="24"/>
                  </w:rPr>
                  <w:br/>
                </w:r>
                <w:r w:rsidRPr="00EA5083">
                  <w:rPr>
                    <w:rFonts w:ascii="宋体" w:hAnsi="宋体" w:cs="宋体" w:hint="eastAsia"/>
                    <w:sz w:val="24"/>
                  </w:rPr>
                  <w:t>•</w:t>
                </w:r>
                <w:r w:rsidRPr="00EA5083">
                  <w:rPr>
                    <w:rFonts w:ascii="仿宋" w:eastAsia="仿宋" w:hAnsi="仿宋" w:hint="eastAsia"/>
                    <w:sz w:val="24"/>
                  </w:rPr>
                  <w:t xml:space="preserve"> 可用USB盘储存多个用户表演文件与系统备份文件，最新</w:t>
                </w:r>
                <w:proofErr w:type="gramStart"/>
                <w:r w:rsidRPr="00EA5083">
                  <w:rPr>
                    <w:rFonts w:ascii="仿宋" w:eastAsia="仿宋" w:hAnsi="仿宋" w:hint="eastAsia"/>
                    <w:sz w:val="24"/>
                  </w:rPr>
                  <w:t>的灯库文件</w:t>
                </w:r>
                <w:proofErr w:type="gramEnd"/>
                <w:r w:rsidRPr="00EA5083">
                  <w:rPr>
                    <w:rFonts w:ascii="仿宋" w:eastAsia="仿宋" w:hAnsi="仿宋" w:hint="eastAsia"/>
                    <w:sz w:val="24"/>
                  </w:rPr>
                  <w:t>或控</w:t>
                </w:r>
                <w:proofErr w:type="gramStart"/>
                <w:r w:rsidRPr="00EA5083">
                  <w:rPr>
                    <w:rFonts w:ascii="仿宋" w:eastAsia="仿宋" w:hAnsi="仿宋" w:hint="eastAsia"/>
                    <w:sz w:val="24"/>
                  </w:rPr>
                  <w:t>台软件</w:t>
                </w:r>
                <w:proofErr w:type="gramEnd"/>
                <w:r w:rsidRPr="00EA5083">
                  <w:rPr>
                    <w:rFonts w:ascii="仿宋" w:eastAsia="仿宋" w:hAnsi="仿宋" w:hint="eastAsia"/>
                    <w:sz w:val="24"/>
                  </w:rPr>
                  <w:t>可用U盘加载到控台。</w:t>
                </w:r>
                <w:r w:rsidRPr="00EA5083">
                  <w:rPr>
                    <w:rFonts w:ascii="仿宋" w:eastAsia="仿宋" w:hAnsi="仿宋" w:hint="eastAsia"/>
                    <w:sz w:val="24"/>
                  </w:rPr>
                  <w:br/>
                </w:r>
                <w:r w:rsidRPr="00EA5083">
                  <w:rPr>
                    <w:rFonts w:ascii="宋体" w:hAnsi="宋体" w:cs="宋体" w:hint="eastAsia"/>
                    <w:sz w:val="24"/>
                  </w:rPr>
                  <w:t>•</w:t>
                </w:r>
                <w:r w:rsidRPr="00EA5083">
                  <w:rPr>
                    <w:rFonts w:ascii="仿宋" w:eastAsia="仿宋" w:hAnsi="仿宋" w:hint="eastAsia"/>
                    <w:sz w:val="24"/>
                  </w:rPr>
                  <w:t xml:space="preserve"> 走</w:t>
                </w:r>
                <w:proofErr w:type="gramStart"/>
                <w:r w:rsidRPr="00EA5083">
                  <w:rPr>
                    <w:rFonts w:ascii="仿宋" w:eastAsia="仿宋" w:hAnsi="仿宋" w:hint="eastAsia"/>
                    <w:sz w:val="24"/>
                  </w:rPr>
                  <w:t>灯程序</w:t>
                </w:r>
                <w:proofErr w:type="gramEnd"/>
                <w:r w:rsidRPr="00EA5083">
                  <w:rPr>
                    <w:rFonts w:ascii="仿宋" w:eastAsia="仿宋" w:hAnsi="仿宋" w:hint="eastAsia"/>
                    <w:sz w:val="24"/>
                  </w:rPr>
                  <w:t>音乐触发功能。</w:t>
                </w:r>
                <w:r w:rsidRPr="00EA5083">
                  <w:rPr>
                    <w:rFonts w:ascii="仿宋" w:eastAsia="仿宋" w:hAnsi="仿宋" w:hint="eastAsia"/>
                    <w:sz w:val="24"/>
                  </w:rPr>
                  <w:br/>
                </w:r>
                <w:r w:rsidRPr="00EA5083">
                  <w:rPr>
                    <w:rFonts w:ascii="宋体" w:hAnsi="宋体" w:cs="宋体" w:hint="eastAsia"/>
                    <w:sz w:val="24"/>
                  </w:rPr>
                  <w:t>•</w:t>
                </w:r>
                <w:r w:rsidRPr="00EA5083">
                  <w:rPr>
                    <w:rFonts w:ascii="仿宋" w:eastAsia="仿宋" w:hAnsi="仿宋" w:hint="eastAsia"/>
                    <w:sz w:val="24"/>
                  </w:rPr>
                  <w:t xml:space="preserve"> 接受标准MIDI Master设备控制，或以主-从方式实现两台Party 600并机工作。</w:t>
                </w:r>
                <w:r w:rsidRPr="00EA5083">
                  <w:rPr>
                    <w:rFonts w:ascii="仿宋" w:eastAsia="仿宋" w:hAnsi="仿宋" w:hint="eastAsia"/>
                    <w:sz w:val="24"/>
                  </w:rPr>
                  <w:br/>
                </w:r>
                <w:r w:rsidRPr="00EA5083">
                  <w:rPr>
                    <w:rFonts w:ascii="宋体" w:hAnsi="宋体" w:cs="宋体" w:hint="eastAsia"/>
                    <w:sz w:val="24"/>
                  </w:rPr>
                  <w:t>•</w:t>
                </w:r>
                <w:r w:rsidRPr="00EA5083">
                  <w:rPr>
                    <w:rFonts w:ascii="仿宋" w:eastAsia="仿宋" w:hAnsi="仿宋" w:hint="eastAsia"/>
                    <w:sz w:val="24"/>
                  </w:rPr>
                  <w:t xml:space="preserve"> 关机数据保存。</w:t>
                </w:r>
                <w:r w:rsidRPr="00EA5083">
                  <w:rPr>
                    <w:rFonts w:ascii="仿宋" w:eastAsia="仿宋" w:hAnsi="仿宋" w:hint="eastAsia"/>
                    <w:sz w:val="24"/>
                  </w:rPr>
                  <w:br/>
                </w:r>
                <w:r w:rsidRPr="00EA5083">
                  <w:rPr>
                    <w:rFonts w:ascii="宋体" w:hAnsi="宋体" w:cs="宋体" w:hint="eastAsia"/>
                    <w:sz w:val="24"/>
                  </w:rPr>
                  <w:t>•</w:t>
                </w:r>
                <w:r w:rsidRPr="00EA5083">
                  <w:rPr>
                    <w:rFonts w:ascii="仿宋" w:eastAsia="仿宋" w:hAnsi="仿宋" w:hint="eastAsia"/>
                    <w:sz w:val="24"/>
                  </w:rPr>
                  <w:t xml:space="preserve"> 可选配12V鹅颈工作灯。</w:t>
                </w:r>
                <w:r w:rsidRPr="00EA5083">
                  <w:rPr>
                    <w:rFonts w:ascii="仿宋" w:eastAsia="仿宋" w:hAnsi="仿宋" w:hint="eastAsia"/>
                    <w:sz w:val="24"/>
                  </w:rPr>
                  <w:br/>
                </w:r>
                <w:r w:rsidRPr="00EA5083">
                  <w:rPr>
                    <w:rFonts w:ascii="宋体" w:hAnsi="宋体" w:cs="宋体" w:hint="eastAsia"/>
                    <w:sz w:val="24"/>
                  </w:rPr>
                  <w:t>•</w:t>
                </w:r>
                <w:r w:rsidRPr="00EA5083">
                  <w:rPr>
                    <w:rFonts w:ascii="仿宋" w:eastAsia="仿宋" w:hAnsi="仿宋" w:hint="eastAsia"/>
                    <w:sz w:val="24"/>
                  </w:rPr>
                  <w:t xml:space="preserve"> 电源：AC100V-240V，50-60Hz</w:t>
                </w:r>
                <w:r w:rsidRPr="00EA5083">
                  <w:rPr>
                    <w:rFonts w:ascii="仿宋" w:eastAsia="仿宋" w:hAnsi="仿宋" w:hint="eastAsia"/>
                    <w:sz w:val="24"/>
                  </w:rPr>
                  <w:br/>
                </w:r>
                <w:r w:rsidRPr="00EA5083">
                  <w:rPr>
                    <w:rFonts w:ascii="宋体" w:hAnsi="宋体" w:cs="宋体" w:hint="eastAsia"/>
                    <w:sz w:val="24"/>
                  </w:rPr>
                  <w:t>•</w:t>
                </w:r>
                <w:r w:rsidRPr="00EA5083">
                  <w:rPr>
                    <w:rFonts w:ascii="仿宋" w:eastAsia="仿宋" w:hAnsi="仿宋" w:hint="eastAsia"/>
                    <w:sz w:val="24"/>
                  </w:rPr>
                  <w:t xml:space="preserve"> 尺寸：482mm × 400mm × 105mm</w:t>
                </w:r>
              </w:p>
            </w:tc>
          </w:tr>
          <w:tr w:rsidR="00EA5083" w:rsidRPr="00EA5083" w14:paraId="46D8D667" w14:textId="77777777" w:rsidTr="005C641F">
            <w:trPr>
              <w:trHeight w:val="3825"/>
            </w:trPr>
            <w:tc>
              <w:tcPr>
                <w:tcW w:w="549" w:type="dxa"/>
                <w:noWrap/>
                <w:hideMark/>
              </w:tcPr>
              <w:p w14:paraId="78D3D78D" w14:textId="77777777" w:rsidR="00EA5083" w:rsidRPr="00EA5083" w:rsidRDefault="00A14940" w:rsidP="00EA5083">
                <w:pPr>
                  <w:rPr>
                    <w:rFonts w:ascii="仿宋" w:eastAsia="仿宋" w:hAnsi="仿宋"/>
                    <w:sz w:val="24"/>
                  </w:rPr>
                </w:pPr>
                <w:r w:rsidRPr="00EA5083">
                  <w:rPr>
                    <w:rFonts w:ascii="仿宋" w:eastAsia="仿宋" w:hAnsi="仿宋" w:hint="eastAsia"/>
                    <w:sz w:val="24"/>
                  </w:rPr>
                  <w:lastRenderedPageBreak/>
                  <w:t>2</w:t>
                </w:r>
              </w:p>
            </w:tc>
            <w:tc>
              <w:tcPr>
                <w:tcW w:w="1763" w:type="dxa"/>
                <w:hideMark/>
              </w:tcPr>
              <w:p w14:paraId="72013E98" w14:textId="77777777" w:rsidR="00EA5083" w:rsidRPr="00EA5083" w:rsidRDefault="00A14940" w:rsidP="00EA5083">
                <w:pPr>
                  <w:rPr>
                    <w:rFonts w:ascii="仿宋" w:eastAsia="仿宋" w:hAnsi="仿宋"/>
                    <w:sz w:val="24"/>
                  </w:rPr>
                </w:pPr>
                <w:r w:rsidRPr="00EA5083">
                  <w:rPr>
                    <w:rFonts w:ascii="仿宋" w:eastAsia="仿宋" w:hAnsi="仿宋" w:hint="eastAsia"/>
                    <w:sz w:val="24"/>
                  </w:rPr>
                  <w:t>LE染色PAR</w:t>
                </w:r>
              </w:p>
            </w:tc>
            <w:tc>
              <w:tcPr>
                <w:tcW w:w="915" w:type="dxa"/>
                <w:hideMark/>
              </w:tcPr>
              <w:p w14:paraId="34CB4F85" w14:textId="77777777" w:rsidR="00EA5083" w:rsidRPr="00EA5083" w:rsidRDefault="00A14940" w:rsidP="00EA5083">
                <w:pPr>
                  <w:rPr>
                    <w:rFonts w:ascii="仿宋" w:eastAsia="仿宋" w:hAnsi="仿宋"/>
                    <w:sz w:val="24"/>
                  </w:rPr>
                </w:pPr>
                <w:r w:rsidRPr="00EA5083">
                  <w:rPr>
                    <w:rFonts w:ascii="仿宋" w:eastAsia="仿宋" w:hAnsi="仿宋" w:hint="eastAsia"/>
                    <w:sz w:val="24"/>
                  </w:rPr>
                  <w:t>3X54W</w:t>
                </w:r>
              </w:p>
            </w:tc>
            <w:tc>
              <w:tcPr>
                <w:tcW w:w="1042" w:type="dxa"/>
                <w:hideMark/>
              </w:tcPr>
              <w:p w14:paraId="76B6765B" w14:textId="77777777" w:rsidR="00EA5083" w:rsidRPr="00EA5083" w:rsidRDefault="00A14940" w:rsidP="00EA5083">
                <w:pPr>
                  <w:rPr>
                    <w:rFonts w:ascii="仿宋" w:eastAsia="仿宋" w:hAnsi="仿宋"/>
                    <w:sz w:val="24"/>
                  </w:rPr>
                </w:pPr>
                <w:r w:rsidRPr="00EA5083">
                  <w:rPr>
                    <w:rFonts w:ascii="仿宋" w:eastAsia="仿宋" w:hAnsi="仿宋" w:hint="eastAsia"/>
                    <w:sz w:val="24"/>
                  </w:rPr>
                  <w:t>台</w:t>
                </w:r>
              </w:p>
            </w:tc>
            <w:tc>
              <w:tcPr>
                <w:tcW w:w="629" w:type="dxa"/>
                <w:hideMark/>
              </w:tcPr>
              <w:p w14:paraId="50E7877B" w14:textId="77777777" w:rsidR="00EA5083" w:rsidRPr="00EA5083" w:rsidRDefault="00A14940" w:rsidP="00EA5083">
                <w:pPr>
                  <w:rPr>
                    <w:rFonts w:ascii="仿宋" w:eastAsia="仿宋" w:hAnsi="仿宋"/>
                    <w:sz w:val="24"/>
                  </w:rPr>
                </w:pPr>
                <w:r w:rsidRPr="00EA5083">
                  <w:rPr>
                    <w:rFonts w:ascii="仿宋" w:eastAsia="仿宋" w:hAnsi="仿宋" w:hint="eastAsia"/>
                    <w:sz w:val="24"/>
                  </w:rPr>
                  <w:t>18</w:t>
                </w:r>
              </w:p>
            </w:tc>
            <w:tc>
              <w:tcPr>
                <w:tcW w:w="4219" w:type="dxa"/>
                <w:hideMark/>
              </w:tcPr>
              <w:p w14:paraId="5D454E47" w14:textId="77777777" w:rsidR="00EA5083" w:rsidRPr="00EA5083" w:rsidRDefault="00A14940">
                <w:pPr>
                  <w:rPr>
                    <w:rFonts w:ascii="仿宋" w:eastAsia="仿宋" w:hAnsi="仿宋"/>
                    <w:sz w:val="24"/>
                  </w:rPr>
                </w:pPr>
                <w:r w:rsidRPr="00EA5083">
                  <w:rPr>
                    <w:rFonts w:ascii="仿宋" w:eastAsia="仿宋" w:hAnsi="仿宋" w:hint="eastAsia"/>
                    <w:sz w:val="24"/>
                  </w:rPr>
                  <w:t xml:space="preserve">详细说明： </w:t>
                </w:r>
                <w:r w:rsidRPr="00EA5083">
                  <w:rPr>
                    <w:rFonts w:ascii="仿宋" w:eastAsia="仿宋" w:hAnsi="仿宋" w:hint="eastAsia"/>
                    <w:sz w:val="24"/>
                  </w:rPr>
                  <w:br/>
                  <w:t>电源输入: AC100~240V  50/60Hz</w:t>
                </w:r>
                <w:r w:rsidRPr="00EA5083">
                  <w:rPr>
                    <w:rFonts w:ascii="仿宋" w:eastAsia="仿宋" w:hAnsi="仿宋" w:hint="eastAsia"/>
                    <w:sz w:val="24"/>
                  </w:rPr>
                  <w:br/>
                  <w:t>最大功率: 56*3W</w:t>
                </w:r>
                <w:r w:rsidRPr="00EA5083">
                  <w:rPr>
                    <w:rFonts w:ascii="仿宋" w:eastAsia="仿宋" w:hAnsi="仿宋" w:hint="eastAsia"/>
                    <w:sz w:val="24"/>
                  </w:rPr>
                  <w:br/>
                  <w:t>光束发散角: 25°</w:t>
                </w:r>
                <w:r w:rsidRPr="00EA5083">
                  <w:rPr>
                    <w:rFonts w:ascii="仿宋" w:eastAsia="仿宋" w:hAnsi="仿宋" w:hint="eastAsia"/>
                    <w:sz w:val="24"/>
                  </w:rPr>
                  <w:br/>
                  <w:t>DMX 通道: 4 通道</w:t>
                </w:r>
                <w:r w:rsidRPr="00EA5083">
                  <w:rPr>
                    <w:rFonts w:ascii="仿宋" w:eastAsia="仿宋" w:hAnsi="仿宋" w:hint="eastAsia"/>
                    <w:sz w:val="24"/>
                  </w:rPr>
                  <w:br/>
                  <w:t>光源: 超亮度 LED 3W</w:t>
                </w:r>
                <w:r w:rsidRPr="00EA5083">
                  <w:rPr>
                    <w:rFonts w:ascii="仿宋" w:eastAsia="仿宋" w:hAnsi="仿宋" w:hint="eastAsia"/>
                    <w:sz w:val="24"/>
                  </w:rPr>
                  <w:br/>
                  <w:t xml:space="preserve">54PCS(R:18,G:18,B:18PCS) </w:t>
                </w:r>
                <w:r w:rsidRPr="00EA5083">
                  <w:rPr>
                    <w:rFonts w:ascii="仿宋" w:eastAsia="仿宋" w:hAnsi="仿宋" w:hint="eastAsia"/>
                    <w:sz w:val="24"/>
                  </w:rPr>
                  <w:br/>
                  <w:t>协议: USITT DMX-512</w:t>
                </w:r>
                <w:r w:rsidRPr="00EA5083">
                  <w:rPr>
                    <w:rFonts w:ascii="仿宋" w:eastAsia="仿宋" w:hAnsi="仿宋" w:hint="eastAsia"/>
                    <w:sz w:val="24"/>
                  </w:rPr>
                  <w:br/>
                  <w:t>控制模式: DMX, 自动运行</w:t>
                </w:r>
                <w:r w:rsidRPr="00EA5083">
                  <w:rPr>
                    <w:rFonts w:ascii="仿宋" w:eastAsia="仿宋" w:hAnsi="仿宋" w:hint="eastAsia"/>
                    <w:sz w:val="24"/>
                  </w:rPr>
                  <w:br/>
                  <w:t xml:space="preserve">操作模式: </w:t>
                </w:r>
                <w:proofErr w:type="gramStart"/>
                <w:r w:rsidRPr="00EA5083">
                  <w:rPr>
                    <w:rFonts w:ascii="仿宋" w:eastAsia="仿宋" w:hAnsi="仿宋" w:hint="eastAsia"/>
                    <w:sz w:val="24"/>
                  </w:rPr>
                  <w:t>主从机</w:t>
                </w:r>
                <w:proofErr w:type="gramEnd"/>
                <w:r w:rsidRPr="00EA5083">
                  <w:rPr>
                    <w:rFonts w:ascii="仿宋" w:eastAsia="仿宋" w:hAnsi="仿宋" w:hint="eastAsia"/>
                    <w:sz w:val="24"/>
                  </w:rPr>
                  <w:t xml:space="preserve">同步,单机自走,声控 </w:t>
                </w:r>
                <w:r w:rsidRPr="00EA5083">
                  <w:rPr>
                    <w:rFonts w:ascii="仿宋" w:eastAsia="仿宋" w:hAnsi="仿宋" w:hint="eastAsia"/>
                    <w:sz w:val="24"/>
                  </w:rPr>
                  <w:br/>
                  <w:t>信号输入/输出: 3</w:t>
                </w:r>
                <w:proofErr w:type="gramStart"/>
                <w:r w:rsidRPr="00EA5083">
                  <w:rPr>
                    <w:rFonts w:ascii="仿宋" w:eastAsia="仿宋" w:hAnsi="仿宋" w:hint="eastAsia"/>
                    <w:sz w:val="24"/>
                  </w:rPr>
                  <w:t>针卡隆座</w:t>
                </w:r>
                <w:proofErr w:type="gramEnd"/>
                <w:r w:rsidRPr="00EA5083">
                  <w:rPr>
                    <w:rFonts w:ascii="仿宋" w:eastAsia="仿宋" w:hAnsi="仿宋" w:hint="eastAsia"/>
                    <w:sz w:val="24"/>
                  </w:rPr>
                  <w:br/>
                  <w:t>灯体尺寸:  长330 x宽232x高290mm</w:t>
                </w:r>
                <w:r w:rsidRPr="00EA5083">
                  <w:rPr>
                    <w:rFonts w:ascii="仿宋" w:eastAsia="仿宋" w:hAnsi="仿宋" w:hint="eastAsia"/>
                    <w:sz w:val="24"/>
                  </w:rPr>
                  <w:br/>
                  <w:t>灯壳材料:  压铸铝</w:t>
                </w:r>
                <w:r w:rsidRPr="00EA5083">
                  <w:rPr>
                    <w:rFonts w:ascii="仿宋" w:eastAsia="仿宋" w:hAnsi="仿宋" w:hint="eastAsia"/>
                    <w:sz w:val="24"/>
                  </w:rPr>
                  <w:br/>
                  <w:t>重量:7.8kgs</w:t>
                </w:r>
                <w:r w:rsidRPr="00EA5083">
                  <w:rPr>
                    <w:rFonts w:ascii="仿宋" w:eastAsia="仿宋" w:hAnsi="仿宋" w:hint="eastAsia"/>
                    <w:sz w:val="24"/>
                  </w:rPr>
                  <w:br/>
                  <w:t>包装尺寸:(2台/箱)L63xW37xD41cm</w:t>
                </w:r>
                <w:r w:rsidRPr="00EA5083">
                  <w:rPr>
                    <w:rFonts w:ascii="仿宋" w:eastAsia="仿宋" w:hAnsi="仿宋" w:hint="eastAsia"/>
                    <w:sz w:val="24"/>
                  </w:rPr>
                  <w:br/>
                  <w:t xml:space="preserve">毛重:18kgs </w:t>
                </w:r>
              </w:p>
            </w:tc>
          </w:tr>
          <w:tr w:rsidR="00EA5083" w:rsidRPr="00EA5083" w14:paraId="2F4C85DA" w14:textId="77777777" w:rsidTr="005C641F">
            <w:trPr>
              <w:trHeight w:val="1365"/>
            </w:trPr>
            <w:tc>
              <w:tcPr>
                <w:tcW w:w="549" w:type="dxa"/>
                <w:noWrap/>
                <w:hideMark/>
              </w:tcPr>
              <w:p w14:paraId="07A61ABE" w14:textId="77777777" w:rsidR="00EA5083" w:rsidRPr="00EA5083" w:rsidRDefault="00A14940" w:rsidP="00EA5083">
                <w:pPr>
                  <w:rPr>
                    <w:rFonts w:ascii="仿宋" w:eastAsia="仿宋" w:hAnsi="仿宋"/>
                    <w:sz w:val="24"/>
                  </w:rPr>
                </w:pPr>
                <w:r w:rsidRPr="00EA5083">
                  <w:rPr>
                    <w:rFonts w:ascii="仿宋" w:eastAsia="仿宋" w:hAnsi="仿宋" w:hint="eastAsia"/>
                    <w:sz w:val="24"/>
                  </w:rPr>
                  <w:t>3</w:t>
                </w:r>
              </w:p>
            </w:tc>
            <w:tc>
              <w:tcPr>
                <w:tcW w:w="1763" w:type="dxa"/>
                <w:hideMark/>
              </w:tcPr>
              <w:p w14:paraId="0A5C9F07" w14:textId="77777777" w:rsidR="00EA5083" w:rsidRPr="00EA5083" w:rsidRDefault="00A14940" w:rsidP="00EA5083">
                <w:pPr>
                  <w:rPr>
                    <w:rFonts w:ascii="仿宋" w:eastAsia="仿宋" w:hAnsi="仿宋"/>
                    <w:sz w:val="24"/>
                  </w:rPr>
                </w:pPr>
                <w:r w:rsidRPr="00EA5083">
                  <w:rPr>
                    <w:rFonts w:ascii="仿宋" w:eastAsia="仿宋" w:hAnsi="仿宋" w:hint="eastAsia"/>
                    <w:sz w:val="24"/>
                  </w:rPr>
                  <w:t>LED面光灯</w:t>
                </w:r>
              </w:p>
            </w:tc>
            <w:tc>
              <w:tcPr>
                <w:tcW w:w="915" w:type="dxa"/>
                <w:hideMark/>
              </w:tcPr>
              <w:p w14:paraId="1E4D8545" w14:textId="77777777" w:rsidR="00EA5083" w:rsidRPr="00EA5083" w:rsidRDefault="00A14940" w:rsidP="00EA5083">
                <w:pPr>
                  <w:rPr>
                    <w:rFonts w:ascii="仿宋" w:eastAsia="仿宋" w:hAnsi="仿宋"/>
                    <w:sz w:val="24"/>
                  </w:rPr>
                </w:pPr>
                <w:r w:rsidRPr="00EA5083">
                  <w:rPr>
                    <w:rFonts w:ascii="仿宋" w:eastAsia="仿宋" w:hAnsi="仿宋" w:hint="eastAsia"/>
                    <w:sz w:val="24"/>
                  </w:rPr>
                  <w:t>200W</w:t>
                </w:r>
              </w:p>
            </w:tc>
            <w:tc>
              <w:tcPr>
                <w:tcW w:w="1042" w:type="dxa"/>
                <w:hideMark/>
              </w:tcPr>
              <w:p w14:paraId="1EFE649C" w14:textId="77777777" w:rsidR="00EA5083" w:rsidRPr="00EA5083" w:rsidRDefault="00A14940" w:rsidP="00EA5083">
                <w:pPr>
                  <w:rPr>
                    <w:rFonts w:ascii="仿宋" w:eastAsia="仿宋" w:hAnsi="仿宋"/>
                    <w:sz w:val="24"/>
                  </w:rPr>
                </w:pPr>
                <w:r w:rsidRPr="00EA5083">
                  <w:rPr>
                    <w:rFonts w:ascii="仿宋" w:eastAsia="仿宋" w:hAnsi="仿宋" w:hint="eastAsia"/>
                    <w:sz w:val="24"/>
                  </w:rPr>
                  <w:t xml:space="preserve"> 台</w:t>
                </w:r>
              </w:p>
            </w:tc>
            <w:tc>
              <w:tcPr>
                <w:tcW w:w="629" w:type="dxa"/>
                <w:hideMark/>
              </w:tcPr>
              <w:p w14:paraId="20668586" w14:textId="77777777" w:rsidR="00EA5083" w:rsidRPr="00EA5083" w:rsidRDefault="00A14940" w:rsidP="00EA5083">
                <w:pPr>
                  <w:rPr>
                    <w:rFonts w:ascii="仿宋" w:eastAsia="仿宋" w:hAnsi="仿宋"/>
                    <w:sz w:val="24"/>
                  </w:rPr>
                </w:pPr>
                <w:r w:rsidRPr="00EA5083">
                  <w:rPr>
                    <w:rFonts w:ascii="仿宋" w:eastAsia="仿宋" w:hAnsi="仿宋" w:hint="eastAsia"/>
                    <w:sz w:val="24"/>
                  </w:rPr>
                  <w:t>12</w:t>
                </w:r>
              </w:p>
            </w:tc>
            <w:tc>
              <w:tcPr>
                <w:tcW w:w="4219" w:type="dxa"/>
                <w:hideMark/>
              </w:tcPr>
              <w:p w14:paraId="181D18C9" w14:textId="77777777" w:rsidR="00EA5083" w:rsidRPr="00EA5083" w:rsidRDefault="00A14940">
                <w:pPr>
                  <w:rPr>
                    <w:rFonts w:ascii="仿宋" w:eastAsia="仿宋" w:hAnsi="仿宋"/>
                    <w:sz w:val="24"/>
                  </w:rPr>
                </w:pPr>
                <w:r w:rsidRPr="00EA5083">
                  <w:rPr>
                    <w:rFonts w:ascii="仿宋" w:eastAsia="仿宋" w:hAnsi="仿宋" w:hint="eastAsia"/>
                    <w:sz w:val="24"/>
                  </w:rPr>
                  <w:t>输入电压：90-245V   50-60HZ</w:t>
                </w:r>
                <w:r w:rsidRPr="00EA5083">
                  <w:rPr>
                    <w:rFonts w:ascii="仿宋" w:eastAsia="仿宋" w:hAnsi="仿宋" w:hint="eastAsia"/>
                    <w:sz w:val="24"/>
                  </w:rPr>
                  <w:br/>
                  <w:t>功率：162W</w:t>
                </w:r>
                <w:r w:rsidRPr="00EA5083">
                  <w:rPr>
                    <w:rFonts w:ascii="仿宋" w:eastAsia="仿宋" w:hAnsi="仿宋" w:hint="eastAsia"/>
                    <w:sz w:val="24"/>
                  </w:rPr>
                  <w:br/>
                  <w:t xml:space="preserve">光源：54颗3W 高亮度LED暖光灯珠（暖黄色） </w:t>
                </w:r>
                <w:r w:rsidRPr="00EA5083">
                  <w:rPr>
                    <w:rFonts w:ascii="仿宋" w:eastAsia="仿宋" w:hAnsi="仿宋" w:hint="eastAsia"/>
                    <w:sz w:val="24"/>
                  </w:rPr>
                  <w:br/>
                  <w:t>机箱：加厚铝材，</w:t>
                </w:r>
                <w:proofErr w:type="gramStart"/>
                <w:r w:rsidRPr="00EA5083">
                  <w:rPr>
                    <w:rFonts w:ascii="仿宋" w:eastAsia="仿宋" w:hAnsi="仿宋" w:hint="eastAsia"/>
                    <w:sz w:val="24"/>
                  </w:rPr>
                  <w:t>抗摔抗压</w:t>
                </w:r>
                <w:proofErr w:type="gramEnd"/>
                <w:r w:rsidRPr="00EA5083">
                  <w:rPr>
                    <w:rFonts w:ascii="仿宋" w:eastAsia="仿宋" w:hAnsi="仿宋" w:hint="eastAsia"/>
                    <w:sz w:val="24"/>
                  </w:rPr>
                  <w:br/>
                  <w:t>LED 角度：15°-45°</w:t>
                </w:r>
                <w:r w:rsidRPr="00EA5083">
                  <w:rPr>
                    <w:rFonts w:ascii="仿宋" w:eastAsia="仿宋" w:hAnsi="仿宋" w:hint="eastAsia"/>
                    <w:sz w:val="24"/>
                  </w:rPr>
                  <w:br/>
                  <w:t>控制：DMX512、主从控制、自走、主从</w:t>
                </w:r>
                <w:r w:rsidRPr="00EA5083">
                  <w:rPr>
                    <w:rFonts w:ascii="仿宋" w:eastAsia="仿宋" w:hAnsi="仿宋" w:hint="eastAsia"/>
                    <w:sz w:val="24"/>
                  </w:rPr>
                  <w:br/>
                  <w:t>尺寸：</w:t>
                </w:r>
                <w:proofErr w:type="gramStart"/>
                <w:r w:rsidRPr="00EA5083">
                  <w:rPr>
                    <w:rFonts w:ascii="仿宋" w:eastAsia="仿宋" w:hAnsi="仿宋" w:hint="eastAsia"/>
                    <w:sz w:val="24"/>
                  </w:rPr>
                  <w:t>270x270x</w:t>
                </w:r>
                <w:proofErr w:type="gramEnd"/>
                <w:r w:rsidRPr="00EA5083">
                  <w:rPr>
                    <w:rFonts w:ascii="仿宋" w:eastAsia="仿宋" w:hAnsi="仿宋" w:hint="eastAsia"/>
                    <w:sz w:val="24"/>
                  </w:rPr>
                  <w:t>360mm</w:t>
                </w:r>
                <w:r w:rsidRPr="00EA5083">
                  <w:rPr>
                    <w:rFonts w:ascii="仿宋" w:eastAsia="仿宋" w:hAnsi="仿宋" w:hint="eastAsia"/>
                    <w:sz w:val="24"/>
                  </w:rPr>
                  <w:br/>
                  <w:t xml:space="preserve">净重：3.2kg </w:t>
                </w:r>
              </w:p>
            </w:tc>
          </w:tr>
          <w:tr w:rsidR="00EA5083" w:rsidRPr="00EA5083" w14:paraId="42A8D997" w14:textId="77777777" w:rsidTr="005C641F">
            <w:trPr>
              <w:trHeight w:val="2055"/>
            </w:trPr>
            <w:tc>
              <w:tcPr>
                <w:tcW w:w="549" w:type="dxa"/>
                <w:noWrap/>
                <w:hideMark/>
              </w:tcPr>
              <w:p w14:paraId="25B7C3D4" w14:textId="77777777" w:rsidR="00EA5083" w:rsidRPr="00EA5083" w:rsidRDefault="00A14940" w:rsidP="00EA5083">
                <w:pPr>
                  <w:rPr>
                    <w:rFonts w:ascii="仿宋" w:eastAsia="仿宋" w:hAnsi="仿宋"/>
                    <w:sz w:val="24"/>
                  </w:rPr>
                </w:pPr>
                <w:r w:rsidRPr="00EA5083">
                  <w:rPr>
                    <w:rFonts w:ascii="仿宋" w:eastAsia="仿宋" w:hAnsi="仿宋" w:hint="eastAsia"/>
                    <w:sz w:val="24"/>
                  </w:rPr>
                  <w:t>4</w:t>
                </w:r>
              </w:p>
            </w:tc>
            <w:tc>
              <w:tcPr>
                <w:tcW w:w="1763" w:type="dxa"/>
                <w:hideMark/>
              </w:tcPr>
              <w:p w14:paraId="15E0685F" w14:textId="77777777" w:rsidR="00EA5083" w:rsidRPr="00EA5083" w:rsidRDefault="00A14940" w:rsidP="00EA5083">
                <w:pPr>
                  <w:rPr>
                    <w:rFonts w:ascii="仿宋" w:eastAsia="仿宋" w:hAnsi="仿宋"/>
                    <w:sz w:val="24"/>
                  </w:rPr>
                </w:pPr>
                <w:r w:rsidRPr="00EA5083">
                  <w:rPr>
                    <w:rFonts w:ascii="仿宋" w:eastAsia="仿宋" w:hAnsi="仿宋" w:hint="eastAsia"/>
                    <w:sz w:val="24"/>
                  </w:rPr>
                  <w:t>LED天排</w:t>
                </w:r>
              </w:p>
            </w:tc>
            <w:tc>
              <w:tcPr>
                <w:tcW w:w="915" w:type="dxa"/>
                <w:hideMark/>
              </w:tcPr>
              <w:p w14:paraId="5D10BB82" w14:textId="77777777" w:rsidR="00EA5083" w:rsidRPr="00EA5083" w:rsidRDefault="00A14940" w:rsidP="00EA5083">
                <w:pPr>
                  <w:rPr>
                    <w:rFonts w:ascii="仿宋" w:eastAsia="仿宋" w:hAnsi="仿宋"/>
                    <w:sz w:val="24"/>
                  </w:rPr>
                </w:pPr>
                <w:r w:rsidRPr="00EA5083">
                  <w:rPr>
                    <w:rFonts w:ascii="仿宋" w:eastAsia="仿宋" w:hAnsi="仿宋" w:hint="eastAsia"/>
                    <w:sz w:val="24"/>
                  </w:rPr>
                  <w:t>200W</w:t>
                </w:r>
              </w:p>
            </w:tc>
            <w:tc>
              <w:tcPr>
                <w:tcW w:w="1042" w:type="dxa"/>
                <w:hideMark/>
              </w:tcPr>
              <w:p w14:paraId="65F65080" w14:textId="77777777" w:rsidR="00EA5083" w:rsidRPr="00EA5083" w:rsidRDefault="00A14940" w:rsidP="00EA5083">
                <w:pPr>
                  <w:rPr>
                    <w:rFonts w:ascii="仿宋" w:eastAsia="仿宋" w:hAnsi="仿宋"/>
                    <w:sz w:val="24"/>
                  </w:rPr>
                </w:pPr>
                <w:r w:rsidRPr="00EA5083">
                  <w:rPr>
                    <w:rFonts w:ascii="仿宋" w:eastAsia="仿宋" w:hAnsi="仿宋" w:hint="eastAsia"/>
                    <w:sz w:val="24"/>
                  </w:rPr>
                  <w:t>台</w:t>
                </w:r>
              </w:p>
            </w:tc>
            <w:tc>
              <w:tcPr>
                <w:tcW w:w="629" w:type="dxa"/>
                <w:hideMark/>
              </w:tcPr>
              <w:p w14:paraId="357B3C61" w14:textId="77777777" w:rsidR="00EA5083" w:rsidRPr="00EA5083" w:rsidRDefault="00A14940" w:rsidP="00EA5083">
                <w:pPr>
                  <w:rPr>
                    <w:rFonts w:ascii="仿宋" w:eastAsia="仿宋" w:hAnsi="仿宋"/>
                    <w:sz w:val="24"/>
                  </w:rPr>
                </w:pPr>
                <w:r w:rsidRPr="00EA5083">
                  <w:rPr>
                    <w:rFonts w:ascii="仿宋" w:eastAsia="仿宋" w:hAnsi="仿宋" w:hint="eastAsia"/>
                    <w:sz w:val="24"/>
                  </w:rPr>
                  <w:t>7</w:t>
                </w:r>
              </w:p>
            </w:tc>
            <w:tc>
              <w:tcPr>
                <w:tcW w:w="4219" w:type="dxa"/>
                <w:hideMark/>
              </w:tcPr>
              <w:p w14:paraId="53C83512" w14:textId="77777777" w:rsidR="00EA5083" w:rsidRPr="00EA5083" w:rsidRDefault="00A14940">
                <w:pPr>
                  <w:rPr>
                    <w:rFonts w:ascii="仿宋" w:eastAsia="仿宋" w:hAnsi="仿宋"/>
                    <w:sz w:val="24"/>
                  </w:rPr>
                </w:pPr>
                <w:r w:rsidRPr="00EA5083">
                  <w:rPr>
                    <w:rFonts w:ascii="仿宋" w:eastAsia="仿宋" w:hAnsi="仿宋" w:hint="eastAsia"/>
                    <w:sz w:val="24"/>
                  </w:rPr>
                  <w:t>产品参数：</w:t>
                </w:r>
                <w:r w:rsidRPr="00EA5083">
                  <w:rPr>
                    <w:rFonts w:ascii="仿宋" w:eastAsia="仿宋" w:hAnsi="仿宋" w:hint="eastAsia"/>
                    <w:sz w:val="24"/>
                  </w:rPr>
                  <w:br/>
                  <w:t>型号：CL-LF1083</w:t>
                </w:r>
                <w:r w:rsidRPr="00EA5083">
                  <w:rPr>
                    <w:rFonts w:ascii="仿宋" w:eastAsia="仿宋" w:hAnsi="仿宋" w:hint="eastAsia"/>
                    <w:sz w:val="24"/>
                  </w:rPr>
                  <w:br/>
                  <w:t xml:space="preserve">灯珠: 108 pcs*3W LED </w:t>
                </w:r>
                <w:r w:rsidRPr="00EA5083">
                  <w:rPr>
                    <w:rFonts w:ascii="仿宋" w:eastAsia="仿宋" w:hAnsi="仿宋" w:hint="eastAsia"/>
                    <w:sz w:val="24"/>
                  </w:rPr>
                  <w:br/>
                  <w:t xml:space="preserve">颜色:  红色，绿色，蓝色/暖白/冷白 </w:t>
                </w:r>
                <w:r w:rsidRPr="00EA5083">
                  <w:rPr>
                    <w:rFonts w:ascii="仿宋" w:eastAsia="仿宋" w:hAnsi="仿宋" w:hint="eastAsia"/>
                    <w:sz w:val="24"/>
                  </w:rPr>
                  <w:br/>
                  <w:t>光源寿命：大于50000小时</w:t>
                </w:r>
                <w:r w:rsidRPr="00EA5083">
                  <w:rPr>
                    <w:rFonts w:ascii="仿宋" w:eastAsia="仿宋" w:hAnsi="仿宋" w:hint="eastAsia"/>
                    <w:sz w:val="24"/>
                  </w:rPr>
                  <w:br/>
                  <w:t xml:space="preserve"> 额定电压:AC 100-240V   50-60Hz </w:t>
                </w:r>
                <w:r w:rsidRPr="00EA5083">
                  <w:rPr>
                    <w:rFonts w:ascii="仿宋" w:eastAsia="仿宋" w:hAnsi="仿宋" w:hint="eastAsia"/>
                    <w:sz w:val="24"/>
                  </w:rPr>
                  <w:br/>
                  <w:t xml:space="preserve">总功耗 :420W </w:t>
                </w:r>
                <w:r w:rsidRPr="00EA5083">
                  <w:rPr>
                    <w:rFonts w:ascii="仿宋" w:eastAsia="仿宋" w:hAnsi="仿宋" w:hint="eastAsia"/>
                    <w:sz w:val="24"/>
                  </w:rPr>
                  <w:br/>
                  <w:t>透镜角度: 60°</w:t>
                </w:r>
                <w:r w:rsidRPr="00EA5083">
                  <w:rPr>
                    <w:rFonts w:ascii="仿宋" w:eastAsia="仿宋" w:hAnsi="仿宋" w:hint="eastAsia"/>
                    <w:sz w:val="24"/>
                  </w:rPr>
                  <w:br/>
                  <w:t>调光 :0~100% 线性调节</w:t>
                </w:r>
                <w:r w:rsidRPr="00EA5083">
                  <w:rPr>
                    <w:rFonts w:ascii="仿宋" w:eastAsia="仿宋" w:hAnsi="仿宋" w:hint="eastAsia"/>
                    <w:sz w:val="24"/>
                  </w:rPr>
                  <w:br/>
                  <w:t xml:space="preserve">频闪效果: 变速 (1-30Hz) </w:t>
                </w:r>
              </w:p>
            </w:tc>
          </w:tr>
          <w:tr w:rsidR="00EA5083" w:rsidRPr="00EA5083" w14:paraId="6DA50FD4" w14:textId="77777777" w:rsidTr="005C641F">
            <w:trPr>
              <w:trHeight w:val="1725"/>
            </w:trPr>
            <w:tc>
              <w:tcPr>
                <w:tcW w:w="549" w:type="dxa"/>
                <w:noWrap/>
                <w:hideMark/>
              </w:tcPr>
              <w:p w14:paraId="62B05ED4" w14:textId="77777777" w:rsidR="00EA5083" w:rsidRPr="00EA5083" w:rsidRDefault="00A14940" w:rsidP="00EA5083">
                <w:pPr>
                  <w:rPr>
                    <w:rFonts w:ascii="仿宋" w:eastAsia="仿宋" w:hAnsi="仿宋"/>
                    <w:sz w:val="24"/>
                  </w:rPr>
                </w:pPr>
                <w:r w:rsidRPr="00EA5083">
                  <w:rPr>
                    <w:rFonts w:ascii="仿宋" w:eastAsia="仿宋" w:hAnsi="仿宋" w:hint="eastAsia"/>
                    <w:sz w:val="24"/>
                  </w:rPr>
                  <w:lastRenderedPageBreak/>
                  <w:t>5</w:t>
                </w:r>
              </w:p>
            </w:tc>
            <w:tc>
              <w:tcPr>
                <w:tcW w:w="1763" w:type="dxa"/>
                <w:hideMark/>
              </w:tcPr>
              <w:p w14:paraId="2332D737" w14:textId="77777777" w:rsidR="00EA5083" w:rsidRPr="00EA5083" w:rsidRDefault="00A14940" w:rsidP="00EA5083">
                <w:pPr>
                  <w:rPr>
                    <w:rFonts w:ascii="仿宋" w:eastAsia="仿宋" w:hAnsi="仿宋"/>
                    <w:sz w:val="24"/>
                  </w:rPr>
                </w:pPr>
                <w:r w:rsidRPr="00EA5083">
                  <w:rPr>
                    <w:rFonts w:ascii="仿宋" w:eastAsia="仿宋" w:hAnsi="仿宋" w:hint="eastAsia"/>
                    <w:sz w:val="24"/>
                  </w:rPr>
                  <w:t>开关箱</w:t>
                </w:r>
              </w:p>
            </w:tc>
            <w:tc>
              <w:tcPr>
                <w:tcW w:w="915" w:type="dxa"/>
                <w:hideMark/>
              </w:tcPr>
              <w:p w14:paraId="7077178B" w14:textId="77777777" w:rsidR="00EA5083" w:rsidRPr="00EA5083" w:rsidRDefault="00A14940" w:rsidP="00EA5083">
                <w:pPr>
                  <w:rPr>
                    <w:rFonts w:ascii="仿宋" w:eastAsia="仿宋" w:hAnsi="仿宋"/>
                    <w:sz w:val="24"/>
                  </w:rPr>
                </w:pPr>
                <w:r w:rsidRPr="00EA5083">
                  <w:rPr>
                    <w:rFonts w:ascii="仿宋" w:eastAsia="仿宋" w:hAnsi="仿宋" w:hint="eastAsia"/>
                    <w:sz w:val="24"/>
                  </w:rPr>
                  <w:t xml:space="preserve">　</w:t>
                </w:r>
              </w:p>
            </w:tc>
            <w:tc>
              <w:tcPr>
                <w:tcW w:w="1042" w:type="dxa"/>
                <w:hideMark/>
              </w:tcPr>
              <w:p w14:paraId="23CF230A" w14:textId="77777777" w:rsidR="00EA5083" w:rsidRPr="00EA5083" w:rsidRDefault="00A14940" w:rsidP="00EA5083">
                <w:pPr>
                  <w:rPr>
                    <w:rFonts w:ascii="仿宋" w:eastAsia="仿宋" w:hAnsi="仿宋"/>
                    <w:sz w:val="24"/>
                  </w:rPr>
                </w:pPr>
                <w:r w:rsidRPr="00EA5083">
                  <w:rPr>
                    <w:rFonts w:ascii="仿宋" w:eastAsia="仿宋" w:hAnsi="仿宋" w:hint="eastAsia"/>
                    <w:sz w:val="24"/>
                  </w:rPr>
                  <w:t>台</w:t>
                </w:r>
              </w:p>
            </w:tc>
            <w:tc>
              <w:tcPr>
                <w:tcW w:w="629" w:type="dxa"/>
                <w:hideMark/>
              </w:tcPr>
              <w:p w14:paraId="5C7FED8E" w14:textId="77777777" w:rsidR="00EA5083" w:rsidRPr="00EA5083" w:rsidRDefault="00A14940" w:rsidP="00EA5083">
                <w:pPr>
                  <w:rPr>
                    <w:rFonts w:ascii="仿宋" w:eastAsia="仿宋" w:hAnsi="仿宋"/>
                    <w:sz w:val="24"/>
                  </w:rPr>
                </w:pPr>
                <w:r w:rsidRPr="00EA5083">
                  <w:rPr>
                    <w:rFonts w:ascii="仿宋" w:eastAsia="仿宋" w:hAnsi="仿宋" w:hint="eastAsia"/>
                    <w:sz w:val="24"/>
                  </w:rPr>
                  <w:t>1</w:t>
                </w:r>
              </w:p>
            </w:tc>
            <w:tc>
              <w:tcPr>
                <w:tcW w:w="4219" w:type="dxa"/>
                <w:hideMark/>
              </w:tcPr>
              <w:p w14:paraId="32C93FE5" w14:textId="77777777" w:rsidR="00EA5083" w:rsidRPr="00EA5083" w:rsidRDefault="00A14940">
                <w:pPr>
                  <w:rPr>
                    <w:rFonts w:ascii="仿宋" w:eastAsia="仿宋" w:hAnsi="仿宋"/>
                    <w:sz w:val="24"/>
                  </w:rPr>
                </w:pPr>
                <w:r w:rsidRPr="00EA5083">
                  <w:rPr>
                    <w:rFonts w:ascii="仿宋" w:eastAsia="仿宋" w:hAnsi="仿宋" w:hint="eastAsia"/>
                    <w:sz w:val="24"/>
                  </w:rPr>
                  <w:t>技术参数和特点：</w:t>
                </w:r>
                <w:r w:rsidRPr="00EA5083">
                  <w:rPr>
                    <w:rFonts w:ascii="仿宋" w:eastAsia="仿宋" w:hAnsi="仿宋" w:hint="eastAsia"/>
                    <w:sz w:val="24"/>
                  </w:rPr>
                  <w:br/>
                  <w:t>(1) 供电：三相五线制AC380V±10％，频率50Hz±5％.</w:t>
                </w:r>
                <w:r w:rsidRPr="00EA5083">
                  <w:rPr>
                    <w:rFonts w:ascii="仿宋" w:eastAsia="仿宋" w:hAnsi="仿宋" w:hint="eastAsia"/>
                    <w:sz w:val="24"/>
                  </w:rPr>
                  <w:br/>
                  <w:t>(2) 额定功率：12路×4KW; 可适用于任何负载.</w:t>
                </w:r>
                <w:r w:rsidRPr="00EA5083">
                  <w:rPr>
                    <w:rFonts w:ascii="仿宋" w:eastAsia="仿宋" w:hAnsi="仿宋" w:hint="eastAsia"/>
                    <w:sz w:val="24"/>
                  </w:rPr>
                  <w:br/>
                  <w:t>(3) 过载与短路双重</w:t>
                </w:r>
                <w:proofErr w:type="gramStart"/>
                <w:r w:rsidRPr="00EA5083">
                  <w:rPr>
                    <w:rFonts w:ascii="仿宋" w:eastAsia="仿宋" w:hAnsi="仿宋" w:hint="eastAsia"/>
                    <w:sz w:val="24"/>
                  </w:rPr>
                  <w:t>保护高</w:t>
                </w:r>
                <w:proofErr w:type="gramEnd"/>
                <w:r w:rsidRPr="00EA5083">
                  <w:rPr>
                    <w:rFonts w:ascii="仿宋" w:eastAsia="仿宋" w:hAnsi="仿宋" w:hint="eastAsia"/>
                    <w:sz w:val="24"/>
                  </w:rPr>
                  <w:t>分断空气开关.</w:t>
                </w:r>
                <w:r w:rsidRPr="00EA5083">
                  <w:rPr>
                    <w:rFonts w:ascii="仿宋" w:eastAsia="仿宋" w:hAnsi="仿宋" w:hint="eastAsia"/>
                    <w:sz w:val="24"/>
                  </w:rPr>
                  <w:br/>
                  <w:t>(4) A.B.C三相工作指示灯. 设两脚和三脚万能备用插座方便使用</w:t>
                </w:r>
                <w:r w:rsidRPr="00EA5083">
                  <w:rPr>
                    <w:rFonts w:ascii="仿宋" w:eastAsia="仿宋" w:hAnsi="仿宋" w:hint="eastAsia"/>
                    <w:sz w:val="24"/>
                  </w:rPr>
                  <w:br/>
                  <w:t>(5) 外形尺寸(mm):L515×W485×H133. 单机重量:12KG.</w:t>
                </w:r>
              </w:p>
            </w:tc>
          </w:tr>
          <w:tr w:rsidR="00EA5083" w:rsidRPr="00EA5083" w14:paraId="23E7D996" w14:textId="77777777" w:rsidTr="005C641F">
            <w:trPr>
              <w:trHeight w:val="585"/>
            </w:trPr>
            <w:tc>
              <w:tcPr>
                <w:tcW w:w="549" w:type="dxa"/>
                <w:noWrap/>
                <w:hideMark/>
              </w:tcPr>
              <w:p w14:paraId="705D1779" w14:textId="77777777" w:rsidR="00EA5083" w:rsidRPr="00EA5083" w:rsidRDefault="00A14940" w:rsidP="00EA5083">
                <w:pPr>
                  <w:rPr>
                    <w:rFonts w:ascii="仿宋" w:eastAsia="仿宋" w:hAnsi="仿宋"/>
                    <w:sz w:val="24"/>
                  </w:rPr>
                </w:pPr>
                <w:r w:rsidRPr="00EA5083">
                  <w:rPr>
                    <w:rFonts w:ascii="仿宋" w:eastAsia="仿宋" w:hAnsi="仿宋" w:hint="eastAsia"/>
                    <w:sz w:val="24"/>
                  </w:rPr>
                  <w:t>6</w:t>
                </w:r>
              </w:p>
            </w:tc>
            <w:tc>
              <w:tcPr>
                <w:tcW w:w="1763" w:type="dxa"/>
                <w:hideMark/>
              </w:tcPr>
              <w:p w14:paraId="3E5A6688" w14:textId="77777777" w:rsidR="00EA5083" w:rsidRPr="00EA5083" w:rsidRDefault="00A14940" w:rsidP="00EA5083">
                <w:pPr>
                  <w:rPr>
                    <w:rFonts w:ascii="仿宋" w:eastAsia="仿宋" w:hAnsi="仿宋"/>
                    <w:sz w:val="24"/>
                  </w:rPr>
                </w:pPr>
                <w:r w:rsidRPr="00EA5083">
                  <w:rPr>
                    <w:rFonts w:ascii="仿宋" w:eastAsia="仿宋" w:hAnsi="仿宋" w:hint="eastAsia"/>
                    <w:sz w:val="24"/>
                  </w:rPr>
                  <w:t>插件线灯钩</w:t>
                </w:r>
              </w:p>
            </w:tc>
            <w:tc>
              <w:tcPr>
                <w:tcW w:w="915" w:type="dxa"/>
                <w:hideMark/>
              </w:tcPr>
              <w:p w14:paraId="2D1C46B3" w14:textId="77777777" w:rsidR="00EA5083" w:rsidRPr="00EA5083" w:rsidRDefault="00A14940" w:rsidP="00EA5083">
                <w:pPr>
                  <w:rPr>
                    <w:rFonts w:ascii="仿宋" w:eastAsia="仿宋" w:hAnsi="仿宋"/>
                    <w:sz w:val="24"/>
                  </w:rPr>
                </w:pPr>
                <w:r w:rsidRPr="00EA5083">
                  <w:rPr>
                    <w:rFonts w:ascii="仿宋" w:eastAsia="仿宋" w:hAnsi="仿宋" w:hint="eastAsia"/>
                    <w:sz w:val="24"/>
                  </w:rPr>
                  <w:t xml:space="preserve">　</w:t>
                </w:r>
              </w:p>
            </w:tc>
            <w:tc>
              <w:tcPr>
                <w:tcW w:w="1042" w:type="dxa"/>
                <w:hideMark/>
              </w:tcPr>
              <w:p w14:paraId="30D10BF5" w14:textId="77777777" w:rsidR="00EA5083" w:rsidRPr="00EA5083" w:rsidRDefault="00A14940" w:rsidP="00EA5083">
                <w:pPr>
                  <w:rPr>
                    <w:rFonts w:ascii="仿宋" w:eastAsia="仿宋" w:hAnsi="仿宋"/>
                    <w:sz w:val="24"/>
                  </w:rPr>
                </w:pPr>
                <w:r w:rsidRPr="00EA5083">
                  <w:rPr>
                    <w:rFonts w:ascii="仿宋" w:eastAsia="仿宋" w:hAnsi="仿宋" w:hint="eastAsia"/>
                    <w:sz w:val="24"/>
                  </w:rPr>
                  <w:t xml:space="preserve">　</w:t>
                </w:r>
              </w:p>
            </w:tc>
            <w:tc>
              <w:tcPr>
                <w:tcW w:w="629" w:type="dxa"/>
                <w:hideMark/>
              </w:tcPr>
              <w:p w14:paraId="5EC4820E" w14:textId="77777777" w:rsidR="00EA5083" w:rsidRPr="00EA5083" w:rsidRDefault="00A14940" w:rsidP="00EA5083">
                <w:pPr>
                  <w:rPr>
                    <w:rFonts w:ascii="仿宋" w:eastAsia="仿宋" w:hAnsi="仿宋"/>
                    <w:sz w:val="24"/>
                  </w:rPr>
                </w:pPr>
                <w:r w:rsidRPr="00EA5083">
                  <w:rPr>
                    <w:rFonts w:ascii="仿宋" w:eastAsia="仿宋" w:hAnsi="仿宋" w:hint="eastAsia"/>
                    <w:sz w:val="24"/>
                  </w:rPr>
                  <w:t xml:space="preserve">　</w:t>
                </w:r>
              </w:p>
            </w:tc>
            <w:tc>
              <w:tcPr>
                <w:tcW w:w="4219" w:type="dxa"/>
                <w:hideMark/>
              </w:tcPr>
              <w:p w14:paraId="33BE3AF0" w14:textId="77777777" w:rsidR="00EA5083" w:rsidRPr="00EA5083" w:rsidRDefault="00A14940">
                <w:pPr>
                  <w:rPr>
                    <w:rFonts w:ascii="仿宋" w:eastAsia="仿宋" w:hAnsi="仿宋"/>
                    <w:sz w:val="24"/>
                  </w:rPr>
                </w:pPr>
                <w:r w:rsidRPr="00EA5083">
                  <w:rPr>
                    <w:rFonts w:ascii="仿宋" w:eastAsia="仿宋" w:hAnsi="仿宋" w:hint="eastAsia"/>
                    <w:sz w:val="24"/>
                  </w:rPr>
                  <w:t>含插件，线材，灯钩，等附件</w:t>
                </w:r>
              </w:p>
            </w:tc>
          </w:tr>
          <w:tr w:rsidR="00EA5083" w:rsidRPr="00EA5083" w14:paraId="0BCDD9AC" w14:textId="77777777" w:rsidTr="005C641F">
            <w:trPr>
              <w:trHeight w:val="462"/>
            </w:trPr>
            <w:tc>
              <w:tcPr>
                <w:tcW w:w="549" w:type="dxa"/>
                <w:noWrap/>
                <w:hideMark/>
              </w:tcPr>
              <w:p w14:paraId="10932583" w14:textId="77777777" w:rsidR="00EA5083" w:rsidRPr="00EA5083" w:rsidRDefault="00A14940" w:rsidP="00EA5083">
                <w:pPr>
                  <w:rPr>
                    <w:rFonts w:ascii="仿宋" w:eastAsia="仿宋" w:hAnsi="仿宋"/>
                    <w:sz w:val="24"/>
                  </w:rPr>
                </w:pPr>
                <w:r w:rsidRPr="00EA5083">
                  <w:rPr>
                    <w:rFonts w:ascii="仿宋" w:eastAsia="仿宋" w:hAnsi="仿宋" w:hint="eastAsia"/>
                    <w:sz w:val="24"/>
                  </w:rPr>
                  <w:t xml:space="preserve">　</w:t>
                </w:r>
              </w:p>
            </w:tc>
            <w:tc>
              <w:tcPr>
                <w:tcW w:w="1763" w:type="dxa"/>
                <w:hideMark/>
              </w:tcPr>
              <w:p w14:paraId="7812DA25" w14:textId="77777777" w:rsidR="00EA5083" w:rsidRPr="00EA5083" w:rsidRDefault="00A14940" w:rsidP="00EA5083">
                <w:pPr>
                  <w:rPr>
                    <w:rFonts w:ascii="仿宋" w:eastAsia="仿宋" w:hAnsi="仿宋"/>
                    <w:b/>
                    <w:bCs/>
                    <w:sz w:val="24"/>
                  </w:rPr>
                </w:pPr>
                <w:r w:rsidRPr="00EA5083">
                  <w:rPr>
                    <w:rFonts w:ascii="仿宋" w:eastAsia="仿宋" w:hAnsi="仿宋" w:hint="eastAsia"/>
                    <w:b/>
                    <w:bCs/>
                    <w:sz w:val="24"/>
                  </w:rPr>
                  <w:t>灯光小计：</w:t>
                </w:r>
              </w:p>
            </w:tc>
            <w:tc>
              <w:tcPr>
                <w:tcW w:w="915" w:type="dxa"/>
                <w:hideMark/>
              </w:tcPr>
              <w:p w14:paraId="0647A931" w14:textId="77777777" w:rsidR="00EA5083" w:rsidRPr="00EA5083" w:rsidRDefault="00A14940" w:rsidP="00EA5083">
                <w:pPr>
                  <w:rPr>
                    <w:rFonts w:ascii="仿宋" w:eastAsia="仿宋" w:hAnsi="仿宋"/>
                    <w:sz w:val="24"/>
                  </w:rPr>
                </w:pPr>
                <w:r w:rsidRPr="00EA5083">
                  <w:rPr>
                    <w:rFonts w:ascii="仿宋" w:eastAsia="仿宋" w:hAnsi="仿宋" w:hint="eastAsia"/>
                    <w:sz w:val="24"/>
                  </w:rPr>
                  <w:t xml:space="preserve">　</w:t>
                </w:r>
              </w:p>
            </w:tc>
            <w:tc>
              <w:tcPr>
                <w:tcW w:w="1042" w:type="dxa"/>
                <w:hideMark/>
              </w:tcPr>
              <w:p w14:paraId="063277EC" w14:textId="77777777" w:rsidR="00EA5083" w:rsidRPr="00EA5083" w:rsidRDefault="00A14940" w:rsidP="00EA5083">
                <w:pPr>
                  <w:rPr>
                    <w:rFonts w:ascii="仿宋" w:eastAsia="仿宋" w:hAnsi="仿宋"/>
                    <w:sz w:val="24"/>
                  </w:rPr>
                </w:pPr>
                <w:r w:rsidRPr="00EA5083">
                  <w:rPr>
                    <w:rFonts w:ascii="仿宋" w:eastAsia="仿宋" w:hAnsi="仿宋" w:hint="eastAsia"/>
                    <w:sz w:val="24"/>
                  </w:rPr>
                  <w:t xml:space="preserve">　</w:t>
                </w:r>
              </w:p>
            </w:tc>
            <w:tc>
              <w:tcPr>
                <w:tcW w:w="629" w:type="dxa"/>
                <w:hideMark/>
              </w:tcPr>
              <w:p w14:paraId="592F5846" w14:textId="77777777" w:rsidR="00EA5083" w:rsidRPr="00EA5083" w:rsidRDefault="00A14940" w:rsidP="00EA5083">
                <w:pPr>
                  <w:rPr>
                    <w:rFonts w:ascii="仿宋" w:eastAsia="仿宋" w:hAnsi="仿宋"/>
                    <w:sz w:val="24"/>
                  </w:rPr>
                </w:pPr>
                <w:r w:rsidRPr="00EA5083">
                  <w:rPr>
                    <w:rFonts w:ascii="仿宋" w:eastAsia="仿宋" w:hAnsi="仿宋" w:hint="eastAsia"/>
                    <w:sz w:val="24"/>
                  </w:rPr>
                  <w:t>39</w:t>
                </w:r>
              </w:p>
            </w:tc>
            <w:tc>
              <w:tcPr>
                <w:tcW w:w="4219" w:type="dxa"/>
                <w:hideMark/>
              </w:tcPr>
              <w:p w14:paraId="085A5079" w14:textId="77777777" w:rsidR="00EA5083" w:rsidRPr="00EA5083" w:rsidRDefault="00A14940">
                <w:pPr>
                  <w:rPr>
                    <w:rFonts w:ascii="仿宋" w:eastAsia="仿宋" w:hAnsi="仿宋"/>
                    <w:sz w:val="24"/>
                  </w:rPr>
                </w:pPr>
                <w:r w:rsidRPr="00EA5083">
                  <w:rPr>
                    <w:rFonts w:ascii="仿宋" w:eastAsia="仿宋" w:hAnsi="仿宋" w:hint="eastAsia"/>
                    <w:sz w:val="24"/>
                  </w:rPr>
                  <w:t xml:space="preserve">　</w:t>
                </w:r>
              </w:p>
            </w:tc>
          </w:tr>
          <w:tr w:rsidR="00EA5083" w:rsidRPr="00EA5083" w14:paraId="51843395" w14:textId="77777777" w:rsidTr="005C641F">
            <w:trPr>
              <w:trHeight w:val="4215"/>
            </w:trPr>
            <w:tc>
              <w:tcPr>
                <w:tcW w:w="549" w:type="dxa"/>
                <w:noWrap/>
                <w:hideMark/>
              </w:tcPr>
              <w:p w14:paraId="7324594C" w14:textId="77777777" w:rsidR="00EA5083" w:rsidRPr="00EA5083" w:rsidRDefault="00A14940" w:rsidP="00EA5083">
                <w:pPr>
                  <w:rPr>
                    <w:rFonts w:ascii="仿宋" w:eastAsia="仿宋" w:hAnsi="仿宋"/>
                    <w:sz w:val="24"/>
                  </w:rPr>
                </w:pPr>
                <w:r w:rsidRPr="00EA5083">
                  <w:rPr>
                    <w:rFonts w:ascii="仿宋" w:eastAsia="仿宋" w:hAnsi="仿宋" w:hint="eastAsia"/>
                    <w:sz w:val="24"/>
                  </w:rPr>
                  <w:t>7</w:t>
                </w:r>
              </w:p>
            </w:tc>
            <w:tc>
              <w:tcPr>
                <w:tcW w:w="1763" w:type="dxa"/>
                <w:hideMark/>
              </w:tcPr>
              <w:p w14:paraId="5482B331" w14:textId="77777777" w:rsidR="00EA5083" w:rsidRPr="00EA5083" w:rsidRDefault="00A14940" w:rsidP="00EA5083">
                <w:pPr>
                  <w:rPr>
                    <w:rFonts w:ascii="仿宋" w:eastAsia="仿宋" w:hAnsi="仿宋"/>
                    <w:sz w:val="24"/>
                  </w:rPr>
                </w:pPr>
                <w:r w:rsidRPr="00EA5083">
                  <w:rPr>
                    <w:rFonts w:ascii="仿宋" w:eastAsia="仿宋" w:hAnsi="仿宋" w:hint="eastAsia"/>
                    <w:sz w:val="24"/>
                  </w:rPr>
                  <w:t>远程音箱</w:t>
                </w:r>
              </w:p>
            </w:tc>
            <w:tc>
              <w:tcPr>
                <w:tcW w:w="915" w:type="dxa"/>
                <w:hideMark/>
              </w:tcPr>
              <w:p w14:paraId="35213EEF" w14:textId="77777777" w:rsidR="00EA5083" w:rsidRPr="00EA5083" w:rsidRDefault="00A14940" w:rsidP="00EA5083">
                <w:pPr>
                  <w:rPr>
                    <w:rFonts w:ascii="仿宋" w:eastAsia="仿宋" w:hAnsi="仿宋"/>
                    <w:sz w:val="24"/>
                  </w:rPr>
                </w:pPr>
                <w:r w:rsidRPr="00EA5083">
                  <w:rPr>
                    <w:rFonts w:ascii="仿宋" w:eastAsia="仿宋" w:hAnsi="仿宋" w:hint="eastAsia"/>
                    <w:sz w:val="24"/>
                  </w:rPr>
                  <w:t xml:space="preserve"> </w:t>
                </w:r>
              </w:p>
            </w:tc>
            <w:tc>
              <w:tcPr>
                <w:tcW w:w="1042" w:type="dxa"/>
                <w:hideMark/>
              </w:tcPr>
              <w:p w14:paraId="57783263" w14:textId="77777777" w:rsidR="00EA5083" w:rsidRPr="00EA5083" w:rsidRDefault="00A14940" w:rsidP="00EA5083">
                <w:pPr>
                  <w:rPr>
                    <w:rFonts w:ascii="仿宋" w:eastAsia="仿宋" w:hAnsi="仿宋"/>
                    <w:sz w:val="24"/>
                  </w:rPr>
                </w:pPr>
                <w:r w:rsidRPr="00EA5083">
                  <w:rPr>
                    <w:rFonts w:ascii="仿宋" w:eastAsia="仿宋" w:hAnsi="仿宋" w:hint="eastAsia"/>
                    <w:sz w:val="24"/>
                  </w:rPr>
                  <w:t>只</w:t>
                </w:r>
              </w:p>
            </w:tc>
            <w:tc>
              <w:tcPr>
                <w:tcW w:w="629" w:type="dxa"/>
                <w:hideMark/>
              </w:tcPr>
              <w:p w14:paraId="3931D875" w14:textId="77777777" w:rsidR="00EA5083" w:rsidRPr="00EA5083" w:rsidRDefault="00A14940" w:rsidP="00EA5083">
                <w:pPr>
                  <w:rPr>
                    <w:rFonts w:ascii="仿宋" w:eastAsia="仿宋" w:hAnsi="仿宋"/>
                    <w:sz w:val="24"/>
                  </w:rPr>
                </w:pPr>
                <w:r w:rsidRPr="00EA5083">
                  <w:rPr>
                    <w:rFonts w:ascii="仿宋" w:eastAsia="仿宋" w:hAnsi="仿宋" w:hint="eastAsia"/>
                    <w:sz w:val="24"/>
                  </w:rPr>
                  <w:t>4</w:t>
                </w:r>
              </w:p>
            </w:tc>
            <w:tc>
              <w:tcPr>
                <w:tcW w:w="4219" w:type="dxa"/>
                <w:hideMark/>
              </w:tcPr>
              <w:p w14:paraId="4849C7D6" w14:textId="77777777" w:rsidR="00EA5083" w:rsidRPr="00EA5083" w:rsidRDefault="00A14940">
                <w:pPr>
                  <w:rPr>
                    <w:rFonts w:ascii="仿宋" w:eastAsia="仿宋" w:hAnsi="仿宋"/>
                    <w:sz w:val="24"/>
                  </w:rPr>
                </w:pPr>
                <w:r w:rsidRPr="00EA5083">
                  <w:rPr>
                    <w:rFonts w:ascii="仿宋" w:eastAsia="仿宋" w:hAnsi="仿宋" w:hint="eastAsia"/>
                    <w:sz w:val="24"/>
                  </w:rPr>
                  <w:t>技术参数</w:t>
                </w:r>
                <w:r w:rsidRPr="00EA5083">
                  <w:rPr>
                    <w:rFonts w:ascii="仿宋" w:eastAsia="仿宋" w:hAnsi="仿宋" w:hint="eastAsia"/>
                    <w:sz w:val="24"/>
                  </w:rPr>
                  <w:br/>
                  <w:t>型    号：MK 315</w:t>
                </w:r>
                <w:r w:rsidRPr="00EA5083">
                  <w:rPr>
                    <w:rFonts w:ascii="仿宋" w:eastAsia="仿宋" w:hAnsi="仿宋" w:hint="eastAsia"/>
                    <w:sz w:val="24"/>
                  </w:rPr>
                  <w:br/>
                  <w:t>类    型：15＂两分频高性能全频音箱</w:t>
                </w:r>
                <w:r w:rsidRPr="00EA5083">
                  <w:rPr>
                    <w:rFonts w:ascii="仿宋" w:eastAsia="仿宋" w:hAnsi="仿宋" w:hint="eastAsia"/>
                    <w:sz w:val="24"/>
                  </w:rPr>
                  <w:br/>
                  <w:t>单    元：低频1x15＂，3＂音圈</w:t>
                </w:r>
                <w:r w:rsidRPr="00EA5083">
                  <w:rPr>
                    <w:rFonts w:ascii="仿宋" w:eastAsia="仿宋" w:hAnsi="仿宋" w:hint="eastAsia"/>
                    <w:sz w:val="24"/>
                  </w:rPr>
                  <w:br/>
                  <w:t xml:space="preserve">          高频1x1＂喉嘴，1.75＂音圈</w:t>
                </w:r>
                <w:r w:rsidRPr="00EA5083">
                  <w:rPr>
                    <w:rFonts w:ascii="仿宋" w:eastAsia="仿宋" w:hAnsi="仿宋" w:hint="eastAsia"/>
                    <w:sz w:val="24"/>
                  </w:rPr>
                  <w:br/>
                  <w:t>频率响应：55Hz-19KHz(-3dB)</w:t>
                </w:r>
                <w:r w:rsidRPr="00EA5083">
                  <w:rPr>
                    <w:rFonts w:ascii="仿宋" w:eastAsia="仿宋" w:hAnsi="仿宋" w:hint="eastAsia"/>
                    <w:sz w:val="24"/>
                  </w:rPr>
                  <w:br/>
                  <w:t>功    率：400W连续，1600W峰值</w:t>
                </w:r>
                <w:r w:rsidRPr="00EA5083">
                  <w:rPr>
                    <w:rFonts w:ascii="仿宋" w:eastAsia="仿宋" w:hAnsi="仿宋" w:hint="eastAsia"/>
                    <w:sz w:val="24"/>
                  </w:rPr>
                  <w:br/>
                  <w:t xml:space="preserve">标称阻抗：8 </w:t>
                </w:r>
                <w:proofErr w:type="gramStart"/>
                <w:r w:rsidRPr="00EA5083">
                  <w:rPr>
                    <w:rFonts w:ascii="仿宋" w:eastAsia="仿宋" w:hAnsi="仿宋" w:hint="eastAsia"/>
                    <w:sz w:val="24"/>
                  </w:rPr>
                  <w:t>欧姆</w:t>
                </w:r>
                <w:proofErr w:type="gramEnd"/>
                <w:r w:rsidRPr="00EA5083">
                  <w:rPr>
                    <w:rFonts w:ascii="仿宋" w:eastAsia="仿宋" w:hAnsi="仿宋" w:hint="eastAsia"/>
                    <w:sz w:val="24"/>
                  </w:rPr>
                  <w:br/>
                  <w:t>灵 敏 度：99dB/1w/1m</w:t>
                </w:r>
                <w:r w:rsidRPr="00EA5083">
                  <w:rPr>
                    <w:rFonts w:ascii="仿宋" w:eastAsia="仿宋" w:hAnsi="仿宋" w:hint="eastAsia"/>
                    <w:sz w:val="24"/>
                  </w:rPr>
                  <w:br/>
                  <w:t>最大声压：连续：125dB   峰值：131dB</w:t>
                </w:r>
                <w:r w:rsidRPr="00EA5083">
                  <w:rPr>
                    <w:rFonts w:ascii="仿宋" w:eastAsia="仿宋" w:hAnsi="仿宋" w:hint="eastAsia"/>
                    <w:sz w:val="24"/>
                  </w:rPr>
                  <w:br/>
                  <w:t>覆盖角度：水平：50°-100°    垂直：55°</w:t>
                </w:r>
                <w:r w:rsidRPr="00EA5083">
                  <w:rPr>
                    <w:rFonts w:ascii="仿宋" w:eastAsia="仿宋" w:hAnsi="仿宋" w:hint="eastAsia"/>
                    <w:sz w:val="24"/>
                  </w:rPr>
                  <w:br/>
                  <w:t>箱体结构：18mm 多层桦木夹板箱体</w:t>
                </w:r>
                <w:r w:rsidRPr="00EA5083">
                  <w:rPr>
                    <w:rFonts w:ascii="仿宋" w:eastAsia="仿宋" w:hAnsi="仿宋" w:hint="eastAsia"/>
                    <w:sz w:val="24"/>
                  </w:rPr>
                  <w:br/>
                  <w:t>表面处理：高强度的黑色颗粒状树脂喷漆</w:t>
                </w:r>
                <w:r w:rsidRPr="00EA5083">
                  <w:rPr>
                    <w:rFonts w:ascii="仿宋" w:eastAsia="仿宋" w:hAnsi="仿宋" w:hint="eastAsia"/>
                    <w:sz w:val="24"/>
                  </w:rPr>
                  <w:br/>
                  <w:t>钢    网：黑色穿孔钢网，表面贴防尘声学海绵</w:t>
                </w:r>
                <w:r w:rsidRPr="00EA5083">
                  <w:rPr>
                    <w:rFonts w:ascii="仿宋" w:eastAsia="仿宋" w:hAnsi="仿宋" w:hint="eastAsia"/>
                    <w:sz w:val="24"/>
                  </w:rPr>
                  <w:br/>
                  <w:t>吊装系统：14xM8mm螺纹吊点，1x38mm插孔</w:t>
                </w:r>
                <w:r w:rsidRPr="00EA5083">
                  <w:rPr>
                    <w:rFonts w:ascii="仿宋" w:eastAsia="仿宋" w:hAnsi="仿宋" w:hint="eastAsia"/>
                    <w:sz w:val="24"/>
                  </w:rPr>
                  <w:br/>
                  <w:t>插    座：2 x 4芯Neutrik插座</w:t>
                </w:r>
                <w:r w:rsidRPr="00EA5083">
                  <w:rPr>
                    <w:rFonts w:ascii="仿宋" w:eastAsia="仿宋" w:hAnsi="仿宋" w:hint="eastAsia"/>
                    <w:sz w:val="24"/>
                  </w:rPr>
                  <w:br/>
                  <w:t>箱体尺寸：625x426x430mm(HxWxD)</w:t>
                </w:r>
                <w:r w:rsidRPr="00EA5083">
                  <w:rPr>
                    <w:rFonts w:ascii="仿宋" w:eastAsia="仿宋" w:hAnsi="仿宋" w:hint="eastAsia"/>
                    <w:sz w:val="24"/>
                  </w:rPr>
                  <w:br/>
                  <w:t>重    量：32Kg</w:t>
                </w:r>
              </w:p>
            </w:tc>
          </w:tr>
          <w:tr w:rsidR="00EA5083" w:rsidRPr="00EA5083" w14:paraId="43AD9DB4" w14:textId="77777777" w:rsidTr="005C641F">
            <w:trPr>
              <w:trHeight w:val="2475"/>
            </w:trPr>
            <w:tc>
              <w:tcPr>
                <w:tcW w:w="549" w:type="dxa"/>
                <w:noWrap/>
                <w:hideMark/>
              </w:tcPr>
              <w:p w14:paraId="57BBC8F9" w14:textId="77777777" w:rsidR="00EA5083" w:rsidRPr="00EA5083" w:rsidRDefault="00A14940" w:rsidP="00EA5083">
                <w:pPr>
                  <w:rPr>
                    <w:rFonts w:ascii="仿宋" w:eastAsia="仿宋" w:hAnsi="仿宋"/>
                    <w:sz w:val="24"/>
                  </w:rPr>
                </w:pPr>
                <w:r w:rsidRPr="00EA5083">
                  <w:rPr>
                    <w:rFonts w:ascii="仿宋" w:eastAsia="仿宋" w:hAnsi="仿宋" w:hint="eastAsia"/>
                    <w:sz w:val="24"/>
                  </w:rPr>
                  <w:lastRenderedPageBreak/>
                  <w:t>8</w:t>
                </w:r>
              </w:p>
            </w:tc>
            <w:tc>
              <w:tcPr>
                <w:tcW w:w="1763" w:type="dxa"/>
                <w:hideMark/>
              </w:tcPr>
              <w:p w14:paraId="5A19DD3C" w14:textId="77777777" w:rsidR="00EA5083" w:rsidRPr="00EA5083" w:rsidRDefault="00A14940" w:rsidP="00EA5083">
                <w:pPr>
                  <w:rPr>
                    <w:rFonts w:ascii="仿宋" w:eastAsia="仿宋" w:hAnsi="仿宋"/>
                    <w:sz w:val="24"/>
                  </w:rPr>
                </w:pPr>
                <w:r w:rsidRPr="00EA5083">
                  <w:rPr>
                    <w:rFonts w:ascii="仿宋" w:eastAsia="仿宋" w:hAnsi="仿宋" w:hint="eastAsia"/>
                    <w:sz w:val="24"/>
                  </w:rPr>
                  <w:t>监听音箱</w:t>
                </w:r>
              </w:p>
            </w:tc>
            <w:tc>
              <w:tcPr>
                <w:tcW w:w="915" w:type="dxa"/>
                <w:hideMark/>
              </w:tcPr>
              <w:p w14:paraId="2D492C67" w14:textId="77777777" w:rsidR="00EA5083" w:rsidRPr="00EA5083" w:rsidRDefault="00A14940" w:rsidP="00EA5083">
                <w:pPr>
                  <w:rPr>
                    <w:rFonts w:ascii="仿宋" w:eastAsia="仿宋" w:hAnsi="仿宋"/>
                    <w:sz w:val="24"/>
                  </w:rPr>
                </w:pPr>
                <w:r w:rsidRPr="00EA5083">
                  <w:rPr>
                    <w:rFonts w:ascii="仿宋" w:eastAsia="仿宋" w:hAnsi="仿宋" w:hint="eastAsia"/>
                    <w:sz w:val="24"/>
                  </w:rPr>
                  <w:t xml:space="preserve"> </w:t>
                </w:r>
              </w:p>
            </w:tc>
            <w:tc>
              <w:tcPr>
                <w:tcW w:w="1042" w:type="dxa"/>
                <w:hideMark/>
              </w:tcPr>
              <w:p w14:paraId="6B392A95" w14:textId="77777777" w:rsidR="00EA5083" w:rsidRPr="00EA5083" w:rsidRDefault="00A14940" w:rsidP="00EA5083">
                <w:pPr>
                  <w:rPr>
                    <w:rFonts w:ascii="仿宋" w:eastAsia="仿宋" w:hAnsi="仿宋"/>
                    <w:sz w:val="24"/>
                  </w:rPr>
                </w:pPr>
                <w:r w:rsidRPr="00EA5083">
                  <w:rPr>
                    <w:rFonts w:ascii="仿宋" w:eastAsia="仿宋" w:hAnsi="仿宋" w:hint="eastAsia"/>
                    <w:sz w:val="24"/>
                  </w:rPr>
                  <w:t>只</w:t>
                </w:r>
              </w:p>
            </w:tc>
            <w:tc>
              <w:tcPr>
                <w:tcW w:w="629" w:type="dxa"/>
                <w:hideMark/>
              </w:tcPr>
              <w:p w14:paraId="0B2374B1" w14:textId="77777777" w:rsidR="00EA5083" w:rsidRPr="00EA5083" w:rsidRDefault="00A14940" w:rsidP="00EA5083">
                <w:pPr>
                  <w:rPr>
                    <w:rFonts w:ascii="仿宋" w:eastAsia="仿宋" w:hAnsi="仿宋"/>
                    <w:sz w:val="24"/>
                  </w:rPr>
                </w:pPr>
                <w:r w:rsidRPr="00EA5083">
                  <w:rPr>
                    <w:rFonts w:ascii="仿宋" w:eastAsia="仿宋" w:hAnsi="仿宋" w:hint="eastAsia"/>
                    <w:sz w:val="24"/>
                  </w:rPr>
                  <w:t>2</w:t>
                </w:r>
              </w:p>
            </w:tc>
            <w:tc>
              <w:tcPr>
                <w:tcW w:w="4219" w:type="dxa"/>
                <w:hideMark/>
              </w:tcPr>
              <w:p w14:paraId="6A40669E" w14:textId="77777777" w:rsidR="00EA5083" w:rsidRPr="00EA5083" w:rsidRDefault="00A14940">
                <w:pPr>
                  <w:rPr>
                    <w:rFonts w:ascii="仿宋" w:eastAsia="仿宋" w:hAnsi="仿宋"/>
                    <w:sz w:val="24"/>
                  </w:rPr>
                </w:pPr>
                <w:r w:rsidRPr="00EA5083">
                  <w:rPr>
                    <w:rFonts w:ascii="仿宋" w:eastAsia="仿宋" w:hAnsi="仿宋" w:hint="eastAsia"/>
                    <w:sz w:val="24"/>
                  </w:rPr>
                  <w:t>◆12</w:t>
                </w:r>
                <w:proofErr w:type="gramStart"/>
                <w:r w:rsidRPr="00EA5083">
                  <w:rPr>
                    <w:rFonts w:ascii="仿宋" w:eastAsia="仿宋" w:hAnsi="仿宋" w:hint="eastAsia"/>
                    <w:sz w:val="24"/>
                  </w:rPr>
                  <w:t>”</w:t>
                </w:r>
                <w:proofErr w:type="gramEnd"/>
                <w:r w:rsidRPr="00EA5083">
                  <w:rPr>
                    <w:rFonts w:ascii="仿宋" w:eastAsia="仿宋" w:hAnsi="仿宋" w:hint="eastAsia"/>
                    <w:sz w:val="24"/>
                  </w:rPr>
                  <w:t>二</w:t>
                </w:r>
                <w:proofErr w:type="gramStart"/>
                <w:r w:rsidRPr="00EA5083">
                  <w:rPr>
                    <w:rFonts w:ascii="仿宋" w:eastAsia="仿宋" w:hAnsi="仿宋" w:hint="eastAsia"/>
                    <w:sz w:val="24"/>
                  </w:rPr>
                  <w:t>分频全</w:t>
                </w:r>
                <w:proofErr w:type="gramEnd"/>
                <w:r w:rsidRPr="00EA5083">
                  <w:rPr>
                    <w:rFonts w:ascii="仿宋" w:eastAsia="仿宋" w:hAnsi="仿宋" w:hint="eastAsia"/>
                    <w:sz w:val="24"/>
                  </w:rPr>
                  <w:t>频音箱，可作</w:t>
                </w:r>
                <w:proofErr w:type="gramStart"/>
                <w:r w:rsidRPr="00EA5083">
                  <w:rPr>
                    <w:rFonts w:ascii="仿宋" w:eastAsia="仿宋" w:hAnsi="仿宋" w:hint="eastAsia"/>
                    <w:sz w:val="24"/>
                  </w:rPr>
                  <w:t>舞台返送用</w:t>
                </w:r>
                <w:proofErr w:type="gramEnd"/>
                <w:r w:rsidRPr="00EA5083">
                  <w:rPr>
                    <w:rFonts w:ascii="仿宋" w:eastAsia="仿宋" w:hAnsi="仿宋" w:hint="eastAsia"/>
                    <w:sz w:val="24"/>
                  </w:rPr>
                  <w:t>；</w:t>
                </w:r>
                <w:r w:rsidRPr="00EA5083">
                  <w:rPr>
                    <w:rFonts w:ascii="仿宋" w:eastAsia="仿宋" w:hAnsi="仿宋" w:hint="eastAsia"/>
                    <w:sz w:val="24"/>
                  </w:rPr>
                  <w:br/>
                  <w:t>◆频响：65Hz-20KHz；8Ω，200W；灵敏度：96dB/1W/1m；声压级：119dB连续，125dB峰值；</w:t>
                </w:r>
                <w:r w:rsidRPr="00EA5083">
                  <w:rPr>
                    <w:rFonts w:ascii="仿宋" w:eastAsia="仿宋" w:hAnsi="仿宋" w:hint="eastAsia"/>
                    <w:sz w:val="24"/>
                  </w:rPr>
                  <w:br/>
                  <w:t>◆90°x 50°恒指向性号角；</w:t>
                </w:r>
                <w:r w:rsidRPr="00EA5083">
                  <w:rPr>
                    <w:rFonts w:ascii="仿宋" w:eastAsia="仿宋" w:hAnsi="仿宋" w:hint="eastAsia"/>
                    <w:sz w:val="24"/>
                  </w:rPr>
                  <w:br/>
                  <w:t>◆低音单元：1只12"铁盆架，2.5"镀银铝扁线耐高温音圈；</w:t>
                </w:r>
                <w:r w:rsidRPr="00EA5083">
                  <w:rPr>
                    <w:rFonts w:ascii="仿宋" w:eastAsia="仿宋" w:hAnsi="仿宋" w:hint="eastAsia"/>
                    <w:sz w:val="24"/>
                  </w:rPr>
                  <w:br/>
                  <w:t>◆高音单元：1只1"出口，1.4"Mylar膜驱动器；过流、过压保护；</w:t>
                </w:r>
                <w:r w:rsidRPr="00EA5083">
                  <w:rPr>
                    <w:rFonts w:ascii="仿宋" w:eastAsia="仿宋" w:hAnsi="仿宋" w:hint="eastAsia"/>
                    <w:sz w:val="24"/>
                  </w:rPr>
                  <w:br/>
                  <w:t>◆18mm纤维板箱体，黑色高硬度喷漆；6mm六角形穿孔钢网；</w:t>
                </w:r>
                <w:r w:rsidRPr="00EA5083">
                  <w:rPr>
                    <w:rFonts w:ascii="仿宋" w:eastAsia="仿宋" w:hAnsi="仿宋" w:hint="eastAsia"/>
                    <w:sz w:val="24"/>
                  </w:rPr>
                  <w:br/>
                  <w:t>◆12个M8mm吊挂点，可多角度多方向安装；38mm标准支撑孔；</w:t>
                </w:r>
                <w:r w:rsidRPr="00EA5083">
                  <w:rPr>
                    <w:rFonts w:ascii="仿宋" w:eastAsia="仿宋" w:hAnsi="仿宋" w:hint="eastAsia"/>
                    <w:sz w:val="24"/>
                  </w:rPr>
                  <w:br/>
                  <w:t>◆570mm x 380mm x 320mm；15.3Kg；</w:t>
                </w:r>
              </w:p>
            </w:tc>
          </w:tr>
          <w:tr w:rsidR="00EA5083" w:rsidRPr="00EA5083" w14:paraId="7DA692B8" w14:textId="77777777" w:rsidTr="005C641F">
            <w:trPr>
              <w:trHeight w:val="2850"/>
            </w:trPr>
            <w:tc>
              <w:tcPr>
                <w:tcW w:w="549" w:type="dxa"/>
                <w:noWrap/>
                <w:hideMark/>
              </w:tcPr>
              <w:p w14:paraId="7687E837" w14:textId="77777777" w:rsidR="00EA5083" w:rsidRPr="00EA5083" w:rsidRDefault="00A14940" w:rsidP="00EA5083">
                <w:pPr>
                  <w:rPr>
                    <w:rFonts w:ascii="仿宋" w:eastAsia="仿宋" w:hAnsi="仿宋"/>
                    <w:sz w:val="24"/>
                  </w:rPr>
                </w:pPr>
                <w:r w:rsidRPr="00EA5083">
                  <w:rPr>
                    <w:rFonts w:ascii="仿宋" w:eastAsia="仿宋" w:hAnsi="仿宋" w:hint="eastAsia"/>
                    <w:sz w:val="24"/>
                  </w:rPr>
                  <w:t>9</w:t>
                </w:r>
              </w:p>
            </w:tc>
            <w:tc>
              <w:tcPr>
                <w:tcW w:w="1763" w:type="dxa"/>
                <w:hideMark/>
              </w:tcPr>
              <w:p w14:paraId="56E4806A" w14:textId="77777777" w:rsidR="00EA5083" w:rsidRPr="00EA5083" w:rsidRDefault="00A14940" w:rsidP="00EA5083">
                <w:pPr>
                  <w:rPr>
                    <w:rFonts w:ascii="仿宋" w:eastAsia="仿宋" w:hAnsi="仿宋"/>
                    <w:sz w:val="24"/>
                  </w:rPr>
                </w:pPr>
                <w:r w:rsidRPr="00EA5083">
                  <w:rPr>
                    <w:rFonts w:ascii="仿宋" w:eastAsia="仿宋" w:hAnsi="仿宋" w:hint="eastAsia"/>
                    <w:sz w:val="24"/>
                  </w:rPr>
                  <w:t>调音台</w:t>
                </w:r>
              </w:p>
            </w:tc>
            <w:tc>
              <w:tcPr>
                <w:tcW w:w="915" w:type="dxa"/>
                <w:hideMark/>
              </w:tcPr>
              <w:p w14:paraId="171F34B5" w14:textId="77777777" w:rsidR="00EA5083" w:rsidRPr="00EA5083" w:rsidRDefault="00A14940" w:rsidP="00EA5083">
                <w:pPr>
                  <w:rPr>
                    <w:rFonts w:ascii="仿宋" w:eastAsia="仿宋" w:hAnsi="仿宋"/>
                    <w:sz w:val="24"/>
                  </w:rPr>
                </w:pPr>
                <w:r w:rsidRPr="00EA5083">
                  <w:rPr>
                    <w:rFonts w:ascii="仿宋" w:eastAsia="仿宋" w:hAnsi="仿宋" w:hint="eastAsia"/>
                    <w:sz w:val="24"/>
                  </w:rPr>
                  <w:t xml:space="preserve"> </w:t>
                </w:r>
              </w:p>
            </w:tc>
            <w:tc>
              <w:tcPr>
                <w:tcW w:w="1042" w:type="dxa"/>
                <w:hideMark/>
              </w:tcPr>
              <w:p w14:paraId="2335C132" w14:textId="77777777" w:rsidR="00EA5083" w:rsidRPr="00EA5083" w:rsidRDefault="00A14940" w:rsidP="00EA5083">
                <w:pPr>
                  <w:rPr>
                    <w:rFonts w:ascii="仿宋" w:eastAsia="仿宋" w:hAnsi="仿宋"/>
                    <w:sz w:val="24"/>
                  </w:rPr>
                </w:pPr>
                <w:r w:rsidRPr="00EA5083">
                  <w:rPr>
                    <w:rFonts w:ascii="仿宋" w:eastAsia="仿宋" w:hAnsi="仿宋" w:hint="eastAsia"/>
                    <w:sz w:val="24"/>
                  </w:rPr>
                  <w:t>台</w:t>
                </w:r>
              </w:p>
            </w:tc>
            <w:tc>
              <w:tcPr>
                <w:tcW w:w="629" w:type="dxa"/>
                <w:hideMark/>
              </w:tcPr>
              <w:p w14:paraId="604172E7" w14:textId="77777777" w:rsidR="00EA5083" w:rsidRPr="00EA5083" w:rsidRDefault="00A14940" w:rsidP="00EA5083">
                <w:pPr>
                  <w:rPr>
                    <w:rFonts w:ascii="仿宋" w:eastAsia="仿宋" w:hAnsi="仿宋"/>
                    <w:sz w:val="24"/>
                  </w:rPr>
                </w:pPr>
                <w:r w:rsidRPr="00EA5083">
                  <w:rPr>
                    <w:rFonts w:ascii="仿宋" w:eastAsia="仿宋" w:hAnsi="仿宋" w:hint="eastAsia"/>
                    <w:sz w:val="24"/>
                  </w:rPr>
                  <w:t>1</w:t>
                </w:r>
              </w:p>
            </w:tc>
            <w:tc>
              <w:tcPr>
                <w:tcW w:w="4219" w:type="dxa"/>
                <w:hideMark/>
              </w:tcPr>
              <w:p w14:paraId="49E1FCA8" w14:textId="77777777" w:rsidR="00EA5083" w:rsidRPr="00EA5083" w:rsidRDefault="00A14940">
                <w:pPr>
                  <w:rPr>
                    <w:rFonts w:ascii="仿宋" w:eastAsia="仿宋" w:hAnsi="仿宋"/>
                    <w:sz w:val="24"/>
                  </w:rPr>
                </w:pPr>
                <w:r w:rsidRPr="00EA5083">
                  <w:rPr>
                    <w:rFonts w:ascii="仿宋" w:eastAsia="仿宋" w:hAnsi="仿宋" w:hint="eastAsia"/>
                    <w:sz w:val="24"/>
                  </w:rPr>
                  <w:t>① 美国   16路带效果器调音台使用高精密电子零件，60mm进口推子，具有12路单声和2路立体声通道，并且具有分组式幻象电源开关，方便电容话筒和动圈话筒同时使用时，</w:t>
                </w:r>
                <w:proofErr w:type="gramStart"/>
                <w:r w:rsidRPr="00EA5083">
                  <w:rPr>
                    <w:rFonts w:ascii="仿宋" w:eastAsia="仿宋" w:hAnsi="仿宋" w:hint="eastAsia"/>
                    <w:sz w:val="24"/>
                  </w:rPr>
                  <w:t>防止给动圈</w:t>
                </w:r>
                <w:proofErr w:type="gramEnd"/>
                <w:r w:rsidRPr="00EA5083">
                  <w:rPr>
                    <w:rFonts w:ascii="仿宋" w:eastAsia="仿宋" w:hAnsi="仿宋" w:hint="eastAsia"/>
                    <w:sz w:val="24"/>
                  </w:rPr>
                  <w:t>话筒加电而导致声音失真。</w:t>
                </w:r>
                <w:r w:rsidRPr="00EA5083">
                  <w:rPr>
                    <w:rFonts w:ascii="仿宋" w:eastAsia="仿宋" w:hAnsi="仿宋" w:hint="eastAsia"/>
                    <w:sz w:val="24"/>
                  </w:rPr>
                  <w:br/>
                  <w:t>② 均衡EQ插入选择开关，确保高保真声源的重放。100Hz 到8kHz的中频扫描，针对不同的人声进行调节，更加准确和方便。</w:t>
                </w:r>
                <w:r w:rsidRPr="00EA5083">
                  <w:rPr>
                    <w:rFonts w:ascii="仿宋" w:eastAsia="仿宋" w:hAnsi="仿宋" w:hint="eastAsia"/>
                    <w:sz w:val="24"/>
                  </w:rPr>
                  <w:br/>
                  <w:t>③ 调音台带有24Bit数字式效果器，32种独立效果，延时、重复可调，可适应不同声学环境。</w:t>
                </w:r>
                <w:r w:rsidRPr="00EA5083">
                  <w:rPr>
                    <w:rFonts w:ascii="仿宋" w:eastAsia="仿宋" w:hAnsi="仿宋" w:hint="eastAsia"/>
                    <w:sz w:val="24"/>
                  </w:rPr>
                  <w:br/>
                  <w:t>④ 每路输入、输出都带有独立的Insert插口，可精确的对需要调节的信号进行插入周边处理。</w:t>
                </w:r>
                <w:r w:rsidRPr="00EA5083">
                  <w:rPr>
                    <w:rFonts w:ascii="仿宋" w:eastAsia="仿宋" w:hAnsi="仿宋" w:hint="eastAsia"/>
                    <w:sz w:val="24"/>
                  </w:rPr>
                  <w:br/>
                  <w:t>⑤ 两路编组输出和3个辅助（AUX）输出口足以满足中小型扩声场合的使用。</w:t>
                </w:r>
              </w:p>
            </w:tc>
          </w:tr>
          <w:tr w:rsidR="00EA5083" w:rsidRPr="00EA5083" w14:paraId="26EE8839" w14:textId="77777777" w:rsidTr="005C641F">
            <w:trPr>
              <w:trHeight w:val="3045"/>
            </w:trPr>
            <w:tc>
              <w:tcPr>
                <w:tcW w:w="549" w:type="dxa"/>
                <w:noWrap/>
                <w:hideMark/>
              </w:tcPr>
              <w:p w14:paraId="7A5786F0" w14:textId="77777777" w:rsidR="00EA5083" w:rsidRPr="00EA5083" w:rsidRDefault="00A14940" w:rsidP="00EA5083">
                <w:pPr>
                  <w:rPr>
                    <w:rFonts w:ascii="仿宋" w:eastAsia="仿宋" w:hAnsi="仿宋"/>
                    <w:sz w:val="24"/>
                  </w:rPr>
                </w:pPr>
                <w:r w:rsidRPr="00EA5083">
                  <w:rPr>
                    <w:rFonts w:ascii="仿宋" w:eastAsia="仿宋" w:hAnsi="仿宋" w:hint="eastAsia"/>
                    <w:sz w:val="24"/>
                  </w:rPr>
                  <w:t>10</w:t>
                </w:r>
              </w:p>
            </w:tc>
            <w:tc>
              <w:tcPr>
                <w:tcW w:w="1763" w:type="dxa"/>
                <w:hideMark/>
              </w:tcPr>
              <w:p w14:paraId="0AE0AD30" w14:textId="77777777" w:rsidR="00EA5083" w:rsidRPr="00EA5083" w:rsidRDefault="00A14940" w:rsidP="00EA5083">
                <w:pPr>
                  <w:rPr>
                    <w:rFonts w:ascii="仿宋" w:eastAsia="仿宋" w:hAnsi="仿宋"/>
                    <w:sz w:val="24"/>
                  </w:rPr>
                </w:pPr>
                <w:r w:rsidRPr="00EA5083">
                  <w:rPr>
                    <w:rFonts w:ascii="仿宋" w:eastAsia="仿宋" w:hAnsi="仿宋" w:hint="eastAsia"/>
                    <w:sz w:val="24"/>
                  </w:rPr>
                  <w:t>均衡器</w:t>
                </w:r>
              </w:p>
            </w:tc>
            <w:tc>
              <w:tcPr>
                <w:tcW w:w="915" w:type="dxa"/>
                <w:hideMark/>
              </w:tcPr>
              <w:p w14:paraId="6860B19F" w14:textId="77777777" w:rsidR="00EA5083" w:rsidRPr="00EA5083" w:rsidRDefault="00A14940" w:rsidP="00EA5083">
                <w:pPr>
                  <w:rPr>
                    <w:rFonts w:ascii="仿宋" w:eastAsia="仿宋" w:hAnsi="仿宋"/>
                    <w:sz w:val="24"/>
                  </w:rPr>
                </w:pPr>
                <w:r w:rsidRPr="00EA5083">
                  <w:rPr>
                    <w:rFonts w:ascii="仿宋" w:eastAsia="仿宋" w:hAnsi="仿宋" w:hint="eastAsia"/>
                    <w:sz w:val="24"/>
                  </w:rPr>
                  <w:t xml:space="preserve"> </w:t>
                </w:r>
              </w:p>
            </w:tc>
            <w:tc>
              <w:tcPr>
                <w:tcW w:w="1042" w:type="dxa"/>
                <w:hideMark/>
              </w:tcPr>
              <w:p w14:paraId="608B20E3" w14:textId="77777777" w:rsidR="00EA5083" w:rsidRPr="00EA5083" w:rsidRDefault="00A14940" w:rsidP="00EA5083">
                <w:pPr>
                  <w:rPr>
                    <w:rFonts w:ascii="仿宋" w:eastAsia="仿宋" w:hAnsi="仿宋"/>
                    <w:sz w:val="24"/>
                  </w:rPr>
                </w:pPr>
                <w:r w:rsidRPr="00EA5083">
                  <w:rPr>
                    <w:rFonts w:ascii="仿宋" w:eastAsia="仿宋" w:hAnsi="仿宋" w:hint="eastAsia"/>
                    <w:sz w:val="24"/>
                  </w:rPr>
                  <w:t>台</w:t>
                </w:r>
              </w:p>
            </w:tc>
            <w:tc>
              <w:tcPr>
                <w:tcW w:w="629" w:type="dxa"/>
                <w:hideMark/>
              </w:tcPr>
              <w:p w14:paraId="54799588" w14:textId="77777777" w:rsidR="00EA5083" w:rsidRPr="00EA5083" w:rsidRDefault="00A14940" w:rsidP="00EA5083">
                <w:pPr>
                  <w:rPr>
                    <w:rFonts w:ascii="仿宋" w:eastAsia="仿宋" w:hAnsi="仿宋"/>
                    <w:sz w:val="24"/>
                  </w:rPr>
                </w:pPr>
                <w:r w:rsidRPr="00EA5083">
                  <w:rPr>
                    <w:rFonts w:ascii="仿宋" w:eastAsia="仿宋" w:hAnsi="仿宋" w:hint="eastAsia"/>
                    <w:sz w:val="24"/>
                  </w:rPr>
                  <w:t>1</w:t>
                </w:r>
              </w:p>
            </w:tc>
            <w:tc>
              <w:tcPr>
                <w:tcW w:w="4219" w:type="dxa"/>
                <w:hideMark/>
              </w:tcPr>
              <w:p w14:paraId="576A5FEA" w14:textId="77777777" w:rsidR="00EA5083" w:rsidRPr="00EA5083" w:rsidRDefault="00A14940">
                <w:pPr>
                  <w:rPr>
                    <w:rFonts w:ascii="仿宋" w:eastAsia="仿宋" w:hAnsi="仿宋"/>
                    <w:sz w:val="24"/>
                  </w:rPr>
                </w:pPr>
                <w:r w:rsidRPr="00EA5083">
                  <w:rPr>
                    <w:rFonts w:ascii="仿宋" w:eastAsia="仿宋" w:hAnsi="仿宋" w:hint="eastAsia"/>
                    <w:sz w:val="24"/>
                  </w:rPr>
                  <w:t xml:space="preserve"> 双31段</w:t>
                </w:r>
                <w:proofErr w:type="gramStart"/>
                <w:r w:rsidRPr="00EA5083">
                  <w:rPr>
                    <w:rFonts w:ascii="仿宋" w:eastAsia="仿宋" w:hAnsi="仿宋" w:hint="eastAsia"/>
                    <w:sz w:val="24"/>
                  </w:rPr>
                  <w:t>图示均衡器图示均衡器</w:t>
                </w:r>
                <w:proofErr w:type="gramEnd"/>
                <w:r w:rsidRPr="00EA5083">
                  <w:rPr>
                    <w:rFonts w:ascii="仿宋" w:eastAsia="仿宋" w:hAnsi="仿宋" w:hint="eastAsia"/>
                    <w:sz w:val="24"/>
                  </w:rPr>
                  <w:t>采用优质的铝合金面板，外型美观，结构牢固。</w:t>
                </w:r>
                <w:r w:rsidRPr="00EA5083">
                  <w:rPr>
                    <w:rFonts w:ascii="仿宋" w:eastAsia="仿宋" w:hAnsi="仿宋" w:hint="eastAsia"/>
                    <w:sz w:val="24"/>
                  </w:rPr>
                  <w:br/>
                  <w:t>① 采用45mm长行程的推子，15dB或6dB的提升或衰减范围，使控制更加准确。</w:t>
                </w:r>
                <w:r w:rsidRPr="00EA5083">
                  <w:rPr>
                    <w:rFonts w:ascii="仿宋" w:eastAsia="仿宋" w:hAnsi="仿宋" w:hint="eastAsia"/>
                    <w:sz w:val="24"/>
                  </w:rPr>
                  <w:br/>
                  <w:t>② 低噪声的恒定Q值电路，每个频点都有单独的滤波器，调节点准确，保证调整到你需要调节的频点。带有削波指示灯，检测信号是否过载。</w:t>
                </w:r>
                <w:r w:rsidRPr="00EA5083">
                  <w:rPr>
                    <w:rFonts w:ascii="仿宋" w:eastAsia="仿宋" w:hAnsi="仿宋" w:hint="eastAsia"/>
                    <w:sz w:val="24"/>
                  </w:rPr>
                  <w:br/>
                </w:r>
                <w:r w:rsidRPr="00EA5083">
                  <w:rPr>
                    <w:rFonts w:ascii="仿宋" w:eastAsia="仿宋" w:hAnsi="仿宋" w:hint="eastAsia"/>
                    <w:sz w:val="24"/>
                  </w:rPr>
                  <w:lastRenderedPageBreak/>
                  <w:t>③ 设有30Hz高通滤波器，去掉不必要的低频噪声。</w:t>
                </w:r>
                <w:r w:rsidRPr="00EA5083">
                  <w:rPr>
                    <w:rFonts w:ascii="仿宋" w:eastAsia="仿宋" w:hAnsi="仿宋" w:hint="eastAsia"/>
                    <w:sz w:val="24"/>
                  </w:rPr>
                  <w:br/>
                  <w:t>④ 完全直通开关，在不需要均衡器时，使音质不受均衡器的影响。</w:t>
                </w:r>
                <w:r w:rsidRPr="00EA5083">
                  <w:rPr>
                    <w:rFonts w:ascii="仿宋" w:eastAsia="仿宋" w:hAnsi="仿宋" w:hint="eastAsia"/>
                    <w:sz w:val="24"/>
                  </w:rPr>
                  <w:br/>
                  <w:t xml:space="preserve">⑤ 真正平衡的XLR和TRS输入、输出连接方式，降低接线干扰，减少噪音，方便与各种专业设备连接和匹配。 </w:t>
                </w:r>
              </w:p>
            </w:tc>
          </w:tr>
          <w:tr w:rsidR="00EA5083" w:rsidRPr="00EA5083" w14:paraId="0272EC25" w14:textId="77777777" w:rsidTr="005C641F">
            <w:trPr>
              <w:trHeight w:val="4440"/>
            </w:trPr>
            <w:tc>
              <w:tcPr>
                <w:tcW w:w="549" w:type="dxa"/>
                <w:noWrap/>
                <w:hideMark/>
              </w:tcPr>
              <w:p w14:paraId="27ECC1FC" w14:textId="77777777" w:rsidR="00EA5083" w:rsidRPr="00EA5083" w:rsidRDefault="00A14940" w:rsidP="00EA5083">
                <w:pPr>
                  <w:rPr>
                    <w:rFonts w:ascii="仿宋" w:eastAsia="仿宋" w:hAnsi="仿宋"/>
                    <w:sz w:val="24"/>
                  </w:rPr>
                </w:pPr>
                <w:r w:rsidRPr="00EA5083">
                  <w:rPr>
                    <w:rFonts w:ascii="仿宋" w:eastAsia="仿宋" w:hAnsi="仿宋" w:hint="eastAsia"/>
                    <w:sz w:val="24"/>
                  </w:rPr>
                  <w:lastRenderedPageBreak/>
                  <w:t>11</w:t>
                </w:r>
              </w:p>
            </w:tc>
            <w:tc>
              <w:tcPr>
                <w:tcW w:w="1763" w:type="dxa"/>
                <w:hideMark/>
              </w:tcPr>
              <w:p w14:paraId="40DA9AC4" w14:textId="77777777" w:rsidR="00EA5083" w:rsidRPr="00EA5083" w:rsidRDefault="00A14940" w:rsidP="00EA5083">
                <w:pPr>
                  <w:rPr>
                    <w:rFonts w:ascii="仿宋" w:eastAsia="仿宋" w:hAnsi="仿宋"/>
                    <w:sz w:val="24"/>
                  </w:rPr>
                </w:pPr>
                <w:r w:rsidRPr="00EA5083">
                  <w:rPr>
                    <w:rFonts w:ascii="仿宋" w:eastAsia="仿宋" w:hAnsi="仿宋" w:hint="eastAsia"/>
                    <w:sz w:val="24"/>
                  </w:rPr>
                  <w:t>后级功放</w:t>
                </w:r>
              </w:p>
            </w:tc>
            <w:tc>
              <w:tcPr>
                <w:tcW w:w="915" w:type="dxa"/>
                <w:hideMark/>
              </w:tcPr>
              <w:p w14:paraId="1D703037" w14:textId="77777777" w:rsidR="00EA5083" w:rsidRPr="00EA5083" w:rsidRDefault="00A14940" w:rsidP="00EA5083">
                <w:pPr>
                  <w:rPr>
                    <w:rFonts w:ascii="仿宋" w:eastAsia="仿宋" w:hAnsi="仿宋"/>
                    <w:sz w:val="24"/>
                  </w:rPr>
                </w:pPr>
                <w:r w:rsidRPr="00EA5083">
                  <w:rPr>
                    <w:rFonts w:ascii="仿宋" w:eastAsia="仿宋" w:hAnsi="仿宋" w:hint="eastAsia"/>
                    <w:sz w:val="24"/>
                  </w:rPr>
                  <w:t xml:space="preserve"> </w:t>
                </w:r>
              </w:p>
            </w:tc>
            <w:tc>
              <w:tcPr>
                <w:tcW w:w="1042" w:type="dxa"/>
                <w:hideMark/>
              </w:tcPr>
              <w:p w14:paraId="73F66DBE" w14:textId="77777777" w:rsidR="00EA5083" w:rsidRPr="00EA5083" w:rsidRDefault="00A14940" w:rsidP="00EA5083">
                <w:pPr>
                  <w:rPr>
                    <w:rFonts w:ascii="仿宋" w:eastAsia="仿宋" w:hAnsi="仿宋"/>
                    <w:sz w:val="24"/>
                  </w:rPr>
                </w:pPr>
                <w:r w:rsidRPr="00EA5083">
                  <w:rPr>
                    <w:rFonts w:ascii="仿宋" w:eastAsia="仿宋" w:hAnsi="仿宋" w:hint="eastAsia"/>
                    <w:sz w:val="24"/>
                  </w:rPr>
                  <w:t>台</w:t>
                </w:r>
              </w:p>
            </w:tc>
            <w:tc>
              <w:tcPr>
                <w:tcW w:w="629" w:type="dxa"/>
                <w:hideMark/>
              </w:tcPr>
              <w:p w14:paraId="4FDD01F7" w14:textId="77777777" w:rsidR="00EA5083" w:rsidRPr="00EA5083" w:rsidRDefault="00A14940" w:rsidP="00EA5083">
                <w:pPr>
                  <w:rPr>
                    <w:rFonts w:ascii="仿宋" w:eastAsia="仿宋" w:hAnsi="仿宋"/>
                    <w:sz w:val="24"/>
                  </w:rPr>
                </w:pPr>
                <w:r w:rsidRPr="00EA5083">
                  <w:rPr>
                    <w:rFonts w:ascii="仿宋" w:eastAsia="仿宋" w:hAnsi="仿宋" w:hint="eastAsia"/>
                    <w:sz w:val="24"/>
                  </w:rPr>
                  <w:t>2</w:t>
                </w:r>
              </w:p>
            </w:tc>
            <w:tc>
              <w:tcPr>
                <w:tcW w:w="4219" w:type="dxa"/>
                <w:hideMark/>
              </w:tcPr>
              <w:p w14:paraId="6CA148CE" w14:textId="77777777" w:rsidR="00EA5083" w:rsidRPr="00EA5083" w:rsidRDefault="00A14940">
                <w:pPr>
                  <w:rPr>
                    <w:rFonts w:ascii="仿宋" w:eastAsia="仿宋" w:hAnsi="仿宋"/>
                    <w:sz w:val="24"/>
                  </w:rPr>
                </w:pPr>
                <w:r w:rsidRPr="00EA5083">
                  <w:rPr>
                    <w:rFonts w:ascii="仿宋" w:eastAsia="仿宋" w:hAnsi="仿宋" w:hint="eastAsia"/>
                    <w:sz w:val="24"/>
                  </w:rPr>
                  <w:t xml:space="preserve">8欧姆2X1150W功率   开关电源数字功放　特点： </w:t>
                </w:r>
                <w:r w:rsidRPr="00EA5083">
                  <w:rPr>
                    <w:rFonts w:ascii="仿宋" w:eastAsia="仿宋" w:hAnsi="仿宋" w:hint="eastAsia"/>
                    <w:sz w:val="24"/>
                  </w:rPr>
                  <w:br/>
                  <w:t xml:space="preserve">　　最新设计的温控功率增益和风扇转速控制，有效提高应用稳定性，降低运行噪声； 选用优质可靠的高级元器件，连接器件，每一环节都为打造顶级品质的功放； 超低的本底噪声和优异的声学指标，给你带来清晰而有悦耳泛音的新一代音质； 高频啸叫、连续高频正弦波输入保护技术，高温高热、功率过载，直流双保险等全方电子电路高速保护； 他</w:t>
                </w:r>
                <w:proofErr w:type="gramStart"/>
                <w:r w:rsidRPr="00EA5083">
                  <w:rPr>
                    <w:rFonts w:ascii="仿宋" w:eastAsia="仿宋" w:hAnsi="仿宋" w:hint="eastAsia"/>
                    <w:sz w:val="24"/>
                  </w:rPr>
                  <w:t>激式软</w:t>
                </w:r>
                <w:proofErr w:type="gramEnd"/>
                <w:r w:rsidRPr="00EA5083">
                  <w:rPr>
                    <w:rFonts w:ascii="仿宋" w:eastAsia="仿宋" w:hAnsi="仿宋" w:hint="eastAsia"/>
                    <w:sz w:val="24"/>
                  </w:rPr>
                  <w:t xml:space="preserve">开关超高频电源技术，稳定，轻便； 　推荐大型场馆、商务高级会所、多媒体会议、流动演出等应用工程使用。 </w:t>
                </w:r>
                <w:r w:rsidRPr="00EA5083">
                  <w:rPr>
                    <w:rFonts w:ascii="仿宋" w:eastAsia="仿宋" w:hAnsi="仿宋" w:hint="eastAsia"/>
                    <w:sz w:val="24"/>
                  </w:rPr>
                  <w:br/>
                  <w:t xml:space="preserve">　　其他参数 </w:t>
                </w:r>
                <w:r w:rsidRPr="00EA5083">
                  <w:rPr>
                    <w:rFonts w:ascii="仿宋" w:eastAsia="仿宋" w:hAnsi="仿宋" w:hint="eastAsia"/>
                    <w:sz w:val="24"/>
                  </w:rPr>
                  <w:br/>
                  <w:t xml:space="preserve">　　频率响应：20 Hz–20 kHz </w:t>
                </w:r>
                <w:r w:rsidRPr="00EA5083">
                  <w:rPr>
                    <w:rFonts w:ascii="仿宋" w:eastAsia="仿宋" w:hAnsi="仿宋" w:hint="eastAsia"/>
                    <w:sz w:val="24"/>
                  </w:rPr>
                  <w:br/>
                  <w:t xml:space="preserve">　　总谐波失真：&lt;0.1% </w:t>
                </w:r>
                <w:r w:rsidRPr="00EA5083">
                  <w:rPr>
                    <w:rFonts w:ascii="仿宋" w:eastAsia="仿宋" w:hAnsi="仿宋" w:hint="eastAsia"/>
                    <w:sz w:val="24"/>
                  </w:rPr>
                  <w:br/>
                  <w:t xml:space="preserve">　　信噪比：&gt;80 dB </w:t>
                </w:r>
                <w:r w:rsidRPr="00EA5083">
                  <w:rPr>
                    <w:rFonts w:ascii="仿宋" w:eastAsia="仿宋" w:hAnsi="仿宋" w:hint="eastAsia"/>
                    <w:sz w:val="24"/>
                  </w:rPr>
                  <w:br/>
                  <w:t xml:space="preserve">　　阻尼系数：&gt;200 </w:t>
                </w:r>
                <w:r w:rsidRPr="00EA5083">
                  <w:rPr>
                    <w:rFonts w:ascii="仿宋" w:eastAsia="仿宋" w:hAnsi="仿宋" w:hint="eastAsia"/>
                    <w:sz w:val="24"/>
                  </w:rPr>
                  <w:br/>
                  <w:t xml:space="preserve">　　分离度：&gt;70 dB </w:t>
                </w:r>
                <w:r w:rsidRPr="00EA5083">
                  <w:rPr>
                    <w:rFonts w:ascii="仿宋" w:eastAsia="仿宋" w:hAnsi="仿宋" w:hint="eastAsia"/>
                    <w:sz w:val="24"/>
                  </w:rPr>
                  <w:br/>
                  <w:t xml:space="preserve">　　转换速率：&gt;20V/μs </w:t>
                </w:r>
                <w:r w:rsidRPr="00EA5083">
                  <w:rPr>
                    <w:rFonts w:ascii="仿宋" w:eastAsia="仿宋" w:hAnsi="仿宋" w:hint="eastAsia"/>
                    <w:sz w:val="24"/>
                  </w:rPr>
                  <w:br/>
                  <w:t xml:space="preserve">　　输入灵敏度：26 dB/32 dB/38 dB </w:t>
                </w:r>
                <w:r w:rsidRPr="00EA5083">
                  <w:rPr>
                    <w:rFonts w:ascii="仿宋" w:eastAsia="仿宋" w:hAnsi="仿宋" w:hint="eastAsia"/>
                    <w:sz w:val="24"/>
                  </w:rPr>
                  <w:br/>
                  <w:t xml:space="preserve">　　输入阻抗（不平衡/平衡）：10kΩ/20 kΩ </w:t>
                </w:r>
                <w:r w:rsidRPr="00EA5083">
                  <w:rPr>
                    <w:rFonts w:ascii="仿宋" w:eastAsia="仿宋" w:hAnsi="仿宋" w:hint="eastAsia"/>
                    <w:sz w:val="24"/>
                  </w:rPr>
                  <w:br/>
                  <w:t xml:space="preserve">　　电压增益（8Ω时）：38dB </w:t>
                </w:r>
              </w:p>
            </w:tc>
          </w:tr>
          <w:tr w:rsidR="00EA5083" w:rsidRPr="00EA5083" w14:paraId="5B729E1D" w14:textId="77777777" w:rsidTr="005C641F">
            <w:trPr>
              <w:trHeight w:val="630"/>
            </w:trPr>
            <w:tc>
              <w:tcPr>
                <w:tcW w:w="549" w:type="dxa"/>
                <w:noWrap/>
                <w:hideMark/>
              </w:tcPr>
              <w:p w14:paraId="0DD9EABC" w14:textId="77777777" w:rsidR="00EA5083" w:rsidRPr="00EA5083" w:rsidRDefault="00A14940" w:rsidP="00EA5083">
                <w:pPr>
                  <w:rPr>
                    <w:rFonts w:ascii="仿宋" w:eastAsia="仿宋" w:hAnsi="仿宋"/>
                    <w:sz w:val="24"/>
                  </w:rPr>
                </w:pPr>
                <w:r w:rsidRPr="00EA5083">
                  <w:rPr>
                    <w:rFonts w:ascii="仿宋" w:eastAsia="仿宋" w:hAnsi="仿宋" w:hint="eastAsia"/>
                    <w:sz w:val="24"/>
                  </w:rPr>
                  <w:t>12</w:t>
                </w:r>
              </w:p>
            </w:tc>
            <w:tc>
              <w:tcPr>
                <w:tcW w:w="1763" w:type="dxa"/>
                <w:hideMark/>
              </w:tcPr>
              <w:p w14:paraId="7C0EF6FA" w14:textId="77777777" w:rsidR="00EA5083" w:rsidRPr="00EA5083" w:rsidRDefault="00A14940" w:rsidP="00EA5083">
                <w:pPr>
                  <w:rPr>
                    <w:rFonts w:ascii="仿宋" w:eastAsia="仿宋" w:hAnsi="仿宋"/>
                    <w:sz w:val="24"/>
                  </w:rPr>
                </w:pPr>
                <w:r w:rsidRPr="00EA5083">
                  <w:rPr>
                    <w:rFonts w:ascii="仿宋" w:eastAsia="仿宋" w:hAnsi="仿宋" w:hint="eastAsia"/>
                    <w:sz w:val="24"/>
                  </w:rPr>
                  <w:t>航空机柜</w:t>
                </w:r>
              </w:p>
            </w:tc>
            <w:tc>
              <w:tcPr>
                <w:tcW w:w="915" w:type="dxa"/>
                <w:hideMark/>
              </w:tcPr>
              <w:p w14:paraId="6525CD01" w14:textId="77777777" w:rsidR="00EA5083" w:rsidRPr="00EA5083" w:rsidRDefault="00A14940" w:rsidP="00EA5083">
                <w:pPr>
                  <w:rPr>
                    <w:rFonts w:ascii="仿宋" w:eastAsia="仿宋" w:hAnsi="仿宋"/>
                    <w:sz w:val="24"/>
                  </w:rPr>
                </w:pPr>
                <w:r w:rsidRPr="00EA5083">
                  <w:rPr>
                    <w:rFonts w:ascii="仿宋" w:eastAsia="仿宋" w:hAnsi="仿宋" w:hint="eastAsia"/>
                    <w:sz w:val="24"/>
                  </w:rPr>
                  <w:t xml:space="preserve">　</w:t>
                </w:r>
              </w:p>
            </w:tc>
            <w:tc>
              <w:tcPr>
                <w:tcW w:w="1042" w:type="dxa"/>
                <w:hideMark/>
              </w:tcPr>
              <w:p w14:paraId="763686B0" w14:textId="77777777" w:rsidR="00EA5083" w:rsidRPr="00EA5083" w:rsidRDefault="00A14940" w:rsidP="00EA5083">
                <w:pPr>
                  <w:rPr>
                    <w:rFonts w:ascii="仿宋" w:eastAsia="仿宋" w:hAnsi="仿宋"/>
                    <w:sz w:val="24"/>
                  </w:rPr>
                </w:pPr>
                <w:r w:rsidRPr="00EA5083">
                  <w:rPr>
                    <w:rFonts w:ascii="仿宋" w:eastAsia="仿宋" w:hAnsi="仿宋" w:hint="eastAsia"/>
                    <w:sz w:val="24"/>
                  </w:rPr>
                  <w:t>台</w:t>
                </w:r>
              </w:p>
            </w:tc>
            <w:tc>
              <w:tcPr>
                <w:tcW w:w="629" w:type="dxa"/>
                <w:hideMark/>
              </w:tcPr>
              <w:p w14:paraId="24D9FA49" w14:textId="77777777" w:rsidR="00EA5083" w:rsidRPr="00EA5083" w:rsidRDefault="00A14940" w:rsidP="00EA5083">
                <w:pPr>
                  <w:rPr>
                    <w:rFonts w:ascii="仿宋" w:eastAsia="仿宋" w:hAnsi="仿宋"/>
                    <w:sz w:val="24"/>
                  </w:rPr>
                </w:pPr>
                <w:r w:rsidRPr="00EA5083">
                  <w:rPr>
                    <w:rFonts w:ascii="仿宋" w:eastAsia="仿宋" w:hAnsi="仿宋" w:hint="eastAsia"/>
                    <w:sz w:val="24"/>
                  </w:rPr>
                  <w:t>1</w:t>
                </w:r>
              </w:p>
            </w:tc>
            <w:tc>
              <w:tcPr>
                <w:tcW w:w="4219" w:type="dxa"/>
                <w:hideMark/>
              </w:tcPr>
              <w:p w14:paraId="59638F05" w14:textId="77777777" w:rsidR="00EA5083" w:rsidRPr="00EA5083" w:rsidRDefault="00A14940">
                <w:pPr>
                  <w:rPr>
                    <w:rFonts w:ascii="仿宋" w:eastAsia="仿宋" w:hAnsi="仿宋"/>
                    <w:sz w:val="24"/>
                  </w:rPr>
                </w:pPr>
                <w:r w:rsidRPr="00EA5083">
                  <w:rPr>
                    <w:rFonts w:ascii="仿宋" w:eastAsia="仿宋" w:hAnsi="仿宋" w:hint="eastAsia"/>
                    <w:sz w:val="24"/>
                  </w:rPr>
                  <w:t>三开门航空机柜  带操作台 定制</w:t>
                </w:r>
              </w:p>
            </w:tc>
          </w:tr>
          <w:tr w:rsidR="00EA5083" w:rsidRPr="00EA5083" w14:paraId="4101F245" w14:textId="77777777" w:rsidTr="005C641F">
            <w:trPr>
              <w:trHeight w:val="462"/>
            </w:trPr>
            <w:tc>
              <w:tcPr>
                <w:tcW w:w="549" w:type="dxa"/>
                <w:noWrap/>
                <w:hideMark/>
              </w:tcPr>
              <w:p w14:paraId="57289C92" w14:textId="77777777" w:rsidR="00EA5083" w:rsidRPr="00EA5083" w:rsidRDefault="00A14940" w:rsidP="00EA5083">
                <w:pPr>
                  <w:rPr>
                    <w:rFonts w:ascii="仿宋" w:eastAsia="仿宋" w:hAnsi="仿宋"/>
                    <w:sz w:val="24"/>
                  </w:rPr>
                </w:pPr>
                <w:r w:rsidRPr="00EA5083">
                  <w:rPr>
                    <w:rFonts w:ascii="仿宋" w:eastAsia="仿宋" w:hAnsi="仿宋" w:hint="eastAsia"/>
                    <w:sz w:val="24"/>
                  </w:rPr>
                  <w:t xml:space="preserve">　</w:t>
                </w:r>
              </w:p>
            </w:tc>
            <w:tc>
              <w:tcPr>
                <w:tcW w:w="1763" w:type="dxa"/>
                <w:hideMark/>
              </w:tcPr>
              <w:p w14:paraId="4C0B654E" w14:textId="77777777" w:rsidR="00EA5083" w:rsidRPr="00EA5083" w:rsidRDefault="00A14940" w:rsidP="00EA5083">
                <w:pPr>
                  <w:rPr>
                    <w:rFonts w:ascii="仿宋" w:eastAsia="仿宋" w:hAnsi="仿宋"/>
                    <w:b/>
                    <w:bCs/>
                    <w:sz w:val="24"/>
                  </w:rPr>
                </w:pPr>
                <w:r w:rsidRPr="00EA5083">
                  <w:rPr>
                    <w:rFonts w:ascii="仿宋" w:eastAsia="仿宋" w:hAnsi="仿宋" w:hint="eastAsia"/>
                    <w:b/>
                    <w:bCs/>
                    <w:sz w:val="24"/>
                  </w:rPr>
                  <w:t>音响小计：</w:t>
                </w:r>
              </w:p>
            </w:tc>
            <w:tc>
              <w:tcPr>
                <w:tcW w:w="915" w:type="dxa"/>
                <w:hideMark/>
              </w:tcPr>
              <w:p w14:paraId="6C3A3A20" w14:textId="77777777" w:rsidR="00EA5083" w:rsidRPr="00EA5083" w:rsidRDefault="00A14940" w:rsidP="00EA5083">
                <w:pPr>
                  <w:rPr>
                    <w:rFonts w:ascii="仿宋" w:eastAsia="仿宋" w:hAnsi="仿宋"/>
                    <w:sz w:val="24"/>
                  </w:rPr>
                </w:pPr>
                <w:r w:rsidRPr="00EA5083">
                  <w:rPr>
                    <w:rFonts w:ascii="仿宋" w:eastAsia="仿宋" w:hAnsi="仿宋" w:hint="eastAsia"/>
                    <w:sz w:val="24"/>
                  </w:rPr>
                  <w:t xml:space="preserve">　</w:t>
                </w:r>
              </w:p>
            </w:tc>
            <w:tc>
              <w:tcPr>
                <w:tcW w:w="1042" w:type="dxa"/>
                <w:hideMark/>
              </w:tcPr>
              <w:p w14:paraId="10D4C0D5" w14:textId="77777777" w:rsidR="00EA5083" w:rsidRPr="00EA5083" w:rsidRDefault="00A14940" w:rsidP="00EA5083">
                <w:pPr>
                  <w:rPr>
                    <w:rFonts w:ascii="仿宋" w:eastAsia="仿宋" w:hAnsi="仿宋"/>
                    <w:sz w:val="24"/>
                  </w:rPr>
                </w:pPr>
                <w:r w:rsidRPr="00EA5083">
                  <w:rPr>
                    <w:rFonts w:ascii="仿宋" w:eastAsia="仿宋" w:hAnsi="仿宋" w:hint="eastAsia"/>
                    <w:sz w:val="24"/>
                  </w:rPr>
                  <w:t xml:space="preserve">　</w:t>
                </w:r>
              </w:p>
            </w:tc>
            <w:tc>
              <w:tcPr>
                <w:tcW w:w="629" w:type="dxa"/>
                <w:hideMark/>
              </w:tcPr>
              <w:p w14:paraId="4CF671BC" w14:textId="77777777" w:rsidR="00EA5083" w:rsidRPr="00EA5083" w:rsidRDefault="00A14940" w:rsidP="00EA5083">
                <w:pPr>
                  <w:rPr>
                    <w:rFonts w:ascii="仿宋" w:eastAsia="仿宋" w:hAnsi="仿宋"/>
                    <w:sz w:val="24"/>
                  </w:rPr>
                </w:pPr>
                <w:r w:rsidRPr="00EA5083">
                  <w:rPr>
                    <w:rFonts w:ascii="仿宋" w:eastAsia="仿宋" w:hAnsi="仿宋" w:hint="eastAsia"/>
                    <w:sz w:val="24"/>
                  </w:rPr>
                  <w:t>11</w:t>
                </w:r>
              </w:p>
            </w:tc>
            <w:tc>
              <w:tcPr>
                <w:tcW w:w="4219" w:type="dxa"/>
                <w:hideMark/>
              </w:tcPr>
              <w:p w14:paraId="257628A4" w14:textId="77777777" w:rsidR="00EA5083" w:rsidRPr="00EA5083" w:rsidRDefault="00A14940">
                <w:pPr>
                  <w:rPr>
                    <w:rFonts w:ascii="仿宋" w:eastAsia="仿宋" w:hAnsi="仿宋"/>
                    <w:sz w:val="24"/>
                  </w:rPr>
                </w:pPr>
                <w:r w:rsidRPr="00EA5083">
                  <w:rPr>
                    <w:rFonts w:ascii="仿宋" w:eastAsia="仿宋" w:hAnsi="仿宋" w:hint="eastAsia"/>
                    <w:sz w:val="24"/>
                  </w:rPr>
                  <w:t xml:space="preserve">　</w:t>
                </w:r>
              </w:p>
            </w:tc>
          </w:tr>
          <w:tr w:rsidR="00EA5083" w:rsidRPr="00EA5083" w14:paraId="42FAD376" w14:textId="77777777" w:rsidTr="005C641F">
            <w:trPr>
              <w:trHeight w:val="1770"/>
            </w:trPr>
            <w:tc>
              <w:tcPr>
                <w:tcW w:w="549" w:type="dxa"/>
                <w:noWrap/>
                <w:hideMark/>
              </w:tcPr>
              <w:p w14:paraId="02B820FB" w14:textId="77777777" w:rsidR="00EA5083" w:rsidRPr="00EA5083" w:rsidRDefault="00A14940" w:rsidP="00EA5083">
                <w:pPr>
                  <w:rPr>
                    <w:rFonts w:ascii="仿宋" w:eastAsia="仿宋" w:hAnsi="仿宋"/>
                    <w:sz w:val="24"/>
                  </w:rPr>
                </w:pPr>
                <w:r w:rsidRPr="00EA5083">
                  <w:rPr>
                    <w:rFonts w:ascii="仿宋" w:eastAsia="仿宋" w:hAnsi="仿宋" w:hint="eastAsia"/>
                    <w:sz w:val="24"/>
                  </w:rPr>
                  <w:lastRenderedPageBreak/>
                  <w:t>13</w:t>
                </w:r>
              </w:p>
            </w:tc>
            <w:tc>
              <w:tcPr>
                <w:tcW w:w="1763" w:type="dxa"/>
                <w:hideMark/>
              </w:tcPr>
              <w:p w14:paraId="6CD5DD7A" w14:textId="77777777" w:rsidR="00EA5083" w:rsidRPr="00EA5083" w:rsidRDefault="00A14940" w:rsidP="00EA5083">
                <w:pPr>
                  <w:rPr>
                    <w:rFonts w:ascii="仿宋" w:eastAsia="仿宋" w:hAnsi="仿宋"/>
                    <w:sz w:val="24"/>
                  </w:rPr>
                </w:pPr>
                <w:r w:rsidRPr="00EA5083">
                  <w:rPr>
                    <w:rFonts w:ascii="仿宋" w:eastAsia="仿宋" w:hAnsi="仿宋" w:hint="eastAsia"/>
                    <w:sz w:val="24"/>
                  </w:rPr>
                  <w:t>无线</w:t>
                </w:r>
                <w:proofErr w:type="gramStart"/>
                <w:r w:rsidRPr="00EA5083">
                  <w:rPr>
                    <w:rFonts w:ascii="仿宋" w:eastAsia="仿宋" w:hAnsi="仿宋" w:hint="eastAsia"/>
                    <w:sz w:val="24"/>
                  </w:rPr>
                  <w:t>耳挂麦</w:t>
                </w:r>
                <w:proofErr w:type="gramEnd"/>
              </w:p>
            </w:tc>
            <w:tc>
              <w:tcPr>
                <w:tcW w:w="915" w:type="dxa"/>
                <w:hideMark/>
              </w:tcPr>
              <w:p w14:paraId="639E762D" w14:textId="77777777" w:rsidR="00EA5083" w:rsidRPr="00EA5083" w:rsidRDefault="00A14940" w:rsidP="00EA5083">
                <w:pPr>
                  <w:rPr>
                    <w:rFonts w:ascii="仿宋" w:eastAsia="仿宋" w:hAnsi="仿宋"/>
                    <w:sz w:val="24"/>
                  </w:rPr>
                </w:pPr>
                <w:r w:rsidRPr="00EA5083">
                  <w:rPr>
                    <w:rFonts w:ascii="仿宋" w:eastAsia="仿宋" w:hAnsi="仿宋" w:hint="eastAsia"/>
                    <w:sz w:val="24"/>
                  </w:rPr>
                  <w:t xml:space="preserve"> </w:t>
                </w:r>
              </w:p>
            </w:tc>
            <w:tc>
              <w:tcPr>
                <w:tcW w:w="1042" w:type="dxa"/>
                <w:hideMark/>
              </w:tcPr>
              <w:p w14:paraId="5128797C" w14:textId="77777777" w:rsidR="00EA5083" w:rsidRPr="00EA5083" w:rsidRDefault="00A14940" w:rsidP="00EA5083">
                <w:pPr>
                  <w:rPr>
                    <w:rFonts w:ascii="仿宋" w:eastAsia="仿宋" w:hAnsi="仿宋"/>
                    <w:sz w:val="24"/>
                  </w:rPr>
                </w:pPr>
                <w:r w:rsidRPr="00EA5083">
                  <w:rPr>
                    <w:rFonts w:ascii="仿宋" w:eastAsia="仿宋" w:hAnsi="仿宋" w:hint="eastAsia"/>
                    <w:sz w:val="24"/>
                  </w:rPr>
                  <w:t>只</w:t>
                </w:r>
              </w:p>
            </w:tc>
            <w:tc>
              <w:tcPr>
                <w:tcW w:w="629" w:type="dxa"/>
                <w:hideMark/>
              </w:tcPr>
              <w:p w14:paraId="18C95B6C" w14:textId="77777777" w:rsidR="00EA5083" w:rsidRPr="00EA5083" w:rsidRDefault="00A14940" w:rsidP="00EA5083">
                <w:pPr>
                  <w:rPr>
                    <w:rFonts w:ascii="仿宋" w:eastAsia="仿宋" w:hAnsi="仿宋"/>
                    <w:sz w:val="24"/>
                  </w:rPr>
                </w:pPr>
                <w:r w:rsidRPr="00EA5083">
                  <w:rPr>
                    <w:rFonts w:ascii="仿宋" w:eastAsia="仿宋" w:hAnsi="仿宋" w:hint="eastAsia"/>
                    <w:sz w:val="24"/>
                  </w:rPr>
                  <w:t>6</w:t>
                </w:r>
              </w:p>
            </w:tc>
            <w:tc>
              <w:tcPr>
                <w:tcW w:w="4219" w:type="dxa"/>
                <w:hideMark/>
              </w:tcPr>
              <w:p w14:paraId="7FC4FBBF" w14:textId="77777777" w:rsidR="00EA5083" w:rsidRPr="00EA5083" w:rsidRDefault="00A14940">
                <w:pPr>
                  <w:rPr>
                    <w:rFonts w:ascii="仿宋" w:eastAsia="仿宋" w:hAnsi="仿宋"/>
                    <w:sz w:val="24"/>
                  </w:rPr>
                </w:pPr>
                <w:r w:rsidRPr="00EA5083">
                  <w:rPr>
                    <w:rFonts w:ascii="仿宋" w:eastAsia="仿宋" w:hAnsi="仿宋" w:hint="eastAsia"/>
                    <w:sz w:val="24"/>
                  </w:rPr>
                  <w:t xml:space="preserve">  台湾JTS  U段自动对频，高品质</w:t>
                </w:r>
                <w:proofErr w:type="gramStart"/>
                <w:r w:rsidRPr="00EA5083">
                  <w:rPr>
                    <w:rFonts w:ascii="仿宋" w:eastAsia="仿宋" w:hAnsi="仿宋" w:hint="eastAsia"/>
                    <w:sz w:val="24"/>
                  </w:rPr>
                  <w:t>耳挂麦</w:t>
                </w:r>
                <w:proofErr w:type="gramEnd"/>
                <w:r w:rsidRPr="00EA5083">
                  <w:rPr>
                    <w:rFonts w:ascii="仿宋" w:eastAsia="仿宋" w:hAnsi="仿宋" w:hint="eastAsia"/>
                    <w:sz w:val="24"/>
                  </w:rPr>
                  <w:t>⑴性能特点</w:t>
                </w:r>
                <w:r w:rsidRPr="00EA5083">
                  <w:rPr>
                    <w:rFonts w:ascii="仿宋" w:eastAsia="仿宋" w:hAnsi="仿宋" w:hint="eastAsia"/>
                    <w:sz w:val="24"/>
                  </w:rPr>
                  <w:br/>
                  <w:t>①193个频道，单发双收</w:t>
                </w:r>
                <w:r w:rsidRPr="00EA5083">
                  <w:rPr>
                    <w:rFonts w:ascii="仿宋" w:eastAsia="仿宋" w:hAnsi="仿宋" w:hint="eastAsia"/>
                    <w:sz w:val="24"/>
                  </w:rPr>
                  <w:br/>
                  <w:t>②自动</w:t>
                </w:r>
                <w:proofErr w:type="gramStart"/>
                <w:r w:rsidRPr="00EA5083">
                  <w:rPr>
                    <w:rFonts w:ascii="仿宋" w:eastAsia="仿宋" w:hAnsi="仿宋" w:hint="eastAsia"/>
                    <w:sz w:val="24"/>
                  </w:rPr>
                  <w:t>选讯功能</w:t>
                </w:r>
                <w:proofErr w:type="gramEnd"/>
                <w:r w:rsidRPr="00EA5083">
                  <w:rPr>
                    <w:rFonts w:ascii="仿宋" w:eastAsia="仿宋" w:hAnsi="仿宋" w:hint="eastAsia"/>
                    <w:sz w:val="24"/>
                  </w:rPr>
                  <w:t>使接收断讯降到最低</w:t>
                </w:r>
                <w:r w:rsidRPr="00EA5083">
                  <w:rPr>
                    <w:rFonts w:ascii="仿宋" w:eastAsia="仿宋" w:hAnsi="仿宋" w:hint="eastAsia"/>
                    <w:sz w:val="24"/>
                  </w:rPr>
                  <w:br/>
                  <w:t>③装配"表面</w:t>
                </w:r>
                <w:proofErr w:type="gramStart"/>
                <w:r w:rsidRPr="00EA5083">
                  <w:rPr>
                    <w:rFonts w:ascii="仿宋" w:eastAsia="仿宋" w:hAnsi="仿宋" w:hint="eastAsia"/>
                    <w:sz w:val="24"/>
                  </w:rPr>
                  <w:t>声频波器</w:t>
                </w:r>
                <w:proofErr w:type="gramEnd"/>
                <w:r w:rsidRPr="00EA5083">
                  <w:rPr>
                    <w:rFonts w:ascii="仿宋" w:eastAsia="仿宋" w:hAnsi="仿宋" w:hint="eastAsia"/>
                    <w:sz w:val="24"/>
                  </w:rPr>
                  <w:t>(S.A.W.)"可有效避免其它讯号及杂音干扰</w:t>
                </w:r>
                <w:r w:rsidRPr="00EA5083">
                  <w:rPr>
                    <w:rFonts w:ascii="仿宋" w:eastAsia="仿宋" w:hAnsi="仿宋" w:hint="eastAsia"/>
                    <w:sz w:val="24"/>
                  </w:rPr>
                  <w:br/>
                  <w:t>④内</w:t>
                </w:r>
                <w:proofErr w:type="gramStart"/>
                <w:r w:rsidRPr="00EA5083">
                  <w:rPr>
                    <w:rFonts w:ascii="仿宋" w:eastAsia="仿宋" w:hAnsi="仿宋" w:hint="eastAsia"/>
                    <w:sz w:val="24"/>
                  </w:rPr>
                  <w:t>建式静</w:t>
                </w:r>
                <w:proofErr w:type="gramEnd"/>
                <w:r w:rsidRPr="00EA5083">
                  <w:rPr>
                    <w:rFonts w:ascii="仿宋" w:eastAsia="仿宋" w:hAnsi="仿宋" w:hint="eastAsia"/>
                    <w:sz w:val="24"/>
                  </w:rPr>
                  <w:t>音及音码锁定回路可抑制干扰</w:t>
                </w:r>
                <w:r w:rsidRPr="00EA5083">
                  <w:rPr>
                    <w:rFonts w:ascii="仿宋" w:eastAsia="仿宋" w:hAnsi="仿宋" w:hint="eastAsia"/>
                    <w:sz w:val="24"/>
                  </w:rPr>
                  <w:br/>
                  <w:t>⑤反干扰功能设计，可配合电脑歌唱机使用</w:t>
                </w:r>
                <w:r w:rsidRPr="00EA5083">
                  <w:rPr>
                    <w:rFonts w:ascii="仿宋" w:eastAsia="仿宋" w:hAnsi="仿宋" w:hint="eastAsia"/>
                    <w:sz w:val="24"/>
                  </w:rPr>
                  <w:br/>
                  <w:t>⑥ "功能锁定"设计避免频率，灵敏度改变及关机状况发生</w:t>
                </w:r>
              </w:p>
            </w:tc>
          </w:tr>
          <w:tr w:rsidR="00EA5083" w:rsidRPr="00EA5083" w14:paraId="47BEA0CB" w14:textId="77777777" w:rsidTr="005C641F">
            <w:trPr>
              <w:trHeight w:val="645"/>
            </w:trPr>
            <w:tc>
              <w:tcPr>
                <w:tcW w:w="549" w:type="dxa"/>
                <w:noWrap/>
                <w:hideMark/>
              </w:tcPr>
              <w:p w14:paraId="2B8F201F" w14:textId="77777777" w:rsidR="00EA5083" w:rsidRPr="00EA5083" w:rsidRDefault="00A14940" w:rsidP="00EA5083">
                <w:pPr>
                  <w:rPr>
                    <w:rFonts w:ascii="仿宋" w:eastAsia="仿宋" w:hAnsi="仿宋"/>
                    <w:sz w:val="24"/>
                  </w:rPr>
                </w:pPr>
                <w:r w:rsidRPr="00EA5083">
                  <w:rPr>
                    <w:rFonts w:ascii="仿宋" w:eastAsia="仿宋" w:hAnsi="仿宋" w:hint="eastAsia"/>
                    <w:sz w:val="24"/>
                  </w:rPr>
                  <w:t>14</w:t>
                </w:r>
              </w:p>
            </w:tc>
            <w:tc>
              <w:tcPr>
                <w:tcW w:w="1763" w:type="dxa"/>
                <w:hideMark/>
              </w:tcPr>
              <w:p w14:paraId="2CD01F54" w14:textId="77777777" w:rsidR="00EA5083" w:rsidRPr="00EA5083" w:rsidRDefault="00A14940" w:rsidP="00EA5083">
                <w:pPr>
                  <w:rPr>
                    <w:rFonts w:ascii="仿宋" w:eastAsia="仿宋" w:hAnsi="仿宋"/>
                    <w:sz w:val="24"/>
                  </w:rPr>
                </w:pPr>
                <w:r w:rsidRPr="00EA5083">
                  <w:rPr>
                    <w:rFonts w:ascii="仿宋" w:eastAsia="仿宋" w:hAnsi="仿宋" w:hint="eastAsia"/>
                    <w:sz w:val="24"/>
                  </w:rPr>
                  <w:t>手持麦克</w:t>
                </w:r>
              </w:p>
            </w:tc>
            <w:tc>
              <w:tcPr>
                <w:tcW w:w="915" w:type="dxa"/>
                <w:hideMark/>
              </w:tcPr>
              <w:p w14:paraId="474E99BB" w14:textId="77777777" w:rsidR="00EA5083" w:rsidRPr="00EA5083" w:rsidRDefault="00A14940" w:rsidP="00EA5083">
                <w:pPr>
                  <w:rPr>
                    <w:rFonts w:ascii="仿宋" w:eastAsia="仿宋" w:hAnsi="仿宋"/>
                    <w:sz w:val="24"/>
                  </w:rPr>
                </w:pPr>
                <w:r w:rsidRPr="00EA5083">
                  <w:rPr>
                    <w:rFonts w:ascii="仿宋" w:eastAsia="仿宋" w:hAnsi="仿宋" w:hint="eastAsia"/>
                    <w:sz w:val="24"/>
                  </w:rPr>
                  <w:t xml:space="preserve"> </w:t>
                </w:r>
              </w:p>
            </w:tc>
            <w:tc>
              <w:tcPr>
                <w:tcW w:w="1042" w:type="dxa"/>
                <w:hideMark/>
              </w:tcPr>
              <w:p w14:paraId="2D6C67F6" w14:textId="77777777" w:rsidR="00EA5083" w:rsidRPr="00EA5083" w:rsidRDefault="00A14940" w:rsidP="00EA5083">
                <w:pPr>
                  <w:rPr>
                    <w:rFonts w:ascii="仿宋" w:eastAsia="仿宋" w:hAnsi="仿宋"/>
                    <w:sz w:val="24"/>
                  </w:rPr>
                </w:pPr>
                <w:r w:rsidRPr="00EA5083">
                  <w:rPr>
                    <w:rFonts w:ascii="仿宋" w:eastAsia="仿宋" w:hAnsi="仿宋" w:hint="eastAsia"/>
                    <w:sz w:val="24"/>
                  </w:rPr>
                  <w:t>只</w:t>
                </w:r>
              </w:p>
            </w:tc>
            <w:tc>
              <w:tcPr>
                <w:tcW w:w="629" w:type="dxa"/>
                <w:hideMark/>
              </w:tcPr>
              <w:p w14:paraId="32DD17B8" w14:textId="77777777" w:rsidR="00EA5083" w:rsidRPr="00EA5083" w:rsidRDefault="00A14940" w:rsidP="00EA5083">
                <w:pPr>
                  <w:rPr>
                    <w:rFonts w:ascii="仿宋" w:eastAsia="仿宋" w:hAnsi="仿宋"/>
                    <w:sz w:val="24"/>
                  </w:rPr>
                </w:pPr>
                <w:r w:rsidRPr="00EA5083">
                  <w:rPr>
                    <w:rFonts w:ascii="仿宋" w:eastAsia="仿宋" w:hAnsi="仿宋" w:hint="eastAsia"/>
                    <w:sz w:val="24"/>
                  </w:rPr>
                  <w:t>4</w:t>
                </w:r>
              </w:p>
            </w:tc>
            <w:tc>
              <w:tcPr>
                <w:tcW w:w="4219" w:type="dxa"/>
                <w:hideMark/>
              </w:tcPr>
              <w:p w14:paraId="66E3AF08" w14:textId="77777777" w:rsidR="00EA5083" w:rsidRPr="00EA5083" w:rsidRDefault="00A14940">
                <w:pPr>
                  <w:rPr>
                    <w:rFonts w:ascii="仿宋" w:eastAsia="仿宋" w:hAnsi="仿宋"/>
                    <w:sz w:val="24"/>
                  </w:rPr>
                </w:pPr>
                <w:r w:rsidRPr="00EA5083">
                  <w:rPr>
                    <w:rFonts w:ascii="仿宋" w:eastAsia="仿宋" w:hAnsi="仿宋" w:hint="eastAsia"/>
                    <w:sz w:val="24"/>
                  </w:rPr>
                  <w:t>演出人声专用无线话筒   U段,手持,液晶显示,8频点可调,</w:t>
                </w:r>
                <w:proofErr w:type="gramStart"/>
                <w:r w:rsidRPr="00EA5083">
                  <w:rPr>
                    <w:rFonts w:ascii="仿宋" w:eastAsia="仿宋" w:hAnsi="仿宋" w:hint="eastAsia"/>
                    <w:sz w:val="24"/>
                  </w:rPr>
                  <w:t>自动搜频</w:t>
                </w:r>
                <w:proofErr w:type="gramEnd"/>
              </w:p>
            </w:tc>
          </w:tr>
          <w:tr w:rsidR="00EA5083" w:rsidRPr="00EA5083" w14:paraId="27DB90D5" w14:textId="77777777" w:rsidTr="005C641F">
            <w:trPr>
              <w:trHeight w:val="1515"/>
            </w:trPr>
            <w:tc>
              <w:tcPr>
                <w:tcW w:w="549" w:type="dxa"/>
                <w:noWrap/>
                <w:hideMark/>
              </w:tcPr>
              <w:p w14:paraId="772B723F" w14:textId="77777777" w:rsidR="00EA5083" w:rsidRPr="00EA5083" w:rsidRDefault="00A14940" w:rsidP="00EA5083">
                <w:pPr>
                  <w:rPr>
                    <w:rFonts w:ascii="仿宋" w:eastAsia="仿宋" w:hAnsi="仿宋"/>
                    <w:sz w:val="24"/>
                  </w:rPr>
                </w:pPr>
                <w:r w:rsidRPr="00EA5083">
                  <w:rPr>
                    <w:rFonts w:ascii="仿宋" w:eastAsia="仿宋" w:hAnsi="仿宋" w:hint="eastAsia"/>
                    <w:sz w:val="24"/>
                  </w:rPr>
                  <w:t>15</w:t>
                </w:r>
              </w:p>
            </w:tc>
            <w:tc>
              <w:tcPr>
                <w:tcW w:w="1763" w:type="dxa"/>
                <w:hideMark/>
              </w:tcPr>
              <w:p w14:paraId="58CAC74F" w14:textId="77777777" w:rsidR="00EA5083" w:rsidRPr="00EA5083" w:rsidRDefault="00A14940" w:rsidP="00EA5083">
                <w:pPr>
                  <w:rPr>
                    <w:rFonts w:ascii="仿宋" w:eastAsia="仿宋" w:hAnsi="仿宋"/>
                    <w:sz w:val="24"/>
                  </w:rPr>
                </w:pPr>
                <w:proofErr w:type="gramStart"/>
                <w:r w:rsidRPr="00EA5083">
                  <w:rPr>
                    <w:rFonts w:ascii="仿宋" w:eastAsia="仿宋" w:hAnsi="仿宋" w:hint="eastAsia"/>
                    <w:sz w:val="24"/>
                  </w:rPr>
                  <w:t>无线会议麦</w:t>
                </w:r>
                <w:proofErr w:type="gramEnd"/>
                <w:r w:rsidRPr="00EA5083">
                  <w:rPr>
                    <w:rFonts w:ascii="仿宋" w:eastAsia="仿宋" w:hAnsi="仿宋" w:hint="eastAsia"/>
                    <w:sz w:val="24"/>
                  </w:rPr>
                  <w:t>克</w:t>
                </w:r>
              </w:p>
            </w:tc>
            <w:tc>
              <w:tcPr>
                <w:tcW w:w="915" w:type="dxa"/>
                <w:hideMark/>
              </w:tcPr>
              <w:p w14:paraId="764CF53E" w14:textId="77777777" w:rsidR="00EA5083" w:rsidRPr="00EA5083" w:rsidRDefault="00A14940" w:rsidP="00EA5083">
                <w:pPr>
                  <w:rPr>
                    <w:rFonts w:ascii="仿宋" w:eastAsia="仿宋" w:hAnsi="仿宋"/>
                    <w:sz w:val="24"/>
                  </w:rPr>
                </w:pPr>
                <w:r w:rsidRPr="00EA5083">
                  <w:rPr>
                    <w:rFonts w:ascii="仿宋" w:eastAsia="仿宋" w:hAnsi="仿宋" w:hint="eastAsia"/>
                    <w:sz w:val="24"/>
                  </w:rPr>
                  <w:t xml:space="preserve"> </w:t>
                </w:r>
              </w:p>
            </w:tc>
            <w:tc>
              <w:tcPr>
                <w:tcW w:w="1042" w:type="dxa"/>
                <w:hideMark/>
              </w:tcPr>
              <w:p w14:paraId="016939AC" w14:textId="77777777" w:rsidR="00EA5083" w:rsidRPr="00EA5083" w:rsidRDefault="00A14940" w:rsidP="00EA5083">
                <w:pPr>
                  <w:rPr>
                    <w:rFonts w:ascii="仿宋" w:eastAsia="仿宋" w:hAnsi="仿宋"/>
                    <w:sz w:val="24"/>
                  </w:rPr>
                </w:pPr>
                <w:r w:rsidRPr="00EA5083">
                  <w:rPr>
                    <w:rFonts w:ascii="仿宋" w:eastAsia="仿宋" w:hAnsi="仿宋" w:hint="eastAsia"/>
                    <w:sz w:val="24"/>
                  </w:rPr>
                  <w:t>套</w:t>
                </w:r>
              </w:p>
            </w:tc>
            <w:tc>
              <w:tcPr>
                <w:tcW w:w="629" w:type="dxa"/>
                <w:hideMark/>
              </w:tcPr>
              <w:p w14:paraId="3CD62F69" w14:textId="77777777" w:rsidR="00EA5083" w:rsidRPr="00EA5083" w:rsidRDefault="00A14940" w:rsidP="00EA5083">
                <w:pPr>
                  <w:rPr>
                    <w:rFonts w:ascii="仿宋" w:eastAsia="仿宋" w:hAnsi="仿宋"/>
                    <w:sz w:val="24"/>
                  </w:rPr>
                </w:pPr>
                <w:r w:rsidRPr="00EA5083">
                  <w:rPr>
                    <w:rFonts w:ascii="仿宋" w:eastAsia="仿宋" w:hAnsi="仿宋" w:hint="eastAsia"/>
                    <w:sz w:val="24"/>
                  </w:rPr>
                  <w:t>1</w:t>
                </w:r>
              </w:p>
            </w:tc>
            <w:tc>
              <w:tcPr>
                <w:tcW w:w="4219" w:type="dxa"/>
                <w:hideMark/>
              </w:tcPr>
              <w:p w14:paraId="7FE5A443" w14:textId="77777777" w:rsidR="00EA5083" w:rsidRPr="00EA5083" w:rsidRDefault="00A14940">
                <w:pPr>
                  <w:rPr>
                    <w:rFonts w:ascii="仿宋" w:eastAsia="仿宋" w:hAnsi="仿宋"/>
                    <w:sz w:val="24"/>
                  </w:rPr>
                </w:pPr>
                <w:r w:rsidRPr="00EA5083">
                  <w:rPr>
                    <w:rFonts w:ascii="仿宋" w:eastAsia="仿宋" w:hAnsi="仿宋" w:hint="eastAsia"/>
                    <w:sz w:val="24"/>
                  </w:rPr>
                  <w:t>高稳定性U段自动选频  每套有 4只无线鹅颈会议麦克风</w:t>
                </w:r>
                <w:r w:rsidRPr="00EA5083">
                  <w:rPr>
                    <w:rFonts w:ascii="仿宋" w:eastAsia="仿宋" w:hAnsi="仿宋" w:hint="eastAsia"/>
                    <w:sz w:val="24"/>
                  </w:rPr>
                  <w:br/>
                  <w:t>采用UHR800MHZ频段，锁相环（PLL）频率合成技术；</w:t>
                </w:r>
                <w:r w:rsidRPr="00EA5083">
                  <w:rPr>
                    <w:rFonts w:ascii="仿宋" w:eastAsia="仿宋" w:hAnsi="仿宋" w:hint="eastAsia"/>
                    <w:sz w:val="24"/>
                  </w:rPr>
                  <w:br/>
                  <w:t>32频段自由选择，液晶屏数字显示；</w:t>
                </w:r>
                <w:r w:rsidRPr="00EA5083">
                  <w:rPr>
                    <w:rFonts w:ascii="仿宋" w:eastAsia="仿宋" w:hAnsi="仿宋" w:hint="eastAsia"/>
                    <w:sz w:val="24"/>
                  </w:rPr>
                  <w:br/>
                  <w:t>每个单元都具备极高的接灵敏度；</w:t>
                </w:r>
                <w:r w:rsidRPr="00EA5083">
                  <w:rPr>
                    <w:rFonts w:ascii="仿宋" w:eastAsia="仿宋" w:hAnsi="仿宋" w:hint="eastAsia"/>
                    <w:sz w:val="24"/>
                  </w:rPr>
                  <w:br/>
                  <w:t>采用多级</w:t>
                </w:r>
                <w:proofErr w:type="gramStart"/>
                <w:r w:rsidRPr="00EA5083">
                  <w:rPr>
                    <w:rFonts w:ascii="仿宋" w:eastAsia="仿宋" w:hAnsi="仿宋" w:hint="eastAsia"/>
                    <w:sz w:val="24"/>
                  </w:rPr>
                  <w:t>高性能声表滤波器</w:t>
                </w:r>
                <w:proofErr w:type="gramEnd"/>
                <w:r w:rsidRPr="00EA5083">
                  <w:rPr>
                    <w:rFonts w:ascii="仿宋" w:eastAsia="仿宋" w:hAnsi="仿宋" w:hint="eastAsia"/>
                    <w:sz w:val="24"/>
                  </w:rPr>
                  <w:t>，具备优良抗干扰能力；</w:t>
                </w:r>
                <w:r w:rsidRPr="00EA5083">
                  <w:rPr>
                    <w:rFonts w:ascii="仿宋" w:eastAsia="仿宋" w:hAnsi="仿宋" w:hint="eastAsia"/>
                    <w:sz w:val="24"/>
                  </w:rPr>
                  <w:br/>
                  <w:t>采用优质高可靠贴片元件生产；</w:t>
                </w:r>
              </w:p>
            </w:tc>
          </w:tr>
          <w:tr w:rsidR="00EA5083" w:rsidRPr="00EA5083" w14:paraId="4878C715" w14:textId="77777777" w:rsidTr="005C641F">
            <w:trPr>
              <w:trHeight w:val="462"/>
            </w:trPr>
            <w:tc>
              <w:tcPr>
                <w:tcW w:w="549" w:type="dxa"/>
                <w:noWrap/>
                <w:hideMark/>
              </w:tcPr>
              <w:p w14:paraId="2D5003D6" w14:textId="77777777" w:rsidR="00EA5083" w:rsidRPr="00EA5083" w:rsidRDefault="00A14940" w:rsidP="00EA5083">
                <w:pPr>
                  <w:rPr>
                    <w:rFonts w:ascii="仿宋" w:eastAsia="仿宋" w:hAnsi="仿宋"/>
                    <w:sz w:val="24"/>
                  </w:rPr>
                </w:pPr>
                <w:r w:rsidRPr="00EA5083">
                  <w:rPr>
                    <w:rFonts w:ascii="仿宋" w:eastAsia="仿宋" w:hAnsi="仿宋" w:hint="eastAsia"/>
                    <w:sz w:val="24"/>
                  </w:rPr>
                  <w:t xml:space="preserve">　</w:t>
                </w:r>
              </w:p>
            </w:tc>
            <w:tc>
              <w:tcPr>
                <w:tcW w:w="1763" w:type="dxa"/>
                <w:hideMark/>
              </w:tcPr>
              <w:p w14:paraId="71AFF504" w14:textId="77777777" w:rsidR="00EA5083" w:rsidRPr="00EA5083" w:rsidRDefault="00A14940" w:rsidP="00EA5083">
                <w:pPr>
                  <w:rPr>
                    <w:rFonts w:ascii="仿宋" w:eastAsia="仿宋" w:hAnsi="仿宋"/>
                    <w:b/>
                    <w:bCs/>
                    <w:sz w:val="24"/>
                  </w:rPr>
                </w:pPr>
                <w:r w:rsidRPr="00EA5083">
                  <w:rPr>
                    <w:rFonts w:ascii="仿宋" w:eastAsia="仿宋" w:hAnsi="仿宋" w:hint="eastAsia"/>
                    <w:b/>
                    <w:bCs/>
                    <w:sz w:val="24"/>
                  </w:rPr>
                  <w:t>麦克小计：</w:t>
                </w:r>
              </w:p>
            </w:tc>
            <w:tc>
              <w:tcPr>
                <w:tcW w:w="915" w:type="dxa"/>
                <w:hideMark/>
              </w:tcPr>
              <w:p w14:paraId="06579736" w14:textId="77777777" w:rsidR="00EA5083" w:rsidRPr="00EA5083" w:rsidRDefault="00A14940">
                <w:pPr>
                  <w:rPr>
                    <w:rFonts w:ascii="仿宋" w:eastAsia="仿宋" w:hAnsi="仿宋"/>
                    <w:sz w:val="24"/>
                  </w:rPr>
                </w:pPr>
                <w:r w:rsidRPr="00EA5083">
                  <w:rPr>
                    <w:rFonts w:ascii="仿宋" w:eastAsia="仿宋" w:hAnsi="仿宋" w:hint="eastAsia"/>
                    <w:sz w:val="24"/>
                  </w:rPr>
                  <w:t xml:space="preserve">　</w:t>
                </w:r>
              </w:p>
            </w:tc>
            <w:tc>
              <w:tcPr>
                <w:tcW w:w="1042" w:type="dxa"/>
                <w:hideMark/>
              </w:tcPr>
              <w:p w14:paraId="6950B6BA" w14:textId="77777777" w:rsidR="00EA5083" w:rsidRPr="00EA5083" w:rsidRDefault="00A14940" w:rsidP="00EA5083">
                <w:pPr>
                  <w:rPr>
                    <w:rFonts w:ascii="仿宋" w:eastAsia="仿宋" w:hAnsi="仿宋"/>
                    <w:sz w:val="24"/>
                  </w:rPr>
                </w:pPr>
                <w:r w:rsidRPr="00EA5083">
                  <w:rPr>
                    <w:rFonts w:ascii="仿宋" w:eastAsia="仿宋" w:hAnsi="仿宋" w:hint="eastAsia"/>
                    <w:sz w:val="24"/>
                  </w:rPr>
                  <w:t xml:space="preserve">　</w:t>
                </w:r>
              </w:p>
            </w:tc>
            <w:tc>
              <w:tcPr>
                <w:tcW w:w="629" w:type="dxa"/>
                <w:hideMark/>
              </w:tcPr>
              <w:p w14:paraId="587EDBAE" w14:textId="77777777" w:rsidR="00EA5083" w:rsidRPr="00EA5083" w:rsidRDefault="00A14940" w:rsidP="00EA5083">
                <w:pPr>
                  <w:rPr>
                    <w:rFonts w:ascii="仿宋" w:eastAsia="仿宋" w:hAnsi="仿宋"/>
                    <w:sz w:val="24"/>
                  </w:rPr>
                </w:pPr>
                <w:r w:rsidRPr="00EA5083">
                  <w:rPr>
                    <w:rFonts w:ascii="仿宋" w:eastAsia="仿宋" w:hAnsi="仿宋" w:hint="eastAsia"/>
                    <w:sz w:val="24"/>
                  </w:rPr>
                  <w:t>11</w:t>
                </w:r>
              </w:p>
            </w:tc>
            <w:tc>
              <w:tcPr>
                <w:tcW w:w="4219" w:type="dxa"/>
                <w:hideMark/>
              </w:tcPr>
              <w:p w14:paraId="15BE8173" w14:textId="77777777" w:rsidR="00EA5083" w:rsidRPr="00EA5083" w:rsidRDefault="00A14940">
                <w:pPr>
                  <w:rPr>
                    <w:rFonts w:ascii="仿宋" w:eastAsia="仿宋" w:hAnsi="仿宋"/>
                    <w:sz w:val="24"/>
                  </w:rPr>
                </w:pPr>
                <w:r w:rsidRPr="00EA5083">
                  <w:rPr>
                    <w:rFonts w:ascii="仿宋" w:eastAsia="仿宋" w:hAnsi="仿宋" w:hint="eastAsia"/>
                    <w:sz w:val="24"/>
                  </w:rPr>
                  <w:t xml:space="preserve">　</w:t>
                </w:r>
              </w:p>
            </w:tc>
          </w:tr>
          <w:tr w:rsidR="00EA5083" w:rsidRPr="00EA5083" w14:paraId="6127620B" w14:textId="77777777" w:rsidTr="005C641F">
            <w:trPr>
              <w:trHeight w:val="499"/>
            </w:trPr>
            <w:tc>
              <w:tcPr>
                <w:tcW w:w="549" w:type="dxa"/>
                <w:noWrap/>
                <w:hideMark/>
              </w:tcPr>
              <w:p w14:paraId="5C7A5435" w14:textId="77777777" w:rsidR="00EA5083" w:rsidRPr="00EA5083" w:rsidRDefault="00A14940" w:rsidP="00EA5083">
                <w:pPr>
                  <w:rPr>
                    <w:rFonts w:ascii="仿宋" w:eastAsia="仿宋" w:hAnsi="仿宋"/>
                    <w:sz w:val="24"/>
                  </w:rPr>
                </w:pPr>
                <w:r w:rsidRPr="00EA5083">
                  <w:rPr>
                    <w:rFonts w:ascii="仿宋" w:eastAsia="仿宋" w:hAnsi="仿宋" w:hint="eastAsia"/>
                    <w:sz w:val="24"/>
                  </w:rPr>
                  <w:t>16</w:t>
                </w:r>
              </w:p>
            </w:tc>
            <w:tc>
              <w:tcPr>
                <w:tcW w:w="1763" w:type="dxa"/>
                <w:noWrap/>
                <w:hideMark/>
              </w:tcPr>
              <w:p w14:paraId="5BFD5E74" w14:textId="77777777" w:rsidR="00EA5083" w:rsidRPr="00EA5083" w:rsidRDefault="00A14940" w:rsidP="00EA5083">
                <w:pPr>
                  <w:rPr>
                    <w:rFonts w:ascii="仿宋" w:eastAsia="仿宋" w:hAnsi="仿宋"/>
                    <w:sz w:val="24"/>
                  </w:rPr>
                </w:pPr>
                <w:r w:rsidRPr="00EA5083">
                  <w:rPr>
                    <w:rFonts w:ascii="仿宋" w:eastAsia="仿宋" w:hAnsi="仿宋" w:hint="eastAsia"/>
                    <w:sz w:val="24"/>
                  </w:rPr>
                  <w:t>活动用桌子</w:t>
                </w:r>
              </w:p>
            </w:tc>
            <w:tc>
              <w:tcPr>
                <w:tcW w:w="915" w:type="dxa"/>
                <w:noWrap/>
                <w:hideMark/>
              </w:tcPr>
              <w:p w14:paraId="221D62E2" w14:textId="77777777" w:rsidR="00EA5083" w:rsidRPr="00EA5083" w:rsidRDefault="00A14940">
                <w:pPr>
                  <w:rPr>
                    <w:rFonts w:ascii="仿宋" w:eastAsia="仿宋" w:hAnsi="仿宋"/>
                    <w:sz w:val="24"/>
                  </w:rPr>
                </w:pPr>
                <w:r w:rsidRPr="00EA5083">
                  <w:rPr>
                    <w:rFonts w:ascii="仿宋" w:eastAsia="仿宋" w:hAnsi="仿宋" w:hint="eastAsia"/>
                    <w:sz w:val="24"/>
                  </w:rPr>
                  <w:t>150cm*60cm</w:t>
                </w:r>
              </w:p>
            </w:tc>
            <w:tc>
              <w:tcPr>
                <w:tcW w:w="1042" w:type="dxa"/>
                <w:noWrap/>
                <w:hideMark/>
              </w:tcPr>
              <w:p w14:paraId="5C672A4D" w14:textId="77777777" w:rsidR="00EA5083" w:rsidRPr="00EA5083" w:rsidRDefault="00A14940" w:rsidP="00EA5083">
                <w:pPr>
                  <w:rPr>
                    <w:rFonts w:ascii="仿宋" w:eastAsia="仿宋" w:hAnsi="仿宋"/>
                    <w:sz w:val="24"/>
                  </w:rPr>
                </w:pPr>
                <w:r w:rsidRPr="00EA5083">
                  <w:rPr>
                    <w:rFonts w:ascii="仿宋" w:eastAsia="仿宋" w:hAnsi="仿宋" w:hint="eastAsia"/>
                    <w:sz w:val="24"/>
                  </w:rPr>
                  <w:t>张</w:t>
                </w:r>
              </w:p>
            </w:tc>
            <w:tc>
              <w:tcPr>
                <w:tcW w:w="629" w:type="dxa"/>
                <w:noWrap/>
                <w:hideMark/>
              </w:tcPr>
              <w:p w14:paraId="7CCEC0A2" w14:textId="77777777" w:rsidR="00EA5083" w:rsidRPr="00EA5083" w:rsidRDefault="00A14940" w:rsidP="00EA5083">
                <w:pPr>
                  <w:rPr>
                    <w:rFonts w:ascii="仿宋" w:eastAsia="仿宋" w:hAnsi="仿宋"/>
                    <w:sz w:val="24"/>
                  </w:rPr>
                </w:pPr>
                <w:r w:rsidRPr="00EA5083">
                  <w:rPr>
                    <w:rFonts w:ascii="仿宋" w:eastAsia="仿宋" w:hAnsi="仿宋" w:hint="eastAsia"/>
                    <w:sz w:val="24"/>
                  </w:rPr>
                  <w:t>100</w:t>
                </w:r>
              </w:p>
            </w:tc>
            <w:tc>
              <w:tcPr>
                <w:tcW w:w="4219" w:type="dxa"/>
                <w:noWrap/>
                <w:hideMark/>
              </w:tcPr>
              <w:p w14:paraId="22C0FFF0" w14:textId="77777777" w:rsidR="00EA5083" w:rsidRPr="00EA5083" w:rsidRDefault="00A14940">
                <w:pPr>
                  <w:rPr>
                    <w:rFonts w:ascii="仿宋" w:eastAsia="仿宋" w:hAnsi="仿宋"/>
                    <w:sz w:val="24"/>
                  </w:rPr>
                </w:pPr>
                <w:r w:rsidRPr="00EA5083">
                  <w:rPr>
                    <w:rFonts w:ascii="仿宋" w:eastAsia="仿宋" w:hAnsi="仿宋" w:hint="eastAsia"/>
                    <w:sz w:val="24"/>
                  </w:rPr>
                  <w:t>东方红色高密台面、钢架可折叠、结构先进</w:t>
                </w:r>
              </w:p>
            </w:tc>
          </w:tr>
          <w:tr w:rsidR="00EA5083" w:rsidRPr="00EA5083" w14:paraId="310F2754" w14:textId="77777777" w:rsidTr="005C641F">
            <w:trPr>
              <w:trHeight w:val="499"/>
            </w:trPr>
            <w:tc>
              <w:tcPr>
                <w:tcW w:w="549" w:type="dxa"/>
                <w:noWrap/>
                <w:hideMark/>
              </w:tcPr>
              <w:p w14:paraId="3EE92141" w14:textId="77777777" w:rsidR="00EA5083" w:rsidRPr="00EA5083" w:rsidRDefault="00A14940" w:rsidP="00EA5083">
                <w:pPr>
                  <w:rPr>
                    <w:rFonts w:ascii="仿宋" w:eastAsia="仿宋" w:hAnsi="仿宋"/>
                    <w:sz w:val="24"/>
                  </w:rPr>
                </w:pPr>
                <w:r w:rsidRPr="00EA5083">
                  <w:rPr>
                    <w:rFonts w:ascii="仿宋" w:eastAsia="仿宋" w:hAnsi="仿宋" w:hint="eastAsia"/>
                    <w:sz w:val="24"/>
                  </w:rPr>
                  <w:t>17</w:t>
                </w:r>
              </w:p>
            </w:tc>
            <w:tc>
              <w:tcPr>
                <w:tcW w:w="1763" w:type="dxa"/>
                <w:noWrap/>
                <w:hideMark/>
              </w:tcPr>
              <w:p w14:paraId="10AD8B9D" w14:textId="77777777" w:rsidR="00EA5083" w:rsidRPr="00EA5083" w:rsidRDefault="00A14940" w:rsidP="00EA5083">
                <w:pPr>
                  <w:rPr>
                    <w:rFonts w:ascii="仿宋" w:eastAsia="仿宋" w:hAnsi="仿宋"/>
                    <w:sz w:val="24"/>
                  </w:rPr>
                </w:pPr>
                <w:r w:rsidRPr="00EA5083">
                  <w:rPr>
                    <w:rFonts w:ascii="仿宋" w:eastAsia="仿宋" w:hAnsi="仿宋" w:hint="eastAsia"/>
                    <w:sz w:val="24"/>
                  </w:rPr>
                  <w:t>活动用椅子</w:t>
                </w:r>
              </w:p>
            </w:tc>
            <w:tc>
              <w:tcPr>
                <w:tcW w:w="915" w:type="dxa"/>
                <w:noWrap/>
                <w:hideMark/>
              </w:tcPr>
              <w:p w14:paraId="6CD1C712" w14:textId="77777777" w:rsidR="00EA5083" w:rsidRPr="00EA5083" w:rsidRDefault="00A14940">
                <w:pPr>
                  <w:rPr>
                    <w:rFonts w:ascii="仿宋" w:eastAsia="仿宋" w:hAnsi="仿宋"/>
                    <w:sz w:val="24"/>
                  </w:rPr>
                </w:pPr>
                <w:r w:rsidRPr="00EA5083">
                  <w:rPr>
                    <w:rFonts w:ascii="仿宋" w:eastAsia="仿宋" w:hAnsi="仿宋" w:hint="eastAsia"/>
                    <w:sz w:val="24"/>
                  </w:rPr>
                  <w:t xml:space="preserve"> 折叠椅</w:t>
                </w:r>
              </w:p>
            </w:tc>
            <w:tc>
              <w:tcPr>
                <w:tcW w:w="1042" w:type="dxa"/>
                <w:noWrap/>
                <w:hideMark/>
              </w:tcPr>
              <w:p w14:paraId="46CEF0DB" w14:textId="77777777" w:rsidR="00EA5083" w:rsidRPr="00EA5083" w:rsidRDefault="00A14940" w:rsidP="00EA5083">
                <w:pPr>
                  <w:rPr>
                    <w:rFonts w:ascii="仿宋" w:eastAsia="仿宋" w:hAnsi="仿宋"/>
                    <w:sz w:val="24"/>
                  </w:rPr>
                </w:pPr>
                <w:r w:rsidRPr="00EA5083">
                  <w:rPr>
                    <w:rFonts w:ascii="仿宋" w:eastAsia="仿宋" w:hAnsi="仿宋" w:hint="eastAsia"/>
                    <w:sz w:val="24"/>
                  </w:rPr>
                  <w:t>张</w:t>
                </w:r>
              </w:p>
            </w:tc>
            <w:tc>
              <w:tcPr>
                <w:tcW w:w="629" w:type="dxa"/>
                <w:noWrap/>
                <w:hideMark/>
              </w:tcPr>
              <w:p w14:paraId="0BFACA05" w14:textId="77777777" w:rsidR="00EA5083" w:rsidRPr="00EA5083" w:rsidRDefault="00A14940" w:rsidP="00EA5083">
                <w:pPr>
                  <w:rPr>
                    <w:rFonts w:ascii="仿宋" w:eastAsia="仿宋" w:hAnsi="仿宋"/>
                    <w:sz w:val="24"/>
                  </w:rPr>
                </w:pPr>
                <w:r w:rsidRPr="00EA5083">
                  <w:rPr>
                    <w:rFonts w:ascii="仿宋" w:eastAsia="仿宋" w:hAnsi="仿宋" w:hint="eastAsia"/>
                    <w:sz w:val="24"/>
                  </w:rPr>
                  <w:t>300</w:t>
                </w:r>
              </w:p>
            </w:tc>
            <w:tc>
              <w:tcPr>
                <w:tcW w:w="4219" w:type="dxa"/>
                <w:noWrap/>
                <w:hideMark/>
              </w:tcPr>
              <w:p w14:paraId="2F24C7BB" w14:textId="77777777" w:rsidR="00EA5083" w:rsidRPr="00EA5083" w:rsidRDefault="00A14940">
                <w:pPr>
                  <w:rPr>
                    <w:rFonts w:ascii="仿宋" w:eastAsia="仿宋" w:hAnsi="仿宋"/>
                    <w:sz w:val="24"/>
                  </w:rPr>
                </w:pPr>
                <w:r w:rsidRPr="00EA5083">
                  <w:rPr>
                    <w:rFonts w:ascii="仿宋" w:eastAsia="仿宋" w:hAnsi="仿宋" w:hint="eastAsia"/>
                    <w:sz w:val="24"/>
                  </w:rPr>
                  <w:t>黑色、钢架可折叠、工程塑料椅面</w:t>
                </w:r>
              </w:p>
            </w:tc>
          </w:tr>
          <w:tr w:rsidR="00EA5083" w:rsidRPr="00EA5083" w14:paraId="2A90B730" w14:textId="77777777" w:rsidTr="005C641F">
            <w:trPr>
              <w:trHeight w:val="499"/>
            </w:trPr>
            <w:tc>
              <w:tcPr>
                <w:tcW w:w="549" w:type="dxa"/>
                <w:noWrap/>
                <w:hideMark/>
              </w:tcPr>
              <w:p w14:paraId="2D64858D" w14:textId="77777777" w:rsidR="00EA5083" w:rsidRPr="00EA5083" w:rsidRDefault="00A14940" w:rsidP="00EA5083">
                <w:pPr>
                  <w:rPr>
                    <w:rFonts w:ascii="仿宋" w:eastAsia="仿宋" w:hAnsi="仿宋"/>
                    <w:sz w:val="24"/>
                  </w:rPr>
                </w:pPr>
                <w:r w:rsidRPr="00EA5083">
                  <w:rPr>
                    <w:rFonts w:ascii="仿宋" w:eastAsia="仿宋" w:hAnsi="仿宋" w:hint="eastAsia"/>
                    <w:sz w:val="24"/>
                  </w:rPr>
                  <w:t xml:space="preserve">　</w:t>
                </w:r>
              </w:p>
            </w:tc>
            <w:tc>
              <w:tcPr>
                <w:tcW w:w="1763" w:type="dxa"/>
                <w:noWrap/>
                <w:hideMark/>
              </w:tcPr>
              <w:p w14:paraId="0464495E" w14:textId="77777777" w:rsidR="00EA5083" w:rsidRPr="00EA5083" w:rsidRDefault="00A14940">
                <w:pPr>
                  <w:rPr>
                    <w:rFonts w:ascii="仿宋" w:eastAsia="仿宋" w:hAnsi="仿宋"/>
                    <w:b/>
                    <w:bCs/>
                    <w:sz w:val="24"/>
                  </w:rPr>
                </w:pPr>
                <w:r w:rsidRPr="00EA5083">
                  <w:rPr>
                    <w:rFonts w:ascii="仿宋" w:eastAsia="仿宋" w:hAnsi="仿宋" w:hint="eastAsia"/>
                    <w:b/>
                    <w:bCs/>
                    <w:sz w:val="24"/>
                  </w:rPr>
                  <w:t>活动用桌椅小计</w:t>
                </w:r>
              </w:p>
            </w:tc>
            <w:tc>
              <w:tcPr>
                <w:tcW w:w="915" w:type="dxa"/>
                <w:noWrap/>
                <w:hideMark/>
              </w:tcPr>
              <w:p w14:paraId="165F5825" w14:textId="77777777" w:rsidR="00EA5083" w:rsidRPr="00EA5083" w:rsidRDefault="00A14940">
                <w:pPr>
                  <w:rPr>
                    <w:rFonts w:ascii="仿宋" w:eastAsia="仿宋" w:hAnsi="仿宋"/>
                    <w:sz w:val="24"/>
                  </w:rPr>
                </w:pPr>
                <w:r w:rsidRPr="00EA5083">
                  <w:rPr>
                    <w:rFonts w:ascii="仿宋" w:eastAsia="仿宋" w:hAnsi="仿宋" w:hint="eastAsia"/>
                    <w:sz w:val="24"/>
                  </w:rPr>
                  <w:t xml:space="preserve">　</w:t>
                </w:r>
              </w:p>
            </w:tc>
            <w:tc>
              <w:tcPr>
                <w:tcW w:w="1042" w:type="dxa"/>
                <w:noWrap/>
                <w:hideMark/>
              </w:tcPr>
              <w:p w14:paraId="62C5315F" w14:textId="77777777" w:rsidR="00EA5083" w:rsidRPr="00EA5083" w:rsidRDefault="00A14940">
                <w:pPr>
                  <w:rPr>
                    <w:rFonts w:ascii="仿宋" w:eastAsia="仿宋" w:hAnsi="仿宋"/>
                    <w:sz w:val="24"/>
                  </w:rPr>
                </w:pPr>
                <w:r w:rsidRPr="00EA5083">
                  <w:rPr>
                    <w:rFonts w:ascii="仿宋" w:eastAsia="仿宋" w:hAnsi="仿宋" w:hint="eastAsia"/>
                    <w:sz w:val="24"/>
                  </w:rPr>
                  <w:t xml:space="preserve">　</w:t>
                </w:r>
              </w:p>
            </w:tc>
            <w:tc>
              <w:tcPr>
                <w:tcW w:w="629" w:type="dxa"/>
                <w:noWrap/>
                <w:hideMark/>
              </w:tcPr>
              <w:p w14:paraId="4203F09D" w14:textId="77777777" w:rsidR="00EA5083" w:rsidRPr="00EA5083" w:rsidRDefault="00A14940" w:rsidP="00EA5083">
                <w:pPr>
                  <w:rPr>
                    <w:rFonts w:ascii="仿宋" w:eastAsia="仿宋" w:hAnsi="仿宋"/>
                    <w:sz w:val="24"/>
                  </w:rPr>
                </w:pPr>
                <w:r w:rsidRPr="00EA5083">
                  <w:rPr>
                    <w:rFonts w:ascii="仿宋" w:eastAsia="仿宋" w:hAnsi="仿宋" w:hint="eastAsia"/>
                    <w:sz w:val="24"/>
                  </w:rPr>
                  <w:t>400</w:t>
                </w:r>
              </w:p>
            </w:tc>
            <w:tc>
              <w:tcPr>
                <w:tcW w:w="4219" w:type="dxa"/>
                <w:noWrap/>
                <w:hideMark/>
              </w:tcPr>
              <w:p w14:paraId="2C328E7A" w14:textId="77777777" w:rsidR="00EA5083" w:rsidRPr="00EA5083" w:rsidRDefault="00A14940">
                <w:pPr>
                  <w:rPr>
                    <w:rFonts w:ascii="仿宋" w:eastAsia="仿宋" w:hAnsi="仿宋"/>
                    <w:sz w:val="24"/>
                  </w:rPr>
                </w:pPr>
                <w:r w:rsidRPr="00EA5083">
                  <w:rPr>
                    <w:rFonts w:ascii="仿宋" w:eastAsia="仿宋" w:hAnsi="仿宋" w:hint="eastAsia"/>
                    <w:sz w:val="24"/>
                  </w:rPr>
                  <w:t xml:space="preserve">　</w:t>
                </w:r>
              </w:p>
            </w:tc>
          </w:tr>
          <w:tr w:rsidR="00EA5083" w:rsidRPr="00EA5083" w14:paraId="565827C5" w14:textId="77777777" w:rsidTr="005C641F">
            <w:trPr>
              <w:trHeight w:val="499"/>
            </w:trPr>
            <w:tc>
              <w:tcPr>
                <w:tcW w:w="549" w:type="dxa"/>
                <w:noWrap/>
                <w:hideMark/>
              </w:tcPr>
              <w:p w14:paraId="0CD07040" w14:textId="77777777" w:rsidR="00EA5083" w:rsidRPr="00EA5083" w:rsidRDefault="00A14940" w:rsidP="00EA5083">
                <w:pPr>
                  <w:rPr>
                    <w:rFonts w:ascii="仿宋" w:eastAsia="仿宋" w:hAnsi="仿宋"/>
                    <w:sz w:val="24"/>
                  </w:rPr>
                </w:pPr>
                <w:r w:rsidRPr="00EA5083">
                  <w:rPr>
                    <w:rFonts w:ascii="仿宋" w:eastAsia="仿宋" w:hAnsi="仿宋" w:hint="eastAsia"/>
                    <w:sz w:val="24"/>
                  </w:rPr>
                  <w:t>18</w:t>
                </w:r>
              </w:p>
            </w:tc>
            <w:tc>
              <w:tcPr>
                <w:tcW w:w="1763" w:type="dxa"/>
                <w:noWrap/>
                <w:hideMark/>
              </w:tcPr>
              <w:p w14:paraId="336F097D" w14:textId="77777777" w:rsidR="00EA5083" w:rsidRPr="00EA5083" w:rsidRDefault="00A14940" w:rsidP="00EA5083">
                <w:pPr>
                  <w:rPr>
                    <w:rFonts w:ascii="仿宋" w:eastAsia="仿宋" w:hAnsi="仿宋"/>
                    <w:b/>
                    <w:bCs/>
                    <w:sz w:val="24"/>
                  </w:rPr>
                </w:pPr>
                <w:r w:rsidRPr="00EA5083">
                  <w:rPr>
                    <w:rFonts w:ascii="仿宋" w:eastAsia="仿宋" w:hAnsi="仿宋" w:hint="eastAsia"/>
                    <w:b/>
                    <w:bCs/>
                    <w:sz w:val="24"/>
                  </w:rPr>
                  <w:t>双排键</w:t>
                </w:r>
              </w:p>
            </w:tc>
            <w:tc>
              <w:tcPr>
                <w:tcW w:w="915" w:type="dxa"/>
                <w:noWrap/>
                <w:hideMark/>
              </w:tcPr>
              <w:p w14:paraId="45CBC9C4" w14:textId="77777777" w:rsidR="00EA5083" w:rsidRPr="00EA5083" w:rsidRDefault="00A14940" w:rsidP="00EA5083">
                <w:pPr>
                  <w:rPr>
                    <w:rFonts w:ascii="仿宋" w:eastAsia="仿宋" w:hAnsi="仿宋"/>
                    <w:sz w:val="24"/>
                  </w:rPr>
                </w:pPr>
                <w:r w:rsidRPr="00EA5083">
                  <w:rPr>
                    <w:rFonts w:ascii="仿宋" w:eastAsia="仿宋" w:hAnsi="仿宋" w:hint="eastAsia"/>
                    <w:sz w:val="24"/>
                  </w:rPr>
                  <w:t xml:space="preserve">　</w:t>
                </w:r>
              </w:p>
            </w:tc>
            <w:tc>
              <w:tcPr>
                <w:tcW w:w="1042" w:type="dxa"/>
                <w:noWrap/>
                <w:hideMark/>
              </w:tcPr>
              <w:p w14:paraId="36083760" w14:textId="77777777" w:rsidR="00EA5083" w:rsidRPr="00EA5083" w:rsidRDefault="00A14940" w:rsidP="00EA5083">
                <w:pPr>
                  <w:rPr>
                    <w:rFonts w:ascii="仿宋" w:eastAsia="仿宋" w:hAnsi="仿宋"/>
                    <w:sz w:val="24"/>
                  </w:rPr>
                </w:pPr>
                <w:r w:rsidRPr="00EA5083">
                  <w:rPr>
                    <w:rFonts w:ascii="仿宋" w:eastAsia="仿宋" w:hAnsi="仿宋" w:hint="eastAsia"/>
                    <w:sz w:val="24"/>
                  </w:rPr>
                  <w:t>台</w:t>
                </w:r>
              </w:p>
            </w:tc>
            <w:tc>
              <w:tcPr>
                <w:tcW w:w="629" w:type="dxa"/>
                <w:noWrap/>
                <w:hideMark/>
              </w:tcPr>
              <w:p w14:paraId="7441292D" w14:textId="77777777" w:rsidR="00EA5083" w:rsidRPr="00EA5083" w:rsidRDefault="00A14940" w:rsidP="00EA5083">
                <w:pPr>
                  <w:rPr>
                    <w:rFonts w:ascii="仿宋" w:eastAsia="仿宋" w:hAnsi="仿宋"/>
                    <w:sz w:val="24"/>
                  </w:rPr>
                </w:pPr>
                <w:r w:rsidRPr="00EA5083">
                  <w:rPr>
                    <w:rFonts w:ascii="仿宋" w:eastAsia="仿宋" w:hAnsi="仿宋" w:hint="eastAsia"/>
                    <w:sz w:val="24"/>
                  </w:rPr>
                  <w:t>3</w:t>
                </w:r>
              </w:p>
            </w:tc>
            <w:tc>
              <w:tcPr>
                <w:tcW w:w="4219" w:type="dxa"/>
                <w:hideMark/>
              </w:tcPr>
              <w:p w14:paraId="02D5923F" w14:textId="77777777" w:rsidR="00EA5083" w:rsidRPr="00EA5083" w:rsidRDefault="00A14940">
                <w:pPr>
                  <w:rPr>
                    <w:rFonts w:ascii="仿宋" w:eastAsia="仿宋" w:hAnsi="仿宋"/>
                    <w:sz w:val="24"/>
                  </w:rPr>
                </w:pPr>
                <w:r w:rsidRPr="00EA5083">
                  <w:rPr>
                    <w:rFonts w:ascii="仿宋" w:eastAsia="仿宋" w:hAnsi="仿宋" w:hint="eastAsia"/>
                    <w:sz w:val="24"/>
                  </w:rPr>
                  <w:t>后附详细规格参数</w:t>
                </w:r>
              </w:p>
            </w:tc>
          </w:tr>
          <w:tr w:rsidR="00EA5083" w:rsidRPr="00EA5083" w14:paraId="3E397914" w14:textId="77777777" w:rsidTr="005C641F">
            <w:trPr>
              <w:trHeight w:val="499"/>
            </w:trPr>
            <w:tc>
              <w:tcPr>
                <w:tcW w:w="549" w:type="dxa"/>
                <w:noWrap/>
                <w:hideMark/>
              </w:tcPr>
              <w:p w14:paraId="0EFA82D8" w14:textId="77777777" w:rsidR="00EA5083" w:rsidRPr="00EA5083" w:rsidRDefault="00A14940">
                <w:pPr>
                  <w:rPr>
                    <w:rFonts w:ascii="仿宋" w:eastAsia="仿宋" w:hAnsi="仿宋"/>
                    <w:sz w:val="24"/>
                  </w:rPr>
                </w:pPr>
                <w:r w:rsidRPr="00EA5083">
                  <w:rPr>
                    <w:rFonts w:ascii="仿宋" w:eastAsia="仿宋" w:hAnsi="仿宋" w:hint="eastAsia"/>
                    <w:sz w:val="24"/>
                  </w:rPr>
                  <w:t xml:space="preserve">　</w:t>
                </w:r>
              </w:p>
            </w:tc>
            <w:tc>
              <w:tcPr>
                <w:tcW w:w="1763" w:type="dxa"/>
                <w:noWrap/>
                <w:hideMark/>
              </w:tcPr>
              <w:p w14:paraId="3B7A4D85" w14:textId="77777777" w:rsidR="00EA5083" w:rsidRPr="00EA5083" w:rsidRDefault="00A14940">
                <w:pPr>
                  <w:rPr>
                    <w:rFonts w:ascii="仿宋" w:eastAsia="仿宋" w:hAnsi="仿宋"/>
                    <w:sz w:val="24"/>
                  </w:rPr>
                </w:pPr>
                <w:r w:rsidRPr="00EA5083">
                  <w:rPr>
                    <w:rFonts w:ascii="仿宋" w:eastAsia="仿宋" w:hAnsi="仿宋" w:hint="eastAsia"/>
                    <w:sz w:val="24"/>
                  </w:rPr>
                  <w:t xml:space="preserve">　</w:t>
                </w:r>
              </w:p>
            </w:tc>
            <w:tc>
              <w:tcPr>
                <w:tcW w:w="915" w:type="dxa"/>
                <w:noWrap/>
                <w:hideMark/>
              </w:tcPr>
              <w:p w14:paraId="5DFCB1DE" w14:textId="77777777" w:rsidR="00EA5083" w:rsidRPr="00EA5083" w:rsidRDefault="00A14940" w:rsidP="00EA5083">
                <w:pPr>
                  <w:rPr>
                    <w:rFonts w:ascii="仿宋" w:eastAsia="仿宋" w:hAnsi="仿宋"/>
                    <w:b/>
                    <w:bCs/>
                    <w:sz w:val="24"/>
                  </w:rPr>
                </w:pPr>
                <w:r w:rsidRPr="00EA5083">
                  <w:rPr>
                    <w:rFonts w:ascii="仿宋" w:eastAsia="仿宋" w:hAnsi="仿宋" w:hint="eastAsia"/>
                    <w:b/>
                    <w:bCs/>
                    <w:sz w:val="24"/>
                  </w:rPr>
                  <w:t>合计</w:t>
                </w:r>
              </w:p>
            </w:tc>
            <w:tc>
              <w:tcPr>
                <w:tcW w:w="1042" w:type="dxa"/>
                <w:noWrap/>
                <w:hideMark/>
              </w:tcPr>
              <w:p w14:paraId="42408796" w14:textId="77777777" w:rsidR="00EA5083" w:rsidRPr="00EA5083" w:rsidRDefault="00A14940">
                <w:pPr>
                  <w:rPr>
                    <w:rFonts w:ascii="仿宋" w:eastAsia="仿宋" w:hAnsi="仿宋"/>
                    <w:sz w:val="24"/>
                  </w:rPr>
                </w:pPr>
                <w:r w:rsidRPr="00EA5083">
                  <w:rPr>
                    <w:rFonts w:ascii="仿宋" w:eastAsia="仿宋" w:hAnsi="仿宋" w:hint="eastAsia"/>
                    <w:sz w:val="24"/>
                  </w:rPr>
                  <w:t xml:space="preserve">　</w:t>
                </w:r>
              </w:p>
            </w:tc>
            <w:tc>
              <w:tcPr>
                <w:tcW w:w="629" w:type="dxa"/>
                <w:noWrap/>
                <w:hideMark/>
              </w:tcPr>
              <w:p w14:paraId="409E5B96" w14:textId="77777777" w:rsidR="00EA5083" w:rsidRPr="00EA5083" w:rsidRDefault="00A14940" w:rsidP="00EA5083">
                <w:pPr>
                  <w:rPr>
                    <w:rFonts w:ascii="仿宋" w:eastAsia="仿宋" w:hAnsi="仿宋"/>
                    <w:sz w:val="24"/>
                  </w:rPr>
                </w:pPr>
                <w:r w:rsidRPr="00EA5083">
                  <w:rPr>
                    <w:rFonts w:ascii="仿宋" w:eastAsia="仿宋" w:hAnsi="仿宋" w:hint="eastAsia"/>
                    <w:sz w:val="24"/>
                  </w:rPr>
                  <w:t>464</w:t>
                </w:r>
              </w:p>
            </w:tc>
            <w:tc>
              <w:tcPr>
                <w:tcW w:w="4219" w:type="dxa"/>
                <w:noWrap/>
                <w:hideMark/>
              </w:tcPr>
              <w:p w14:paraId="162C5805" w14:textId="77777777" w:rsidR="00EA5083" w:rsidRPr="00EA5083" w:rsidRDefault="00A14940">
                <w:pPr>
                  <w:rPr>
                    <w:rFonts w:ascii="仿宋" w:eastAsia="仿宋" w:hAnsi="仿宋"/>
                    <w:sz w:val="24"/>
                  </w:rPr>
                </w:pPr>
                <w:r w:rsidRPr="00EA5083">
                  <w:rPr>
                    <w:rFonts w:ascii="仿宋" w:eastAsia="仿宋" w:hAnsi="仿宋" w:hint="eastAsia"/>
                    <w:sz w:val="24"/>
                  </w:rPr>
                  <w:t xml:space="preserve">　</w:t>
                </w:r>
              </w:p>
            </w:tc>
          </w:tr>
        </w:tbl>
        <w:p w14:paraId="4D49C2F0" w14:textId="77777777" w:rsidR="005C641F" w:rsidRDefault="009B200A" w:rsidP="0050268E">
          <w:pPr>
            <w:rPr>
              <w:rFonts w:ascii="仿宋" w:hAnsi="仿宋"/>
            </w:rPr>
          </w:pPr>
        </w:p>
        <w:p w14:paraId="21C8482E" w14:textId="77777777" w:rsidR="005C641F" w:rsidRDefault="009B200A" w:rsidP="0050268E">
          <w:pPr>
            <w:rPr>
              <w:rFonts w:ascii="仿宋" w:hAnsi="仿宋"/>
            </w:rPr>
          </w:pPr>
        </w:p>
        <w:p w14:paraId="1B85E222" w14:textId="77777777" w:rsidR="005C641F" w:rsidRDefault="009B200A" w:rsidP="0050268E">
          <w:pPr>
            <w:rPr>
              <w:rFonts w:ascii="仿宋" w:hAnsi="仿宋"/>
            </w:rPr>
          </w:pPr>
        </w:p>
        <w:p w14:paraId="7A40E886" w14:textId="77777777" w:rsidR="005C641F" w:rsidRDefault="009B200A" w:rsidP="0050268E">
          <w:pPr>
            <w:rPr>
              <w:rFonts w:ascii="仿宋" w:hAnsi="仿宋"/>
            </w:rPr>
          </w:pPr>
        </w:p>
        <w:p w14:paraId="27254309" w14:textId="77777777" w:rsidR="005C641F" w:rsidRDefault="009B200A" w:rsidP="0050268E">
          <w:pPr>
            <w:rPr>
              <w:rFonts w:ascii="仿宋" w:hAnsi="仿宋"/>
            </w:rPr>
          </w:pPr>
        </w:p>
        <w:p w14:paraId="5B896864" w14:textId="77777777" w:rsidR="005C641F" w:rsidRDefault="009B200A" w:rsidP="0050268E">
          <w:pPr>
            <w:rPr>
              <w:rFonts w:ascii="仿宋" w:hAnsi="仿宋"/>
            </w:rPr>
          </w:pPr>
        </w:p>
        <w:p w14:paraId="4176A00A" w14:textId="77777777" w:rsidR="005C641F" w:rsidRDefault="009B200A" w:rsidP="0050268E">
          <w:pPr>
            <w:rPr>
              <w:rFonts w:ascii="仿宋" w:hAnsi="仿宋"/>
            </w:rPr>
          </w:pPr>
        </w:p>
        <w:p w14:paraId="4234EB12" w14:textId="77777777" w:rsidR="005C641F" w:rsidRDefault="009B200A" w:rsidP="0050268E">
          <w:pPr>
            <w:rPr>
              <w:rFonts w:ascii="仿宋" w:hAnsi="仿宋"/>
            </w:rPr>
            <w:sectPr w:rsidR="005C641F" w:rsidSect="00DB7EAB">
              <w:pgSz w:w="11906" w:h="16838"/>
              <w:pgMar w:top="1531" w:right="1474" w:bottom="1531" w:left="1531" w:header="851" w:footer="992" w:gutter="0"/>
              <w:cols w:space="425"/>
              <w:docGrid w:type="lines" w:linePitch="312"/>
            </w:sectPr>
          </w:pPr>
        </w:p>
        <w:tbl>
          <w:tblPr>
            <w:tblW w:w="14560" w:type="dxa"/>
            <w:tblInd w:w="93" w:type="dxa"/>
            <w:tblLook w:val="04A0" w:firstRow="1" w:lastRow="0" w:firstColumn="1" w:lastColumn="0" w:noHBand="0" w:noVBand="1"/>
          </w:tblPr>
          <w:tblGrid>
            <w:gridCol w:w="3340"/>
            <w:gridCol w:w="4120"/>
            <w:gridCol w:w="7100"/>
          </w:tblGrid>
          <w:tr w:rsidR="0008651D" w:rsidRPr="0008651D" w14:paraId="73B456FA" w14:textId="77777777" w:rsidTr="009B200A">
            <w:trPr>
              <w:trHeight w:val="450"/>
            </w:trPr>
            <w:tc>
              <w:tcPr>
                <w:tcW w:w="3340" w:type="dxa"/>
                <w:tcBorders>
                  <w:top w:val="nil"/>
                  <w:left w:val="nil"/>
                  <w:bottom w:val="single" w:sz="4" w:space="0" w:color="auto"/>
                  <w:right w:val="nil"/>
                </w:tcBorders>
                <w:shd w:val="clear" w:color="auto" w:fill="auto"/>
                <w:noWrap/>
                <w:vAlign w:val="center"/>
                <w:hideMark/>
              </w:tcPr>
              <w:p w14:paraId="6320FEA0" w14:textId="726F795D" w:rsidR="0008651D" w:rsidRPr="0008651D" w:rsidRDefault="00A14940" w:rsidP="00A14940">
                <w:pPr>
                  <w:widowControl/>
                  <w:jc w:val="center"/>
                  <w:rPr>
                    <w:rFonts w:ascii="微软简中圆" w:eastAsia="微软简中圆" w:hAnsi="Tahoma" w:cs="Tahoma"/>
                    <w:color w:val="FF0000"/>
                    <w:kern w:val="0"/>
                    <w:sz w:val="36"/>
                    <w:szCs w:val="36"/>
                  </w:rPr>
                </w:pPr>
                <w:r>
                  <w:rPr>
                    <w:rFonts w:ascii="微软简中圆" w:eastAsia="微软简中圆" w:hAnsi="Tahoma" w:cs="Tahoma" w:hint="eastAsia"/>
                    <w:color w:val="FF0000"/>
                    <w:kern w:val="0"/>
                    <w:sz w:val="36"/>
                    <w:szCs w:val="36"/>
                  </w:rPr>
                  <w:lastRenderedPageBreak/>
                  <w:t xml:space="preserve">双 排 键 </w:t>
                </w:r>
                <w:proofErr w:type="gramStart"/>
                <w:r w:rsidRPr="0008651D">
                  <w:rPr>
                    <w:rFonts w:ascii="微软简中圆" w:eastAsia="微软简中圆" w:hAnsi="Tahoma" w:cs="Tahoma" w:hint="eastAsia"/>
                    <w:color w:val="FF0000"/>
                    <w:kern w:val="0"/>
                    <w:sz w:val="36"/>
                    <w:szCs w:val="36"/>
                  </w:rPr>
                  <w:t>规</w:t>
                </w:r>
                <w:proofErr w:type="gramEnd"/>
                <w:r w:rsidRPr="0008651D">
                  <w:rPr>
                    <w:rFonts w:ascii="微软简中圆" w:eastAsia="微软简中圆" w:hAnsi="Tahoma" w:cs="Tahoma" w:hint="eastAsia"/>
                    <w:color w:val="FF0000"/>
                    <w:kern w:val="0"/>
                    <w:sz w:val="36"/>
                    <w:szCs w:val="36"/>
                  </w:rPr>
                  <w:t xml:space="preserve"> 格 表</w:t>
                </w:r>
              </w:p>
            </w:tc>
            <w:tc>
              <w:tcPr>
                <w:tcW w:w="4120" w:type="dxa"/>
                <w:tcBorders>
                  <w:top w:val="nil"/>
                  <w:left w:val="nil"/>
                  <w:bottom w:val="single" w:sz="4" w:space="0" w:color="auto"/>
                  <w:right w:val="nil"/>
                </w:tcBorders>
                <w:shd w:val="clear" w:color="auto" w:fill="auto"/>
                <w:noWrap/>
                <w:vAlign w:val="center"/>
                <w:hideMark/>
              </w:tcPr>
              <w:p w14:paraId="03D52655" w14:textId="77777777" w:rsidR="0008651D" w:rsidRPr="0008651D" w:rsidRDefault="009B200A" w:rsidP="0008651D">
                <w:pPr>
                  <w:widowControl/>
                  <w:jc w:val="left"/>
                  <w:rPr>
                    <w:rFonts w:ascii="宋体" w:hAnsi="宋体" w:cs="Tahoma"/>
                    <w:kern w:val="0"/>
                    <w:sz w:val="24"/>
                  </w:rPr>
                </w:pPr>
              </w:p>
            </w:tc>
            <w:tc>
              <w:tcPr>
                <w:tcW w:w="7100" w:type="dxa"/>
                <w:tcBorders>
                  <w:top w:val="nil"/>
                  <w:left w:val="nil"/>
                  <w:bottom w:val="single" w:sz="4" w:space="0" w:color="auto"/>
                  <w:right w:val="nil"/>
                </w:tcBorders>
                <w:shd w:val="clear" w:color="auto" w:fill="auto"/>
                <w:noWrap/>
                <w:vAlign w:val="center"/>
                <w:hideMark/>
              </w:tcPr>
              <w:p w14:paraId="232C4088" w14:textId="1A05FDFF" w:rsidR="0008651D" w:rsidRPr="0008651D" w:rsidRDefault="009B200A" w:rsidP="0008651D">
                <w:pPr>
                  <w:widowControl/>
                  <w:jc w:val="left"/>
                  <w:rPr>
                    <w:rFonts w:ascii="宋体" w:hAnsi="宋体" w:cs="Tahoma"/>
                    <w:kern w:val="0"/>
                    <w:sz w:val="24"/>
                  </w:rPr>
                </w:pPr>
              </w:p>
            </w:tc>
          </w:tr>
          <w:tr w:rsidR="0008651D" w:rsidRPr="0008651D" w14:paraId="2515F6A5" w14:textId="77777777" w:rsidTr="009B200A">
            <w:trPr>
              <w:trHeight w:val="285"/>
            </w:trPr>
            <w:tc>
              <w:tcPr>
                <w:tcW w:w="33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239B1"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Keyboard 键盘</w:t>
                </w:r>
              </w:p>
            </w:tc>
            <w:tc>
              <w:tcPr>
                <w:tcW w:w="4120" w:type="dxa"/>
                <w:tcBorders>
                  <w:top w:val="single" w:sz="4" w:space="0" w:color="auto"/>
                  <w:left w:val="nil"/>
                  <w:bottom w:val="single" w:sz="4" w:space="0" w:color="auto"/>
                  <w:right w:val="single" w:sz="4" w:space="0" w:color="auto"/>
                </w:tcBorders>
                <w:shd w:val="clear" w:color="auto" w:fill="auto"/>
                <w:noWrap/>
                <w:vAlign w:val="center"/>
                <w:hideMark/>
              </w:tcPr>
              <w:p w14:paraId="1B8C178A"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 xml:space="preserve">　</w:t>
                </w:r>
              </w:p>
            </w:tc>
            <w:tc>
              <w:tcPr>
                <w:tcW w:w="7100" w:type="dxa"/>
                <w:tcBorders>
                  <w:top w:val="single" w:sz="4" w:space="0" w:color="auto"/>
                  <w:left w:val="nil"/>
                  <w:bottom w:val="single" w:sz="4" w:space="0" w:color="auto"/>
                  <w:right w:val="single" w:sz="4" w:space="0" w:color="auto"/>
                </w:tcBorders>
                <w:shd w:val="clear" w:color="auto" w:fill="auto"/>
                <w:noWrap/>
                <w:vAlign w:val="center"/>
                <w:hideMark/>
              </w:tcPr>
              <w:p w14:paraId="686FD39C"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 xml:space="preserve">上键盘61键  下键盘61键  脚键盘25键 </w:t>
                </w:r>
              </w:p>
            </w:tc>
          </w:tr>
          <w:tr w:rsidR="0008651D" w:rsidRPr="0008651D" w14:paraId="3BFA5DB4" w14:textId="77777777" w:rsidTr="0008651D">
            <w:trPr>
              <w:trHeight w:val="285"/>
            </w:trPr>
            <w:tc>
              <w:tcPr>
                <w:tcW w:w="3340" w:type="dxa"/>
                <w:vMerge/>
                <w:tcBorders>
                  <w:top w:val="nil"/>
                  <w:left w:val="single" w:sz="4" w:space="0" w:color="auto"/>
                  <w:bottom w:val="single" w:sz="4" w:space="0" w:color="auto"/>
                  <w:right w:val="single" w:sz="4" w:space="0" w:color="auto"/>
                </w:tcBorders>
                <w:vAlign w:val="center"/>
                <w:hideMark/>
              </w:tcPr>
              <w:p w14:paraId="56A3CBCA" w14:textId="77777777" w:rsidR="0008651D" w:rsidRPr="0008651D" w:rsidRDefault="009B200A" w:rsidP="0008651D">
                <w:pPr>
                  <w:widowControl/>
                  <w:jc w:val="left"/>
                  <w:rPr>
                    <w:rFonts w:ascii="宋体" w:hAnsi="宋体" w:cs="Tahoma"/>
                    <w:kern w:val="0"/>
                    <w:sz w:val="24"/>
                  </w:rPr>
                </w:pPr>
              </w:p>
            </w:tc>
            <w:tc>
              <w:tcPr>
                <w:tcW w:w="4120" w:type="dxa"/>
                <w:tcBorders>
                  <w:top w:val="nil"/>
                  <w:left w:val="nil"/>
                  <w:bottom w:val="single" w:sz="4" w:space="0" w:color="auto"/>
                  <w:right w:val="single" w:sz="4" w:space="0" w:color="auto"/>
                </w:tcBorders>
                <w:shd w:val="clear" w:color="auto" w:fill="auto"/>
                <w:noWrap/>
                <w:vAlign w:val="center"/>
                <w:hideMark/>
              </w:tcPr>
              <w:p w14:paraId="64CDF8E5"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After Touch(Sensitivity)</w:t>
                </w:r>
              </w:p>
            </w:tc>
            <w:tc>
              <w:tcPr>
                <w:tcW w:w="7100" w:type="dxa"/>
                <w:tcBorders>
                  <w:top w:val="nil"/>
                  <w:left w:val="nil"/>
                  <w:bottom w:val="single" w:sz="4" w:space="0" w:color="auto"/>
                  <w:right w:val="single" w:sz="4" w:space="0" w:color="auto"/>
                </w:tcBorders>
                <w:shd w:val="clear" w:color="auto" w:fill="auto"/>
                <w:noWrap/>
                <w:vAlign w:val="center"/>
                <w:hideMark/>
              </w:tcPr>
              <w:p w14:paraId="4CD25457"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上键盘  下键盘</w:t>
                </w:r>
              </w:p>
            </w:tc>
          </w:tr>
          <w:tr w:rsidR="0008651D" w:rsidRPr="0008651D" w14:paraId="50F442CC" w14:textId="77777777" w:rsidTr="0008651D">
            <w:trPr>
              <w:trHeight w:val="285"/>
            </w:trPr>
            <w:tc>
              <w:tcPr>
                <w:tcW w:w="3340" w:type="dxa"/>
                <w:vMerge/>
                <w:tcBorders>
                  <w:top w:val="nil"/>
                  <w:left w:val="single" w:sz="4" w:space="0" w:color="auto"/>
                  <w:bottom w:val="single" w:sz="4" w:space="0" w:color="auto"/>
                  <w:right w:val="single" w:sz="4" w:space="0" w:color="auto"/>
                </w:tcBorders>
                <w:vAlign w:val="center"/>
                <w:hideMark/>
              </w:tcPr>
              <w:p w14:paraId="0EE9A2E7" w14:textId="77777777" w:rsidR="0008651D" w:rsidRPr="0008651D" w:rsidRDefault="009B200A" w:rsidP="0008651D">
                <w:pPr>
                  <w:widowControl/>
                  <w:jc w:val="left"/>
                  <w:rPr>
                    <w:rFonts w:ascii="宋体" w:hAnsi="宋体" w:cs="Tahoma"/>
                    <w:kern w:val="0"/>
                    <w:sz w:val="24"/>
                  </w:rPr>
                </w:pPr>
              </w:p>
            </w:tc>
            <w:tc>
              <w:tcPr>
                <w:tcW w:w="4120" w:type="dxa"/>
                <w:tcBorders>
                  <w:top w:val="nil"/>
                  <w:left w:val="nil"/>
                  <w:bottom w:val="single" w:sz="4" w:space="0" w:color="auto"/>
                  <w:right w:val="single" w:sz="4" w:space="0" w:color="auto"/>
                </w:tcBorders>
                <w:shd w:val="clear" w:color="auto" w:fill="auto"/>
                <w:noWrap/>
                <w:vAlign w:val="center"/>
                <w:hideMark/>
              </w:tcPr>
              <w:p w14:paraId="341B2999"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After Touch (Pitch)</w:t>
                </w:r>
              </w:p>
            </w:tc>
            <w:tc>
              <w:tcPr>
                <w:tcW w:w="7100" w:type="dxa"/>
                <w:tcBorders>
                  <w:top w:val="nil"/>
                  <w:left w:val="nil"/>
                  <w:bottom w:val="single" w:sz="4" w:space="0" w:color="auto"/>
                  <w:right w:val="single" w:sz="4" w:space="0" w:color="auto"/>
                </w:tcBorders>
                <w:shd w:val="clear" w:color="auto" w:fill="auto"/>
                <w:noWrap/>
                <w:vAlign w:val="center"/>
                <w:hideMark/>
              </w:tcPr>
              <w:p w14:paraId="11179678"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上键盘  下键盘</w:t>
                </w:r>
              </w:p>
            </w:tc>
          </w:tr>
          <w:tr w:rsidR="0008651D" w:rsidRPr="0008651D" w14:paraId="53435167" w14:textId="77777777" w:rsidTr="0008651D">
            <w:trPr>
              <w:trHeight w:val="285"/>
            </w:trPr>
            <w:tc>
              <w:tcPr>
                <w:tcW w:w="3340" w:type="dxa"/>
                <w:vMerge/>
                <w:tcBorders>
                  <w:top w:val="nil"/>
                  <w:left w:val="single" w:sz="4" w:space="0" w:color="auto"/>
                  <w:bottom w:val="single" w:sz="4" w:space="0" w:color="auto"/>
                  <w:right w:val="single" w:sz="4" w:space="0" w:color="auto"/>
                </w:tcBorders>
                <w:vAlign w:val="center"/>
                <w:hideMark/>
              </w:tcPr>
              <w:p w14:paraId="45B377B5" w14:textId="77777777" w:rsidR="0008651D" w:rsidRPr="0008651D" w:rsidRDefault="009B200A" w:rsidP="0008651D">
                <w:pPr>
                  <w:widowControl/>
                  <w:jc w:val="left"/>
                  <w:rPr>
                    <w:rFonts w:ascii="宋体" w:hAnsi="宋体" w:cs="Tahoma"/>
                    <w:kern w:val="0"/>
                    <w:sz w:val="24"/>
                  </w:rPr>
                </w:pPr>
              </w:p>
            </w:tc>
            <w:tc>
              <w:tcPr>
                <w:tcW w:w="4120" w:type="dxa"/>
                <w:tcBorders>
                  <w:top w:val="nil"/>
                  <w:left w:val="nil"/>
                  <w:bottom w:val="single" w:sz="4" w:space="0" w:color="auto"/>
                  <w:right w:val="single" w:sz="4" w:space="0" w:color="auto"/>
                </w:tcBorders>
                <w:shd w:val="clear" w:color="auto" w:fill="auto"/>
                <w:noWrap/>
                <w:vAlign w:val="center"/>
                <w:hideMark/>
              </w:tcPr>
              <w:p w14:paraId="11042E4D"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Sensitivity灵敏度</w:t>
                </w:r>
              </w:p>
            </w:tc>
            <w:tc>
              <w:tcPr>
                <w:tcW w:w="7100" w:type="dxa"/>
                <w:tcBorders>
                  <w:top w:val="nil"/>
                  <w:left w:val="nil"/>
                  <w:bottom w:val="single" w:sz="4" w:space="0" w:color="auto"/>
                  <w:right w:val="single" w:sz="4" w:space="0" w:color="auto"/>
                </w:tcBorders>
                <w:shd w:val="clear" w:color="auto" w:fill="auto"/>
                <w:noWrap/>
                <w:vAlign w:val="center"/>
                <w:hideMark/>
              </w:tcPr>
              <w:p w14:paraId="687107C0"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16级</w:t>
                </w:r>
              </w:p>
            </w:tc>
          </w:tr>
          <w:tr w:rsidR="0008651D" w:rsidRPr="0008651D" w14:paraId="50209E1D" w14:textId="77777777" w:rsidTr="0008651D">
            <w:trPr>
              <w:trHeight w:val="285"/>
            </w:trPr>
            <w:tc>
              <w:tcPr>
                <w:tcW w:w="3340" w:type="dxa"/>
                <w:vMerge/>
                <w:tcBorders>
                  <w:top w:val="nil"/>
                  <w:left w:val="single" w:sz="4" w:space="0" w:color="auto"/>
                  <w:bottom w:val="single" w:sz="4" w:space="0" w:color="auto"/>
                  <w:right w:val="single" w:sz="4" w:space="0" w:color="auto"/>
                </w:tcBorders>
                <w:vAlign w:val="center"/>
                <w:hideMark/>
              </w:tcPr>
              <w:p w14:paraId="5896B189" w14:textId="77777777" w:rsidR="0008651D" w:rsidRPr="0008651D" w:rsidRDefault="009B200A" w:rsidP="0008651D">
                <w:pPr>
                  <w:widowControl/>
                  <w:jc w:val="left"/>
                  <w:rPr>
                    <w:rFonts w:ascii="宋体" w:hAnsi="宋体" w:cs="Tahoma"/>
                    <w:kern w:val="0"/>
                    <w:sz w:val="24"/>
                  </w:rPr>
                </w:pPr>
              </w:p>
            </w:tc>
            <w:tc>
              <w:tcPr>
                <w:tcW w:w="4120" w:type="dxa"/>
                <w:tcBorders>
                  <w:top w:val="nil"/>
                  <w:left w:val="nil"/>
                  <w:bottom w:val="single" w:sz="4" w:space="0" w:color="auto"/>
                  <w:right w:val="single" w:sz="4" w:space="0" w:color="auto"/>
                </w:tcBorders>
                <w:shd w:val="clear" w:color="auto" w:fill="auto"/>
                <w:noWrap/>
                <w:vAlign w:val="center"/>
                <w:hideMark/>
              </w:tcPr>
              <w:p w14:paraId="2825BBCC"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Split 键盘分离</w:t>
                </w:r>
              </w:p>
            </w:tc>
            <w:tc>
              <w:tcPr>
                <w:tcW w:w="7100" w:type="dxa"/>
                <w:tcBorders>
                  <w:top w:val="nil"/>
                  <w:left w:val="nil"/>
                  <w:bottom w:val="single" w:sz="4" w:space="0" w:color="auto"/>
                  <w:right w:val="single" w:sz="4" w:space="0" w:color="auto"/>
                </w:tcBorders>
                <w:shd w:val="clear" w:color="auto" w:fill="auto"/>
                <w:noWrap/>
                <w:vAlign w:val="center"/>
                <w:hideMark/>
              </w:tcPr>
              <w:p w14:paraId="4AA25195"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 xml:space="preserve">主导音色1/2   脚键盘音色1/2 </w:t>
                </w:r>
              </w:p>
            </w:tc>
          </w:tr>
          <w:tr w:rsidR="0008651D" w:rsidRPr="0008651D" w14:paraId="5AAFF0AA" w14:textId="77777777" w:rsidTr="0008651D">
            <w:trPr>
              <w:trHeight w:val="285"/>
            </w:trPr>
            <w:tc>
              <w:tcPr>
                <w:tcW w:w="3340" w:type="dxa"/>
                <w:vMerge/>
                <w:tcBorders>
                  <w:top w:val="nil"/>
                  <w:left w:val="single" w:sz="4" w:space="0" w:color="auto"/>
                  <w:bottom w:val="single" w:sz="4" w:space="0" w:color="auto"/>
                  <w:right w:val="single" w:sz="4" w:space="0" w:color="auto"/>
                </w:tcBorders>
                <w:vAlign w:val="center"/>
                <w:hideMark/>
              </w:tcPr>
              <w:p w14:paraId="0E5EA856" w14:textId="77777777" w:rsidR="0008651D" w:rsidRPr="0008651D" w:rsidRDefault="009B200A" w:rsidP="0008651D">
                <w:pPr>
                  <w:widowControl/>
                  <w:jc w:val="left"/>
                  <w:rPr>
                    <w:rFonts w:ascii="宋体" w:hAnsi="宋体" w:cs="Tahoma"/>
                    <w:kern w:val="0"/>
                    <w:sz w:val="24"/>
                  </w:rPr>
                </w:pPr>
              </w:p>
            </w:tc>
            <w:tc>
              <w:tcPr>
                <w:tcW w:w="4120" w:type="dxa"/>
                <w:tcBorders>
                  <w:top w:val="nil"/>
                  <w:left w:val="nil"/>
                  <w:bottom w:val="single" w:sz="4" w:space="0" w:color="auto"/>
                  <w:right w:val="single" w:sz="4" w:space="0" w:color="auto"/>
                </w:tcBorders>
                <w:shd w:val="clear" w:color="auto" w:fill="auto"/>
                <w:noWrap/>
                <w:vAlign w:val="center"/>
                <w:hideMark/>
              </w:tcPr>
              <w:p w14:paraId="606CB100"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Pedal 脚键盘发音模式</w:t>
                </w:r>
              </w:p>
            </w:tc>
            <w:tc>
              <w:tcPr>
                <w:tcW w:w="7100" w:type="dxa"/>
                <w:tcBorders>
                  <w:top w:val="nil"/>
                  <w:left w:val="nil"/>
                  <w:bottom w:val="single" w:sz="4" w:space="0" w:color="auto"/>
                  <w:right w:val="single" w:sz="4" w:space="0" w:color="auto"/>
                </w:tcBorders>
                <w:shd w:val="clear" w:color="auto" w:fill="auto"/>
                <w:noWrap/>
                <w:vAlign w:val="center"/>
                <w:hideMark/>
              </w:tcPr>
              <w:p w14:paraId="44CF2AF6"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 xml:space="preserve">Mono（单音）/Poly（复音） 脚键盘25键 </w:t>
                </w:r>
              </w:p>
            </w:tc>
          </w:tr>
          <w:tr w:rsidR="0008651D" w:rsidRPr="0008651D" w14:paraId="3CC32DE7" w14:textId="77777777" w:rsidTr="0008651D">
            <w:trPr>
              <w:trHeight w:val="285"/>
            </w:trPr>
            <w:tc>
              <w:tcPr>
                <w:tcW w:w="3340" w:type="dxa"/>
                <w:vMerge w:val="restart"/>
                <w:tcBorders>
                  <w:top w:val="nil"/>
                  <w:left w:val="single" w:sz="4" w:space="0" w:color="auto"/>
                  <w:bottom w:val="single" w:sz="4" w:space="0" w:color="auto"/>
                  <w:right w:val="single" w:sz="4" w:space="0" w:color="auto"/>
                </w:tcBorders>
                <w:shd w:val="clear" w:color="000000" w:fill="969696"/>
                <w:noWrap/>
                <w:vAlign w:val="center"/>
                <w:hideMark/>
              </w:tcPr>
              <w:p w14:paraId="2AB086AC"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Registration 注册记忆</w:t>
                </w:r>
              </w:p>
            </w:tc>
            <w:tc>
              <w:tcPr>
                <w:tcW w:w="4120" w:type="dxa"/>
                <w:tcBorders>
                  <w:top w:val="nil"/>
                  <w:left w:val="nil"/>
                  <w:bottom w:val="single" w:sz="4" w:space="0" w:color="auto"/>
                  <w:right w:val="single" w:sz="4" w:space="0" w:color="auto"/>
                </w:tcBorders>
                <w:shd w:val="clear" w:color="000000" w:fill="969696"/>
                <w:noWrap/>
                <w:vAlign w:val="center"/>
                <w:hideMark/>
              </w:tcPr>
              <w:p w14:paraId="512B30F3"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Registration Demo 示范音色</w:t>
                </w:r>
              </w:p>
            </w:tc>
            <w:tc>
              <w:tcPr>
                <w:tcW w:w="7100" w:type="dxa"/>
                <w:tcBorders>
                  <w:top w:val="nil"/>
                  <w:left w:val="nil"/>
                  <w:bottom w:val="single" w:sz="4" w:space="0" w:color="auto"/>
                  <w:right w:val="single" w:sz="4" w:space="0" w:color="auto"/>
                </w:tcBorders>
                <w:shd w:val="clear" w:color="000000" w:fill="969696"/>
                <w:noWrap/>
                <w:vAlign w:val="center"/>
                <w:hideMark/>
              </w:tcPr>
              <w:p w14:paraId="0101CA86"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32</w:t>
                </w:r>
              </w:p>
            </w:tc>
          </w:tr>
          <w:tr w:rsidR="0008651D" w:rsidRPr="0008651D" w14:paraId="0E1F2B14" w14:textId="77777777" w:rsidTr="0008651D">
            <w:trPr>
              <w:trHeight w:val="285"/>
            </w:trPr>
            <w:tc>
              <w:tcPr>
                <w:tcW w:w="3340" w:type="dxa"/>
                <w:vMerge/>
                <w:tcBorders>
                  <w:top w:val="nil"/>
                  <w:left w:val="single" w:sz="4" w:space="0" w:color="auto"/>
                  <w:bottom w:val="single" w:sz="4" w:space="0" w:color="auto"/>
                  <w:right w:val="single" w:sz="4" w:space="0" w:color="auto"/>
                </w:tcBorders>
                <w:vAlign w:val="center"/>
                <w:hideMark/>
              </w:tcPr>
              <w:p w14:paraId="26C4CBBD" w14:textId="77777777" w:rsidR="0008651D" w:rsidRPr="0008651D" w:rsidRDefault="009B200A" w:rsidP="0008651D">
                <w:pPr>
                  <w:widowControl/>
                  <w:jc w:val="left"/>
                  <w:rPr>
                    <w:rFonts w:ascii="宋体" w:hAnsi="宋体" w:cs="Tahoma"/>
                    <w:kern w:val="0"/>
                    <w:sz w:val="24"/>
                  </w:rPr>
                </w:pPr>
              </w:p>
            </w:tc>
            <w:tc>
              <w:tcPr>
                <w:tcW w:w="4120" w:type="dxa"/>
                <w:tcBorders>
                  <w:top w:val="nil"/>
                  <w:left w:val="nil"/>
                  <w:bottom w:val="single" w:sz="4" w:space="0" w:color="auto"/>
                  <w:right w:val="single" w:sz="4" w:space="0" w:color="auto"/>
                </w:tcBorders>
                <w:shd w:val="clear" w:color="000000" w:fill="969696"/>
                <w:noWrap/>
                <w:vAlign w:val="center"/>
                <w:hideMark/>
              </w:tcPr>
              <w:p w14:paraId="66C8E846"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Registration Memory 注册记忆</w:t>
                </w:r>
              </w:p>
            </w:tc>
            <w:tc>
              <w:tcPr>
                <w:tcW w:w="7100" w:type="dxa"/>
                <w:tcBorders>
                  <w:top w:val="nil"/>
                  <w:left w:val="nil"/>
                  <w:bottom w:val="single" w:sz="4" w:space="0" w:color="auto"/>
                  <w:right w:val="single" w:sz="4" w:space="0" w:color="auto"/>
                </w:tcBorders>
                <w:shd w:val="clear" w:color="000000" w:fill="969696"/>
                <w:noWrap/>
                <w:vAlign w:val="center"/>
                <w:hideMark/>
              </w:tcPr>
              <w:p w14:paraId="4483C4BC"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M，1-16，D</w:t>
                </w:r>
              </w:p>
            </w:tc>
          </w:tr>
          <w:tr w:rsidR="0008651D" w:rsidRPr="0008651D" w14:paraId="21CDC12E" w14:textId="77777777" w:rsidTr="0008651D">
            <w:trPr>
              <w:trHeight w:val="285"/>
            </w:trPr>
            <w:tc>
              <w:tcPr>
                <w:tcW w:w="3340" w:type="dxa"/>
                <w:vMerge/>
                <w:tcBorders>
                  <w:top w:val="nil"/>
                  <w:left w:val="single" w:sz="4" w:space="0" w:color="auto"/>
                  <w:bottom w:val="single" w:sz="4" w:space="0" w:color="auto"/>
                  <w:right w:val="single" w:sz="4" w:space="0" w:color="auto"/>
                </w:tcBorders>
                <w:vAlign w:val="center"/>
                <w:hideMark/>
              </w:tcPr>
              <w:p w14:paraId="5CC45C61" w14:textId="77777777" w:rsidR="0008651D" w:rsidRPr="0008651D" w:rsidRDefault="009B200A" w:rsidP="0008651D">
                <w:pPr>
                  <w:widowControl/>
                  <w:jc w:val="left"/>
                  <w:rPr>
                    <w:rFonts w:ascii="宋体" w:hAnsi="宋体" w:cs="Tahoma"/>
                    <w:kern w:val="0"/>
                    <w:sz w:val="24"/>
                  </w:rPr>
                </w:pPr>
              </w:p>
            </w:tc>
            <w:tc>
              <w:tcPr>
                <w:tcW w:w="4120" w:type="dxa"/>
                <w:tcBorders>
                  <w:top w:val="nil"/>
                  <w:left w:val="nil"/>
                  <w:bottom w:val="single" w:sz="4" w:space="0" w:color="auto"/>
                  <w:right w:val="single" w:sz="4" w:space="0" w:color="auto"/>
                </w:tcBorders>
                <w:shd w:val="clear" w:color="000000" w:fill="969696"/>
                <w:noWrap/>
                <w:vAlign w:val="center"/>
                <w:hideMark/>
              </w:tcPr>
              <w:p w14:paraId="7418E554"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Registration Bank 注册记忆库</w:t>
                </w:r>
              </w:p>
            </w:tc>
            <w:tc>
              <w:tcPr>
                <w:tcW w:w="7100" w:type="dxa"/>
                <w:tcBorders>
                  <w:top w:val="nil"/>
                  <w:left w:val="nil"/>
                  <w:bottom w:val="single" w:sz="4" w:space="0" w:color="auto"/>
                  <w:right w:val="single" w:sz="4" w:space="0" w:color="auto"/>
                </w:tcBorders>
                <w:shd w:val="clear" w:color="000000" w:fill="969696"/>
                <w:noWrap/>
                <w:vAlign w:val="center"/>
                <w:hideMark/>
              </w:tcPr>
              <w:p w14:paraId="7A22BD86"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A、B、C、D</w:t>
                </w:r>
              </w:p>
            </w:tc>
          </w:tr>
          <w:tr w:rsidR="0008651D" w:rsidRPr="0008651D" w14:paraId="04E396A6" w14:textId="77777777" w:rsidTr="0008651D">
            <w:trPr>
              <w:trHeight w:val="285"/>
            </w:trPr>
            <w:tc>
              <w:tcPr>
                <w:tcW w:w="3340" w:type="dxa"/>
                <w:vMerge/>
                <w:tcBorders>
                  <w:top w:val="nil"/>
                  <w:left w:val="single" w:sz="4" w:space="0" w:color="auto"/>
                  <w:bottom w:val="single" w:sz="4" w:space="0" w:color="auto"/>
                  <w:right w:val="single" w:sz="4" w:space="0" w:color="auto"/>
                </w:tcBorders>
                <w:vAlign w:val="center"/>
                <w:hideMark/>
              </w:tcPr>
              <w:p w14:paraId="6D78D328" w14:textId="77777777" w:rsidR="0008651D" w:rsidRPr="0008651D" w:rsidRDefault="009B200A" w:rsidP="0008651D">
                <w:pPr>
                  <w:widowControl/>
                  <w:jc w:val="left"/>
                  <w:rPr>
                    <w:rFonts w:ascii="宋体" w:hAnsi="宋体" w:cs="Tahoma"/>
                    <w:kern w:val="0"/>
                    <w:sz w:val="24"/>
                  </w:rPr>
                </w:pPr>
              </w:p>
            </w:tc>
            <w:tc>
              <w:tcPr>
                <w:tcW w:w="4120" w:type="dxa"/>
                <w:tcBorders>
                  <w:top w:val="nil"/>
                  <w:left w:val="nil"/>
                  <w:bottom w:val="single" w:sz="4" w:space="0" w:color="auto"/>
                  <w:right w:val="single" w:sz="4" w:space="0" w:color="auto"/>
                </w:tcBorders>
                <w:shd w:val="clear" w:color="000000" w:fill="969696"/>
                <w:noWrap/>
                <w:vAlign w:val="center"/>
                <w:hideMark/>
              </w:tcPr>
              <w:p w14:paraId="4F499061"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Registration Group 注册记忆组</w:t>
                </w:r>
              </w:p>
            </w:tc>
            <w:tc>
              <w:tcPr>
                <w:tcW w:w="7100" w:type="dxa"/>
                <w:tcBorders>
                  <w:top w:val="nil"/>
                  <w:left w:val="nil"/>
                  <w:bottom w:val="single" w:sz="4" w:space="0" w:color="auto"/>
                  <w:right w:val="single" w:sz="4" w:space="0" w:color="auto"/>
                </w:tcBorders>
                <w:shd w:val="clear" w:color="000000" w:fill="969696"/>
                <w:noWrap/>
                <w:vAlign w:val="center"/>
                <w:hideMark/>
              </w:tcPr>
              <w:p w14:paraId="5434B3D3"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琴内多个文件（&gt;=20）、断电自动保存、</w:t>
                </w:r>
                <w:proofErr w:type="gramStart"/>
                <w:r w:rsidRPr="0008651D">
                  <w:rPr>
                    <w:rFonts w:ascii="宋体" w:hAnsi="宋体" w:cs="Tahoma" w:hint="eastAsia"/>
                    <w:kern w:val="0"/>
                    <w:sz w:val="24"/>
                  </w:rPr>
                  <w:t>优盘保存</w:t>
                </w:r>
                <w:proofErr w:type="gramEnd"/>
              </w:p>
            </w:tc>
          </w:tr>
          <w:tr w:rsidR="0008651D" w:rsidRPr="0008651D" w14:paraId="253F0B96" w14:textId="77777777" w:rsidTr="0008651D">
            <w:trPr>
              <w:trHeight w:val="285"/>
            </w:trPr>
            <w:tc>
              <w:tcPr>
                <w:tcW w:w="3340" w:type="dxa"/>
                <w:vMerge/>
                <w:tcBorders>
                  <w:top w:val="nil"/>
                  <w:left w:val="single" w:sz="4" w:space="0" w:color="auto"/>
                  <w:bottom w:val="single" w:sz="4" w:space="0" w:color="auto"/>
                  <w:right w:val="single" w:sz="4" w:space="0" w:color="auto"/>
                </w:tcBorders>
                <w:vAlign w:val="center"/>
                <w:hideMark/>
              </w:tcPr>
              <w:p w14:paraId="2A170E7C" w14:textId="77777777" w:rsidR="0008651D" w:rsidRPr="0008651D" w:rsidRDefault="009B200A" w:rsidP="0008651D">
                <w:pPr>
                  <w:widowControl/>
                  <w:jc w:val="left"/>
                  <w:rPr>
                    <w:rFonts w:ascii="宋体" w:hAnsi="宋体" w:cs="Tahoma"/>
                    <w:kern w:val="0"/>
                    <w:sz w:val="24"/>
                  </w:rPr>
                </w:pPr>
              </w:p>
            </w:tc>
            <w:tc>
              <w:tcPr>
                <w:tcW w:w="4120" w:type="dxa"/>
                <w:tcBorders>
                  <w:top w:val="nil"/>
                  <w:left w:val="nil"/>
                  <w:bottom w:val="single" w:sz="4" w:space="0" w:color="auto"/>
                  <w:right w:val="single" w:sz="4" w:space="0" w:color="auto"/>
                </w:tcBorders>
                <w:shd w:val="clear" w:color="000000" w:fill="969696"/>
                <w:noWrap/>
                <w:vAlign w:val="center"/>
                <w:hideMark/>
              </w:tcPr>
              <w:p w14:paraId="51937D05"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Registration Shift 转换模式</w:t>
                </w:r>
              </w:p>
            </w:tc>
            <w:tc>
              <w:tcPr>
                <w:tcW w:w="7100" w:type="dxa"/>
                <w:tcBorders>
                  <w:top w:val="nil"/>
                  <w:left w:val="nil"/>
                  <w:bottom w:val="single" w:sz="4" w:space="0" w:color="auto"/>
                  <w:right w:val="single" w:sz="4" w:space="0" w:color="auto"/>
                </w:tcBorders>
                <w:shd w:val="clear" w:color="000000" w:fill="969696"/>
                <w:noWrap/>
                <w:vAlign w:val="center"/>
                <w:hideMark/>
              </w:tcPr>
              <w:p w14:paraId="222FF7B8"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Shift顺序循环 User用户自定义</w:t>
                </w:r>
              </w:p>
            </w:tc>
          </w:tr>
          <w:tr w:rsidR="0008651D" w:rsidRPr="0008651D" w14:paraId="719FA231" w14:textId="77777777" w:rsidTr="0008651D">
            <w:trPr>
              <w:trHeight w:val="630"/>
            </w:trPr>
            <w:tc>
              <w:tcPr>
                <w:tcW w:w="33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AC46BD"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Voice 音色</w:t>
                </w:r>
              </w:p>
            </w:tc>
            <w:tc>
              <w:tcPr>
                <w:tcW w:w="4120" w:type="dxa"/>
                <w:tcBorders>
                  <w:top w:val="nil"/>
                  <w:left w:val="nil"/>
                  <w:bottom w:val="single" w:sz="4" w:space="0" w:color="auto"/>
                  <w:right w:val="single" w:sz="4" w:space="0" w:color="auto"/>
                </w:tcBorders>
                <w:shd w:val="clear" w:color="auto" w:fill="auto"/>
                <w:noWrap/>
                <w:vAlign w:val="center"/>
                <w:hideMark/>
              </w:tcPr>
              <w:p w14:paraId="3222CB47"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Voice Sections 音色群</w:t>
                </w:r>
              </w:p>
            </w:tc>
            <w:tc>
              <w:tcPr>
                <w:tcW w:w="7100" w:type="dxa"/>
                <w:tcBorders>
                  <w:top w:val="nil"/>
                  <w:left w:val="nil"/>
                  <w:bottom w:val="single" w:sz="4" w:space="0" w:color="auto"/>
                  <w:right w:val="single" w:sz="4" w:space="0" w:color="auto"/>
                </w:tcBorders>
                <w:shd w:val="clear" w:color="auto" w:fill="auto"/>
                <w:vAlign w:val="center"/>
                <w:hideMark/>
              </w:tcPr>
              <w:p w14:paraId="7BDD3DFA"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 xml:space="preserve">上键盘1/2 主导音色1/2 </w:t>
                </w:r>
                <w:r w:rsidRPr="0008651D">
                  <w:rPr>
                    <w:rFonts w:ascii="宋体" w:hAnsi="宋体" w:cs="Tahoma" w:hint="eastAsia"/>
                    <w:kern w:val="0"/>
                    <w:sz w:val="24"/>
                  </w:rPr>
                  <w:br/>
                  <w:t xml:space="preserve">下键盘1/2  脚键盘1/2 </w:t>
                </w:r>
              </w:p>
            </w:tc>
          </w:tr>
          <w:tr w:rsidR="0008651D" w:rsidRPr="0008651D" w14:paraId="5F472D30" w14:textId="77777777" w:rsidTr="0008651D">
            <w:trPr>
              <w:trHeight w:val="285"/>
            </w:trPr>
            <w:tc>
              <w:tcPr>
                <w:tcW w:w="3340" w:type="dxa"/>
                <w:vMerge/>
                <w:tcBorders>
                  <w:top w:val="nil"/>
                  <w:left w:val="single" w:sz="4" w:space="0" w:color="auto"/>
                  <w:bottom w:val="single" w:sz="4" w:space="0" w:color="auto"/>
                  <w:right w:val="single" w:sz="4" w:space="0" w:color="auto"/>
                </w:tcBorders>
                <w:vAlign w:val="center"/>
                <w:hideMark/>
              </w:tcPr>
              <w:p w14:paraId="141E341B" w14:textId="77777777" w:rsidR="0008651D" w:rsidRPr="0008651D" w:rsidRDefault="009B200A" w:rsidP="0008651D">
                <w:pPr>
                  <w:widowControl/>
                  <w:jc w:val="left"/>
                  <w:rPr>
                    <w:rFonts w:ascii="宋体" w:hAnsi="宋体" w:cs="Tahoma"/>
                    <w:kern w:val="0"/>
                    <w:sz w:val="24"/>
                  </w:rPr>
                </w:pPr>
              </w:p>
            </w:tc>
            <w:tc>
              <w:tcPr>
                <w:tcW w:w="4120" w:type="dxa"/>
                <w:tcBorders>
                  <w:top w:val="nil"/>
                  <w:left w:val="nil"/>
                  <w:bottom w:val="single" w:sz="4" w:space="0" w:color="auto"/>
                  <w:right w:val="single" w:sz="4" w:space="0" w:color="auto"/>
                </w:tcBorders>
                <w:shd w:val="clear" w:color="auto" w:fill="auto"/>
                <w:noWrap/>
                <w:vAlign w:val="center"/>
                <w:hideMark/>
              </w:tcPr>
              <w:p w14:paraId="65C19E7D"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预置音色数</w:t>
                </w:r>
              </w:p>
            </w:tc>
            <w:tc>
              <w:tcPr>
                <w:tcW w:w="7100" w:type="dxa"/>
                <w:tcBorders>
                  <w:top w:val="nil"/>
                  <w:left w:val="nil"/>
                  <w:bottom w:val="single" w:sz="4" w:space="0" w:color="auto"/>
                  <w:right w:val="single" w:sz="4" w:space="0" w:color="auto"/>
                </w:tcBorders>
                <w:shd w:val="clear" w:color="auto" w:fill="auto"/>
                <w:noWrap/>
                <w:vAlign w:val="center"/>
                <w:hideMark/>
              </w:tcPr>
              <w:p w14:paraId="4FEA0178"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365种</w:t>
                </w:r>
              </w:p>
            </w:tc>
          </w:tr>
          <w:tr w:rsidR="0008651D" w:rsidRPr="0008651D" w14:paraId="2C24407E" w14:textId="77777777" w:rsidTr="0008651D">
            <w:trPr>
              <w:trHeight w:val="675"/>
            </w:trPr>
            <w:tc>
              <w:tcPr>
                <w:tcW w:w="3340" w:type="dxa"/>
                <w:vMerge/>
                <w:tcBorders>
                  <w:top w:val="nil"/>
                  <w:left w:val="single" w:sz="4" w:space="0" w:color="auto"/>
                  <w:bottom w:val="single" w:sz="4" w:space="0" w:color="auto"/>
                  <w:right w:val="single" w:sz="4" w:space="0" w:color="auto"/>
                </w:tcBorders>
                <w:vAlign w:val="center"/>
                <w:hideMark/>
              </w:tcPr>
              <w:p w14:paraId="489D670C" w14:textId="77777777" w:rsidR="0008651D" w:rsidRPr="0008651D" w:rsidRDefault="009B200A" w:rsidP="0008651D">
                <w:pPr>
                  <w:widowControl/>
                  <w:jc w:val="left"/>
                  <w:rPr>
                    <w:rFonts w:ascii="宋体" w:hAnsi="宋体" w:cs="Tahoma"/>
                    <w:kern w:val="0"/>
                    <w:sz w:val="24"/>
                  </w:rPr>
                </w:pPr>
              </w:p>
            </w:tc>
            <w:tc>
              <w:tcPr>
                <w:tcW w:w="4120" w:type="dxa"/>
                <w:tcBorders>
                  <w:top w:val="nil"/>
                  <w:left w:val="nil"/>
                  <w:bottom w:val="single" w:sz="4" w:space="0" w:color="auto"/>
                  <w:right w:val="single" w:sz="4" w:space="0" w:color="auto"/>
                </w:tcBorders>
                <w:shd w:val="clear" w:color="auto" w:fill="auto"/>
                <w:noWrap/>
                <w:vAlign w:val="center"/>
                <w:hideMark/>
              </w:tcPr>
              <w:p w14:paraId="598724AE"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音色编辑</w:t>
                </w:r>
              </w:p>
            </w:tc>
            <w:tc>
              <w:tcPr>
                <w:tcW w:w="7100" w:type="dxa"/>
                <w:tcBorders>
                  <w:top w:val="nil"/>
                  <w:left w:val="nil"/>
                  <w:bottom w:val="single" w:sz="4" w:space="0" w:color="auto"/>
                  <w:right w:val="single" w:sz="4" w:space="0" w:color="auto"/>
                </w:tcBorders>
                <w:shd w:val="clear" w:color="auto" w:fill="auto"/>
                <w:vAlign w:val="center"/>
                <w:hideMark/>
              </w:tcPr>
              <w:p w14:paraId="30970193"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音量、明亮度、相位、微调、移调、八度、起音、衰减、释音、颤音速度、颤音深度、颤音延迟、共鸣度、</w:t>
                </w:r>
                <w:proofErr w:type="gramStart"/>
                <w:r w:rsidRPr="0008651D">
                  <w:rPr>
                    <w:rFonts w:ascii="宋体" w:hAnsi="宋体" w:cs="Tahoma" w:hint="eastAsia"/>
                    <w:kern w:val="0"/>
                    <w:sz w:val="24"/>
                  </w:rPr>
                  <w:t>截频</w:t>
                </w:r>
                <w:proofErr w:type="gramEnd"/>
              </w:p>
            </w:tc>
          </w:tr>
          <w:tr w:rsidR="0008651D" w:rsidRPr="0008651D" w14:paraId="3C8F4E63" w14:textId="77777777" w:rsidTr="0008651D">
            <w:trPr>
              <w:trHeight w:val="435"/>
            </w:trPr>
            <w:tc>
              <w:tcPr>
                <w:tcW w:w="3340" w:type="dxa"/>
                <w:vMerge/>
                <w:tcBorders>
                  <w:top w:val="nil"/>
                  <w:left w:val="single" w:sz="4" w:space="0" w:color="auto"/>
                  <w:bottom w:val="single" w:sz="4" w:space="0" w:color="auto"/>
                  <w:right w:val="single" w:sz="4" w:space="0" w:color="auto"/>
                </w:tcBorders>
                <w:vAlign w:val="center"/>
                <w:hideMark/>
              </w:tcPr>
              <w:p w14:paraId="05CADE52" w14:textId="77777777" w:rsidR="0008651D" w:rsidRPr="0008651D" w:rsidRDefault="009B200A" w:rsidP="0008651D">
                <w:pPr>
                  <w:widowControl/>
                  <w:jc w:val="left"/>
                  <w:rPr>
                    <w:rFonts w:ascii="宋体" w:hAnsi="宋体" w:cs="Tahoma"/>
                    <w:kern w:val="0"/>
                    <w:sz w:val="24"/>
                  </w:rPr>
                </w:pPr>
              </w:p>
            </w:tc>
            <w:tc>
              <w:tcPr>
                <w:tcW w:w="4120" w:type="dxa"/>
                <w:tcBorders>
                  <w:top w:val="nil"/>
                  <w:left w:val="nil"/>
                  <w:bottom w:val="single" w:sz="4" w:space="0" w:color="auto"/>
                  <w:right w:val="single" w:sz="4" w:space="0" w:color="auto"/>
                </w:tcBorders>
                <w:shd w:val="clear" w:color="auto" w:fill="auto"/>
                <w:noWrap/>
                <w:vAlign w:val="center"/>
                <w:hideMark/>
              </w:tcPr>
              <w:p w14:paraId="52BF9A46"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Slide滑音</w:t>
                </w:r>
              </w:p>
            </w:tc>
            <w:tc>
              <w:tcPr>
                <w:tcW w:w="7100" w:type="dxa"/>
                <w:tcBorders>
                  <w:top w:val="nil"/>
                  <w:left w:val="nil"/>
                  <w:bottom w:val="single" w:sz="4" w:space="0" w:color="auto"/>
                  <w:right w:val="single" w:sz="4" w:space="0" w:color="auto"/>
                </w:tcBorders>
                <w:shd w:val="clear" w:color="auto" w:fill="auto"/>
                <w:vAlign w:val="center"/>
                <w:hideMark/>
              </w:tcPr>
              <w:p w14:paraId="1B8E48E6"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 xml:space="preserve">主导音色1/2 </w:t>
                </w:r>
              </w:p>
            </w:tc>
          </w:tr>
          <w:tr w:rsidR="0008651D" w:rsidRPr="0008651D" w14:paraId="45CB275A" w14:textId="77777777" w:rsidTr="0008651D">
            <w:trPr>
              <w:trHeight w:val="330"/>
            </w:trPr>
            <w:tc>
              <w:tcPr>
                <w:tcW w:w="3340" w:type="dxa"/>
                <w:vMerge/>
                <w:tcBorders>
                  <w:top w:val="nil"/>
                  <w:left w:val="single" w:sz="4" w:space="0" w:color="auto"/>
                  <w:bottom w:val="single" w:sz="4" w:space="0" w:color="auto"/>
                  <w:right w:val="single" w:sz="4" w:space="0" w:color="auto"/>
                </w:tcBorders>
                <w:vAlign w:val="center"/>
                <w:hideMark/>
              </w:tcPr>
              <w:p w14:paraId="60BEF398" w14:textId="77777777" w:rsidR="0008651D" w:rsidRPr="0008651D" w:rsidRDefault="009B200A" w:rsidP="0008651D">
                <w:pPr>
                  <w:widowControl/>
                  <w:jc w:val="left"/>
                  <w:rPr>
                    <w:rFonts w:ascii="宋体" w:hAnsi="宋体" w:cs="Tahoma"/>
                    <w:kern w:val="0"/>
                    <w:sz w:val="24"/>
                  </w:rPr>
                </w:pPr>
              </w:p>
            </w:tc>
            <w:tc>
              <w:tcPr>
                <w:tcW w:w="4120" w:type="dxa"/>
                <w:tcBorders>
                  <w:top w:val="nil"/>
                  <w:left w:val="nil"/>
                  <w:bottom w:val="single" w:sz="4" w:space="0" w:color="auto"/>
                  <w:right w:val="single" w:sz="4" w:space="0" w:color="auto"/>
                </w:tcBorders>
                <w:shd w:val="clear" w:color="auto" w:fill="auto"/>
                <w:noWrap/>
                <w:vAlign w:val="center"/>
                <w:hideMark/>
              </w:tcPr>
              <w:p w14:paraId="189400F0"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Slide滑音可调参数</w:t>
                </w:r>
              </w:p>
            </w:tc>
            <w:tc>
              <w:tcPr>
                <w:tcW w:w="7100" w:type="dxa"/>
                <w:tcBorders>
                  <w:top w:val="nil"/>
                  <w:left w:val="nil"/>
                  <w:bottom w:val="single" w:sz="4" w:space="0" w:color="auto"/>
                  <w:right w:val="single" w:sz="4" w:space="0" w:color="auto"/>
                </w:tcBorders>
                <w:shd w:val="clear" w:color="auto" w:fill="auto"/>
                <w:vAlign w:val="center"/>
                <w:hideMark/>
              </w:tcPr>
              <w:p w14:paraId="00F4AE30"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On/Off、Time</w:t>
                </w:r>
              </w:p>
            </w:tc>
          </w:tr>
          <w:tr w:rsidR="0008651D" w:rsidRPr="0008651D" w14:paraId="499A5E43" w14:textId="77777777" w:rsidTr="0008651D">
            <w:trPr>
              <w:trHeight w:val="285"/>
            </w:trPr>
            <w:tc>
              <w:tcPr>
                <w:tcW w:w="3340" w:type="dxa"/>
                <w:vMerge/>
                <w:tcBorders>
                  <w:top w:val="nil"/>
                  <w:left w:val="single" w:sz="4" w:space="0" w:color="auto"/>
                  <w:bottom w:val="single" w:sz="4" w:space="0" w:color="auto"/>
                  <w:right w:val="single" w:sz="4" w:space="0" w:color="auto"/>
                </w:tcBorders>
                <w:vAlign w:val="center"/>
                <w:hideMark/>
              </w:tcPr>
              <w:p w14:paraId="1DB17F37" w14:textId="77777777" w:rsidR="0008651D" w:rsidRPr="0008651D" w:rsidRDefault="009B200A" w:rsidP="0008651D">
                <w:pPr>
                  <w:widowControl/>
                  <w:jc w:val="left"/>
                  <w:rPr>
                    <w:rFonts w:ascii="宋体" w:hAnsi="宋体" w:cs="Tahoma"/>
                    <w:kern w:val="0"/>
                    <w:sz w:val="24"/>
                  </w:rPr>
                </w:pPr>
              </w:p>
            </w:tc>
            <w:tc>
              <w:tcPr>
                <w:tcW w:w="4120" w:type="dxa"/>
                <w:tcBorders>
                  <w:top w:val="nil"/>
                  <w:left w:val="nil"/>
                  <w:bottom w:val="single" w:sz="4" w:space="0" w:color="auto"/>
                  <w:right w:val="single" w:sz="4" w:space="0" w:color="auto"/>
                </w:tcBorders>
                <w:shd w:val="clear" w:color="auto" w:fill="auto"/>
                <w:noWrap/>
                <w:vAlign w:val="center"/>
                <w:hideMark/>
              </w:tcPr>
              <w:p w14:paraId="3D6A25EA"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键盘打击乐</w:t>
                </w:r>
              </w:p>
            </w:tc>
            <w:tc>
              <w:tcPr>
                <w:tcW w:w="7100" w:type="dxa"/>
                <w:tcBorders>
                  <w:top w:val="nil"/>
                  <w:left w:val="nil"/>
                  <w:bottom w:val="single" w:sz="4" w:space="0" w:color="auto"/>
                  <w:right w:val="single" w:sz="4" w:space="0" w:color="auto"/>
                </w:tcBorders>
                <w:shd w:val="clear" w:color="auto" w:fill="auto"/>
                <w:noWrap/>
                <w:vAlign w:val="center"/>
                <w:hideMark/>
              </w:tcPr>
              <w:p w14:paraId="2C3D600B"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14个鼓组、自定义键盘打击乐</w:t>
                </w:r>
              </w:p>
            </w:tc>
          </w:tr>
          <w:tr w:rsidR="0008651D" w:rsidRPr="0008651D" w14:paraId="3E79FBA9" w14:textId="77777777" w:rsidTr="0008651D">
            <w:trPr>
              <w:trHeight w:val="285"/>
            </w:trPr>
            <w:tc>
              <w:tcPr>
                <w:tcW w:w="3340" w:type="dxa"/>
                <w:vMerge w:val="restart"/>
                <w:tcBorders>
                  <w:top w:val="nil"/>
                  <w:left w:val="single" w:sz="4" w:space="0" w:color="auto"/>
                  <w:bottom w:val="single" w:sz="4" w:space="0" w:color="auto"/>
                  <w:right w:val="single" w:sz="4" w:space="0" w:color="auto"/>
                </w:tcBorders>
                <w:shd w:val="clear" w:color="000000" w:fill="969696"/>
                <w:noWrap/>
                <w:vAlign w:val="center"/>
                <w:hideMark/>
              </w:tcPr>
              <w:p w14:paraId="421F0921"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EFFECT 效果</w:t>
                </w:r>
              </w:p>
            </w:tc>
            <w:tc>
              <w:tcPr>
                <w:tcW w:w="4120" w:type="dxa"/>
                <w:tcBorders>
                  <w:top w:val="nil"/>
                  <w:left w:val="nil"/>
                  <w:bottom w:val="single" w:sz="4" w:space="0" w:color="auto"/>
                  <w:right w:val="single" w:sz="4" w:space="0" w:color="auto"/>
                </w:tcBorders>
                <w:shd w:val="clear" w:color="000000" w:fill="969696"/>
                <w:noWrap/>
                <w:vAlign w:val="center"/>
                <w:hideMark/>
              </w:tcPr>
              <w:p w14:paraId="3BAE1A32"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 xml:space="preserve">Sustain </w:t>
                </w:r>
                <w:proofErr w:type="gramStart"/>
                <w:r w:rsidRPr="0008651D">
                  <w:rPr>
                    <w:rFonts w:ascii="宋体" w:hAnsi="宋体" w:cs="Tahoma" w:hint="eastAsia"/>
                    <w:kern w:val="0"/>
                    <w:sz w:val="24"/>
                  </w:rPr>
                  <w:t>延音</w:t>
                </w:r>
                <w:proofErr w:type="gramEnd"/>
              </w:p>
            </w:tc>
            <w:tc>
              <w:tcPr>
                <w:tcW w:w="7100" w:type="dxa"/>
                <w:tcBorders>
                  <w:top w:val="nil"/>
                  <w:left w:val="nil"/>
                  <w:bottom w:val="single" w:sz="4" w:space="0" w:color="auto"/>
                  <w:right w:val="single" w:sz="4" w:space="0" w:color="auto"/>
                </w:tcBorders>
                <w:shd w:val="clear" w:color="000000" w:fill="969696"/>
                <w:noWrap/>
                <w:vAlign w:val="center"/>
                <w:hideMark/>
              </w:tcPr>
              <w:p w14:paraId="212FB686"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上键盘、下键盘、脚键盘</w:t>
                </w:r>
              </w:p>
            </w:tc>
          </w:tr>
          <w:tr w:rsidR="0008651D" w:rsidRPr="0008651D" w14:paraId="34C4C042" w14:textId="77777777" w:rsidTr="0008651D">
            <w:trPr>
              <w:trHeight w:val="600"/>
            </w:trPr>
            <w:tc>
              <w:tcPr>
                <w:tcW w:w="3340" w:type="dxa"/>
                <w:vMerge/>
                <w:tcBorders>
                  <w:top w:val="nil"/>
                  <w:left w:val="single" w:sz="4" w:space="0" w:color="auto"/>
                  <w:bottom w:val="single" w:sz="4" w:space="0" w:color="auto"/>
                  <w:right w:val="single" w:sz="4" w:space="0" w:color="auto"/>
                </w:tcBorders>
                <w:vAlign w:val="center"/>
                <w:hideMark/>
              </w:tcPr>
              <w:p w14:paraId="68B85916" w14:textId="77777777" w:rsidR="0008651D" w:rsidRPr="0008651D" w:rsidRDefault="009B200A" w:rsidP="0008651D">
                <w:pPr>
                  <w:widowControl/>
                  <w:jc w:val="left"/>
                  <w:rPr>
                    <w:rFonts w:ascii="宋体" w:hAnsi="宋体" w:cs="Tahoma"/>
                    <w:kern w:val="0"/>
                    <w:sz w:val="24"/>
                  </w:rPr>
                </w:pPr>
              </w:p>
            </w:tc>
            <w:tc>
              <w:tcPr>
                <w:tcW w:w="4120" w:type="dxa"/>
                <w:tcBorders>
                  <w:top w:val="nil"/>
                  <w:left w:val="nil"/>
                  <w:bottom w:val="single" w:sz="4" w:space="0" w:color="auto"/>
                  <w:right w:val="single" w:sz="4" w:space="0" w:color="auto"/>
                </w:tcBorders>
                <w:shd w:val="clear" w:color="000000" w:fill="969696"/>
                <w:noWrap/>
                <w:vAlign w:val="center"/>
                <w:hideMark/>
              </w:tcPr>
              <w:p w14:paraId="033E80E8"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 xml:space="preserve">Revber 混响   Type类型      </w:t>
                </w:r>
              </w:p>
            </w:tc>
            <w:tc>
              <w:tcPr>
                <w:tcW w:w="7100" w:type="dxa"/>
                <w:tcBorders>
                  <w:top w:val="nil"/>
                  <w:left w:val="nil"/>
                  <w:bottom w:val="single" w:sz="4" w:space="0" w:color="auto"/>
                  <w:right w:val="single" w:sz="4" w:space="0" w:color="auto"/>
                </w:tcBorders>
                <w:shd w:val="clear" w:color="000000" w:fill="969696"/>
                <w:vAlign w:val="center"/>
                <w:hideMark/>
              </w:tcPr>
              <w:p w14:paraId="0FE3E494"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Room1、Room2、Room3、Hall1、Hall2</w:t>
                </w:r>
                <w:r w:rsidRPr="0008651D">
                  <w:rPr>
                    <w:rFonts w:ascii="宋体" w:hAnsi="宋体" w:cs="Tahoma" w:hint="eastAsia"/>
                    <w:kern w:val="0"/>
                    <w:sz w:val="24"/>
                  </w:rPr>
                  <w:br/>
                  <w:t>stage1、stage2、Plate</w:t>
                </w:r>
              </w:p>
            </w:tc>
          </w:tr>
          <w:tr w:rsidR="0008651D" w:rsidRPr="0008651D" w14:paraId="337AF1AE" w14:textId="77777777" w:rsidTr="0008651D">
            <w:trPr>
              <w:trHeight w:val="495"/>
            </w:trPr>
            <w:tc>
              <w:tcPr>
                <w:tcW w:w="3340" w:type="dxa"/>
                <w:vMerge/>
                <w:tcBorders>
                  <w:top w:val="nil"/>
                  <w:left w:val="single" w:sz="4" w:space="0" w:color="auto"/>
                  <w:bottom w:val="single" w:sz="4" w:space="0" w:color="auto"/>
                  <w:right w:val="single" w:sz="4" w:space="0" w:color="auto"/>
                </w:tcBorders>
                <w:vAlign w:val="center"/>
                <w:hideMark/>
              </w:tcPr>
              <w:p w14:paraId="7B10812F" w14:textId="77777777" w:rsidR="0008651D" w:rsidRPr="0008651D" w:rsidRDefault="009B200A" w:rsidP="0008651D">
                <w:pPr>
                  <w:widowControl/>
                  <w:jc w:val="left"/>
                  <w:rPr>
                    <w:rFonts w:ascii="宋体" w:hAnsi="宋体" w:cs="Tahoma"/>
                    <w:kern w:val="0"/>
                    <w:sz w:val="24"/>
                  </w:rPr>
                </w:pPr>
              </w:p>
            </w:tc>
            <w:tc>
              <w:tcPr>
                <w:tcW w:w="4120" w:type="dxa"/>
                <w:tcBorders>
                  <w:top w:val="nil"/>
                  <w:left w:val="nil"/>
                  <w:bottom w:val="single" w:sz="4" w:space="0" w:color="auto"/>
                  <w:right w:val="single" w:sz="4" w:space="0" w:color="auto"/>
                </w:tcBorders>
                <w:shd w:val="clear" w:color="000000" w:fill="969696"/>
                <w:noWrap/>
                <w:vAlign w:val="center"/>
                <w:hideMark/>
              </w:tcPr>
              <w:p w14:paraId="4338E6C7"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可调节参数</w:t>
                </w:r>
              </w:p>
            </w:tc>
            <w:tc>
              <w:tcPr>
                <w:tcW w:w="7100" w:type="dxa"/>
                <w:tcBorders>
                  <w:top w:val="nil"/>
                  <w:left w:val="nil"/>
                  <w:bottom w:val="single" w:sz="4" w:space="0" w:color="auto"/>
                  <w:right w:val="single" w:sz="4" w:space="0" w:color="auto"/>
                </w:tcBorders>
                <w:shd w:val="clear" w:color="000000" w:fill="969696"/>
                <w:vAlign w:val="center"/>
                <w:hideMark/>
              </w:tcPr>
              <w:p w14:paraId="78FA4020"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delay、 Level 、 Time  、Feedback</w:t>
                </w:r>
              </w:p>
            </w:tc>
          </w:tr>
          <w:tr w:rsidR="0008651D" w:rsidRPr="0008651D" w14:paraId="64C5A6FF" w14:textId="77777777" w:rsidTr="0008651D">
            <w:trPr>
              <w:trHeight w:val="675"/>
            </w:trPr>
            <w:tc>
              <w:tcPr>
                <w:tcW w:w="3340" w:type="dxa"/>
                <w:vMerge/>
                <w:tcBorders>
                  <w:top w:val="nil"/>
                  <w:left w:val="single" w:sz="4" w:space="0" w:color="auto"/>
                  <w:bottom w:val="single" w:sz="4" w:space="0" w:color="auto"/>
                  <w:right w:val="single" w:sz="4" w:space="0" w:color="auto"/>
                </w:tcBorders>
                <w:vAlign w:val="center"/>
                <w:hideMark/>
              </w:tcPr>
              <w:p w14:paraId="0E9662D3" w14:textId="77777777" w:rsidR="0008651D" w:rsidRPr="0008651D" w:rsidRDefault="009B200A" w:rsidP="0008651D">
                <w:pPr>
                  <w:widowControl/>
                  <w:jc w:val="left"/>
                  <w:rPr>
                    <w:rFonts w:ascii="宋体" w:hAnsi="宋体" w:cs="Tahoma"/>
                    <w:kern w:val="0"/>
                    <w:sz w:val="24"/>
                  </w:rPr>
                </w:pPr>
              </w:p>
            </w:tc>
            <w:tc>
              <w:tcPr>
                <w:tcW w:w="4120" w:type="dxa"/>
                <w:tcBorders>
                  <w:top w:val="nil"/>
                  <w:left w:val="nil"/>
                  <w:bottom w:val="single" w:sz="4" w:space="0" w:color="auto"/>
                  <w:right w:val="single" w:sz="4" w:space="0" w:color="auto"/>
                </w:tcBorders>
                <w:shd w:val="clear" w:color="000000" w:fill="969696"/>
                <w:noWrap/>
                <w:vAlign w:val="center"/>
                <w:hideMark/>
              </w:tcPr>
              <w:p w14:paraId="3A59FE7C"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Chorus 合唱   Type类型</w:t>
                </w:r>
              </w:p>
            </w:tc>
            <w:tc>
              <w:tcPr>
                <w:tcW w:w="7100" w:type="dxa"/>
                <w:tcBorders>
                  <w:top w:val="nil"/>
                  <w:left w:val="nil"/>
                  <w:bottom w:val="single" w:sz="4" w:space="0" w:color="auto"/>
                  <w:right w:val="single" w:sz="4" w:space="0" w:color="auto"/>
                </w:tcBorders>
                <w:shd w:val="clear" w:color="000000" w:fill="969696"/>
                <w:vAlign w:val="center"/>
                <w:hideMark/>
              </w:tcPr>
              <w:p w14:paraId="2984BFFA"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Chorus1、Chorus2、Chorus3、Chorus4、</w:t>
                </w:r>
                <w:r w:rsidRPr="0008651D">
                  <w:rPr>
                    <w:rFonts w:ascii="宋体" w:hAnsi="宋体" w:cs="Tahoma" w:hint="eastAsia"/>
                    <w:kern w:val="0"/>
                    <w:sz w:val="24"/>
                  </w:rPr>
                  <w:br/>
                  <w:t>FeedBACK、Flanger、ShortDelay、FB Delay</w:t>
                </w:r>
              </w:p>
            </w:tc>
          </w:tr>
          <w:tr w:rsidR="0008651D" w:rsidRPr="0008651D" w14:paraId="3276CD63" w14:textId="77777777" w:rsidTr="0008651D">
            <w:trPr>
              <w:trHeight w:val="465"/>
            </w:trPr>
            <w:tc>
              <w:tcPr>
                <w:tcW w:w="3340" w:type="dxa"/>
                <w:vMerge/>
                <w:tcBorders>
                  <w:top w:val="nil"/>
                  <w:left w:val="single" w:sz="4" w:space="0" w:color="auto"/>
                  <w:bottom w:val="single" w:sz="4" w:space="0" w:color="auto"/>
                  <w:right w:val="single" w:sz="4" w:space="0" w:color="auto"/>
                </w:tcBorders>
                <w:vAlign w:val="center"/>
                <w:hideMark/>
              </w:tcPr>
              <w:p w14:paraId="0DA461ED" w14:textId="77777777" w:rsidR="0008651D" w:rsidRPr="0008651D" w:rsidRDefault="009B200A" w:rsidP="0008651D">
                <w:pPr>
                  <w:widowControl/>
                  <w:jc w:val="left"/>
                  <w:rPr>
                    <w:rFonts w:ascii="宋体" w:hAnsi="宋体" w:cs="Tahoma"/>
                    <w:kern w:val="0"/>
                    <w:sz w:val="24"/>
                  </w:rPr>
                </w:pPr>
              </w:p>
            </w:tc>
            <w:tc>
              <w:tcPr>
                <w:tcW w:w="4120" w:type="dxa"/>
                <w:tcBorders>
                  <w:top w:val="nil"/>
                  <w:left w:val="nil"/>
                  <w:bottom w:val="single" w:sz="4" w:space="0" w:color="auto"/>
                  <w:right w:val="single" w:sz="4" w:space="0" w:color="auto"/>
                </w:tcBorders>
                <w:shd w:val="clear" w:color="000000" w:fill="969696"/>
                <w:noWrap/>
                <w:vAlign w:val="center"/>
                <w:hideMark/>
              </w:tcPr>
              <w:p w14:paraId="764D7A0A"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可调节参数</w:t>
                </w:r>
              </w:p>
            </w:tc>
            <w:tc>
              <w:tcPr>
                <w:tcW w:w="7100" w:type="dxa"/>
                <w:tcBorders>
                  <w:top w:val="nil"/>
                  <w:left w:val="nil"/>
                  <w:bottom w:val="single" w:sz="4" w:space="0" w:color="auto"/>
                  <w:right w:val="single" w:sz="4" w:space="0" w:color="auto"/>
                </w:tcBorders>
                <w:shd w:val="clear" w:color="000000" w:fill="969696"/>
                <w:vAlign w:val="center"/>
                <w:hideMark/>
              </w:tcPr>
              <w:p w14:paraId="154FD3A3"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Level、Feedback 、Rate、 Depth</w:t>
                </w:r>
              </w:p>
            </w:tc>
          </w:tr>
          <w:tr w:rsidR="0008651D" w:rsidRPr="0008651D" w14:paraId="7C057D3E" w14:textId="77777777" w:rsidTr="0008651D">
            <w:trPr>
              <w:trHeight w:val="375"/>
            </w:trPr>
            <w:tc>
              <w:tcPr>
                <w:tcW w:w="3340" w:type="dxa"/>
                <w:vMerge/>
                <w:tcBorders>
                  <w:top w:val="nil"/>
                  <w:left w:val="single" w:sz="4" w:space="0" w:color="auto"/>
                  <w:bottom w:val="single" w:sz="4" w:space="0" w:color="auto"/>
                  <w:right w:val="single" w:sz="4" w:space="0" w:color="auto"/>
                </w:tcBorders>
                <w:vAlign w:val="center"/>
                <w:hideMark/>
              </w:tcPr>
              <w:p w14:paraId="12B21926" w14:textId="77777777" w:rsidR="0008651D" w:rsidRPr="0008651D" w:rsidRDefault="009B200A" w:rsidP="0008651D">
                <w:pPr>
                  <w:widowControl/>
                  <w:jc w:val="left"/>
                  <w:rPr>
                    <w:rFonts w:ascii="宋体" w:hAnsi="宋体" w:cs="Tahoma"/>
                    <w:kern w:val="0"/>
                    <w:sz w:val="24"/>
                  </w:rPr>
                </w:pPr>
              </w:p>
            </w:tc>
            <w:tc>
              <w:tcPr>
                <w:tcW w:w="4120" w:type="dxa"/>
                <w:tcBorders>
                  <w:top w:val="nil"/>
                  <w:left w:val="nil"/>
                  <w:bottom w:val="single" w:sz="4" w:space="0" w:color="auto"/>
                  <w:right w:val="single" w:sz="4" w:space="0" w:color="auto"/>
                </w:tcBorders>
                <w:shd w:val="clear" w:color="000000" w:fill="969696"/>
                <w:noWrap/>
                <w:vAlign w:val="center"/>
                <w:hideMark/>
              </w:tcPr>
              <w:p w14:paraId="557B7389"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IFX EFFECT  插入效果</w:t>
                </w:r>
              </w:p>
            </w:tc>
            <w:tc>
              <w:tcPr>
                <w:tcW w:w="7100" w:type="dxa"/>
                <w:tcBorders>
                  <w:top w:val="nil"/>
                  <w:left w:val="nil"/>
                  <w:bottom w:val="single" w:sz="4" w:space="0" w:color="auto"/>
                  <w:right w:val="single" w:sz="4" w:space="0" w:color="auto"/>
                </w:tcBorders>
                <w:shd w:val="clear" w:color="000000" w:fill="969696"/>
                <w:vAlign w:val="center"/>
                <w:hideMark/>
              </w:tcPr>
              <w:p w14:paraId="7C0C3977"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哇音、失真、EQ加强、合唱、镶边、移相、颤音、旋转</w:t>
                </w:r>
              </w:p>
            </w:tc>
          </w:tr>
          <w:tr w:rsidR="0008651D" w:rsidRPr="0008651D" w14:paraId="6BEE856A" w14:textId="77777777" w:rsidTr="0008651D">
            <w:trPr>
              <w:trHeight w:val="285"/>
            </w:trPr>
            <w:tc>
              <w:tcPr>
                <w:tcW w:w="33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A2ACD4"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RHYTHM 节奏</w:t>
                </w:r>
              </w:p>
            </w:tc>
            <w:tc>
              <w:tcPr>
                <w:tcW w:w="4120" w:type="dxa"/>
                <w:tcBorders>
                  <w:top w:val="nil"/>
                  <w:left w:val="nil"/>
                  <w:bottom w:val="single" w:sz="4" w:space="0" w:color="auto"/>
                  <w:right w:val="single" w:sz="4" w:space="0" w:color="auto"/>
                </w:tcBorders>
                <w:shd w:val="clear" w:color="auto" w:fill="auto"/>
                <w:noWrap/>
                <w:vAlign w:val="center"/>
                <w:hideMark/>
              </w:tcPr>
              <w:p w14:paraId="70CD4436"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 xml:space="preserve">预置节奏型 </w:t>
                </w:r>
              </w:p>
            </w:tc>
            <w:tc>
              <w:tcPr>
                <w:tcW w:w="7100" w:type="dxa"/>
                <w:tcBorders>
                  <w:top w:val="nil"/>
                  <w:left w:val="nil"/>
                  <w:bottom w:val="single" w:sz="4" w:space="0" w:color="auto"/>
                  <w:right w:val="single" w:sz="4" w:space="0" w:color="auto"/>
                </w:tcBorders>
                <w:shd w:val="clear" w:color="auto" w:fill="auto"/>
                <w:vAlign w:val="center"/>
                <w:hideMark/>
              </w:tcPr>
              <w:p w14:paraId="0DBECDEC"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191种</w:t>
                </w:r>
              </w:p>
            </w:tc>
          </w:tr>
          <w:tr w:rsidR="0008651D" w:rsidRPr="0008651D" w14:paraId="0139072C" w14:textId="77777777" w:rsidTr="0008651D">
            <w:trPr>
              <w:trHeight w:val="480"/>
            </w:trPr>
            <w:tc>
              <w:tcPr>
                <w:tcW w:w="3340" w:type="dxa"/>
                <w:vMerge/>
                <w:tcBorders>
                  <w:top w:val="nil"/>
                  <w:left w:val="single" w:sz="4" w:space="0" w:color="auto"/>
                  <w:bottom w:val="single" w:sz="4" w:space="0" w:color="auto"/>
                  <w:right w:val="single" w:sz="4" w:space="0" w:color="auto"/>
                </w:tcBorders>
                <w:vAlign w:val="center"/>
                <w:hideMark/>
              </w:tcPr>
              <w:p w14:paraId="38811391" w14:textId="77777777" w:rsidR="0008651D" w:rsidRPr="0008651D" w:rsidRDefault="009B200A" w:rsidP="0008651D">
                <w:pPr>
                  <w:widowControl/>
                  <w:jc w:val="left"/>
                  <w:rPr>
                    <w:rFonts w:ascii="宋体" w:hAnsi="宋体" w:cs="Tahoma"/>
                    <w:kern w:val="0"/>
                    <w:sz w:val="24"/>
                  </w:rPr>
                </w:pPr>
              </w:p>
            </w:tc>
            <w:tc>
              <w:tcPr>
                <w:tcW w:w="4120" w:type="dxa"/>
                <w:tcBorders>
                  <w:top w:val="nil"/>
                  <w:left w:val="nil"/>
                  <w:bottom w:val="single" w:sz="4" w:space="0" w:color="auto"/>
                  <w:right w:val="single" w:sz="4" w:space="0" w:color="auto"/>
                </w:tcBorders>
                <w:shd w:val="clear" w:color="auto" w:fill="auto"/>
                <w:noWrap/>
                <w:vAlign w:val="center"/>
                <w:hideMark/>
              </w:tcPr>
              <w:p w14:paraId="4AD87645"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节奏控制</w:t>
                </w:r>
              </w:p>
            </w:tc>
            <w:tc>
              <w:tcPr>
                <w:tcW w:w="7100" w:type="dxa"/>
                <w:tcBorders>
                  <w:top w:val="nil"/>
                  <w:left w:val="nil"/>
                  <w:bottom w:val="single" w:sz="4" w:space="0" w:color="auto"/>
                  <w:right w:val="single" w:sz="4" w:space="0" w:color="auto"/>
                </w:tcBorders>
                <w:shd w:val="clear" w:color="auto" w:fill="auto"/>
                <w:vAlign w:val="center"/>
                <w:hideMark/>
              </w:tcPr>
              <w:p w14:paraId="6D3E11AD"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启动/停止、前奏、尾奏、间奏1/2、主奏A/B、同步启动、速度</w:t>
                </w:r>
              </w:p>
            </w:tc>
          </w:tr>
          <w:tr w:rsidR="0008651D" w:rsidRPr="0008651D" w14:paraId="183F59AE" w14:textId="77777777" w:rsidTr="0008651D">
            <w:trPr>
              <w:trHeight w:val="480"/>
            </w:trPr>
            <w:tc>
              <w:tcPr>
                <w:tcW w:w="3340" w:type="dxa"/>
                <w:vMerge/>
                <w:tcBorders>
                  <w:top w:val="nil"/>
                  <w:left w:val="single" w:sz="4" w:space="0" w:color="auto"/>
                  <w:bottom w:val="single" w:sz="4" w:space="0" w:color="auto"/>
                  <w:right w:val="single" w:sz="4" w:space="0" w:color="auto"/>
                </w:tcBorders>
                <w:vAlign w:val="center"/>
                <w:hideMark/>
              </w:tcPr>
              <w:p w14:paraId="03D4D710" w14:textId="77777777" w:rsidR="0008651D" w:rsidRPr="0008651D" w:rsidRDefault="009B200A" w:rsidP="0008651D">
                <w:pPr>
                  <w:widowControl/>
                  <w:jc w:val="left"/>
                  <w:rPr>
                    <w:rFonts w:ascii="宋体" w:hAnsi="宋体" w:cs="Tahoma"/>
                    <w:kern w:val="0"/>
                    <w:sz w:val="24"/>
                  </w:rPr>
                </w:pPr>
              </w:p>
            </w:tc>
            <w:tc>
              <w:tcPr>
                <w:tcW w:w="4120" w:type="dxa"/>
                <w:tcBorders>
                  <w:top w:val="nil"/>
                  <w:left w:val="nil"/>
                  <w:bottom w:val="single" w:sz="4" w:space="0" w:color="auto"/>
                  <w:right w:val="single" w:sz="4" w:space="0" w:color="auto"/>
                </w:tcBorders>
                <w:shd w:val="clear" w:color="auto" w:fill="auto"/>
                <w:noWrap/>
                <w:vAlign w:val="center"/>
                <w:hideMark/>
              </w:tcPr>
              <w:p w14:paraId="174B3D82"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节奏声部</w:t>
                </w:r>
              </w:p>
            </w:tc>
            <w:tc>
              <w:tcPr>
                <w:tcW w:w="7100" w:type="dxa"/>
                <w:tcBorders>
                  <w:top w:val="nil"/>
                  <w:left w:val="nil"/>
                  <w:bottom w:val="single" w:sz="4" w:space="0" w:color="auto"/>
                  <w:right w:val="single" w:sz="4" w:space="0" w:color="auto"/>
                </w:tcBorders>
                <w:shd w:val="clear" w:color="auto" w:fill="auto"/>
                <w:vAlign w:val="center"/>
                <w:hideMark/>
              </w:tcPr>
              <w:p w14:paraId="3C836826"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Drum1，Drum2，Chord1，Chord2，Pad，Phrase1，Phrase2</w:t>
                </w:r>
              </w:p>
            </w:tc>
          </w:tr>
          <w:tr w:rsidR="0008651D" w:rsidRPr="0008651D" w14:paraId="7D08DCC8" w14:textId="77777777" w:rsidTr="0008651D">
            <w:trPr>
              <w:trHeight w:val="375"/>
            </w:trPr>
            <w:tc>
              <w:tcPr>
                <w:tcW w:w="3340" w:type="dxa"/>
                <w:vMerge/>
                <w:tcBorders>
                  <w:top w:val="nil"/>
                  <w:left w:val="single" w:sz="4" w:space="0" w:color="auto"/>
                  <w:bottom w:val="single" w:sz="4" w:space="0" w:color="auto"/>
                  <w:right w:val="single" w:sz="4" w:space="0" w:color="auto"/>
                </w:tcBorders>
                <w:vAlign w:val="center"/>
                <w:hideMark/>
              </w:tcPr>
              <w:p w14:paraId="5160183D" w14:textId="77777777" w:rsidR="0008651D" w:rsidRPr="0008651D" w:rsidRDefault="009B200A" w:rsidP="0008651D">
                <w:pPr>
                  <w:widowControl/>
                  <w:jc w:val="left"/>
                  <w:rPr>
                    <w:rFonts w:ascii="宋体" w:hAnsi="宋体" w:cs="Tahoma"/>
                    <w:kern w:val="0"/>
                    <w:sz w:val="24"/>
                  </w:rPr>
                </w:pPr>
              </w:p>
            </w:tc>
            <w:tc>
              <w:tcPr>
                <w:tcW w:w="4120" w:type="dxa"/>
                <w:tcBorders>
                  <w:top w:val="nil"/>
                  <w:left w:val="nil"/>
                  <w:bottom w:val="single" w:sz="4" w:space="0" w:color="auto"/>
                  <w:right w:val="single" w:sz="4" w:space="0" w:color="auto"/>
                </w:tcBorders>
                <w:shd w:val="clear" w:color="auto" w:fill="auto"/>
                <w:noWrap/>
                <w:vAlign w:val="center"/>
                <w:hideMark/>
              </w:tcPr>
              <w:p w14:paraId="6E8EC68E"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节奏声部音色选择</w:t>
                </w:r>
              </w:p>
            </w:tc>
            <w:tc>
              <w:tcPr>
                <w:tcW w:w="7100" w:type="dxa"/>
                <w:tcBorders>
                  <w:top w:val="nil"/>
                  <w:left w:val="nil"/>
                  <w:bottom w:val="single" w:sz="4" w:space="0" w:color="auto"/>
                  <w:right w:val="single" w:sz="4" w:space="0" w:color="auto"/>
                </w:tcBorders>
                <w:shd w:val="clear" w:color="auto" w:fill="auto"/>
                <w:vAlign w:val="center"/>
                <w:hideMark/>
              </w:tcPr>
              <w:p w14:paraId="76643316"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w:t>
                </w:r>
              </w:p>
            </w:tc>
          </w:tr>
          <w:tr w:rsidR="0008651D" w:rsidRPr="0008651D" w14:paraId="32C041D8" w14:textId="77777777" w:rsidTr="0008651D">
            <w:trPr>
              <w:trHeight w:val="450"/>
            </w:trPr>
            <w:tc>
              <w:tcPr>
                <w:tcW w:w="3340" w:type="dxa"/>
                <w:vMerge/>
                <w:tcBorders>
                  <w:top w:val="nil"/>
                  <w:left w:val="single" w:sz="4" w:space="0" w:color="auto"/>
                  <w:bottom w:val="single" w:sz="4" w:space="0" w:color="auto"/>
                  <w:right w:val="single" w:sz="4" w:space="0" w:color="auto"/>
                </w:tcBorders>
                <w:vAlign w:val="center"/>
                <w:hideMark/>
              </w:tcPr>
              <w:p w14:paraId="580AE65B" w14:textId="77777777" w:rsidR="0008651D" w:rsidRPr="0008651D" w:rsidRDefault="009B200A" w:rsidP="0008651D">
                <w:pPr>
                  <w:widowControl/>
                  <w:jc w:val="left"/>
                  <w:rPr>
                    <w:rFonts w:ascii="宋体" w:hAnsi="宋体" w:cs="Tahoma"/>
                    <w:kern w:val="0"/>
                    <w:sz w:val="24"/>
                  </w:rPr>
                </w:pPr>
              </w:p>
            </w:tc>
            <w:tc>
              <w:tcPr>
                <w:tcW w:w="4120" w:type="dxa"/>
                <w:tcBorders>
                  <w:top w:val="nil"/>
                  <w:left w:val="nil"/>
                  <w:bottom w:val="single" w:sz="4" w:space="0" w:color="auto"/>
                  <w:right w:val="single" w:sz="4" w:space="0" w:color="auto"/>
                </w:tcBorders>
                <w:shd w:val="clear" w:color="auto" w:fill="auto"/>
                <w:noWrap/>
                <w:vAlign w:val="center"/>
                <w:hideMark/>
              </w:tcPr>
              <w:p w14:paraId="35341B15"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自动低音和弦</w:t>
                </w:r>
              </w:p>
            </w:tc>
            <w:tc>
              <w:tcPr>
                <w:tcW w:w="7100" w:type="dxa"/>
                <w:tcBorders>
                  <w:top w:val="nil"/>
                  <w:left w:val="nil"/>
                  <w:bottom w:val="single" w:sz="4" w:space="0" w:color="auto"/>
                  <w:right w:val="single" w:sz="4" w:space="0" w:color="auto"/>
                </w:tcBorders>
                <w:shd w:val="clear" w:color="auto" w:fill="auto"/>
                <w:vAlign w:val="center"/>
                <w:hideMark/>
              </w:tcPr>
              <w:p w14:paraId="2AFFCF4B"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关、多指和弦、自定义低音贝司</w:t>
                </w:r>
              </w:p>
            </w:tc>
          </w:tr>
          <w:tr w:rsidR="0008651D" w:rsidRPr="0008651D" w14:paraId="71C31A11" w14:textId="77777777" w:rsidTr="0008651D">
            <w:trPr>
              <w:trHeight w:val="435"/>
            </w:trPr>
            <w:tc>
              <w:tcPr>
                <w:tcW w:w="3340" w:type="dxa"/>
                <w:vMerge/>
                <w:tcBorders>
                  <w:top w:val="nil"/>
                  <w:left w:val="single" w:sz="4" w:space="0" w:color="auto"/>
                  <w:bottom w:val="single" w:sz="4" w:space="0" w:color="auto"/>
                  <w:right w:val="single" w:sz="4" w:space="0" w:color="auto"/>
                </w:tcBorders>
                <w:vAlign w:val="center"/>
                <w:hideMark/>
              </w:tcPr>
              <w:p w14:paraId="14AACDE5" w14:textId="77777777" w:rsidR="0008651D" w:rsidRPr="0008651D" w:rsidRDefault="009B200A" w:rsidP="0008651D">
                <w:pPr>
                  <w:widowControl/>
                  <w:jc w:val="left"/>
                  <w:rPr>
                    <w:rFonts w:ascii="宋体" w:hAnsi="宋体" w:cs="Tahoma"/>
                    <w:kern w:val="0"/>
                    <w:sz w:val="24"/>
                  </w:rPr>
                </w:pPr>
              </w:p>
            </w:tc>
            <w:tc>
              <w:tcPr>
                <w:tcW w:w="4120" w:type="dxa"/>
                <w:tcBorders>
                  <w:top w:val="nil"/>
                  <w:left w:val="nil"/>
                  <w:bottom w:val="single" w:sz="4" w:space="0" w:color="auto"/>
                  <w:right w:val="single" w:sz="4" w:space="0" w:color="auto"/>
                </w:tcBorders>
                <w:shd w:val="clear" w:color="auto" w:fill="auto"/>
                <w:noWrap/>
                <w:vAlign w:val="center"/>
                <w:hideMark/>
              </w:tcPr>
              <w:p w14:paraId="77A9762C"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和弦记忆</w:t>
                </w:r>
              </w:p>
            </w:tc>
            <w:tc>
              <w:tcPr>
                <w:tcW w:w="7100" w:type="dxa"/>
                <w:tcBorders>
                  <w:top w:val="nil"/>
                  <w:left w:val="nil"/>
                  <w:bottom w:val="single" w:sz="4" w:space="0" w:color="auto"/>
                  <w:right w:val="single" w:sz="4" w:space="0" w:color="auto"/>
                </w:tcBorders>
                <w:shd w:val="clear" w:color="auto" w:fill="auto"/>
                <w:vAlign w:val="center"/>
                <w:hideMark/>
              </w:tcPr>
              <w:p w14:paraId="3B2767BA"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下键盘、脚键盘</w:t>
                </w:r>
              </w:p>
            </w:tc>
          </w:tr>
          <w:tr w:rsidR="0008651D" w:rsidRPr="0008651D" w14:paraId="0B372E81" w14:textId="77777777" w:rsidTr="0008651D">
            <w:trPr>
              <w:trHeight w:val="420"/>
            </w:trPr>
            <w:tc>
              <w:tcPr>
                <w:tcW w:w="3340" w:type="dxa"/>
                <w:vMerge/>
                <w:tcBorders>
                  <w:top w:val="nil"/>
                  <w:left w:val="single" w:sz="4" w:space="0" w:color="auto"/>
                  <w:bottom w:val="single" w:sz="4" w:space="0" w:color="auto"/>
                  <w:right w:val="single" w:sz="4" w:space="0" w:color="auto"/>
                </w:tcBorders>
                <w:vAlign w:val="center"/>
                <w:hideMark/>
              </w:tcPr>
              <w:p w14:paraId="64CBF3A9" w14:textId="77777777" w:rsidR="0008651D" w:rsidRPr="0008651D" w:rsidRDefault="009B200A" w:rsidP="0008651D">
                <w:pPr>
                  <w:widowControl/>
                  <w:jc w:val="left"/>
                  <w:rPr>
                    <w:rFonts w:ascii="宋体" w:hAnsi="宋体" w:cs="Tahoma"/>
                    <w:kern w:val="0"/>
                    <w:sz w:val="24"/>
                  </w:rPr>
                </w:pPr>
              </w:p>
            </w:tc>
            <w:tc>
              <w:tcPr>
                <w:tcW w:w="4120" w:type="dxa"/>
                <w:tcBorders>
                  <w:top w:val="nil"/>
                  <w:left w:val="nil"/>
                  <w:bottom w:val="single" w:sz="4" w:space="0" w:color="auto"/>
                  <w:right w:val="single" w:sz="4" w:space="0" w:color="auto"/>
                </w:tcBorders>
                <w:shd w:val="clear" w:color="auto" w:fill="auto"/>
                <w:noWrap/>
                <w:vAlign w:val="center"/>
                <w:hideMark/>
              </w:tcPr>
              <w:p w14:paraId="7F4F9366"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和弦和声</w:t>
                </w:r>
              </w:p>
            </w:tc>
            <w:tc>
              <w:tcPr>
                <w:tcW w:w="7100" w:type="dxa"/>
                <w:tcBorders>
                  <w:top w:val="nil"/>
                  <w:left w:val="nil"/>
                  <w:bottom w:val="single" w:sz="4" w:space="0" w:color="auto"/>
                  <w:right w:val="single" w:sz="4" w:space="0" w:color="auto"/>
                </w:tcBorders>
                <w:shd w:val="clear" w:color="auto" w:fill="auto"/>
                <w:vAlign w:val="center"/>
                <w:hideMark/>
              </w:tcPr>
              <w:p w14:paraId="2AD6BDAC"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关、1、2、3、4</w:t>
                </w:r>
                <w:proofErr w:type="gramStart"/>
                <w:r w:rsidRPr="0008651D">
                  <w:rPr>
                    <w:rFonts w:ascii="宋体" w:hAnsi="宋体" w:cs="Tahoma" w:hint="eastAsia"/>
                    <w:kern w:val="0"/>
                    <w:sz w:val="24"/>
                  </w:rPr>
                  <w:t>四</w:t>
                </w:r>
                <w:proofErr w:type="gramEnd"/>
                <w:r w:rsidRPr="0008651D">
                  <w:rPr>
                    <w:rFonts w:ascii="宋体" w:hAnsi="宋体" w:cs="Tahoma" w:hint="eastAsia"/>
                    <w:kern w:val="0"/>
                    <w:sz w:val="24"/>
                  </w:rPr>
                  <w:t>种类型</w:t>
                </w:r>
              </w:p>
            </w:tc>
          </w:tr>
          <w:tr w:rsidR="0008651D" w:rsidRPr="0008651D" w14:paraId="5DEA625C" w14:textId="77777777" w:rsidTr="0008651D">
            <w:trPr>
              <w:trHeight w:val="315"/>
            </w:trPr>
            <w:tc>
              <w:tcPr>
                <w:tcW w:w="3340" w:type="dxa"/>
                <w:vMerge w:val="restart"/>
                <w:tcBorders>
                  <w:top w:val="nil"/>
                  <w:left w:val="single" w:sz="4" w:space="0" w:color="auto"/>
                  <w:bottom w:val="single" w:sz="4" w:space="0" w:color="auto"/>
                  <w:right w:val="single" w:sz="4" w:space="0" w:color="auto"/>
                </w:tcBorders>
                <w:shd w:val="clear" w:color="000000" w:fill="969696"/>
                <w:noWrap/>
                <w:vAlign w:val="center"/>
                <w:hideMark/>
              </w:tcPr>
              <w:p w14:paraId="5EFFB51F"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SEQ 序列设计</w:t>
                </w:r>
              </w:p>
            </w:tc>
            <w:tc>
              <w:tcPr>
                <w:tcW w:w="4120" w:type="dxa"/>
                <w:tcBorders>
                  <w:top w:val="nil"/>
                  <w:left w:val="nil"/>
                  <w:bottom w:val="single" w:sz="4" w:space="0" w:color="auto"/>
                  <w:right w:val="single" w:sz="4" w:space="0" w:color="auto"/>
                </w:tcBorders>
                <w:shd w:val="clear" w:color="000000" w:fill="969696"/>
                <w:noWrap/>
                <w:vAlign w:val="center"/>
                <w:hideMark/>
              </w:tcPr>
              <w:p w14:paraId="12D45130"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节奏序列设计</w:t>
                </w:r>
              </w:p>
            </w:tc>
            <w:tc>
              <w:tcPr>
                <w:tcW w:w="7100" w:type="dxa"/>
                <w:tcBorders>
                  <w:top w:val="nil"/>
                  <w:left w:val="nil"/>
                  <w:bottom w:val="single" w:sz="4" w:space="0" w:color="auto"/>
                  <w:right w:val="single" w:sz="4" w:space="0" w:color="auto"/>
                </w:tcBorders>
                <w:shd w:val="clear" w:color="000000" w:fill="969696"/>
                <w:vAlign w:val="center"/>
                <w:hideMark/>
              </w:tcPr>
              <w:p w14:paraId="763B59A1"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SEQ1、SEQ2</w:t>
                </w:r>
              </w:p>
            </w:tc>
          </w:tr>
          <w:tr w:rsidR="0008651D" w:rsidRPr="0008651D" w14:paraId="1DEBDE35" w14:textId="77777777" w:rsidTr="0008651D">
            <w:trPr>
              <w:trHeight w:val="285"/>
            </w:trPr>
            <w:tc>
              <w:tcPr>
                <w:tcW w:w="3340" w:type="dxa"/>
                <w:vMerge/>
                <w:tcBorders>
                  <w:top w:val="nil"/>
                  <w:left w:val="single" w:sz="4" w:space="0" w:color="auto"/>
                  <w:bottom w:val="single" w:sz="4" w:space="0" w:color="auto"/>
                  <w:right w:val="single" w:sz="4" w:space="0" w:color="auto"/>
                </w:tcBorders>
                <w:vAlign w:val="center"/>
                <w:hideMark/>
              </w:tcPr>
              <w:p w14:paraId="03CC3A6B" w14:textId="77777777" w:rsidR="0008651D" w:rsidRPr="0008651D" w:rsidRDefault="009B200A" w:rsidP="0008651D">
                <w:pPr>
                  <w:widowControl/>
                  <w:jc w:val="left"/>
                  <w:rPr>
                    <w:rFonts w:ascii="宋体" w:hAnsi="宋体" w:cs="Tahoma"/>
                    <w:kern w:val="0"/>
                    <w:sz w:val="24"/>
                  </w:rPr>
                </w:pPr>
              </w:p>
            </w:tc>
            <w:tc>
              <w:tcPr>
                <w:tcW w:w="4120" w:type="dxa"/>
                <w:tcBorders>
                  <w:top w:val="nil"/>
                  <w:left w:val="nil"/>
                  <w:bottom w:val="single" w:sz="4" w:space="0" w:color="auto"/>
                  <w:right w:val="single" w:sz="4" w:space="0" w:color="auto"/>
                </w:tcBorders>
                <w:shd w:val="clear" w:color="000000" w:fill="969696"/>
                <w:noWrap/>
                <w:vAlign w:val="center"/>
                <w:hideMark/>
              </w:tcPr>
              <w:p w14:paraId="4CE9C9ED"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音色序列设计</w:t>
                </w:r>
              </w:p>
            </w:tc>
            <w:tc>
              <w:tcPr>
                <w:tcW w:w="7100" w:type="dxa"/>
                <w:tcBorders>
                  <w:top w:val="nil"/>
                  <w:left w:val="nil"/>
                  <w:bottom w:val="single" w:sz="4" w:space="0" w:color="auto"/>
                  <w:right w:val="single" w:sz="4" w:space="0" w:color="auto"/>
                </w:tcBorders>
                <w:shd w:val="clear" w:color="000000" w:fill="969696"/>
                <w:vAlign w:val="center"/>
                <w:hideMark/>
              </w:tcPr>
              <w:p w14:paraId="3FF465A2"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自动切换</w:t>
                </w:r>
              </w:p>
            </w:tc>
          </w:tr>
          <w:tr w:rsidR="0008651D" w:rsidRPr="0008651D" w14:paraId="68C535D2" w14:textId="77777777" w:rsidTr="0008651D">
            <w:trPr>
              <w:trHeight w:val="345"/>
            </w:trPr>
            <w:tc>
              <w:tcPr>
                <w:tcW w:w="33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B84F5F"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PAD 音乐片段</w:t>
                </w:r>
              </w:p>
            </w:tc>
            <w:tc>
              <w:tcPr>
                <w:tcW w:w="4120" w:type="dxa"/>
                <w:tcBorders>
                  <w:top w:val="nil"/>
                  <w:left w:val="nil"/>
                  <w:bottom w:val="single" w:sz="4" w:space="0" w:color="auto"/>
                  <w:right w:val="single" w:sz="4" w:space="0" w:color="auto"/>
                </w:tcBorders>
                <w:shd w:val="clear" w:color="auto" w:fill="auto"/>
                <w:noWrap/>
                <w:vAlign w:val="center"/>
                <w:hideMark/>
              </w:tcPr>
              <w:p w14:paraId="45C9F196"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支持类型</w:t>
                </w:r>
              </w:p>
            </w:tc>
            <w:tc>
              <w:tcPr>
                <w:tcW w:w="7100" w:type="dxa"/>
                <w:tcBorders>
                  <w:top w:val="nil"/>
                  <w:left w:val="nil"/>
                  <w:bottom w:val="single" w:sz="4" w:space="0" w:color="auto"/>
                  <w:right w:val="single" w:sz="4" w:space="0" w:color="auto"/>
                </w:tcBorders>
                <w:shd w:val="clear" w:color="auto" w:fill="auto"/>
                <w:vAlign w:val="center"/>
                <w:hideMark/>
              </w:tcPr>
              <w:p w14:paraId="6F45EDEB"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MP3、MIDI</w:t>
                </w:r>
              </w:p>
            </w:tc>
          </w:tr>
          <w:tr w:rsidR="0008651D" w:rsidRPr="0008651D" w14:paraId="7269E50D" w14:textId="77777777" w:rsidTr="0008651D">
            <w:trPr>
              <w:trHeight w:val="285"/>
            </w:trPr>
            <w:tc>
              <w:tcPr>
                <w:tcW w:w="3340" w:type="dxa"/>
                <w:vMerge/>
                <w:tcBorders>
                  <w:top w:val="nil"/>
                  <w:left w:val="single" w:sz="4" w:space="0" w:color="auto"/>
                  <w:bottom w:val="single" w:sz="4" w:space="0" w:color="auto"/>
                  <w:right w:val="single" w:sz="4" w:space="0" w:color="auto"/>
                </w:tcBorders>
                <w:vAlign w:val="center"/>
                <w:hideMark/>
              </w:tcPr>
              <w:p w14:paraId="70AEB73E" w14:textId="77777777" w:rsidR="0008651D" w:rsidRPr="0008651D" w:rsidRDefault="009B200A" w:rsidP="0008651D">
                <w:pPr>
                  <w:widowControl/>
                  <w:jc w:val="left"/>
                  <w:rPr>
                    <w:rFonts w:ascii="宋体" w:hAnsi="宋体" w:cs="Tahoma"/>
                    <w:kern w:val="0"/>
                    <w:sz w:val="24"/>
                  </w:rPr>
                </w:pPr>
              </w:p>
            </w:tc>
            <w:tc>
              <w:tcPr>
                <w:tcW w:w="4120" w:type="dxa"/>
                <w:tcBorders>
                  <w:top w:val="nil"/>
                  <w:left w:val="nil"/>
                  <w:bottom w:val="single" w:sz="4" w:space="0" w:color="auto"/>
                  <w:right w:val="single" w:sz="4" w:space="0" w:color="auto"/>
                </w:tcBorders>
                <w:shd w:val="clear" w:color="auto" w:fill="auto"/>
                <w:noWrap/>
                <w:vAlign w:val="center"/>
                <w:hideMark/>
              </w:tcPr>
              <w:p w14:paraId="79B8AC52"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可调节参数</w:t>
                </w:r>
              </w:p>
            </w:tc>
            <w:tc>
              <w:tcPr>
                <w:tcW w:w="7100" w:type="dxa"/>
                <w:tcBorders>
                  <w:top w:val="nil"/>
                  <w:left w:val="nil"/>
                  <w:bottom w:val="single" w:sz="4" w:space="0" w:color="auto"/>
                  <w:right w:val="single" w:sz="4" w:space="0" w:color="auto"/>
                </w:tcBorders>
                <w:shd w:val="clear" w:color="auto" w:fill="auto"/>
                <w:vAlign w:val="center"/>
                <w:hideMark/>
              </w:tcPr>
              <w:p w14:paraId="3CB7CE16"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音量</w:t>
                </w:r>
              </w:p>
            </w:tc>
          </w:tr>
          <w:tr w:rsidR="0008651D" w:rsidRPr="0008651D" w14:paraId="2B4DDA6C" w14:textId="77777777" w:rsidTr="0008651D">
            <w:trPr>
              <w:trHeight w:val="390"/>
            </w:trPr>
            <w:tc>
              <w:tcPr>
                <w:tcW w:w="3340" w:type="dxa"/>
                <w:tcBorders>
                  <w:top w:val="nil"/>
                  <w:left w:val="single" w:sz="4" w:space="0" w:color="auto"/>
                  <w:bottom w:val="single" w:sz="4" w:space="0" w:color="auto"/>
                  <w:right w:val="single" w:sz="4" w:space="0" w:color="auto"/>
                </w:tcBorders>
                <w:shd w:val="clear" w:color="000000" w:fill="969696"/>
                <w:noWrap/>
                <w:vAlign w:val="center"/>
                <w:hideMark/>
              </w:tcPr>
              <w:p w14:paraId="6385135D"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EQ</w:t>
                </w:r>
              </w:p>
            </w:tc>
            <w:tc>
              <w:tcPr>
                <w:tcW w:w="4120" w:type="dxa"/>
                <w:tcBorders>
                  <w:top w:val="nil"/>
                  <w:left w:val="nil"/>
                  <w:bottom w:val="single" w:sz="4" w:space="0" w:color="auto"/>
                  <w:right w:val="single" w:sz="4" w:space="0" w:color="auto"/>
                </w:tcBorders>
                <w:shd w:val="clear" w:color="000000" w:fill="969696"/>
                <w:noWrap/>
                <w:vAlign w:val="center"/>
                <w:hideMark/>
              </w:tcPr>
              <w:p w14:paraId="0344C95B"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可调节参数</w:t>
                </w:r>
              </w:p>
            </w:tc>
            <w:tc>
              <w:tcPr>
                <w:tcW w:w="7100" w:type="dxa"/>
                <w:tcBorders>
                  <w:top w:val="nil"/>
                  <w:left w:val="nil"/>
                  <w:bottom w:val="single" w:sz="4" w:space="0" w:color="auto"/>
                  <w:right w:val="single" w:sz="4" w:space="0" w:color="auto"/>
                </w:tcBorders>
                <w:shd w:val="clear" w:color="000000" w:fill="969696"/>
                <w:vAlign w:val="center"/>
                <w:hideMark/>
              </w:tcPr>
              <w:p w14:paraId="00ED5120"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125Hz、250Hz、500Hz、1kHz、2kHz、4kHz、8kHz</w:t>
                </w:r>
              </w:p>
            </w:tc>
          </w:tr>
          <w:tr w:rsidR="0008651D" w:rsidRPr="0008651D" w14:paraId="4876E6F4" w14:textId="77777777" w:rsidTr="0008651D">
            <w:trPr>
              <w:trHeight w:val="285"/>
            </w:trPr>
            <w:tc>
              <w:tcPr>
                <w:tcW w:w="33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4C128A2"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Master Key-shift 整体移调</w:t>
                </w:r>
              </w:p>
            </w:tc>
            <w:tc>
              <w:tcPr>
                <w:tcW w:w="4120" w:type="dxa"/>
                <w:tcBorders>
                  <w:top w:val="nil"/>
                  <w:left w:val="nil"/>
                  <w:bottom w:val="single" w:sz="4" w:space="0" w:color="auto"/>
                  <w:right w:val="single" w:sz="4" w:space="0" w:color="auto"/>
                </w:tcBorders>
                <w:shd w:val="clear" w:color="auto" w:fill="auto"/>
                <w:noWrap/>
                <w:vAlign w:val="center"/>
                <w:hideMark/>
              </w:tcPr>
              <w:p w14:paraId="6140BFEB"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Key</w:t>
                </w:r>
              </w:p>
            </w:tc>
            <w:tc>
              <w:tcPr>
                <w:tcW w:w="7100" w:type="dxa"/>
                <w:tcBorders>
                  <w:top w:val="nil"/>
                  <w:left w:val="nil"/>
                  <w:bottom w:val="single" w:sz="4" w:space="0" w:color="auto"/>
                  <w:right w:val="single" w:sz="4" w:space="0" w:color="auto"/>
                </w:tcBorders>
                <w:shd w:val="clear" w:color="auto" w:fill="auto"/>
                <w:vAlign w:val="center"/>
                <w:hideMark/>
              </w:tcPr>
              <w:p w14:paraId="0C0F77E3"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键盘移调</w:t>
                </w:r>
              </w:p>
            </w:tc>
          </w:tr>
          <w:tr w:rsidR="0008651D" w:rsidRPr="0008651D" w14:paraId="6F490169" w14:textId="77777777" w:rsidTr="0008651D">
            <w:trPr>
              <w:trHeight w:val="435"/>
            </w:trPr>
            <w:tc>
              <w:tcPr>
                <w:tcW w:w="3340" w:type="dxa"/>
                <w:vMerge/>
                <w:tcBorders>
                  <w:top w:val="nil"/>
                  <w:left w:val="single" w:sz="4" w:space="0" w:color="auto"/>
                  <w:bottom w:val="single" w:sz="4" w:space="0" w:color="auto"/>
                  <w:right w:val="single" w:sz="4" w:space="0" w:color="auto"/>
                </w:tcBorders>
                <w:vAlign w:val="center"/>
                <w:hideMark/>
              </w:tcPr>
              <w:p w14:paraId="1486EDEB" w14:textId="77777777" w:rsidR="0008651D" w:rsidRPr="0008651D" w:rsidRDefault="009B200A" w:rsidP="0008651D">
                <w:pPr>
                  <w:widowControl/>
                  <w:jc w:val="left"/>
                  <w:rPr>
                    <w:rFonts w:ascii="宋体" w:hAnsi="宋体" w:cs="Tahoma"/>
                    <w:kern w:val="0"/>
                    <w:sz w:val="24"/>
                  </w:rPr>
                </w:pPr>
              </w:p>
            </w:tc>
            <w:tc>
              <w:tcPr>
                <w:tcW w:w="4120" w:type="dxa"/>
                <w:tcBorders>
                  <w:top w:val="nil"/>
                  <w:left w:val="nil"/>
                  <w:bottom w:val="single" w:sz="4" w:space="0" w:color="auto"/>
                  <w:right w:val="single" w:sz="4" w:space="0" w:color="auto"/>
                </w:tcBorders>
                <w:shd w:val="clear" w:color="auto" w:fill="auto"/>
                <w:noWrap/>
                <w:vAlign w:val="center"/>
                <w:hideMark/>
              </w:tcPr>
              <w:p w14:paraId="17620A98"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Usb</w:t>
                </w:r>
              </w:p>
            </w:tc>
            <w:tc>
              <w:tcPr>
                <w:tcW w:w="7100" w:type="dxa"/>
                <w:tcBorders>
                  <w:top w:val="nil"/>
                  <w:left w:val="nil"/>
                  <w:bottom w:val="single" w:sz="4" w:space="0" w:color="auto"/>
                  <w:right w:val="single" w:sz="4" w:space="0" w:color="auto"/>
                </w:tcBorders>
                <w:shd w:val="clear" w:color="auto" w:fill="auto"/>
                <w:vAlign w:val="center"/>
                <w:hideMark/>
              </w:tcPr>
              <w:p w14:paraId="273D21DE"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USB MIDI移调</w:t>
                </w:r>
              </w:p>
            </w:tc>
          </w:tr>
          <w:tr w:rsidR="0008651D" w:rsidRPr="0008651D" w14:paraId="488E4657" w14:textId="77777777" w:rsidTr="0008651D">
            <w:trPr>
              <w:trHeight w:val="525"/>
            </w:trPr>
            <w:tc>
              <w:tcPr>
                <w:tcW w:w="3340" w:type="dxa"/>
                <w:vMerge w:val="restart"/>
                <w:tcBorders>
                  <w:top w:val="nil"/>
                  <w:left w:val="single" w:sz="4" w:space="0" w:color="auto"/>
                  <w:bottom w:val="single" w:sz="4" w:space="0" w:color="auto"/>
                  <w:right w:val="single" w:sz="4" w:space="0" w:color="auto"/>
                </w:tcBorders>
                <w:shd w:val="clear" w:color="000000" w:fill="969696"/>
                <w:noWrap/>
                <w:vAlign w:val="center"/>
                <w:hideMark/>
              </w:tcPr>
              <w:p w14:paraId="5EC80916"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FOOTSWITCH 踏板控制</w:t>
                </w:r>
              </w:p>
            </w:tc>
            <w:tc>
              <w:tcPr>
                <w:tcW w:w="4120" w:type="dxa"/>
                <w:tcBorders>
                  <w:top w:val="nil"/>
                  <w:left w:val="nil"/>
                  <w:bottom w:val="single" w:sz="4" w:space="0" w:color="auto"/>
                  <w:right w:val="single" w:sz="4" w:space="0" w:color="auto"/>
                </w:tcBorders>
                <w:shd w:val="clear" w:color="000000" w:fill="969696"/>
                <w:noWrap/>
                <w:vAlign w:val="center"/>
                <w:hideMark/>
              </w:tcPr>
              <w:p w14:paraId="3B117911"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Footswitch脚控开关  左</w:t>
                </w:r>
              </w:p>
            </w:tc>
            <w:tc>
              <w:tcPr>
                <w:tcW w:w="7100" w:type="dxa"/>
                <w:tcBorders>
                  <w:top w:val="nil"/>
                  <w:left w:val="nil"/>
                  <w:bottom w:val="single" w:sz="4" w:space="0" w:color="auto"/>
                  <w:right w:val="single" w:sz="4" w:space="0" w:color="auto"/>
                </w:tcBorders>
                <w:shd w:val="clear" w:color="000000" w:fill="969696"/>
                <w:vAlign w:val="center"/>
                <w:hideMark/>
              </w:tcPr>
              <w:p w14:paraId="285E667B"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节奏：启动/停止、间奏、尾奏、踏板延音、PAD</w:t>
                </w:r>
              </w:p>
            </w:tc>
          </w:tr>
          <w:tr w:rsidR="0008651D" w:rsidRPr="0008651D" w14:paraId="2D632465" w14:textId="77777777" w:rsidTr="0008651D">
            <w:trPr>
              <w:trHeight w:val="420"/>
            </w:trPr>
            <w:tc>
              <w:tcPr>
                <w:tcW w:w="3340" w:type="dxa"/>
                <w:vMerge/>
                <w:tcBorders>
                  <w:top w:val="nil"/>
                  <w:left w:val="single" w:sz="4" w:space="0" w:color="auto"/>
                  <w:bottom w:val="single" w:sz="4" w:space="0" w:color="auto"/>
                  <w:right w:val="single" w:sz="4" w:space="0" w:color="auto"/>
                </w:tcBorders>
                <w:vAlign w:val="center"/>
                <w:hideMark/>
              </w:tcPr>
              <w:p w14:paraId="152D404A" w14:textId="77777777" w:rsidR="0008651D" w:rsidRPr="0008651D" w:rsidRDefault="009B200A" w:rsidP="0008651D">
                <w:pPr>
                  <w:widowControl/>
                  <w:jc w:val="left"/>
                  <w:rPr>
                    <w:rFonts w:ascii="宋体" w:hAnsi="宋体" w:cs="Tahoma"/>
                    <w:kern w:val="0"/>
                    <w:sz w:val="24"/>
                  </w:rPr>
                </w:pPr>
              </w:p>
            </w:tc>
            <w:tc>
              <w:tcPr>
                <w:tcW w:w="4120" w:type="dxa"/>
                <w:tcBorders>
                  <w:top w:val="nil"/>
                  <w:left w:val="nil"/>
                  <w:bottom w:val="single" w:sz="4" w:space="0" w:color="auto"/>
                  <w:right w:val="single" w:sz="4" w:space="0" w:color="auto"/>
                </w:tcBorders>
                <w:shd w:val="clear" w:color="000000" w:fill="969696"/>
                <w:noWrap/>
                <w:vAlign w:val="center"/>
                <w:hideMark/>
              </w:tcPr>
              <w:p w14:paraId="040811B5"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 xml:space="preserve">                    右</w:t>
                </w:r>
              </w:p>
            </w:tc>
            <w:tc>
              <w:tcPr>
                <w:tcW w:w="7100" w:type="dxa"/>
                <w:tcBorders>
                  <w:top w:val="nil"/>
                  <w:left w:val="nil"/>
                  <w:bottom w:val="single" w:sz="4" w:space="0" w:color="auto"/>
                  <w:right w:val="single" w:sz="4" w:space="0" w:color="auto"/>
                </w:tcBorders>
                <w:shd w:val="clear" w:color="000000" w:fill="969696"/>
                <w:vAlign w:val="center"/>
                <w:hideMark/>
              </w:tcPr>
              <w:p w14:paraId="449BF06B"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切换注册记忆</w:t>
                </w:r>
              </w:p>
            </w:tc>
          </w:tr>
          <w:tr w:rsidR="0008651D" w:rsidRPr="0008651D" w14:paraId="68C45A5D" w14:textId="77777777" w:rsidTr="0008651D">
            <w:trPr>
              <w:trHeight w:val="285"/>
            </w:trPr>
            <w:tc>
              <w:tcPr>
                <w:tcW w:w="3340" w:type="dxa"/>
                <w:vMerge/>
                <w:tcBorders>
                  <w:top w:val="nil"/>
                  <w:left w:val="single" w:sz="4" w:space="0" w:color="auto"/>
                  <w:bottom w:val="single" w:sz="4" w:space="0" w:color="auto"/>
                  <w:right w:val="single" w:sz="4" w:space="0" w:color="auto"/>
                </w:tcBorders>
                <w:vAlign w:val="center"/>
                <w:hideMark/>
              </w:tcPr>
              <w:p w14:paraId="4F780344" w14:textId="77777777" w:rsidR="0008651D" w:rsidRPr="0008651D" w:rsidRDefault="009B200A" w:rsidP="0008651D">
                <w:pPr>
                  <w:widowControl/>
                  <w:jc w:val="left"/>
                  <w:rPr>
                    <w:rFonts w:ascii="宋体" w:hAnsi="宋体" w:cs="Tahoma"/>
                    <w:kern w:val="0"/>
                    <w:sz w:val="24"/>
                  </w:rPr>
                </w:pPr>
              </w:p>
            </w:tc>
            <w:tc>
              <w:tcPr>
                <w:tcW w:w="4120" w:type="dxa"/>
                <w:tcBorders>
                  <w:top w:val="nil"/>
                  <w:left w:val="nil"/>
                  <w:bottom w:val="single" w:sz="4" w:space="0" w:color="auto"/>
                  <w:right w:val="single" w:sz="4" w:space="0" w:color="auto"/>
                </w:tcBorders>
                <w:shd w:val="clear" w:color="000000" w:fill="969696"/>
                <w:noWrap/>
                <w:vAlign w:val="center"/>
                <w:hideMark/>
              </w:tcPr>
              <w:p w14:paraId="4A2239F8"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Expression Perdal表情踏板</w:t>
                </w:r>
              </w:p>
            </w:tc>
            <w:tc>
              <w:tcPr>
                <w:tcW w:w="7100" w:type="dxa"/>
                <w:tcBorders>
                  <w:top w:val="nil"/>
                  <w:left w:val="nil"/>
                  <w:bottom w:val="single" w:sz="4" w:space="0" w:color="auto"/>
                  <w:right w:val="single" w:sz="4" w:space="0" w:color="auto"/>
                </w:tcBorders>
                <w:shd w:val="clear" w:color="000000" w:fill="969696"/>
                <w:vAlign w:val="center"/>
                <w:hideMark/>
              </w:tcPr>
              <w:p w14:paraId="1E16B903"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控制强弱</w:t>
                </w:r>
              </w:p>
            </w:tc>
          </w:tr>
          <w:tr w:rsidR="0008651D" w:rsidRPr="0008651D" w14:paraId="120CF12D" w14:textId="77777777" w:rsidTr="0008651D">
            <w:trPr>
              <w:trHeight w:val="285"/>
            </w:trPr>
            <w:tc>
              <w:tcPr>
                <w:tcW w:w="3340" w:type="dxa"/>
                <w:vMerge/>
                <w:tcBorders>
                  <w:top w:val="nil"/>
                  <w:left w:val="single" w:sz="4" w:space="0" w:color="auto"/>
                  <w:bottom w:val="single" w:sz="4" w:space="0" w:color="auto"/>
                  <w:right w:val="single" w:sz="4" w:space="0" w:color="auto"/>
                </w:tcBorders>
                <w:vAlign w:val="center"/>
                <w:hideMark/>
              </w:tcPr>
              <w:p w14:paraId="4FCB9D6B" w14:textId="77777777" w:rsidR="0008651D" w:rsidRPr="0008651D" w:rsidRDefault="009B200A" w:rsidP="0008651D">
                <w:pPr>
                  <w:widowControl/>
                  <w:jc w:val="left"/>
                  <w:rPr>
                    <w:rFonts w:ascii="宋体" w:hAnsi="宋体" w:cs="Tahoma"/>
                    <w:kern w:val="0"/>
                    <w:sz w:val="24"/>
                  </w:rPr>
                </w:pPr>
              </w:p>
            </w:tc>
            <w:tc>
              <w:tcPr>
                <w:tcW w:w="4120" w:type="dxa"/>
                <w:tcBorders>
                  <w:top w:val="nil"/>
                  <w:left w:val="nil"/>
                  <w:bottom w:val="single" w:sz="4" w:space="0" w:color="auto"/>
                  <w:right w:val="single" w:sz="4" w:space="0" w:color="auto"/>
                </w:tcBorders>
                <w:shd w:val="clear" w:color="000000" w:fill="969696"/>
                <w:noWrap/>
                <w:vAlign w:val="center"/>
                <w:hideMark/>
              </w:tcPr>
              <w:p w14:paraId="5162E078"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 xml:space="preserve">Pitch Perdal </w:t>
                </w:r>
              </w:p>
            </w:tc>
            <w:tc>
              <w:tcPr>
                <w:tcW w:w="7100" w:type="dxa"/>
                <w:tcBorders>
                  <w:top w:val="nil"/>
                  <w:left w:val="nil"/>
                  <w:bottom w:val="single" w:sz="4" w:space="0" w:color="auto"/>
                  <w:right w:val="single" w:sz="4" w:space="0" w:color="auto"/>
                </w:tcBorders>
                <w:shd w:val="clear" w:color="000000" w:fill="969696"/>
                <w:vAlign w:val="center"/>
                <w:hideMark/>
              </w:tcPr>
              <w:p w14:paraId="594A4A30" w14:textId="77777777" w:rsidR="0008651D" w:rsidRPr="0008651D" w:rsidRDefault="00A14940" w:rsidP="0008651D">
                <w:pPr>
                  <w:widowControl/>
                  <w:jc w:val="left"/>
                  <w:rPr>
                    <w:rFonts w:ascii="宋体" w:hAnsi="宋体" w:cs="Tahoma"/>
                    <w:kern w:val="0"/>
                    <w:sz w:val="24"/>
                  </w:rPr>
                </w:pPr>
                <w:proofErr w:type="gramStart"/>
                <w:r w:rsidRPr="0008651D">
                  <w:rPr>
                    <w:rFonts w:ascii="宋体" w:hAnsi="宋体" w:cs="Tahoma" w:hint="eastAsia"/>
                    <w:kern w:val="0"/>
                    <w:sz w:val="24"/>
                  </w:rPr>
                  <w:t>弯音踏板</w:t>
                </w:r>
                <w:proofErr w:type="gramEnd"/>
              </w:p>
            </w:tc>
          </w:tr>
          <w:tr w:rsidR="0008651D" w:rsidRPr="0008651D" w14:paraId="5D6555D9" w14:textId="77777777" w:rsidTr="0008651D">
            <w:trPr>
              <w:trHeight w:val="330"/>
            </w:trPr>
            <w:tc>
              <w:tcPr>
                <w:tcW w:w="33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8D07BE"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lastRenderedPageBreak/>
                  <w:t>Joy Stick 多功能摇杆</w:t>
                </w:r>
              </w:p>
            </w:tc>
            <w:tc>
              <w:tcPr>
                <w:tcW w:w="4120" w:type="dxa"/>
                <w:tcBorders>
                  <w:top w:val="nil"/>
                  <w:left w:val="nil"/>
                  <w:bottom w:val="single" w:sz="4" w:space="0" w:color="auto"/>
                  <w:right w:val="single" w:sz="4" w:space="0" w:color="auto"/>
                </w:tcBorders>
                <w:shd w:val="clear" w:color="auto" w:fill="auto"/>
                <w:noWrap/>
                <w:vAlign w:val="center"/>
                <w:hideMark/>
              </w:tcPr>
              <w:p w14:paraId="5E6EC6EF"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左右摇动</w:t>
                </w:r>
              </w:p>
            </w:tc>
            <w:tc>
              <w:tcPr>
                <w:tcW w:w="7100" w:type="dxa"/>
                <w:tcBorders>
                  <w:top w:val="nil"/>
                  <w:left w:val="nil"/>
                  <w:bottom w:val="single" w:sz="4" w:space="0" w:color="auto"/>
                  <w:right w:val="single" w:sz="4" w:space="0" w:color="auto"/>
                </w:tcBorders>
                <w:shd w:val="clear" w:color="auto" w:fill="auto"/>
                <w:vAlign w:val="center"/>
                <w:hideMark/>
              </w:tcPr>
              <w:p w14:paraId="5AD2A088"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Pitch</w:t>
                </w:r>
                <w:proofErr w:type="gramStart"/>
                <w:r w:rsidRPr="0008651D">
                  <w:rPr>
                    <w:rFonts w:ascii="宋体" w:hAnsi="宋体" w:cs="Tahoma" w:hint="eastAsia"/>
                    <w:kern w:val="0"/>
                    <w:sz w:val="24"/>
                  </w:rPr>
                  <w:t>弯音</w:t>
                </w:r>
                <w:proofErr w:type="gramEnd"/>
              </w:p>
            </w:tc>
          </w:tr>
          <w:tr w:rsidR="0008651D" w:rsidRPr="0008651D" w14:paraId="39ED9390" w14:textId="77777777" w:rsidTr="0008651D">
            <w:trPr>
              <w:trHeight w:val="330"/>
            </w:trPr>
            <w:tc>
              <w:tcPr>
                <w:tcW w:w="3340" w:type="dxa"/>
                <w:vMerge/>
                <w:tcBorders>
                  <w:top w:val="nil"/>
                  <w:left w:val="single" w:sz="4" w:space="0" w:color="auto"/>
                  <w:bottom w:val="single" w:sz="4" w:space="0" w:color="auto"/>
                  <w:right w:val="single" w:sz="4" w:space="0" w:color="auto"/>
                </w:tcBorders>
                <w:vAlign w:val="center"/>
                <w:hideMark/>
              </w:tcPr>
              <w:p w14:paraId="139B5AE0" w14:textId="77777777" w:rsidR="0008651D" w:rsidRPr="0008651D" w:rsidRDefault="009B200A" w:rsidP="0008651D">
                <w:pPr>
                  <w:widowControl/>
                  <w:jc w:val="left"/>
                  <w:rPr>
                    <w:rFonts w:ascii="宋体" w:hAnsi="宋体" w:cs="Tahoma"/>
                    <w:kern w:val="0"/>
                    <w:sz w:val="24"/>
                  </w:rPr>
                </w:pPr>
              </w:p>
            </w:tc>
            <w:tc>
              <w:tcPr>
                <w:tcW w:w="4120" w:type="dxa"/>
                <w:tcBorders>
                  <w:top w:val="nil"/>
                  <w:left w:val="nil"/>
                  <w:bottom w:val="single" w:sz="4" w:space="0" w:color="auto"/>
                  <w:right w:val="single" w:sz="4" w:space="0" w:color="auto"/>
                </w:tcBorders>
                <w:shd w:val="clear" w:color="auto" w:fill="auto"/>
                <w:noWrap/>
                <w:vAlign w:val="center"/>
                <w:hideMark/>
              </w:tcPr>
              <w:p w14:paraId="49F9EC36"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向上</w:t>
                </w:r>
              </w:p>
            </w:tc>
            <w:tc>
              <w:tcPr>
                <w:tcW w:w="7100" w:type="dxa"/>
                <w:tcBorders>
                  <w:top w:val="nil"/>
                  <w:left w:val="nil"/>
                  <w:bottom w:val="single" w:sz="4" w:space="0" w:color="auto"/>
                  <w:right w:val="single" w:sz="4" w:space="0" w:color="auto"/>
                </w:tcBorders>
                <w:shd w:val="clear" w:color="auto" w:fill="auto"/>
                <w:vAlign w:val="center"/>
                <w:hideMark/>
              </w:tcPr>
              <w:p w14:paraId="13E7AD3C"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Modulation 颤音</w:t>
                </w:r>
              </w:p>
            </w:tc>
          </w:tr>
          <w:tr w:rsidR="0008651D" w:rsidRPr="0008651D" w14:paraId="2F8CAD9A" w14:textId="77777777" w:rsidTr="0008651D">
            <w:trPr>
              <w:trHeight w:val="405"/>
            </w:trPr>
            <w:tc>
              <w:tcPr>
                <w:tcW w:w="3340" w:type="dxa"/>
                <w:vMerge/>
                <w:tcBorders>
                  <w:top w:val="nil"/>
                  <w:left w:val="single" w:sz="4" w:space="0" w:color="auto"/>
                  <w:bottom w:val="single" w:sz="4" w:space="0" w:color="auto"/>
                  <w:right w:val="single" w:sz="4" w:space="0" w:color="auto"/>
                </w:tcBorders>
                <w:vAlign w:val="center"/>
                <w:hideMark/>
              </w:tcPr>
              <w:p w14:paraId="6A42E110" w14:textId="77777777" w:rsidR="0008651D" w:rsidRPr="0008651D" w:rsidRDefault="009B200A" w:rsidP="0008651D">
                <w:pPr>
                  <w:widowControl/>
                  <w:jc w:val="left"/>
                  <w:rPr>
                    <w:rFonts w:ascii="宋体" w:hAnsi="宋体" w:cs="Tahoma"/>
                    <w:kern w:val="0"/>
                    <w:sz w:val="24"/>
                  </w:rPr>
                </w:pPr>
              </w:p>
            </w:tc>
            <w:tc>
              <w:tcPr>
                <w:tcW w:w="4120" w:type="dxa"/>
                <w:tcBorders>
                  <w:top w:val="nil"/>
                  <w:left w:val="nil"/>
                  <w:bottom w:val="single" w:sz="4" w:space="0" w:color="auto"/>
                  <w:right w:val="single" w:sz="4" w:space="0" w:color="auto"/>
                </w:tcBorders>
                <w:shd w:val="clear" w:color="auto" w:fill="auto"/>
                <w:noWrap/>
                <w:vAlign w:val="center"/>
                <w:hideMark/>
              </w:tcPr>
              <w:p w14:paraId="22C11647"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向下</w:t>
                </w:r>
              </w:p>
            </w:tc>
            <w:tc>
              <w:tcPr>
                <w:tcW w:w="7100" w:type="dxa"/>
                <w:tcBorders>
                  <w:top w:val="nil"/>
                  <w:left w:val="nil"/>
                  <w:bottom w:val="single" w:sz="4" w:space="0" w:color="auto"/>
                  <w:right w:val="single" w:sz="4" w:space="0" w:color="auto"/>
                </w:tcBorders>
                <w:shd w:val="clear" w:color="auto" w:fill="auto"/>
                <w:vAlign w:val="center"/>
                <w:hideMark/>
              </w:tcPr>
              <w:p w14:paraId="6480781C"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 xml:space="preserve">Cut Off </w:t>
                </w:r>
                <w:proofErr w:type="gramStart"/>
                <w:r w:rsidRPr="0008651D">
                  <w:rPr>
                    <w:rFonts w:ascii="宋体" w:hAnsi="宋体" w:cs="Tahoma" w:hint="eastAsia"/>
                    <w:kern w:val="0"/>
                    <w:sz w:val="24"/>
                  </w:rPr>
                  <w:t>截频</w:t>
                </w:r>
                <w:proofErr w:type="gramEnd"/>
              </w:p>
            </w:tc>
          </w:tr>
          <w:tr w:rsidR="0008651D" w:rsidRPr="0008651D" w14:paraId="226F1961" w14:textId="77777777" w:rsidTr="0008651D">
            <w:trPr>
              <w:trHeight w:val="285"/>
            </w:trPr>
            <w:tc>
              <w:tcPr>
                <w:tcW w:w="3340" w:type="dxa"/>
                <w:tcBorders>
                  <w:top w:val="nil"/>
                  <w:left w:val="single" w:sz="4" w:space="0" w:color="auto"/>
                  <w:bottom w:val="single" w:sz="4" w:space="0" w:color="auto"/>
                  <w:right w:val="single" w:sz="4" w:space="0" w:color="auto"/>
                </w:tcBorders>
                <w:shd w:val="clear" w:color="000000" w:fill="969696"/>
                <w:noWrap/>
                <w:vAlign w:val="center"/>
                <w:hideMark/>
              </w:tcPr>
              <w:p w14:paraId="42ECC835"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MIDI Control MIDI控制</w:t>
                </w:r>
              </w:p>
            </w:tc>
            <w:tc>
              <w:tcPr>
                <w:tcW w:w="4120" w:type="dxa"/>
                <w:tcBorders>
                  <w:top w:val="nil"/>
                  <w:left w:val="nil"/>
                  <w:bottom w:val="single" w:sz="4" w:space="0" w:color="auto"/>
                  <w:right w:val="single" w:sz="4" w:space="0" w:color="auto"/>
                </w:tcBorders>
                <w:shd w:val="clear" w:color="000000" w:fill="969696"/>
                <w:noWrap/>
                <w:vAlign w:val="center"/>
                <w:hideMark/>
              </w:tcPr>
              <w:p w14:paraId="10C97C3D"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MIDI In/MIDI Out</w:t>
                </w:r>
              </w:p>
            </w:tc>
            <w:tc>
              <w:tcPr>
                <w:tcW w:w="7100" w:type="dxa"/>
                <w:tcBorders>
                  <w:top w:val="nil"/>
                  <w:left w:val="nil"/>
                  <w:bottom w:val="single" w:sz="4" w:space="0" w:color="auto"/>
                  <w:right w:val="single" w:sz="4" w:space="0" w:color="auto"/>
                </w:tcBorders>
                <w:shd w:val="clear" w:color="000000" w:fill="969696"/>
                <w:vAlign w:val="center"/>
                <w:hideMark/>
              </w:tcPr>
              <w:p w14:paraId="1CAFE19E"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On/Off</w:t>
                </w:r>
              </w:p>
            </w:tc>
          </w:tr>
          <w:tr w:rsidR="0008651D" w:rsidRPr="0008651D" w14:paraId="105E5870" w14:textId="77777777" w:rsidTr="0008651D">
            <w:trPr>
              <w:trHeight w:val="660"/>
            </w:trPr>
            <w:tc>
              <w:tcPr>
                <w:tcW w:w="33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2D73CF"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USB DISK USB磁盘存储</w:t>
                </w:r>
              </w:p>
            </w:tc>
            <w:tc>
              <w:tcPr>
                <w:tcW w:w="4120" w:type="dxa"/>
                <w:tcBorders>
                  <w:top w:val="nil"/>
                  <w:left w:val="nil"/>
                  <w:bottom w:val="single" w:sz="4" w:space="0" w:color="auto"/>
                  <w:right w:val="single" w:sz="4" w:space="0" w:color="auto"/>
                </w:tcBorders>
                <w:shd w:val="clear" w:color="auto" w:fill="auto"/>
                <w:noWrap/>
                <w:vAlign w:val="center"/>
                <w:hideMark/>
              </w:tcPr>
              <w:p w14:paraId="39C0904F"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播放选择</w:t>
                </w:r>
              </w:p>
            </w:tc>
            <w:tc>
              <w:tcPr>
                <w:tcW w:w="7100" w:type="dxa"/>
                <w:tcBorders>
                  <w:top w:val="nil"/>
                  <w:left w:val="nil"/>
                  <w:bottom w:val="single" w:sz="4" w:space="0" w:color="auto"/>
                  <w:right w:val="single" w:sz="4" w:space="0" w:color="auto"/>
                </w:tcBorders>
                <w:shd w:val="clear" w:color="auto" w:fill="auto"/>
                <w:vAlign w:val="center"/>
                <w:hideMark/>
              </w:tcPr>
              <w:p w14:paraId="2B6D04D0"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播放、停止、暂停、快进快退、定制播放、录音（注册记忆/MIDI/Audio）、速度（50%-200%）</w:t>
                </w:r>
              </w:p>
            </w:tc>
          </w:tr>
          <w:tr w:rsidR="0008651D" w:rsidRPr="0008651D" w14:paraId="243BB26E" w14:textId="77777777" w:rsidTr="0008651D">
            <w:trPr>
              <w:trHeight w:val="720"/>
            </w:trPr>
            <w:tc>
              <w:tcPr>
                <w:tcW w:w="3340" w:type="dxa"/>
                <w:vMerge/>
                <w:tcBorders>
                  <w:top w:val="nil"/>
                  <w:left w:val="single" w:sz="4" w:space="0" w:color="auto"/>
                  <w:bottom w:val="single" w:sz="4" w:space="0" w:color="auto"/>
                  <w:right w:val="single" w:sz="4" w:space="0" w:color="auto"/>
                </w:tcBorders>
                <w:vAlign w:val="center"/>
                <w:hideMark/>
              </w:tcPr>
              <w:p w14:paraId="0E736EFF" w14:textId="77777777" w:rsidR="0008651D" w:rsidRPr="0008651D" w:rsidRDefault="009B200A" w:rsidP="0008651D">
                <w:pPr>
                  <w:widowControl/>
                  <w:jc w:val="left"/>
                  <w:rPr>
                    <w:rFonts w:ascii="宋体" w:hAnsi="宋体" w:cs="Tahoma"/>
                    <w:kern w:val="0"/>
                    <w:sz w:val="24"/>
                  </w:rPr>
                </w:pPr>
              </w:p>
            </w:tc>
            <w:tc>
              <w:tcPr>
                <w:tcW w:w="4120" w:type="dxa"/>
                <w:tcBorders>
                  <w:top w:val="nil"/>
                  <w:left w:val="nil"/>
                  <w:bottom w:val="single" w:sz="4" w:space="0" w:color="auto"/>
                  <w:right w:val="single" w:sz="4" w:space="0" w:color="auto"/>
                </w:tcBorders>
                <w:shd w:val="clear" w:color="auto" w:fill="auto"/>
                <w:noWrap/>
                <w:vAlign w:val="center"/>
                <w:hideMark/>
              </w:tcPr>
              <w:p w14:paraId="7D75E9DA"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其他功能</w:t>
                </w:r>
              </w:p>
            </w:tc>
            <w:tc>
              <w:tcPr>
                <w:tcW w:w="7100" w:type="dxa"/>
                <w:tcBorders>
                  <w:top w:val="nil"/>
                  <w:left w:val="nil"/>
                  <w:bottom w:val="single" w:sz="4" w:space="0" w:color="auto"/>
                  <w:right w:val="single" w:sz="4" w:space="0" w:color="auto"/>
                </w:tcBorders>
                <w:shd w:val="clear" w:color="auto" w:fill="auto"/>
                <w:vAlign w:val="center"/>
                <w:hideMark/>
              </w:tcPr>
              <w:p w14:paraId="2F993965"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播放设定、文件夹选择、文件类型选择、文件重命名、文件删除、新建文件夹、文件排序、文件拷贝</w:t>
                </w:r>
              </w:p>
            </w:tc>
          </w:tr>
          <w:tr w:rsidR="0008651D" w:rsidRPr="0008651D" w14:paraId="3E080F28" w14:textId="77777777" w:rsidTr="0008651D">
            <w:trPr>
              <w:trHeight w:val="285"/>
            </w:trPr>
            <w:tc>
              <w:tcPr>
                <w:tcW w:w="3340" w:type="dxa"/>
                <w:vMerge w:val="restart"/>
                <w:tcBorders>
                  <w:top w:val="nil"/>
                  <w:left w:val="single" w:sz="4" w:space="0" w:color="auto"/>
                  <w:bottom w:val="single" w:sz="4" w:space="0" w:color="auto"/>
                  <w:right w:val="single" w:sz="4" w:space="0" w:color="auto"/>
                </w:tcBorders>
                <w:shd w:val="clear" w:color="000000" w:fill="969696"/>
                <w:noWrap/>
                <w:vAlign w:val="center"/>
                <w:hideMark/>
              </w:tcPr>
              <w:p w14:paraId="2138FE87"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Basic Set 基本设置</w:t>
                </w:r>
              </w:p>
            </w:tc>
            <w:tc>
              <w:tcPr>
                <w:tcW w:w="4120" w:type="dxa"/>
                <w:tcBorders>
                  <w:top w:val="nil"/>
                  <w:left w:val="nil"/>
                  <w:bottom w:val="single" w:sz="4" w:space="0" w:color="auto"/>
                  <w:right w:val="single" w:sz="4" w:space="0" w:color="auto"/>
                </w:tcBorders>
                <w:shd w:val="clear" w:color="000000" w:fill="969696"/>
                <w:noWrap/>
                <w:vAlign w:val="center"/>
                <w:hideMark/>
              </w:tcPr>
              <w:p w14:paraId="22894F58"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初始化</w:t>
                </w:r>
              </w:p>
            </w:tc>
            <w:tc>
              <w:tcPr>
                <w:tcW w:w="7100" w:type="dxa"/>
                <w:tcBorders>
                  <w:top w:val="nil"/>
                  <w:left w:val="nil"/>
                  <w:bottom w:val="single" w:sz="4" w:space="0" w:color="auto"/>
                  <w:right w:val="single" w:sz="4" w:space="0" w:color="auto"/>
                </w:tcBorders>
                <w:shd w:val="clear" w:color="000000" w:fill="969696"/>
                <w:noWrap/>
                <w:vAlign w:val="center"/>
                <w:hideMark/>
              </w:tcPr>
              <w:p w14:paraId="08B5B5B1"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w:t>
                </w:r>
              </w:p>
            </w:tc>
          </w:tr>
          <w:tr w:rsidR="0008651D" w:rsidRPr="0008651D" w14:paraId="6A02F087" w14:textId="77777777" w:rsidTr="0008651D">
            <w:trPr>
              <w:trHeight w:val="285"/>
            </w:trPr>
            <w:tc>
              <w:tcPr>
                <w:tcW w:w="3340" w:type="dxa"/>
                <w:vMerge/>
                <w:tcBorders>
                  <w:top w:val="nil"/>
                  <w:left w:val="single" w:sz="4" w:space="0" w:color="auto"/>
                  <w:bottom w:val="single" w:sz="4" w:space="0" w:color="auto"/>
                  <w:right w:val="single" w:sz="4" w:space="0" w:color="auto"/>
                </w:tcBorders>
                <w:vAlign w:val="center"/>
                <w:hideMark/>
              </w:tcPr>
              <w:p w14:paraId="563A52CA" w14:textId="77777777" w:rsidR="0008651D" w:rsidRPr="0008651D" w:rsidRDefault="009B200A" w:rsidP="0008651D">
                <w:pPr>
                  <w:widowControl/>
                  <w:jc w:val="left"/>
                  <w:rPr>
                    <w:rFonts w:ascii="宋体" w:hAnsi="宋体" w:cs="Tahoma"/>
                    <w:kern w:val="0"/>
                    <w:sz w:val="24"/>
                  </w:rPr>
                </w:pPr>
              </w:p>
            </w:tc>
            <w:tc>
              <w:tcPr>
                <w:tcW w:w="4120" w:type="dxa"/>
                <w:tcBorders>
                  <w:top w:val="nil"/>
                  <w:left w:val="nil"/>
                  <w:bottom w:val="single" w:sz="4" w:space="0" w:color="auto"/>
                  <w:right w:val="single" w:sz="4" w:space="0" w:color="auto"/>
                </w:tcBorders>
                <w:shd w:val="clear" w:color="000000" w:fill="969696"/>
                <w:noWrap/>
                <w:vAlign w:val="center"/>
                <w:hideMark/>
              </w:tcPr>
              <w:p w14:paraId="1686E062"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显示方案</w:t>
                </w:r>
              </w:p>
            </w:tc>
            <w:tc>
              <w:tcPr>
                <w:tcW w:w="7100" w:type="dxa"/>
                <w:tcBorders>
                  <w:top w:val="nil"/>
                  <w:left w:val="nil"/>
                  <w:bottom w:val="single" w:sz="4" w:space="0" w:color="auto"/>
                  <w:right w:val="single" w:sz="4" w:space="0" w:color="auto"/>
                </w:tcBorders>
                <w:shd w:val="clear" w:color="000000" w:fill="969696"/>
                <w:vAlign w:val="center"/>
                <w:hideMark/>
              </w:tcPr>
              <w:p w14:paraId="4F5AD0A4"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显示屏配色方案</w:t>
                </w:r>
              </w:p>
            </w:tc>
          </w:tr>
          <w:tr w:rsidR="0008651D" w:rsidRPr="0008651D" w14:paraId="578A8C96" w14:textId="77777777" w:rsidTr="0008651D">
            <w:trPr>
              <w:trHeight w:val="285"/>
            </w:trPr>
            <w:tc>
              <w:tcPr>
                <w:tcW w:w="3340" w:type="dxa"/>
                <w:vMerge/>
                <w:tcBorders>
                  <w:top w:val="nil"/>
                  <w:left w:val="single" w:sz="4" w:space="0" w:color="auto"/>
                  <w:bottom w:val="single" w:sz="4" w:space="0" w:color="auto"/>
                  <w:right w:val="single" w:sz="4" w:space="0" w:color="auto"/>
                </w:tcBorders>
                <w:vAlign w:val="center"/>
                <w:hideMark/>
              </w:tcPr>
              <w:p w14:paraId="0DD259CA" w14:textId="77777777" w:rsidR="0008651D" w:rsidRPr="0008651D" w:rsidRDefault="009B200A" w:rsidP="0008651D">
                <w:pPr>
                  <w:widowControl/>
                  <w:jc w:val="left"/>
                  <w:rPr>
                    <w:rFonts w:ascii="宋体" w:hAnsi="宋体" w:cs="Tahoma"/>
                    <w:kern w:val="0"/>
                    <w:sz w:val="24"/>
                  </w:rPr>
                </w:pPr>
              </w:p>
            </w:tc>
            <w:tc>
              <w:tcPr>
                <w:tcW w:w="4120" w:type="dxa"/>
                <w:tcBorders>
                  <w:top w:val="nil"/>
                  <w:left w:val="nil"/>
                  <w:bottom w:val="single" w:sz="4" w:space="0" w:color="auto"/>
                  <w:right w:val="single" w:sz="4" w:space="0" w:color="auto"/>
                </w:tcBorders>
                <w:shd w:val="clear" w:color="000000" w:fill="969696"/>
                <w:noWrap/>
                <w:vAlign w:val="center"/>
                <w:hideMark/>
              </w:tcPr>
              <w:p w14:paraId="59CB5FB1"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时间/日期</w:t>
                </w:r>
              </w:p>
            </w:tc>
            <w:tc>
              <w:tcPr>
                <w:tcW w:w="7100" w:type="dxa"/>
                <w:tcBorders>
                  <w:top w:val="nil"/>
                  <w:left w:val="nil"/>
                  <w:bottom w:val="single" w:sz="4" w:space="0" w:color="auto"/>
                  <w:right w:val="single" w:sz="4" w:space="0" w:color="auto"/>
                </w:tcBorders>
                <w:shd w:val="clear" w:color="000000" w:fill="969696"/>
                <w:noWrap/>
                <w:vAlign w:val="center"/>
                <w:hideMark/>
              </w:tcPr>
              <w:p w14:paraId="6A22E3D0"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w:t>
                </w:r>
              </w:p>
            </w:tc>
          </w:tr>
          <w:tr w:rsidR="0008651D" w:rsidRPr="0008651D" w14:paraId="5089E75C" w14:textId="77777777" w:rsidTr="0008651D">
            <w:trPr>
              <w:trHeight w:val="285"/>
            </w:trPr>
            <w:tc>
              <w:tcPr>
                <w:tcW w:w="3340" w:type="dxa"/>
                <w:vMerge/>
                <w:tcBorders>
                  <w:top w:val="nil"/>
                  <w:left w:val="single" w:sz="4" w:space="0" w:color="auto"/>
                  <w:bottom w:val="single" w:sz="4" w:space="0" w:color="auto"/>
                  <w:right w:val="single" w:sz="4" w:space="0" w:color="auto"/>
                </w:tcBorders>
                <w:vAlign w:val="center"/>
                <w:hideMark/>
              </w:tcPr>
              <w:p w14:paraId="79403127" w14:textId="77777777" w:rsidR="0008651D" w:rsidRPr="0008651D" w:rsidRDefault="009B200A" w:rsidP="0008651D">
                <w:pPr>
                  <w:widowControl/>
                  <w:jc w:val="left"/>
                  <w:rPr>
                    <w:rFonts w:ascii="宋体" w:hAnsi="宋体" w:cs="Tahoma"/>
                    <w:kern w:val="0"/>
                    <w:sz w:val="24"/>
                  </w:rPr>
                </w:pPr>
              </w:p>
            </w:tc>
            <w:tc>
              <w:tcPr>
                <w:tcW w:w="4120" w:type="dxa"/>
                <w:tcBorders>
                  <w:top w:val="nil"/>
                  <w:left w:val="nil"/>
                  <w:bottom w:val="single" w:sz="4" w:space="0" w:color="auto"/>
                  <w:right w:val="single" w:sz="4" w:space="0" w:color="auto"/>
                </w:tcBorders>
                <w:shd w:val="clear" w:color="000000" w:fill="969696"/>
                <w:noWrap/>
                <w:vAlign w:val="center"/>
                <w:hideMark/>
              </w:tcPr>
              <w:p w14:paraId="2EAA9D21"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LCD亮度</w:t>
                </w:r>
              </w:p>
            </w:tc>
            <w:tc>
              <w:tcPr>
                <w:tcW w:w="7100" w:type="dxa"/>
                <w:tcBorders>
                  <w:top w:val="nil"/>
                  <w:left w:val="nil"/>
                  <w:bottom w:val="single" w:sz="4" w:space="0" w:color="auto"/>
                  <w:right w:val="single" w:sz="4" w:space="0" w:color="auto"/>
                </w:tcBorders>
                <w:shd w:val="clear" w:color="000000" w:fill="969696"/>
                <w:noWrap/>
                <w:vAlign w:val="center"/>
                <w:hideMark/>
              </w:tcPr>
              <w:p w14:paraId="625ACD7C"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w:t>
                </w:r>
              </w:p>
            </w:tc>
          </w:tr>
          <w:tr w:rsidR="0008651D" w:rsidRPr="0008651D" w14:paraId="64B11070" w14:textId="77777777" w:rsidTr="0008651D">
            <w:trPr>
              <w:trHeight w:val="285"/>
            </w:trPr>
            <w:tc>
              <w:tcPr>
                <w:tcW w:w="33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57DA20A"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Others 其他</w:t>
                </w:r>
              </w:p>
            </w:tc>
            <w:tc>
              <w:tcPr>
                <w:tcW w:w="4120" w:type="dxa"/>
                <w:tcBorders>
                  <w:top w:val="nil"/>
                  <w:left w:val="nil"/>
                  <w:bottom w:val="single" w:sz="4" w:space="0" w:color="auto"/>
                  <w:right w:val="single" w:sz="4" w:space="0" w:color="auto"/>
                </w:tcBorders>
                <w:shd w:val="clear" w:color="auto" w:fill="auto"/>
                <w:noWrap/>
                <w:vAlign w:val="center"/>
                <w:hideMark/>
              </w:tcPr>
              <w:p w14:paraId="4FBE4FDE"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lCD Display显示屏</w:t>
                </w:r>
              </w:p>
            </w:tc>
            <w:tc>
              <w:tcPr>
                <w:tcW w:w="7100" w:type="dxa"/>
                <w:tcBorders>
                  <w:top w:val="nil"/>
                  <w:left w:val="nil"/>
                  <w:bottom w:val="single" w:sz="4" w:space="0" w:color="auto"/>
                  <w:right w:val="single" w:sz="4" w:space="0" w:color="auto"/>
                </w:tcBorders>
                <w:shd w:val="clear" w:color="auto" w:fill="auto"/>
                <w:vAlign w:val="center"/>
                <w:hideMark/>
              </w:tcPr>
              <w:p w14:paraId="530AE99D"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800xRGBx480点</w:t>
                </w:r>
              </w:p>
            </w:tc>
          </w:tr>
          <w:tr w:rsidR="0008651D" w:rsidRPr="0008651D" w14:paraId="60CDD999" w14:textId="77777777" w:rsidTr="0008651D">
            <w:trPr>
              <w:trHeight w:val="570"/>
            </w:trPr>
            <w:tc>
              <w:tcPr>
                <w:tcW w:w="3340" w:type="dxa"/>
                <w:vMerge/>
                <w:tcBorders>
                  <w:top w:val="nil"/>
                  <w:left w:val="single" w:sz="4" w:space="0" w:color="auto"/>
                  <w:bottom w:val="single" w:sz="4" w:space="0" w:color="auto"/>
                  <w:right w:val="single" w:sz="4" w:space="0" w:color="auto"/>
                </w:tcBorders>
                <w:vAlign w:val="center"/>
                <w:hideMark/>
              </w:tcPr>
              <w:p w14:paraId="77D081CF" w14:textId="77777777" w:rsidR="0008651D" w:rsidRPr="0008651D" w:rsidRDefault="009B200A" w:rsidP="0008651D">
                <w:pPr>
                  <w:widowControl/>
                  <w:jc w:val="left"/>
                  <w:rPr>
                    <w:rFonts w:ascii="宋体" w:hAnsi="宋体" w:cs="Tahoma"/>
                    <w:kern w:val="0"/>
                    <w:sz w:val="24"/>
                  </w:rPr>
                </w:pPr>
              </w:p>
            </w:tc>
            <w:tc>
              <w:tcPr>
                <w:tcW w:w="4120" w:type="dxa"/>
                <w:tcBorders>
                  <w:top w:val="nil"/>
                  <w:left w:val="nil"/>
                  <w:bottom w:val="single" w:sz="4" w:space="0" w:color="auto"/>
                  <w:right w:val="single" w:sz="4" w:space="0" w:color="auto"/>
                </w:tcBorders>
                <w:shd w:val="clear" w:color="auto" w:fill="auto"/>
                <w:noWrap/>
                <w:vAlign w:val="center"/>
                <w:hideMark/>
              </w:tcPr>
              <w:p w14:paraId="1510DC56"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接口</w:t>
                </w:r>
              </w:p>
            </w:tc>
            <w:tc>
              <w:tcPr>
                <w:tcW w:w="7100" w:type="dxa"/>
                <w:tcBorders>
                  <w:top w:val="nil"/>
                  <w:left w:val="nil"/>
                  <w:bottom w:val="single" w:sz="4" w:space="0" w:color="auto"/>
                  <w:right w:val="single" w:sz="4" w:space="0" w:color="auto"/>
                </w:tcBorders>
                <w:shd w:val="clear" w:color="auto" w:fill="auto"/>
                <w:vAlign w:val="center"/>
                <w:hideMark/>
              </w:tcPr>
              <w:p w14:paraId="42E18591"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耳机、Mic麦克风、Line in、line Out、USB MIDI、USB Audio、MIDI In/Out</w:t>
                </w:r>
              </w:p>
            </w:tc>
          </w:tr>
          <w:tr w:rsidR="0008651D" w:rsidRPr="0008651D" w14:paraId="345F07CB" w14:textId="77777777" w:rsidTr="0008651D">
            <w:trPr>
              <w:trHeight w:val="285"/>
            </w:trPr>
            <w:tc>
              <w:tcPr>
                <w:tcW w:w="3340" w:type="dxa"/>
                <w:vMerge/>
                <w:tcBorders>
                  <w:top w:val="nil"/>
                  <w:left w:val="single" w:sz="4" w:space="0" w:color="auto"/>
                  <w:bottom w:val="single" w:sz="4" w:space="0" w:color="auto"/>
                  <w:right w:val="single" w:sz="4" w:space="0" w:color="auto"/>
                </w:tcBorders>
                <w:vAlign w:val="center"/>
                <w:hideMark/>
              </w:tcPr>
              <w:p w14:paraId="5421BF30" w14:textId="77777777" w:rsidR="0008651D" w:rsidRPr="0008651D" w:rsidRDefault="009B200A" w:rsidP="0008651D">
                <w:pPr>
                  <w:widowControl/>
                  <w:jc w:val="left"/>
                  <w:rPr>
                    <w:rFonts w:ascii="宋体" w:hAnsi="宋体" w:cs="Tahoma"/>
                    <w:kern w:val="0"/>
                    <w:sz w:val="24"/>
                  </w:rPr>
                </w:pPr>
              </w:p>
            </w:tc>
            <w:tc>
              <w:tcPr>
                <w:tcW w:w="4120" w:type="dxa"/>
                <w:tcBorders>
                  <w:top w:val="nil"/>
                  <w:left w:val="nil"/>
                  <w:bottom w:val="single" w:sz="4" w:space="0" w:color="auto"/>
                  <w:right w:val="single" w:sz="4" w:space="0" w:color="auto"/>
                </w:tcBorders>
                <w:shd w:val="clear" w:color="auto" w:fill="auto"/>
                <w:noWrap/>
                <w:vAlign w:val="center"/>
                <w:hideMark/>
              </w:tcPr>
              <w:p w14:paraId="2DB070E7"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功放</w:t>
                </w:r>
              </w:p>
            </w:tc>
            <w:tc>
              <w:tcPr>
                <w:tcW w:w="7100" w:type="dxa"/>
                <w:tcBorders>
                  <w:top w:val="nil"/>
                  <w:left w:val="nil"/>
                  <w:bottom w:val="single" w:sz="4" w:space="0" w:color="auto"/>
                  <w:right w:val="single" w:sz="4" w:space="0" w:color="auto"/>
                </w:tcBorders>
                <w:shd w:val="clear" w:color="auto" w:fill="auto"/>
                <w:vAlign w:val="center"/>
                <w:hideMark/>
              </w:tcPr>
              <w:p w14:paraId="64E806F0"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90Wx2</w:t>
                </w:r>
              </w:p>
            </w:tc>
          </w:tr>
          <w:tr w:rsidR="0008651D" w:rsidRPr="0008651D" w14:paraId="2E60C296" w14:textId="77777777" w:rsidTr="0008651D">
            <w:trPr>
              <w:trHeight w:val="900"/>
            </w:trPr>
            <w:tc>
              <w:tcPr>
                <w:tcW w:w="3340" w:type="dxa"/>
                <w:vMerge/>
                <w:tcBorders>
                  <w:top w:val="nil"/>
                  <w:left w:val="single" w:sz="4" w:space="0" w:color="auto"/>
                  <w:bottom w:val="single" w:sz="4" w:space="0" w:color="auto"/>
                  <w:right w:val="single" w:sz="4" w:space="0" w:color="auto"/>
                </w:tcBorders>
                <w:vAlign w:val="center"/>
                <w:hideMark/>
              </w:tcPr>
              <w:p w14:paraId="3CBAD216" w14:textId="77777777" w:rsidR="0008651D" w:rsidRPr="0008651D" w:rsidRDefault="009B200A" w:rsidP="0008651D">
                <w:pPr>
                  <w:widowControl/>
                  <w:jc w:val="left"/>
                  <w:rPr>
                    <w:rFonts w:ascii="宋体" w:hAnsi="宋体" w:cs="Tahoma"/>
                    <w:kern w:val="0"/>
                    <w:sz w:val="24"/>
                  </w:rPr>
                </w:pPr>
              </w:p>
            </w:tc>
            <w:tc>
              <w:tcPr>
                <w:tcW w:w="4120" w:type="dxa"/>
                <w:tcBorders>
                  <w:top w:val="nil"/>
                  <w:left w:val="nil"/>
                  <w:bottom w:val="single" w:sz="4" w:space="0" w:color="auto"/>
                  <w:right w:val="single" w:sz="4" w:space="0" w:color="auto"/>
                </w:tcBorders>
                <w:shd w:val="clear" w:color="auto" w:fill="auto"/>
                <w:noWrap/>
                <w:vAlign w:val="center"/>
                <w:hideMark/>
              </w:tcPr>
              <w:p w14:paraId="661A5993"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喇叭</w:t>
                </w:r>
              </w:p>
            </w:tc>
            <w:tc>
              <w:tcPr>
                <w:tcW w:w="7100" w:type="dxa"/>
                <w:tcBorders>
                  <w:top w:val="nil"/>
                  <w:left w:val="nil"/>
                  <w:bottom w:val="single" w:sz="4" w:space="0" w:color="auto"/>
                  <w:right w:val="single" w:sz="4" w:space="0" w:color="auto"/>
                </w:tcBorders>
                <w:shd w:val="clear" w:color="auto" w:fill="auto"/>
                <w:vAlign w:val="center"/>
                <w:hideMark/>
              </w:tcPr>
              <w:p w14:paraId="1BEB5677"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低音：170mm x 96.5mm</w:t>
                </w:r>
                <w:r w:rsidRPr="0008651D">
                  <w:rPr>
                    <w:rFonts w:ascii="宋体" w:hAnsi="宋体" w:cs="Tahoma" w:hint="eastAsia"/>
                    <w:kern w:val="0"/>
                    <w:sz w:val="24"/>
                  </w:rPr>
                  <w:br/>
                  <w:t>高音：74mm x 16.5mm</w:t>
                </w:r>
                <w:r w:rsidRPr="0008651D">
                  <w:rPr>
                    <w:rFonts w:ascii="宋体" w:hAnsi="宋体" w:cs="Tahoma" w:hint="eastAsia"/>
                    <w:kern w:val="0"/>
                    <w:sz w:val="24"/>
                  </w:rPr>
                  <w:br/>
                  <w:t>监听：77mm</w:t>
                </w:r>
              </w:p>
            </w:tc>
          </w:tr>
          <w:tr w:rsidR="0008651D" w:rsidRPr="0008651D" w14:paraId="29DB162D" w14:textId="77777777" w:rsidTr="0008651D">
            <w:trPr>
              <w:trHeight w:val="285"/>
            </w:trPr>
            <w:tc>
              <w:tcPr>
                <w:tcW w:w="3340" w:type="dxa"/>
                <w:vMerge/>
                <w:tcBorders>
                  <w:top w:val="nil"/>
                  <w:left w:val="single" w:sz="4" w:space="0" w:color="auto"/>
                  <w:bottom w:val="single" w:sz="4" w:space="0" w:color="auto"/>
                  <w:right w:val="single" w:sz="4" w:space="0" w:color="auto"/>
                </w:tcBorders>
                <w:vAlign w:val="center"/>
                <w:hideMark/>
              </w:tcPr>
              <w:p w14:paraId="5115C68A" w14:textId="77777777" w:rsidR="0008651D" w:rsidRPr="0008651D" w:rsidRDefault="009B200A" w:rsidP="0008651D">
                <w:pPr>
                  <w:widowControl/>
                  <w:jc w:val="left"/>
                  <w:rPr>
                    <w:rFonts w:ascii="宋体" w:hAnsi="宋体" w:cs="Tahoma"/>
                    <w:kern w:val="0"/>
                    <w:sz w:val="24"/>
                  </w:rPr>
                </w:pPr>
              </w:p>
            </w:tc>
            <w:tc>
              <w:tcPr>
                <w:tcW w:w="4120" w:type="dxa"/>
                <w:tcBorders>
                  <w:top w:val="nil"/>
                  <w:left w:val="nil"/>
                  <w:bottom w:val="single" w:sz="4" w:space="0" w:color="auto"/>
                  <w:right w:val="single" w:sz="4" w:space="0" w:color="auto"/>
                </w:tcBorders>
                <w:shd w:val="clear" w:color="auto" w:fill="auto"/>
                <w:noWrap/>
                <w:vAlign w:val="center"/>
                <w:hideMark/>
              </w:tcPr>
              <w:p w14:paraId="4B6E7200"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琴体尺寸</w:t>
                </w:r>
              </w:p>
            </w:tc>
            <w:tc>
              <w:tcPr>
                <w:tcW w:w="7100" w:type="dxa"/>
                <w:tcBorders>
                  <w:top w:val="nil"/>
                  <w:left w:val="nil"/>
                  <w:bottom w:val="single" w:sz="4" w:space="0" w:color="auto"/>
                  <w:right w:val="single" w:sz="4" w:space="0" w:color="auto"/>
                </w:tcBorders>
                <w:shd w:val="clear" w:color="auto" w:fill="auto"/>
                <w:vAlign w:val="center"/>
                <w:hideMark/>
              </w:tcPr>
              <w:p w14:paraId="671849FB"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 xml:space="preserve">　</w:t>
                </w:r>
              </w:p>
            </w:tc>
          </w:tr>
          <w:tr w:rsidR="0008651D" w:rsidRPr="0008651D" w14:paraId="04881561" w14:textId="77777777" w:rsidTr="0008651D">
            <w:trPr>
              <w:trHeight w:val="285"/>
            </w:trPr>
            <w:tc>
              <w:tcPr>
                <w:tcW w:w="3340" w:type="dxa"/>
                <w:vMerge/>
                <w:tcBorders>
                  <w:top w:val="nil"/>
                  <w:left w:val="single" w:sz="4" w:space="0" w:color="auto"/>
                  <w:bottom w:val="single" w:sz="4" w:space="0" w:color="auto"/>
                  <w:right w:val="single" w:sz="4" w:space="0" w:color="auto"/>
                </w:tcBorders>
                <w:vAlign w:val="center"/>
                <w:hideMark/>
              </w:tcPr>
              <w:p w14:paraId="54EE76B7" w14:textId="77777777" w:rsidR="0008651D" w:rsidRPr="0008651D" w:rsidRDefault="009B200A" w:rsidP="0008651D">
                <w:pPr>
                  <w:widowControl/>
                  <w:jc w:val="left"/>
                  <w:rPr>
                    <w:rFonts w:ascii="宋体" w:hAnsi="宋体" w:cs="Tahoma"/>
                    <w:kern w:val="0"/>
                    <w:sz w:val="24"/>
                  </w:rPr>
                </w:pPr>
              </w:p>
            </w:tc>
            <w:tc>
              <w:tcPr>
                <w:tcW w:w="4120" w:type="dxa"/>
                <w:tcBorders>
                  <w:top w:val="nil"/>
                  <w:left w:val="nil"/>
                  <w:bottom w:val="single" w:sz="4" w:space="0" w:color="auto"/>
                  <w:right w:val="single" w:sz="4" w:space="0" w:color="auto"/>
                </w:tcBorders>
                <w:shd w:val="clear" w:color="auto" w:fill="auto"/>
                <w:noWrap/>
                <w:vAlign w:val="center"/>
                <w:hideMark/>
              </w:tcPr>
              <w:p w14:paraId="5B4D376D"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琴凳尺寸</w:t>
                </w:r>
              </w:p>
            </w:tc>
            <w:tc>
              <w:tcPr>
                <w:tcW w:w="7100" w:type="dxa"/>
                <w:tcBorders>
                  <w:top w:val="nil"/>
                  <w:left w:val="nil"/>
                  <w:bottom w:val="single" w:sz="4" w:space="0" w:color="auto"/>
                  <w:right w:val="single" w:sz="4" w:space="0" w:color="auto"/>
                </w:tcBorders>
                <w:shd w:val="clear" w:color="auto" w:fill="auto"/>
                <w:vAlign w:val="center"/>
                <w:hideMark/>
              </w:tcPr>
              <w:p w14:paraId="3C542E7C" w14:textId="77777777" w:rsidR="0008651D" w:rsidRPr="0008651D" w:rsidRDefault="00A14940" w:rsidP="0008651D">
                <w:pPr>
                  <w:widowControl/>
                  <w:jc w:val="left"/>
                  <w:rPr>
                    <w:rFonts w:ascii="宋体" w:hAnsi="宋体" w:cs="Tahoma"/>
                    <w:kern w:val="0"/>
                    <w:sz w:val="24"/>
                  </w:rPr>
                </w:pPr>
                <w:r w:rsidRPr="0008651D">
                  <w:rPr>
                    <w:rFonts w:ascii="宋体" w:hAnsi="宋体" w:cs="Tahoma" w:hint="eastAsia"/>
                    <w:kern w:val="0"/>
                    <w:sz w:val="24"/>
                  </w:rPr>
                  <w:t xml:space="preserve">　</w:t>
                </w:r>
              </w:p>
            </w:tc>
          </w:tr>
        </w:tbl>
        <w:p w14:paraId="425D98E2" w14:textId="77777777" w:rsidR="005C641F" w:rsidRDefault="009B200A" w:rsidP="0050268E">
          <w:pPr>
            <w:rPr>
              <w:rFonts w:ascii="仿宋" w:hAnsi="仿宋"/>
            </w:rPr>
          </w:pPr>
        </w:p>
        <w:p w14:paraId="1BBF00BA" w14:textId="77777777" w:rsidR="005C641F" w:rsidRDefault="009B200A" w:rsidP="0050268E">
          <w:pPr>
            <w:rPr>
              <w:rFonts w:ascii="仿宋" w:hAnsi="仿宋"/>
            </w:rPr>
          </w:pPr>
        </w:p>
        <w:p w14:paraId="7A746E09" w14:textId="7F7B247B" w:rsidR="0050268E" w:rsidRDefault="009B200A" w:rsidP="0050268E">
          <w:pPr>
            <w:rPr>
              <w:rFonts w:ascii="仿宋" w:hAnsi="仿宋"/>
            </w:rPr>
          </w:pPr>
        </w:p>
      </w:sdtContent>
    </w:sdt>
    <w:p w14:paraId="36BDFD9E" w14:textId="77777777" w:rsidR="00A14940" w:rsidRDefault="00A14940" w:rsidP="005C4290">
      <w:pPr>
        <w:spacing w:line="360" w:lineRule="auto"/>
        <w:rPr>
          <w:rFonts w:ascii="仿宋" w:eastAsia="仿宋" w:hAnsi="仿宋"/>
          <w:sz w:val="24"/>
        </w:rPr>
        <w:sectPr w:rsidR="00A14940" w:rsidSect="00A14940">
          <w:headerReference w:type="default" r:id="rId16"/>
          <w:footerReference w:type="default" r:id="rId17"/>
          <w:pgSz w:w="16838" w:h="11906" w:orient="landscape"/>
          <w:pgMar w:top="1531" w:right="1531" w:bottom="1474" w:left="1531" w:header="851" w:footer="992" w:gutter="0"/>
          <w:cols w:space="425"/>
          <w:docGrid w:type="lines" w:linePitch="312"/>
        </w:sectPr>
      </w:pPr>
    </w:p>
    <w:p w14:paraId="61B2E510" w14:textId="71D23DA7" w:rsidR="005C4290" w:rsidRPr="005C4290" w:rsidRDefault="005C4290" w:rsidP="00A14940">
      <w:pPr>
        <w:widowControl/>
        <w:jc w:val="left"/>
        <w:rPr>
          <w:rFonts w:ascii="仿宋" w:eastAsia="仿宋" w:hAnsi="仿宋"/>
          <w:sz w:val="24"/>
        </w:rPr>
      </w:pPr>
    </w:p>
    <w:p w14:paraId="5F263F3C" w14:textId="77777777" w:rsidR="00C51897" w:rsidRPr="00E22B89" w:rsidRDefault="00C51897" w:rsidP="00C51897">
      <w:pPr>
        <w:jc w:val="center"/>
        <w:rPr>
          <w:rFonts w:ascii="宋体" w:hAnsi="宋体"/>
          <w:b/>
          <w:sz w:val="36"/>
          <w:szCs w:val="36"/>
        </w:rPr>
      </w:pPr>
      <w:bookmarkStart w:id="0" w:name="_GoBack"/>
      <w:bookmarkEnd w:id="0"/>
      <w:r w:rsidRPr="00E22B89">
        <w:rPr>
          <w:rFonts w:ascii="宋体" w:hAnsi="宋体" w:hint="eastAsia"/>
          <w:b/>
          <w:sz w:val="36"/>
          <w:szCs w:val="36"/>
        </w:rPr>
        <w:t>第五章</w:t>
      </w:r>
      <w:r w:rsidRPr="00E22B89">
        <w:rPr>
          <w:rFonts w:ascii="宋体" w:hAnsi="宋体"/>
          <w:b/>
          <w:sz w:val="36"/>
          <w:szCs w:val="36"/>
        </w:rPr>
        <w:t xml:space="preserve">  评审方法</w:t>
      </w:r>
    </w:p>
    <w:p w14:paraId="5954BFA8" w14:textId="77777777" w:rsidR="00C51897" w:rsidRPr="00E22B89" w:rsidRDefault="00C51897" w:rsidP="00C51897">
      <w:pPr>
        <w:spacing w:line="360" w:lineRule="auto"/>
        <w:ind w:firstLineChars="171" w:firstLine="410"/>
        <w:rPr>
          <w:rFonts w:ascii="宋体" w:hAnsi="宋体" w:cs="宋体"/>
          <w:kern w:val="0"/>
          <w:sz w:val="24"/>
        </w:rPr>
      </w:pPr>
      <w:r w:rsidRPr="00E22B89">
        <w:rPr>
          <w:rFonts w:ascii="宋体" w:hAnsi="宋体" w:cs="宋体" w:hint="eastAsia"/>
          <w:kern w:val="0"/>
          <w:sz w:val="24"/>
        </w:rPr>
        <w:t>一、本项目采用最低评标价法进行评标。</w:t>
      </w:r>
    </w:p>
    <w:p w14:paraId="23496839" w14:textId="77777777" w:rsidR="00C51897" w:rsidRPr="00E22B89" w:rsidRDefault="00C51897" w:rsidP="00C51897">
      <w:pPr>
        <w:spacing w:line="360" w:lineRule="auto"/>
        <w:ind w:firstLineChars="217" w:firstLine="521"/>
        <w:rPr>
          <w:rFonts w:ascii="宋体" w:hAnsi="宋体"/>
          <w:sz w:val="24"/>
        </w:rPr>
      </w:pPr>
      <w:r w:rsidRPr="00E22B89">
        <w:rPr>
          <w:rFonts w:ascii="宋体" w:hAnsi="宋体" w:hint="eastAsia"/>
          <w:sz w:val="24"/>
        </w:rPr>
        <w:t>最低评标价法是以价格为主要因素确定成交候选人的评标方法，即在全部满足采购文件实质性要求前提下，依据统一的价格要素评定最低报价，以提出最低报价的供应商作为成交候选供应商或者成交供应商的评标方法。</w:t>
      </w:r>
    </w:p>
    <w:p w14:paraId="52302487" w14:textId="77777777" w:rsidR="00C51897" w:rsidRPr="00E22B89" w:rsidRDefault="00C51897" w:rsidP="00C51897">
      <w:pPr>
        <w:spacing w:line="360" w:lineRule="auto"/>
        <w:ind w:firstLineChars="200" w:firstLine="480"/>
        <w:rPr>
          <w:rFonts w:ascii="宋体" w:hAnsi="宋体" w:cs="宋体"/>
          <w:kern w:val="0"/>
          <w:sz w:val="24"/>
        </w:rPr>
      </w:pPr>
      <w:r w:rsidRPr="00E22B89">
        <w:rPr>
          <w:rFonts w:ascii="宋体" w:hAnsi="宋体" w:cs="宋体"/>
          <w:kern w:val="0"/>
          <w:sz w:val="24"/>
        </w:rPr>
        <w:t>1.</w:t>
      </w:r>
      <w:r w:rsidRPr="00E22B89">
        <w:rPr>
          <w:rFonts w:ascii="宋体" w:hAnsi="宋体" w:cs="宋体" w:hint="eastAsia"/>
          <w:kern w:val="0"/>
          <w:sz w:val="24"/>
        </w:rPr>
        <w:t>如果投标产品是纳入最新一期《节能产品政府采购清单》的产品，供应商须提供最新一期《节能产品政府采购清单》关于投标产品当前页的打印件。</w:t>
      </w:r>
    </w:p>
    <w:p w14:paraId="1BF6365F" w14:textId="77777777" w:rsidR="00C51897" w:rsidRPr="00E22B89" w:rsidRDefault="00C51897" w:rsidP="00C51897">
      <w:pPr>
        <w:spacing w:line="360" w:lineRule="auto"/>
        <w:ind w:firstLineChars="200" w:firstLine="480"/>
        <w:rPr>
          <w:rFonts w:ascii="宋体" w:hAnsi="宋体" w:cs="宋体"/>
          <w:kern w:val="0"/>
          <w:sz w:val="24"/>
        </w:rPr>
      </w:pPr>
      <w:r w:rsidRPr="00E22B89">
        <w:rPr>
          <w:rFonts w:ascii="宋体" w:hAnsi="宋体" w:cs="宋体"/>
          <w:kern w:val="0"/>
          <w:sz w:val="24"/>
        </w:rPr>
        <w:t>2.</w:t>
      </w:r>
      <w:r w:rsidRPr="00E22B89">
        <w:rPr>
          <w:rFonts w:ascii="宋体" w:hAnsi="宋体" w:cs="宋体" w:hint="eastAsia"/>
          <w:kern w:val="0"/>
          <w:sz w:val="24"/>
        </w:rPr>
        <w:t>如果投标产品是纳入最新一期《环境标志产品政府采购清单》的产品，供应商须提供最新一期《环境标志产品政府采购清单》关于投标产品当前页的打印件。</w:t>
      </w:r>
    </w:p>
    <w:p w14:paraId="4F90A07E" w14:textId="77777777" w:rsidR="00C51897" w:rsidRPr="00E22B89" w:rsidRDefault="00C51897" w:rsidP="00C51897">
      <w:pPr>
        <w:widowControl/>
        <w:ind w:firstLineChars="200" w:firstLine="480"/>
        <w:jc w:val="left"/>
        <w:rPr>
          <w:rFonts w:ascii="宋体" w:hAnsi="宋体" w:cs="宋体"/>
          <w:kern w:val="0"/>
          <w:sz w:val="24"/>
        </w:rPr>
      </w:pPr>
      <w:r w:rsidRPr="00E22B89">
        <w:rPr>
          <w:rFonts w:ascii="宋体" w:hAnsi="宋体" w:cs="宋体"/>
          <w:kern w:val="0"/>
          <w:sz w:val="24"/>
        </w:rPr>
        <w:t>3.</w:t>
      </w:r>
      <w:r w:rsidRPr="00E22B89">
        <w:rPr>
          <w:rFonts w:ascii="宋体" w:hAnsi="宋体" w:cs="宋体" w:hint="eastAsia"/>
          <w:kern w:val="0"/>
          <w:sz w:val="24"/>
        </w:rPr>
        <w:t>如果投标产品属于中小</w:t>
      </w:r>
      <w:proofErr w:type="gramStart"/>
      <w:r w:rsidRPr="00E22B89">
        <w:rPr>
          <w:rFonts w:ascii="宋体" w:hAnsi="宋体" w:cs="宋体" w:hint="eastAsia"/>
          <w:kern w:val="0"/>
          <w:sz w:val="24"/>
        </w:rPr>
        <w:t>微企业</w:t>
      </w:r>
      <w:proofErr w:type="gramEnd"/>
      <w:r w:rsidRPr="00E22B89">
        <w:rPr>
          <w:rFonts w:ascii="宋体" w:hAnsi="宋体" w:cs="宋体" w:hint="eastAsia"/>
          <w:kern w:val="0"/>
          <w:sz w:val="24"/>
        </w:rPr>
        <w:t>生产的产品，按照《政府采购促进中小企业发展暂行办法》执行。</w:t>
      </w:r>
    </w:p>
    <w:p w14:paraId="7A69F4A3" w14:textId="77777777" w:rsidR="00C51897" w:rsidRPr="00E22B89" w:rsidRDefault="00C51897" w:rsidP="00C51897">
      <w:pPr>
        <w:spacing w:line="360" w:lineRule="auto"/>
        <w:ind w:firstLineChars="200" w:firstLine="480"/>
        <w:rPr>
          <w:rFonts w:ascii="宋体" w:hAnsi="宋体" w:cs="宋体"/>
          <w:kern w:val="0"/>
          <w:sz w:val="24"/>
        </w:rPr>
      </w:pPr>
      <w:r w:rsidRPr="00E22B89">
        <w:rPr>
          <w:rFonts w:ascii="宋体" w:hAnsi="宋体" w:cs="宋体"/>
          <w:kern w:val="0"/>
          <w:sz w:val="24"/>
        </w:rPr>
        <w:t>4.</w:t>
      </w:r>
      <w:r w:rsidRPr="00E22B89">
        <w:rPr>
          <w:rFonts w:ascii="宋体" w:hAnsi="宋体" w:cs="宋体" w:hint="eastAsia"/>
          <w:kern w:val="0"/>
          <w:sz w:val="24"/>
        </w:rPr>
        <w:t>如果供应商为残疾人福利性单位，按照《财政部</w:t>
      </w:r>
      <w:r w:rsidRPr="00E22B89">
        <w:rPr>
          <w:rFonts w:ascii="宋体" w:hAnsi="宋体" w:cs="宋体"/>
          <w:kern w:val="0"/>
          <w:sz w:val="24"/>
        </w:rPr>
        <w:t xml:space="preserve"> </w:t>
      </w:r>
      <w:r w:rsidRPr="00E22B89">
        <w:rPr>
          <w:rFonts w:ascii="宋体" w:hAnsi="宋体" w:cs="宋体" w:hint="eastAsia"/>
          <w:kern w:val="0"/>
          <w:sz w:val="24"/>
        </w:rPr>
        <w:t>民政部</w:t>
      </w:r>
      <w:r w:rsidRPr="00E22B89">
        <w:rPr>
          <w:rFonts w:ascii="宋体" w:hAnsi="宋体" w:cs="宋体"/>
          <w:kern w:val="0"/>
          <w:sz w:val="24"/>
        </w:rPr>
        <w:t xml:space="preserve"> </w:t>
      </w:r>
      <w:r w:rsidRPr="00E22B89">
        <w:rPr>
          <w:rFonts w:ascii="宋体" w:hAnsi="宋体" w:cs="宋体" w:hint="eastAsia"/>
          <w:kern w:val="0"/>
          <w:sz w:val="24"/>
        </w:rPr>
        <w:t>中国残疾人联合会关于促进残疾人就业政府采购政策的通知》执行。</w:t>
      </w:r>
    </w:p>
    <w:p w14:paraId="4DDAFC83" w14:textId="77777777" w:rsidR="00C51897" w:rsidRPr="00E22B89" w:rsidRDefault="00C51897" w:rsidP="00C51897">
      <w:pPr>
        <w:spacing w:line="360" w:lineRule="auto"/>
        <w:ind w:firstLineChars="171" w:firstLine="410"/>
        <w:rPr>
          <w:rFonts w:ascii="宋体" w:hAnsi="宋体" w:cs="宋体"/>
          <w:kern w:val="0"/>
          <w:sz w:val="24"/>
        </w:rPr>
      </w:pPr>
      <w:r w:rsidRPr="00E22B89">
        <w:rPr>
          <w:rFonts w:ascii="宋体" w:hAnsi="宋体" w:cs="宋体" w:hint="eastAsia"/>
          <w:kern w:val="0"/>
          <w:sz w:val="24"/>
        </w:rPr>
        <w:t>二、评标原则及程序</w:t>
      </w:r>
    </w:p>
    <w:p w14:paraId="65160B9F" w14:textId="77777777" w:rsidR="00C51897" w:rsidRPr="00E22B89" w:rsidRDefault="00C51897" w:rsidP="00C51897">
      <w:pPr>
        <w:spacing w:line="360" w:lineRule="auto"/>
        <w:ind w:firstLineChars="217" w:firstLine="521"/>
        <w:rPr>
          <w:rFonts w:ascii="宋体" w:hAnsi="宋体"/>
          <w:sz w:val="24"/>
        </w:rPr>
      </w:pPr>
      <w:r w:rsidRPr="00E22B89">
        <w:rPr>
          <w:rFonts w:ascii="宋体" w:hAnsi="宋体" w:cs="Lucida Sans Unicode" w:hint="eastAsia"/>
          <w:sz w:val="24"/>
        </w:rPr>
        <w:t>1、</w:t>
      </w:r>
      <w:r w:rsidRPr="00E22B89">
        <w:rPr>
          <w:rFonts w:ascii="宋体" w:hAnsi="宋体" w:hint="eastAsia"/>
          <w:sz w:val="24"/>
        </w:rPr>
        <w:t>采用最低评标价法的，按评标价由低到高顺序排列。投标报价相同的并列。报价文件满足采购文件全部实质性要求且投标报价最低的供应商为排名第一的成交候选人。</w:t>
      </w:r>
    </w:p>
    <w:p w14:paraId="19C8D165" w14:textId="77777777" w:rsidR="00C51897" w:rsidRPr="00E22B89" w:rsidRDefault="00C51897" w:rsidP="00C51897">
      <w:pPr>
        <w:spacing w:line="360" w:lineRule="auto"/>
        <w:ind w:firstLineChars="217" w:firstLine="521"/>
        <w:rPr>
          <w:rFonts w:ascii="宋体" w:hAnsi="宋体"/>
          <w:sz w:val="24"/>
        </w:rPr>
      </w:pPr>
      <w:r w:rsidRPr="00E22B89">
        <w:rPr>
          <w:rFonts w:ascii="宋体" w:hAnsi="宋体" w:hint="eastAsia"/>
          <w:sz w:val="24"/>
        </w:rPr>
        <w:t>2、询价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询价小组应当将其作为无效投标处理。</w:t>
      </w:r>
    </w:p>
    <w:p w14:paraId="4815C21E" w14:textId="77777777" w:rsidR="00C51897" w:rsidRPr="00E22B89" w:rsidRDefault="00C51897" w:rsidP="00C51897">
      <w:pPr>
        <w:spacing w:line="360" w:lineRule="auto"/>
        <w:ind w:firstLineChars="171" w:firstLine="410"/>
        <w:rPr>
          <w:rFonts w:ascii="宋体" w:hAnsi="宋体" w:cs="Lucida Sans Unicode"/>
          <w:sz w:val="24"/>
        </w:rPr>
      </w:pPr>
      <w:r w:rsidRPr="00E22B89">
        <w:rPr>
          <w:rFonts w:ascii="宋体" w:hAnsi="宋体" w:cs="Lucida Sans Unicode" w:hint="eastAsia"/>
          <w:sz w:val="24"/>
        </w:rPr>
        <w:t>3、</w:t>
      </w:r>
      <w:r w:rsidRPr="00E22B89">
        <w:rPr>
          <w:rFonts w:ascii="宋体" w:hAnsi="宋体" w:hint="eastAsia"/>
          <w:sz w:val="24"/>
        </w:rPr>
        <w:t>询价小组成员对需要共同认定的事项存在争议的，应当按照少数服从多数的原则</w:t>
      </w:r>
      <w:proofErr w:type="gramStart"/>
      <w:r w:rsidRPr="00E22B89">
        <w:rPr>
          <w:rFonts w:ascii="宋体" w:hAnsi="宋体" w:hint="eastAsia"/>
          <w:sz w:val="24"/>
        </w:rPr>
        <w:t>作出</w:t>
      </w:r>
      <w:proofErr w:type="gramEnd"/>
      <w:r w:rsidRPr="00E22B89">
        <w:rPr>
          <w:rFonts w:ascii="宋体" w:hAnsi="宋体" w:hint="eastAsia"/>
          <w:sz w:val="24"/>
        </w:rPr>
        <w:t>结论。持不同意见的询价小组成员应当在评标报告上签署不同意见及理由，否则视为同意评标报告。</w:t>
      </w:r>
    </w:p>
    <w:p w14:paraId="05C4DC1B" w14:textId="77777777" w:rsidR="00C51897" w:rsidRPr="00E22B89" w:rsidRDefault="00C51897" w:rsidP="00C51897">
      <w:pPr>
        <w:spacing w:line="360" w:lineRule="auto"/>
        <w:ind w:firstLineChars="171" w:firstLine="410"/>
        <w:rPr>
          <w:rFonts w:ascii="宋体" w:hAnsi="宋体" w:cs="宋体"/>
          <w:kern w:val="0"/>
          <w:sz w:val="24"/>
        </w:rPr>
      </w:pPr>
      <w:r w:rsidRPr="00E22B89">
        <w:rPr>
          <w:rFonts w:ascii="宋体" w:hAnsi="宋体" w:cs="Lucida Sans Unicode" w:hint="eastAsia"/>
          <w:sz w:val="24"/>
        </w:rPr>
        <w:t>三、</w:t>
      </w:r>
      <w:r w:rsidRPr="00E22B89">
        <w:rPr>
          <w:rFonts w:ascii="宋体" w:hAnsi="宋体" w:cs="宋体" w:hint="eastAsia"/>
          <w:kern w:val="0"/>
          <w:sz w:val="24"/>
        </w:rPr>
        <w:t>确定成交供应商</w:t>
      </w:r>
    </w:p>
    <w:p w14:paraId="6C3CBE2A" w14:textId="77777777" w:rsidR="00C51897" w:rsidRPr="00E22B89" w:rsidRDefault="00C51897" w:rsidP="00C51897">
      <w:pPr>
        <w:adjustRightInd w:val="0"/>
        <w:spacing w:line="360" w:lineRule="auto"/>
        <w:ind w:firstLineChars="171" w:firstLine="410"/>
        <w:textAlignment w:val="baseline"/>
        <w:rPr>
          <w:rFonts w:ascii="宋体" w:hAnsi="宋体"/>
          <w:sz w:val="24"/>
        </w:rPr>
      </w:pPr>
      <w:r w:rsidRPr="00E22B89">
        <w:rPr>
          <w:rFonts w:ascii="宋体" w:hAnsi="宋体" w:hint="eastAsia"/>
          <w:sz w:val="24"/>
        </w:rPr>
        <w:t>询价小组根据全体询价小组成员签字的原始评标记录和评标结果编写评标报告，并向采购人提交书面评标报告。</w:t>
      </w:r>
    </w:p>
    <w:p w14:paraId="4D770A4E" w14:textId="77777777" w:rsidR="00C51897" w:rsidRDefault="00C51897" w:rsidP="00C51897">
      <w:pPr>
        <w:adjustRightInd w:val="0"/>
        <w:spacing w:line="360" w:lineRule="auto"/>
        <w:ind w:firstLineChars="171" w:firstLine="410"/>
        <w:textAlignment w:val="baseline"/>
        <w:rPr>
          <w:rFonts w:ascii="宋体" w:hAnsi="宋体"/>
          <w:sz w:val="24"/>
        </w:rPr>
      </w:pPr>
      <w:r w:rsidRPr="00E22B89">
        <w:rPr>
          <w:rFonts w:ascii="宋体" w:hAnsi="宋体" w:hint="eastAsia"/>
          <w:sz w:val="24"/>
        </w:rPr>
        <w:t>采购人授权询价小组直接确定成交供应商。成交候选人并列的，由采购人或者采购人委托询价小组按照采购文件规定的方式确定成交人；采购文件未规定的，采取随</w:t>
      </w:r>
      <w:r w:rsidRPr="00E22B89">
        <w:rPr>
          <w:rFonts w:ascii="宋体" w:hAnsi="宋体" w:hint="eastAsia"/>
          <w:sz w:val="24"/>
        </w:rPr>
        <w:lastRenderedPageBreak/>
        <w:t>机抽取的方式确定。</w:t>
      </w:r>
    </w:p>
    <w:p w14:paraId="44215733" w14:textId="77777777" w:rsidR="00C51897" w:rsidRDefault="00C51897">
      <w:pPr>
        <w:widowControl/>
        <w:jc w:val="left"/>
        <w:rPr>
          <w:rFonts w:ascii="宋体" w:hAnsi="宋体"/>
          <w:sz w:val="24"/>
        </w:rPr>
      </w:pPr>
      <w:r>
        <w:rPr>
          <w:rFonts w:ascii="宋体" w:hAnsi="宋体"/>
          <w:sz w:val="24"/>
        </w:rPr>
        <w:br w:type="page"/>
      </w:r>
    </w:p>
    <w:p w14:paraId="76374D29" w14:textId="77777777" w:rsidR="00C51897" w:rsidRPr="00E22B89" w:rsidRDefault="00C51897" w:rsidP="00C51897">
      <w:pPr>
        <w:adjustRightInd w:val="0"/>
        <w:snapToGrid w:val="0"/>
        <w:spacing w:afterLines="50" w:after="156" w:line="320" w:lineRule="exact"/>
        <w:ind w:rightChars="248" w:right="521"/>
        <w:rPr>
          <w:rFonts w:ascii="宋体" w:hAnsi="宋体"/>
          <w:b/>
          <w:sz w:val="24"/>
        </w:rPr>
      </w:pPr>
      <w:r w:rsidRPr="00E22B89">
        <w:rPr>
          <w:rFonts w:ascii="宋体" w:hAnsi="宋体" w:hint="eastAsia"/>
          <w:b/>
          <w:sz w:val="24"/>
        </w:rPr>
        <w:lastRenderedPageBreak/>
        <w:t>附件一</w:t>
      </w:r>
    </w:p>
    <w:p w14:paraId="42981328" w14:textId="77777777" w:rsidR="00C51897" w:rsidRPr="00E22B89" w:rsidRDefault="00C51897" w:rsidP="00C51897">
      <w:pPr>
        <w:spacing w:afterLines="50" w:after="156" w:line="440" w:lineRule="exact"/>
        <w:jc w:val="center"/>
        <w:rPr>
          <w:rFonts w:ascii="宋体" w:hAnsi="宋体"/>
          <w:b/>
          <w:sz w:val="44"/>
          <w:szCs w:val="44"/>
        </w:rPr>
      </w:pPr>
      <w:r w:rsidRPr="00E22B89">
        <w:rPr>
          <w:rFonts w:ascii="宋体" w:hAnsi="宋体" w:hint="eastAsia"/>
          <w:b/>
          <w:sz w:val="44"/>
          <w:szCs w:val="44"/>
        </w:rPr>
        <w:t>供应商须知</w:t>
      </w:r>
    </w:p>
    <w:p w14:paraId="5F23C9B5" w14:textId="77777777" w:rsidR="00C51897" w:rsidRPr="00E22B89" w:rsidRDefault="00C51897" w:rsidP="00C51897">
      <w:pPr>
        <w:tabs>
          <w:tab w:val="left" w:pos="3300"/>
          <w:tab w:val="center" w:pos="4776"/>
        </w:tabs>
        <w:spacing w:afterLines="50" w:after="156"/>
        <w:jc w:val="center"/>
        <w:outlineLvl w:val="0"/>
        <w:rPr>
          <w:rFonts w:ascii="宋体" w:hAnsi="宋体"/>
          <w:b/>
          <w:sz w:val="32"/>
          <w:szCs w:val="32"/>
        </w:rPr>
      </w:pPr>
      <w:r w:rsidRPr="00E22B89">
        <w:rPr>
          <w:rFonts w:ascii="宋体" w:hAnsi="宋体" w:hint="eastAsia"/>
          <w:b/>
          <w:sz w:val="32"/>
          <w:szCs w:val="32"/>
        </w:rPr>
        <w:t>一、总则</w:t>
      </w:r>
    </w:p>
    <w:p w14:paraId="7AFE1F55" w14:textId="77777777" w:rsidR="00C51897" w:rsidRPr="00E22B89" w:rsidRDefault="00C51897" w:rsidP="00C51897">
      <w:pPr>
        <w:tabs>
          <w:tab w:val="left" w:pos="3300"/>
          <w:tab w:val="center" w:pos="4776"/>
        </w:tabs>
        <w:spacing w:afterLines="50" w:after="156" w:line="300" w:lineRule="exact"/>
        <w:ind w:firstLineChars="196" w:firstLine="472"/>
        <w:outlineLvl w:val="0"/>
        <w:rPr>
          <w:rFonts w:ascii="宋体" w:hAnsi="宋体"/>
          <w:sz w:val="24"/>
        </w:rPr>
      </w:pPr>
      <w:r w:rsidRPr="00E22B89">
        <w:rPr>
          <w:rFonts w:ascii="宋体" w:hAnsi="宋体" w:hint="eastAsia"/>
          <w:b/>
          <w:sz w:val="24"/>
        </w:rPr>
        <w:t>1. 适用范围：</w:t>
      </w:r>
      <w:r w:rsidRPr="00E22B89">
        <w:rPr>
          <w:rFonts w:ascii="宋体" w:hAnsi="宋体" w:hint="eastAsia"/>
          <w:sz w:val="24"/>
        </w:rPr>
        <w:t>本须知适用于询价文件中所述货物及相关服务的招标投标。</w:t>
      </w:r>
    </w:p>
    <w:p w14:paraId="02050661" w14:textId="77777777" w:rsidR="00C51897" w:rsidRPr="00E22B89" w:rsidRDefault="00C51897" w:rsidP="00C51897">
      <w:pPr>
        <w:tabs>
          <w:tab w:val="left" w:pos="3300"/>
          <w:tab w:val="center" w:pos="4776"/>
        </w:tabs>
        <w:spacing w:afterLines="50" w:after="156" w:line="300" w:lineRule="exact"/>
        <w:ind w:firstLineChars="196" w:firstLine="472"/>
        <w:outlineLvl w:val="0"/>
        <w:rPr>
          <w:rFonts w:ascii="宋体" w:hAnsi="宋体"/>
          <w:b/>
          <w:sz w:val="24"/>
        </w:rPr>
      </w:pPr>
      <w:r w:rsidRPr="00E22B89">
        <w:rPr>
          <w:rFonts w:ascii="宋体" w:hAnsi="宋体" w:hint="eastAsia"/>
          <w:b/>
          <w:sz w:val="24"/>
        </w:rPr>
        <w:t>2. 定义：</w:t>
      </w:r>
    </w:p>
    <w:p w14:paraId="15D26C84" w14:textId="77777777" w:rsidR="00C51897" w:rsidRPr="00E22B89" w:rsidRDefault="00C51897" w:rsidP="00C51897">
      <w:pPr>
        <w:tabs>
          <w:tab w:val="left" w:pos="3300"/>
          <w:tab w:val="center" w:pos="4776"/>
        </w:tabs>
        <w:spacing w:afterLines="50" w:after="156" w:line="300" w:lineRule="exact"/>
        <w:ind w:firstLineChars="200" w:firstLine="480"/>
        <w:outlineLvl w:val="0"/>
        <w:rPr>
          <w:rFonts w:ascii="宋体" w:hAnsi="宋体"/>
          <w:sz w:val="24"/>
        </w:rPr>
      </w:pPr>
      <w:r w:rsidRPr="00E22B89">
        <w:rPr>
          <w:rFonts w:ascii="宋体" w:hAnsi="宋体" w:hint="eastAsia"/>
          <w:sz w:val="24"/>
        </w:rPr>
        <w:t xml:space="preserve">2.1 </w:t>
      </w:r>
      <w:r w:rsidRPr="00E22B89">
        <w:rPr>
          <w:rFonts w:ascii="宋体" w:hAnsi="宋体" w:cs="Arial" w:hint="eastAsia"/>
          <w:color w:val="000000"/>
          <w:sz w:val="24"/>
        </w:rPr>
        <w:t>“</w:t>
      </w:r>
      <w:r w:rsidRPr="00E22B89">
        <w:rPr>
          <w:rFonts w:ascii="宋体" w:hAnsi="宋体" w:hint="eastAsia"/>
          <w:bCs/>
          <w:color w:val="000000"/>
          <w:sz w:val="24"/>
        </w:rPr>
        <w:t>集中采购机构”是指受采购单位的委托具体组织采购活动的营口市公共资源交易服务中心（营口市政府采购中心）。</w:t>
      </w:r>
    </w:p>
    <w:p w14:paraId="4499BD0D" w14:textId="77777777" w:rsidR="00C51897" w:rsidRPr="00E22B89" w:rsidRDefault="00C51897" w:rsidP="00C51897">
      <w:pPr>
        <w:spacing w:afterLines="50" w:after="156" w:line="300" w:lineRule="exact"/>
        <w:ind w:firstLineChars="200" w:firstLine="480"/>
        <w:rPr>
          <w:rFonts w:ascii="宋体" w:hAnsi="宋体"/>
          <w:color w:val="000000"/>
          <w:sz w:val="24"/>
        </w:rPr>
      </w:pPr>
      <w:r w:rsidRPr="00E22B89">
        <w:rPr>
          <w:rFonts w:ascii="宋体" w:hAnsi="宋体" w:hint="eastAsia"/>
          <w:sz w:val="24"/>
        </w:rPr>
        <w:t xml:space="preserve">2.2 </w:t>
      </w:r>
      <w:r w:rsidRPr="00E22B89">
        <w:rPr>
          <w:rFonts w:ascii="宋体" w:hAnsi="宋体" w:cs="Arial" w:hint="eastAsia"/>
          <w:color w:val="000000"/>
          <w:sz w:val="24"/>
        </w:rPr>
        <w:t>“</w:t>
      </w:r>
      <w:r w:rsidRPr="00E22B89">
        <w:rPr>
          <w:rFonts w:ascii="宋体" w:hAnsi="宋体" w:hint="eastAsia"/>
          <w:color w:val="000000"/>
          <w:sz w:val="24"/>
        </w:rPr>
        <w:t>采购单位”是指依法进行政府采购的国家机关、事业单位、团体组织。(具体采购单位详见询价文件正文部分)。</w:t>
      </w:r>
    </w:p>
    <w:p w14:paraId="58F675EF" w14:textId="77777777" w:rsidR="00C51897" w:rsidRPr="00E22B89" w:rsidRDefault="00C51897" w:rsidP="00C51897">
      <w:pPr>
        <w:spacing w:afterLines="50" w:after="156" w:line="300" w:lineRule="exact"/>
        <w:ind w:firstLineChars="200" w:firstLine="480"/>
        <w:rPr>
          <w:rFonts w:ascii="宋体" w:hAnsi="宋体"/>
          <w:color w:val="000000"/>
          <w:sz w:val="24"/>
        </w:rPr>
      </w:pPr>
      <w:r w:rsidRPr="00E22B89">
        <w:rPr>
          <w:rFonts w:ascii="宋体" w:hAnsi="宋体" w:hint="eastAsia"/>
          <w:sz w:val="24"/>
        </w:rPr>
        <w:t xml:space="preserve">2.3 </w:t>
      </w:r>
      <w:r w:rsidRPr="00E22B89">
        <w:rPr>
          <w:rFonts w:ascii="宋体" w:hAnsi="宋体" w:hint="eastAsia"/>
          <w:color w:val="000000"/>
          <w:sz w:val="24"/>
        </w:rPr>
        <w:t>“采购货物”是指询价文件中所述货物及相关服务。</w:t>
      </w:r>
    </w:p>
    <w:p w14:paraId="02174658" w14:textId="77777777" w:rsidR="00C51897" w:rsidRPr="00E22B89" w:rsidRDefault="00C51897" w:rsidP="00C51897">
      <w:pPr>
        <w:spacing w:afterLines="50" w:after="156" w:line="300" w:lineRule="exact"/>
        <w:ind w:firstLineChars="200" w:firstLine="480"/>
        <w:rPr>
          <w:rFonts w:ascii="宋体" w:hAnsi="宋体"/>
          <w:sz w:val="24"/>
        </w:rPr>
      </w:pPr>
      <w:r w:rsidRPr="00E22B89">
        <w:rPr>
          <w:rFonts w:ascii="宋体" w:hAnsi="宋体" w:hint="eastAsia"/>
          <w:sz w:val="24"/>
        </w:rPr>
        <w:t>2.4 “</w:t>
      </w:r>
      <w:r w:rsidRPr="00E22B89">
        <w:rPr>
          <w:rFonts w:ascii="宋体" w:hAnsi="宋体" w:hint="eastAsia"/>
          <w:color w:val="000000"/>
          <w:sz w:val="24"/>
        </w:rPr>
        <w:t>潜在供应商”</w:t>
      </w:r>
      <w:r w:rsidRPr="00E22B89">
        <w:rPr>
          <w:rFonts w:ascii="宋体" w:hAnsi="宋体" w:hint="eastAsia"/>
          <w:snapToGrid w:val="0"/>
          <w:color w:val="000000"/>
          <w:sz w:val="24"/>
        </w:rPr>
        <w:t>是指</w:t>
      </w:r>
      <w:r w:rsidRPr="00E22B89">
        <w:rPr>
          <w:rFonts w:ascii="宋体" w:hAnsi="宋体" w:hint="eastAsia"/>
          <w:color w:val="000000"/>
          <w:sz w:val="24"/>
        </w:rPr>
        <w:t>知悉集中采购机构公布的采购项目的有关条件和要求，有可能愿意参加投标竞争的供应商</w:t>
      </w:r>
      <w:r w:rsidRPr="00E22B89">
        <w:rPr>
          <w:rFonts w:ascii="宋体" w:hAnsi="宋体" w:hint="eastAsia"/>
          <w:sz w:val="24"/>
        </w:rPr>
        <w:t>。</w:t>
      </w:r>
    </w:p>
    <w:p w14:paraId="51F23C64" w14:textId="77777777" w:rsidR="00C51897" w:rsidRPr="00E22B89" w:rsidRDefault="00C51897" w:rsidP="00C51897">
      <w:pPr>
        <w:spacing w:afterLines="50" w:after="156" w:line="300" w:lineRule="exact"/>
        <w:ind w:firstLineChars="200" w:firstLine="480"/>
        <w:rPr>
          <w:rFonts w:ascii="宋体" w:hAnsi="宋体"/>
          <w:sz w:val="24"/>
        </w:rPr>
      </w:pPr>
      <w:r w:rsidRPr="00E22B89">
        <w:rPr>
          <w:rFonts w:ascii="宋体" w:hAnsi="宋体" w:hint="eastAsia"/>
          <w:sz w:val="24"/>
        </w:rPr>
        <w:t>2.5 “供应商”指按采购文件规定取得询价文件并参加采购活动投标的供应商。</w:t>
      </w:r>
    </w:p>
    <w:p w14:paraId="5503986E" w14:textId="77777777" w:rsidR="00C51897" w:rsidRPr="00E22B89" w:rsidRDefault="00C51897" w:rsidP="00C51897">
      <w:pPr>
        <w:spacing w:afterLines="50" w:after="156" w:line="300" w:lineRule="exact"/>
        <w:ind w:firstLineChars="196" w:firstLine="472"/>
        <w:rPr>
          <w:rFonts w:ascii="宋体" w:hAnsi="宋体"/>
          <w:b/>
          <w:sz w:val="24"/>
        </w:rPr>
      </w:pPr>
      <w:r w:rsidRPr="00E22B89">
        <w:rPr>
          <w:rFonts w:ascii="宋体" w:hAnsi="宋体" w:hint="eastAsia"/>
          <w:b/>
          <w:sz w:val="24"/>
        </w:rPr>
        <w:t>3. 合格供应商的资格条件</w:t>
      </w:r>
    </w:p>
    <w:p w14:paraId="05FB851D" w14:textId="77777777" w:rsidR="00C51897" w:rsidRPr="00E22B89" w:rsidRDefault="00C51897" w:rsidP="00C51897">
      <w:pPr>
        <w:adjustRightInd w:val="0"/>
        <w:snapToGrid w:val="0"/>
        <w:spacing w:afterLines="50" w:after="156" w:line="300" w:lineRule="exact"/>
        <w:ind w:firstLineChars="200" w:firstLine="480"/>
        <w:rPr>
          <w:rFonts w:ascii="宋体" w:hAnsi="宋体" w:cs="Arial"/>
          <w:color w:val="000000"/>
          <w:sz w:val="24"/>
        </w:rPr>
      </w:pPr>
      <w:r w:rsidRPr="00E22B89">
        <w:rPr>
          <w:rFonts w:ascii="宋体" w:hAnsi="宋体" w:cs="Arial" w:hint="eastAsia"/>
          <w:color w:val="000000"/>
          <w:sz w:val="24"/>
        </w:rPr>
        <w:t>凡符合下列条件的潜在供应商是合格的供应商，均可参加投标。</w:t>
      </w:r>
    </w:p>
    <w:p w14:paraId="1D2E5226" w14:textId="77777777" w:rsidR="00C51897" w:rsidRPr="00E22B89" w:rsidRDefault="00C51897" w:rsidP="00C51897">
      <w:pPr>
        <w:adjustRightInd w:val="0"/>
        <w:snapToGrid w:val="0"/>
        <w:spacing w:afterLines="50" w:after="156" w:line="300" w:lineRule="exact"/>
        <w:ind w:firstLineChars="200" w:firstLine="480"/>
        <w:rPr>
          <w:rFonts w:ascii="宋体" w:hAnsi="宋体" w:cs="Arial"/>
          <w:color w:val="000000"/>
          <w:sz w:val="24"/>
        </w:rPr>
      </w:pPr>
      <w:r w:rsidRPr="00E22B89">
        <w:rPr>
          <w:rFonts w:ascii="宋体" w:hAnsi="宋体" w:cs="Arial" w:hint="eastAsia"/>
          <w:color w:val="000000"/>
          <w:sz w:val="24"/>
        </w:rPr>
        <w:t>3.1 在中华人民共和国境内注册，能够独立承担民事责任，有生产或经营能力的法人、其他组织或自然人（如果投标货物实行许可证制度，则须持有相应的许可证）。</w:t>
      </w:r>
    </w:p>
    <w:p w14:paraId="15124084" w14:textId="77777777" w:rsidR="00C51897" w:rsidRPr="00E22B89" w:rsidRDefault="00C51897" w:rsidP="00C51897">
      <w:pPr>
        <w:adjustRightInd w:val="0"/>
        <w:snapToGrid w:val="0"/>
        <w:spacing w:afterLines="50" w:after="156" w:line="300" w:lineRule="exact"/>
        <w:ind w:firstLineChars="200" w:firstLine="480"/>
        <w:rPr>
          <w:rFonts w:ascii="宋体" w:hAnsi="宋体" w:cs="Arial"/>
          <w:color w:val="000000"/>
          <w:sz w:val="24"/>
        </w:rPr>
      </w:pPr>
      <w:r w:rsidRPr="00E22B89">
        <w:rPr>
          <w:rFonts w:ascii="宋体" w:hAnsi="宋体" w:cs="Arial" w:hint="eastAsia"/>
          <w:color w:val="000000"/>
          <w:sz w:val="24"/>
        </w:rPr>
        <w:t>3.2 遵守国家有关法律、法规、规章以及与政府采购有关的规章制度，具有良好的商业信誉和健全的财务会计制度。</w:t>
      </w:r>
    </w:p>
    <w:p w14:paraId="7841D114" w14:textId="77777777" w:rsidR="00C51897" w:rsidRPr="00E22B89" w:rsidRDefault="00C51897" w:rsidP="00C51897">
      <w:pPr>
        <w:adjustRightInd w:val="0"/>
        <w:snapToGrid w:val="0"/>
        <w:spacing w:afterLines="50" w:after="156" w:line="300" w:lineRule="exact"/>
        <w:ind w:firstLineChars="200" w:firstLine="480"/>
        <w:rPr>
          <w:rFonts w:ascii="宋体" w:hAnsi="宋体" w:cs="Arial"/>
          <w:color w:val="000000"/>
          <w:sz w:val="24"/>
        </w:rPr>
      </w:pPr>
      <w:r w:rsidRPr="00E22B89">
        <w:rPr>
          <w:rFonts w:ascii="宋体" w:hAnsi="宋体" w:cs="Arial" w:hint="eastAsia"/>
          <w:color w:val="000000"/>
          <w:sz w:val="24"/>
        </w:rPr>
        <w:t>3.3 具备履行政府采购合同所必需的资金、技术和生产能力，向采购单位提供满意的、证明所有货物及其辅助服务来源的文件，并提供其有资格参加投标和成交后有能力履行政府采购合同的证明。</w:t>
      </w:r>
    </w:p>
    <w:p w14:paraId="0FFEF743" w14:textId="77777777" w:rsidR="00C51897" w:rsidRPr="00E22B89" w:rsidRDefault="00C51897" w:rsidP="00C51897">
      <w:pPr>
        <w:adjustRightInd w:val="0"/>
        <w:snapToGrid w:val="0"/>
        <w:spacing w:afterLines="50" w:after="156" w:line="300" w:lineRule="exact"/>
        <w:ind w:firstLineChars="200" w:firstLine="480"/>
        <w:rPr>
          <w:rFonts w:ascii="宋体" w:hAnsi="宋体" w:cs="Arial"/>
          <w:color w:val="000000"/>
          <w:sz w:val="24"/>
        </w:rPr>
      </w:pPr>
      <w:r w:rsidRPr="00E22B89">
        <w:rPr>
          <w:rFonts w:ascii="宋体" w:hAnsi="宋体" w:cs="Arial" w:hint="eastAsia"/>
          <w:color w:val="000000"/>
          <w:sz w:val="24"/>
        </w:rPr>
        <w:t>3.4 有依法交纳税收和社会保障资金的良好记录。</w:t>
      </w:r>
    </w:p>
    <w:p w14:paraId="436076B8" w14:textId="77777777" w:rsidR="00C51897" w:rsidRPr="00E22B89" w:rsidRDefault="00C51897" w:rsidP="00C51897">
      <w:pPr>
        <w:adjustRightInd w:val="0"/>
        <w:snapToGrid w:val="0"/>
        <w:spacing w:afterLines="50" w:after="156" w:line="300" w:lineRule="exact"/>
        <w:ind w:firstLineChars="200" w:firstLine="480"/>
        <w:rPr>
          <w:rFonts w:ascii="宋体" w:hAnsi="宋体" w:cs="Arial"/>
          <w:color w:val="000000"/>
          <w:sz w:val="24"/>
        </w:rPr>
      </w:pPr>
      <w:r w:rsidRPr="00E22B89">
        <w:rPr>
          <w:rFonts w:ascii="宋体" w:hAnsi="宋体" w:cs="Arial" w:hint="eastAsia"/>
          <w:color w:val="000000"/>
          <w:sz w:val="24"/>
        </w:rPr>
        <w:t>3.5 参加政府采购活动前三年，在经营活动中没有重大违法记录。</w:t>
      </w:r>
    </w:p>
    <w:p w14:paraId="66B73F37" w14:textId="77777777" w:rsidR="00C51897" w:rsidRPr="00E22B89" w:rsidRDefault="00C51897" w:rsidP="00C51897">
      <w:pPr>
        <w:spacing w:afterLines="50" w:after="156" w:line="300" w:lineRule="exact"/>
        <w:ind w:firstLineChars="200" w:firstLine="480"/>
        <w:rPr>
          <w:rFonts w:ascii="宋体" w:hAnsi="宋体"/>
          <w:sz w:val="24"/>
        </w:rPr>
      </w:pPr>
      <w:r w:rsidRPr="00E22B89">
        <w:rPr>
          <w:rFonts w:ascii="宋体" w:hAnsi="宋体" w:cs="Arial" w:hint="eastAsia"/>
          <w:color w:val="000000"/>
          <w:sz w:val="24"/>
        </w:rPr>
        <w:t>3.6 能够按照询价文件的要求编制报价文件，并对询价文件提出的要求和条件做出实质性响应。</w:t>
      </w:r>
    </w:p>
    <w:p w14:paraId="1F012109" w14:textId="77777777" w:rsidR="00C51897" w:rsidRPr="00E22B89" w:rsidRDefault="00C51897" w:rsidP="00C51897">
      <w:pPr>
        <w:spacing w:afterLines="50" w:after="156" w:line="300" w:lineRule="exact"/>
        <w:ind w:firstLineChars="200" w:firstLine="480"/>
        <w:rPr>
          <w:rFonts w:ascii="宋体" w:hAnsi="宋体"/>
          <w:sz w:val="24"/>
        </w:rPr>
      </w:pPr>
      <w:r w:rsidRPr="00E22B89">
        <w:rPr>
          <w:rFonts w:ascii="宋体" w:hAnsi="宋体" w:hint="eastAsia"/>
          <w:sz w:val="24"/>
        </w:rPr>
        <w:t>3.7 满足</w:t>
      </w:r>
      <w:r w:rsidRPr="00E22B89">
        <w:rPr>
          <w:rFonts w:ascii="宋体" w:hAnsi="宋体" w:hint="eastAsia"/>
          <w:color w:val="000000"/>
          <w:sz w:val="24"/>
        </w:rPr>
        <w:t>询价文件正文部分第一章“采购项目基本内容及要求”</w:t>
      </w:r>
      <w:r w:rsidRPr="00E22B89">
        <w:rPr>
          <w:rFonts w:ascii="宋体" w:hAnsi="宋体" w:hint="eastAsia"/>
          <w:sz w:val="24"/>
        </w:rPr>
        <w:t>规定的其他条件。</w:t>
      </w:r>
    </w:p>
    <w:p w14:paraId="095D1A02" w14:textId="77777777" w:rsidR="00C51897" w:rsidRPr="00E22B89" w:rsidRDefault="00C51897" w:rsidP="00C51897">
      <w:pPr>
        <w:spacing w:afterLines="50" w:after="156" w:line="300" w:lineRule="exact"/>
        <w:ind w:firstLineChars="196" w:firstLine="472"/>
        <w:rPr>
          <w:rFonts w:ascii="宋体" w:hAnsi="宋体"/>
          <w:b/>
          <w:sz w:val="24"/>
        </w:rPr>
      </w:pPr>
      <w:r w:rsidRPr="00E22B89">
        <w:rPr>
          <w:rFonts w:ascii="宋体" w:hAnsi="宋体" w:hint="eastAsia"/>
          <w:b/>
          <w:sz w:val="24"/>
        </w:rPr>
        <w:t>4. 货物及伴随服务</w:t>
      </w:r>
    </w:p>
    <w:p w14:paraId="53BB79FE" w14:textId="77777777" w:rsidR="00C51897" w:rsidRPr="00E22B89" w:rsidRDefault="00C51897" w:rsidP="00C51897">
      <w:pPr>
        <w:spacing w:afterLines="50" w:after="156" w:line="300" w:lineRule="exact"/>
        <w:ind w:firstLineChars="200" w:firstLine="480"/>
        <w:rPr>
          <w:rFonts w:ascii="宋体" w:hAnsi="宋体"/>
          <w:sz w:val="24"/>
        </w:rPr>
      </w:pPr>
      <w:r w:rsidRPr="00E22B89">
        <w:rPr>
          <w:rFonts w:ascii="宋体" w:hAnsi="宋体" w:hint="eastAsia"/>
          <w:sz w:val="24"/>
        </w:rPr>
        <w:t>4.1 供应商除按照询价文件的要求提供货物及服务外，还应提供下列服务：货物的现场安装、启动和试运行；提供货物组装和维修所需的工具；在质量保证期内对所交付货物提供运行监督、维修、保养；就货物的安装、启动、运行、维护等对采购单位人员进行必要的培训等等。以上服务的费用应包含在报价中，不单独进行支付。</w:t>
      </w:r>
    </w:p>
    <w:p w14:paraId="5A43F91C" w14:textId="77777777" w:rsidR="00C51897" w:rsidRPr="00E22B89" w:rsidRDefault="00C51897" w:rsidP="00C51897">
      <w:pPr>
        <w:spacing w:afterLines="50" w:after="156" w:line="300" w:lineRule="exact"/>
        <w:ind w:firstLineChars="200" w:firstLine="480"/>
        <w:rPr>
          <w:rFonts w:ascii="宋体" w:hAnsi="宋体"/>
          <w:sz w:val="24"/>
        </w:rPr>
      </w:pPr>
      <w:r w:rsidRPr="00E22B89">
        <w:rPr>
          <w:rFonts w:ascii="宋体" w:hAnsi="宋体" w:hint="eastAsia"/>
          <w:sz w:val="24"/>
        </w:rPr>
        <w:t>4.2以联合体形</w:t>
      </w:r>
      <w:proofErr w:type="gramStart"/>
      <w:r w:rsidRPr="00E22B89">
        <w:rPr>
          <w:rFonts w:ascii="宋体" w:hAnsi="宋体" w:hint="eastAsia"/>
          <w:sz w:val="24"/>
        </w:rPr>
        <w:t>式参加</w:t>
      </w:r>
      <w:proofErr w:type="gramEnd"/>
      <w:r w:rsidRPr="00E22B89">
        <w:rPr>
          <w:rFonts w:ascii="宋体" w:hAnsi="宋体" w:hint="eastAsia"/>
          <w:sz w:val="24"/>
        </w:rPr>
        <w:t>投标的，联合体各方均应当符合</w:t>
      </w:r>
      <w:r w:rsidRPr="00E22B89">
        <w:rPr>
          <w:rFonts w:ascii="宋体" w:hAnsi="宋体" w:hint="eastAsia"/>
          <w:color w:val="000000"/>
          <w:sz w:val="24"/>
        </w:rPr>
        <w:t>《中华人民共和国政府采</w:t>
      </w:r>
      <w:r w:rsidRPr="00E22B89">
        <w:rPr>
          <w:rFonts w:ascii="宋体" w:hAnsi="宋体" w:hint="eastAsia"/>
          <w:color w:val="000000"/>
          <w:sz w:val="24"/>
        </w:rPr>
        <w:lastRenderedPageBreak/>
        <w:t>购法》</w:t>
      </w:r>
      <w:r w:rsidRPr="00E22B89">
        <w:rPr>
          <w:rFonts w:ascii="宋体" w:hAnsi="宋体" w:hint="eastAsia"/>
          <w:sz w:val="24"/>
        </w:rPr>
        <w:t>第二十二条规定的条件。根据采购项目的特殊要求规定供应商特定条件的，联合体各方中至少应当有一方符合采购人规定的特定条件。</w:t>
      </w:r>
    </w:p>
    <w:p w14:paraId="7CB8A054" w14:textId="77777777" w:rsidR="00C51897" w:rsidRPr="00E22B89" w:rsidRDefault="00C51897" w:rsidP="00C51897">
      <w:pPr>
        <w:spacing w:afterLines="50" w:after="156" w:line="300" w:lineRule="exact"/>
        <w:ind w:firstLineChars="200" w:firstLine="480"/>
        <w:rPr>
          <w:rFonts w:ascii="宋体" w:hAnsi="宋体"/>
          <w:sz w:val="24"/>
        </w:rPr>
      </w:pPr>
      <w:r w:rsidRPr="00E22B89">
        <w:rPr>
          <w:rFonts w:ascii="宋体" w:hAnsi="宋体" w:hint="eastAsia"/>
          <w:sz w:val="24"/>
        </w:rPr>
        <w:t>联合体各方之间应当签订共同投标协议（格式见附表），明确约定联合体各方承担的工作和相应的责任，并将共同投标协议连同报价文件一并提交集中采购机构。联合体各方签订共同投标协议后，不得再以自己名义单独在同一项目中投标，也不得组成新的联合体参加同一项目投标。</w:t>
      </w:r>
    </w:p>
    <w:p w14:paraId="51EBABB4" w14:textId="77777777" w:rsidR="00C51897" w:rsidRPr="00E22B89" w:rsidRDefault="00C51897" w:rsidP="00C51897">
      <w:pPr>
        <w:spacing w:afterLines="50" w:after="156" w:line="300" w:lineRule="exact"/>
        <w:ind w:firstLineChars="200" w:firstLine="482"/>
        <w:rPr>
          <w:rFonts w:ascii="宋体" w:hAnsi="宋体"/>
          <w:b/>
          <w:sz w:val="24"/>
        </w:rPr>
      </w:pPr>
      <w:r w:rsidRPr="00E22B89">
        <w:rPr>
          <w:rFonts w:ascii="宋体" w:hAnsi="宋体" w:hint="eastAsia"/>
          <w:b/>
          <w:sz w:val="24"/>
        </w:rPr>
        <w:t>5. 投标费用</w:t>
      </w:r>
    </w:p>
    <w:p w14:paraId="5926F586" w14:textId="77777777" w:rsidR="00C51897" w:rsidRPr="00E22B89" w:rsidRDefault="00C51897" w:rsidP="00C51897">
      <w:pPr>
        <w:spacing w:afterLines="50" w:after="156" w:line="300" w:lineRule="exact"/>
        <w:ind w:firstLineChars="200" w:firstLine="480"/>
        <w:rPr>
          <w:rFonts w:ascii="宋体" w:hAnsi="宋体" w:cs="Arial"/>
          <w:b/>
          <w:sz w:val="24"/>
        </w:rPr>
      </w:pPr>
      <w:r w:rsidRPr="00E22B89">
        <w:rPr>
          <w:rFonts w:ascii="宋体" w:hAnsi="宋体" w:hint="eastAsia"/>
          <w:sz w:val="24"/>
        </w:rPr>
        <w:t>供应商应自行承担所有与编写、提交报价文件等有关费用。集中采购机构和采购单位在任何情况下均无义务和责任承担这些费用。</w:t>
      </w:r>
    </w:p>
    <w:p w14:paraId="46A60D6A" w14:textId="77777777" w:rsidR="00C51897" w:rsidRPr="00E22B89" w:rsidRDefault="00C51897" w:rsidP="00C51897">
      <w:pPr>
        <w:spacing w:afterLines="50" w:after="156" w:line="300" w:lineRule="exact"/>
        <w:ind w:firstLineChars="200" w:firstLine="482"/>
        <w:rPr>
          <w:rFonts w:ascii="宋体" w:hAnsi="宋体" w:cs="Arial"/>
          <w:b/>
          <w:sz w:val="24"/>
        </w:rPr>
      </w:pPr>
      <w:r w:rsidRPr="00E22B89">
        <w:rPr>
          <w:rFonts w:ascii="宋体" w:hAnsi="宋体" w:cs="Arial" w:hint="eastAsia"/>
          <w:b/>
          <w:sz w:val="24"/>
        </w:rPr>
        <w:t>6. 授标时更改采购货物数量的权利</w:t>
      </w:r>
    </w:p>
    <w:p w14:paraId="6B5D7F63" w14:textId="77777777" w:rsidR="00C51897" w:rsidRPr="00E22B89" w:rsidRDefault="00C51897" w:rsidP="00C51897">
      <w:pPr>
        <w:spacing w:afterLines="50" w:after="156" w:line="300" w:lineRule="exact"/>
        <w:ind w:firstLineChars="200" w:firstLine="480"/>
        <w:rPr>
          <w:rFonts w:ascii="宋体" w:hAnsi="宋体"/>
          <w:sz w:val="24"/>
        </w:rPr>
      </w:pPr>
      <w:r w:rsidRPr="00E22B89">
        <w:rPr>
          <w:rFonts w:ascii="宋体" w:hAnsi="宋体" w:cs="Arial" w:hint="eastAsia"/>
          <w:color w:val="000000"/>
          <w:sz w:val="24"/>
        </w:rPr>
        <w:t>集中采购机构在授予政府采购合同时有权根据采购单位的实际情况</w:t>
      </w:r>
      <w:r w:rsidRPr="00E22B89">
        <w:rPr>
          <w:rFonts w:ascii="宋体" w:hAnsi="宋体" w:cs="Arial" w:hint="eastAsia"/>
          <w:sz w:val="24"/>
        </w:rPr>
        <w:t>，在《</w:t>
      </w:r>
      <w:r w:rsidRPr="00E22B89">
        <w:rPr>
          <w:rFonts w:ascii="宋体" w:hAnsi="宋体" w:cs="Arial" w:hint="eastAsia"/>
          <w:color w:val="000000"/>
          <w:sz w:val="24"/>
        </w:rPr>
        <w:t>中华人民共和国</w:t>
      </w:r>
      <w:r w:rsidRPr="00E22B89">
        <w:rPr>
          <w:rFonts w:ascii="宋体" w:hAnsi="宋体" w:cs="Arial" w:hint="eastAsia"/>
          <w:sz w:val="24"/>
        </w:rPr>
        <w:t>政府采购法》规定的幅度内对“采购项目需求”中规定的货物数量和服务予以变更，但不得对单价或其他的条款和条件做任何改变。</w:t>
      </w:r>
    </w:p>
    <w:p w14:paraId="7CECD7AC" w14:textId="77777777" w:rsidR="00C51897" w:rsidRPr="00E22B89" w:rsidRDefault="00C51897" w:rsidP="00C51897">
      <w:pPr>
        <w:spacing w:afterLines="50" w:after="156" w:line="300" w:lineRule="exact"/>
        <w:ind w:firstLineChars="200" w:firstLine="482"/>
        <w:rPr>
          <w:rFonts w:ascii="宋体" w:hAnsi="宋体" w:cs="Arial"/>
          <w:b/>
          <w:color w:val="000000"/>
          <w:sz w:val="24"/>
        </w:rPr>
      </w:pPr>
      <w:r w:rsidRPr="00E22B89">
        <w:rPr>
          <w:rFonts w:ascii="宋体" w:hAnsi="宋体" w:cs="Arial" w:hint="eastAsia"/>
          <w:b/>
          <w:sz w:val="24"/>
        </w:rPr>
        <w:t>7</w:t>
      </w:r>
      <w:r w:rsidRPr="00E22B89">
        <w:rPr>
          <w:rFonts w:ascii="宋体" w:hAnsi="宋体" w:hint="eastAsia"/>
          <w:b/>
          <w:sz w:val="24"/>
        </w:rPr>
        <w:t xml:space="preserve">. </w:t>
      </w:r>
      <w:r w:rsidRPr="00E22B89">
        <w:rPr>
          <w:rFonts w:ascii="宋体" w:hAnsi="宋体" w:cs="Arial" w:hint="eastAsia"/>
          <w:b/>
          <w:sz w:val="24"/>
        </w:rPr>
        <w:t>资金来源</w:t>
      </w:r>
    </w:p>
    <w:p w14:paraId="251AD21B" w14:textId="77777777" w:rsidR="00C51897" w:rsidRPr="00E22B89" w:rsidRDefault="00C51897" w:rsidP="00C51897">
      <w:pPr>
        <w:spacing w:afterLines="50" w:after="156" w:line="300" w:lineRule="exact"/>
        <w:ind w:firstLineChars="200" w:firstLine="480"/>
        <w:rPr>
          <w:rFonts w:ascii="宋体" w:hAnsi="宋体" w:cs="Arial"/>
          <w:color w:val="000000"/>
          <w:sz w:val="24"/>
        </w:rPr>
      </w:pPr>
      <w:r w:rsidRPr="00E22B89">
        <w:rPr>
          <w:rFonts w:ascii="宋体" w:hAnsi="宋体" w:cs="Arial" w:hint="eastAsia"/>
          <w:sz w:val="24"/>
        </w:rPr>
        <w:t>采购项目的资金来源详见询价文件正文部分第一章“采购项目基本内容及要求”，并使用该</w:t>
      </w:r>
      <w:r w:rsidRPr="00E22B89">
        <w:rPr>
          <w:rFonts w:ascii="宋体" w:hAnsi="宋体" w:cs="Arial" w:hint="eastAsia"/>
          <w:color w:val="000000"/>
          <w:sz w:val="24"/>
        </w:rPr>
        <w:t>项资金支付采购后所签订的政府采购合同项下的款项。</w:t>
      </w:r>
    </w:p>
    <w:p w14:paraId="10FB0996" w14:textId="77777777" w:rsidR="00C51897" w:rsidRPr="00E22B89" w:rsidRDefault="00C51897" w:rsidP="00C51897">
      <w:pPr>
        <w:tabs>
          <w:tab w:val="left" w:pos="3300"/>
          <w:tab w:val="center" w:pos="4776"/>
        </w:tabs>
        <w:spacing w:afterLines="50" w:after="156"/>
        <w:jc w:val="center"/>
        <w:outlineLvl w:val="0"/>
        <w:rPr>
          <w:rFonts w:ascii="宋体" w:hAnsi="宋体"/>
          <w:b/>
          <w:sz w:val="32"/>
          <w:szCs w:val="32"/>
        </w:rPr>
      </w:pPr>
      <w:r w:rsidRPr="00E22B89">
        <w:rPr>
          <w:rFonts w:ascii="宋体" w:hAnsi="宋体" w:hint="eastAsia"/>
          <w:b/>
          <w:sz w:val="32"/>
          <w:szCs w:val="32"/>
        </w:rPr>
        <w:t>二、询价文件</w:t>
      </w:r>
    </w:p>
    <w:p w14:paraId="09AB86AD" w14:textId="77777777" w:rsidR="00C51897" w:rsidRPr="00E22B89" w:rsidRDefault="00C51897" w:rsidP="00C51897">
      <w:pPr>
        <w:spacing w:afterLines="50" w:after="156" w:line="300" w:lineRule="exact"/>
        <w:ind w:firstLineChars="196" w:firstLine="472"/>
        <w:rPr>
          <w:rFonts w:ascii="宋体" w:hAnsi="宋体" w:cs="Arial"/>
          <w:b/>
          <w:sz w:val="24"/>
        </w:rPr>
      </w:pPr>
      <w:r w:rsidRPr="00E22B89">
        <w:rPr>
          <w:rFonts w:ascii="宋体" w:hAnsi="宋体" w:cs="Arial" w:hint="eastAsia"/>
          <w:b/>
          <w:sz w:val="24"/>
        </w:rPr>
        <w:t>8</w:t>
      </w:r>
      <w:r w:rsidRPr="00E22B89">
        <w:rPr>
          <w:rFonts w:ascii="宋体" w:hAnsi="宋体" w:hint="eastAsia"/>
          <w:b/>
          <w:sz w:val="24"/>
        </w:rPr>
        <w:t xml:space="preserve">. </w:t>
      </w:r>
      <w:r w:rsidRPr="00E22B89">
        <w:rPr>
          <w:rFonts w:ascii="宋体" w:hAnsi="宋体" w:cs="Arial" w:hint="eastAsia"/>
          <w:b/>
          <w:sz w:val="24"/>
        </w:rPr>
        <w:t>询价文件构成</w:t>
      </w:r>
    </w:p>
    <w:p w14:paraId="145A63C2" w14:textId="77777777" w:rsidR="00C51897" w:rsidRPr="00E22B89" w:rsidRDefault="00C51897" w:rsidP="00C51897">
      <w:pPr>
        <w:spacing w:afterLines="50" w:after="156" w:line="300" w:lineRule="exact"/>
        <w:ind w:firstLineChars="200" w:firstLine="482"/>
        <w:rPr>
          <w:rFonts w:ascii="宋体" w:hAnsi="宋体" w:cs="Arial"/>
          <w:b/>
          <w:sz w:val="24"/>
        </w:rPr>
      </w:pPr>
      <w:r w:rsidRPr="00E22B89">
        <w:rPr>
          <w:rFonts w:ascii="宋体" w:hAnsi="宋体" w:cs="Arial" w:hint="eastAsia"/>
          <w:b/>
          <w:sz w:val="24"/>
        </w:rPr>
        <w:t>正文部分：</w:t>
      </w:r>
    </w:p>
    <w:p w14:paraId="6AB1B2D6" w14:textId="77777777" w:rsidR="00C51897" w:rsidRPr="00E22B89" w:rsidRDefault="00C51897" w:rsidP="00C51897">
      <w:pPr>
        <w:spacing w:afterLines="50" w:after="156" w:line="300" w:lineRule="exact"/>
        <w:ind w:firstLineChars="200" w:firstLine="480"/>
        <w:rPr>
          <w:rFonts w:ascii="宋体" w:hAnsi="宋体" w:cs="Arial"/>
          <w:sz w:val="24"/>
        </w:rPr>
      </w:pPr>
      <w:r w:rsidRPr="00E22B89">
        <w:rPr>
          <w:rFonts w:ascii="宋体" w:hAnsi="宋体" w:cs="Arial" w:hint="eastAsia"/>
          <w:sz w:val="24"/>
        </w:rPr>
        <w:t>询价邀请函</w:t>
      </w:r>
    </w:p>
    <w:p w14:paraId="3E269FC6" w14:textId="77777777" w:rsidR="00C51897" w:rsidRPr="00E22B89" w:rsidRDefault="00C51897" w:rsidP="00C51897">
      <w:pPr>
        <w:spacing w:afterLines="50" w:after="156" w:line="300" w:lineRule="exact"/>
        <w:ind w:firstLineChars="200" w:firstLine="480"/>
        <w:rPr>
          <w:rFonts w:ascii="宋体" w:hAnsi="宋体" w:cs="Arial"/>
          <w:sz w:val="24"/>
        </w:rPr>
      </w:pPr>
      <w:r w:rsidRPr="00E22B89">
        <w:rPr>
          <w:rFonts w:ascii="宋体" w:hAnsi="宋体" w:cs="Arial" w:hint="eastAsia"/>
          <w:sz w:val="24"/>
        </w:rPr>
        <w:t>第一章  采购项目基本内容及要求</w:t>
      </w:r>
    </w:p>
    <w:p w14:paraId="6ACC3536" w14:textId="77777777" w:rsidR="00C51897" w:rsidRPr="00E22B89" w:rsidRDefault="00C51897" w:rsidP="00C51897">
      <w:pPr>
        <w:spacing w:afterLines="50" w:after="156" w:line="300" w:lineRule="exact"/>
        <w:ind w:firstLineChars="200" w:firstLine="480"/>
        <w:rPr>
          <w:rFonts w:ascii="宋体" w:hAnsi="宋体" w:cs="Arial"/>
          <w:sz w:val="24"/>
        </w:rPr>
      </w:pPr>
      <w:r w:rsidRPr="00E22B89">
        <w:rPr>
          <w:rFonts w:ascii="宋体" w:hAnsi="宋体" w:cs="Arial" w:hint="eastAsia"/>
          <w:sz w:val="24"/>
        </w:rPr>
        <w:t>第二章  政府采购合同专用条款</w:t>
      </w:r>
    </w:p>
    <w:p w14:paraId="372240FE" w14:textId="77777777" w:rsidR="00C51897" w:rsidRPr="00E22B89" w:rsidRDefault="00C51897" w:rsidP="00C51897">
      <w:pPr>
        <w:spacing w:afterLines="50" w:after="156" w:line="300" w:lineRule="exact"/>
        <w:ind w:firstLineChars="200" w:firstLine="480"/>
        <w:rPr>
          <w:rFonts w:ascii="宋体" w:hAnsi="宋体" w:cs="Arial"/>
          <w:sz w:val="24"/>
        </w:rPr>
      </w:pPr>
      <w:r w:rsidRPr="00E22B89">
        <w:rPr>
          <w:rFonts w:ascii="宋体" w:hAnsi="宋体" w:cs="Arial" w:hint="eastAsia"/>
          <w:sz w:val="24"/>
        </w:rPr>
        <w:t>第三章  报价文件内容及格式</w:t>
      </w:r>
    </w:p>
    <w:p w14:paraId="38242B2A" w14:textId="77777777" w:rsidR="00C51897" w:rsidRPr="00E22B89" w:rsidRDefault="00C51897" w:rsidP="00C51897">
      <w:pPr>
        <w:spacing w:afterLines="50" w:after="156" w:line="300" w:lineRule="exact"/>
        <w:ind w:firstLineChars="200" w:firstLine="480"/>
        <w:rPr>
          <w:rFonts w:ascii="宋体" w:hAnsi="宋体" w:cs="Arial"/>
          <w:sz w:val="24"/>
        </w:rPr>
      </w:pPr>
      <w:r w:rsidRPr="00E22B89">
        <w:rPr>
          <w:rFonts w:ascii="宋体" w:hAnsi="宋体" w:cs="Arial" w:hint="eastAsia"/>
          <w:sz w:val="24"/>
        </w:rPr>
        <w:t>第四章  采购项目需求</w:t>
      </w:r>
    </w:p>
    <w:p w14:paraId="5E98AA65" w14:textId="77777777" w:rsidR="00C51897" w:rsidRPr="00E22B89" w:rsidRDefault="00C51897" w:rsidP="00C51897">
      <w:pPr>
        <w:spacing w:afterLines="50" w:after="156" w:line="300" w:lineRule="exact"/>
        <w:ind w:firstLineChars="200" w:firstLine="480"/>
        <w:rPr>
          <w:rFonts w:ascii="宋体" w:hAnsi="宋体" w:cs="Arial"/>
          <w:sz w:val="24"/>
        </w:rPr>
      </w:pPr>
      <w:r w:rsidRPr="00E22B89">
        <w:rPr>
          <w:rFonts w:ascii="宋体" w:hAnsi="宋体" w:cs="Arial" w:hint="eastAsia"/>
          <w:sz w:val="24"/>
        </w:rPr>
        <w:t>第五章  评审方法</w:t>
      </w:r>
    </w:p>
    <w:p w14:paraId="21CDD11D" w14:textId="77777777" w:rsidR="00C51897" w:rsidRPr="00E22B89" w:rsidRDefault="00C51897" w:rsidP="00C51897">
      <w:pPr>
        <w:spacing w:afterLines="50" w:after="156" w:line="300" w:lineRule="exact"/>
        <w:ind w:firstLineChars="200" w:firstLine="482"/>
        <w:rPr>
          <w:rFonts w:ascii="宋体" w:hAnsi="宋体" w:cs="Arial"/>
          <w:b/>
          <w:sz w:val="24"/>
        </w:rPr>
      </w:pPr>
      <w:r w:rsidRPr="00E22B89">
        <w:rPr>
          <w:rFonts w:ascii="宋体" w:hAnsi="宋体" w:cs="Arial" w:hint="eastAsia"/>
          <w:b/>
          <w:sz w:val="24"/>
        </w:rPr>
        <w:t>附件部分：</w:t>
      </w:r>
    </w:p>
    <w:p w14:paraId="6FDC1901" w14:textId="77777777" w:rsidR="00C51897" w:rsidRPr="00E22B89" w:rsidRDefault="00C51897" w:rsidP="00C51897">
      <w:pPr>
        <w:spacing w:afterLines="50" w:after="156" w:line="300" w:lineRule="exact"/>
        <w:ind w:firstLineChars="200" w:firstLine="480"/>
        <w:rPr>
          <w:rFonts w:ascii="宋体" w:hAnsi="宋体" w:cs="Arial"/>
          <w:sz w:val="24"/>
        </w:rPr>
      </w:pPr>
      <w:r w:rsidRPr="00E22B89">
        <w:rPr>
          <w:rFonts w:ascii="宋体" w:hAnsi="宋体" w:cs="Arial" w:hint="eastAsia"/>
          <w:sz w:val="24"/>
        </w:rPr>
        <w:t>附件一  政府采购项目供应商须知</w:t>
      </w:r>
    </w:p>
    <w:p w14:paraId="69B8228A" w14:textId="77777777" w:rsidR="00C51897" w:rsidRPr="00E22B89" w:rsidRDefault="00C51897" w:rsidP="00C51897">
      <w:pPr>
        <w:spacing w:afterLines="50" w:after="156" w:line="300" w:lineRule="exact"/>
        <w:ind w:firstLineChars="200" w:firstLine="480"/>
        <w:rPr>
          <w:rFonts w:ascii="宋体" w:hAnsi="宋体" w:cs="Arial"/>
          <w:sz w:val="24"/>
        </w:rPr>
      </w:pPr>
      <w:r w:rsidRPr="00E22B89">
        <w:rPr>
          <w:rFonts w:ascii="宋体" w:hAnsi="宋体" w:cs="Arial" w:hint="eastAsia"/>
          <w:sz w:val="24"/>
        </w:rPr>
        <w:t>附件二  政府采购合同条款</w:t>
      </w:r>
    </w:p>
    <w:p w14:paraId="5811E69E" w14:textId="77777777" w:rsidR="00C51897" w:rsidRPr="00E22B89" w:rsidRDefault="00C51897" w:rsidP="00C51897">
      <w:pPr>
        <w:spacing w:afterLines="50" w:after="156" w:line="300" w:lineRule="exact"/>
        <w:ind w:firstLineChars="200" w:firstLine="480"/>
        <w:rPr>
          <w:rFonts w:ascii="宋体" w:hAnsi="宋体" w:cs="Arial"/>
          <w:sz w:val="24"/>
        </w:rPr>
      </w:pPr>
      <w:r w:rsidRPr="00E22B89">
        <w:rPr>
          <w:rFonts w:ascii="宋体" w:hAnsi="宋体" w:cs="Arial" w:hint="eastAsia"/>
          <w:sz w:val="24"/>
        </w:rPr>
        <w:t>附件三  政府采购合同格式</w:t>
      </w:r>
    </w:p>
    <w:p w14:paraId="41C9171C" w14:textId="77777777" w:rsidR="00C51897" w:rsidRPr="00E22B89" w:rsidRDefault="00C51897" w:rsidP="00C51897">
      <w:pPr>
        <w:spacing w:afterLines="50" w:after="156" w:line="300" w:lineRule="exact"/>
        <w:ind w:firstLineChars="200" w:firstLine="480"/>
        <w:rPr>
          <w:rFonts w:ascii="宋体" w:hAnsi="宋体" w:cs="Arial"/>
          <w:sz w:val="24"/>
        </w:rPr>
      </w:pPr>
      <w:r w:rsidRPr="00E22B89">
        <w:rPr>
          <w:rFonts w:ascii="宋体" w:hAnsi="宋体" w:cs="Arial" w:hint="eastAsia"/>
          <w:sz w:val="24"/>
        </w:rPr>
        <w:t>供应商应当完整地阅读、理解构成询价文件的所有内容。“正文部分”与“附件部分”如有不一致的地方，须以“正文部分”为准。</w:t>
      </w:r>
    </w:p>
    <w:p w14:paraId="5A887399" w14:textId="77777777" w:rsidR="00C51897" w:rsidRPr="00E22B89" w:rsidRDefault="00C51897" w:rsidP="00C51897">
      <w:pPr>
        <w:spacing w:afterLines="50" w:after="156" w:line="300" w:lineRule="exact"/>
        <w:ind w:firstLineChars="196" w:firstLine="472"/>
        <w:rPr>
          <w:rFonts w:ascii="宋体" w:hAnsi="宋体"/>
          <w:b/>
          <w:sz w:val="24"/>
        </w:rPr>
      </w:pPr>
      <w:r w:rsidRPr="00E22B89">
        <w:rPr>
          <w:rFonts w:ascii="宋体" w:hAnsi="宋体" w:hint="eastAsia"/>
          <w:b/>
          <w:sz w:val="24"/>
        </w:rPr>
        <w:t>9. 询价文件的澄清或修改</w:t>
      </w:r>
    </w:p>
    <w:p w14:paraId="3FC79A09" w14:textId="77777777" w:rsidR="00C51897" w:rsidRPr="00E22B89" w:rsidRDefault="00C51897" w:rsidP="00C51897">
      <w:pPr>
        <w:spacing w:afterLines="50" w:after="156" w:line="300" w:lineRule="exact"/>
        <w:ind w:firstLineChars="200" w:firstLine="480"/>
        <w:rPr>
          <w:rFonts w:ascii="宋体" w:hAnsi="宋体" w:cs="Arial"/>
          <w:sz w:val="24"/>
        </w:rPr>
      </w:pPr>
      <w:r w:rsidRPr="00E22B89">
        <w:rPr>
          <w:rFonts w:ascii="宋体" w:hAnsi="宋体" w:cs="Arial" w:hint="eastAsia"/>
          <w:sz w:val="24"/>
        </w:rPr>
        <w:lastRenderedPageBreak/>
        <w:t>任何要求对询价文件进行澄清的供应商，均应将需澄清的事项及依据以书面形式函告集中采购机构。</w:t>
      </w:r>
    </w:p>
    <w:p w14:paraId="676D22DC" w14:textId="77777777" w:rsidR="00C51897" w:rsidRPr="00E22B89" w:rsidRDefault="00C51897" w:rsidP="00C51897">
      <w:pPr>
        <w:tabs>
          <w:tab w:val="left" w:pos="3300"/>
          <w:tab w:val="center" w:pos="4776"/>
        </w:tabs>
        <w:spacing w:afterLines="50" w:after="156"/>
        <w:jc w:val="center"/>
        <w:outlineLvl w:val="0"/>
        <w:rPr>
          <w:rFonts w:ascii="宋体" w:hAnsi="宋体"/>
          <w:b/>
          <w:sz w:val="32"/>
          <w:szCs w:val="32"/>
        </w:rPr>
      </w:pPr>
      <w:r w:rsidRPr="00E22B89">
        <w:rPr>
          <w:rFonts w:ascii="宋体" w:hAnsi="宋体" w:hint="eastAsia"/>
          <w:b/>
          <w:sz w:val="32"/>
          <w:szCs w:val="32"/>
        </w:rPr>
        <w:t>三、报价文件</w:t>
      </w:r>
    </w:p>
    <w:p w14:paraId="60DF38B9" w14:textId="77777777" w:rsidR="00C51897" w:rsidRPr="00E22B89" w:rsidRDefault="00C51897" w:rsidP="00C51897">
      <w:pPr>
        <w:spacing w:afterLines="50" w:after="156" w:line="300" w:lineRule="exact"/>
        <w:ind w:firstLineChars="196" w:firstLine="472"/>
        <w:rPr>
          <w:rFonts w:ascii="宋体" w:hAnsi="宋体" w:cs="Arial"/>
          <w:color w:val="000000"/>
          <w:sz w:val="24"/>
        </w:rPr>
      </w:pPr>
      <w:r w:rsidRPr="00E22B89">
        <w:rPr>
          <w:rFonts w:ascii="宋体" w:hAnsi="宋体" w:hint="eastAsia"/>
          <w:b/>
          <w:sz w:val="24"/>
        </w:rPr>
        <w:t>10. 报价语言及计量单位</w:t>
      </w:r>
    </w:p>
    <w:p w14:paraId="6E8FF323" w14:textId="77777777" w:rsidR="00C51897" w:rsidRPr="00E22B89" w:rsidRDefault="00C51897" w:rsidP="00C51897">
      <w:pPr>
        <w:spacing w:afterLines="50" w:after="156" w:line="300" w:lineRule="exact"/>
        <w:ind w:firstLineChars="200" w:firstLine="480"/>
        <w:rPr>
          <w:rFonts w:ascii="宋体" w:hAnsi="宋体" w:cs="Arial"/>
          <w:color w:val="000000"/>
          <w:sz w:val="24"/>
        </w:rPr>
      </w:pPr>
      <w:r w:rsidRPr="00E22B89">
        <w:rPr>
          <w:rFonts w:ascii="宋体" w:hAnsi="宋体" w:cs="Arial" w:hint="eastAsia"/>
          <w:color w:val="000000"/>
          <w:sz w:val="24"/>
        </w:rPr>
        <w:t>10.1 供应商提交的报价文件以及供应商就有关报价的所有来往函电均应使用中文。供应商可以在报价文件中提交用其他语言打印的数据或资料，应附中文译本。</w:t>
      </w:r>
    </w:p>
    <w:p w14:paraId="236F6F11" w14:textId="77777777" w:rsidR="00C51897" w:rsidRPr="00E22B89" w:rsidRDefault="00C51897" w:rsidP="00C51897">
      <w:pPr>
        <w:spacing w:afterLines="50" w:after="156" w:line="300" w:lineRule="exact"/>
        <w:ind w:firstLineChars="199" w:firstLine="478"/>
        <w:rPr>
          <w:rFonts w:ascii="宋体" w:hAnsi="宋体"/>
          <w:b/>
          <w:sz w:val="24"/>
        </w:rPr>
      </w:pPr>
      <w:r w:rsidRPr="00E22B89">
        <w:rPr>
          <w:rFonts w:ascii="宋体" w:hAnsi="宋体" w:cs="Arial" w:hint="eastAsia"/>
          <w:color w:val="000000"/>
          <w:sz w:val="24"/>
        </w:rPr>
        <w:t>10.2 报价文件中所使用的计量单位，除询价文件有特殊规定外，应使用中华人民共和国法定计量单位。</w:t>
      </w:r>
    </w:p>
    <w:p w14:paraId="0504A1A4" w14:textId="77777777" w:rsidR="00C51897" w:rsidRPr="00E22B89" w:rsidRDefault="00C51897" w:rsidP="00C51897">
      <w:pPr>
        <w:spacing w:afterLines="50" w:after="156" w:line="300" w:lineRule="exact"/>
        <w:ind w:firstLineChars="196" w:firstLine="472"/>
        <w:rPr>
          <w:rFonts w:ascii="宋体" w:hAnsi="宋体"/>
          <w:b/>
          <w:sz w:val="24"/>
        </w:rPr>
      </w:pPr>
      <w:r w:rsidRPr="00E22B89">
        <w:rPr>
          <w:rFonts w:ascii="宋体" w:hAnsi="宋体" w:hint="eastAsia"/>
          <w:b/>
          <w:sz w:val="24"/>
        </w:rPr>
        <w:t>11. 报价文件编制的要求</w:t>
      </w:r>
    </w:p>
    <w:p w14:paraId="1DB9C87A" w14:textId="77777777" w:rsidR="00C51897" w:rsidRPr="00E22B89" w:rsidRDefault="00C51897" w:rsidP="00C51897">
      <w:pPr>
        <w:spacing w:afterLines="50" w:after="156" w:line="300" w:lineRule="exact"/>
        <w:ind w:firstLineChars="200" w:firstLine="480"/>
        <w:rPr>
          <w:rFonts w:ascii="宋体" w:hAnsi="宋体"/>
          <w:sz w:val="24"/>
        </w:rPr>
      </w:pPr>
      <w:r w:rsidRPr="00E22B89">
        <w:rPr>
          <w:rFonts w:ascii="宋体" w:hAnsi="宋体" w:hint="eastAsia"/>
          <w:sz w:val="24"/>
        </w:rPr>
        <w:t>11.1 供应商应认真阅读询价文件中所有的事项、格式、条款等要求，按要求编制报价文件。未按要求提交全部资料或者报价文件没有对询价文件的要求做出明确响应，报价将被作为无效报价处理。</w:t>
      </w:r>
    </w:p>
    <w:p w14:paraId="7B4CB720" w14:textId="77777777" w:rsidR="00C51897" w:rsidRPr="00E22B89" w:rsidRDefault="00C51897" w:rsidP="00C51897">
      <w:pPr>
        <w:spacing w:afterLines="50" w:after="156" w:line="300" w:lineRule="exact"/>
        <w:ind w:firstLineChars="200" w:firstLine="480"/>
        <w:rPr>
          <w:rFonts w:ascii="宋体" w:hAnsi="宋体"/>
          <w:sz w:val="24"/>
        </w:rPr>
      </w:pPr>
      <w:r w:rsidRPr="00E22B89">
        <w:rPr>
          <w:rFonts w:ascii="宋体" w:hAnsi="宋体" w:hint="eastAsia"/>
          <w:sz w:val="24"/>
        </w:rPr>
        <w:t>11.2 报价文件应字迹清楚，内容齐全，不得涂改和增删。资格性审查材料的复印件应是清晰可辨的。</w:t>
      </w:r>
    </w:p>
    <w:p w14:paraId="491A396A" w14:textId="77777777" w:rsidR="00C51897" w:rsidRPr="00E22B89" w:rsidRDefault="00C51897" w:rsidP="00C51897">
      <w:pPr>
        <w:spacing w:afterLines="50" w:after="156" w:line="300" w:lineRule="exact"/>
        <w:ind w:firstLineChars="200" w:firstLine="480"/>
        <w:rPr>
          <w:rFonts w:ascii="宋体" w:hAnsi="宋体"/>
          <w:sz w:val="24"/>
        </w:rPr>
      </w:pPr>
      <w:r w:rsidRPr="00E22B89">
        <w:rPr>
          <w:rFonts w:ascii="宋体" w:hAnsi="宋体" w:hint="eastAsia"/>
          <w:sz w:val="24"/>
        </w:rPr>
        <w:t>11.3 报价文件所提供的全部数据必须真实可靠。若报价文件填报的内容数据不详，或提供了虚假数据，其报价文件为无效报价文件。</w:t>
      </w:r>
    </w:p>
    <w:p w14:paraId="0E197BD7" w14:textId="77777777" w:rsidR="00C51897" w:rsidRPr="00E22B89" w:rsidRDefault="00C51897" w:rsidP="00C51897">
      <w:pPr>
        <w:spacing w:afterLines="50" w:after="156" w:line="300" w:lineRule="exact"/>
        <w:ind w:firstLineChars="200" w:firstLine="480"/>
        <w:rPr>
          <w:rFonts w:ascii="宋体" w:hAnsi="宋体" w:cs="Arial"/>
          <w:color w:val="000000"/>
          <w:sz w:val="24"/>
        </w:rPr>
      </w:pPr>
      <w:r w:rsidRPr="00E22B89">
        <w:rPr>
          <w:rFonts w:ascii="宋体" w:hAnsi="宋体" w:cs="Arial" w:hint="eastAsia"/>
          <w:color w:val="000000"/>
          <w:sz w:val="24"/>
        </w:rPr>
        <w:t xml:space="preserve">11.4 </w:t>
      </w:r>
      <w:r w:rsidRPr="00E22B89">
        <w:rPr>
          <w:rFonts w:ascii="宋体" w:hAnsi="宋体" w:cs="Arial" w:hint="eastAsia"/>
          <w:color w:val="000000"/>
          <w:kern w:val="0"/>
          <w:sz w:val="24"/>
        </w:rPr>
        <w:t>供应商必须按照询价文件给定的报价文件格式编制报价文件，</w:t>
      </w:r>
      <w:r w:rsidRPr="00E22B89">
        <w:rPr>
          <w:rFonts w:ascii="宋体" w:hAnsi="宋体" w:cs="Arial" w:hint="eastAsia"/>
          <w:bCs/>
          <w:color w:val="000000"/>
          <w:kern w:val="0"/>
          <w:sz w:val="24"/>
          <w:lang w:val="zh-CN"/>
        </w:rPr>
        <w:t>以</w:t>
      </w:r>
      <w:r w:rsidRPr="00E22B89">
        <w:rPr>
          <w:rFonts w:ascii="宋体" w:hAnsi="宋体" w:cs="Arial" w:hint="eastAsia"/>
          <w:bCs/>
          <w:color w:val="000000"/>
          <w:kern w:val="0"/>
          <w:sz w:val="24"/>
          <w:lang w:val="zh-CN" w:eastAsia="zh-TW"/>
        </w:rPr>
        <w:t>A4</w:t>
      </w:r>
      <w:r w:rsidRPr="00E22B89">
        <w:rPr>
          <w:rFonts w:ascii="宋体" w:hAnsi="宋体" w:cs="Arial" w:hint="eastAsia"/>
          <w:bCs/>
          <w:color w:val="000000"/>
          <w:kern w:val="0"/>
          <w:sz w:val="24"/>
          <w:lang w:val="zh-CN"/>
        </w:rPr>
        <w:t>纸大小为标准装订成册（禁止使用活页式）</w:t>
      </w:r>
      <w:r w:rsidRPr="00E22B89">
        <w:rPr>
          <w:rFonts w:ascii="宋体" w:hAnsi="宋体" w:cs="Arial" w:hint="eastAsia"/>
          <w:color w:val="000000"/>
          <w:sz w:val="24"/>
        </w:rPr>
        <w:t>并自编目录及页码。除报价文件封面以外，每页都要在右下角编制页码，如有资格证明文件或宣传资料彩页等材料而无法编制页码的，可用不退色的</w:t>
      </w:r>
      <w:proofErr w:type="gramStart"/>
      <w:r w:rsidRPr="00E22B89">
        <w:rPr>
          <w:rFonts w:ascii="宋体" w:hAnsi="宋体" w:cs="Arial" w:hint="eastAsia"/>
          <w:color w:val="000000"/>
          <w:sz w:val="24"/>
        </w:rPr>
        <w:t>墨水笔按顺序</w:t>
      </w:r>
      <w:proofErr w:type="gramEnd"/>
      <w:r w:rsidRPr="00E22B89">
        <w:rPr>
          <w:rFonts w:ascii="宋体" w:hAnsi="宋体" w:cs="Arial" w:hint="eastAsia"/>
          <w:color w:val="000000"/>
          <w:sz w:val="24"/>
        </w:rPr>
        <w:t>填写，但字迹必须清晰可认，不可潦草。由于编排混乱导致报价文件被误读或查找不到而被视为无效报价等不利后果由供应商自行承担。</w:t>
      </w:r>
    </w:p>
    <w:p w14:paraId="02B0A2E7" w14:textId="77777777" w:rsidR="00C51897" w:rsidRPr="00E22B89" w:rsidRDefault="00C51897" w:rsidP="00C51897">
      <w:pPr>
        <w:pStyle w:val="10"/>
        <w:tabs>
          <w:tab w:val="clear" w:pos="709"/>
        </w:tabs>
        <w:spacing w:afterLines="50" w:after="156" w:line="300" w:lineRule="exact"/>
        <w:ind w:leftChars="-2" w:left="-4" w:firstLineChars="199" w:firstLine="478"/>
        <w:rPr>
          <w:rFonts w:cs="Arial"/>
          <w:color w:val="000000"/>
          <w:sz w:val="24"/>
          <w:szCs w:val="24"/>
          <w:lang w:val="zh-CN"/>
        </w:rPr>
      </w:pPr>
      <w:r w:rsidRPr="00E22B89">
        <w:rPr>
          <w:rFonts w:cs="Arial" w:hint="eastAsia"/>
          <w:color w:val="000000"/>
          <w:kern w:val="2"/>
          <w:sz w:val="24"/>
          <w:szCs w:val="24"/>
        </w:rPr>
        <w:t>11.5</w:t>
      </w:r>
      <w:r w:rsidRPr="00E22B89">
        <w:rPr>
          <w:rFonts w:cs="Arial" w:hint="eastAsia"/>
          <w:color w:val="000000"/>
          <w:sz w:val="24"/>
          <w:szCs w:val="24"/>
        </w:rPr>
        <w:t xml:space="preserve"> </w:t>
      </w:r>
      <w:r w:rsidRPr="00E22B89">
        <w:rPr>
          <w:rFonts w:cs="Arial" w:hint="eastAsia"/>
          <w:color w:val="000000"/>
          <w:sz w:val="24"/>
          <w:szCs w:val="24"/>
          <w:lang w:val="zh-CN"/>
        </w:rPr>
        <w:t>供应商在报价文件及相关文件的签订、履行、通知等事项书面文件中的单位盖章、印章、公章等处均仅指与当事人名称全称相一致的标准公章，不得使用其他形式（如带有“专用章”等字样）的印章，否则将被视为无效。</w:t>
      </w:r>
    </w:p>
    <w:p w14:paraId="4D662972" w14:textId="77777777" w:rsidR="00C51897" w:rsidRPr="00E22B89" w:rsidRDefault="00C51897" w:rsidP="00C51897">
      <w:pPr>
        <w:spacing w:line="300" w:lineRule="exact"/>
        <w:ind w:firstLineChars="200" w:firstLine="480"/>
        <w:rPr>
          <w:rFonts w:ascii="宋体" w:hAnsi="宋体" w:cs="Lucida Sans Unicode"/>
          <w:sz w:val="24"/>
        </w:rPr>
      </w:pPr>
      <w:r w:rsidRPr="00E22B89">
        <w:rPr>
          <w:rFonts w:ascii="宋体" w:hAnsi="宋体" w:cs="Lucida Sans Unicode" w:hint="eastAsia"/>
          <w:sz w:val="24"/>
        </w:rPr>
        <w:t>11.6供应商可投一包或多包，如投多包，每包也应按要求分别独立编制报价文件及封包。</w:t>
      </w:r>
    </w:p>
    <w:p w14:paraId="6350D6BA" w14:textId="77777777" w:rsidR="00C51897" w:rsidRPr="00E22B89" w:rsidRDefault="00C51897" w:rsidP="00C51897">
      <w:pPr>
        <w:spacing w:afterLines="50" w:after="156" w:line="300" w:lineRule="exact"/>
        <w:ind w:firstLineChars="196" w:firstLine="472"/>
        <w:rPr>
          <w:rFonts w:ascii="宋体" w:hAnsi="宋体"/>
          <w:b/>
          <w:sz w:val="24"/>
        </w:rPr>
      </w:pPr>
      <w:r w:rsidRPr="00E22B89">
        <w:rPr>
          <w:rFonts w:ascii="宋体" w:hAnsi="宋体" w:hint="eastAsia"/>
          <w:b/>
          <w:sz w:val="24"/>
        </w:rPr>
        <w:t>12. 报价文件的构成</w:t>
      </w:r>
    </w:p>
    <w:p w14:paraId="2F4A8606" w14:textId="77777777" w:rsidR="00C51897" w:rsidRPr="00E22B89" w:rsidRDefault="00C51897" w:rsidP="00C51897">
      <w:pPr>
        <w:spacing w:line="300" w:lineRule="exact"/>
        <w:ind w:firstLineChars="200" w:firstLine="480"/>
        <w:rPr>
          <w:rFonts w:ascii="宋体" w:hAnsi="宋体" w:cs="Lucida Sans Unicode"/>
          <w:sz w:val="24"/>
        </w:rPr>
      </w:pPr>
      <w:r w:rsidRPr="00E22B89">
        <w:rPr>
          <w:rFonts w:ascii="宋体" w:hAnsi="宋体" w:hint="eastAsia"/>
          <w:sz w:val="24"/>
        </w:rPr>
        <w:t>12.1</w:t>
      </w:r>
      <w:r w:rsidRPr="00E22B89">
        <w:rPr>
          <w:rFonts w:ascii="宋体" w:hAnsi="宋体" w:cs="Lucida Sans Unicode" w:hint="eastAsia"/>
          <w:sz w:val="24"/>
        </w:rPr>
        <w:t>报价文件由资格证明材料、符合性证明材料、其它材料三部分组成。具体内容和格式见第三章。</w:t>
      </w:r>
    </w:p>
    <w:p w14:paraId="59044F99" w14:textId="77777777" w:rsidR="00C51897" w:rsidRPr="00E22B89" w:rsidRDefault="00C51897" w:rsidP="00C51897">
      <w:pPr>
        <w:spacing w:afterLines="50" w:after="156" w:line="300" w:lineRule="exact"/>
        <w:ind w:firstLineChars="200" w:firstLine="480"/>
        <w:rPr>
          <w:rFonts w:ascii="宋体" w:hAnsi="宋体"/>
          <w:color w:val="000000"/>
          <w:sz w:val="24"/>
        </w:rPr>
      </w:pPr>
      <w:r w:rsidRPr="00E22B89">
        <w:rPr>
          <w:rFonts w:ascii="宋体" w:hAnsi="宋体" w:hint="eastAsia"/>
          <w:color w:val="000000"/>
          <w:sz w:val="24"/>
        </w:rPr>
        <w:t>12.2</w:t>
      </w:r>
      <w:r w:rsidRPr="00E22B89">
        <w:rPr>
          <w:rFonts w:ascii="宋体" w:hAnsi="宋体" w:cs="Arial" w:hint="eastAsia"/>
          <w:color w:val="000000"/>
          <w:sz w:val="24"/>
        </w:rPr>
        <w:t>供应商的资格审查（详见询价文件正文部分第三章“报价文件内容及格式”）</w:t>
      </w:r>
      <w:r w:rsidRPr="00E22B89">
        <w:rPr>
          <w:rFonts w:ascii="宋体" w:hAnsi="宋体" w:cs="Lucida Sans Unicode" w:hint="eastAsia"/>
          <w:sz w:val="24"/>
        </w:rPr>
        <w:t xml:space="preserve"> </w:t>
      </w:r>
      <w:r w:rsidRPr="00E22B89">
        <w:rPr>
          <w:rFonts w:ascii="宋体" w:hAnsi="宋体" w:cs="Arial" w:hint="eastAsia"/>
          <w:color w:val="000000"/>
          <w:sz w:val="24"/>
        </w:rPr>
        <w:t>由采购人代表组成资格审查小组负责，若供应商不按询价文件的要求提供资格审查材料，其风险由供应商自行承担。</w:t>
      </w:r>
    </w:p>
    <w:p w14:paraId="156E7BFF" w14:textId="77777777" w:rsidR="00C51897" w:rsidRPr="00E22B89" w:rsidRDefault="00C51897" w:rsidP="00C51897">
      <w:pPr>
        <w:spacing w:afterLines="50" w:after="156" w:line="300" w:lineRule="exact"/>
        <w:ind w:firstLineChars="200" w:firstLine="480"/>
        <w:rPr>
          <w:rFonts w:ascii="宋体" w:hAnsi="宋体"/>
          <w:b/>
          <w:color w:val="000000"/>
          <w:sz w:val="24"/>
        </w:rPr>
      </w:pPr>
      <w:r w:rsidRPr="00E22B89">
        <w:rPr>
          <w:rFonts w:ascii="宋体" w:hAnsi="宋体" w:hint="eastAsia"/>
          <w:color w:val="000000"/>
          <w:sz w:val="24"/>
        </w:rPr>
        <w:t>12.3 资格审查材料均</w:t>
      </w:r>
      <w:r w:rsidRPr="00E22B89">
        <w:rPr>
          <w:rFonts w:ascii="宋体" w:hAnsi="宋体" w:cs="Arial" w:hint="eastAsia"/>
          <w:color w:val="000000"/>
          <w:sz w:val="24"/>
        </w:rPr>
        <w:t>须加盖供应商的公章。</w:t>
      </w:r>
    </w:p>
    <w:p w14:paraId="4A97B031" w14:textId="77777777" w:rsidR="00C51897" w:rsidRPr="00E22B89" w:rsidRDefault="00C51897" w:rsidP="00C51897">
      <w:pPr>
        <w:spacing w:afterLines="50" w:after="156" w:line="300" w:lineRule="exact"/>
        <w:ind w:firstLineChars="196" w:firstLine="472"/>
        <w:rPr>
          <w:rFonts w:ascii="宋体" w:hAnsi="宋体"/>
          <w:b/>
          <w:color w:val="000000"/>
          <w:sz w:val="24"/>
        </w:rPr>
      </w:pPr>
      <w:r w:rsidRPr="00E22B89">
        <w:rPr>
          <w:rFonts w:ascii="宋体" w:hAnsi="宋体" w:hint="eastAsia"/>
          <w:b/>
          <w:color w:val="000000"/>
          <w:sz w:val="24"/>
        </w:rPr>
        <w:t>13</w:t>
      </w:r>
      <w:r w:rsidRPr="00E22B89">
        <w:rPr>
          <w:rFonts w:ascii="宋体" w:hAnsi="宋体" w:hint="eastAsia"/>
          <w:b/>
          <w:sz w:val="24"/>
        </w:rPr>
        <w:t>.</w:t>
      </w:r>
      <w:r w:rsidRPr="00E22B89">
        <w:rPr>
          <w:rFonts w:ascii="宋体" w:hAnsi="宋体" w:hint="eastAsia"/>
          <w:b/>
          <w:color w:val="000000"/>
          <w:sz w:val="24"/>
        </w:rPr>
        <w:t xml:space="preserve"> 报价文件格式</w:t>
      </w:r>
    </w:p>
    <w:p w14:paraId="384F1760" w14:textId="77777777" w:rsidR="00C51897" w:rsidRPr="00E22B89" w:rsidRDefault="00C51897" w:rsidP="00C51897">
      <w:pPr>
        <w:spacing w:afterLines="50" w:after="156" w:line="300" w:lineRule="exact"/>
        <w:ind w:firstLineChars="200" w:firstLine="480"/>
        <w:rPr>
          <w:rFonts w:ascii="宋体" w:hAnsi="宋体" w:cs="Arial"/>
          <w:color w:val="000000"/>
          <w:sz w:val="24"/>
        </w:rPr>
      </w:pPr>
      <w:r w:rsidRPr="00E22B89">
        <w:rPr>
          <w:rFonts w:ascii="宋体" w:hAnsi="宋体" w:cs="Arial" w:hint="eastAsia"/>
          <w:color w:val="000000"/>
          <w:sz w:val="24"/>
        </w:rPr>
        <w:t>13.1 供应商应按询价文件提供的格式编写其报价文件，不得缺少或留空任何询价文件要求填写的表格或提交的资料，否则其风险由供应商自行承担。询价文件已提供有标准格式的按标准格式填列，未提供标准格式的可由供应商自行拟定。</w:t>
      </w:r>
    </w:p>
    <w:p w14:paraId="4D4093F8" w14:textId="77777777" w:rsidR="00C51897" w:rsidRPr="00E22B89" w:rsidRDefault="00C51897" w:rsidP="00C51897">
      <w:pPr>
        <w:pStyle w:val="10"/>
        <w:tabs>
          <w:tab w:val="clear" w:pos="709"/>
        </w:tabs>
        <w:spacing w:afterLines="50" w:after="156" w:line="300" w:lineRule="exact"/>
        <w:ind w:left="0" w:firstLineChars="199" w:firstLine="478"/>
        <w:rPr>
          <w:sz w:val="24"/>
          <w:szCs w:val="24"/>
        </w:rPr>
      </w:pPr>
      <w:r w:rsidRPr="00E22B89">
        <w:rPr>
          <w:rFonts w:hint="eastAsia"/>
          <w:sz w:val="24"/>
          <w:szCs w:val="24"/>
        </w:rPr>
        <w:lastRenderedPageBreak/>
        <w:t>13.2 供应商应完整地填写报价一览表，按格式填写、签署、盖章，不得自行增减内容。报价一览表的“投标报价”必须与货物价格明细表中的“投标总价”保持一致。</w:t>
      </w:r>
    </w:p>
    <w:p w14:paraId="41795F9E" w14:textId="77777777" w:rsidR="00C51897" w:rsidRPr="00E22B89" w:rsidRDefault="00C51897" w:rsidP="00C51897">
      <w:pPr>
        <w:spacing w:afterLines="50" w:after="156" w:line="300" w:lineRule="exact"/>
        <w:ind w:firstLineChars="196" w:firstLine="470"/>
        <w:rPr>
          <w:rFonts w:ascii="宋体" w:hAnsi="宋体"/>
          <w:kern w:val="0"/>
          <w:sz w:val="24"/>
        </w:rPr>
      </w:pPr>
      <w:r w:rsidRPr="00E22B89">
        <w:rPr>
          <w:rFonts w:ascii="宋体" w:hAnsi="宋体" w:hint="eastAsia"/>
          <w:kern w:val="0"/>
          <w:sz w:val="24"/>
        </w:rPr>
        <w:t>13.3 供应商应完整地填写货物价格明细表，说明所提供的货物和服务的简介、来源、数量和价格。</w:t>
      </w:r>
    </w:p>
    <w:p w14:paraId="68561806" w14:textId="77777777" w:rsidR="00C51897" w:rsidRPr="00E22B89" w:rsidRDefault="00C51897" w:rsidP="00C51897">
      <w:pPr>
        <w:spacing w:afterLines="50" w:after="156" w:line="300" w:lineRule="exact"/>
        <w:ind w:firstLineChars="200" w:firstLine="482"/>
        <w:rPr>
          <w:rFonts w:ascii="宋体" w:hAnsi="宋体"/>
          <w:b/>
          <w:sz w:val="24"/>
        </w:rPr>
      </w:pPr>
      <w:r w:rsidRPr="00E22B89">
        <w:rPr>
          <w:rFonts w:ascii="宋体" w:hAnsi="宋体" w:hint="eastAsia"/>
          <w:b/>
          <w:sz w:val="24"/>
        </w:rPr>
        <w:t>14. 投标报价</w:t>
      </w:r>
    </w:p>
    <w:p w14:paraId="49E48009" w14:textId="77777777" w:rsidR="00C51897" w:rsidRPr="00E22B89" w:rsidRDefault="00C51897" w:rsidP="00C51897">
      <w:pPr>
        <w:pStyle w:val="10"/>
        <w:tabs>
          <w:tab w:val="clear" w:pos="709"/>
          <w:tab w:val="num" w:pos="0"/>
        </w:tabs>
        <w:spacing w:afterLines="50" w:after="156" w:line="300" w:lineRule="exact"/>
        <w:ind w:left="0" w:firstLineChars="199" w:firstLine="478"/>
        <w:rPr>
          <w:color w:val="000000"/>
          <w:sz w:val="24"/>
          <w:szCs w:val="24"/>
        </w:rPr>
      </w:pPr>
      <w:r w:rsidRPr="00E22B89">
        <w:rPr>
          <w:rFonts w:hint="eastAsia"/>
          <w:color w:val="000000"/>
          <w:sz w:val="24"/>
          <w:szCs w:val="24"/>
        </w:rPr>
        <w:t>14.1 所有投标报价均以人民币为计算单位。投标价格应为折扣后货物价格、购买货物和相关服务需交纳的所有税费及货物运送到采购单位指定地点所需的一切费用。</w:t>
      </w:r>
      <w:r w:rsidRPr="00E22B89">
        <w:rPr>
          <w:rFonts w:cs="Lucida Sans Unicode" w:hint="eastAsia"/>
          <w:sz w:val="24"/>
          <w:szCs w:val="24"/>
        </w:rPr>
        <w:t>超过招标项目最高限价的报价文件为无效报价文件。</w:t>
      </w:r>
    </w:p>
    <w:p w14:paraId="5E10BBA6" w14:textId="77777777" w:rsidR="00C51897" w:rsidRPr="00E22B89" w:rsidRDefault="00C51897" w:rsidP="00C51897">
      <w:pPr>
        <w:pStyle w:val="10"/>
        <w:tabs>
          <w:tab w:val="clear" w:pos="709"/>
          <w:tab w:val="num" w:pos="0"/>
        </w:tabs>
        <w:spacing w:afterLines="50" w:after="156" w:line="300" w:lineRule="exact"/>
        <w:ind w:left="0" w:firstLineChars="199" w:firstLine="478"/>
        <w:rPr>
          <w:sz w:val="24"/>
          <w:szCs w:val="24"/>
        </w:rPr>
      </w:pPr>
      <w:r w:rsidRPr="00E22B89">
        <w:rPr>
          <w:rFonts w:hint="eastAsia"/>
          <w:sz w:val="24"/>
          <w:szCs w:val="24"/>
        </w:rPr>
        <w:t>14.2 供应商应按报价一览表、货物价格明细表的内容填写货物的单价、总价、投标报价及其他事项，并由法定代表人或其授权委托人签署。</w:t>
      </w:r>
    </w:p>
    <w:p w14:paraId="42FBBC1A" w14:textId="77777777" w:rsidR="00C51897" w:rsidRPr="00E22B89" w:rsidRDefault="00C51897" w:rsidP="00C51897">
      <w:pPr>
        <w:pStyle w:val="10"/>
        <w:tabs>
          <w:tab w:val="clear" w:pos="709"/>
          <w:tab w:val="num" w:pos="0"/>
        </w:tabs>
        <w:spacing w:afterLines="50" w:after="156" w:line="300" w:lineRule="exact"/>
        <w:ind w:left="0" w:firstLineChars="199" w:firstLine="478"/>
        <w:rPr>
          <w:sz w:val="24"/>
          <w:szCs w:val="24"/>
        </w:rPr>
      </w:pPr>
      <w:r w:rsidRPr="00E22B89">
        <w:rPr>
          <w:rFonts w:hint="eastAsia"/>
          <w:sz w:val="24"/>
          <w:szCs w:val="24"/>
        </w:rPr>
        <w:t>14.3 报价一览表成交明的价格在政府采购合同执行过程中是固定不变的，供应商不得以任何理由予以变更。以可调整的价格提交的报价将被视为非响应性报价，将作为无效报价处理。</w:t>
      </w:r>
    </w:p>
    <w:p w14:paraId="4E6C0165" w14:textId="77777777" w:rsidR="00C51897" w:rsidRPr="00E22B89" w:rsidRDefault="00C51897" w:rsidP="00C51897">
      <w:pPr>
        <w:pStyle w:val="10"/>
        <w:tabs>
          <w:tab w:val="clear" w:pos="709"/>
          <w:tab w:val="num" w:pos="0"/>
        </w:tabs>
        <w:spacing w:afterLines="50" w:after="156" w:line="300" w:lineRule="exact"/>
        <w:ind w:left="0" w:firstLineChars="199" w:firstLine="478"/>
        <w:rPr>
          <w:sz w:val="24"/>
          <w:szCs w:val="24"/>
        </w:rPr>
      </w:pPr>
      <w:r w:rsidRPr="00E22B89">
        <w:rPr>
          <w:rFonts w:hint="eastAsia"/>
          <w:sz w:val="24"/>
          <w:szCs w:val="24"/>
        </w:rPr>
        <w:t>14.4 集中采购机构不接受可选择的投标报价。</w:t>
      </w:r>
    </w:p>
    <w:p w14:paraId="207E5244" w14:textId="77777777" w:rsidR="00C51897" w:rsidRPr="00E22B89" w:rsidRDefault="00C51897" w:rsidP="00C51897">
      <w:pPr>
        <w:pStyle w:val="10"/>
        <w:tabs>
          <w:tab w:val="clear" w:pos="709"/>
          <w:tab w:val="num" w:pos="0"/>
        </w:tabs>
        <w:spacing w:afterLines="50" w:after="156" w:line="300" w:lineRule="exact"/>
        <w:ind w:left="0" w:firstLineChars="199" w:firstLine="478"/>
        <w:rPr>
          <w:sz w:val="24"/>
          <w:szCs w:val="24"/>
        </w:rPr>
      </w:pPr>
      <w:r w:rsidRPr="00E22B89">
        <w:rPr>
          <w:rFonts w:hint="eastAsia"/>
          <w:sz w:val="24"/>
          <w:szCs w:val="24"/>
        </w:rPr>
        <w:t>14.5 对于有</w:t>
      </w:r>
      <w:r w:rsidRPr="00E22B89">
        <w:rPr>
          <w:rFonts w:hint="eastAsia"/>
          <w:kern w:val="2"/>
          <w:sz w:val="24"/>
          <w:szCs w:val="24"/>
        </w:rPr>
        <w:t>配件、耗材、选件和</w:t>
      </w:r>
      <w:r w:rsidRPr="00E22B89">
        <w:rPr>
          <w:rFonts w:hint="eastAsia"/>
          <w:sz w:val="24"/>
          <w:szCs w:val="24"/>
        </w:rPr>
        <w:t>特殊工具的设备，还应填报</w:t>
      </w:r>
      <w:r w:rsidRPr="00E22B89">
        <w:rPr>
          <w:rFonts w:hint="eastAsia"/>
          <w:kern w:val="2"/>
          <w:sz w:val="24"/>
          <w:szCs w:val="24"/>
        </w:rPr>
        <w:t>报价设备配件、耗材、</w:t>
      </w:r>
      <w:proofErr w:type="gramStart"/>
      <w:r w:rsidRPr="00E22B89">
        <w:rPr>
          <w:rFonts w:hint="eastAsia"/>
          <w:kern w:val="2"/>
          <w:sz w:val="24"/>
          <w:szCs w:val="24"/>
        </w:rPr>
        <w:t>选件表</w:t>
      </w:r>
      <w:proofErr w:type="gramEnd"/>
      <w:r w:rsidRPr="00E22B89">
        <w:rPr>
          <w:rFonts w:hint="eastAsia"/>
          <w:kern w:val="2"/>
          <w:sz w:val="24"/>
          <w:szCs w:val="24"/>
        </w:rPr>
        <w:t>和</w:t>
      </w:r>
      <w:r w:rsidRPr="00E22B89">
        <w:rPr>
          <w:rFonts w:hint="eastAsia"/>
          <w:sz w:val="24"/>
          <w:szCs w:val="24"/>
        </w:rPr>
        <w:t>备件及特殊工具清单，注明品牌、型号、产地、功能、单价、批量折扣等内容，该表格的格式由供应商自行设计。</w:t>
      </w:r>
    </w:p>
    <w:p w14:paraId="2926B4A0" w14:textId="77777777" w:rsidR="00C51897" w:rsidRPr="00E22B89" w:rsidRDefault="00C51897" w:rsidP="00C51897">
      <w:pPr>
        <w:spacing w:afterLines="50" w:after="156" w:line="300" w:lineRule="exact"/>
        <w:ind w:firstLineChars="196" w:firstLine="472"/>
        <w:rPr>
          <w:rFonts w:ascii="宋体" w:hAnsi="宋体"/>
          <w:sz w:val="24"/>
        </w:rPr>
      </w:pPr>
      <w:r w:rsidRPr="00E22B89">
        <w:rPr>
          <w:rFonts w:ascii="宋体" w:hAnsi="宋体" w:hint="eastAsia"/>
          <w:b/>
          <w:sz w:val="24"/>
        </w:rPr>
        <w:t>15. 投标保证金</w:t>
      </w:r>
    </w:p>
    <w:p w14:paraId="4CEC2143" w14:textId="77777777" w:rsidR="00C51897" w:rsidRPr="00E22B89" w:rsidRDefault="00C51897" w:rsidP="00C51897">
      <w:pPr>
        <w:spacing w:afterLines="50" w:after="156" w:line="300" w:lineRule="exact"/>
        <w:ind w:firstLineChars="200" w:firstLine="480"/>
        <w:rPr>
          <w:rFonts w:ascii="宋体" w:hAnsi="宋体"/>
          <w:sz w:val="24"/>
        </w:rPr>
      </w:pPr>
      <w:r w:rsidRPr="00E22B89">
        <w:rPr>
          <w:rFonts w:ascii="宋体" w:hAnsi="宋体" w:hint="eastAsia"/>
          <w:sz w:val="24"/>
        </w:rPr>
        <w:t>15.1 供应商应按询价文件正文部分第一章“采购项目基本内容及要求”规定的时间和金额交纳投标保证金，并作为报价文件的一部分。凡未按要求交纳投标保证金的报价文件，将被视为非响应性投标而予以拒绝。</w:t>
      </w:r>
    </w:p>
    <w:p w14:paraId="19C4D797" w14:textId="77777777" w:rsidR="00C51897" w:rsidRPr="00E22B89" w:rsidRDefault="00C51897" w:rsidP="00C51897">
      <w:pPr>
        <w:spacing w:afterLines="50" w:after="156" w:line="300" w:lineRule="exact"/>
        <w:ind w:firstLineChars="200" w:firstLine="480"/>
        <w:rPr>
          <w:rFonts w:ascii="宋体" w:hAnsi="宋体"/>
          <w:sz w:val="24"/>
        </w:rPr>
      </w:pPr>
      <w:r w:rsidRPr="00E22B89">
        <w:rPr>
          <w:rFonts w:ascii="宋体" w:hAnsi="宋体" w:hint="eastAsia"/>
          <w:sz w:val="24"/>
        </w:rPr>
        <w:t>15.2集中采购机构将拒绝接收未按询价文件要求交纳投标保证金或虽已交纳投标保证金，但所交纳的数额不足或未能出示已交纳投标保证金的有效证明的供应商的报价文件。</w:t>
      </w:r>
    </w:p>
    <w:p w14:paraId="2F8F83F0" w14:textId="77777777" w:rsidR="00C51897" w:rsidRPr="00E22B89" w:rsidRDefault="00C51897" w:rsidP="00C51897">
      <w:pPr>
        <w:spacing w:afterLines="50" w:after="156" w:line="300" w:lineRule="exact"/>
        <w:ind w:firstLineChars="200" w:firstLine="480"/>
        <w:rPr>
          <w:rFonts w:ascii="宋体" w:hAnsi="宋体" w:cs="Lucida Sans Unicode"/>
          <w:sz w:val="24"/>
        </w:rPr>
      </w:pPr>
      <w:r w:rsidRPr="00E22B89">
        <w:rPr>
          <w:rFonts w:ascii="宋体" w:hAnsi="宋体" w:hint="eastAsia"/>
          <w:sz w:val="24"/>
        </w:rPr>
        <w:t>15.3</w:t>
      </w:r>
      <w:r w:rsidRPr="00E22B89">
        <w:rPr>
          <w:rFonts w:ascii="宋体" w:hAnsi="宋体" w:cs="宋体" w:hint="eastAsia"/>
          <w:kern w:val="0"/>
          <w:sz w:val="24"/>
        </w:rPr>
        <w:t>未成交供应商的投标保证金将于确定成交公告发布后的</w:t>
      </w:r>
      <w:r w:rsidRPr="00E22B89">
        <w:rPr>
          <w:rFonts w:ascii="宋体" w:hAnsi="宋体" w:cs="Lucida Sans Unicode" w:hint="eastAsia"/>
          <w:sz w:val="24"/>
        </w:rPr>
        <w:t>五</w:t>
      </w:r>
      <w:r w:rsidRPr="00E22B89">
        <w:rPr>
          <w:rFonts w:ascii="宋体" w:hAnsi="宋体" w:cs="宋体" w:hint="eastAsia"/>
          <w:kern w:val="0"/>
          <w:sz w:val="24"/>
        </w:rPr>
        <w:t>个工作日后退还；</w:t>
      </w:r>
      <w:r w:rsidRPr="00E22B89">
        <w:rPr>
          <w:rFonts w:ascii="宋体" w:hAnsi="宋体" w:cs="Lucida Sans Unicode" w:hint="eastAsia"/>
          <w:sz w:val="24"/>
        </w:rPr>
        <w:t>成交供应商的投标保证金按规定签订政府采购合同后五个工作日内退还。投标保证金以银行转账方式退还。</w:t>
      </w:r>
    </w:p>
    <w:p w14:paraId="2FC55DFD" w14:textId="77777777" w:rsidR="00C51897" w:rsidRPr="00E22B89" w:rsidRDefault="00C51897" w:rsidP="00C51897">
      <w:pPr>
        <w:spacing w:afterLines="50" w:after="156" w:line="300" w:lineRule="exact"/>
        <w:ind w:firstLineChars="200" w:firstLine="480"/>
        <w:rPr>
          <w:rFonts w:ascii="宋体" w:hAnsi="宋体"/>
          <w:sz w:val="24"/>
        </w:rPr>
      </w:pPr>
      <w:r w:rsidRPr="00E22B89">
        <w:rPr>
          <w:rFonts w:ascii="宋体" w:hAnsi="宋体" w:hint="eastAsia"/>
          <w:sz w:val="24"/>
        </w:rPr>
        <w:t>15.4 发生下列情况之一，供应商的投标保证金将不予退还：</w:t>
      </w:r>
    </w:p>
    <w:p w14:paraId="41B3778B" w14:textId="77777777" w:rsidR="00C51897" w:rsidRPr="00E22B89" w:rsidRDefault="00C51897" w:rsidP="00C51897">
      <w:pPr>
        <w:spacing w:line="300" w:lineRule="exact"/>
        <w:ind w:firstLineChars="200" w:firstLine="480"/>
        <w:rPr>
          <w:rFonts w:ascii="宋体" w:hAnsi="宋体" w:cs="Lucida Sans Unicode"/>
          <w:sz w:val="24"/>
        </w:rPr>
      </w:pPr>
      <w:r w:rsidRPr="00E22B89">
        <w:rPr>
          <w:rFonts w:ascii="宋体" w:hAnsi="宋体" w:cs="Lucida Sans Unicode" w:hint="eastAsia"/>
          <w:sz w:val="24"/>
        </w:rPr>
        <w:t>（1）在投标函中承诺的投标有效期内撤回其投标的；</w:t>
      </w:r>
    </w:p>
    <w:p w14:paraId="1CFDF806" w14:textId="77777777" w:rsidR="00C51897" w:rsidRPr="00E22B89" w:rsidRDefault="00C51897" w:rsidP="00C51897">
      <w:pPr>
        <w:spacing w:line="300" w:lineRule="exact"/>
        <w:ind w:firstLineChars="200" w:firstLine="480"/>
        <w:rPr>
          <w:rFonts w:ascii="宋体" w:hAnsi="宋体" w:cs="Lucida Sans Unicode"/>
          <w:sz w:val="24"/>
        </w:rPr>
      </w:pPr>
      <w:r w:rsidRPr="00E22B89">
        <w:rPr>
          <w:rFonts w:ascii="宋体" w:hAnsi="宋体" w:cs="Lucida Sans Unicode" w:hint="eastAsia"/>
          <w:sz w:val="24"/>
        </w:rPr>
        <w:t xml:space="preserve">（2）中标后无正当理由在规定期限内不能或拒绝按规定签订政府采购合同、提交履约保证金的； </w:t>
      </w:r>
    </w:p>
    <w:p w14:paraId="5620C091" w14:textId="77777777" w:rsidR="00C51897" w:rsidRPr="00E22B89" w:rsidRDefault="00C51897" w:rsidP="00C51897">
      <w:pPr>
        <w:spacing w:line="300" w:lineRule="exact"/>
        <w:ind w:firstLineChars="200" w:firstLine="480"/>
        <w:rPr>
          <w:rFonts w:ascii="宋体" w:hAnsi="宋体" w:cs="Lucida Sans Unicode"/>
          <w:sz w:val="24"/>
        </w:rPr>
      </w:pPr>
      <w:r w:rsidRPr="00E22B89">
        <w:rPr>
          <w:rFonts w:ascii="宋体" w:hAnsi="宋体" w:cs="Lucida Sans Unicode" w:hint="eastAsia"/>
          <w:sz w:val="24"/>
        </w:rPr>
        <w:t>（3）将中标项目转让给他人，或者在报价文件中未说明，且未经采购代理机构和采购人同意，将中标项目分包给他人的。</w:t>
      </w:r>
    </w:p>
    <w:p w14:paraId="418851F8" w14:textId="77777777" w:rsidR="00C51897" w:rsidRPr="00E22B89" w:rsidRDefault="00C51897" w:rsidP="00C51897">
      <w:pPr>
        <w:spacing w:afterLines="50" w:after="156" w:line="300" w:lineRule="exact"/>
        <w:ind w:firstLineChars="200" w:firstLine="482"/>
        <w:rPr>
          <w:rFonts w:ascii="宋体" w:hAnsi="宋体"/>
          <w:b/>
          <w:sz w:val="24"/>
        </w:rPr>
      </w:pPr>
      <w:r w:rsidRPr="00E22B89">
        <w:rPr>
          <w:rFonts w:ascii="宋体" w:hAnsi="宋体" w:hint="eastAsia"/>
          <w:b/>
          <w:sz w:val="24"/>
        </w:rPr>
        <w:t>16. 报价有效期</w:t>
      </w:r>
    </w:p>
    <w:p w14:paraId="25BD6206" w14:textId="77777777" w:rsidR="00C51897" w:rsidRPr="00E22B89" w:rsidRDefault="00C51897" w:rsidP="00C51897">
      <w:pPr>
        <w:pStyle w:val="10"/>
        <w:tabs>
          <w:tab w:val="clear" w:pos="709"/>
        </w:tabs>
        <w:spacing w:afterLines="50" w:after="156" w:line="300" w:lineRule="exact"/>
        <w:ind w:left="0" w:firstLineChars="196" w:firstLine="470"/>
        <w:rPr>
          <w:sz w:val="24"/>
          <w:szCs w:val="24"/>
        </w:rPr>
      </w:pPr>
      <w:r w:rsidRPr="00E22B89">
        <w:rPr>
          <w:rFonts w:hint="eastAsia"/>
          <w:sz w:val="24"/>
          <w:szCs w:val="24"/>
        </w:rPr>
        <w:t>16.1 在</w:t>
      </w:r>
      <w:r w:rsidRPr="00E22B89">
        <w:rPr>
          <w:rFonts w:hint="eastAsia"/>
          <w:bCs/>
          <w:color w:val="000000"/>
          <w:sz w:val="24"/>
          <w:szCs w:val="24"/>
        </w:rPr>
        <w:t>询价文件正文部分</w:t>
      </w:r>
      <w:r w:rsidRPr="00E22B89">
        <w:rPr>
          <w:rFonts w:hint="eastAsia"/>
          <w:sz w:val="24"/>
          <w:szCs w:val="24"/>
        </w:rPr>
        <w:t>规定的有效期内，报价文件应保持有效。有效期短于该规定期限的报价，将作为无效报价处理。</w:t>
      </w:r>
    </w:p>
    <w:p w14:paraId="6D664C3B" w14:textId="77777777" w:rsidR="00C51897" w:rsidRPr="00E22B89" w:rsidRDefault="00C51897" w:rsidP="00C51897">
      <w:pPr>
        <w:pStyle w:val="10"/>
        <w:tabs>
          <w:tab w:val="clear" w:pos="709"/>
        </w:tabs>
        <w:spacing w:afterLines="50" w:after="156" w:line="300" w:lineRule="exact"/>
        <w:ind w:left="0" w:firstLineChars="196" w:firstLine="470"/>
        <w:rPr>
          <w:sz w:val="24"/>
          <w:szCs w:val="24"/>
        </w:rPr>
      </w:pPr>
      <w:r w:rsidRPr="00E22B89">
        <w:rPr>
          <w:rFonts w:hint="eastAsia"/>
          <w:sz w:val="24"/>
          <w:szCs w:val="24"/>
        </w:rPr>
        <w:t>16.2 在特殊情况下，</w:t>
      </w:r>
      <w:r w:rsidRPr="00E22B89">
        <w:rPr>
          <w:rFonts w:cs="Arial" w:hint="eastAsia"/>
          <w:color w:val="000000"/>
          <w:sz w:val="24"/>
          <w:szCs w:val="24"/>
        </w:rPr>
        <w:t>在原报价有效期期满之前，</w:t>
      </w:r>
      <w:r w:rsidRPr="00E22B89">
        <w:rPr>
          <w:rFonts w:hint="eastAsia"/>
          <w:sz w:val="24"/>
          <w:szCs w:val="24"/>
        </w:rPr>
        <w:t>集中采购机构可与供应商协</w:t>
      </w:r>
      <w:r w:rsidRPr="00E22B89">
        <w:rPr>
          <w:rFonts w:hint="eastAsia"/>
          <w:sz w:val="24"/>
          <w:szCs w:val="24"/>
        </w:rPr>
        <w:lastRenderedPageBreak/>
        <w:t>商延长报价文件的有效期。这种要求和答复都应以书面形式进行。此时，按本须知规定的投标保证金的有效期也相应延长。供应商可以拒绝接受延期要求而不会被没收投标保证金。同意延长有效期的供应商除按照集中采购机构要求修改报价文件有效期外，不得修改报价文件的其他内容。</w:t>
      </w:r>
    </w:p>
    <w:p w14:paraId="08875B4A" w14:textId="77777777" w:rsidR="00C51897" w:rsidRPr="00E22B89" w:rsidRDefault="00C51897" w:rsidP="00C51897">
      <w:pPr>
        <w:spacing w:afterLines="50" w:after="156" w:line="300" w:lineRule="exact"/>
        <w:ind w:firstLineChars="196" w:firstLine="472"/>
        <w:rPr>
          <w:rFonts w:ascii="宋体" w:hAnsi="宋体"/>
          <w:b/>
          <w:sz w:val="24"/>
        </w:rPr>
      </w:pPr>
      <w:r w:rsidRPr="00E22B89">
        <w:rPr>
          <w:rFonts w:ascii="宋体" w:hAnsi="宋体" w:hint="eastAsia"/>
          <w:b/>
          <w:sz w:val="24"/>
        </w:rPr>
        <w:t>17. 报价文件的式样和签署</w:t>
      </w:r>
    </w:p>
    <w:p w14:paraId="4BC5D011" w14:textId="77777777" w:rsidR="00C51897" w:rsidRPr="00E22B89" w:rsidRDefault="00C51897" w:rsidP="00C51897">
      <w:pPr>
        <w:spacing w:afterLines="50" w:after="156" w:line="300" w:lineRule="exact"/>
        <w:ind w:firstLineChars="200" w:firstLine="480"/>
        <w:rPr>
          <w:rFonts w:ascii="宋体" w:hAnsi="宋体" w:cs="Arial"/>
          <w:color w:val="000000"/>
          <w:sz w:val="24"/>
        </w:rPr>
      </w:pPr>
      <w:r w:rsidRPr="00E22B89">
        <w:rPr>
          <w:rFonts w:ascii="宋体" w:hAnsi="宋体" w:cs="Arial" w:hint="eastAsia"/>
          <w:color w:val="000000"/>
          <w:sz w:val="24"/>
        </w:rPr>
        <w:t>17.1 组成报价文件的各种数据及资料（本须知第12条中所规定）均应遵守本条。</w:t>
      </w:r>
    </w:p>
    <w:p w14:paraId="7ECC0020" w14:textId="77777777" w:rsidR="00C51897" w:rsidRPr="00E22B89" w:rsidRDefault="00C51897" w:rsidP="00C51897">
      <w:pPr>
        <w:spacing w:afterLines="50" w:after="156" w:line="300" w:lineRule="exact"/>
        <w:ind w:firstLineChars="200" w:firstLine="480"/>
        <w:rPr>
          <w:rFonts w:ascii="宋体" w:hAnsi="宋体" w:cs="Arial"/>
          <w:color w:val="000000"/>
          <w:sz w:val="24"/>
        </w:rPr>
      </w:pPr>
      <w:r w:rsidRPr="00E22B89">
        <w:rPr>
          <w:rFonts w:ascii="宋体" w:hAnsi="宋体" w:cs="Arial" w:hint="eastAsia"/>
          <w:color w:val="000000"/>
          <w:sz w:val="24"/>
        </w:rPr>
        <w:t>17.2 供应商应递交</w:t>
      </w:r>
      <w:r w:rsidRPr="00E22B89">
        <w:rPr>
          <w:rFonts w:ascii="宋体" w:hAnsi="宋体" w:cs="Arial" w:hint="eastAsia"/>
          <w:bCs/>
          <w:color w:val="000000"/>
          <w:sz w:val="24"/>
        </w:rPr>
        <w:t>一</w:t>
      </w:r>
      <w:r w:rsidRPr="00E22B89">
        <w:rPr>
          <w:rFonts w:ascii="宋体" w:hAnsi="宋体" w:cs="Arial" w:hint="eastAsia"/>
          <w:color w:val="000000"/>
          <w:sz w:val="24"/>
        </w:rPr>
        <w:t>份报价文件正本和</w:t>
      </w:r>
      <w:r w:rsidRPr="00E22B89">
        <w:rPr>
          <w:rFonts w:ascii="宋体" w:hAnsi="宋体" w:hint="eastAsia"/>
          <w:bCs/>
          <w:color w:val="000000"/>
          <w:sz w:val="24"/>
        </w:rPr>
        <w:t>询价文件正文部分第一章“采购项目基本内容及要求”</w:t>
      </w:r>
      <w:r w:rsidRPr="00E22B89">
        <w:rPr>
          <w:rFonts w:ascii="宋体" w:hAnsi="宋体" w:cs="Arial" w:hint="eastAsia"/>
          <w:color w:val="000000"/>
          <w:sz w:val="24"/>
        </w:rPr>
        <w:t>中规定数量的副本，每份报价文件须清楚的标明“正本”或“副本”。如果“正本”与“副本”不符，则以“正本”为准。</w:t>
      </w:r>
    </w:p>
    <w:p w14:paraId="732DD7AA" w14:textId="77777777" w:rsidR="00C51897" w:rsidRPr="00E22B89" w:rsidRDefault="00C51897" w:rsidP="00C51897">
      <w:pPr>
        <w:spacing w:afterLines="50" w:after="156" w:line="300" w:lineRule="exact"/>
        <w:ind w:firstLineChars="200" w:firstLine="480"/>
        <w:rPr>
          <w:rFonts w:ascii="宋体" w:hAnsi="宋体" w:cs="Arial"/>
          <w:color w:val="000000"/>
          <w:sz w:val="24"/>
        </w:rPr>
      </w:pPr>
      <w:r w:rsidRPr="00E22B89">
        <w:rPr>
          <w:rFonts w:ascii="宋体" w:hAnsi="宋体" w:cs="Arial" w:hint="eastAsia"/>
          <w:color w:val="000000"/>
          <w:sz w:val="24"/>
        </w:rPr>
        <w:t>17.3 报价文件的“正本”必须用打印或不退色的墨水书写，注明“正本”字样。“副本”可以是“正本”的复印件。</w:t>
      </w:r>
      <w:r w:rsidRPr="00E22B89">
        <w:rPr>
          <w:rFonts w:ascii="宋体" w:hAnsi="宋体" w:cs="Arial"/>
          <w:color w:val="000000"/>
          <w:sz w:val="24"/>
        </w:rPr>
        <w:t>报价文件需打印或用不褪色墨水书写</w:t>
      </w:r>
      <w:r w:rsidRPr="00E22B89">
        <w:rPr>
          <w:rFonts w:ascii="宋体" w:hAnsi="宋体" w:cs="Arial" w:hint="eastAsia"/>
          <w:color w:val="000000"/>
          <w:sz w:val="24"/>
        </w:rPr>
        <w:t>。报价文件应编有目录和页码。除了报价文件封面以外，每个页面都要按照普通书籍的目录和页码编制方法进行编制。如有资格证明文件或产品彩页等材料而无法编制页码的，可用不褪色的蓝</w:t>
      </w:r>
      <w:proofErr w:type="gramStart"/>
      <w:r w:rsidRPr="00E22B89">
        <w:rPr>
          <w:rFonts w:ascii="宋体" w:hAnsi="宋体" w:cs="Arial" w:hint="eastAsia"/>
          <w:color w:val="000000"/>
          <w:sz w:val="24"/>
        </w:rPr>
        <w:t>黑墨水笔按顺序</w:t>
      </w:r>
      <w:proofErr w:type="gramEnd"/>
      <w:r w:rsidRPr="00E22B89">
        <w:rPr>
          <w:rFonts w:ascii="宋体" w:hAnsi="宋体" w:cs="Arial" w:hint="eastAsia"/>
          <w:color w:val="000000"/>
          <w:sz w:val="24"/>
        </w:rPr>
        <w:t>填写，但字迹必须清晰可认，不可潦草，报价文件的目录必须用计算机打字编序。以保证报价小组的评审和报价文件存档需要。</w:t>
      </w:r>
    </w:p>
    <w:p w14:paraId="40B78154" w14:textId="77777777" w:rsidR="00C51897" w:rsidRPr="00E22B89" w:rsidRDefault="00C51897" w:rsidP="00C51897">
      <w:pPr>
        <w:spacing w:afterLines="50" w:after="156" w:line="300" w:lineRule="exact"/>
        <w:ind w:firstLineChars="200" w:firstLine="480"/>
        <w:rPr>
          <w:rFonts w:ascii="宋体" w:hAnsi="宋体" w:cs="Arial"/>
          <w:color w:val="000000"/>
          <w:sz w:val="24"/>
        </w:rPr>
      </w:pPr>
      <w:r w:rsidRPr="00E22B89">
        <w:rPr>
          <w:rFonts w:ascii="宋体" w:hAnsi="宋体" w:cs="Arial" w:hint="eastAsia"/>
          <w:color w:val="000000"/>
          <w:sz w:val="24"/>
        </w:rPr>
        <w:t>17.4 供应商名称应填写全称，不允许只填写简称。</w:t>
      </w:r>
    </w:p>
    <w:p w14:paraId="5AE954FF" w14:textId="77777777" w:rsidR="00C51897" w:rsidRPr="00E22B89" w:rsidRDefault="00C51897" w:rsidP="00C51897">
      <w:pPr>
        <w:spacing w:afterLines="50" w:after="156" w:line="300" w:lineRule="exact"/>
        <w:ind w:firstLineChars="200" w:firstLine="480"/>
        <w:rPr>
          <w:rFonts w:ascii="宋体" w:hAnsi="宋体" w:cs="Arial"/>
          <w:color w:val="000000"/>
          <w:sz w:val="24"/>
        </w:rPr>
      </w:pPr>
      <w:r w:rsidRPr="00E22B89">
        <w:rPr>
          <w:rFonts w:ascii="宋体" w:hAnsi="宋体" w:cs="Arial" w:hint="eastAsia"/>
          <w:color w:val="000000"/>
          <w:sz w:val="24"/>
        </w:rPr>
        <w:t>17.5报价文件中凡是要求签署和加盖公章处均须由供应商的法定代表人本人或其授权代理人本人手书签字并加盖投标人公章。未按要求签字和加盖公章的报价文件为无效文件。</w:t>
      </w:r>
    </w:p>
    <w:p w14:paraId="446EA08A" w14:textId="77777777" w:rsidR="00C51897" w:rsidRPr="00E22B89" w:rsidRDefault="00C51897" w:rsidP="00C51897">
      <w:pPr>
        <w:tabs>
          <w:tab w:val="left" w:pos="3300"/>
          <w:tab w:val="center" w:pos="4776"/>
        </w:tabs>
        <w:spacing w:afterLines="50" w:after="156"/>
        <w:jc w:val="center"/>
        <w:outlineLvl w:val="0"/>
        <w:rPr>
          <w:rFonts w:ascii="宋体" w:hAnsi="宋体"/>
          <w:b/>
          <w:sz w:val="32"/>
          <w:szCs w:val="32"/>
        </w:rPr>
      </w:pPr>
      <w:r w:rsidRPr="00E22B89">
        <w:rPr>
          <w:rFonts w:ascii="宋体" w:hAnsi="宋体" w:hint="eastAsia"/>
          <w:b/>
          <w:sz w:val="32"/>
          <w:szCs w:val="32"/>
        </w:rPr>
        <w:t>四、报价文件的递交</w:t>
      </w:r>
    </w:p>
    <w:p w14:paraId="6311A92B" w14:textId="77777777" w:rsidR="00C51897" w:rsidRPr="00E22B89" w:rsidRDefault="00C51897" w:rsidP="00C51897">
      <w:pPr>
        <w:spacing w:line="300" w:lineRule="exact"/>
        <w:ind w:firstLineChars="200" w:firstLine="480"/>
        <w:rPr>
          <w:rFonts w:ascii="宋体" w:hAnsi="宋体" w:cs="Lucida Sans Unicode"/>
          <w:color w:val="000000"/>
          <w:sz w:val="24"/>
        </w:rPr>
      </w:pPr>
      <w:r w:rsidRPr="00E22B89">
        <w:rPr>
          <w:rFonts w:ascii="宋体" w:hAnsi="宋体" w:cs="Lucida Sans Unicode" w:hint="eastAsia"/>
          <w:color w:val="000000"/>
          <w:sz w:val="24"/>
        </w:rPr>
        <w:t>20.报价文件的密封和标记</w:t>
      </w:r>
    </w:p>
    <w:p w14:paraId="3793CB0F" w14:textId="77777777" w:rsidR="00C51897" w:rsidRPr="00E22B89" w:rsidRDefault="00C51897" w:rsidP="00C51897">
      <w:pPr>
        <w:spacing w:line="300" w:lineRule="exact"/>
        <w:ind w:firstLineChars="200" w:firstLine="480"/>
        <w:rPr>
          <w:rFonts w:ascii="宋体" w:hAnsi="宋体" w:cs="Lucida Sans Unicode"/>
          <w:b/>
          <w:color w:val="000000"/>
          <w:sz w:val="24"/>
        </w:rPr>
      </w:pPr>
      <w:r w:rsidRPr="00E22B89">
        <w:rPr>
          <w:rFonts w:ascii="宋体" w:hAnsi="宋体" w:cs="Lucida Sans Unicode" w:hint="eastAsia"/>
          <w:color w:val="000000"/>
          <w:sz w:val="24"/>
        </w:rPr>
        <w:t>20.1</w:t>
      </w:r>
      <w:r w:rsidRPr="00E22B89">
        <w:rPr>
          <w:rFonts w:ascii="宋体" w:hAnsi="宋体" w:cs="Lucida Sans Unicode" w:hint="eastAsia"/>
          <w:b/>
          <w:color w:val="000000"/>
          <w:sz w:val="24"/>
        </w:rPr>
        <w:t>供应商应按</w:t>
      </w:r>
      <w:r w:rsidRPr="00E22B89">
        <w:rPr>
          <w:rFonts w:ascii="宋体" w:hAnsi="宋体" w:hint="eastAsia"/>
          <w:b/>
          <w:sz w:val="24"/>
        </w:rPr>
        <w:t>“报价文件装订顺序”进行装订</w:t>
      </w:r>
      <w:r w:rsidRPr="00E22B89">
        <w:rPr>
          <w:rFonts w:ascii="宋体" w:hAnsi="宋体" w:hint="eastAsia"/>
          <w:b/>
          <w:color w:val="FF0000"/>
          <w:sz w:val="24"/>
        </w:rPr>
        <w:t>，</w:t>
      </w:r>
      <w:r w:rsidRPr="00E22B89">
        <w:rPr>
          <w:rFonts w:ascii="宋体" w:hAnsi="宋体" w:cs="Lucida Sans Unicode" w:hint="eastAsia"/>
          <w:b/>
          <w:color w:val="000000"/>
          <w:sz w:val="24"/>
        </w:rPr>
        <w:t>然后将所有的正本单独密封，所有的副本单独密封，且在包封上标明“正本”、“副本”字样，然后再将正、副本两个包封，</w:t>
      </w:r>
      <w:proofErr w:type="gramStart"/>
      <w:r w:rsidRPr="00E22B89">
        <w:rPr>
          <w:rFonts w:ascii="宋体" w:hAnsi="宋体" w:cs="Lucida Sans Unicode" w:hint="eastAsia"/>
          <w:b/>
          <w:color w:val="000000"/>
          <w:sz w:val="24"/>
        </w:rPr>
        <w:t>统封在</w:t>
      </w:r>
      <w:proofErr w:type="gramEnd"/>
      <w:r w:rsidRPr="00E22B89">
        <w:rPr>
          <w:rFonts w:ascii="宋体" w:hAnsi="宋体" w:cs="Lucida Sans Unicode" w:hint="eastAsia"/>
          <w:b/>
          <w:color w:val="000000"/>
          <w:sz w:val="24"/>
        </w:rPr>
        <w:t>一个包封中。</w:t>
      </w:r>
    </w:p>
    <w:p w14:paraId="3BE1E2A1" w14:textId="77777777" w:rsidR="00C51897" w:rsidRPr="00E22B89" w:rsidRDefault="00C51897" w:rsidP="00C51897">
      <w:pPr>
        <w:spacing w:line="300" w:lineRule="exact"/>
        <w:ind w:firstLineChars="200" w:firstLine="480"/>
        <w:rPr>
          <w:rFonts w:ascii="宋体" w:hAnsi="宋体" w:cs="Lucida Sans Unicode"/>
          <w:color w:val="000000"/>
          <w:sz w:val="24"/>
        </w:rPr>
      </w:pPr>
      <w:r w:rsidRPr="00E22B89">
        <w:rPr>
          <w:rFonts w:ascii="宋体" w:hAnsi="宋体" w:cs="Lucida Sans Unicode" w:hint="eastAsia"/>
          <w:color w:val="000000"/>
          <w:sz w:val="24"/>
        </w:rPr>
        <w:t>20.2报价文件外封面、封口按照“招标项目基本内容及要求”的格式进行封装。</w:t>
      </w:r>
    </w:p>
    <w:p w14:paraId="63C00EB5" w14:textId="77777777" w:rsidR="00C51897" w:rsidRPr="00E22B89" w:rsidRDefault="00C51897" w:rsidP="00C51897">
      <w:pPr>
        <w:spacing w:line="300" w:lineRule="exact"/>
        <w:ind w:firstLineChars="200" w:firstLine="480"/>
        <w:rPr>
          <w:rFonts w:ascii="宋体" w:hAnsi="宋体" w:cs="Lucida Sans Unicode"/>
          <w:color w:val="000000"/>
          <w:sz w:val="24"/>
        </w:rPr>
      </w:pPr>
      <w:r w:rsidRPr="00E22B89">
        <w:rPr>
          <w:rFonts w:ascii="宋体" w:hAnsi="宋体" w:cs="Lucida Sans Unicode" w:hint="eastAsia"/>
          <w:color w:val="000000"/>
          <w:sz w:val="24"/>
        </w:rPr>
        <w:t>20.3报价文件外封面、封口须加盖供应商公章。</w:t>
      </w:r>
    </w:p>
    <w:p w14:paraId="5A0115E3" w14:textId="77777777" w:rsidR="00C51897" w:rsidRPr="00E22B89" w:rsidRDefault="00C51897" w:rsidP="00C51897">
      <w:pPr>
        <w:spacing w:line="300" w:lineRule="exact"/>
        <w:ind w:firstLineChars="200" w:firstLine="480"/>
        <w:rPr>
          <w:rFonts w:ascii="宋体" w:hAnsi="宋体"/>
          <w:sz w:val="24"/>
        </w:rPr>
      </w:pPr>
      <w:r w:rsidRPr="00E22B89">
        <w:rPr>
          <w:rFonts w:ascii="宋体" w:hAnsi="宋体" w:cs="Lucida Sans Unicode" w:hint="eastAsia"/>
          <w:color w:val="000000"/>
          <w:sz w:val="24"/>
        </w:rPr>
        <w:t>20.4如果供应商没有按照要求密封、标记，</w:t>
      </w:r>
      <w:r w:rsidRPr="00E22B89">
        <w:rPr>
          <w:rFonts w:ascii="宋体" w:hAnsi="宋体" w:hint="eastAsia"/>
          <w:sz w:val="24"/>
        </w:rPr>
        <w:t>采购代理机构将拒收报价文件。</w:t>
      </w:r>
    </w:p>
    <w:p w14:paraId="76B18106" w14:textId="77777777" w:rsidR="00C51897" w:rsidRPr="00E22B89" w:rsidRDefault="00C51897" w:rsidP="00C51897">
      <w:pPr>
        <w:spacing w:afterLines="50" w:after="156" w:line="300" w:lineRule="exact"/>
        <w:ind w:firstLineChars="196" w:firstLine="472"/>
        <w:rPr>
          <w:rFonts w:ascii="宋体" w:hAnsi="宋体"/>
          <w:b/>
          <w:sz w:val="24"/>
        </w:rPr>
      </w:pPr>
      <w:r w:rsidRPr="00E22B89">
        <w:rPr>
          <w:rFonts w:ascii="宋体" w:hAnsi="宋体" w:hint="eastAsia"/>
          <w:b/>
          <w:sz w:val="24"/>
        </w:rPr>
        <w:t>19. 投标截止时间</w:t>
      </w:r>
    </w:p>
    <w:p w14:paraId="12AFC209" w14:textId="77777777" w:rsidR="00C51897" w:rsidRPr="00E22B89" w:rsidRDefault="00C51897" w:rsidP="00C51897">
      <w:pPr>
        <w:spacing w:afterLines="50" w:after="156" w:line="300" w:lineRule="exact"/>
        <w:ind w:firstLineChars="196" w:firstLine="470"/>
        <w:rPr>
          <w:rFonts w:ascii="宋体" w:hAnsi="宋体"/>
          <w:sz w:val="24"/>
        </w:rPr>
      </w:pPr>
      <w:r w:rsidRPr="00E22B89">
        <w:rPr>
          <w:rFonts w:ascii="宋体" w:hAnsi="宋体" w:hint="eastAsia"/>
          <w:sz w:val="24"/>
        </w:rPr>
        <w:t>19.1 供应商必须在</w:t>
      </w:r>
      <w:r w:rsidRPr="00E22B89">
        <w:rPr>
          <w:rFonts w:ascii="宋体" w:hAnsi="宋体" w:hint="eastAsia"/>
          <w:bCs/>
          <w:color w:val="000000"/>
          <w:sz w:val="24"/>
        </w:rPr>
        <w:t>询价文件正文部分第一章“采购项目基本内容及要求”</w:t>
      </w:r>
      <w:r w:rsidRPr="00E22B89">
        <w:rPr>
          <w:rFonts w:ascii="宋体" w:hAnsi="宋体" w:hint="eastAsia"/>
          <w:sz w:val="24"/>
        </w:rPr>
        <w:t>规定的投标截止时间前递交报价文件。</w:t>
      </w:r>
    </w:p>
    <w:p w14:paraId="7BB39AAC" w14:textId="77777777" w:rsidR="00C51897" w:rsidRPr="00E22B89" w:rsidRDefault="00C51897" w:rsidP="00C51897">
      <w:pPr>
        <w:spacing w:afterLines="50" w:after="156" w:line="300" w:lineRule="exact"/>
        <w:ind w:firstLineChars="196" w:firstLine="470"/>
        <w:rPr>
          <w:rFonts w:ascii="宋体" w:hAnsi="宋体"/>
          <w:sz w:val="24"/>
        </w:rPr>
      </w:pPr>
      <w:r w:rsidRPr="00E22B89">
        <w:rPr>
          <w:rFonts w:ascii="宋体" w:hAnsi="宋体" w:hint="eastAsia"/>
          <w:sz w:val="24"/>
        </w:rPr>
        <w:t>19.2 集中采购机构可以延长投标截止时间，在这种情况下，集中采购机构和供应商的权利及义务将受到新的投标截止时间的约束。</w:t>
      </w:r>
    </w:p>
    <w:p w14:paraId="3441BCA9" w14:textId="77777777" w:rsidR="00C51897" w:rsidRPr="00E22B89" w:rsidRDefault="00C51897" w:rsidP="00C51897">
      <w:pPr>
        <w:spacing w:afterLines="50" w:after="156" w:line="300" w:lineRule="exact"/>
        <w:ind w:firstLineChars="196" w:firstLine="470"/>
        <w:rPr>
          <w:rFonts w:ascii="宋体" w:hAnsi="宋体"/>
          <w:b/>
          <w:sz w:val="24"/>
        </w:rPr>
      </w:pPr>
      <w:r w:rsidRPr="00E22B89">
        <w:rPr>
          <w:rFonts w:ascii="宋体" w:hAnsi="宋体" w:hint="eastAsia"/>
          <w:sz w:val="24"/>
        </w:rPr>
        <w:t>19.3 供应商在投标时有下列情形之一的，集中采购机构将拒绝接受其报价文件：</w:t>
      </w:r>
    </w:p>
    <w:p w14:paraId="58EF62C1" w14:textId="77777777" w:rsidR="00C51897" w:rsidRPr="00E22B89" w:rsidRDefault="00C51897" w:rsidP="00C51897">
      <w:pPr>
        <w:spacing w:line="300" w:lineRule="exact"/>
        <w:ind w:firstLineChars="147" w:firstLine="354"/>
        <w:rPr>
          <w:rFonts w:ascii="宋体" w:hAnsi="宋体" w:cs="Lucida Sans Unicode"/>
          <w:b/>
          <w:sz w:val="24"/>
        </w:rPr>
      </w:pPr>
      <w:r w:rsidRPr="00E22B89">
        <w:rPr>
          <w:rFonts w:ascii="宋体" w:hAnsi="宋体" w:cs="Lucida Sans Unicode" w:hint="eastAsia"/>
          <w:b/>
          <w:sz w:val="24"/>
        </w:rPr>
        <w:t xml:space="preserve"> （1）在采购文件规定的投标截止时间之后投标的；</w:t>
      </w:r>
    </w:p>
    <w:p w14:paraId="72AC6B44" w14:textId="77777777" w:rsidR="00C51897" w:rsidRPr="00E22B89" w:rsidRDefault="00C51897" w:rsidP="00C51897">
      <w:pPr>
        <w:spacing w:line="300" w:lineRule="exact"/>
        <w:ind w:firstLineChars="200" w:firstLine="482"/>
        <w:rPr>
          <w:rFonts w:ascii="宋体" w:hAnsi="宋体" w:cs="Lucida Sans Unicode"/>
          <w:b/>
          <w:sz w:val="24"/>
        </w:rPr>
      </w:pPr>
      <w:r w:rsidRPr="00E22B89">
        <w:rPr>
          <w:rFonts w:ascii="宋体" w:hAnsi="宋体" w:cs="Lucida Sans Unicode" w:hint="eastAsia"/>
          <w:b/>
          <w:sz w:val="24"/>
        </w:rPr>
        <w:t>（2）报价文件未按采购文件规定密封的；</w:t>
      </w:r>
    </w:p>
    <w:p w14:paraId="5B9BF1C8" w14:textId="77777777" w:rsidR="00C51897" w:rsidRPr="00E22B89" w:rsidRDefault="00C51897" w:rsidP="00C51897">
      <w:pPr>
        <w:spacing w:line="300" w:lineRule="exact"/>
        <w:ind w:firstLineChars="200" w:firstLine="482"/>
        <w:rPr>
          <w:rFonts w:ascii="宋体" w:hAnsi="宋体" w:cs="Lucida Sans Unicode"/>
          <w:b/>
          <w:sz w:val="24"/>
        </w:rPr>
      </w:pPr>
      <w:r w:rsidRPr="00E22B89">
        <w:rPr>
          <w:rFonts w:ascii="宋体" w:hAnsi="宋体" w:cs="Lucida Sans Unicode" w:hint="eastAsia"/>
          <w:b/>
          <w:sz w:val="24"/>
        </w:rPr>
        <w:t>（3）未领取采购文件参加投标的；</w:t>
      </w:r>
    </w:p>
    <w:p w14:paraId="08977D05" w14:textId="77777777" w:rsidR="00C51897" w:rsidRPr="00E22B89" w:rsidRDefault="00C51897" w:rsidP="00C51897">
      <w:pPr>
        <w:spacing w:line="300" w:lineRule="exact"/>
        <w:ind w:firstLineChars="200" w:firstLine="482"/>
        <w:rPr>
          <w:rFonts w:ascii="宋体" w:hAnsi="宋体" w:cs="Lucida Sans Unicode"/>
          <w:b/>
          <w:sz w:val="24"/>
        </w:rPr>
      </w:pPr>
      <w:r w:rsidRPr="00E22B89">
        <w:rPr>
          <w:rFonts w:ascii="宋体" w:hAnsi="宋体" w:cs="Lucida Sans Unicode" w:hint="eastAsia"/>
          <w:b/>
          <w:sz w:val="24"/>
        </w:rPr>
        <w:t>（4）未按采购文件要求提交投标保证金的。</w:t>
      </w:r>
    </w:p>
    <w:p w14:paraId="36A3E9DB" w14:textId="77777777" w:rsidR="00C51897" w:rsidRPr="00E22B89" w:rsidRDefault="00C51897" w:rsidP="00C51897">
      <w:pPr>
        <w:spacing w:afterLines="50" w:after="156" w:line="300" w:lineRule="exact"/>
        <w:ind w:firstLineChars="196" w:firstLine="472"/>
        <w:rPr>
          <w:rFonts w:ascii="宋体" w:hAnsi="宋体"/>
          <w:b/>
          <w:sz w:val="24"/>
        </w:rPr>
      </w:pPr>
      <w:r w:rsidRPr="00E22B89">
        <w:rPr>
          <w:rFonts w:ascii="宋体" w:hAnsi="宋体" w:hint="eastAsia"/>
          <w:b/>
          <w:sz w:val="24"/>
        </w:rPr>
        <w:t>20. 报价文件的修改和撤回</w:t>
      </w:r>
    </w:p>
    <w:p w14:paraId="494F4382" w14:textId="77777777" w:rsidR="00C51897" w:rsidRPr="00E22B89" w:rsidRDefault="00C51897" w:rsidP="00C51897">
      <w:pPr>
        <w:spacing w:afterLines="50" w:after="156" w:line="300" w:lineRule="exact"/>
        <w:ind w:firstLineChars="196" w:firstLine="470"/>
        <w:rPr>
          <w:rFonts w:ascii="宋体" w:hAnsi="宋体"/>
          <w:sz w:val="24"/>
        </w:rPr>
      </w:pPr>
      <w:r w:rsidRPr="00E22B89">
        <w:rPr>
          <w:rFonts w:ascii="宋体" w:hAnsi="宋体" w:hint="eastAsia"/>
          <w:sz w:val="24"/>
        </w:rPr>
        <w:lastRenderedPageBreak/>
        <w:t>20.1 供应商在递交报价文件后，可以修改或撤回其报价文件，但集中采购机构必须在规定的投标截止时间之前收到书面通知，</w:t>
      </w:r>
      <w:r w:rsidRPr="00E22B89">
        <w:rPr>
          <w:rFonts w:ascii="宋体" w:hAnsi="宋体" w:cs="Arial" w:hint="eastAsia"/>
          <w:color w:val="000000"/>
          <w:sz w:val="24"/>
        </w:rPr>
        <w:t>该通知必须有供应商的法定代表人或其授权委托人的签字盖章</w:t>
      </w:r>
      <w:r w:rsidRPr="00E22B89">
        <w:rPr>
          <w:rFonts w:ascii="宋体" w:hAnsi="宋体" w:hint="eastAsia"/>
          <w:sz w:val="24"/>
        </w:rPr>
        <w:t>。</w:t>
      </w:r>
    </w:p>
    <w:p w14:paraId="00DDC0FA" w14:textId="77777777" w:rsidR="00C51897" w:rsidRPr="00E22B89" w:rsidRDefault="00C51897" w:rsidP="00C51897">
      <w:pPr>
        <w:spacing w:afterLines="50" w:after="156" w:line="300" w:lineRule="exact"/>
        <w:ind w:firstLineChars="196" w:firstLine="470"/>
        <w:rPr>
          <w:rFonts w:ascii="宋体" w:hAnsi="宋体"/>
          <w:sz w:val="24"/>
        </w:rPr>
      </w:pPr>
      <w:r w:rsidRPr="00E22B89">
        <w:rPr>
          <w:rFonts w:ascii="宋体" w:hAnsi="宋体" w:hint="eastAsia"/>
          <w:sz w:val="24"/>
        </w:rPr>
        <w:t>20.2 供应商的修改或撤回通知书应按规定密封、标记和递交，并标明“修改”或“撤回”字样。</w:t>
      </w:r>
    </w:p>
    <w:p w14:paraId="5640D5C4" w14:textId="77777777" w:rsidR="00C51897" w:rsidRPr="00E22B89" w:rsidRDefault="00C51897" w:rsidP="00C51897">
      <w:pPr>
        <w:spacing w:afterLines="50" w:after="156" w:line="300" w:lineRule="exact"/>
        <w:ind w:firstLineChars="196" w:firstLine="470"/>
        <w:rPr>
          <w:rFonts w:ascii="宋体" w:hAnsi="宋体"/>
          <w:sz w:val="24"/>
        </w:rPr>
      </w:pPr>
      <w:r w:rsidRPr="00E22B89">
        <w:rPr>
          <w:rFonts w:ascii="宋体" w:hAnsi="宋体" w:hint="eastAsia"/>
          <w:sz w:val="24"/>
        </w:rPr>
        <w:t>20.3 递交“撤回”通知的报价文件将不予开封并原封退回供应商。</w:t>
      </w:r>
    </w:p>
    <w:p w14:paraId="10559AB9" w14:textId="77777777" w:rsidR="00C51897" w:rsidRPr="00E22B89" w:rsidRDefault="00C51897" w:rsidP="00C51897">
      <w:pPr>
        <w:spacing w:afterLines="50" w:after="156" w:line="300" w:lineRule="exact"/>
        <w:ind w:firstLineChars="196" w:firstLine="470"/>
        <w:rPr>
          <w:rFonts w:ascii="宋体" w:hAnsi="宋体"/>
          <w:sz w:val="24"/>
        </w:rPr>
      </w:pPr>
      <w:r w:rsidRPr="00E22B89">
        <w:rPr>
          <w:rFonts w:ascii="宋体" w:hAnsi="宋体" w:hint="eastAsia"/>
          <w:sz w:val="24"/>
        </w:rPr>
        <w:t>20.4 在投标截止时间后（即从开标之时起），供应商不得对其报价文件做任何修改。</w:t>
      </w:r>
    </w:p>
    <w:p w14:paraId="3F1D53F8" w14:textId="77777777" w:rsidR="00C51897" w:rsidRPr="00E22B89" w:rsidRDefault="00C51897" w:rsidP="00C51897">
      <w:pPr>
        <w:spacing w:afterLines="50" w:after="156" w:line="300" w:lineRule="exact"/>
        <w:ind w:firstLineChars="196" w:firstLine="470"/>
        <w:rPr>
          <w:rFonts w:ascii="宋体" w:hAnsi="宋体"/>
          <w:sz w:val="24"/>
        </w:rPr>
      </w:pPr>
      <w:r w:rsidRPr="00E22B89">
        <w:rPr>
          <w:rFonts w:ascii="宋体" w:hAnsi="宋体" w:hint="eastAsia"/>
          <w:sz w:val="24"/>
        </w:rPr>
        <w:t>20.5 自投标截止时间始，至投标有效期期满止，供应商不得撤回投标，否则投标保证金将被没收。供应商之间恶意串通而撤回投标的，除投标保证金被没收外，还将受到根据政府采购法律法规的有关规定而做出的处理。</w:t>
      </w:r>
    </w:p>
    <w:p w14:paraId="632B23BD" w14:textId="77777777" w:rsidR="00C51897" w:rsidRPr="00E22B89" w:rsidRDefault="00C51897" w:rsidP="00C51897">
      <w:pPr>
        <w:tabs>
          <w:tab w:val="left" w:pos="3300"/>
          <w:tab w:val="center" w:pos="4776"/>
        </w:tabs>
        <w:spacing w:afterLines="50" w:after="156"/>
        <w:jc w:val="center"/>
        <w:outlineLvl w:val="0"/>
        <w:rPr>
          <w:rFonts w:ascii="宋体" w:hAnsi="宋体"/>
          <w:b/>
          <w:sz w:val="32"/>
          <w:szCs w:val="32"/>
        </w:rPr>
      </w:pPr>
      <w:r w:rsidRPr="00E22B89">
        <w:rPr>
          <w:rFonts w:ascii="宋体" w:hAnsi="宋体" w:hint="eastAsia"/>
          <w:b/>
          <w:sz w:val="32"/>
          <w:szCs w:val="32"/>
        </w:rPr>
        <w:t>五、开标与评审</w:t>
      </w:r>
    </w:p>
    <w:p w14:paraId="0906F0EA" w14:textId="77777777" w:rsidR="00C51897" w:rsidRPr="00E22B89" w:rsidRDefault="00C51897" w:rsidP="00C51897">
      <w:pPr>
        <w:spacing w:afterLines="50" w:after="156" w:line="300" w:lineRule="exact"/>
        <w:ind w:firstLineChars="196" w:firstLine="472"/>
        <w:rPr>
          <w:rFonts w:ascii="宋体" w:hAnsi="宋体"/>
          <w:b/>
          <w:sz w:val="24"/>
        </w:rPr>
      </w:pPr>
      <w:r w:rsidRPr="00E22B89">
        <w:rPr>
          <w:rFonts w:ascii="宋体" w:hAnsi="宋体" w:hint="eastAsia"/>
          <w:b/>
          <w:sz w:val="24"/>
        </w:rPr>
        <w:t>21. 开标</w:t>
      </w:r>
    </w:p>
    <w:p w14:paraId="6A550005" w14:textId="77777777" w:rsidR="00C51897" w:rsidRPr="00E22B89" w:rsidRDefault="00C51897" w:rsidP="00C51897">
      <w:pPr>
        <w:spacing w:afterLines="50" w:after="156" w:line="300" w:lineRule="exact"/>
        <w:ind w:firstLineChars="196" w:firstLine="470"/>
        <w:rPr>
          <w:rFonts w:ascii="宋体" w:hAnsi="宋体"/>
          <w:sz w:val="24"/>
        </w:rPr>
      </w:pPr>
      <w:r w:rsidRPr="00E22B89">
        <w:rPr>
          <w:rFonts w:ascii="宋体" w:hAnsi="宋体" w:hint="eastAsia"/>
          <w:sz w:val="24"/>
        </w:rPr>
        <w:t>21.1集中采购机构将在</w:t>
      </w:r>
      <w:r w:rsidRPr="00E22B89">
        <w:rPr>
          <w:rFonts w:ascii="宋体" w:hAnsi="宋体" w:cs="Arial" w:hint="eastAsia"/>
          <w:color w:val="000000"/>
          <w:sz w:val="24"/>
        </w:rPr>
        <w:t>营口市政府采购监督管理部门监督下</w:t>
      </w:r>
      <w:r w:rsidRPr="00E22B89">
        <w:rPr>
          <w:rFonts w:ascii="宋体" w:hAnsi="宋体" w:hint="eastAsia"/>
          <w:sz w:val="24"/>
        </w:rPr>
        <w:t>按</w:t>
      </w:r>
      <w:r w:rsidRPr="00E22B89">
        <w:rPr>
          <w:rFonts w:ascii="宋体" w:hAnsi="宋体" w:hint="eastAsia"/>
          <w:bCs/>
          <w:color w:val="000000"/>
          <w:sz w:val="24"/>
        </w:rPr>
        <w:t>询价文件正文部分第一章“采购项目基本内容及要求”</w:t>
      </w:r>
      <w:r w:rsidRPr="00E22B89">
        <w:rPr>
          <w:rFonts w:ascii="宋体" w:hAnsi="宋体" w:hint="eastAsia"/>
          <w:sz w:val="24"/>
        </w:rPr>
        <w:t>规定的时间和地点组织采购单位和有关方面的代表参加询价采购会议。</w:t>
      </w:r>
    </w:p>
    <w:p w14:paraId="59EEB6CD" w14:textId="77777777" w:rsidR="00C51897" w:rsidRPr="00E22B89" w:rsidRDefault="00C51897" w:rsidP="00C51897">
      <w:pPr>
        <w:spacing w:afterLines="50" w:after="156" w:line="300" w:lineRule="exact"/>
        <w:ind w:firstLineChars="196" w:firstLine="470"/>
        <w:rPr>
          <w:rFonts w:ascii="宋体" w:hAnsi="宋体"/>
          <w:sz w:val="24"/>
        </w:rPr>
      </w:pPr>
      <w:r w:rsidRPr="00E22B89">
        <w:rPr>
          <w:rFonts w:ascii="宋体" w:hAnsi="宋体" w:hint="eastAsia"/>
          <w:sz w:val="24"/>
        </w:rPr>
        <w:t>21.2 开标时，投标报价以报价一览表为准。报价一览表中的大写金额与小写金额不一致的，以大写金额为准。单价金额小数点或者百分比有明显错位的，以开标一览表的总价为准，并修改单价；总价金额与按单价汇总金额不一致的，以单价金额计算结果为准；同时出现两种以上不一致的，按照前款规定的顺序修正。调整后的价格为评标价，对供应商具有约束力。如果供应商不按照上述原则修正其投标报价及分项报价，其投标将作为无效投标处理，投标保证金将不予退还。</w:t>
      </w:r>
    </w:p>
    <w:p w14:paraId="35E7C165" w14:textId="77777777" w:rsidR="00C51897" w:rsidRPr="00E22B89" w:rsidRDefault="00C51897" w:rsidP="00C51897">
      <w:pPr>
        <w:spacing w:afterLines="50" w:after="156" w:line="300" w:lineRule="exact"/>
        <w:ind w:firstLineChars="196" w:firstLine="472"/>
        <w:rPr>
          <w:rFonts w:ascii="宋体" w:hAnsi="宋体"/>
          <w:b/>
          <w:sz w:val="24"/>
        </w:rPr>
      </w:pPr>
      <w:r w:rsidRPr="00E22B89">
        <w:rPr>
          <w:rFonts w:ascii="宋体" w:hAnsi="宋体" w:hint="eastAsia"/>
          <w:b/>
          <w:sz w:val="24"/>
        </w:rPr>
        <w:t>22. 评审小组的组成</w:t>
      </w:r>
    </w:p>
    <w:p w14:paraId="16F32140" w14:textId="77777777" w:rsidR="00C51897" w:rsidRPr="00E22B89" w:rsidRDefault="00C51897" w:rsidP="00C51897">
      <w:pPr>
        <w:spacing w:afterLines="50" w:after="156" w:line="300" w:lineRule="exact"/>
        <w:ind w:firstLineChars="196" w:firstLine="470"/>
        <w:rPr>
          <w:rFonts w:ascii="宋体" w:hAnsi="宋体"/>
          <w:sz w:val="24"/>
        </w:rPr>
      </w:pPr>
      <w:r w:rsidRPr="00E22B89">
        <w:rPr>
          <w:rFonts w:ascii="宋体" w:hAnsi="宋体" w:hint="eastAsia"/>
          <w:sz w:val="24"/>
        </w:rPr>
        <w:t>22.1 集中采购机构负责组建评审小组并组织评审工作。</w:t>
      </w:r>
    </w:p>
    <w:p w14:paraId="084F5AC3" w14:textId="77777777" w:rsidR="00C51897" w:rsidRPr="00E22B89" w:rsidRDefault="00C51897" w:rsidP="00C51897">
      <w:pPr>
        <w:spacing w:afterLines="50" w:after="156" w:line="300" w:lineRule="exact"/>
        <w:ind w:firstLineChars="196" w:firstLine="470"/>
        <w:rPr>
          <w:rFonts w:ascii="宋体" w:hAnsi="宋体"/>
          <w:sz w:val="24"/>
        </w:rPr>
      </w:pPr>
      <w:r w:rsidRPr="00E22B89">
        <w:rPr>
          <w:rFonts w:ascii="宋体" w:hAnsi="宋体" w:hint="eastAsia"/>
          <w:sz w:val="24"/>
        </w:rPr>
        <w:t>22.2 与供应商有利害关系的人不得进入评审小组，已经进入的必须退出。</w:t>
      </w:r>
    </w:p>
    <w:p w14:paraId="67599B64" w14:textId="77777777" w:rsidR="00C51897" w:rsidRPr="00E22B89" w:rsidRDefault="00C51897" w:rsidP="00C51897">
      <w:pPr>
        <w:spacing w:afterLines="50" w:after="156" w:line="300" w:lineRule="exact"/>
        <w:ind w:firstLineChars="196" w:firstLine="470"/>
        <w:rPr>
          <w:rFonts w:ascii="宋体" w:hAnsi="宋体"/>
          <w:sz w:val="24"/>
        </w:rPr>
      </w:pPr>
      <w:r w:rsidRPr="00E22B89">
        <w:rPr>
          <w:rFonts w:ascii="宋体" w:hAnsi="宋体" w:hint="eastAsia"/>
          <w:sz w:val="24"/>
        </w:rPr>
        <w:t>22.3 评审小组由采购单位代表和有关的技术、经济方面的专家按询价文件正文部分第一章“采购项目基本内容及要求”规定的人数组成。评审小组负责具体评审事务，根据有关法律法规和询价文件规定的评审程序、评审方法及评审标准独立履行评审职责。</w:t>
      </w:r>
    </w:p>
    <w:p w14:paraId="73AB4023" w14:textId="77777777" w:rsidR="00C51897" w:rsidRPr="00E22B89" w:rsidRDefault="00C51897" w:rsidP="00C51897">
      <w:pPr>
        <w:spacing w:afterLines="50" w:after="156" w:line="300" w:lineRule="exact"/>
        <w:ind w:firstLineChars="200" w:firstLine="480"/>
        <w:rPr>
          <w:rFonts w:ascii="宋体" w:hAnsi="宋体"/>
          <w:sz w:val="24"/>
        </w:rPr>
      </w:pPr>
      <w:r w:rsidRPr="00E22B89">
        <w:rPr>
          <w:rFonts w:ascii="宋体" w:hAnsi="宋体" w:hint="eastAsia"/>
          <w:sz w:val="24"/>
        </w:rPr>
        <w:t>22.4 除特殊情况外，评审小组将在营口市政府采购监督管理部门监督下从营口市市级政府采购专家库中随机抽取产生。</w:t>
      </w:r>
    </w:p>
    <w:p w14:paraId="0BC885BD" w14:textId="77777777" w:rsidR="00C51897" w:rsidRPr="00E22B89" w:rsidRDefault="00C51897" w:rsidP="00C51897">
      <w:pPr>
        <w:spacing w:afterLines="50" w:after="156" w:line="300" w:lineRule="exact"/>
        <w:ind w:firstLineChars="196" w:firstLine="472"/>
        <w:rPr>
          <w:rFonts w:ascii="宋体" w:hAnsi="宋体"/>
          <w:b/>
          <w:sz w:val="24"/>
        </w:rPr>
      </w:pPr>
      <w:r w:rsidRPr="00E22B89">
        <w:rPr>
          <w:rFonts w:ascii="宋体" w:hAnsi="宋体" w:hint="eastAsia"/>
          <w:b/>
          <w:sz w:val="24"/>
        </w:rPr>
        <w:t>23. 报价文件的初审</w:t>
      </w:r>
    </w:p>
    <w:p w14:paraId="26BF636D" w14:textId="77777777" w:rsidR="00C51897" w:rsidRPr="00E22B89" w:rsidRDefault="00C51897" w:rsidP="00C51897">
      <w:pPr>
        <w:spacing w:line="300" w:lineRule="exact"/>
        <w:ind w:firstLineChars="200" w:firstLine="480"/>
        <w:rPr>
          <w:rFonts w:ascii="宋体" w:hAnsi="宋体" w:cs="Lucida Sans Unicode"/>
          <w:sz w:val="24"/>
        </w:rPr>
      </w:pPr>
      <w:r w:rsidRPr="00E22B89">
        <w:rPr>
          <w:rFonts w:ascii="宋体" w:hAnsi="宋体" w:cs="Lucida Sans Unicode" w:hint="eastAsia"/>
          <w:sz w:val="24"/>
        </w:rPr>
        <w:t>23.1资格审查。由采购人代表组成资格审查小组。开标结束后，资格审查小组依据有关法律法规和报价文件的规定，对报价文件中的供应商法人营业执照副本、法定代表人资格证明书或法定代表人授权委托书、依法缴纳税收的缴款凭证、依法缴纳社会保障资金的缴款凭证、参加政府采购活动前</w:t>
      </w:r>
      <w:r w:rsidRPr="00E22B89">
        <w:rPr>
          <w:rFonts w:ascii="宋体" w:hAnsi="宋体" w:cs="Lucida Sans Unicode"/>
          <w:sz w:val="24"/>
        </w:rPr>
        <w:t>3</w:t>
      </w:r>
      <w:r w:rsidRPr="00E22B89">
        <w:rPr>
          <w:rFonts w:ascii="宋体" w:hAnsi="宋体" w:cs="Lucida Sans Unicode" w:hint="eastAsia"/>
          <w:sz w:val="24"/>
        </w:rPr>
        <w:t>年内在经营活动中没有重大违法记录及具有良好信用信息的声明等进行审查，审查每个供应商提交的证明材料是否齐全、</w:t>
      </w:r>
      <w:r w:rsidRPr="00E22B89">
        <w:rPr>
          <w:rFonts w:ascii="宋体" w:hAnsi="宋体" w:cs="Lucida Sans Unicode" w:hint="eastAsia"/>
          <w:sz w:val="24"/>
        </w:rPr>
        <w:lastRenderedPageBreak/>
        <w:t>完整、合法、有效，审查投标保证金的有效性。在审查过程中，资格审查小组有权要求供应商提供证明材料的原件以供审查。供应商拒不提供的，其投标将被作为无效投标处理。</w:t>
      </w:r>
    </w:p>
    <w:p w14:paraId="1756162E" w14:textId="77777777" w:rsidR="00C51897" w:rsidRPr="00E22B89" w:rsidRDefault="00C51897" w:rsidP="00C51897">
      <w:pPr>
        <w:spacing w:line="300" w:lineRule="exact"/>
        <w:ind w:firstLineChars="200" w:firstLine="480"/>
        <w:rPr>
          <w:rFonts w:ascii="宋体" w:hAnsi="宋体" w:cs="Lucida Sans Unicode"/>
          <w:sz w:val="24"/>
        </w:rPr>
      </w:pPr>
      <w:r w:rsidRPr="00E22B89">
        <w:rPr>
          <w:rFonts w:ascii="宋体" w:hAnsi="宋体" w:cs="Lucida Sans Unicode" w:hint="eastAsia"/>
          <w:sz w:val="24"/>
        </w:rPr>
        <w:t>23.2 符合性审查。询价小组依据有关法律法规和采购文件的规定，对资格审查合格的供应商递交的报价文件，依据采购文件的规定，从报价文件的有效性、完整性和对采购文件的响应程度，审查报价文件是否对采购文件的实质性要求</w:t>
      </w:r>
      <w:proofErr w:type="gramStart"/>
      <w:r w:rsidRPr="00E22B89">
        <w:rPr>
          <w:rFonts w:ascii="宋体" w:hAnsi="宋体" w:cs="Lucida Sans Unicode" w:hint="eastAsia"/>
          <w:sz w:val="24"/>
        </w:rPr>
        <w:t>作出</w:t>
      </w:r>
      <w:proofErr w:type="gramEnd"/>
      <w:r w:rsidRPr="00E22B89">
        <w:rPr>
          <w:rFonts w:ascii="宋体" w:hAnsi="宋体" w:cs="Lucida Sans Unicode" w:hint="eastAsia"/>
          <w:sz w:val="24"/>
        </w:rPr>
        <w:t>了响应。</w:t>
      </w:r>
    </w:p>
    <w:p w14:paraId="5C9DA46C" w14:textId="77777777" w:rsidR="00C51897" w:rsidRPr="00E22B89" w:rsidRDefault="00C51897" w:rsidP="00C51897">
      <w:pPr>
        <w:adjustRightInd w:val="0"/>
        <w:spacing w:afterLines="50" w:after="156" w:line="300" w:lineRule="exact"/>
        <w:ind w:firstLineChars="200" w:firstLine="480"/>
        <w:textAlignment w:val="baseline"/>
        <w:rPr>
          <w:rFonts w:ascii="宋体" w:hAnsi="宋体"/>
          <w:sz w:val="24"/>
        </w:rPr>
      </w:pPr>
      <w:r w:rsidRPr="00E22B89">
        <w:rPr>
          <w:rFonts w:ascii="宋体" w:hAnsi="宋体" w:hint="eastAsia"/>
          <w:sz w:val="24"/>
        </w:rPr>
        <w:t>23.3 实质上响应的投标是指与询价文件的全部条款、条件和规格相符，没有重大偏离。所谓重大偏离是指投标货物的技术规格、数量和交货期限等明显不能满足询价文件的要求，或者实质上与询价文件不一致，而且限制了采购单位的权利或供应商的义务，如果纠正这些偏离将对其他实质上响应询价文件要求的供应商的竞争地位产生不公正的影响。</w:t>
      </w:r>
    </w:p>
    <w:p w14:paraId="26B9A88A" w14:textId="77777777" w:rsidR="00C51897" w:rsidRPr="00E22B89" w:rsidRDefault="00C51897" w:rsidP="00C51897">
      <w:pPr>
        <w:adjustRightInd w:val="0"/>
        <w:spacing w:afterLines="50" w:after="156" w:line="300" w:lineRule="exact"/>
        <w:ind w:firstLineChars="200" w:firstLine="480"/>
        <w:textAlignment w:val="baseline"/>
        <w:rPr>
          <w:rFonts w:ascii="宋体" w:hAnsi="宋体"/>
          <w:sz w:val="24"/>
        </w:rPr>
      </w:pPr>
      <w:r w:rsidRPr="00E22B89">
        <w:rPr>
          <w:rFonts w:ascii="宋体" w:hAnsi="宋体" w:hint="eastAsia"/>
          <w:sz w:val="24"/>
        </w:rPr>
        <w:t>23.4 重大偏离不允许在开标后修正，但评审小组将允许修正投标中不构成重大偏离的地方，而且这些修正不会对其他实质上响应询价文件要求的供应商的竞争地位产生不公正的影响。</w:t>
      </w:r>
    </w:p>
    <w:p w14:paraId="3B837FCA" w14:textId="77777777" w:rsidR="00C51897" w:rsidRPr="00E22B89" w:rsidRDefault="00C51897" w:rsidP="00C51897">
      <w:pPr>
        <w:adjustRightInd w:val="0"/>
        <w:spacing w:afterLines="50" w:after="156" w:line="300" w:lineRule="exact"/>
        <w:ind w:firstLineChars="200" w:firstLine="480"/>
        <w:textAlignment w:val="baseline"/>
        <w:rPr>
          <w:rFonts w:ascii="宋体" w:hAnsi="宋体"/>
          <w:sz w:val="24"/>
        </w:rPr>
      </w:pPr>
      <w:r w:rsidRPr="00E22B89">
        <w:rPr>
          <w:rFonts w:ascii="宋体" w:hAnsi="宋体" w:hint="eastAsia"/>
          <w:sz w:val="24"/>
        </w:rPr>
        <w:t>23.5 如果报价文件实质上没有响应询价文件的要求，将作为无效报价处理，供应商不得再对报价文件进行任何修正从而使其投标成为实质上响应的报价。</w:t>
      </w:r>
    </w:p>
    <w:p w14:paraId="3ECA3110" w14:textId="77777777" w:rsidR="00C51897" w:rsidRPr="00E22B89" w:rsidRDefault="00C51897" w:rsidP="00C51897">
      <w:pPr>
        <w:adjustRightInd w:val="0"/>
        <w:spacing w:afterLines="50" w:after="156" w:line="300" w:lineRule="exact"/>
        <w:ind w:firstLineChars="200" w:firstLine="480"/>
        <w:textAlignment w:val="baseline"/>
        <w:rPr>
          <w:rFonts w:ascii="宋体" w:hAnsi="宋体"/>
          <w:sz w:val="24"/>
        </w:rPr>
      </w:pPr>
      <w:r w:rsidRPr="00E22B89">
        <w:rPr>
          <w:rFonts w:ascii="宋体" w:hAnsi="宋体" w:hint="eastAsia"/>
          <w:sz w:val="24"/>
        </w:rPr>
        <w:t>23.6 评审小组审定报价文件的</w:t>
      </w:r>
      <w:proofErr w:type="gramStart"/>
      <w:r w:rsidRPr="00E22B89">
        <w:rPr>
          <w:rFonts w:ascii="宋体" w:hAnsi="宋体" w:hint="eastAsia"/>
          <w:sz w:val="24"/>
        </w:rPr>
        <w:t>响应性只根据</w:t>
      </w:r>
      <w:proofErr w:type="gramEnd"/>
      <w:r w:rsidRPr="00E22B89">
        <w:rPr>
          <w:rFonts w:ascii="宋体" w:hAnsi="宋体" w:hint="eastAsia"/>
          <w:sz w:val="24"/>
        </w:rPr>
        <w:t>报价文件本身的内容而不寻求外部证据。</w:t>
      </w:r>
    </w:p>
    <w:p w14:paraId="6DC913FE" w14:textId="77777777" w:rsidR="00C51897" w:rsidRPr="00E22B89" w:rsidRDefault="00C51897" w:rsidP="00C51897">
      <w:pPr>
        <w:adjustRightInd w:val="0"/>
        <w:spacing w:afterLines="50" w:after="156" w:line="300" w:lineRule="exact"/>
        <w:ind w:firstLineChars="196" w:firstLine="472"/>
        <w:textAlignment w:val="baseline"/>
        <w:rPr>
          <w:rFonts w:ascii="宋体" w:hAnsi="宋体"/>
          <w:b/>
          <w:sz w:val="24"/>
        </w:rPr>
      </w:pPr>
      <w:r w:rsidRPr="00E22B89">
        <w:rPr>
          <w:rFonts w:ascii="宋体" w:hAnsi="宋体" w:hint="eastAsia"/>
          <w:b/>
          <w:sz w:val="24"/>
        </w:rPr>
        <w:t>23.7 报价文件有下列情形之一的，按照无效报价处理：</w:t>
      </w:r>
    </w:p>
    <w:p w14:paraId="5610E7AA" w14:textId="77777777" w:rsidR="00C51897" w:rsidRPr="00E22B89" w:rsidRDefault="00C51897" w:rsidP="00C51897">
      <w:pPr>
        <w:adjustRightInd w:val="0"/>
        <w:spacing w:line="300" w:lineRule="exact"/>
        <w:ind w:firstLineChars="200" w:firstLine="480"/>
        <w:textAlignment w:val="baseline"/>
        <w:rPr>
          <w:rFonts w:ascii="宋体" w:hAnsi="宋体"/>
          <w:sz w:val="24"/>
        </w:rPr>
      </w:pPr>
      <w:r w:rsidRPr="00E22B89">
        <w:rPr>
          <w:rFonts w:ascii="宋体" w:hAnsi="宋体" w:hint="eastAsia"/>
          <w:sz w:val="24"/>
        </w:rPr>
        <w:t xml:space="preserve">（1）未按采购文件规定要求签署、盖章的； </w:t>
      </w:r>
    </w:p>
    <w:p w14:paraId="61945047" w14:textId="77777777" w:rsidR="00C51897" w:rsidRPr="00E22B89" w:rsidRDefault="00C51897" w:rsidP="00C51897">
      <w:pPr>
        <w:adjustRightInd w:val="0"/>
        <w:spacing w:line="300" w:lineRule="exact"/>
        <w:ind w:firstLineChars="200" w:firstLine="480"/>
        <w:textAlignment w:val="baseline"/>
        <w:rPr>
          <w:rFonts w:ascii="宋体" w:hAnsi="宋体"/>
          <w:sz w:val="24"/>
        </w:rPr>
      </w:pPr>
      <w:r w:rsidRPr="00E22B89">
        <w:rPr>
          <w:rFonts w:ascii="宋体" w:hAnsi="宋体" w:hint="eastAsia"/>
          <w:sz w:val="24"/>
        </w:rPr>
        <w:t>（2）不具备采购文件中规定资格要求的；</w:t>
      </w:r>
    </w:p>
    <w:p w14:paraId="11D8A6BC" w14:textId="77777777" w:rsidR="00C51897" w:rsidRPr="00E22B89" w:rsidRDefault="00C51897" w:rsidP="00C51897">
      <w:pPr>
        <w:adjustRightInd w:val="0"/>
        <w:spacing w:line="300" w:lineRule="exact"/>
        <w:ind w:firstLineChars="200" w:firstLine="480"/>
        <w:textAlignment w:val="baseline"/>
        <w:rPr>
          <w:rFonts w:ascii="宋体" w:hAnsi="宋体"/>
          <w:sz w:val="24"/>
        </w:rPr>
      </w:pPr>
      <w:r w:rsidRPr="00E22B89">
        <w:rPr>
          <w:rFonts w:ascii="宋体" w:hAnsi="宋体" w:hint="eastAsia"/>
          <w:sz w:val="24"/>
        </w:rPr>
        <w:t>（3）报价超过采购文件中规定的预算金额或者最高限价的；</w:t>
      </w:r>
    </w:p>
    <w:p w14:paraId="3F814633" w14:textId="77777777" w:rsidR="00C51897" w:rsidRPr="00E22B89" w:rsidRDefault="00C51897" w:rsidP="00C51897">
      <w:pPr>
        <w:spacing w:line="300" w:lineRule="exact"/>
        <w:ind w:firstLineChars="200" w:firstLine="480"/>
        <w:rPr>
          <w:rFonts w:ascii="宋体" w:hAnsi="宋体"/>
          <w:sz w:val="24"/>
        </w:rPr>
      </w:pPr>
      <w:r w:rsidRPr="00E22B89">
        <w:rPr>
          <w:rFonts w:ascii="宋体" w:hAnsi="宋体" w:hint="eastAsia"/>
          <w:sz w:val="24"/>
        </w:rPr>
        <w:t>（4）不符合采购文件规定的实质性要求的；</w:t>
      </w:r>
    </w:p>
    <w:p w14:paraId="5D6EEC71" w14:textId="77777777" w:rsidR="00C51897" w:rsidRPr="00E22B89" w:rsidRDefault="00C51897" w:rsidP="00C51897">
      <w:pPr>
        <w:spacing w:line="300" w:lineRule="exact"/>
        <w:ind w:firstLineChars="200" w:firstLine="480"/>
        <w:rPr>
          <w:rFonts w:ascii="宋体" w:hAnsi="宋体" w:cs="Arial"/>
          <w:sz w:val="24"/>
        </w:rPr>
      </w:pPr>
      <w:r w:rsidRPr="00E22B89">
        <w:rPr>
          <w:rFonts w:ascii="宋体" w:hAnsi="宋体" w:cs="Arial" w:hint="eastAsia"/>
          <w:sz w:val="24"/>
        </w:rPr>
        <w:t>（5）报价文件中投标</w:t>
      </w:r>
      <w:proofErr w:type="gramStart"/>
      <w:r w:rsidRPr="00E22B89">
        <w:rPr>
          <w:rFonts w:ascii="宋体" w:hAnsi="宋体" w:cs="Arial" w:hint="eastAsia"/>
          <w:sz w:val="24"/>
        </w:rPr>
        <w:t>响应表未填写</w:t>
      </w:r>
      <w:proofErr w:type="gramEnd"/>
      <w:r w:rsidRPr="00E22B89">
        <w:rPr>
          <w:rFonts w:ascii="宋体" w:hAnsi="宋体" w:cs="Arial" w:hint="eastAsia"/>
          <w:sz w:val="24"/>
        </w:rPr>
        <w:t>、未说明的；</w:t>
      </w:r>
    </w:p>
    <w:p w14:paraId="037183B2" w14:textId="77777777" w:rsidR="00C51897" w:rsidRPr="00E22B89" w:rsidRDefault="00C51897" w:rsidP="00C51897">
      <w:pPr>
        <w:spacing w:line="300" w:lineRule="exact"/>
        <w:ind w:firstLineChars="200" w:firstLine="480"/>
        <w:rPr>
          <w:rFonts w:ascii="宋体" w:hAnsi="宋体" w:cs="Arial"/>
          <w:sz w:val="24"/>
        </w:rPr>
      </w:pPr>
      <w:r w:rsidRPr="00E22B89">
        <w:rPr>
          <w:rFonts w:ascii="宋体" w:hAnsi="宋体" w:cs="Arial" w:hint="eastAsia"/>
          <w:sz w:val="24"/>
        </w:rPr>
        <w:t>（6）仅填写“完全响应”等字样的；</w:t>
      </w:r>
    </w:p>
    <w:p w14:paraId="34D5F292" w14:textId="77777777" w:rsidR="00C51897" w:rsidRPr="00E22B89" w:rsidRDefault="00C51897" w:rsidP="00C51897">
      <w:pPr>
        <w:widowControl/>
        <w:spacing w:line="300" w:lineRule="exact"/>
        <w:ind w:firstLineChars="200" w:firstLine="480"/>
        <w:jc w:val="left"/>
        <w:rPr>
          <w:rFonts w:ascii="宋体" w:hAnsi="宋体"/>
          <w:sz w:val="24"/>
        </w:rPr>
      </w:pPr>
      <w:r w:rsidRPr="00E22B89">
        <w:rPr>
          <w:rFonts w:ascii="宋体" w:hAnsi="宋体" w:hint="eastAsia"/>
          <w:sz w:val="24"/>
        </w:rPr>
        <w:t>（7）投标产品的技术资料未加盖供应商的公章；</w:t>
      </w:r>
    </w:p>
    <w:p w14:paraId="0EC799A4" w14:textId="77777777" w:rsidR="00C51897" w:rsidRPr="00E22B89" w:rsidRDefault="00C51897" w:rsidP="00C51897">
      <w:pPr>
        <w:widowControl/>
        <w:spacing w:line="300" w:lineRule="exact"/>
        <w:ind w:firstLineChars="250" w:firstLine="600"/>
        <w:jc w:val="left"/>
        <w:rPr>
          <w:rFonts w:ascii="宋体" w:hAnsi="宋体"/>
          <w:sz w:val="24"/>
        </w:rPr>
      </w:pPr>
      <w:r w:rsidRPr="00E22B89">
        <w:rPr>
          <w:rFonts w:ascii="宋体" w:hAnsi="宋体" w:hint="eastAsia"/>
          <w:sz w:val="24"/>
        </w:rPr>
        <w:t>(8) 报价文件含有采购人不能接受的附加条件的。</w:t>
      </w:r>
    </w:p>
    <w:p w14:paraId="1A5DF0D0" w14:textId="77777777" w:rsidR="00C51897" w:rsidRPr="00E22B89" w:rsidRDefault="00C51897" w:rsidP="00C51897">
      <w:pPr>
        <w:adjustRightInd w:val="0"/>
        <w:spacing w:line="300" w:lineRule="exact"/>
        <w:ind w:firstLineChars="200" w:firstLine="480"/>
        <w:textAlignment w:val="baseline"/>
        <w:rPr>
          <w:rFonts w:ascii="宋体" w:hAnsi="宋体"/>
          <w:sz w:val="24"/>
        </w:rPr>
      </w:pPr>
      <w:r w:rsidRPr="00E22B89">
        <w:rPr>
          <w:rFonts w:ascii="宋体" w:hAnsi="宋体" w:hint="eastAsia"/>
          <w:sz w:val="24"/>
        </w:rPr>
        <w:t>（9）有两个或两个以上不同的投标价，且未注明何者有效的；</w:t>
      </w:r>
    </w:p>
    <w:p w14:paraId="20EC12F0" w14:textId="77777777" w:rsidR="00C51897" w:rsidRPr="00E22B89" w:rsidRDefault="00C51897" w:rsidP="00C51897">
      <w:pPr>
        <w:adjustRightInd w:val="0"/>
        <w:spacing w:line="300" w:lineRule="exact"/>
        <w:ind w:firstLineChars="200" w:firstLine="480"/>
        <w:textAlignment w:val="baseline"/>
        <w:rPr>
          <w:rFonts w:ascii="宋体" w:hAnsi="宋体"/>
          <w:sz w:val="24"/>
        </w:rPr>
      </w:pPr>
      <w:r w:rsidRPr="00E22B89">
        <w:rPr>
          <w:rFonts w:ascii="宋体" w:hAnsi="宋体" w:hint="eastAsia"/>
          <w:sz w:val="24"/>
        </w:rPr>
        <w:t>（10）报价文件的交货期超过询价文件规定交货期的；</w:t>
      </w:r>
    </w:p>
    <w:p w14:paraId="1B9F3D95" w14:textId="77777777" w:rsidR="00C51897" w:rsidRPr="00E22B89" w:rsidRDefault="00C51897" w:rsidP="00C51897">
      <w:pPr>
        <w:adjustRightInd w:val="0"/>
        <w:spacing w:line="300" w:lineRule="exact"/>
        <w:ind w:firstLineChars="200" w:firstLine="480"/>
        <w:textAlignment w:val="baseline"/>
        <w:rPr>
          <w:rFonts w:ascii="宋体" w:hAnsi="宋体"/>
          <w:sz w:val="24"/>
        </w:rPr>
      </w:pPr>
      <w:r w:rsidRPr="00E22B89">
        <w:rPr>
          <w:rFonts w:ascii="宋体" w:hAnsi="宋体" w:hint="eastAsia"/>
          <w:sz w:val="24"/>
        </w:rPr>
        <w:t>（11）报价文件未标明交货地点的；</w:t>
      </w:r>
    </w:p>
    <w:p w14:paraId="470A400A" w14:textId="77777777" w:rsidR="00C51897" w:rsidRPr="00E22B89" w:rsidRDefault="00C51897" w:rsidP="00C51897">
      <w:pPr>
        <w:adjustRightInd w:val="0"/>
        <w:spacing w:line="300" w:lineRule="exact"/>
        <w:ind w:firstLineChars="200" w:firstLine="480"/>
        <w:textAlignment w:val="baseline"/>
        <w:rPr>
          <w:rFonts w:ascii="宋体" w:hAnsi="宋体"/>
          <w:sz w:val="24"/>
        </w:rPr>
      </w:pPr>
      <w:r w:rsidRPr="00E22B89">
        <w:rPr>
          <w:rFonts w:ascii="宋体" w:hAnsi="宋体" w:hint="eastAsia"/>
          <w:sz w:val="24"/>
        </w:rPr>
        <w:t>（12）报价产品的技术资料未加盖供应商的公章。</w:t>
      </w:r>
    </w:p>
    <w:p w14:paraId="6F47A156" w14:textId="77777777" w:rsidR="00C51897" w:rsidRPr="00E22B89" w:rsidRDefault="00C51897" w:rsidP="00C51897">
      <w:pPr>
        <w:adjustRightInd w:val="0"/>
        <w:spacing w:line="300" w:lineRule="exact"/>
        <w:ind w:firstLineChars="199" w:firstLine="478"/>
        <w:textAlignment w:val="baseline"/>
        <w:rPr>
          <w:rFonts w:ascii="宋体" w:hAnsi="宋体"/>
          <w:sz w:val="24"/>
        </w:rPr>
      </w:pPr>
      <w:r w:rsidRPr="00E22B89">
        <w:rPr>
          <w:rFonts w:ascii="宋体" w:hAnsi="宋体" w:hint="eastAsia"/>
          <w:sz w:val="24"/>
        </w:rPr>
        <w:t>23.8在评审过程中，询价小组发现投标供应商有下列表现形式之一的，可以认定属于串通投标的行为，具体表现形式如下：</w:t>
      </w:r>
    </w:p>
    <w:p w14:paraId="2A055B0D" w14:textId="77777777" w:rsidR="00C51897" w:rsidRPr="00E22B89" w:rsidRDefault="00C51897" w:rsidP="00C51897">
      <w:pPr>
        <w:adjustRightInd w:val="0"/>
        <w:spacing w:line="300" w:lineRule="exact"/>
        <w:ind w:firstLineChars="199" w:firstLine="478"/>
        <w:textAlignment w:val="baseline"/>
        <w:rPr>
          <w:rFonts w:ascii="宋体" w:hAnsi="宋体"/>
          <w:sz w:val="24"/>
        </w:rPr>
      </w:pPr>
      <w:smartTag w:uri="urn:schemas-microsoft-com:office:smarttags" w:element="chsdate">
        <w:smartTagPr>
          <w:attr w:name="Year" w:val="1899"/>
          <w:attr w:name="Month" w:val="12"/>
          <w:attr w:name="Day" w:val="30"/>
          <w:attr w:name="IsLunarDate" w:val="False"/>
          <w:attr w:name="IsROCDate" w:val="False"/>
        </w:smartTagPr>
        <w:r w:rsidRPr="00E22B89">
          <w:rPr>
            <w:rFonts w:ascii="宋体" w:hAnsi="宋体" w:hint="eastAsia"/>
            <w:sz w:val="24"/>
          </w:rPr>
          <w:t>23.8.1</w:t>
        </w:r>
      </w:smartTag>
      <w:r w:rsidRPr="00E22B89">
        <w:rPr>
          <w:rFonts w:ascii="宋体" w:hAnsi="宋体" w:hint="eastAsia"/>
          <w:sz w:val="24"/>
        </w:rPr>
        <w:t>不同供应商的报价文件由同一单位或者个人编制；</w:t>
      </w:r>
    </w:p>
    <w:p w14:paraId="2A82D079" w14:textId="77777777" w:rsidR="00C51897" w:rsidRPr="00E22B89" w:rsidRDefault="00C51897" w:rsidP="00C51897">
      <w:pPr>
        <w:adjustRightInd w:val="0"/>
        <w:spacing w:line="300" w:lineRule="exact"/>
        <w:ind w:firstLineChars="199" w:firstLine="478"/>
        <w:textAlignment w:val="baseline"/>
        <w:rPr>
          <w:rFonts w:ascii="宋体" w:hAnsi="宋体"/>
          <w:sz w:val="24"/>
        </w:rPr>
      </w:pPr>
      <w:smartTag w:uri="urn:schemas-microsoft-com:office:smarttags" w:element="chsdate">
        <w:smartTagPr>
          <w:attr w:name="Year" w:val="1899"/>
          <w:attr w:name="Month" w:val="12"/>
          <w:attr w:name="Day" w:val="30"/>
          <w:attr w:name="IsLunarDate" w:val="False"/>
          <w:attr w:name="IsROCDate" w:val="False"/>
        </w:smartTagPr>
        <w:r w:rsidRPr="00E22B89">
          <w:rPr>
            <w:rFonts w:ascii="宋体" w:hAnsi="宋体" w:hint="eastAsia"/>
            <w:sz w:val="24"/>
          </w:rPr>
          <w:t>23.8.2</w:t>
        </w:r>
      </w:smartTag>
      <w:r w:rsidRPr="00E22B89">
        <w:rPr>
          <w:rFonts w:ascii="宋体" w:hAnsi="宋体" w:hint="eastAsia"/>
          <w:sz w:val="24"/>
        </w:rPr>
        <w:t>不同供应商委托同一单位或者个人办理投标事宜；</w:t>
      </w:r>
    </w:p>
    <w:p w14:paraId="7784881F" w14:textId="77777777" w:rsidR="00C51897" w:rsidRPr="00E22B89" w:rsidRDefault="00C51897" w:rsidP="00C51897">
      <w:pPr>
        <w:adjustRightInd w:val="0"/>
        <w:spacing w:line="300" w:lineRule="exact"/>
        <w:ind w:firstLineChars="199" w:firstLine="478"/>
        <w:textAlignment w:val="baseline"/>
        <w:rPr>
          <w:rFonts w:ascii="宋体" w:hAnsi="宋体"/>
          <w:sz w:val="24"/>
        </w:rPr>
      </w:pPr>
      <w:smartTag w:uri="urn:schemas-microsoft-com:office:smarttags" w:element="chsdate">
        <w:smartTagPr>
          <w:attr w:name="Year" w:val="1899"/>
          <w:attr w:name="Month" w:val="12"/>
          <w:attr w:name="Day" w:val="30"/>
          <w:attr w:name="IsLunarDate" w:val="False"/>
          <w:attr w:name="IsROCDate" w:val="False"/>
        </w:smartTagPr>
        <w:r w:rsidRPr="00E22B89">
          <w:rPr>
            <w:rFonts w:ascii="宋体" w:hAnsi="宋体" w:hint="eastAsia"/>
            <w:sz w:val="24"/>
          </w:rPr>
          <w:t>23.8.3</w:t>
        </w:r>
      </w:smartTag>
      <w:r w:rsidRPr="00E22B89">
        <w:rPr>
          <w:rFonts w:ascii="宋体" w:hAnsi="宋体" w:hint="eastAsia"/>
          <w:sz w:val="24"/>
        </w:rPr>
        <w:t>不同供应商的报价文件载明的项目管理成员或者联系人员为同一人；</w:t>
      </w:r>
    </w:p>
    <w:p w14:paraId="3267091F" w14:textId="77777777" w:rsidR="00C51897" w:rsidRPr="00E22B89" w:rsidRDefault="00C51897" w:rsidP="00C51897">
      <w:pPr>
        <w:adjustRightInd w:val="0"/>
        <w:spacing w:line="300" w:lineRule="exact"/>
        <w:ind w:firstLineChars="199" w:firstLine="478"/>
        <w:textAlignment w:val="baseline"/>
        <w:rPr>
          <w:rFonts w:ascii="宋体" w:hAnsi="宋体"/>
          <w:sz w:val="24"/>
        </w:rPr>
      </w:pPr>
      <w:smartTag w:uri="urn:schemas-microsoft-com:office:smarttags" w:element="chsdate">
        <w:smartTagPr>
          <w:attr w:name="Year" w:val="1899"/>
          <w:attr w:name="Month" w:val="12"/>
          <w:attr w:name="Day" w:val="30"/>
          <w:attr w:name="IsLunarDate" w:val="False"/>
          <w:attr w:name="IsROCDate" w:val="False"/>
        </w:smartTagPr>
        <w:r w:rsidRPr="00E22B89">
          <w:rPr>
            <w:rFonts w:ascii="宋体" w:hAnsi="宋体" w:hint="eastAsia"/>
            <w:sz w:val="24"/>
          </w:rPr>
          <w:t>23.8.4</w:t>
        </w:r>
      </w:smartTag>
      <w:r w:rsidRPr="00E22B89">
        <w:rPr>
          <w:rFonts w:ascii="宋体" w:hAnsi="宋体" w:hint="eastAsia"/>
          <w:sz w:val="24"/>
        </w:rPr>
        <w:t>不同供应商的报价文件异常一致或者投标报价呈规律性差异；</w:t>
      </w:r>
    </w:p>
    <w:p w14:paraId="35D5A77B" w14:textId="77777777" w:rsidR="00C51897" w:rsidRPr="00E22B89" w:rsidRDefault="00C51897" w:rsidP="00C51897">
      <w:pPr>
        <w:adjustRightInd w:val="0"/>
        <w:spacing w:line="300" w:lineRule="exact"/>
        <w:ind w:firstLineChars="199" w:firstLine="478"/>
        <w:textAlignment w:val="baseline"/>
        <w:rPr>
          <w:rFonts w:ascii="宋体" w:hAnsi="宋体"/>
          <w:sz w:val="24"/>
        </w:rPr>
      </w:pPr>
      <w:smartTag w:uri="urn:schemas-microsoft-com:office:smarttags" w:element="chsdate">
        <w:smartTagPr>
          <w:attr w:name="Year" w:val="1899"/>
          <w:attr w:name="Month" w:val="12"/>
          <w:attr w:name="Day" w:val="30"/>
          <w:attr w:name="IsLunarDate" w:val="False"/>
          <w:attr w:name="IsROCDate" w:val="False"/>
        </w:smartTagPr>
        <w:r w:rsidRPr="00E22B89">
          <w:rPr>
            <w:rFonts w:ascii="宋体" w:hAnsi="宋体" w:hint="eastAsia"/>
            <w:sz w:val="24"/>
          </w:rPr>
          <w:t>23.8.5</w:t>
        </w:r>
      </w:smartTag>
      <w:r w:rsidRPr="00E22B89">
        <w:rPr>
          <w:rFonts w:ascii="宋体" w:hAnsi="宋体" w:hint="eastAsia"/>
          <w:sz w:val="24"/>
        </w:rPr>
        <w:t>不同供应商的报价文件相互混装；</w:t>
      </w:r>
    </w:p>
    <w:p w14:paraId="6086DC85" w14:textId="77777777" w:rsidR="00C51897" w:rsidRPr="00E22B89" w:rsidRDefault="00C51897" w:rsidP="00C51897">
      <w:pPr>
        <w:adjustRightInd w:val="0"/>
        <w:spacing w:line="300" w:lineRule="exact"/>
        <w:ind w:firstLineChars="199" w:firstLine="478"/>
        <w:textAlignment w:val="baseline"/>
        <w:rPr>
          <w:rFonts w:ascii="宋体" w:hAnsi="宋体"/>
          <w:sz w:val="24"/>
        </w:rPr>
      </w:pPr>
      <w:smartTag w:uri="urn:schemas-microsoft-com:office:smarttags" w:element="chsdate">
        <w:smartTagPr>
          <w:attr w:name="Year" w:val="1899"/>
          <w:attr w:name="Month" w:val="12"/>
          <w:attr w:name="Day" w:val="30"/>
          <w:attr w:name="IsLunarDate" w:val="False"/>
          <w:attr w:name="IsROCDate" w:val="False"/>
        </w:smartTagPr>
        <w:r w:rsidRPr="00E22B89">
          <w:rPr>
            <w:rFonts w:ascii="宋体" w:hAnsi="宋体" w:hint="eastAsia"/>
            <w:sz w:val="24"/>
          </w:rPr>
          <w:t>23.8.6</w:t>
        </w:r>
      </w:smartTag>
      <w:r w:rsidRPr="00E22B89">
        <w:rPr>
          <w:rFonts w:ascii="宋体" w:hAnsi="宋体" w:hint="eastAsia"/>
          <w:sz w:val="24"/>
        </w:rPr>
        <w:t>不同供应商的投标保证金从同一单位或者个人的账户转出。</w:t>
      </w:r>
    </w:p>
    <w:p w14:paraId="30C6B50E" w14:textId="77777777" w:rsidR="00C51897" w:rsidRPr="00E22B89" w:rsidRDefault="00C51897" w:rsidP="00C51897">
      <w:pPr>
        <w:adjustRightInd w:val="0"/>
        <w:spacing w:line="300" w:lineRule="exact"/>
        <w:ind w:firstLineChars="199" w:firstLine="478"/>
        <w:textAlignment w:val="baseline"/>
        <w:rPr>
          <w:rFonts w:ascii="宋体" w:hAnsi="宋体"/>
          <w:sz w:val="24"/>
        </w:rPr>
      </w:pPr>
      <w:smartTag w:uri="urn:schemas-microsoft-com:office:smarttags" w:element="chsdate">
        <w:smartTagPr>
          <w:attr w:name="Year" w:val="1899"/>
          <w:attr w:name="Month" w:val="12"/>
          <w:attr w:name="Day" w:val="30"/>
          <w:attr w:name="IsLunarDate" w:val="False"/>
          <w:attr w:name="IsROCDate" w:val="False"/>
        </w:smartTagPr>
        <w:r w:rsidRPr="00E22B89">
          <w:rPr>
            <w:rFonts w:ascii="宋体" w:hAnsi="宋体" w:hint="eastAsia"/>
            <w:sz w:val="24"/>
          </w:rPr>
          <w:t>23.8.7</w:t>
        </w:r>
      </w:smartTag>
      <w:r w:rsidRPr="00E22B89">
        <w:rPr>
          <w:rFonts w:ascii="宋体" w:hAnsi="宋体" w:hint="eastAsia"/>
          <w:sz w:val="24"/>
        </w:rPr>
        <w:t>投标供应商串通投标的其它情形。</w:t>
      </w:r>
    </w:p>
    <w:p w14:paraId="521CB2A7" w14:textId="77777777" w:rsidR="00C51897" w:rsidRPr="00E22B89" w:rsidRDefault="00C51897" w:rsidP="00C51897">
      <w:pPr>
        <w:spacing w:line="300" w:lineRule="exact"/>
        <w:ind w:firstLineChars="200" w:firstLine="480"/>
        <w:rPr>
          <w:rFonts w:ascii="宋体" w:hAnsi="宋体"/>
          <w:sz w:val="24"/>
        </w:rPr>
      </w:pPr>
      <w:r w:rsidRPr="00E22B89">
        <w:rPr>
          <w:rFonts w:ascii="宋体" w:hAnsi="宋体" w:hint="eastAsia"/>
          <w:sz w:val="24"/>
        </w:rPr>
        <w:t>23.9 报价文件中明显的文字和计算错误，按下列规则修正：</w:t>
      </w:r>
    </w:p>
    <w:p w14:paraId="31FE7EF8" w14:textId="77777777" w:rsidR="00C51897" w:rsidRPr="00E22B89" w:rsidRDefault="00C51897" w:rsidP="00C51897">
      <w:pPr>
        <w:spacing w:line="300" w:lineRule="exact"/>
        <w:ind w:firstLineChars="200" w:firstLine="480"/>
        <w:rPr>
          <w:rFonts w:ascii="宋体" w:hAnsi="宋体"/>
          <w:sz w:val="24"/>
        </w:rPr>
      </w:pPr>
      <w:r w:rsidRPr="00E22B89">
        <w:rPr>
          <w:rFonts w:ascii="宋体" w:hAnsi="宋体" w:hint="eastAsia"/>
          <w:sz w:val="24"/>
        </w:rPr>
        <w:t>报价文件中“开标一览表”内容与报价文件中明细表内容的对应内容不一致的，以“开标一览表”为准；</w:t>
      </w:r>
    </w:p>
    <w:p w14:paraId="0B59C2D1" w14:textId="77777777" w:rsidR="00C51897" w:rsidRPr="00E22B89" w:rsidRDefault="00C51897" w:rsidP="00C51897">
      <w:pPr>
        <w:spacing w:line="300" w:lineRule="exact"/>
        <w:ind w:leftChars="-1" w:left="-2" w:firstLineChars="200" w:firstLine="480"/>
        <w:rPr>
          <w:rFonts w:ascii="宋体" w:hAnsi="宋体" w:cs="Arial"/>
          <w:sz w:val="24"/>
        </w:rPr>
      </w:pPr>
      <w:r w:rsidRPr="00E22B89">
        <w:rPr>
          <w:rFonts w:ascii="宋体" w:hAnsi="宋体" w:hint="eastAsia"/>
          <w:sz w:val="24"/>
        </w:rPr>
        <w:lastRenderedPageBreak/>
        <w:t>报价文件的大写金额与小写金额不一致的，以大写金额为准；</w:t>
      </w:r>
      <w:r w:rsidRPr="00E22B89">
        <w:rPr>
          <w:rFonts w:ascii="宋体" w:hAnsi="宋体" w:cs="Arial" w:hint="eastAsia"/>
          <w:sz w:val="24"/>
        </w:rPr>
        <w:t>单价金额小数点或者百分比有明显错位的，以开标一览表的总价为准，并修改单价；总价金额与按单价汇总金额不一致的，以单价金额计算结果为准；同时出现两种以上不一致的，按照前款规定的顺序修正。调整后的价格为评标价，对供应商具有约束力。如果供应商不按照上述原则修正其投标报价及分项报价，其投标将作为无效投标处理，投标保证金将不予退还。</w:t>
      </w:r>
    </w:p>
    <w:p w14:paraId="0D9393C9" w14:textId="77777777" w:rsidR="00C51897" w:rsidRPr="00E22B89" w:rsidRDefault="00C51897" w:rsidP="00C51897">
      <w:pPr>
        <w:spacing w:afterLines="50" w:after="156" w:line="300" w:lineRule="exact"/>
        <w:ind w:firstLineChars="196" w:firstLine="472"/>
        <w:rPr>
          <w:rFonts w:ascii="宋体" w:hAnsi="宋体"/>
          <w:b/>
          <w:sz w:val="24"/>
        </w:rPr>
      </w:pPr>
      <w:r w:rsidRPr="00E22B89">
        <w:rPr>
          <w:rFonts w:ascii="宋体" w:hAnsi="宋体" w:hint="eastAsia"/>
          <w:b/>
          <w:sz w:val="24"/>
        </w:rPr>
        <w:t>24. 报价文件的澄清</w:t>
      </w:r>
    </w:p>
    <w:p w14:paraId="719940E9" w14:textId="77777777" w:rsidR="00C51897" w:rsidRPr="00E22B89" w:rsidRDefault="00C51897" w:rsidP="00C51897">
      <w:pPr>
        <w:adjustRightInd w:val="0"/>
        <w:snapToGrid w:val="0"/>
        <w:spacing w:afterLines="50" w:after="156" w:line="300" w:lineRule="exact"/>
        <w:ind w:firstLineChars="200" w:firstLine="480"/>
        <w:rPr>
          <w:rFonts w:ascii="宋体" w:hAnsi="宋体" w:cs="Arial"/>
          <w:color w:val="000000"/>
          <w:sz w:val="24"/>
        </w:rPr>
      </w:pPr>
      <w:r w:rsidRPr="00E22B89">
        <w:rPr>
          <w:rFonts w:ascii="宋体" w:hAnsi="宋体" w:hint="eastAsia"/>
          <w:sz w:val="24"/>
        </w:rPr>
        <w:t>24.1</w:t>
      </w:r>
      <w:r w:rsidRPr="00E22B89">
        <w:rPr>
          <w:rFonts w:ascii="宋体" w:hAnsi="宋体" w:cs="Arial" w:hint="eastAsia"/>
          <w:color w:val="000000"/>
          <w:sz w:val="24"/>
        </w:rPr>
        <w:t xml:space="preserve"> 在评审期间，对报价文件中含义不明确、同类问题表述不一致或者有明显文字和计算错误的内容，评审小组可以以书面形式要求供应商做出必要的澄清、说明或者纠正。供应商的澄清、说明或者纠正应当采用书面形式，由其法定代表人或其授权委托人签字，并作为报价文件的一部分。</w:t>
      </w:r>
    </w:p>
    <w:p w14:paraId="1F5C2202" w14:textId="77777777" w:rsidR="00C51897" w:rsidRPr="00E22B89" w:rsidRDefault="00C51897" w:rsidP="00C51897">
      <w:pPr>
        <w:adjustRightInd w:val="0"/>
        <w:snapToGrid w:val="0"/>
        <w:spacing w:afterLines="50" w:after="156" w:line="300" w:lineRule="exact"/>
        <w:ind w:firstLineChars="200" w:firstLine="480"/>
        <w:rPr>
          <w:rFonts w:ascii="宋体" w:hAnsi="宋体" w:cs="Arial"/>
          <w:color w:val="000000"/>
          <w:sz w:val="24"/>
        </w:rPr>
      </w:pPr>
      <w:r w:rsidRPr="00E22B89">
        <w:rPr>
          <w:rFonts w:ascii="宋体" w:hAnsi="宋体" w:hint="eastAsia"/>
          <w:sz w:val="24"/>
        </w:rPr>
        <w:t>24.2</w:t>
      </w:r>
      <w:r w:rsidRPr="00E22B89">
        <w:rPr>
          <w:rFonts w:ascii="宋体" w:hAnsi="宋体" w:cs="Arial" w:hint="eastAsia"/>
          <w:color w:val="000000"/>
          <w:sz w:val="24"/>
        </w:rPr>
        <w:t xml:space="preserve"> 供应商对报价文件的澄清不得对投标价格或其他实质性内容进行更改。</w:t>
      </w:r>
    </w:p>
    <w:p w14:paraId="2C9167D7" w14:textId="77777777" w:rsidR="00C51897" w:rsidRPr="00E22B89" w:rsidRDefault="00C51897" w:rsidP="00C51897">
      <w:pPr>
        <w:spacing w:afterLines="50" w:after="156" w:line="300" w:lineRule="exact"/>
        <w:ind w:firstLineChars="196" w:firstLine="472"/>
        <w:rPr>
          <w:rFonts w:ascii="宋体" w:hAnsi="宋体"/>
          <w:b/>
          <w:sz w:val="24"/>
        </w:rPr>
      </w:pPr>
      <w:r w:rsidRPr="00E22B89">
        <w:rPr>
          <w:rFonts w:ascii="宋体" w:hAnsi="宋体" w:hint="eastAsia"/>
          <w:b/>
          <w:sz w:val="24"/>
        </w:rPr>
        <w:t>25. 评审方法及评审标准</w:t>
      </w:r>
    </w:p>
    <w:p w14:paraId="61497706" w14:textId="77777777" w:rsidR="00C51897" w:rsidRPr="00E22B89" w:rsidRDefault="00C51897" w:rsidP="00C51897">
      <w:pPr>
        <w:spacing w:line="300" w:lineRule="exact"/>
        <w:ind w:firstLineChars="236" w:firstLine="566"/>
        <w:rPr>
          <w:rFonts w:ascii="宋体" w:hAnsi="宋体"/>
          <w:sz w:val="24"/>
        </w:rPr>
      </w:pPr>
      <w:r w:rsidRPr="00E22B89">
        <w:rPr>
          <w:rFonts w:ascii="宋体" w:hAnsi="宋体"/>
          <w:sz w:val="24"/>
        </w:rPr>
        <w:t>2</w:t>
      </w:r>
      <w:r w:rsidRPr="00E22B89">
        <w:rPr>
          <w:rFonts w:ascii="宋体" w:hAnsi="宋体" w:hint="eastAsia"/>
          <w:sz w:val="24"/>
        </w:rPr>
        <w:t>5</w:t>
      </w:r>
      <w:r w:rsidRPr="00E22B89">
        <w:rPr>
          <w:rFonts w:ascii="宋体" w:hAnsi="宋体"/>
          <w:sz w:val="24"/>
        </w:rPr>
        <w:t>.</w:t>
      </w:r>
      <w:r w:rsidRPr="00E22B89">
        <w:rPr>
          <w:rFonts w:ascii="宋体" w:hAnsi="宋体" w:hint="eastAsia"/>
          <w:sz w:val="24"/>
        </w:rPr>
        <w:t>1最低评标价法</w:t>
      </w:r>
    </w:p>
    <w:p w14:paraId="5A680BCD" w14:textId="77777777" w:rsidR="00C51897" w:rsidRPr="00E22B89" w:rsidRDefault="00C51897" w:rsidP="00C51897">
      <w:pPr>
        <w:spacing w:line="300" w:lineRule="exact"/>
        <w:ind w:firstLineChars="236" w:firstLine="566"/>
        <w:rPr>
          <w:rFonts w:ascii="宋体" w:hAnsi="宋体"/>
          <w:sz w:val="24"/>
        </w:rPr>
      </w:pPr>
      <w:r w:rsidRPr="00E22B89">
        <w:rPr>
          <w:rFonts w:ascii="宋体" w:hAnsi="宋体"/>
          <w:sz w:val="24"/>
        </w:rPr>
        <w:t>2</w:t>
      </w:r>
      <w:r w:rsidRPr="00E22B89">
        <w:rPr>
          <w:rFonts w:ascii="宋体" w:hAnsi="宋体" w:hint="eastAsia"/>
          <w:sz w:val="24"/>
        </w:rPr>
        <w:t>5</w:t>
      </w:r>
      <w:r w:rsidRPr="00E22B89">
        <w:rPr>
          <w:rFonts w:ascii="宋体" w:hAnsi="宋体"/>
          <w:sz w:val="24"/>
        </w:rPr>
        <w:t>.</w:t>
      </w:r>
      <w:r w:rsidRPr="00E22B89">
        <w:rPr>
          <w:rFonts w:ascii="宋体" w:hAnsi="宋体" w:hint="eastAsia"/>
          <w:sz w:val="24"/>
        </w:rPr>
        <w:t>1</w:t>
      </w:r>
      <w:r w:rsidRPr="00E22B89">
        <w:rPr>
          <w:rFonts w:ascii="宋体" w:hAnsi="宋体"/>
          <w:sz w:val="24"/>
        </w:rPr>
        <w:t>.1</w:t>
      </w:r>
      <w:r w:rsidRPr="00E22B89">
        <w:rPr>
          <w:rFonts w:ascii="宋体" w:hAnsi="宋体" w:hint="eastAsia"/>
          <w:sz w:val="24"/>
        </w:rPr>
        <w:t>最低评标价法是以价格为主要因素确定成交候选供应商的评标方法，即在全部满足采购文件实质性要求前提下，依据统一的价格要素评定最低报价，以提出最低报价的供应商作为成交候选供应商或者成交供应商的评标方法。</w:t>
      </w:r>
    </w:p>
    <w:p w14:paraId="6499A384" w14:textId="77777777" w:rsidR="00C51897" w:rsidRPr="00E22B89" w:rsidRDefault="00C51897" w:rsidP="00C51897">
      <w:pPr>
        <w:spacing w:line="300" w:lineRule="exact"/>
        <w:ind w:firstLineChars="236" w:firstLine="566"/>
        <w:rPr>
          <w:rFonts w:ascii="宋体" w:hAnsi="宋体"/>
          <w:sz w:val="24"/>
        </w:rPr>
      </w:pPr>
      <w:r w:rsidRPr="00E22B89">
        <w:rPr>
          <w:rFonts w:ascii="宋体" w:hAnsi="宋体"/>
          <w:sz w:val="24"/>
        </w:rPr>
        <w:t>2</w:t>
      </w:r>
      <w:r w:rsidRPr="00E22B89">
        <w:rPr>
          <w:rFonts w:ascii="宋体" w:hAnsi="宋体" w:hint="eastAsia"/>
          <w:sz w:val="24"/>
        </w:rPr>
        <w:t>5</w:t>
      </w:r>
      <w:r w:rsidRPr="00E22B89">
        <w:rPr>
          <w:rFonts w:ascii="宋体" w:hAnsi="宋体"/>
          <w:sz w:val="24"/>
        </w:rPr>
        <w:t>.</w:t>
      </w:r>
      <w:r w:rsidRPr="00E22B89">
        <w:rPr>
          <w:rFonts w:ascii="宋体" w:hAnsi="宋体" w:hint="eastAsia"/>
          <w:sz w:val="24"/>
        </w:rPr>
        <w:t>1</w:t>
      </w:r>
      <w:r w:rsidRPr="00E22B89">
        <w:rPr>
          <w:rFonts w:ascii="宋体" w:hAnsi="宋体"/>
          <w:sz w:val="24"/>
        </w:rPr>
        <w:t>.2</w:t>
      </w:r>
      <w:r w:rsidRPr="00E22B89">
        <w:rPr>
          <w:rFonts w:ascii="宋体" w:hAnsi="宋体" w:hint="eastAsia"/>
          <w:sz w:val="24"/>
        </w:rPr>
        <w:t>采用最低评标价法的采购项目，提供相同品牌产品的不同供应商参加同一合同项下投标的，以其中通过资格审查、符合性审查且报价最低的参加评标；报价相同的，由采购人或者采购人委托询价小组按照采购文件规定的方式确定一个参加评标的供应商，采购文件未规定的采取随机抽取方式确定，其他投标无效。</w:t>
      </w:r>
    </w:p>
    <w:p w14:paraId="7522FC4E" w14:textId="77777777" w:rsidR="00C51897" w:rsidRPr="00E22B89" w:rsidRDefault="00C51897" w:rsidP="00C51897">
      <w:pPr>
        <w:spacing w:line="300" w:lineRule="exact"/>
        <w:ind w:firstLineChars="236" w:firstLine="566"/>
        <w:rPr>
          <w:rFonts w:ascii="宋体" w:hAnsi="宋体"/>
          <w:sz w:val="24"/>
        </w:rPr>
      </w:pPr>
      <w:r w:rsidRPr="00E22B89">
        <w:rPr>
          <w:rFonts w:ascii="宋体" w:hAnsi="宋体"/>
          <w:sz w:val="24"/>
        </w:rPr>
        <w:t>2</w:t>
      </w:r>
      <w:r w:rsidRPr="00E22B89">
        <w:rPr>
          <w:rFonts w:ascii="宋体" w:hAnsi="宋体" w:hint="eastAsia"/>
          <w:sz w:val="24"/>
        </w:rPr>
        <w:t>5</w:t>
      </w:r>
      <w:r w:rsidRPr="00E22B89">
        <w:rPr>
          <w:rFonts w:ascii="宋体" w:hAnsi="宋体"/>
          <w:sz w:val="24"/>
        </w:rPr>
        <w:t>.</w:t>
      </w:r>
      <w:r w:rsidRPr="00E22B89">
        <w:rPr>
          <w:rFonts w:ascii="宋体" w:hAnsi="宋体" w:hint="eastAsia"/>
          <w:sz w:val="24"/>
        </w:rPr>
        <w:t>2询价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询价小组应当将其作为无效投标处理。</w:t>
      </w:r>
    </w:p>
    <w:p w14:paraId="5A36381E" w14:textId="77777777" w:rsidR="00C51897" w:rsidRPr="00E22B89" w:rsidRDefault="00C51897" w:rsidP="00C51897">
      <w:pPr>
        <w:spacing w:line="300" w:lineRule="exact"/>
        <w:ind w:firstLineChars="217" w:firstLine="521"/>
        <w:rPr>
          <w:rFonts w:ascii="宋体" w:hAnsi="宋体"/>
          <w:sz w:val="24"/>
        </w:rPr>
      </w:pPr>
      <w:r w:rsidRPr="00E22B89">
        <w:rPr>
          <w:rFonts w:ascii="宋体" w:hAnsi="宋体" w:hint="eastAsia"/>
          <w:sz w:val="24"/>
        </w:rPr>
        <w:t>26.推荐成交候选供应商名单</w:t>
      </w:r>
    </w:p>
    <w:p w14:paraId="6D13B36F" w14:textId="77777777" w:rsidR="00C51897" w:rsidRPr="00E22B89" w:rsidRDefault="00C51897" w:rsidP="00C51897">
      <w:pPr>
        <w:spacing w:line="300" w:lineRule="exact"/>
        <w:ind w:firstLineChars="217" w:firstLine="521"/>
        <w:rPr>
          <w:rFonts w:ascii="宋体" w:hAnsi="宋体"/>
          <w:sz w:val="24"/>
        </w:rPr>
      </w:pPr>
      <w:r w:rsidRPr="00E22B89">
        <w:rPr>
          <w:rFonts w:ascii="宋体" w:hAnsi="宋体" w:hint="eastAsia"/>
          <w:sz w:val="24"/>
        </w:rPr>
        <w:t>26.1采用最低评标价法的，按评标价由低到高顺序排列。采用最低评标价法的，按评标价由低到高顺序排列。投标报价相同的并列。报价文件满足采购文件全部实质性要求且投标报价最低的供应商为排名第一的成交候选人。</w:t>
      </w:r>
    </w:p>
    <w:p w14:paraId="27D78FAE" w14:textId="77777777" w:rsidR="00C51897" w:rsidRPr="00E22B89" w:rsidRDefault="00C51897" w:rsidP="00C51897">
      <w:pPr>
        <w:spacing w:line="300" w:lineRule="exact"/>
        <w:ind w:firstLineChars="217" w:firstLine="521"/>
        <w:rPr>
          <w:rFonts w:ascii="宋体" w:hAnsi="宋体"/>
          <w:color w:val="FF0000"/>
          <w:sz w:val="24"/>
        </w:rPr>
      </w:pPr>
      <w:r w:rsidRPr="00E22B89">
        <w:rPr>
          <w:rFonts w:ascii="宋体" w:hAnsi="宋体" w:hint="eastAsia"/>
          <w:sz w:val="24"/>
        </w:rPr>
        <w:t>26.2询价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询价小组应当将其作为无效投标处理。</w:t>
      </w:r>
    </w:p>
    <w:p w14:paraId="13AFBE7C" w14:textId="77777777" w:rsidR="00C51897" w:rsidRPr="00E22B89" w:rsidRDefault="00C51897" w:rsidP="00C51897">
      <w:pPr>
        <w:spacing w:line="300" w:lineRule="exact"/>
        <w:ind w:firstLineChars="171" w:firstLine="410"/>
        <w:rPr>
          <w:rFonts w:ascii="宋体" w:hAnsi="宋体" w:cs="Lucida Sans Unicode"/>
          <w:sz w:val="24"/>
        </w:rPr>
      </w:pPr>
      <w:r w:rsidRPr="00E22B89">
        <w:rPr>
          <w:rFonts w:ascii="宋体" w:hAnsi="宋体" w:hint="eastAsia"/>
          <w:sz w:val="24"/>
        </w:rPr>
        <w:t>26.3询价小组成员对需要共同认定的事项存在争议的，应当按照少数服从多数的原则作出结论。持不同意见的询价小组成员应当在评标报告上签署不同意见及理由，否则视为同意评标报告。</w:t>
      </w:r>
    </w:p>
    <w:p w14:paraId="582B5E55" w14:textId="77777777" w:rsidR="00C51897" w:rsidRPr="00E22B89" w:rsidRDefault="00C51897" w:rsidP="00C51897">
      <w:pPr>
        <w:spacing w:line="300" w:lineRule="exact"/>
        <w:ind w:firstLineChars="217" w:firstLine="521"/>
        <w:rPr>
          <w:rFonts w:ascii="宋体" w:hAnsi="宋体"/>
          <w:sz w:val="24"/>
        </w:rPr>
      </w:pPr>
      <w:r w:rsidRPr="00E22B89">
        <w:rPr>
          <w:rFonts w:ascii="宋体" w:hAnsi="宋体" w:hint="eastAsia"/>
          <w:sz w:val="24"/>
        </w:rPr>
        <w:t>27. 成交供应商的确定</w:t>
      </w:r>
    </w:p>
    <w:p w14:paraId="12CEC111" w14:textId="77777777" w:rsidR="00C51897" w:rsidRPr="00E22B89" w:rsidRDefault="00C51897" w:rsidP="00C51897">
      <w:pPr>
        <w:spacing w:line="300" w:lineRule="exact"/>
        <w:ind w:firstLineChars="217" w:firstLine="521"/>
        <w:rPr>
          <w:rFonts w:ascii="宋体" w:hAnsi="宋体"/>
          <w:sz w:val="24"/>
        </w:rPr>
      </w:pPr>
      <w:r w:rsidRPr="00E22B89">
        <w:rPr>
          <w:rFonts w:ascii="宋体" w:hAnsi="宋体" w:hint="eastAsia"/>
          <w:sz w:val="24"/>
        </w:rPr>
        <w:t>27.1询价小组根据全体询价小组成员签字的原始评标记录和评标结果编写评标报告，并向采购人提交书面评标报告。</w:t>
      </w:r>
    </w:p>
    <w:p w14:paraId="20D16904" w14:textId="77777777" w:rsidR="00C51897" w:rsidRPr="00E22B89" w:rsidRDefault="00C51897" w:rsidP="00C51897">
      <w:pPr>
        <w:spacing w:line="300" w:lineRule="exact"/>
        <w:ind w:firstLineChars="217" w:firstLine="521"/>
        <w:rPr>
          <w:rFonts w:ascii="宋体" w:hAnsi="宋体"/>
          <w:sz w:val="24"/>
        </w:rPr>
      </w:pPr>
      <w:r w:rsidRPr="00E22B89">
        <w:rPr>
          <w:rFonts w:ascii="宋体" w:hAnsi="宋体" w:hint="eastAsia"/>
          <w:sz w:val="24"/>
        </w:rPr>
        <w:t>27.2采购人按照评标报告中推荐的成交候选供应商的顺序依法确定成交供应商；也可以事先授权询价小组直接确定成交供应商。成交候选人并列的，由采购人或者采购人委托询价小组按照采购文件规定的方式确定成交人；采购文件未规定的，采取随机抽取的方式确定。</w:t>
      </w:r>
    </w:p>
    <w:p w14:paraId="1CB68F01" w14:textId="77777777" w:rsidR="00C51897" w:rsidRPr="00E22B89" w:rsidRDefault="00C51897" w:rsidP="00C51897">
      <w:pPr>
        <w:spacing w:afterLines="50" w:after="156" w:line="300" w:lineRule="exact"/>
        <w:ind w:firstLineChars="196" w:firstLine="472"/>
        <w:rPr>
          <w:rFonts w:ascii="宋体" w:hAnsi="宋体"/>
          <w:b/>
          <w:sz w:val="24"/>
        </w:rPr>
      </w:pPr>
      <w:r w:rsidRPr="00E22B89">
        <w:rPr>
          <w:rFonts w:ascii="宋体" w:hAnsi="宋体" w:hint="eastAsia"/>
          <w:b/>
          <w:sz w:val="24"/>
        </w:rPr>
        <w:lastRenderedPageBreak/>
        <w:t>28. 评审过程的保密性</w:t>
      </w:r>
    </w:p>
    <w:p w14:paraId="2298D6F5" w14:textId="77777777" w:rsidR="00C51897" w:rsidRPr="00E22B89" w:rsidRDefault="00C51897" w:rsidP="00C51897">
      <w:pPr>
        <w:spacing w:afterLines="50" w:after="156" w:line="300" w:lineRule="exact"/>
        <w:ind w:firstLineChars="196" w:firstLine="470"/>
        <w:rPr>
          <w:rFonts w:ascii="宋体" w:hAnsi="宋体"/>
          <w:sz w:val="24"/>
        </w:rPr>
      </w:pPr>
      <w:r w:rsidRPr="00E22B89">
        <w:rPr>
          <w:rFonts w:ascii="宋体" w:hAnsi="宋体" w:hint="eastAsia"/>
          <w:sz w:val="24"/>
        </w:rPr>
        <w:t>28.1 开标之后，凡与审查、澄清、评价和比较有关的资料及授标意见等，均不得向供应商及与评审无关的其他人透露。</w:t>
      </w:r>
    </w:p>
    <w:p w14:paraId="5C7B3451" w14:textId="77777777" w:rsidR="00C51897" w:rsidRPr="00E22B89" w:rsidRDefault="00C51897" w:rsidP="00C51897">
      <w:pPr>
        <w:spacing w:afterLines="50" w:after="156" w:line="300" w:lineRule="exact"/>
        <w:ind w:firstLineChars="196" w:firstLine="470"/>
        <w:rPr>
          <w:rFonts w:ascii="宋体" w:hAnsi="宋体"/>
          <w:b/>
          <w:sz w:val="24"/>
        </w:rPr>
      </w:pPr>
      <w:r w:rsidRPr="00E22B89">
        <w:rPr>
          <w:rFonts w:ascii="宋体" w:hAnsi="宋体" w:hint="eastAsia"/>
          <w:sz w:val="24"/>
        </w:rPr>
        <w:t>28.2 在评审过程中，供应商试图在报价文件审查、澄清、评价和比较及授予政府采购合同方面向评审小组、采购单位或集中采购机构施加影响的任何行为，将导致其投标作为无效投标处理，并由其承担相应的法律责任。</w:t>
      </w:r>
    </w:p>
    <w:p w14:paraId="7D92F3EB" w14:textId="77777777" w:rsidR="00C51897" w:rsidRPr="00E22B89" w:rsidRDefault="00C51897" w:rsidP="00C51897">
      <w:pPr>
        <w:tabs>
          <w:tab w:val="left" w:pos="3300"/>
          <w:tab w:val="center" w:pos="4776"/>
        </w:tabs>
        <w:spacing w:afterLines="50" w:after="156"/>
        <w:jc w:val="center"/>
        <w:outlineLvl w:val="0"/>
        <w:rPr>
          <w:rFonts w:ascii="宋体" w:hAnsi="宋体"/>
          <w:b/>
          <w:sz w:val="32"/>
          <w:szCs w:val="32"/>
        </w:rPr>
      </w:pPr>
      <w:r w:rsidRPr="00E22B89">
        <w:rPr>
          <w:rFonts w:ascii="宋体" w:hAnsi="宋体" w:hint="eastAsia"/>
          <w:b/>
          <w:sz w:val="32"/>
          <w:szCs w:val="32"/>
        </w:rPr>
        <w:t>六、授予政府采购合同</w:t>
      </w:r>
    </w:p>
    <w:p w14:paraId="09A47F2D" w14:textId="77777777" w:rsidR="00C51897" w:rsidRPr="00E22B89" w:rsidRDefault="00C51897" w:rsidP="00C51897">
      <w:pPr>
        <w:spacing w:afterLines="50" w:after="156" w:line="300" w:lineRule="exact"/>
        <w:ind w:firstLineChars="196" w:firstLine="472"/>
        <w:rPr>
          <w:rFonts w:ascii="宋体" w:hAnsi="宋体"/>
          <w:b/>
          <w:sz w:val="24"/>
        </w:rPr>
      </w:pPr>
      <w:r w:rsidRPr="00E22B89">
        <w:rPr>
          <w:rFonts w:ascii="宋体" w:hAnsi="宋体" w:hint="eastAsia"/>
          <w:b/>
          <w:sz w:val="24"/>
        </w:rPr>
        <w:t>29. 政府采购合同授予标准</w:t>
      </w:r>
    </w:p>
    <w:p w14:paraId="06AF9E1E" w14:textId="77777777" w:rsidR="00C51897" w:rsidRPr="00E22B89" w:rsidRDefault="00C51897" w:rsidP="00C51897">
      <w:pPr>
        <w:adjustRightInd w:val="0"/>
        <w:spacing w:afterLines="50" w:after="156" w:line="300" w:lineRule="exact"/>
        <w:ind w:firstLineChars="200" w:firstLine="480"/>
        <w:textAlignment w:val="baseline"/>
        <w:rPr>
          <w:rFonts w:ascii="宋体" w:hAnsi="宋体"/>
          <w:b/>
          <w:sz w:val="24"/>
        </w:rPr>
      </w:pPr>
      <w:r w:rsidRPr="00E22B89">
        <w:rPr>
          <w:rFonts w:ascii="宋体" w:hAnsi="宋体" w:hint="eastAsia"/>
          <w:sz w:val="24"/>
        </w:rPr>
        <w:t>除本须知第31条规定的情况外，评审小组</w:t>
      </w:r>
      <w:r w:rsidRPr="00E22B89">
        <w:rPr>
          <w:rFonts w:ascii="宋体" w:hAnsi="宋体" w:hint="eastAsia"/>
          <w:color w:val="000000"/>
          <w:sz w:val="24"/>
        </w:rPr>
        <w:t>将把</w:t>
      </w:r>
      <w:r w:rsidRPr="00E22B89">
        <w:rPr>
          <w:rFonts w:ascii="宋体" w:hAnsi="宋体" w:hint="eastAsia"/>
          <w:sz w:val="24"/>
        </w:rPr>
        <w:t>政府采购合同授予被确定为实质上响应询价文件的要求,有良好的政府采购合同履行能力和售后服务承诺且符合评审方法及评审标准规定的成交供应商。</w:t>
      </w:r>
    </w:p>
    <w:p w14:paraId="1A51A44A" w14:textId="77777777" w:rsidR="00C51897" w:rsidRPr="00E22B89" w:rsidRDefault="00C51897" w:rsidP="00C51897">
      <w:pPr>
        <w:tabs>
          <w:tab w:val="left" w:pos="3675"/>
        </w:tabs>
        <w:spacing w:afterLines="50" w:after="156" w:line="300" w:lineRule="exact"/>
        <w:ind w:firstLineChars="196" w:firstLine="472"/>
        <w:rPr>
          <w:rFonts w:ascii="宋体" w:hAnsi="宋体"/>
          <w:b/>
          <w:sz w:val="24"/>
        </w:rPr>
      </w:pPr>
      <w:r w:rsidRPr="00E22B89">
        <w:rPr>
          <w:rFonts w:ascii="宋体" w:hAnsi="宋体" w:hint="eastAsia"/>
          <w:b/>
          <w:sz w:val="24"/>
        </w:rPr>
        <w:t>30. 资格后审</w:t>
      </w:r>
    </w:p>
    <w:p w14:paraId="491877FC" w14:textId="77777777" w:rsidR="00C51897" w:rsidRPr="00E22B89" w:rsidRDefault="00C51897" w:rsidP="00C51897">
      <w:pPr>
        <w:spacing w:afterLines="50" w:after="156" w:line="300" w:lineRule="exact"/>
        <w:ind w:firstLineChars="196" w:firstLine="470"/>
        <w:rPr>
          <w:rFonts w:ascii="宋体" w:hAnsi="宋体"/>
          <w:sz w:val="24"/>
        </w:rPr>
      </w:pPr>
      <w:r w:rsidRPr="00E22B89">
        <w:rPr>
          <w:rFonts w:ascii="宋体" w:hAnsi="宋体" w:hint="eastAsia"/>
          <w:sz w:val="24"/>
        </w:rPr>
        <w:t>30.1 采购单位有权通过资格后审，采取寻求外部证据的方式对供应商履行政府采购合同的能力（即供应商的财务和技术状况、资格、信誉等）以及其他有必要了解的方面做进一步的审查。</w:t>
      </w:r>
    </w:p>
    <w:p w14:paraId="4ABFD4DD" w14:textId="77777777" w:rsidR="00C51897" w:rsidRPr="00E22B89" w:rsidRDefault="00C51897" w:rsidP="00C51897">
      <w:pPr>
        <w:spacing w:afterLines="50" w:after="156" w:line="300" w:lineRule="exact"/>
        <w:ind w:firstLineChars="196" w:firstLine="470"/>
        <w:rPr>
          <w:rFonts w:ascii="宋体" w:hAnsi="宋体"/>
          <w:sz w:val="24"/>
        </w:rPr>
      </w:pPr>
      <w:r w:rsidRPr="00E22B89">
        <w:rPr>
          <w:rFonts w:ascii="宋体" w:hAnsi="宋体" w:hint="eastAsia"/>
          <w:sz w:val="24"/>
        </w:rPr>
        <w:t>30.2 审查将采取实地考察、抽样检验、审查报价文件原件（如资格、资信证明文件原件，经营业绩、合同原件等）以及采购单位认为必要的其他方式和内容。</w:t>
      </w:r>
    </w:p>
    <w:p w14:paraId="3C5605B7" w14:textId="77777777" w:rsidR="00C51897" w:rsidRPr="00E22B89" w:rsidRDefault="00C51897" w:rsidP="00C51897">
      <w:pPr>
        <w:spacing w:afterLines="50" w:after="156" w:line="300" w:lineRule="exact"/>
        <w:ind w:firstLineChars="196" w:firstLine="472"/>
        <w:rPr>
          <w:rFonts w:ascii="宋体" w:hAnsi="宋体"/>
          <w:b/>
          <w:sz w:val="24"/>
        </w:rPr>
      </w:pPr>
      <w:r w:rsidRPr="00E22B89">
        <w:rPr>
          <w:rFonts w:ascii="宋体" w:hAnsi="宋体" w:hint="eastAsia"/>
          <w:b/>
          <w:sz w:val="24"/>
        </w:rPr>
        <w:t>31. 集中采购机构宣布废标的权利</w:t>
      </w:r>
    </w:p>
    <w:p w14:paraId="4B2618BE" w14:textId="77777777" w:rsidR="00C51897" w:rsidRPr="00E22B89" w:rsidRDefault="00C51897" w:rsidP="00C51897">
      <w:pPr>
        <w:pStyle w:val="10"/>
        <w:tabs>
          <w:tab w:val="clear" w:pos="709"/>
        </w:tabs>
        <w:spacing w:afterLines="50" w:after="156" w:line="300" w:lineRule="exact"/>
        <w:ind w:left="0" w:firstLineChars="196" w:firstLine="470"/>
        <w:rPr>
          <w:sz w:val="24"/>
          <w:szCs w:val="24"/>
        </w:rPr>
      </w:pPr>
      <w:r w:rsidRPr="00E22B89">
        <w:rPr>
          <w:rFonts w:hint="eastAsia"/>
          <w:sz w:val="24"/>
          <w:szCs w:val="24"/>
        </w:rPr>
        <w:t>31.1 出现下列情况之一时，集中采购机构有权宣布废标，并将理由通知所有供应商：</w:t>
      </w:r>
    </w:p>
    <w:p w14:paraId="0F901402" w14:textId="77777777" w:rsidR="00C51897" w:rsidRPr="00E22B89" w:rsidRDefault="00C51897" w:rsidP="00C51897">
      <w:pPr>
        <w:pStyle w:val="10"/>
        <w:tabs>
          <w:tab w:val="clear" w:pos="709"/>
        </w:tabs>
        <w:spacing w:afterLines="50" w:after="156" w:line="300" w:lineRule="exact"/>
        <w:ind w:leftChars="228" w:left="707" w:hangingChars="95" w:hanging="228"/>
        <w:rPr>
          <w:sz w:val="24"/>
          <w:szCs w:val="24"/>
        </w:rPr>
      </w:pPr>
      <w:r w:rsidRPr="00E22B89">
        <w:rPr>
          <w:rFonts w:hint="eastAsia"/>
          <w:sz w:val="24"/>
          <w:szCs w:val="24"/>
        </w:rPr>
        <w:t>（1）出现影响采购公正的违法、违规行为的；</w:t>
      </w:r>
    </w:p>
    <w:p w14:paraId="255C422E" w14:textId="77777777" w:rsidR="00C51897" w:rsidRPr="00E22B89" w:rsidRDefault="00C51897" w:rsidP="00C51897">
      <w:pPr>
        <w:pStyle w:val="10"/>
        <w:tabs>
          <w:tab w:val="clear" w:pos="709"/>
        </w:tabs>
        <w:spacing w:afterLines="50" w:after="156" w:line="300" w:lineRule="exact"/>
        <w:ind w:leftChars="228" w:left="707" w:hangingChars="95" w:hanging="228"/>
        <w:rPr>
          <w:sz w:val="24"/>
          <w:szCs w:val="24"/>
        </w:rPr>
      </w:pPr>
      <w:r w:rsidRPr="00E22B89">
        <w:rPr>
          <w:rFonts w:hint="eastAsia"/>
          <w:sz w:val="24"/>
          <w:szCs w:val="24"/>
        </w:rPr>
        <w:t>（2）供应商的报价均超过了采购预算，采购单位不能支付的；</w:t>
      </w:r>
    </w:p>
    <w:p w14:paraId="5F63B40D" w14:textId="77777777" w:rsidR="00C51897" w:rsidRPr="00E22B89" w:rsidRDefault="00C51897" w:rsidP="00C51897">
      <w:pPr>
        <w:pStyle w:val="10"/>
        <w:tabs>
          <w:tab w:val="clear" w:pos="709"/>
        </w:tabs>
        <w:spacing w:afterLines="50" w:after="156" w:line="300" w:lineRule="exact"/>
        <w:ind w:leftChars="228" w:left="707" w:hangingChars="95" w:hanging="228"/>
        <w:rPr>
          <w:sz w:val="24"/>
          <w:szCs w:val="24"/>
        </w:rPr>
      </w:pPr>
      <w:r w:rsidRPr="00E22B89">
        <w:rPr>
          <w:rFonts w:hint="eastAsia"/>
          <w:sz w:val="24"/>
          <w:szCs w:val="24"/>
        </w:rPr>
        <w:t>（3）因重大变故，采购任务取消的。</w:t>
      </w:r>
    </w:p>
    <w:p w14:paraId="0EFF52A8" w14:textId="77777777" w:rsidR="00C51897" w:rsidRPr="00E22B89" w:rsidRDefault="00C51897" w:rsidP="00C51897">
      <w:pPr>
        <w:pStyle w:val="10"/>
        <w:tabs>
          <w:tab w:val="left" w:pos="709"/>
        </w:tabs>
        <w:spacing w:line="300" w:lineRule="exact"/>
        <w:ind w:left="0" w:firstLineChars="199" w:firstLine="478"/>
        <w:rPr>
          <w:sz w:val="24"/>
          <w:szCs w:val="24"/>
        </w:rPr>
      </w:pPr>
      <w:r w:rsidRPr="00E22B89">
        <w:rPr>
          <w:rFonts w:hint="eastAsia"/>
          <w:sz w:val="24"/>
          <w:szCs w:val="24"/>
        </w:rPr>
        <w:t>31.2投标截止时间结束后参加供应商不足3家的，</w:t>
      </w:r>
      <w:r w:rsidRPr="00E22B89">
        <w:rPr>
          <w:rFonts w:hint="eastAsia"/>
          <w:sz w:val="24"/>
        </w:rPr>
        <w:t>开标结束后合格供应商不足</w:t>
      </w:r>
      <w:r w:rsidRPr="00E22B89">
        <w:rPr>
          <w:sz w:val="24"/>
        </w:rPr>
        <w:t>3</w:t>
      </w:r>
      <w:r w:rsidRPr="00E22B89">
        <w:rPr>
          <w:rFonts w:hint="eastAsia"/>
          <w:sz w:val="24"/>
        </w:rPr>
        <w:t>家的，</w:t>
      </w:r>
      <w:r w:rsidRPr="00E22B89">
        <w:rPr>
          <w:rFonts w:hint="eastAsia"/>
          <w:sz w:val="24"/>
          <w:szCs w:val="24"/>
        </w:rPr>
        <w:t>评标期间符合专业条件的供应商或者对采购文件作出实质响应的供应商不足3家的，均按《政府采购货物和服务招标投标管理办法》（中华人民共和国财政部令第87号）第四十三条规定执行。</w:t>
      </w:r>
    </w:p>
    <w:p w14:paraId="7412BB23" w14:textId="77777777" w:rsidR="00C51897" w:rsidRPr="00E22B89" w:rsidRDefault="00C51897" w:rsidP="00C51897">
      <w:pPr>
        <w:spacing w:afterLines="50" w:after="156" w:line="300" w:lineRule="exact"/>
        <w:ind w:firstLineChars="199" w:firstLine="479"/>
        <w:rPr>
          <w:rFonts w:ascii="宋体" w:hAnsi="宋体"/>
          <w:b/>
          <w:sz w:val="24"/>
        </w:rPr>
      </w:pPr>
      <w:r w:rsidRPr="00E22B89">
        <w:rPr>
          <w:rFonts w:ascii="宋体" w:hAnsi="宋体" w:hint="eastAsia"/>
          <w:b/>
          <w:sz w:val="24"/>
        </w:rPr>
        <w:t>32. 成交通知书</w:t>
      </w:r>
    </w:p>
    <w:p w14:paraId="0DA23231" w14:textId="77777777" w:rsidR="00C51897" w:rsidRPr="00E22B89" w:rsidRDefault="00C51897" w:rsidP="00C51897">
      <w:pPr>
        <w:tabs>
          <w:tab w:val="num" w:pos="0"/>
        </w:tabs>
        <w:spacing w:afterLines="50" w:after="156" w:line="300" w:lineRule="exact"/>
        <w:ind w:firstLineChars="200" w:firstLine="480"/>
        <w:rPr>
          <w:rFonts w:ascii="宋体" w:hAnsi="宋体" w:cs="Arial"/>
          <w:color w:val="000000"/>
          <w:sz w:val="24"/>
        </w:rPr>
      </w:pPr>
      <w:r w:rsidRPr="00E22B89">
        <w:rPr>
          <w:rFonts w:ascii="宋体" w:hAnsi="宋体" w:cs="Arial" w:hint="eastAsia"/>
          <w:color w:val="000000"/>
          <w:sz w:val="24"/>
        </w:rPr>
        <w:t>32.1</w:t>
      </w:r>
      <w:r w:rsidRPr="00E22B89">
        <w:rPr>
          <w:rFonts w:ascii="宋体" w:hAnsi="宋体" w:hint="eastAsia"/>
          <w:sz w:val="24"/>
        </w:rPr>
        <w:t>在投标有效期满之前，采购代理机构将在政府采购指定媒体（营口市公共资源交易网、辽宁省政府采购网、营口市政府采购网）上发布中标结果公告，同时发出《中标通知书》。中标通知书对采购人和中标供应商具有同等法律效力。</w:t>
      </w:r>
    </w:p>
    <w:p w14:paraId="226C3AAC" w14:textId="77777777" w:rsidR="00C51897" w:rsidRPr="00E22B89" w:rsidRDefault="00C51897" w:rsidP="00C51897">
      <w:pPr>
        <w:tabs>
          <w:tab w:val="num" w:pos="0"/>
        </w:tabs>
        <w:spacing w:afterLines="50" w:after="156" w:line="300" w:lineRule="exact"/>
        <w:ind w:firstLineChars="200" w:firstLine="480"/>
        <w:rPr>
          <w:rFonts w:ascii="宋体" w:hAnsi="宋体" w:cs="Arial"/>
          <w:color w:val="000000"/>
          <w:sz w:val="24"/>
        </w:rPr>
      </w:pPr>
      <w:r w:rsidRPr="00E22B89">
        <w:rPr>
          <w:rFonts w:ascii="宋体" w:hAnsi="宋体" w:cs="Arial" w:hint="eastAsia"/>
          <w:color w:val="000000"/>
          <w:sz w:val="24"/>
        </w:rPr>
        <w:t>32.2 该成交通知书将作为签订政府采购合同的重要依据，是政府采购合同的一个组成部分，对集中采购机构、成交供应商和采购单位具有法律效力。集中采购机构无故改变成交结果、成交供应商无故放弃成交资格或采购单位无正当理由拒签政府采购合同的都应承担法律责任。</w:t>
      </w:r>
    </w:p>
    <w:p w14:paraId="2D13AD28" w14:textId="77777777" w:rsidR="00C51897" w:rsidRPr="00E22B89" w:rsidRDefault="00C51897" w:rsidP="00C51897">
      <w:pPr>
        <w:spacing w:afterLines="50" w:after="156" w:line="300" w:lineRule="exact"/>
        <w:ind w:firstLineChars="199" w:firstLine="478"/>
        <w:rPr>
          <w:rFonts w:ascii="宋体" w:hAnsi="宋体"/>
          <w:sz w:val="24"/>
        </w:rPr>
      </w:pPr>
      <w:r w:rsidRPr="00E22B89">
        <w:rPr>
          <w:rFonts w:ascii="宋体" w:hAnsi="宋体" w:cs="Arial" w:hint="eastAsia"/>
          <w:color w:val="000000"/>
          <w:sz w:val="24"/>
        </w:rPr>
        <w:lastRenderedPageBreak/>
        <w:t>32.3 成交供应商不得向他人转让成交资格，也不得将成交项目肢解后分别向他人转让，否则将按成交供应商违约处理。</w:t>
      </w:r>
    </w:p>
    <w:p w14:paraId="66E694BF" w14:textId="77777777" w:rsidR="00C51897" w:rsidRPr="00E22B89" w:rsidRDefault="00C51897" w:rsidP="00C51897">
      <w:pPr>
        <w:spacing w:afterLines="50" w:after="156" w:line="300" w:lineRule="exact"/>
        <w:ind w:firstLineChars="199" w:firstLine="479"/>
        <w:rPr>
          <w:rFonts w:ascii="宋体" w:hAnsi="宋体"/>
          <w:b/>
          <w:sz w:val="24"/>
        </w:rPr>
      </w:pPr>
      <w:r w:rsidRPr="00E22B89">
        <w:rPr>
          <w:rFonts w:ascii="宋体" w:hAnsi="宋体" w:hint="eastAsia"/>
          <w:b/>
          <w:sz w:val="24"/>
        </w:rPr>
        <w:t>33. 签订政府采购合同</w:t>
      </w:r>
    </w:p>
    <w:p w14:paraId="36E54C96" w14:textId="77777777" w:rsidR="00C51897" w:rsidRPr="00E22B89" w:rsidRDefault="00C51897" w:rsidP="00C51897">
      <w:pPr>
        <w:tabs>
          <w:tab w:val="num" w:pos="0"/>
        </w:tabs>
        <w:spacing w:afterLines="50" w:after="156" w:line="300" w:lineRule="exact"/>
        <w:ind w:firstLineChars="200" w:firstLine="480"/>
        <w:rPr>
          <w:rFonts w:ascii="宋体" w:hAnsi="宋体" w:cs="Arial"/>
          <w:color w:val="000000"/>
          <w:sz w:val="24"/>
        </w:rPr>
      </w:pPr>
      <w:r w:rsidRPr="00E22B89">
        <w:rPr>
          <w:rFonts w:ascii="宋体" w:hAnsi="宋体" w:cs="Arial" w:hint="eastAsia"/>
          <w:color w:val="000000"/>
          <w:sz w:val="24"/>
        </w:rPr>
        <w:t>33.1成交供应商在收到成交通知书后，应按成交通知书中规定的时间和地点由法定代表人或其授权委托人持成交通知书与采购单位签订政府采购合同。</w:t>
      </w:r>
    </w:p>
    <w:p w14:paraId="15B7F13C" w14:textId="77777777" w:rsidR="00C51897" w:rsidRPr="00E22B89" w:rsidRDefault="00C51897" w:rsidP="00C51897">
      <w:pPr>
        <w:tabs>
          <w:tab w:val="num" w:pos="0"/>
        </w:tabs>
        <w:spacing w:afterLines="50" w:after="156" w:line="300" w:lineRule="exact"/>
        <w:ind w:firstLineChars="200" w:firstLine="480"/>
        <w:rPr>
          <w:rFonts w:ascii="宋体" w:hAnsi="宋体" w:cs="Arial"/>
          <w:color w:val="000000"/>
          <w:sz w:val="24"/>
        </w:rPr>
      </w:pPr>
      <w:r w:rsidRPr="00E22B89">
        <w:rPr>
          <w:rFonts w:ascii="宋体" w:hAnsi="宋体" w:cs="Arial" w:hint="eastAsia"/>
          <w:color w:val="000000"/>
          <w:sz w:val="24"/>
        </w:rPr>
        <w:t>33.2 如果成交供应商不按成交通知书规定的时间和地点等要求签订或拒签政府采购合同，则按成交供应商违约处理。如果成交供应商违约，成交资格将授予排名次低的供应商或重新组织采购。</w:t>
      </w:r>
    </w:p>
    <w:p w14:paraId="4CAE3D00" w14:textId="77777777" w:rsidR="00C51897" w:rsidRPr="00E22B89" w:rsidRDefault="00C51897" w:rsidP="00C51897">
      <w:pPr>
        <w:pStyle w:val="10"/>
        <w:tabs>
          <w:tab w:val="clear" w:pos="709"/>
        </w:tabs>
        <w:spacing w:afterLines="50" w:after="156" w:line="300" w:lineRule="exact"/>
        <w:ind w:left="0" w:firstLineChars="199" w:firstLine="478"/>
        <w:rPr>
          <w:sz w:val="24"/>
          <w:szCs w:val="24"/>
        </w:rPr>
      </w:pPr>
      <w:r w:rsidRPr="00E22B89">
        <w:rPr>
          <w:rFonts w:cs="Arial" w:hint="eastAsia"/>
          <w:color w:val="000000"/>
          <w:kern w:val="2"/>
          <w:sz w:val="24"/>
          <w:szCs w:val="24"/>
        </w:rPr>
        <w:t>33.3</w:t>
      </w:r>
      <w:r w:rsidRPr="00E22B89">
        <w:rPr>
          <w:rFonts w:cs="Arial" w:hint="eastAsia"/>
          <w:color w:val="000000"/>
          <w:sz w:val="24"/>
          <w:szCs w:val="24"/>
        </w:rPr>
        <w:t xml:space="preserve"> 询价文件（含澄清、补遗、修改文件）、成交供应商的报价文件（含澄清文件）、成交通知书等将作为签订政府采购合同的依据。所签订的政府采购合同不得对询价文件和成交供应商报价文件做实质性改变</w:t>
      </w:r>
      <w:r w:rsidRPr="00E22B89">
        <w:rPr>
          <w:rFonts w:hint="eastAsia"/>
          <w:sz w:val="24"/>
          <w:szCs w:val="24"/>
        </w:rPr>
        <w:t>。</w:t>
      </w:r>
    </w:p>
    <w:p w14:paraId="5366F74D" w14:textId="77777777" w:rsidR="00C51897" w:rsidRPr="00E22B89" w:rsidRDefault="00C51897" w:rsidP="00C51897">
      <w:pPr>
        <w:pStyle w:val="10"/>
        <w:tabs>
          <w:tab w:val="clear" w:pos="709"/>
        </w:tabs>
        <w:spacing w:afterLines="50" w:after="156" w:line="300" w:lineRule="exact"/>
        <w:ind w:left="0" w:firstLineChars="199" w:firstLine="479"/>
        <w:rPr>
          <w:b/>
          <w:sz w:val="24"/>
          <w:szCs w:val="24"/>
        </w:rPr>
      </w:pPr>
      <w:r w:rsidRPr="00E22B89">
        <w:rPr>
          <w:rFonts w:hint="eastAsia"/>
          <w:b/>
          <w:sz w:val="24"/>
          <w:szCs w:val="24"/>
        </w:rPr>
        <w:t>34.履约保证金</w:t>
      </w:r>
    </w:p>
    <w:p w14:paraId="302A17B2" w14:textId="77777777" w:rsidR="00C51897" w:rsidRPr="00E22B89" w:rsidRDefault="00C51897" w:rsidP="00C51897">
      <w:pPr>
        <w:spacing w:afterLines="50" w:after="156" w:line="300" w:lineRule="exact"/>
        <w:ind w:firstLineChars="200" w:firstLine="480"/>
        <w:rPr>
          <w:rFonts w:ascii="宋体" w:hAnsi="宋体" w:cs="Arial"/>
          <w:color w:val="000000"/>
          <w:sz w:val="24"/>
        </w:rPr>
      </w:pPr>
      <w:r w:rsidRPr="00E22B89">
        <w:rPr>
          <w:rFonts w:ascii="宋体" w:hAnsi="宋体" w:cs="Arial" w:hint="eastAsia"/>
          <w:color w:val="000000"/>
          <w:sz w:val="24"/>
        </w:rPr>
        <w:t>34.1 成交供应商应在收到成交通知书5日内，按照规定比例（详见询价文件正文部分第一章“采购项目基本内容及要求”）</w:t>
      </w:r>
      <w:r w:rsidRPr="00E22B89">
        <w:rPr>
          <w:rFonts w:ascii="宋体" w:hAnsi="宋体" w:cs="Arial" w:hint="eastAsia"/>
          <w:color w:val="000000"/>
          <w:kern w:val="0"/>
          <w:sz w:val="24"/>
        </w:rPr>
        <w:t>至集中采购机构财务部门（联系电话：0417-2972509）</w:t>
      </w:r>
      <w:r w:rsidRPr="00E22B89">
        <w:rPr>
          <w:rFonts w:ascii="宋体" w:hAnsi="宋体" w:cs="Arial" w:hint="eastAsia"/>
          <w:color w:val="000000"/>
          <w:sz w:val="24"/>
        </w:rPr>
        <w:t>交纳履约保证金，否则将没收成交供应商的投标保证金，取消成交供应商的成交资格。</w:t>
      </w:r>
    </w:p>
    <w:p w14:paraId="59DBCF85" w14:textId="77777777" w:rsidR="00C51897" w:rsidRPr="00E22B89" w:rsidRDefault="00C51897" w:rsidP="00C51897">
      <w:pPr>
        <w:spacing w:afterLines="50" w:after="156" w:line="300" w:lineRule="exact"/>
        <w:ind w:firstLineChars="200" w:firstLine="480"/>
        <w:rPr>
          <w:rFonts w:ascii="宋体" w:hAnsi="宋体" w:cs="Arial"/>
          <w:color w:val="000000"/>
          <w:kern w:val="0"/>
          <w:sz w:val="24"/>
          <w:lang w:val="zh-CN"/>
        </w:rPr>
      </w:pPr>
      <w:r w:rsidRPr="00E22B89">
        <w:rPr>
          <w:rFonts w:ascii="宋体" w:hAnsi="宋体" w:cs="Arial" w:hint="eastAsia"/>
          <w:color w:val="000000"/>
          <w:sz w:val="24"/>
        </w:rPr>
        <w:t>34.2</w:t>
      </w:r>
      <w:r w:rsidRPr="00E22B89">
        <w:rPr>
          <w:rFonts w:ascii="宋体" w:hAnsi="宋体" w:cs="Arial" w:hint="eastAsia"/>
          <w:color w:val="000000"/>
          <w:kern w:val="0"/>
          <w:sz w:val="24"/>
          <w:lang w:val="zh-CN" w:eastAsia="zh-TW"/>
        </w:rPr>
        <w:t xml:space="preserve"> </w:t>
      </w:r>
      <w:r w:rsidRPr="00E22B89">
        <w:rPr>
          <w:rFonts w:ascii="宋体" w:hAnsi="宋体" w:cs="Arial" w:hint="eastAsia"/>
          <w:color w:val="000000"/>
          <w:kern w:val="0"/>
          <w:sz w:val="24"/>
          <w:lang w:val="zh-CN"/>
        </w:rPr>
        <w:t>集中采购机构将在成交供应商完成政府采购合同，并经采购人验收合格，将验收报告单交于集中采购机构后以转账方式无息退还履约保证金。</w:t>
      </w:r>
    </w:p>
    <w:p w14:paraId="60B50292" w14:textId="77777777" w:rsidR="00C51897" w:rsidRPr="00E22B89" w:rsidRDefault="00C51897" w:rsidP="00C51897">
      <w:pPr>
        <w:spacing w:afterLines="50" w:after="156" w:line="300" w:lineRule="exact"/>
        <w:ind w:firstLineChars="196" w:firstLine="470"/>
        <w:rPr>
          <w:rFonts w:ascii="宋体" w:hAnsi="宋体"/>
          <w:kern w:val="0"/>
          <w:sz w:val="24"/>
        </w:rPr>
      </w:pPr>
      <w:r w:rsidRPr="00E22B89">
        <w:rPr>
          <w:rFonts w:ascii="宋体" w:hAnsi="宋体" w:cs="Arial" w:hint="eastAsia"/>
          <w:color w:val="000000"/>
          <w:sz w:val="24"/>
        </w:rPr>
        <w:t>34.3</w:t>
      </w:r>
      <w:r w:rsidRPr="00E22B89">
        <w:rPr>
          <w:rFonts w:ascii="宋体" w:hAnsi="宋体" w:cs="Arial" w:hint="eastAsia"/>
          <w:color w:val="000000"/>
          <w:kern w:val="0"/>
          <w:sz w:val="24"/>
          <w:lang w:val="zh-CN" w:eastAsia="zh-TW"/>
        </w:rPr>
        <w:t xml:space="preserve"> </w:t>
      </w:r>
      <w:r w:rsidRPr="00E22B89">
        <w:rPr>
          <w:rFonts w:ascii="宋体" w:hAnsi="宋体" w:cs="Arial" w:hint="eastAsia"/>
          <w:snapToGrid w:val="0"/>
          <w:color w:val="000000"/>
          <w:kern w:val="0"/>
          <w:sz w:val="24"/>
        </w:rPr>
        <w:t>履约保证金用于补偿采购单位因成交供应商不能履行政府采购合同义务而蒙受的损失</w:t>
      </w:r>
      <w:r w:rsidRPr="00E22B89">
        <w:rPr>
          <w:rFonts w:ascii="宋体" w:hAnsi="宋体" w:hint="eastAsia"/>
          <w:kern w:val="0"/>
          <w:sz w:val="24"/>
        </w:rPr>
        <w:t>。</w:t>
      </w:r>
    </w:p>
    <w:p w14:paraId="1B309267" w14:textId="77777777" w:rsidR="00C51897" w:rsidRPr="00E22B89" w:rsidRDefault="00C51897" w:rsidP="00C51897">
      <w:pPr>
        <w:spacing w:afterLines="50" w:after="156" w:line="300" w:lineRule="exact"/>
        <w:ind w:firstLineChars="196" w:firstLine="472"/>
        <w:rPr>
          <w:rFonts w:ascii="宋体" w:hAnsi="宋体" w:cs="Arial"/>
          <w:b/>
          <w:color w:val="000000"/>
          <w:sz w:val="24"/>
        </w:rPr>
      </w:pPr>
      <w:r w:rsidRPr="00E22B89">
        <w:rPr>
          <w:rFonts w:ascii="宋体" w:hAnsi="宋体" w:hint="eastAsia"/>
          <w:b/>
          <w:sz w:val="24"/>
        </w:rPr>
        <w:t>35. 履约验收</w:t>
      </w:r>
    </w:p>
    <w:p w14:paraId="316D3A75" w14:textId="77777777" w:rsidR="00C51897" w:rsidRPr="00E22B89" w:rsidRDefault="00C51897" w:rsidP="00C51897">
      <w:pPr>
        <w:spacing w:afterLines="50" w:after="156" w:line="300" w:lineRule="exact"/>
        <w:ind w:firstLineChars="200" w:firstLine="480"/>
        <w:rPr>
          <w:rFonts w:ascii="宋体" w:hAnsi="宋体" w:cs="Arial"/>
          <w:color w:val="FF0000"/>
          <w:sz w:val="24"/>
        </w:rPr>
      </w:pPr>
      <w:r w:rsidRPr="00E22B89">
        <w:rPr>
          <w:rFonts w:ascii="宋体" w:hAnsi="宋体" w:hint="eastAsia"/>
          <w:sz w:val="24"/>
        </w:rPr>
        <w:t>35.1 成交供应商应严格按照政府采购合同规定履约，并积极配合采购单位和集中采购机构的相关验收工作。</w:t>
      </w:r>
    </w:p>
    <w:p w14:paraId="46686775" w14:textId="77777777" w:rsidR="00C51897" w:rsidRPr="00E22B89" w:rsidRDefault="00C51897" w:rsidP="00C51897">
      <w:pPr>
        <w:spacing w:afterLines="50" w:after="156" w:line="300" w:lineRule="exact"/>
        <w:ind w:firstLineChars="200" w:firstLine="480"/>
        <w:rPr>
          <w:rFonts w:ascii="宋体" w:hAnsi="宋体"/>
          <w:sz w:val="24"/>
        </w:rPr>
      </w:pPr>
      <w:r w:rsidRPr="00E22B89">
        <w:rPr>
          <w:rFonts w:ascii="宋体" w:hAnsi="宋体" w:hint="eastAsia"/>
          <w:sz w:val="24"/>
        </w:rPr>
        <w:t>35.2 对于如网络、综合布线、监控、软件开发</w:t>
      </w:r>
      <w:r w:rsidRPr="00E22B89">
        <w:rPr>
          <w:rFonts w:ascii="宋体" w:hAnsi="宋体" w:hint="eastAsia"/>
          <w:color w:val="000000"/>
          <w:sz w:val="24"/>
        </w:rPr>
        <w:t>、办公家具、专用设备</w:t>
      </w:r>
      <w:r w:rsidRPr="00E22B89">
        <w:rPr>
          <w:rFonts w:ascii="宋体" w:hAnsi="宋体" w:hint="eastAsia"/>
          <w:sz w:val="24"/>
        </w:rPr>
        <w:t>等类型项目须通过指定的经过国家认定的质量检验机构的检验。</w:t>
      </w:r>
    </w:p>
    <w:p w14:paraId="2E55BBE3" w14:textId="77777777" w:rsidR="00C51897" w:rsidRPr="00E22B89" w:rsidRDefault="00C51897" w:rsidP="00C51897">
      <w:pPr>
        <w:spacing w:afterLines="50" w:after="156" w:line="300" w:lineRule="exact"/>
        <w:ind w:firstLineChars="200" w:firstLine="482"/>
        <w:rPr>
          <w:rFonts w:ascii="宋体" w:hAnsi="宋体"/>
          <w:sz w:val="24"/>
        </w:rPr>
      </w:pPr>
      <w:r w:rsidRPr="00E22B89">
        <w:rPr>
          <w:rFonts w:ascii="宋体" w:hAnsi="宋体" w:hint="eastAsia"/>
          <w:b/>
          <w:kern w:val="0"/>
          <w:sz w:val="24"/>
        </w:rPr>
        <w:t>36</w:t>
      </w:r>
      <w:r w:rsidRPr="00E22B89">
        <w:rPr>
          <w:rFonts w:ascii="宋体" w:hAnsi="宋体" w:hint="eastAsia"/>
          <w:b/>
          <w:sz w:val="24"/>
        </w:rPr>
        <w:t>. 询问和质疑</w:t>
      </w:r>
    </w:p>
    <w:p w14:paraId="2A15B8C6" w14:textId="77777777" w:rsidR="00C51897" w:rsidRPr="00E22B89" w:rsidRDefault="00C51897" w:rsidP="00C51897">
      <w:pPr>
        <w:pStyle w:val="10"/>
        <w:tabs>
          <w:tab w:val="left" w:pos="709"/>
        </w:tabs>
        <w:spacing w:line="300" w:lineRule="exact"/>
        <w:ind w:left="-2" w:firstLineChars="199" w:firstLine="478"/>
        <w:rPr>
          <w:sz w:val="24"/>
          <w:szCs w:val="24"/>
        </w:rPr>
      </w:pPr>
      <w:r w:rsidRPr="00E22B89">
        <w:rPr>
          <w:rFonts w:hint="eastAsia"/>
          <w:sz w:val="24"/>
          <w:szCs w:val="24"/>
        </w:rPr>
        <w:t>36.1政府采购项目的招标活动受《中华人民共和国政府采购法》和相关法律法规的约束，以确保招标活动的公开、公平和公正。</w:t>
      </w:r>
    </w:p>
    <w:p w14:paraId="1E5E5E72" w14:textId="77777777" w:rsidR="00C51897" w:rsidRPr="00E22B89" w:rsidRDefault="00C51897" w:rsidP="00C51897">
      <w:pPr>
        <w:pStyle w:val="10"/>
        <w:tabs>
          <w:tab w:val="clear" w:pos="709"/>
        </w:tabs>
        <w:spacing w:line="300" w:lineRule="exact"/>
        <w:ind w:left="0" w:firstLineChars="200" w:firstLine="480"/>
        <w:rPr>
          <w:sz w:val="24"/>
        </w:rPr>
      </w:pPr>
      <w:r w:rsidRPr="00E22B89">
        <w:rPr>
          <w:rFonts w:hint="eastAsia"/>
          <w:sz w:val="24"/>
          <w:szCs w:val="24"/>
        </w:rPr>
        <w:t>36.2供应商认为采购文件、采购过程和中标、成交结果使自己的权益受到损害的，可以在知道或者应知其权益受到损害之日起七个工作日内，以书面形式向采购人提出质疑。</w:t>
      </w:r>
    </w:p>
    <w:p w14:paraId="2559FF14" w14:textId="77777777" w:rsidR="00C51897" w:rsidRPr="00E22B89" w:rsidRDefault="00C51897" w:rsidP="00C51897">
      <w:pPr>
        <w:pStyle w:val="10"/>
        <w:tabs>
          <w:tab w:val="left" w:pos="709"/>
        </w:tabs>
        <w:spacing w:line="300" w:lineRule="exact"/>
        <w:ind w:left="0" w:firstLineChars="200" w:firstLine="480"/>
        <w:rPr>
          <w:sz w:val="24"/>
        </w:rPr>
      </w:pPr>
      <w:r w:rsidRPr="00E22B89">
        <w:rPr>
          <w:rFonts w:hint="eastAsia"/>
          <w:sz w:val="24"/>
        </w:rPr>
        <w:t>供应商应知其权益受到损害之日，是指：（</w:t>
      </w:r>
      <w:r w:rsidRPr="00E22B89">
        <w:rPr>
          <w:sz w:val="24"/>
        </w:rPr>
        <w:t>1</w:t>
      </w:r>
      <w:r w:rsidRPr="00E22B89">
        <w:rPr>
          <w:rFonts w:hint="eastAsia"/>
          <w:sz w:val="24"/>
        </w:rPr>
        <w:t>）对可以质疑的采购文件提出质疑的，为收到采购文件之日或者采购文件公告期限届满之日；（</w:t>
      </w:r>
      <w:r w:rsidRPr="00E22B89">
        <w:rPr>
          <w:sz w:val="24"/>
        </w:rPr>
        <w:t>2</w:t>
      </w:r>
      <w:r w:rsidRPr="00E22B89">
        <w:rPr>
          <w:rFonts w:hint="eastAsia"/>
          <w:sz w:val="24"/>
        </w:rPr>
        <w:t>）对采购过程提出质疑的，为各采购程序环节结束之日；（</w:t>
      </w:r>
      <w:r w:rsidRPr="00E22B89">
        <w:rPr>
          <w:sz w:val="24"/>
        </w:rPr>
        <w:t>3</w:t>
      </w:r>
      <w:r w:rsidRPr="00E22B89">
        <w:rPr>
          <w:rFonts w:hint="eastAsia"/>
          <w:sz w:val="24"/>
        </w:rPr>
        <w:t>）对中标提出质疑的，为中标公告期限届满之日。</w:t>
      </w:r>
    </w:p>
    <w:p w14:paraId="089B5692" w14:textId="77777777" w:rsidR="00C51897" w:rsidRPr="00E22B89" w:rsidRDefault="00C51897" w:rsidP="00C51897">
      <w:pPr>
        <w:pStyle w:val="10"/>
        <w:tabs>
          <w:tab w:val="left" w:pos="709"/>
        </w:tabs>
        <w:spacing w:line="300" w:lineRule="exact"/>
        <w:ind w:left="0" w:firstLineChars="199" w:firstLine="478"/>
        <w:rPr>
          <w:sz w:val="24"/>
        </w:rPr>
      </w:pPr>
      <w:r w:rsidRPr="00E22B89">
        <w:rPr>
          <w:rFonts w:hint="eastAsia"/>
          <w:sz w:val="24"/>
          <w:szCs w:val="24"/>
        </w:rPr>
        <w:t>36.3采购人应当在收到供应商的书面质疑后七个工作日内作出答复，并以书面形式通知质疑供应商和其他有关供应商，但答复的内容不得涉及商业秘密。</w:t>
      </w:r>
      <w:r w:rsidRPr="00E22B89">
        <w:rPr>
          <w:rFonts w:hint="eastAsia"/>
          <w:sz w:val="24"/>
          <w:szCs w:val="24"/>
        </w:rPr>
        <w:br/>
        <w:t> </w:t>
      </w:r>
      <w:r w:rsidRPr="00E22B89">
        <w:rPr>
          <w:sz w:val="24"/>
        </w:rPr>
        <w:t> 3</w:t>
      </w:r>
      <w:r w:rsidRPr="00E22B89">
        <w:rPr>
          <w:rFonts w:hint="eastAsia"/>
          <w:sz w:val="24"/>
        </w:rPr>
        <w:t>6</w:t>
      </w:r>
      <w:r w:rsidRPr="00E22B89">
        <w:rPr>
          <w:sz w:val="24"/>
        </w:rPr>
        <w:t>.4 </w:t>
      </w:r>
      <w:r w:rsidRPr="00E22B89">
        <w:rPr>
          <w:rFonts w:hint="eastAsia"/>
          <w:sz w:val="24"/>
        </w:rPr>
        <w:t>供应商对采购文件中供应商特定资格条件、技术质量和商务要求、评审标准及评审细则有异议的，应主要向采购人提出质疑，其他问题可向采购代理机构提出</w:t>
      </w:r>
      <w:r w:rsidRPr="00E22B89">
        <w:rPr>
          <w:rFonts w:hint="eastAsia"/>
          <w:sz w:val="24"/>
        </w:rPr>
        <w:lastRenderedPageBreak/>
        <w:t>质疑。</w:t>
      </w:r>
    </w:p>
    <w:p w14:paraId="4A54CA46" w14:textId="77777777" w:rsidR="00C51897" w:rsidRPr="00E22B89" w:rsidRDefault="00C51897" w:rsidP="00C51897">
      <w:pPr>
        <w:pStyle w:val="10"/>
        <w:tabs>
          <w:tab w:val="left" w:pos="709"/>
        </w:tabs>
        <w:spacing w:line="300" w:lineRule="exact"/>
        <w:ind w:left="0" w:firstLineChars="199" w:firstLine="478"/>
        <w:rPr>
          <w:sz w:val="24"/>
          <w:szCs w:val="24"/>
        </w:rPr>
      </w:pPr>
      <w:r w:rsidRPr="00E22B89">
        <w:rPr>
          <w:rFonts w:hint="eastAsia"/>
          <w:sz w:val="24"/>
          <w:szCs w:val="24"/>
        </w:rPr>
        <w:t>36.5质疑供应商对采购人、采购代理机构的答复不满意或者采购人、采购代理机构未在规定的时间内作出答复的，可以在答复期满后十五个工作日内向同级政府采购监督管理部门投诉。</w:t>
      </w:r>
    </w:p>
    <w:p w14:paraId="31E0B1DA" w14:textId="77777777" w:rsidR="00C51897" w:rsidRPr="00E22B89" w:rsidRDefault="00C51897" w:rsidP="00C51897">
      <w:pPr>
        <w:spacing w:afterLines="50" w:after="156" w:line="300" w:lineRule="exact"/>
        <w:ind w:firstLineChars="196" w:firstLine="472"/>
        <w:rPr>
          <w:rFonts w:ascii="宋体" w:hAnsi="宋体" w:cs="Arial"/>
          <w:b/>
          <w:color w:val="000000"/>
          <w:sz w:val="24"/>
        </w:rPr>
      </w:pPr>
      <w:r w:rsidRPr="00E22B89">
        <w:rPr>
          <w:rFonts w:ascii="宋体" w:hAnsi="宋体" w:hint="eastAsia"/>
          <w:b/>
          <w:sz w:val="24"/>
        </w:rPr>
        <w:t xml:space="preserve">37. </w:t>
      </w:r>
      <w:r w:rsidRPr="00E22B89">
        <w:rPr>
          <w:rFonts w:ascii="宋体" w:hAnsi="宋体" w:cs="Arial" w:hint="eastAsia"/>
          <w:b/>
          <w:color w:val="000000"/>
          <w:sz w:val="24"/>
        </w:rPr>
        <w:t>其他</w:t>
      </w:r>
    </w:p>
    <w:p w14:paraId="1413CA8B" w14:textId="77777777" w:rsidR="00C51897" w:rsidRPr="00E22B89" w:rsidRDefault="00C51897" w:rsidP="00C51897">
      <w:pPr>
        <w:spacing w:afterLines="50" w:after="156" w:line="300" w:lineRule="exact"/>
        <w:ind w:firstLineChars="200" w:firstLine="480"/>
        <w:rPr>
          <w:rFonts w:ascii="宋体" w:hAnsi="宋体"/>
          <w:b/>
          <w:sz w:val="24"/>
        </w:rPr>
      </w:pPr>
      <w:r w:rsidRPr="00E22B89">
        <w:rPr>
          <w:rFonts w:ascii="宋体" w:hAnsi="宋体" w:cs="Arial" w:hint="eastAsia"/>
          <w:color w:val="000000"/>
          <w:sz w:val="24"/>
        </w:rPr>
        <w:t>其他未尽事宜按照《中华人民共和国政府采购法》及相关法律、法规的有关规定执行。</w:t>
      </w:r>
    </w:p>
    <w:p w14:paraId="564E01DF" w14:textId="77777777" w:rsidR="00C51897" w:rsidRPr="00E22B89" w:rsidRDefault="00C51897" w:rsidP="00C51897">
      <w:pPr>
        <w:spacing w:line="300" w:lineRule="exact"/>
        <w:rPr>
          <w:rFonts w:ascii="宋体" w:hAnsi="宋体"/>
          <w:b/>
          <w:sz w:val="24"/>
        </w:rPr>
      </w:pPr>
      <w:r w:rsidRPr="00E22B89">
        <w:rPr>
          <w:rFonts w:ascii="宋体" w:hAnsi="宋体" w:hint="eastAsia"/>
          <w:b/>
          <w:sz w:val="24"/>
        </w:rPr>
        <w:br w:type="page"/>
      </w:r>
      <w:bookmarkStart w:id="1" w:name="_14._投标文件的有效期"/>
      <w:bookmarkStart w:id="2" w:name="_15._投标文件的有效期"/>
      <w:bookmarkEnd w:id="1"/>
      <w:bookmarkEnd w:id="2"/>
      <w:r w:rsidRPr="00E22B89">
        <w:rPr>
          <w:rFonts w:ascii="宋体" w:hAnsi="宋体" w:hint="eastAsia"/>
          <w:b/>
          <w:sz w:val="24"/>
        </w:rPr>
        <w:lastRenderedPageBreak/>
        <w:t>附件二</w:t>
      </w:r>
    </w:p>
    <w:p w14:paraId="09AABDE1" w14:textId="77777777" w:rsidR="00C51897" w:rsidRPr="00E22B89" w:rsidRDefault="00C51897" w:rsidP="00C51897">
      <w:pPr>
        <w:jc w:val="center"/>
        <w:rPr>
          <w:rFonts w:ascii="宋体" w:hAnsi="宋体"/>
          <w:b/>
          <w:sz w:val="36"/>
          <w:szCs w:val="36"/>
        </w:rPr>
      </w:pPr>
      <w:r w:rsidRPr="00E22B89">
        <w:rPr>
          <w:rFonts w:ascii="宋体" w:hAnsi="宋体" w:hint="eastAsia"/>
          <w:b/>
          <w:sz w:val="36"/>
          <w:szCs w:val="36"/>
        </w:rPr>
        <w:t>政府采购合同条款</w:t>
      </w:r>
    </w:p>
    <w:p w14:paraId="7643097F" w14:textId="77777777" w:rsidR="00C51897" w:rsidRPr="00E22B89" w:rsidRDefault="00C51897" w:rsidP="00C51897">
      <w:pPr>
        <w:spacing w:afterLines="50" w:after="156" w:line="300" w:lineRule="exact"/>
        <w:ind w:firstLineChars="196" w:firstLine="472"/>
        <w:rPr>
          <w:rFonts w:ascii="宋体" w:hAnsi="宋体"/>
          <w:b/>
          <w:sz w:val="24"/>
        </w:rPr>
      </w:pPr>
      <w:r w:rsidRPr="00E22B89">
        <w:rPr>
          <w:rFonts w:ascii="宋体" w:hAnsi="宋体" w:hint="eastAsia"/>
          <w:b/>
          <w:sz w:val="24"/>
        </w:rPr>
        <w:t>1. 术语的定义</w:t>
      </w:r>
    </w:p>
    <w:p w14:paraId="04D04626" w14:textId="77777777" w:rsidR="00C51897" w:rsidRPr="00E22B89" w:rsidRDefault="00C51897" w:rsidP="00C51897">
      <w:pPr>
        <w:spacing w:afterLines="50" w:after="156" w:line="300" w:lineRule="exact"/>
        <w:ind w:firstLineChars="200" w:firstLine="480"/>
        <w:rPr>
          <w:rFonts w:ascii="宋体" w:hAnsi="宋体" w:cs="Arial"/>
          <w:color w:val="000000"/>
          <w:sz w:val="24"/>
        </w:rPr>
      </w:pPr>
      <w:r w:rsidRPr="00E22B89">
        <w:rPr>
          <w:rFonts w:ascii="宋体" w:hAnsi="宋体" w:cs="Arial" w:hint="eastAsia"/>
          <w:color w:val="000000"/>
          <w:sz w:val="24"/>
        </w:rPr>
        <w:t>政府采购合同下列术语应解释为：</w:t>
      </w:r>
    </w:p>
    <w:p w14:paraId="451FE0C4" w14:textId="77777777" w:rsidR="00C51897" w:rsidRPr="00E22B89" w:rsidRDefault="00C51897" w:rsidP="00C51897">
      <w:pPr>
        <w:pStyle w:val="21"/>
        <w:spacing w:afterLines="50" w:after="156" w:line="300" w:lineRule="exact"/>
        <w:ind w:leftChars="0" w:left="0" w:firstLineChars="200" w:firstLine="480"/>
        <w:rPr>
          <w:rFonts w:ascii="宋体" w:hAnsi="宋体"/>
          <w:color w:val="000000"/>
          <w:sz w:val="24"/>
        </w:rPr>
      </w:pPr>
      <w:r w:rsidRPr="00E22B89">
        <w:rPr>
          <w:rFonts w:ascii="宋体" w:hAnsi="宋体" w:hint="eastAsia"/>
          <w:color w:val="000000"/>
          <w:sz w:val="24"/>
        </w:rPr>
        <w:t>（1）“政府采购合同”是指买卖双方签署的、政府采购合同格式中载明的买卖双方所达成的协议，包括所有的附件、附录和构成政府采购合同的所有文件。</w:t>
      </w:r>
    </w:p>
    <w:p w14:paraId="72FEAB8C" w14:textId="77777777" w:rsidR="00C51897" w:rsidRPr="00E22B89" w:rsidRDefault="00C51897" w:rsidP="00C51897">
      <w:pPr>
        <w:pStyle w:val="21"/>
        <w:spacing w:afterLines="50" w:after="156" w:line="300" w:lineRule="exact"/>
        <w:ind w:leftChars="0" w:left="0" w:firstLineChars="200" w:firstLine="480"/>
        <w:rPr>
          <w:rFonts w:ascii="宋体" w:hAnsi="宋体"/>
          <w:color w:val="000000"/>
          <w:sz w:val="24"/>
        </w:rPr>
      </w:pPr>
      <w:r w:rsidRPr="00E22B89">
        <w:rPr>
          <w:rFonts w:ascii="宋体" w:hAnsi="宋体" w:hint="eastAsia"/>
          <w:color w:val="000000"/>
          <w:sz w:val="24"/>
        </w:rPr>
        <w:t>（2）“</w:t>
      </w:r>
      <w:r w:rsidRPr="00E22B89">
        <w:rPr>
          <w:rFonts w:ascii="宋体" w:hAnsi="宋体" w:hint="eastAsia"/>
          <w:sz w:val="24"/>
        </w:rPr>
        <w:t>政府采购合同</w:t>
      </w:r>
      <w:r w:rsidRPr="00E22B89">
        <w:rPr>
          <w:rFonts w:ascii="宋体" w:hAnsi="宋体" w:hint="eastAsia"/>
          <w:color w:val="000000"/>
          <w:sz w:val="24"/>
        </w:rPr>
        <w:t>价格”是指根据政府采购合同规定，卖方在正确地完全履行政府采购合同义务后买方应支付给卖方的货币数量。</w:t>
      </w:r>
    </w:p>
    <w:p w14:paraId="2F080CBA" w14:textId="77777777" w:rsidR="00C51897" w:rsidRPr="00E22B89" w:rsidRDefault="00C51897" w:rsidP="00C51897">
      <w:pPr>
        <w:pStyle w:val="21"/>
        <w:spacing w:afterLines="50" w:after="156" w:line="300" w:lineRule="exact"/>
        <w:ind w:leftChars="0" w:left="0" w:firstLineChars="200" w:firstLine="480"/>
        <w:rPr>
          <w:rFonts w:ascii="宋体" w:hAnsi="宋体"/>
          <w:color w:val="000000"/>
          <w:sz w:val="24"/>
        </w:rPr>
      </w:pPr>
      <w:r w:rsidRPr="00E22B89">
        <w:rPr>
          <w:rFonts w:ascii="宋体" w:hAnsi="宋体" w:hint="eastAsia"/>
          <w:color w:val="000000"/>
          <w:sz w:val="24"/>
        </w:rPr>
        <w:t>（3）“</w:t>
      </w:r>
      <w:r w:rsidRPr="00E22B89">
        <w:rPr>
          <w:rFonts w:ascii="宋体" w:hAnsi="宋体" w:hint="eastAsia"/>
          <w:sz w:val="24"/>
        </w:rPr>
        <w:t>政府采购合同</w:t>
      </w:r>
      <w:r w:rsidRPr="00E22B89">
        <w:rPr>
          <w:rFonts w:ascii="宋体" w:hAnsi="宋体" w:hint="eastAsia"/>
          <w:color w:val="000000"/>
          <w:sz w:val="24"/>
        </w:rPr>
        <w:t>货物”是指政府采购合同货物清单（同报价文件中报价一览表及其附表，下同）中所规定的产品、设备、材料、备件及专用器具、文件资料等内容。</w:t>
      </w:r>
    </w:p>
    <w:p w14:paraId="62DD0094" w14:textId="77777777" w:rsidR="00C51897" w:rsidRPr="00E22B89" w:rsidRDefault="00C51897" w:rsidP="00C51897">
      <w:pPr>
        <w:pStyle w:val="21"/>
        <w:spacing w:afterLines="50" w:after="156" w:line="300" w:lineRule="exact"/>
        <w:ind w:leftChars="0" w:left="0" w:firstLineChars="200" w:firstLine="480"/>
        <w:rPr>
          <w:rFonts w:ascii="宋体" w:hAnsi="宋体"/>
          <w:color w:val="000000"/>
          <w:sz w:val="24"/>
        </w:rPr>
      </w:pPr>
      <w:r w:rsidRPr="00E22B89">
        <w:rPr>
          <w:rFonts w:ascii="宋体" w:hAnsi="宋体" w:hint="eastAsia"/>
          <w:color w:val="000000"/>
          <w:sz w:val="24"/>
        </w:rPr>
        <w:t>（4）“服务”是指根据政府采购合同规定，卖方应承担的与供货有关的服务，包括（但不限于）货物的运输、保险、安装、测试、调试、培训、维修、提供技术指导和支持、保修期外的维护以及其他类似的义务。</w:t>
      </w:r>
    </w:p>
    <w:p w14:paraId="536C12C5" w14:textId="77777777" w:rsidR="00C51897" w:rsidRPr="00E22B89" w:rsidRDefault="00C51897" w:rsidP="00C51897">
      <w:pPr>
        <w:pStyle w:val="21"/>
        <w:spacing w:afterLines="50" w:after="156" w:line="300" w:lineRule="exact"/>
        <w:ind w:leftChars="0" w:left="0" w:firstLineChars="200" w:firstLine="480"/>
        <w:rPr>
          <w:rFonts w:ascii="宋体" w:hAnsi="宋体"/>
          <w:color w:val="000000"/>
          <w:sz w:val="24"/>
        </w:rPr>
      </w:pPr>
      <w:r w:rsidRPr="00E22B89">
        <w:rPr>
          <w:rFonts w:ascii="宋体" w:hAnsi="宋体" w:hint="eastAsia"/>
          <w:color w:val="000000"/>
          <w:sz w:val="24"/>
        </w:rPr>
        <w:t>（5）“合同条款”是指本章所述全部内容。</w:t>
      </w:r>
    </w:p>
    <w:p w14:paraId="7418E3B5" w14:textId="77777777" w:rsidR="00C51897" w:rsidRPr="00E22B89" w:rsidRDefault="00C51897" w:rsidP="00C51897">
      <w:pPr>
        <w:pStyle w:val="21"/>
        <w:spacing w:afterLines="50" w:after="156" w:line="300" w:lineRule="exact"/>
        <w:ind w:leftChars="0" w:left="0" w:firstLineChars="200" w:firstLine="480"/>
        <w:rPr>
          <w:rFonts w:ascii="宋体" w:hAnsi="宋体"/>
          <w:color w:val="000000"/>
          <w:sz w:val="24"/>
        </w:rPr>
      </w:pPr>
      <w:r w:rsidRPr="00E22B89">
        <w:rPr>
          <w:rFonts w:ascii="宋体" w:hAnsi="宋体" w:hint="eastAsia"/>
          <w:color w:val="000000"/>
          <w:sz w:val="24"/>
        </w:rPr>
        <w:t>（6）“合同专用条款”是指询价文件正文部分第二章“政府采购合同专用条款”。</w:t>
      </w:r>
    </w:p>
    <w:p w14:paraId="79E49647" w14:textId="77777777" w:rsidR="00C51897" w:rsidRPr="00E22B89" w:rsidRDefault="00C51897" w:rsidP="00C51897">
      <w:pPr>
        <w:pStyle w:val="21"/>
        <w:spacing w:afterLines="50" w:after="156" w:line="300" w:lineRule="exact"/>
        <w:ind w:leftChars="0" w:left="0" w:firstLineChars="200" w:firstLine="480"/>
        <w:rPr>
          <w:rFonts w:ascii="宋体" w:hAnsi="宋体"/>
          <w:color w:val="000000"/>
          <w:sz w:val="24"/>
        </w:rPr>
      </w:pPr>
      <w:r w:rsidRPr="00E22B89">
        <w:rPr>
          <w:rFonts w:ascii="宋体" w:hAnsi="宋体" w:hint="eastAsia"/>
          <w:color w:val="000000"/>
          <w:sz w:val="24"/>
        </w:rPr>
        <w:t>（7）“买方”是指询价文件正文部分第一章“采购项目基本内容及要求”中所述购买货物和服务的单位。</w:t>
      </w:r>
    </w:p>
    <w:p w14:paraId="516627FD" w14:textId="77777777" w:rsidR="00C51897" w:rsidRPr="00E22B89" w:rsidRDefault="00C51897" w:rsidP="00C51897">
      <w:pPr>
        <w:pStyle w:val="21"/>
        <w:spacing w:afterLines="50" w:after="156" w:line="300" w:lineRule="exact"/>
        <w:ind w:leftChars="0" w:left="0" w:firstLineChars="200" w:firstLine="480"/>
        <w:rPr>
          <w:rFonts w:ascii="宋体" w:hAnsi="宋体"/>
          <w:color w:val="000000"/>
          <w:sz w:val="24"/>
        </w:rPr>
      </w:pPr>
      <w:r w:rsidRPr="00E22B89">
        <w:rPr>
          <w:rFonts w:ascii="宋体" w:hAnsi="宋体" w:hint="eastAsia"/>
          <w:color w:val="000000"/>
          <w:sz w:val="24"/>
        </w:rPr>
        <w:t>（8）“卖方”是指通过采购确定的提供询价文件正文部分第四章“采购项目需求”中所述货物和服务的成交供应商。</w:t>
      </w:r>
    </w:p>
    <w:p w14:paraId="5718FB09" w14:textId="77777777" w:rsidR="00C51897" w:rsidRPr="00E22B89" w:rsidRDefault="00C51897" w:rsidP="00C51897">
      <w:pPr>
        <w:pStyle w:val="21"/>
        <w:spacing w:afterLines="50" w:after="156" w:line="300" w:lineRule="exact"/>
        <w:ind w:leftChars="0" w:left="0" w:firstLineChars="200" w:firstLine="480"/>
        <w:rPr>
          <w:rFonts w:ascii="宋体" w:hAnsi="宋体"/>
          <w:color w:val="000000"/>
          <w:sz w:val="24"/>
        </w:rPr>
      </w:pPr>
      <w:r w:rsidRPr="00E22B89">
        <w:rPr>
          <w:rFonts w:ascii="宋体" w:hAnsi="宋体" w:hint="eastAsia"/>
          <w:color w:val="000000"/>
          <w:sz w:val="24"/>
        </w:rPr>
        <w:t>（9）“现场”是指政府采购合同规定的货物将要运送至并履行相关服务的地点。</w:t>
      </w:r>
    </w:p>
    <w:p w14:paraId="74637836" w14:textId="77777777" w:rsidR="00C51897" w:rsidRPr="00E22B89" w:rsidRDefault="00C51897" w:rsidP="00C51897">
      <w:pPr>
        <w:pStyle w:val="21"/>
        <w:spacing w:afterLines="50" w:after="156" w:line="300" w:lineRule="exact"/>
        <w:ind w:leftChars="0" w:left="0" w:firstLineChars="200" w:firstLine="480"/>
        <w:rPr>
          <w:rFonts w:ascii="宋体" w:hAnsi="宋体"/>
          <w:color w:val="000000"/>
          <w:sz w:val="24"/>
        </w:rPr>
      </w:pPr>
      <w:r w:rsidRPr="00E22B89">
        <w:rPr>
          <w:rFonts w:ascii="宋体" w:hAnsi="宋体" w:hint="eastAsia"/>
          <w:color w:val="000000"/>
          <w:sz w:val="24"/>
        </w:rPr>
        <w:t>（10）“验收”是指买卖双方和集中采购机构依据强制性的国家技术质量规范和政府采购合同规定，确认政府采购合同项下的货物符合政府采购合同规定的活动。</w:t>
      </w:r>
    </w:p>
    <w:p w14:paraId="270797B2" w14:textId="77777777" w:rsidR="00C51897" w:rsidRPr="00E22B89" w:rsidRDefault="00C51897" w:rsidP="00C51897">
      <w:pPr>
        <w:pStyle w:val="21"/>
        <w:spacing w:afterLines="50" w:after="156" w:line="300" w:lineRule="exact"/>
        <w:ind w:leftChars="0" w:left="0" w:firstLineChars="200" w:firstLine="480"/>
        <w:rPr>
          <w:rFonts w:ascii="宋体" w:hAnsi="宋体"/>
          <w:color w:val="000000"/>
          <w:sz w:val="24"/>
        </w:rPr>
      </w:pPr>
      <w:r w:rsidRPr="00E22B89">
        <w:rPr>
          <w:rFonts w:ascii="宋体" w:hAnsi="宋体" w:hint="eastAsia"/>
          <w:color w:val="000000"/>
          <w:sz w:val="24"/>
        </w:rPr>
        <w:t>（11）“天”指日历天数（如无特别说明）。</w:t>
      </w:r>
    </w:p>
    <w:p w14:paraId="695346AD" w14:textId="77777777" w:rsidR="00C51897" w:rsidRPr="00E22B89" w:rsidRDefault="00C51897" w:rsidP="00C51897">
      <w:pPr>
        <w:pStyle w:val="21"/>
        <w:spacing w:afterLines="50" w:after="156" w:line="300" w:lineRule="exact"/>
        <w:ind w:leftChars="0" w:left="0" w:firstLineChars="200" w:firstLine="480"/>
        <w:rPr>
          <w:rFonts w:ascii="宋体" w:hAnsi="宋体"/>
          <w:color w:val="000000"/>
          <w:sz w:val="24"/>
        </w:rPr>
      </w:pPr>
      <w:r w:rsidRPr="00E22B89">
        <w:rPr>
          <w:rFonts w:ascii="宋体" w:hAnsi="宋体" w:hint="eastAsia"/>
          <w:color w:val="000000"/>
          <w:sz w:val="24"/>
        </w:rPr>
        <w:t>（12）“检验”是指买方的最终用户收货后，按照政府采购合同约定的标准对合同货物进行的检测与查验。</w:t>
      </w:r>
    </w:p>
    <w:p w14:paraId="3ACB51D6" w14:textId="77777777" w:rsidR="00C51897" w:rsidRPr="00E22B89" w:rsidRDefault="00C51897" w:rsidP="00C51897">
      <w:pPr>
        <w:pStyle w:val="21"/>
        <w:spacing w:afterLines="50" w:after="156" w:line="300" w:lineRule="exact"/>
        <w:ind w:leftChars="0" w:left="0" w:firstLineChars="200" w:firstLine="480"/>
        <w:rPr>
          <w:rFonts w:ascii="宋体" w:hAnsi="宋体"/>
          <w:color w:val="000000"/>
          <w:sz w:val="24"/>
        </w:rPr>
      </w:pPr>
      <w:r w:rsidRPr="00E22B89">
        <w:rPr>
          <w:rFonts w:ascii="宋体" w:hAnsi="宋体" w:hint="eastAsia"/>
          <w:color w:val="000000"/>
          <w:sz w:val="24"/>
        </w:rPr>
        <w:t>（13）“检验合格证书”是指检验完成后由买方的最终用户和卖方共同签署的检验合格确认书。</w:t>
      </w:r>
    </w:p>
    <w:p w14:paraId="250F434E" w14:textId="77777777" w:rsidR="00C51897" w:rsidRPr="00E22B89" w:rsidRDefault="00C51897" w:rsidP="00C51897">
      <w:pPr>
        <w:pStyle w:val="21"/>
        <w:spacing w:afterLines="50" w:after="156" w:line="300" w:lineRule="exact"/>
        <w:ind w:leftChars="0" w:left="0" w:firstLineChars="200" w:firstLine="480"/>
        <w:rPr>
          <w:rFonts w:ascii="宋体" w:hAnsi="宋体"/>
          <w:color w:val="000000"/>
          <w:sz w:val="24"/>
        </w:rPr>
      </w:pPr>
      <w:r w:rsidRPr="00E22B89">
        <w:rPr>
          <w:rFonts w:ascii="宋体" w:hAnsi="宋体" w:hint="eastAsia"/>
          <w:color w:val="000000"/>
          <w:sz w:val="24"/>
        </w:rPr>
        <w:t>（14）“政府采购项目验收报告单”是指买方或集中采购机构根据检验合格证书和卖方共同签署的最终验收确认书。</w:t>
      </w:r>
    </w:p>
    <w:p w14:paraId="5595C287" w14:textId="77777777" w:rsidR="00C51897" w:rsidRPr="00E22B89" w:rsidRDefault="00C51897" w:rsidP="00C51897">
      <w:pPr>
        <w:pStyle w:val="21"/>
        <w:spacing w:afterLines="50" w:after="156" w:line="300" w:lineRule="exact"/>
        <w:ind w:leftChars="0" w:left="0" w:firstLineChars="200" w:firstLine="480"/>
        <w:rPr>
          <w:rFonts w:ascii="宋体" w:hAnsi="宋体"/>
          <w:color w:val="000000"/>
          <w:sz w:val="24"/>
        </w:rPr>
      </w:pPr>
      <w:r w:rsidRPr="00E22B89">
        <w:rPr>
          <w:rFonts w:ascii="宋体" w:hAnsi="宋体" w:hint="eastAsia"/>
          <w:color w:val="000000"/>
          <w:sz w:val="24"/>
        </w:rPr>
        <w:t>（15）“技术资料”是指安装、调试、使用、维修货物所应具备的产品使用说明书和/或使用指南、操作手册、维修指南、服务手册、产品演示等文件及音像资料。</w:t>
      </w:r>
    </w:p>
    <w:p w14:paraId="6D54A1E9" w14:textId="77777777" w:rsidR="00C51897" w:rsidRPr="00E22B89" w:rsidRDefault="00C51897" w:rsidP="00C51897">
      <w:pPr>
        <w:pStyle w:val="21"/>
        <w:spacing w:afterLines="50" w:after="156" w:line="300" w:lineRule="exact"/>
        <w:ind w:leftChars="0" w:left="0" w:firstLineChars="200" w:firstLine="480"/>
        <w:rPr>
          <w:rFonts w:ascii="宋体" w:hAnsi="宋体"/>
          <w:color w:val="000000"/>
          <w:sz w:val="24"/>
        </w:rPr>
      </w:pPr>
      <w:r w:rsidRPr="00E22B89">
        <w:rPr>
          <w:rFonts w:ascii="宋体" w:hAnsi="宋体" w:hint="eastAsia"/>
          <w:color w:val="000000"/>
          <w:sz w:val="24"/>
        </w:rPr>
        <w:t>（16）“质量保证期”是指自“政府采购项目验收报告单”签署之日起，卖方以自担费用方式保证政府采购合同货物正常运行的期限。</w:t>
      </w:r>
    </w:p>
    <w:p w14:paraId="62D464EC" w14:textId="77777777" w:rsidR="00C51897" w:rsidRPr="00E22B89" w:rsidRDefault="00C51897" w:rsidP="00C51897">
      <w:pPr>
        <w:pStyle w:val="21"/>
        <w:spacing w:afterLines="50" w:after="156" w:line="300" w:lineRule="exact"/>
        <w:ind w:leftChars="0" w:left="0" w:firstLineChars="200" w:firstLine="480"/>
        <w:rPr>
          <w:rFonts w:ascii="宋体" w:hAnsi="宋体"/>
          <w:color w:val="000000"/>
          <w:sz w:val="24"/>
        </w:rPr>
      </w:pPr>
      <w:r w:rsidRPr="00E22B89">
        <w:rPr>
          <w:rFonts w:ascii="宋体" w:hAnsi="宋体" w:hint="eastAsia"/>
          <w:color w:val="000000"/>
          <w:sz w:val="24"/>
        </w:rPr>
        <w:t>（17）“第三方”是指政府采购合同双方以外的任何中国境内、外的自然人、法</w:t>
      </w:r>
      <w:r w:rsidRPr="00E22B89">
        <w:rPr>
          <w:rFonts w:ascii="宋体" w:hAnsi="宋体" w:hint="eastAsia"/>
          <w:color w:val="000000"/>
          <w:sz w:val="24"/>
        </w:rPr>
        <w:lastRenderedPageBreak/>
        <w:t>人或其他经济组织。</w:t>
      </w:r>
    </w:p>
    <w:p w14:paraId="0930A68D" w14:textId="77777777" w:rsidR="00C51897" w:rsidRPr="00E22B89" w:rsidRDefault="00C51897" w:rsidP="00C51897">
      <w:pPr>
        <w:pStyle w:val="21"/>
        <w:spacing w:afterLines="50" w:after="156" w:line="300" w:lineRule="exact"/>
        <w:ind w:leftChars="0" w:left="0" w:firstLineChars="200" w:firstLine="480"/>
        <w:rPr>
          <w:rFonts w:ascii="宋体" w:hAnsi="宋体"/>
          <w:color w:val="000000"/>
          <w:sz w:val="24"/>
        </w:rPr>
      </w:pPr>
      <w:r w:rsidRPr="00E22B89">
        <w:rPr>
          <w:rFonts w:ascii="宋体" w:hAnsi="宋体" w:hint="eastAsia"/>
          <w:color w:val="000000"/>
          <w:sz w:val="24"/>
        </w:rPr>
        <w:t>（18）“法律、法规”是指由中国各级政府及有关部门制定的法律、行政法规、地方性法规、规章及其他规范性文件。</w:t>
      </w:r>
    </w:p>
    <w:p w14:paraId="2A722985" w14:textId="77777777" w:rsidR="00C51897" w:rsidRPr="00E22B89" w:rsidRDefault="00C51897" w:rsidP="00C51897">
      <w:pPr>
        <w:pStyle w:val="21"/>
        <w:spacing w:afterLines="50" w:after="156" w:line="300" w:lineRule="exact"/>
        <w:ind w:leftChars="0" w:left="0" w:firstLineChars="200" w:firstLine="480"/>
        <w:rPr>
          <w:rFonts w:ascii="宋体" w:hAnsi="宋体"/>
          <w:color w:val="000000"/>
          <w:sz w:val="24"/>
        </w:rPr>
      </w:pPr>
      <w:r w:rsidRPr="00E22B89">
        <w:rPr>
          <w:rFonts w:ascii="宋体" w:hAnsi="宋体" w:hint="eastAsia"/>
          <w:color w:val="000000"/>
          <w:sz w:val="24"/>
        </w:rPr>
        <w:t>（19）“询价文件”是指由集中采购机构发布的采购文本。</w:t>
      </w:r>
    </w:p>
    <w:p w14:paraId="78AF92ED" w14:textId="77777777" w:rsidR="00C51897" w:rsidRPr="00E22B89" w:rsidRDefault="00C51897" w:rsidP="00C51897">
      <w:pPr>
        <w:pStyle w:val="21"/>
        <w:spacing w:afterLines="50" w:after="156" w:line="300" w:lineRule="exact"/>
        <w:ind w:leftChars="0" w:left="0" w:firstLineChars="200" w:firstLine="480"/>
        <w:rPr>
          <w:rFonts w:ascii="宋体" w:hAnsi="宋体"/>
          <w:snapToGrid w:val="0"/>
          <w:kern w:val="0"/>
          <w:sz w:val="24"/>
        </w:rPr>
      </w:pPr>
      <w:r w:rsidRPr="00E22B89">
        <w:rPr>
          <w:rFonts w:ascii="宋体" w:hAnsi="宋体" w:hint="eastAsia"/>
          <w:snapToGrid w:val="0"/>
          <w:kern w:val="0"/>
          <w:sz w:val="24"/>
        </w:rPr>
        <w:t>（20）“报价文件”是指卖方按照集中采购机构发布的询价文件的要求编制、递交并最终被评审小组接受的投标文本。</w:t>
      </w:r>
    </w:p>
    <w:p w14:paraId="02A49679" w14:textId="77777777" w:rsidR="00C51897" w:rsidRPr="00E22B89" w:rsidRDefault="00C51897" w:rsidP="00C51897">
      <w:pPr>
        <w:pStyle w:val="21"/>
        <w:spacing w:afterLines="50" w:after="156" w:line="300" w:lineRule="exact"/>
        <w:ind w:leftChars="0" w:left="0" w:firstLineChars="200" w:firstLine="482"/>
        <w:rPr>
          <w:rFonts w:ascii="宋体" w:hAnsi="宋体"/>
          <w:b/>
          <w:sz w:val="24"/>
        </w:rPr>
      </w:pPr>
      <w:r w:rsidRPr="00E22B89">
        <w:rPr>
          <w:rFonts w:ascii="宋体" w:hAnsi="宋体" w:hint="eastAsia"/>
          <w:b/>
          <w:sz w:val="24"/>
        </w:rPr>
        <w:t>2. 来源地</w:t>
      </w:r>
    </w:p>
    <w:p w14:paraId="7F2D438B" w14:textId="77777777" w:rsidR="00C51897" w:rsidRPr="00E22B89" w:rsidRDefault="00C51897" w:rsidP="00C51897">
      <w:pPr>
        <w:pStyle w:val="21"/>
        <w:spacing w:afterLines="50" w:after="156" w:line="300" w:lineRule="exact"/>
        <w:ind w:leftChars="0" w:left="0" w:firstLineChars="200" w:firstLine="480"/>
        <w:rPr>
          <w:rFonts w:ascii="宋体" w:hAnsi="宋体"/>
          <w:snapToGrid w:val="0"/>
          <w:kern w:val="0"/>
          <w:sz w:val="24"/>
        </w:rPr>
      </w:pPr>
      <w:r w:rsidRPr="00E22B89">
        <w:rPr>
          <w:rFonts w:ascii="宋体" w:hAnsi="宋体" w:hint="eastAsia"/>
          <w:snapToGrid w:val="0"/>
          <w:kern w:val="0"/>
          <w:sz w:val="24"/>
        </w:rPr>
        <w:t>本条所述的“来源地”是指货物生产地及提供服务的来源地。货物和服务的来源地有别于卖方的国籍。</w:t>
      </w:r>
    </w:p>
    <w:p w14:paraId="0685366B" w14:textId="77777777" w:rsidR="00C51897" w:rsidRPr="00E22B89" w:rsidRDefault="00C51897" w:rsidP="00C51897">
      <w:pPr>
        <w:pStyle w:val="21"/>
        <w:spacing w:afterLines="50" w:after="156" w:line="300" w:lineRule="exact"/>
        <w:ind w:leftChars="0" w:left="0" w:firstLineChars="200" w:firstLine="482"/>
        <w:rPr>
          <w:rFonts w:ascii="宋体" w:hAnsi="宋体"/>
          <w:b/>
          <w:snapToGrid w:val="0"/>
          <w:kern w:val="0"/>
          <w:sz w:val="24"/>
        </w:rPr>
      </w:pPr>
      <w:r w:rsidRPr="00E22B89">
        <w:rPr>
          <w:rFonts w:ascii="宋体" w:hAnsi="宋体" w:hint="eastAsia"/>
          <w:b/>
          <w:snapToGrid w:val="0"/>
          <w:kern w:val="0"/>
          <w:sz w:val="24"/>
        </w:rPr>
        <w:t>3. 技术规范与技术规格</w:t>
      </w:r>
    </w:p>
    <w:p w14:paraId="3F856849" w14:textId="77777777" w:rsidR="00C51897" w:rsidRPr="00E22B89" w:rsidRDefault="00C51897" w:rsidP="00C51897">
      <w:pPr>
        <w:pStyle w:val="21"/>
        <w:spacing w:afterLines="50" w:after="156" w:line="300" w:lineRule="exact"/>
        <w:ind w:leftChars="0" w:left="0" w:firstLineChars="200" w:firstLine="480"/>
        <w:rPr>
          <w:rFonts w:ascii="宋体" w:hAnsi="宋体"/>
          <w:snapToGrid w:val="0"/>
          <w:kern w:val="0"/>
          <w:sz w:val="24"/>
        </w:rPr>
      </w:pPr>
      <w:r w:rsidRPr="00E22B89">
        <w:rPr>
          <w:rFonts w:ascii="宋体" w:hAnsi="宋体" w:hint="eastAsia"/>
          <w:snapToGrid w:val="0"/>
          <w:kern w:val="0"/>
          <w:sz w:val="24"/>
        </w:rPr>
        <w:t>3.1 投标货物的技术规范应与询价文件规定的技术规范（如果有的话）相一致。若无相应说明，则以国家有关部门最新颁布的相应标准及规范为准。</w:t>
      </w:r>
    </w:p>
    <w:p w14:paraId="7BFE81F2" w14:textId="77777777" w:rsidR="00C51897" w:rsidRPr="00E22B89" w:rsidRDefault="00C51897" w:rsidP="00C51897">
      <w:pPr>
        <w:spacing w:afterLines="50" w:after="156" w:line="300" w:lineRule="exact"/>
        <w:ind w:firstLineChars="200" w:firstLine="480"/>
        <w:jc w:val="left"/>
        <w:rPr>
          <w:rFonts w:ascii="宋体" w:hAnsi="宋体" w:cs="Arial"/>
          <w:color w:val="000000"/>
          <w:sz w:val="24"/>
        </w:rPr>
      </w:pPr>
      <w:r w:rsidRPr="00E22B89">
        <w:rPr>
          <w:rFonts w:ascii="宋体" w:hAnsi="宋体" w:cs="Arial" w:hint="eastAsia"/>
          <w:snapToGrid w:val="0"/>
          <w:color w:val="000000"/>
          <w:kern w:val="0"/>
          <w:sz w:val="24"/>
        </w:rPr>
        <w:t>3.2 投标货物的技术规格应与询价文件规定的技术规格及报价文件中的技术指标响应表一致。</w:t>
      </w:r>
    </w:p>
    <w:p w14:paraId="6DCC216A" w14:textId="77777777" w:rsidR="00C51897" w:rsidRPr="00E22B89" w:rsidRDefault="00C51897" w:rsidP="00C51897">
      <w:pPr>
        <w:spacing w:afterLines="50" w:after="156" w:line="300" w:lineRule="exact"/>
        <w:ind w:firstLineChars="196" w:firstLine="472"/>
        <w:rPr>
          <w:rFonts w:ascii="宋体" w:hAnsi="宋体"/>
          <w:b/>
          <w:sz w:val="24"/>
        </w:rPr>
      </w:pPr>
      <w:r w:rsidRPr="00E22B89">
        <w:rPr>
          <w:rFonts w:ascii="宋体" w:hAnsi="宋体" w:hint="eastAsia"/>
          <w:b/>
          <w:sz w:val="24"/>
        </w:rPr>
        <w:t>4. 知识产权</w:t>
      </w:r>
    </w:p>
    <w:p w14:paraId="4B2ACD21" w14:textId="77777777" w:rsidR="00C51897" w:rsidRPr="00E22B89" w:rsidRDefault="00C51897" w:rsidP="00C51897">
      <w:pPr>
        <w:spacing w:afterLines="50" w:after="156" w:line="300" w:lineRule="exact"/>
        <w:ind w:firstLineChars="200" w:firstLine="480"/>
        <w:rPr>
          <w:rFonts w:ascii="宋体" w:hAnsi="宋体" w:cs="Arial"/>
          <w:color w:val="000000"/>
          <w:sz w:val="24"/>
        </w:rPr>
      </w:pPr>
      <w:r w:rsidRPr="00E22B89">
        <w:rPr>
          <w:rFonts w:ascii="宋体" w:hAnsi="宋体" w:cs="Arial" w:hint="eastAsia"/>
          <w:color w:val="000000"/>
          <w:sz w:val="24"/>
        </w:rPr>
        <w:t>卖</w:t>
      </w:r>
      <w:r w:rsidRPr="00E22B89">
        <w:rPr>
          <w:rFonts w:ascii="宋体" w:hAnsi="宋体" w:cs="Arial" w:hint="eastAsia"/>
          <w:snapToGrid w:val="0"/>
          <w:color w:val="000000"/>
          <w:kern w:val="0"/>
          <w:sz w:val="24"/>
        </w:rPr>
        <w:t>方应保证，买方在其使用该货物或其任何一部分时不受第三方提出的侵犯专利权、著作权、商标权和工业设计权等的起诉。如果任何第三方提出侵权指控，卖方须与第三方交涉并承担由此发生的一切责任、费用和经济赔偿。</w:t>
      </w:r>
    </w:p>
    <w:p w14:paraId="440C3AF0" w14:textId="77777777" w:rsidR="00C51897" w:rsidRPr="00E22B89" w:rsidRDefault="00C51897" w:rsidP="00C51897">
      <w:pPr>
        <w:spacing w:afterLines="50" w:after="156" w:line="300" w:lineRule="exact"/>
        <w:ind w:firstLineChars="196" w:firstLine="472"/>
        <w:rPr>
          <w:rFonts w:ascii="宋体" w:hAnsi="宋体"/>
          <w:b/>
          <w:sz w:val="24"/>
        </w:rPr>
      </w:pPr>
      <w:r w:rsidRPr="00E22B89">
        <w:rPr>
          <w:rFonts w:ascii="宋体" w:hAnsi="宋体" w:hint="eastAsia"/>
          <w:b/>
          <w:sz w:val="24"/>
        </w:rPr>
        <w:t>5. 包装要求</w:t>
      </w:r>
    </w:p>
    <w:p w14:paraId="243DDBC3" w14:textId="77777777" w:rsidR="00C51897" w:rsidRPr="00E22B89" w:rsidRDefault="00C51897" w:rsidP="00C51897">
      <w:pPr>
        <w:spacing w:afterLines="50" w:after="156" w:line="300" w:lineRule="exact"/>
        <w:ind w:firstLineChars="196" w:firstLine="470"/>
        <w:rPr>
          <w:rFonts w:ascii="宋体" w:hAnsi="宋体" w:cs="Arial"/>
          <w:snapToGrid w:val="0"/>
          <w:color w:val="000000"/>
          <w:kern w:val="0"/>
          <w:sz w:val="24"/>
        </w:rPr>
      </w:pPr>
      <w:r w:rsidRPr="00E22B89">
        <w:rPr>
          <w:rFonts w:ascii="宋体" w:hAnsi="宋体" w:cs="Arial" w:hint="eastAsia"/>
          <w:snapToGrid w:val="0"/>
          <w:color w:val="000000"/>
          <w:kern w:val="0"/>
          <w:sz w:val="24"/>
        </w:rPr>
        <w:t>5.1 除政府采购合同另有规定外，卖方提供的全部货物，均应采用行业通用的保护措施进行包装，且包装应符合国家有关包装的法律、法规的规定。包装应适应于远距离运输、防潮、防震、防锈和防粗暴装卸，确保货物安全无损运抵现场。由于包装不善所引起的货物锈蚀、损坏和损失均由卖方承担。</w:t>
      </w:r>
    </w:p>
    <w:p w14:paraId="742481C2" w14:textId="77777777" w:rsidR="00C51897" w:rsidRPr="00E22B89" w:rsidRDefault="00C51897" w:rsidP="00C51897">
      <w:pPr>
        <w:spacing w:afterLines="50" w:after="156" w:line="300" w:lineRule="exact"/>
        <w:ind w:firstLineChars="200" w:firstLine="480"/>
        <w:rPr>
          <w:rFonts w:ascii="宋体" w:hAnsi="宋体" w:cs="Arial"/>
          <w:color w:val="000000"/>
          <w:sz w:val="24"/>
        </w:rPr>
      </w:pPr>
      <w:r w:rsidRPr="00E22B89">
        <w:rPr>
          <w:rFonts w:ascii="宋体" w:hAnsi="宋体" w:cs="Arial" w:hint="eastAsia"/>
          <w:color w:val="000000"/>
          <w:sz w:val="24"/>
        </w:rPr>
        <w:t>5.2 每一个包装箱内应附一份详细装箱单和质量合格证书。</w:t>
      </w:r>
    </w:p>
    <w:p w14:paraId="3792D8FA" w14:textId="77777777" w:rsidR="00C51897" w:rsidRPr="00E22B89" w:rsidRDefault="00C51897" w:rsidP="00C51897">
      <w:pPr>
        <w:spacing w:afterLines="50" w:after="156" w:line="300" w:lineRule="exact"/>
        <w:ind w:firstLineChars="196" w:firstLine="472"/>
        <w:rPr>
          <w:rFonts w:ascii="宋体" w:hAnsi="宋体"/>
          <w:b/>
          <w:sz w:val="24"/>
        </w:rPr>
      </w:pPr>
      <w:r w:rsidRPr="00E22B89">
        <w:rPr>
          <w:rFonts w:ascii="宋体" w:hAnsi="宋体" w:hint="eastAsia"/>
          <w:b/>
          <w:sz w:val="24"/>
        </w:rPr>
        <w:t>6. 交货方式</w:t>
      </w:r>
    </w:p>
    <w:p w14:paraId="179ABF12" w14:textId="77777777" w:rsidR="00C51897" w:rsidRPr="00E22B89" w:rsidRDefault="00C51897" w:rsidP="00C51897">
      <w:pPr>
        <w:spacing w:afterLines="50" w:after="156" w:line="300" w:lineRule="exact"/>
        <w:ind w:firstLineChars="196" w:firstLine="470"/>
        <w:rPr>
          <w:rFonts w:ascii="宋体" w:hAnsi="宋体" w:cs="Arial"/>
          <w:snapToGrid w:val="0"/>
          <w:color w:val="000000"/>
          <w:kern w:val="0"/>
          <w:sz w:val="24"/>
        </w:rPr>
      </w:pPr>
      <w:r w:rsidRPr="00E22B89">
        <w:rPr>
          <w:rFonts w:ascii="宋体" w:hAnsi="宋体" w:cs="Arial" w:hint="eastAsia"/>
          <w:color w:val="000000"/>
          <w:sz w:val="24"/>
        </w:rPr>
        <w:t>卖方应按照询价文件正文部分第二章“政府采购合同专用条款”规定的时间和地点交付货物</w:t>
      </w:r>
      <w:r w:rsidRPr="00E22B89">
        <w:rPr>
          <w:rFonts w:ascii="宋体" w:hAnsi="宋体" w:cs="Arial" w:hint="eastAsia"/>
          <w:snapToGrid w:val="0"/>
          <w:color w:val="000000"/>
          <w:kern w:val="0"/>
          <w:sz w:val="24"/>
        </w:rPr>
        <w:t>。</w:t>
      </w:r>
    </w:p>
    <w:p w14:paraId="26A0DD9F" w14:textId="77777777" w:rsidR="00C51897" w:rsidRPr="00E22B89" w:rsidRDefault="00C51897" w:rsidP="00C51897">
      <w:pPr>
        <w:spacing w:afterLines="50" w:after="156" w:line="300" w:lineRule="exact"/>
        <w:ind w:firstLineChars="196" w:firstLine="472"/>
        <w:rPr>
          <w:rFonts w:ascii="宋体" w:hAnsi="宋体"/>
          <w:b/>
          <w:sz w:val="24"/>
        </w:rPr>
      </w:pPr>
      <w:r w:rsidRPr="00E22B89">
        <w:rPr>
          <w:rFonts w:ascii="宋体" w:hAnsi="宋体" w:hint="eastAsia"/>
          <w:b/>
          <w:sz w:val="24"/>
        </w:rPr>
        <w:t>7. 装运通知</w:t>
      </w:r>
    </w:p>
    <w:p w14:paraId="0462EC90" w14:textId="77777777" w:rsidR="00C51897" w:rsidRPr="00E22B89" w:rsidRDefault="00C51897" w:rsidP="00C51897">
      <w:pPr>
        <w:adjustRightInd w:val="0"/>
        <w:snapToGrid w:val="0"/>
        <w:spacing w:afterLines="50" w:after="156" w:line="300" w:lineRule="exact"/>
        <w:ind w:firstLineChars="200" w:firstLine="480"/>
        <w:rPr>
          <w:rFonts w:ascii="宋体" w:hAnsi="宋体" w:cs="Arial"/>
          <w:snapToGrid w:val="0"/>
          <w:color w:val="000000"/>
          <w:kern w:val="0"/>
          <w:sz w:val="24"/>
        </w:rPr>
      </w:pPr>
      <w:r w:rsidRPr="00E22B89">
        <w:rPr>
          <w:rFonts w:ascii="宋体" w:hAnsi="宋体" w:cs="Arial" w:hint="eastAsia"/>
          <w:snapToGrid w:val="0"/>
          <w:color w:val="000000"/>
          <w:kern w:val="0"/>
          <w:sz w:val="24"/>
        </w:rPr>
        <w:t>7.1 在将政府采购合同约定的货物备妥待运输后的24小时之内，卖方应将政府采购合同号、货号、数量、毛重、总体积（立方米）、发票金额、运输工具名称及装运日期，以电报或传真通知买方。</w:t>
      </w:r>
    </w:p>
    <w:p w14:paraId="621A14F2" w14:textId="77777777" w:rsidR="00C51897" w:rsidRPr="00E22B89" w:rsidRDefault="00C51897" w:rsidP="00C51897">
      <w:pPr>
        <w:adjustRightInd w:val="0"/>
        <w:snapToGrid w:val="0"/>
        <w:spacing w:afterLines="50" w:after="156" w:line="300" w:lineRule="exact"/>
        <w:ind w:firstLineChars="200" w:firstLine="480"/>
        <w:rPr>
          <w:rFonts w:ascii="宋体" w:hAnsi="宋体" w:cs="Arial"/>
          <w:snapToGrid w:val="0"/>
          <w:color w:val="000000"/>
          <w:kern w:val="0"/>
          <w:sz w:val="24"/>
        </w:rPr>
      </w:pPr>
      <w:r w:rsidRPr="00E22B89">
        <w:rPr>
          <w:rFonts w:ascii="宋体" w:hAnsi="宋体" w:cs="Arial" w:hint="eastAsia"/>
          <w:snapToGrid w:val="0"/>
          <w:color w:val="000000"/>
          <w:kern w:val="0"/>
          <w:sz w:val="24"/>
        </w:rPr>
        <w:t>7.2 如因卖方延误通知，由此引起的一切后果损失应由卖方负责。</w:t>
      </w:r>
    </w:p>
    <w:p w14:paraId="1DA27071" w14:textId="77777777" w:rsidR="00C51897" w:rsidRPr="00E22B89" w:rsidRDefault="00C51897" w:rsidP="00C51897">
      <w:pPr>
        <w:adjustRightInd w:val="0"/>
        <w:snapToGrid w:val="0"/>
        <w:spacing w:afterLines="50" w:after="156" w:line="300" w:lineRule="exact"/>
        <w:ind w:firstLineChars="200" w:firstLine="482"/>
        <w:rPr>
          <w:rFonts w:ascii="宋体" w:hAnsi="宋体"/>
          <w:b/>
          <w:sz w:val="24"/>
        </w:rPr>
      </w:pPr>
      <w:r w:rsidRPr="00E22B89">
        <w:rPr>
          <w:rFonts w:ascii="宋体" w:hAnsi="宋体" w:hint="eastAsia"/>
          <w:b/>
          <w:sz w:val="24"/>
        </w:rPr>
        <w:t>8. 付款</w:t>
      </w:r>
    </w:p>
    <w:p w14:paraId="7BC0616F" w14:textId="77777777" w:rsidR="00C51897" w:rsidRPr="00E22B89" w:rsidRDefault="00C51897" w:rsidP="00C51897">
      <w:pPr>
        <w:spacing w:afterLines="50" w:after="156" w:line="300" w:lineRule="exact"/>
        <w:ind w:firstLine="480"/>
        <w:rPr>
          <w:rFonts w:ascii="宋体" w:hAnsi="宋体" w:cs="Arial"/>
          <w:color w:val="000000"/>
          <w:sz w:val="24"/>
        </w:rPr>
      </w:pPr>
      <w:r w:rsidRPr="00E22B89">
        <w:rPr>
          <w:rFonts w:ascii="宋体" w:hAnsi="宋体" w:cs="Arial" w:hint="eastAsia"/>
          <w:color w:val="000000"/>
          <w:sz w:val="24"/>
        </w:rPr>
        <w:t>8.1 政府采购合同以人民币付款。</w:t>
      </w:r>
    </w:p>
    <w:p w14:paraId="1E66DCFB" w14:textId="77777777" w:rsidR="00C51897" w:rsidRPr="00E22B89" w:rsidRDefault="00C51897" w:rsidP="00C51897">
      <w:pPr>
        <w:spacing w:afterLines="50" w:after="156" w:line="300" w:lineRule="exact"/>
        <w:ind w:firstLine="480"/>
        <w:rPr>
          <w:rFonts w:ascii="宋体" w:hAnsi="宋体" w:cs="Arial"/>
          <w:color w:val="000000"/>
          <w:sz w:val="24"/>
        </w:rPr>
      </w:pPr>
      <w:r w:rsidRPr="00E22B89">
        <w:rPr>
          <w:rFonts w:ascii="宋体" w:hAnsi="宋体" w:cs="Arial" w:hint="eastAsia"/>
          <w:color w:val="000000"/>
          <w:sz w:val="24"/>
        </w:rPr>
        <w:lastRenderedPageBreak/>
        <w:t>8.2 在卖方按照政府采购合同的规定交货后，将按照询价文件正文部分第二章</w:t>
      </w:r>
      <w:r w:rsidRPr="00E22B89">
        <w:rPr>
          <w:rFonts w:ascii="宋体" w:hAnsi="宋体" w:cs="Arial" w:hint="eastAsia"/>
          <w:bCs/>
          <w:snapToGrid w:val="0"/>
          <w:color w:val="000000"/>
          <w:kern w:val="0"/>
          <w:sz w:val="24"/>
        </w:rPr>
        <w:t>“政府采购合同专用条款”规定</w:t>
      </w:r>
      <w:r w:rsidRPr="00E22B89">
        <w:rPr>
          <w:rFonts w:ascii="宋体" w:hAnsi="宋体" w:cs="Arial" w:hint="eastAsia"/>
          <w:color w:val="000000"/>
          <w:sz w:val="24"/>
        </w:rPr>
        <w:t>的付款方式付款。</w:t>
      </w:r>
    </w:p>
    <w:p w14:paraId="6B38542F" w14:textId="77777777" w:rsidR="00C51897" w:rsidRPr="00E22B89" w:rsidRDefault="00C51897" w:rsidP="00C51897">
      <w:pPr>
        <w:spacing w:afterLines="50" w:after="156" w:line="300" w:lineRule="exact"/>
        <w:ind w:firstLine="480"/>
        <w:rPr>
          <w:rFonts w:ascii="宋体" w:hAnsi="宋体"/>
          <w:b/>
          <w:sz w:val="24"/>
        </w:rPr>
      </w:pPr>
      <w:r w:rsidRPr="00E22B89">
        <w:rPr>
          <w:rFonts w:ascii="宋体" w:hAnsi="宋体" w:cs="Arial" w:hint="eastAsia"/>
          <w:b/>
          <w:color w:val="000000"/>
          <w:sz w:val="24"/>
        </w:rPr>
        <w:t>9</w:t>
      </w:r>
      <w:r w:rsidRPr="00E22B89">
        <w:rPr>
          <w:rFonts w:ascii="宋体" w:hAnsi="宋体" w:hint="eastAsia"/>
          <w:b/>
          <w:sz w:val="24"/>
        </w:rPr>
        <w:t>. 附带（伴随）服务</w:t>
      </w:r>
    </w:p>
    <w:p w14:paraId="6B028875" w14:textId="77777777" w:rsidR="00C51897" w:rsidRPr="00E22B89" w:rsidRDefault="00C51897" w:rsidP="00C51897">
      <w:pPr>
        <w:spacing w:afterLines="50" w:after="156" w:line="300" w:lineRule="exact"/>
        <w:ind w:firstLine="480"/>
        <w:rPr>
          <w:rFonts w:ascii="宋体" w:hAnsi="宋体"/>
          <w:snapToGrid w:val="0"/>
          <w:color w:val="000000"/>
          <w:kern w:val="0"/>
          <w:sz w:val="24"/>
        </w:rPr>
      </w:pPr>
      <w:r w:rsidRPr="00E22B89">
        <w:rPr>
          <w:rFonts w:ascii="宋体" w:hAnsi="宋体" w:cs="Arial" w:hint="eastAsia"/>
          <w:snapToGrid w:val="0"/>
          <w:color w:val="000000"/>
          <w:kern w:val="0"/>
          <w:sz w:val="24"/>
        </w:rPr>
        <w:t>9.1</w:t>
      </w:r>
      <w:r w:rsidRPr="00E22B89">
        <w:rPr>
          <w:rFonts w:ascii="宋体" w:hAnsi="宋体" w:hint="eastAsia"/>
          <w:snapToGrid w:val="0"/>
          <w:color w:val="000000"/>
          <w:kern w:val="0"/>
          <w:sz w:val="24"/>
        </w:rPr>
        <w:t xml:space="preserve"> 附带（伴随）服务的费用应包括在合同价格中，买方不再单独地进行支付。</w:t>
      </w:r>
    </w:p>
    <w:p w14:paraId="5B39D43B" w14:textId="77777777" w:rsidR="00C51897" w:rsidRPr="00E22B89" w:rsidRDefault="00C51897" w:rsidP="00C51897">
      <w:pPr>
        <w:adjustRightInd w:val="0"/>
        <w:snapToGrid w:val="0"/>
        <w:spacing w:afterLines="50" w:after="156" w:line="300" w:lineRule="exact"/>
        <w:ind w:firstLineChars="198" w:firstLine="475"/>
        <w:rPr>
          <w:rFonts w:ascii="宋体" w:hAnsi="宋体" w:cs="Arial"/>
          <w:bCs/>
          <w:snapToGrid w:val="0"/>
          <w:color w:val="000000"/>
          <w:kern w:val="0"/>
          <w:sz w:val="24"/>
        </w:rPr>
      </w:pPr>
      <w:r w:rsidRPr="00E22B89">
        <w:rPr>
          <w:rFonts w:ascii="宋体" w:hAnsi="宋体" w:cs="Arial" w:hint="eastAsia"/>
          <w:bCs/>
          <w:snapToGrid w:val="0"/>
          <w:color w:val="000000"/>
          <w:kern w:val="0"/>
          <w:sz w:val="24"/>
        </w:rPr>
        <w:t xml:space="preserve">9.2 </w:t>
      </w:r>
      <w:r w:rsidRPr="00E22B89">
        <w:rPr>
          <w:rFonts w:ascii="宋体" w:hAnsi="宋体" w:hint="eastAsia"/>
          <w:snapToGrid w:val="0"/>
          <w:color w:val="000000"/>
          <w:kern w:val="0"/>
          <w:sz w:val="24"/>
        </w:rPr>
        <w:t>附带（伴随）服务包括</w:t>
      </w:r>
      <w:r w:rsidRPr="00E22B89">
        <w:rPr>
          <w:rFonts w:ascii="宋体" w:hAnsi="宋体" w:cs="Arial" w:hint="eastAsia"/>
          <w:bCs/>
          <w:snapToGrid w:val="0"/>
          <w:color w:val="000000"/>
          <w:kern w:val="0"/>
          <w:sz w:val="24"/>
        </w:rPr>
        <w:t>（但不限于）：</w:t>
      </w:r>
    </w:p>
    <w:p w14:paraId="548FD2A5" w14:textId="77777777" w:rsidR="00C51897" w:rsidRPr="00E22B89" w:rsidRDefault="00C51897" w:rsidP="00C51897">
      <w:pPr>
        <w:adjustRightInd w:val="0"/>
        <w:snapToGrid w:val="0"/>
        <w:spacing w:afterLines="50" w:after="156" w:line="300" w:lineRule="exact"/>
        <w:ind w:firstLineChars="198" w:firstLine="475"/>
        <w:rPr>
          <w:rFonts w:ascii="宋体" w:hAnsi="宋体" w:cs="Arial"/>
          <w:bCs/>
          <w:snapToGrid w:val="0"/>
          <w:color w:val="000000"/>
          <w:kern w:val="0"/>
          <w:sz w:val="24"/>
        </w:rPr>
      </w:pPr>
      <w:r w:rsidRPr="00E22B89">
        <w:rPr>
          <w:rFonts w:ascii="宋体" w:hAnsi="宋体" w:cs="Arial" w:hint="eastAsia"/>
          <w:bCs/>
          <w:snapToGrid w:val="0"/>
          <w:color w:val="000000"/>
          <w:kern w:val="0"/>
          <w:sz w:val="24"/>
        </w:rPr>
        <w:t>（1）实施或监督所供货物的现场组装和/或启动；</w:t>
      </w:r>
    </w:p>
    <w:p w14:paraId="2C90DD68" w14:textId="77777777" w:rsidR="00C51897" w:rsidRPr="00E22B89" w:rsidRDefault="00C51897" w:rsidP="00C51897">
      <w:pPr>
        <w:adjustRightInd w:val="0"/>
        <w:snapToGrid w:val="0"/>
        <w:spacing w:afterLines="50" w:after="156" w:line="300" w:lineRule="exact"/>
        <w:ind w:firstLineChars="198" w:firstLine="475"/>
        <w:rPr>
          <w:rFonts w:ascii="宋体" w:hAnsi="宋体" w:cs="Arial"/>
          <w:bCs/>
          <w:snapToGrid w:val="0"/>
          <w:color w:val="000000"/>
          <w:kern w:val="0"/>
          <w:sz w:val="24"/>
        </w:rPr>
      </w:pPr>
      <w:r w:rsidRPr="00E22B89">
        <w:rPr>
          <w:rFonts w:ascii="宋体" w:hAnsi="宋体" w:cs="Arial" w:hint="eastAsia"/>
          <w:bCs/>
          <w:snapToGrid w:val="0"/>
          <w:color w:val="000000"/>
          <w:kern w:val="0"/>
          <w:sz w:val="24"/>
        </w:rPr>
        <w:t>（2）提供货物组装和/或维修所需的工具；</w:t>
      </w:r>
    </w:p>
    <w:p w14:paraId="4C8AB3F9" w14:textId="77777777" w:rsidR="00C51897" w:rsidRPr="00E22B89" w:rsidRDefault="00C51897" w:rsidP="00C51897">
      <w:pPr>
        <w:adjustRightInd w:val="0"/>
        <w:snapToGrid w:val="0"/>
        <w:spacing w:afterLines="50" w:after="156" w:line="300" w:lineRule="exact"/>
        <w:ind w:firstLineChars="198" w:firstLine="475"/>
        <w:rPr>
          <w:rFonts w:ascii="宋体" w:hAnsi="宋体" w:cs="Arial"/>
          <w:bCs/>
          <w:snapToGrid w:val="0"/>
          <w:color w:val="000000"/>
          <w:kern w:val="0"/>
          <w:sz w:val="24"/>
        </w:rPr>
      </w:pPr>
      <w:r w:rsidRPr="00E22B89">
        <w:rPr>
          <w:rFonts w:ascii="宋体" w:hAnsi="宋体" w:cs="Arial" w:hint="eastAsia"/>
          <w:bCs/>
          <w:snapToGrid w:val="0"/>
          <w:color w:val="000000"/>
          <w:kern w:val="0"/>
          <w:sz w:val="24"/>
        </w:rPr>
        <w:t>（3）为所供货物的每一单台设备提供详细的操作和维护手册；</w:t>
      </w:r>
    </w:p>
    <w:p w14:paraId="00274575" w14:textId="77777777" w:rsidR="00C51897" w:rsidRPr="00E22B89" w:rsidRDefault="00C51897" w:rsidP="00C51897">
      <w:pPr>
        <w:adjustRightInd w:val="0"/>
        <w:snapToGrid w:val="0"/>
        <w:spacing w:afterLines="50" w:after="156" w:line="300" w:lineRule="exact"/>
        <w:ind w:firstLineChars="198" w:firstLine="475"/>
        <w:rPr>
          <w:rFonts w:ascii="宋体" w:hAnsi="宋体" w:cs="Arial"/>
          <w:bCs/>
          <w:snapToGrid w:val="0"/>
          <w:color w:val="000000"/>
          <w:kern w:val="0"/>
          <w:sz w:val="24"/>
        </w:rPr>
      </w:pPr>
      <w:r w:rsidRPr="00E22B89">
        <w:rPr>
          <w:rFonts w:ascii="宋体" w:hAnsi="宋体" w:cs="Arial" w:hint="eastAsia"/>
          <w:bCs/>
          <w:snapToGrid w:val="0"/>
          <w:color w:val="000000"/>
          <w:kern w:val="0"/>
          <w:sz w:val="24"/>
        </w:rPr>
        <w:t>（4）在双方商定的一定期限内对所供货物实施运行或监督或修理，但前提条件是该服务并不能免除卖方在质量保证期内所承担的义务；</w:t>
      </w:r>
    </w:p>
    <w:p w14:paraId="7DA03F7D" w14:textId="77777777" w:rsidR="00C51897" w:rsidRPr="00E22B89" w:rsidRDefault="00C51897" w:rsidP="00C51897">
      <w:pPr>
        <w:adjustRightInd w:val="0"/>
        <w:snapToGrid w:val="0"/>
        <w:spacing w:afterLines="50" w:after="156" w:line="300" w:lineRule="exact"/>
        <w:ind w:firstLineChars="198" w:firstLine="475"/>
        <w:rPr>
          <w:rFonts w:ascii="宋体" w:hAnsi="宋体" w:cs="Arial"/>
          <w:bCs/>
          <w:snapToGrid w:val="0"/>
          <w:color w:val="000000"/>
          <w:kern w:val="0"/>
          <w:sz w:val="24"/>
        </w:rPr>
      </w:pPr>
      <w:r w:rsidRPr="00E22B89">
        <w:rPr>
          <w:rFonts w:ascii="宋体" w:hAnsi="宋体" w:cs="Arial" w:hint="eastAsia"/>
          <w:bCs/>
          <w:snapToGrid w:val="0"/>
          <w:color w:val="000000"/>
          <w:kern w:val="0"/>
          <w:sz w:val="24"/>
        </w:rPr>
        <w:t>（5）在卖方厂家和/或在项目现场就所供货物的组装、启动，运行、维护和/或修理对买方人员进行培训。</w:t>
      </w:r>
    </w:p>
    <w:p w14:paraId="07B0A224" w14:textId="77777777" w:rsidR="00C51897" w:rsidRPr="00E22B89" w:rsidRDefault="00C51897" w:rsidP="00C51897">
      <w:pPr>
        <w:adjustRightInd w:val="0"/>
        <w:snapToGrid w:val="0"/>
        <w:spacing w:afterLines="50" w:after="156" w:line="300" w:lineRule="exact"/>
        <w:ind w:firstLineChars="198" w:firstLine="477"/>
        <w:rPr>
          <w:rFonts w:ascii="宋体" w:hAnsi="宋体"/>
          <w:b/>
          <w:sz w:val="24"/>
        </w:rPr>
      </w:pPr>
      <w:r w:rsidRPr="00E22B89">
        <w:rPr>
          <w:rFonts w:ascii="宋体" w:hAnsi="宋体" w:hint="eastAsia"/>
          <w:b/>
          <w:sz w:val="24"/>
        </w:rPr>
        <w:t>10. 质量保证期</w:t>
      </w:r>
    </w:p>
    <w:p w14:paraId="1E48E704" w14:textId="77777777" w:rsidR="00C51897" w:rsidRPr="00E22B89" w:rsidRDefault="00C51897" w:rsidP="00C51897">
      <w:pPr>
        <w:adjustRightInd w:val="0"/>
        <w:snapToGrid w:val="0"/>
        <w:spacing w:afterLines="50" w:after="156" w:line="300" w:lineRule="exact"/>
        <w:ind w:firstLineChars="198" w:firstLine="475"/>
        <w:rPr>
          <w:rFonts w:ascii="宋体" w:hAnsi="宋体" w:cs="Arial"/>
          <w:snapToGrid w:val="0"/>
          <w:color w:val="000000"/>
          <w:kern w:val="0"/>
          <w:sz w:val="24"/>
        </w:rPr>
      </w:pPr>
      <w:r w:rsidRPr="00E22B89">
        <w:rPr>
          <w:rFonts w:ascii="宋体" w:hAnsi="宋体" w:cs="Arial" w:hint="eastAsia"/>
          <w:snapToGrid w:val="0"/>
          <w:color w:val="000000"/>
          <w:kern w:val="0"/>
          <w:sz w:val="24"/>
        </w:rPr>
        <w:t>10.1 详见询价文件正文部分第二章“政府采购合同专用条款”的相关规定。</w:t>
      </w:r>
    </w:p>
    <w:p w14:paraId="6DD3572C" w14:textId="77777777" w:rsidR="00C51897" w:rsidRPr="00E22B89" w:rsidRDefault="00C51897" w:rsidP="00C51897">
      <w:pPr>
        <w:adjustRightInd w:val="0"/>
        <w:snapToGrid w:val="0"/>
        <w:spacing w:afterLines="50" w:after="156" w:line="300" w:lineRule="exact"/>
        <w:ind w:firstLineChars="198" w:firstLine="475"/>
        <w:rPr>
          <w:rFonts w:ascii="宋体" w:hAnsi="宋体" w:cs="Arial"/>
          <w:snapToGrid w:val="0"/>
          <w:color w:val="000000"/>
          <w:kern w:val="0"/>
          <w:sz w:val="24"/>
        </w:rPr>
      </w:pPr>
      <w:r w:rsidRPr="00E22B89">
        <w:rPr>
          <w:rFonts w:ascii="宋体" w:hAnsi="宋体" w:cs="Arial" w:hint="eastAsia"/>
          <w:snapToGrid w:val="0"/>
          <w:color w:val="000000"/>
          <w:kern w:val="0"/>
          <w:sz w:val="24"/>
        </w:rPr>
        <w:t>10.2 如果询价文件没有特别要求，则以卖方在报价文件中提交的生产制造厂商的有关文件为准。如果在上述文件的规定中有不一致之处，则以对买方最有利的为准。</w:t>
      </w:r>
    </w:p>
    <w:p w14:paraId="5FC42134" w14:textId="77777777" w:rsidR="00C51897" w:rsidRPr="00E22B89" w:rsidRDefault="00C51897" w:rsidP="00C51897">
      <w:pPr>
        <w:adjustRightInd w:val="0"/>
        <w:snapToGrid w:val="0"/>
        <w:spacing w:afterLines="50" w:after="156" w:line="300" w:lineRule="exact"/>
        <w:ind w:firstLineChars="198" w:firstLine="475"/>
        <w:rPr>
          <w:rFonts w:ascii="宋体" w:hAnsi="宋体" w:cs="Arial"/>
          <w:snapToGrid w:val="0"/>
          <w:color w:val="000000"/>
          <w:kern w:val="0"/>
          <w:sz w:val="24"/>
        </w:rPr>
      </w:pPr>
      <w:r w:rsidRPr="00E22B89">
        <w:rPr>
          <w:rFonts w:ascii="宋体" w:hAnsi="宋体" w:cs="Arial" w:hint="eastAsia"/>
          <w:snapToGrid w:val="0"/>
          <w:color w:val="000000"/>
          <w:kern w:val="0"/>
          <w:sz w:val="24"/>
        </w:rPr>
        <w:t>10.3 质量保证期自“政府采购项目验收报告单”签署之日起计算。</w:t>
      </w:r>
    </w:p>
    <w:p w14:paraId="023AA93A" w14:textId="77777777" w:rsidR="00C51897" w:rsidRPr="00E22B89" w:rsidRDefault="00C51897" w:rsidP="00C51897">
      <w:pPr>
        <w:adjustRightInd w:val="0"/>
        <w:snapToGrid w:val="0"/>
        <w:spacing w:afterLines="50" w:after="156" w:line="300" w:lineRule="exact"/>
        <w:ind w:firstLineChars="198" w:firstLine="477"/>
        <w:rPr>
          <w:rFonts w:ascii="宋体" w:hAnsi="宋体"/>
          <w:b/>
          <w:sz w:val="24"/>
        </w:rPr>
      </w:pPr>
      <w:r w:rsidRPr="00E22B89">
        <w:rPr>
          <w:rFonts w:ascii="宋体" w:hAnsi="宋体" w:hint="eastAsia"/>
          <w:b/>
          <w:sz w:val="24"/>
        </w:rPr>
        <w:t>11. 质量保证</w:t>
      </w:r>
    </w:p>
    <w:p w14:paraId="1F7AC7AD" w14:textId="77777777" w:rsidR="00C51897" w:rsidRPr="00E22B89" w:rsidRDefault="00C51897" w:rsidP="00C51897">
      <w:pPr>
        <w:adjustRightInd w:val="0"/>
        <w:snapToGrid w:val="0"/>
        <w:spacing w:afterLines="50" w:after="156" w:line="300" w:lineRule="exact"/>
        <w:ind w:firstLineChars="198" w:firstLine="475"/>
        <w:rPr>
          <w:rFonts w:ascii="宋体" w:hAnsi="宋体" w:cs="Arial"/>
          <w:snapToGrid w:val="0"/>
          <w:color w:val="000000"/>
          <w:kern w:val="0"/>
          <w:sz w:val="24"/>
        </w:rPr>
      </w:pPr>
      <w:r w:rsidRPr="00E22B89">
        <w:rPr>
          <w:rFonts w:ascii="宋体" w:hAnsi="宋体" w:cs="Arial" w:hint="eastAsia"/>
          <w:snapToGrid w:val="0"/>
          <w:color w:val="000000"/>
          <w:kern w:val="0"/>
          <w:sz w:val="24"/>
        </w:rPr>
        <w:t>11.1 卖方应保证政府采购合同项下所供货物是原生产制造厂商制造的、经过合法销售渠道取得的、全新的、未使用过的，并完全符合强制性的国家技术质量规范和政府采购合同规定的质量、规格、性能和技术规范等的要求。</w:t>
      </w:r>
    </w:p>
    <w:p w14:paraId="444AF4C4" w14:textId="77777777" w:rsidR="00C51897" w:rsidRPr="00E22B89" w:rsidRDefault="00C51897" w:rsidP="00C51897">
      <w:pPr>
        <w:adjustRightInd w:val="0"/>
        <w:snapToGrid w:val="0"/>
        <w:spacing w:afterLines="50" w:after="156" w:line="300" w:lineRule="exact"/>
        <w:ind w:firstLine="390"/>
        <w:rPr>
          <w:rFonts w:ascii="宋体" w:hAnsi="宋体" w:cs="Arial"/>
          <w:snapToGrid w:val="0"/>
          <w:color w:val="000000"/>
          <w:kern w:val="0"/>
          <w:sz w:val="24"/>
        </w:rPr>
      </w:pPr>
      <w:r w:rsidRPr="00E22B89">
        <w:rPr>
          <w:rFonts w:ascii="宋体" w:hAnsi="宋体" w:cs="Arial" w:hint="eastAsia"/>
          <w:snapToGrid w:val="0"/>
          <w:color w:val="000000"/>
          <w:kern w:val="0"/>
          <w:sz w:val="24"/>
        </w:rPr>
        <w:t>11.2 卖方应保证其所提供的货物在正确安装、正常使用和保养条件下，在其使用寿命期限内具有符合质量要求和产品说明书的令人满意的性能。在货物最终验收合格交付使用后在不少于本合同条款第10条规定的质量保证期内，卖方应对其交付的货物由于设计、工艺或材料的缺陷而产生的故障负责。</w:t>
      </w:r>
    </w:p>
    <w:p w14:paraId="0A9CE789" w14:textId="77777777" w:rsidR="00C51897" w:rsidRPr="00E22B89" w:rsidRDefault="00C51897" w:rsidP="00C51897">
      <w:pPr>
        <w:adjustRightInd w:val="0"/>
        <w:snapToGrid w:val="0"/>
        <w:spacing w:afterLines="50" w:after="156" w:line="300" w:lineRule="exact"/>
        <w:ind w:firstLineChars="200" w:firstLine="480"/>
        <w:rPr>
          <w:rFonts w:ascii="宋体" w:hAnsi="宋体" w:cs="Arial"/>
          <w:snapToGrid w:val="0"/>
          <w:color w:val="000000"/>
          <w:kern w:val="0"/>
          <w:sz w:val="24"/>
        </w:rPr>
      </w:pPr>
      <w:r w:rsidRPr="00E22B89">
        <w:rPr>
          <w:rFonts w:ascii="宋体" w:hAnsi="宋体" w:cs="Arial" w:hint="eastAsia"/>
          <w:snapToGrid w:val="0"/>
          <w:color w:val="000000"/>
          <w:kern w:val="0"/>
          <w:sz w:val="24"/>
        </w:rPr>
        <w:t>11.3 根据买方按检验标准自己检验结果或委托有资质的相关质检机构的检验结果，发现货物的数量、质量或规格与政府采购合同不符；或者在质量保证期内，证实货物是存在缺陷（包括潜在的缺陷或使用不符合要求的材料等），买方应尽快以书面形式通知卖方。卖方在收到通知后应在政府采购合同规定的期限内免费维修或更换有缺陷的货物或部件。</w:t>
      </w:r>
    </w:p>
    <w:p w14:paraId="406B2E90" w14:textId="77777777" w:rsidR="00C51897" w:rsidRPr="00E22B89" w:rsidRDefault="00C51897" w:rsidP="00C51897">
      <w:pPr>
        <w:adjustRightInd w:val="0"/>
        <w:snapToGrid w:val="0"/>
        <w:spacing w:afterLines="50" w:after="156" w:line="300" w:lineRule="exact"/>
        <w:ind w:firstLineChars="200" w:firstLine="480"/>
        <w:rPr>
          <w:rFonts w:ascii="宋体" w:hAnsi="宋体" w:cs="Arial"/>
          <w:snapToGrid w:val="0"/>
          <w:color w:val="000000"/>
          <w:kern w:val="0"/>
          <w:sz w:val="24"/>
        </w:rPr>
      </w:pPr>
      <w:r w:rsidRPr="00E22B89">
        <w:rPr>
          <w:rFonts w:ascii="宋体" w:hAnsi="宋体" w:cs="Arial" w:hint="eastAsia"/>
          <w:snapToGrid w:val="0"/>
          <w:color w:val="000000"/>
          <w:kern w:val="0"/>
          <w:sz w:val="24"/>
        </w:rPr>
        <w:t>11.4 如果卖方在收到通知后在政府采购合同规定时间内，没有弥补缺陷，买方可采取必要的补救措施，但由此引发的风险和费用将由卖方承担。</w:t>
      </w:r>
    </w:p>
    <w:p w14:paraId="6AE62233" w14:textId="77777777" w:rsidR="00C51897" w:rsidRPr="00E22B89" w:rsidRDefault="00C51897" w:rsidP="00C51897">
      <w:pPr>
        <w:adjustRightInd w:val="0"/>
        <w:snapToGrid w:val="0"/>
        <w:spacing w:afterLines="50" w:after="156" w:line="300" w:lineRule="exact"/>
        <w:ind w:firstLineChars="200" w:firstLine="482"/>
        <w:rPr>
          <w:rFonts w:ascii="宋体" w:hAnsi="宋体"/>
          <w:b/>
          <w:sz w:val="24"/>
        </w:rPr>
      </w:pPr>
      <w:r w:rsidRPr="00E22B89">
        <w:rPr>
          <w:rFonts w:ascii="宋体" w:hAnsi="宋体" w:hint="eastAsia"/>
          <w:b/>
          <w:sz w:val="24"/>
        </w:rPr>
        <w:t>12. 检验和验收</w:t>
      </w:r>
    </w:p>
    <w:p w14:paraId="19BB0134" w14:textId="77777777" w:rsidR="00C51897" w:rsidRPr="00E22B89" w:rsidRDefault="00C51897" w:rsidP="00C51897">
      <w:pPr>
        <w:adjustRightInd w:val="0"/>
        <w:snapToGrid w:val="0"/>
        <w:spacing w:afterLines="50" w:after="156" w:line="300" w:lineRule="exact"/>
        <w:ind w:firstLineChars="200" w:firstLine="480"/>
        <w:rPr>
          <w:rFonts w:ascii="宋体" w:hAnsi="宋体" w:cs="Arial"/>
          <w:b/>
          <w:snapToGrid w:val="0"/>
          <w:color w:val="000000"/>
          <w:kern w:val="0"/>
          <w:sz w:val="24"/>
        </w:rPr>
      </w:pPr>
      <w:r w:rsidRPr="00E22B89">
        <w:rPr>
          <w:rFonts w:ascii="宋体" w:hAnsi="宋体" w:cs="Arial" w:hint="eastAsia"/>
          <w:snapToGrid w:val="0"/>
          <w:color w:val="000000"/>
          <w:kern w:val="0"/>
          <w:sz w:val="24"/>
        </w:rPr>
        <w:t>12.1 在交货前，卖方应取得生产制造厂家对货物的质量、规格、数量、性能等内容进行详细而全面的检验报告，并出具一份证明货物符合政府采购合同规定的检验证书，但该文件不能作为有关质量、规格、数量、性能等内容的最终检验。</w:t>
      </w:r>
    </w:p>
    <w:p w14:paraId="3629F957" w14:textId="77777777" w:rsidR="00C51897" w:rsidRPr="00E22B89" w:rsidRDefault="00C51897" w:rsidP="00C51897">
      <w:pPr>
        <w:adjustRightInd w:val="0"/>
        <w:snapToGrid w:val="0"/>
        <w:spacing w:afterLines="50" w:after="156" w:line="300" w:lineRule="exact"/>
        <w:ind w:firstLineChars="200" w:firstLine="480"/>
        <w:rPr>
          <w:rFonts w:ascii="宋体" w:hAnsi="宋体" w:cs="Arial"/>
          <w:snapToGrid w:val="0"/>
          <w:color w:val="000000"/>
          <w:kern w:val="0"/>
          <w:sz w:val="24"/>
        </w:rPr>
      </w:pPr>
      <w:r w:rsidRPr="00E22B89">
        <w:rPr>
          <w:rFonts w:ascii="宋体" w:hAnsi="宋体" w:cs="Arial" w:hint="eastAsia"/>
          <w:snapToGrid w:val="0"/>
          <w:color w:val="000000"/>
          <w:kern w:val="0"/>
          <w:sz w:val="24"/>
        </w:rPr>
        <w:lastRenderedPageBreak/>
        <w:t>12.2 货物运抵现场后，买方或集中采购机构（由具体项目决定）应在政府采购合同规定的时间内组织验收，并在“</w:t>
      </w:r>
      <w:r w:rsidRPr="00E22B89">
        <w:rPr>
          <w:rFonts w:ascii="宋体" w:hAnsi="宋体" w:cs="仿宋_GB2312" w:hint="eastAsia"/>
          <w:color w:val="000000"/>
          <w:sz w:val="24"/>
        </w:rPr>
        <w:t>政府采购项目验收报告</w:t>
      </w:r>
      <w:r w:rsidRPr="00E22B89">
        <w:rPr>
          <w:rFonts w:ascii="宋体" w:hAnsi="宋体" w:cs="Arial" w:hint="eastAsia"/>
          <w:snapToGrid w:val="0"/>
          <w:color w:val="000000"/>
          <w:kern w:val="0"/>
          <w:sz w:val="24"/>
        </w:rPr>
        <w:t>单”上签字。“</w:t>
      </w:r>
      <w:r w:rsidRPr="00E22B89">
        <w:rPr>
          <w:rFonts w:ascii="宋体" w:hAnsi="宋体" w:cs="仿宋_GB2312" w:hint="eastAsia"/>
          <w:color w:val="000000"/>
          <w:sz w:val="24"/>
        </w:rPr>
        <w:t>政府采购项目验收报告</w:t>
      </w:r>
      <w:r w:rsidRPr="00E22B89">
        <w:rPr>
          <w:rFonts w:ascii="宋体" w:hAnsi="宋体" w:cs="Arial" w:hint="eastAsia"/>
          <w:snapToGrid w:val="0"/>
          <w:color w:val="000000"/>
          <w:kern w:val="0"/>
          <w:sz w:val="24"/>
        </w:rPr>
        <w:t>单”将作为申请付款文件的一部分。</w:t>
      </w:r>
    </w:p>
    <w:p w14:paraId="034F4318" w14:textId="77777777" w:rsidR="00C51897" w:rsidRPr="00E22B89" w:rsidRDefault="00C51897" w:rsidP="00C51897">
      <w:pPr>
        <w:adjustRightInd w:val="0"/>
        <w:snapToGrid w:val="0"/>
        <w:spacing w:afterLines="50" w:after="156" w:line="300" w:lineRule="exact"/>
        <w:ind w:firstLineChars="200" w:firstLine="480"/>
        <w:rPr>
          <w:rFonts w:ascii="宋体" w:hAnsi="宋体" w:cs="Arial"/>
          <w:snapToGrid w:val="0"/>
          <w:color w:val="000000"/>
          <w:kern w:val="0"/>
          <w:sz w:val="24"/>
        </w:rPr>
      </w:pPr>
      <w:r w:rsidRPr="00E22B89">
        <w:rPr>
          <w:rFonts w:ascii="宋体" w:hAnsi="宋体" w:cs="Arial" w:hint="eastAsia"/>
          <w:snapToGrid w:val="0"/>
          <w:color w:val="000000"/>
          <w:kern w:val="0"/>
          <w:sz w:val="24"/>
        </w:rPr>
        <w:t>12.3 如果任何被检验或测试的货物不能满足询价文件规定的技术规格的要求，买方可以拒绝接受该货物，卖方应更换被拒绝的货物，或者免费进行必要的维修以满足询价文件规定的技术规格的要求。</w:t>
      </w:r>
    </w:p>
    <w:p w14:paraId="12CDA3F2" w14:textId="77777777" w:rsidR="00C51897" w:rsidRPr="00E22B89" w:rsidRDefault="00C51897" w:rsidP="00C51897">
      <w:pPr>
        <w:adjustRightInd w:val="0"/>
        <w:snapToGrid w:val="0"/>
        <w:spacing w:afterLines="50" w:after="156" w:line="300" w:lineRule="exact"/>
        <w:ind w:firstLineChars="200" w:firstLine="480"/>
        <w:rPr>
          <w:rFonts w:ascii="宋体" w:hAnsi="宋体" w:cs="Arial"/>
          <w:snapToGrid w:val="0"/>
          <w:color w:val="000000"/>
          <w:kern w:val="0"/>
          <w:sz w:val="24"/>
        </w:rPr>
      </w:pPr>
      <w:r w:rsidRPr="00E22B89">
        <w:rPr>
          <w:rFonts w:ascii="宋体" w:hAnsi="宋体" w:cs="Arial" w:hint="eastAsia"/>
          <w:snapToGrid w:val="0"/>
          <w:color w:val="000000"/>
          <w:kern w:val="0"/>
          <w:sz w:val="24"/>
        </w:rPr>
        <w:t>12.4 由买方或集中采购机构按照规定组织对货物进行检查验收。发生的相关费用由卖方承担。</w:t>
      </w:r>
    </w:p>
    <w:p w14:paraId="7617458B" w14:textId="77777777" w:rsidR="00C51897" w:rsidRPr="00E22B89" w:rsidRDefault="00C51897" w:rsidP="00C51897">
      <w:pPr>
        <w:adjustRightInd w:val="0"/>
        <w:snapToGrid w:val="0"/>
        <w:spacing w:afterLines="50" w:after="156" w:line="300" w:lineRule="exact"/>
        <w:ind w:firstLineChars="200" w:firstLine="482"/>
        <w:rPr>
          <w:rFonts w:ascii="宋体" w:hAnsi="宋体"/>
          <w:b/>
          <w:sz w:val="24"/>
        </w:rPr>
      </w:pPr>
      <w:r w:rsidRPr="00E22B89">
        <w:rPr>
          <w:rFonts w:ascii="宋体" w:hAnsi="宋体" w:hint="eastAsia"/>
          <w:b/>
          <w:sz w:val="24"/>
        </w:rPr>
        <w:t>13. 索赔</w:t>
      </w:r>
    </w:p>
    <w:p w14:paraId="75D3D30A" w14:textId="77777777" w:rsidR="00C51897" w:rsidRPr="00E22B89" w:rsidRDefault="00C51897" w:rsidP="00C51897">
      <w:pPr>
        <w:adjustRightInd w:val="0"/>
        <w:snapToGrid w:val="0"/>
        <w:spacing w:afterLines="50" w:after="156" w:line="300" w:lineRule="exact"/>
        <w:ind w:firstLineChars="200" w:firstLine="480"/>
        <w:rPr>
          <w:rFonts w:ascii="宋体" w:hAnsi="宋体" w:cs="Arial"/>
          <w:snapToGrid w:val="0"/>
          <w:color w:val="000000"/>
          <w:kern w:val="0"/>
          <w:sz w:val="24"/>
        </w:rPr>
      </w:pPr>
      <w:r w:rsidRPr="00E22B89">
        <w:rPr>
          <w:rFonts w:ascii="宋体" w:hAnsi="宋体" w:cs="Arial" w:hint="eastAsia"/>
          <w:snapToGrid w:val="0"/>
          <w:color w:val="000000"/>
          <w:kern w:val="0"/>
          <w:sz w:val="24"/>
        </w:rPr>
        <w:t>13.1 如果货物的质量、规格、数量、性能等与政府采购合同不符，或在规定的质量保证期内证实货物存在缺陷（包括潜在的缺陷或使用不符合要求的材料等），买方有权根据有资质的质检机构的检验结果向卖方提出索赔（责任应由保险公司或运输部门承担的除外）。</w:t>
      </w:r>
    </w:p>
    <w:p w14:paraId="5A54160D" w14:textId="77777777" w:rsidR="00C51897" w:rsidRPr="00E22B89" w:rsidRDefault="00C51897" w:rsidP="00C51897">
      <w:pPr>
        <w:adjustRightInd w:val="0"/>
        <w:snapToGrid w:val="0"/>
        <w:spacing w:afterLines="50" w:after="156" w:line="300" w:lineRule="exact"/>
        <w:ind w:firstLineChars="200" w:firstLine="480"/>
        <w:rPr>
          <w:rFonts w:ascii="宋体" w:hAnsi="宋体" w:cs="Arial"/>
          <w:snapToGrid w:val="0"/>
          <w:color w:val="000000"/>
          <w:kern w:val="0"/>
          <w:sz w:val="24"/>
        </w:rPr>
      </w:pPr>
      <w:r w:rsidRPr="00E22B89">
        <w:rPr>
          <w:rFonts w:ascii="宋体" w:hAnsi="宋体" w:cs="Arial" w:hint="eastAsia"/>
          <w:snapToGrid w:val="0"/>
          <w:color w:val="000000"/>
          <w:kern w:val="0"/>
          <w:sz w:val="24"/>
        </w:rPr>
        <w:t>13.2 在政府采购合同规定的验收期和质量保证期内，如果卖方对买方提出的索赔负有责任，卖方应按照买方同意的下列一种或多种方式解决索赔事宜：</w:t>
      </w:r>
    </w:p>
    <w:p w14:paraId="66DECE75" w14:textId="77777777" w:rsidR="00C51897" w:rsidRPr="00E22B89" w:rsidRDefault="00C51897" w:rsidP="00C51897">
      <w:pPr>
        <w:adjustRightInd w:val="0"/>
        <w:snapToGrid w:val="0"/>
        <w:spacing w:afterLines="50" w:after="156" w:line="300" w:lineRule="exact"/>
        <w:ind w:firstLineChars="200" w:firstLine="480"/>
        <w:rPr>
          <w:rFonts w:ascii="宋体" w:hAnsi="宋体" w:cs="Arial"/>
          <w:snapToGrid w:val="0"/>
          <w:color w:val="000000"/>
          <w:kern w:val="0"/>
          <w:sz w:val="24"/>
        </w:rPr>
      </w:pPr>
      <w:r w:rsidRPr="00E22B89">
        <w:rPr>
          <w:rFonts w:ascii="宋体" w:hAnsi="宋体" w:cs="Arial" w:hint="eastAsia"/>
          <w:snapToGrid w:val="0"/>
          <w:color w:val="000000"/>
          <w:kern w:val="0"/>
          <w:sz w:val="24"/>
        </w:rPr>
        <w:t>（1）在法定的退货期内，卖方同意退货并将货款退还给买方，并承担由此发生的一切损失和费用，包括利息、银行手续费、运费、保险费、检验费、仓储费、装卸费以及为保护退回货物所需的其他必要费用。如已超过退货期，但卖方同意退货，可比照上述办法办理，或由双方协商处理。</w:t>
      </w:r>
    </w:p>
    <w:p w14:paraId="0CA34143" w14:textId="77777777" w:rsidR="00C51897" w:rsidRPr="00E22B89" w:rsidRDefault="00C51897" w:rsidP="00C51897">
      <w:pPr>
        <w:adjustRightInd w:val="0"/>
        <w:snapToGrid w:val="0"/>
        <w:spacing w:afterLines="50" w:after="156" w:line="300" w:lineRule="exact"/>
        <w:ind w:firstLineChars="200" w:firstLine="480"/>
        <w:rPr>
          <w:rFonts w:ascii="宋体" w:hAnsi="宋体" w:cs="Arial"/>
          <w:snapToGrid w:val="0"/>
          <w:color w:val="000000"/>
          <w:kern w:val="0"/>
          <w:sz w:val="24"/>
        </w:rPr>
      </w:pPr>
      <w:r w:rsidRPr="00E22B89">
        <w:rPr>
          <w:rFonts w:ascii="宋体" w:hAnsi="宋体" w:cs="Arial" w:hint="eastAsia"/>
          <w:snapToGrid w:val="0"/>
          <w:color w:val="000000"/>
          <w:kern w:val="0"/>
          <w:sz w:val="24"/>
        </w:rPr>
        <w:t>（2）根据货物低劣程度、损坏程度以及买方所遭受损失的数额，经买卖双方商定降低货物的价格，或由权威部门评估，以评估价格为准降低货物的价格。</w:t>
      </w:r>
    </w:p>
    <w:p w14:paraId="6E0B6A40" w14:textId="77777777" w:rsidR="00C51897" w:rsidRPr="00E22B89" w:rsidRDefault="00C51897" w:rsidP="00C51897">
      <w:pPr>
        <w:adjustRightInd w:val="0"/>
        <w:snapToGrid w:val="0"/>
        <w:spacing w:afterLines="50" w:after="156" w:line="300" w:lineRule="exact"/>
        <w:ind w:firstLineChars="200" w:firstLine="480"/>
        <w:rPr>
          <w:rFonts w:ascii="宋体" w:hAnsi="宋体" w:cs="Arial"/>
          <w:snapToGrid w:val="0"/>
          <w:color w:val="000000"/>
          <w:kern w:val="0"/>
          <w:sz w:val="24"/>
        </w:rPr>
      </w:pPr>
      <w:r w:rsidRPr="00E22B89">
        <w:rPr>
          <w:rFonts w:ascii="宋体" w:hAnsi="宋体" w:cs="Arial" w:hint="eastAsia"/>
          <w:snapToGrid w:val="0"/>
          <w:color w:val="000000"/>
          <w:kern w:val="0"/>
          <w:sz w:val="24"/>
        </w:rPr>
        <w:t>（3）用符合规定规格、质量和性能要求的新零件、部件或货物来更换有缺陷的部分或修补缺陷部分，卖方应承担一切费用和风险并负担买方发生的全部直接费用。同时，卖方应相应延长修补或更换件的质量保证期。</w:t>
      </w:r>
    </w:p>
    <w:p w14:paraId="46F7FAF5" w14:textId="77777777" w:rsidR="00C51897" w:rsidRPr="00E22B89" w:rsidRDefault="00C51897" w:rsidP="00C51897">
      <w:pPr>
        <w:adjustRightInd w:val="0"/>
        <w:snapToGrid w:val="0"/>
        <w:spacing w:afterLines="50" w:after="156" w:line="300" w:lineRule="exact"/>
        <w:ind w:firstLineChars="200" w:firstLine="480"/>
        <w:rPr>
          <w:rFonts w:ascii="宋体" w:hAnsi="宋体" w:cs="Arial"/>
          <w:snapToGrid w:val="0"/>
          <w:color w:val="000000"/>
          <w:kern w:val="0"/>
          <w:sz w:val="24"/>
        </w:rPr>
      </w:pPr>
      <w:r w:rsidRPr="00E22B89">
        <w:rPr>
          <w:rFonts w:ascii="宋体" w:hAnsi="宋体" w:cs="Arial" w:hint="eastAsia"/>
          <w:snapToGrid w:val="0"/>
          <w:color w:val="000000"/>
          <w:kern w:val="0"/>
          <w:sz w:val="24"/>
        </w:rPr>
        <w:t>13.3 如果卖方在政府采购合同规定的索赔通知期限内，未对买方的索赔通知做出答复，则上述索赔应视为已被卖方接受。如卖方未能在买方提出的在政府采购合同规定的期限内或买方同意的更长时间内，按照本政府采购合同第13.2条规定的任何一种方法解决索赔事宜，买方将从卖方的履约保证金中扣回索赔金额。如果这些金额不足以补偿索赔金额，买方有权向卖方提出不足部分的补偿。</w:t>
      </w:r>
    </w:p>
    <w:p w14:paraId="32635D73" w14:textId="77777777" w:rsidR="00C51897" w:rsidRPr="00E22B89" w:rsidRDefault="00C51897" w:rsidP="00C51897">
      <w:pPr>
        <w:adjustRightInd w:val="0"/>
        <w:snapToGrid w:val="0"/>
        <w:spacing w:afterLines="50" w:after="156" w:line="300" w:lineRule="exact"/>
        <w:ind w:firstLineChars="200" w:firstLine="482"/>
        <w:rPr>
          <w:rFonts w:ascii="宋体" w:hAnsi="宋体"/>
          <w:b/>
          <w:sz w:val="24"/>
        </w:rPr>
      </w:pPr>
      <w:r w:rsidRPr="00E22B89">
        <w:rPr>
          <w:rFonts w:ascii="宋体" w:hAnsi="宋体" w:hint="eastAsia"/>
          <w:b/>
          <w:sz w:val="24"/>
        </w:rPr>
        <w:t>14. 卖方履约延误和误期赔偿</w:t>
      </w:r>
    </w:p>
    <w:p w14:paraId="2904D374" w14:textId="77777777" w:rsidR="00C51897" w:rsidRPr="00E22B89" w:rsidRDefault="00C51897" w:rsidP="00C51897">
      <w:pPr>
        <w:spacing w:afterLines="50" w:after="156" w:line="300" w:lineRule="exact"/>
        <w:ind w:firstLineChars="200" w:firstLine="480"/>
        <w:rPr>
          <w:rFonts w:ascii="宋体" w:hAnsi="宋体" w:cs="Arial"/>
          <w:color w:val="000000"/>
          <w:sz w:val="24"/>
        </w:rPr>
      </w:pPr>
      <w:r w:rsidRPr="00E22B89">
        <w:rPr>
          <w:rFonts w:ascii="宋体" w:hAnsi="宋体" w:cs="Arial" w:hint="eastAsia"/>
          <w:color w:val="000000"/>
          <w:sz w:val="24"/>
        </w:rPr>
        <w:t>14.1 如卖方无正当理由而拖延交货，买方有权提出误期赔偿或解除政府采购合同。</w:t>
      </w:r>
    </w:p>
    <w:p w14:paraId="3930D857" w14:textId="77777777" w:rsidR="00C51897" w:rsidRPr="00E22B89" w:rsidRDefault="00C51897" w:rsidP="00C51897">
      <w:pPr>
        <w:spacing w:afterLines="50" w:after="156" w:line="300" w:lineRule="exact"/>
        <w:ind w:firstLineChars="200" w:firstLine="480"/>
        <w:rPr>
          <w:rFonts w:ascii="宋体" w:hAnsi="宋体" w:cs="Arial"/>
          <w:color w:val="000000"/>
          <w:sz w:val="24"/>
        </w:rPr>
      </w:pPr>
      <w:r w:rsidRPr="00E22B89">
        <w:rPr>
          <w:rFonts w:ascii="宋体" w:hAnsi="宋体" w:cs="Arial" w:hint="eastAsia"/>
          <w:color w:val="000000"/>
          <w:sz w:val="24"/>
        </w:rPr>
        <w:t>14.2 在履行政府采购合同过程中，如果卖方遇到妨碍按时交货和提供服务的情况时，应及时以书面形式将拖延的事实，可能拖延的期限和理由通知买方。买方在收到卖方通知后，应尽快对情况进行评价，并确定是否通过修改政府采购合同，酌情延长交货时间。</w:t>
      </w:r>
    </w:p>
    <w:p w14:paraId="21E85B39" w14:textId="77777777" w:rsidR="00C51897" w:rsidRPr="00E22B89" w:rsidRDefault="00C51897" w:rsidP="00C51897">
      <w:pPr>
        <w:spacing w:afterLines="50" w:after="156" w:line="300" w:lineRule="exact"/>
        <w:ind w:firstLineChars="200" w:firstLine="480"/>
        <w:rPr>
          <w:rFonts w:ascii="宋体" w:hAnsi="宋体" w:cs="Arial"/>
          <w:snapToGrid w:val="0"/>
          <w:color w:val="000000"/>
          <w:kern w:val="0"/>
          <w:sz w:val="24"/>
        </w:rPr>
      </w:pPr>
      <w:r w:rsidRPr="00E22B89">
        <w:rPr>
          <w:rFonts w:ascii="宋体" w:hAnsi="宋体" w:cs="Arial" w:hint="eastAsia"/>
          <w:color w:val="000000"/>
          <w:sz w:val="24"/>
        </w:rPr>
        <w:t xml:space="preserve">14.3 </w:t>
      </w:r>
      <w:r w:rsidRPr="00E22B89">
        <w:rPr>
          <w:rFonts w:ascii="宋体" w:hAnsi="宋体" w:cs="Arial" w:hint="eastAsia"/>
          <w:snapToGrid w:val="0"/>
          <w:color w:val="000000"/>
          <w:kern w:val="0"/>
          <w:sz w:val="24"/>
        </w:rPr>
        <w:t>除本合同条款第15条规定外，如果卖方没有按照政府采购合同规定的时间交货和提供服务，买方可要求卖方支付违约金。违约金按每周迟交货物交货价或未提供服务费用的0.5%计收，但违约金的最高限额为迟交货物或未提供服务的合同价格的</w:t>
      </w:r>
      <w:r w:rsidRPr="00E22B89">
        <w:rPr>
          <w:rFonts w:ascii="宋体" w:hAnsi="宋体" w:cs="Arial" w:hint="eastAsia"/>
          <w:snapToGrid w:val="0"/>
          <w:color w:val="000000"/>
          <w:kern w:val="0"/>
          <w:sz w:val="24"/>
        </w:rPr>
        <w:lastRenderedPageBreak/>
        <w:t>5%。一周按</w:t>
      </w:r>
      <w:r w:rsidRPr="00E22B89">
        <w:rPr>
          <w:rFonts w:ascii="宋体" w:hAnsi="宋体" w:cs="Arial" w:hint="eastAsia"/>
          <w:bCs/>
          <w:snapToGrid w:val="0"/>
          <w:color w:val="000000"/>
          <w:kern w:val="0"/>
          <w:sz w:val="24"/>
        </w:rPr>
        <w:t>7</w:t>
      </w:r>
      <w:r w:rsidRPr="00E22B89">
        <w:rPr>
          <w:rFonts w:ascii="宋体" w:hAnsi="宋体" w:cs="Arial" w:hint="eastAsia"/>
          <w:snapToGrid w:val="0"/>
          <w:color w:val="000000"/>
          <w:kern w:val="0"/>
          <w:sz w:val="24"/>
        </w:rPr>
        <w:t>天计算，不足</w:t>
      </w:r>
      <w:r w:rsidRPr="00E22B89">
        <w:rPr>
          <w:rFonts w:ascii="宋体" w:hAnsi="宋体" w:cs="Arial" w:hint="eastAsia"/>
          <w:bCs/>
          <w:snapToGrid w:val="0"/>
          <w:color w:val="000000"/>
          <w:kern w:val="0"/>
          <w:sz w:val="24"/>
        </w:rPr>
        <w:t>7</w:t>
      </w:r>
      <w:r w:rsidRPr="00E22B89">
        <w:rPr>
          <w:rFonts w:ascii="宋体" w:hAnsi="宋体" w:cs="Arial" w:hint="eastAsia"/>
          <w:snapToGrid w:val="0"/>
          <w:color w:val="000000"/>
          <w:kern w:val="0"/>
          <w:sz w:val="24"/>
        </w:rPr>
        <w:t>天按一周计算。如果达到最高限额，买方有权解除政府采购合同。</w:t>
      </w:r>
    </w:p>
    <w:p w14:paraId="6A005679" w14:textId="77777777" w:rsidR="00C51897" w:rsidRPr="00E22B89" w:rsidRDefault="00C51897" w:rsidP="00C51897">
      <w:pPr>
        <w:spacing w:afterLines="50" w:after="156" w:line="300" w:lineRule="exact"/>
        <w:ind w:firstLineChars="200" w:firstLine="482"/>
        <w:rPr>
          <w:rFonts w:ascii="宋体" w:hAnsi="宋体"/>
          <w:b/>
          <w:sz w:val="24"/>
        </w:rPr>
      </w:pPr>
      <w:r w:rsidRPr="00E22B89">
        <w:rPr>
          <w:rFonts w:ascii="宋体" w:hAnsi="宋体" w:hint="eastAsia"/>
          <w:b/>
          <w:sz w:val="24"/>
        </w:rPr>
        <w:t>15. 不可抗力</w:t>
      </w:r>
    </w:p>
    <w:p w14:paraId="2A0245B6" w14:textId="77777777" w:rsidR="00C51897" w:rsidRPr="00E22B89" w:rsidRDefault="00C51897" w:rsidP="00C51897">
      <w:pPr>
        <w:spacing w:afterLines="50" w:after="156" w:line="300" w:lineRule="exact"/>
        <w:ind w:firstLineChars="200" w:firstLine="480"/>
        <w:rPr>
          <w:rFonts w:ascii="宋体" w:hAnsi="宋体" w:cs="Arial"/>
          <w:snapToGrid w:val="0"/>
          <w:color w:val="000000"/>
          <w:kern w:val="0"/>
          <w:sz w:val="24"/>
        </w:rPr>
      </w:pPr>
      <w:r w:rsidRPr="00E22B89">
        <w:rPr>
          <w:rFonts w:ascii="宋体" w:hAnsi="宋体" w:cs="Arial" w:hint="eastAsia"/>
          <w:snapToGrid w:val="0"/>
          <w:color w:val="000000"/>
          <w:kern w:val="0"/>
          <w:sz w:val="24"/>
        </w:rPr>
        <w:t>15.1 尽管有本合同条款第13条和第14条的规定，如果卖方因不可抗力而导致政府采购合同实施延误或不能履行政府采购合同义务的话，在不可抗力影响的范围内卖方的履约保证金不能被没收，也不应该承担违约赔偿或终止政府采购合同的责任。</w:t>
      </w:r>
    </w:p>
    <w:p w14:paraId="34392438" w14:textId="77777777" w:rsidR="00C51897" w:rsidRPr="00E22B89" w:rsidRDefault="00C51897" w:rsidP="00C51897">
      <w:pPr>
        <w:adjustRightInd w:val="0"/>
        <w:snapToGrid w:val="0"/>
        <w:spacing w:afterLines="50" w:after="156" w:line="300" w:lineRule="exact"/>
        <w:ind w:firstLineChars="200" w:firstLine="480"/>
        <w:rPr>
          <w:rFonts w:ascii="宋体" w:hAnsi="宋体" w:cs="Arial"/>
          <w:snapToGrid w:val="0"/>
          <w:color w:val="000000"/>
          <w:kern w:val="0"/>
          <w:sz w:val="24"/>
        </w:rPr>
      </w:pPr>
      <w:r w:rsidRPr="00E22B89">
        <w:rPr>
          <w:rFonts w:ascii="宋体" w:hAnsi="宋体" w:cs="Arial" w:hint="eastAsia"/>
          <w:snapToGrid w:val="0"/>
          <w:color w:val="000000"/>
          <w:kern w:val="0"/>
          <w:sz w:val="24"/>
        </w:rPr>
        <w:t>15.2 本条所述的“不可抗力”是指那些卖方无法控制、不可预见的事件，但不包括卖方的违约或疏忽。不可抗力事件包括，但不限于：战争、严重火灾、洪水、台风、地震、防疫限制和禁运及其他双方</w:t>
      </w:r>
      <w:r w:rsidRPr="00E22B89">
        <w:rPr>
          <w:rFonts w:ascii="宋体" w:hAnsi="宋体" w:cs="Arial" w:hint="eastAsia"/>
          <w:color w:val="000000"/>
          <w:sz w:val="24"/>
        </w:rPr>
        <w:t>商定的事件。</w:t>
      </w:r>
    </w:p>
    <w:p w14:paraId="0F2F4EAA" w14:textId="77777777" w:rsidR="00C51897" w:rsidRPr="00E22B89" w:rsidRDefault="00C51897" w:rsidP="00C51897">
      <w:pPr>
        <w:adjustRightInd w:val="0"/>
        <w:snapToGrid w:val="0"/>
        <w:spacing w:afterLines="50" w:after="156" w:line="300" w:lineRule="exact"/>
        <w:ind w:firstLineChars="200" w:firstLine="480"/>
        <w:rPr>
          <w:rFonts w:ascii="宋体" w:hAnsi="宋体" w:cs="Arial"/>
          <w:snapToGrid w:val="0"/>
          <w:color w:val="000000"/>
          <w:kern w:val="0"/>
          <w:sz w:val="24"/>
        </w:rPr>
      </w:pPr>
      <w:r w:rsidRPr="00E22B89">
        <w:rPr>
          <w:rFonts w:ascii="宋体" w:hAnsi="宋体" w:cs="Arial" w:hint="eastAsia"/>
          <w:snapToGrid w:val="0"/>
          <w:color w:val="000000"/>
          <w:kern w:val="0"/>
          <w:sz w:val="24"/>
        </w:rPr>
        <w:t>15.3 在不可抗力事件发生后，卖方应尽快以书面形式将不可抗力的情况和原因通知买方。除买方书面另行要求外，卖方应尽可能继续履行政府采购合同义务，以及寻求采取合理的方案履行不受不可抗力影响的其他事项。如果不可抗力事件影响延续超过120天，双方应通过友好协商在合理的时间内就进一步实施政府采购合同达成协议。</w:t>
      </w:r>
    </w:p>
    <w:p w14:paraId="24E98CD4" w14:textId="77777777" w:rsidR="00C51897" w:rsidRPr="00E22B89" w:rsidRDefault="00C51897" w:rsidP="00C51897">
      <w:pPr>
        <w:adjustRightInd w:val="0"/>
        <w:snapToGrid w:val="0"/>
        <w:spacing w:afterLines="50" w:after="156" w:line="300" w:lineRule="exact"/>
        <w:ind w:firstLineChars="200" w:firstLine="480"/>
        <w:rPr>
          <w:rFonts w:ascii="宋体" w:hAnsi="宋体" w:cs="Arial"/>
          <w:b/>
          <w:snapToGrid w:val="0"/>
          <w:color w:val="000000"/>
          <w:kern w:val="0"/>
          <w:sz w:val="24"/>
        </w:rPr>
      </w:pPr>
      <w:r w:rsidRPr="00E22B89">
        <w:rPr>
          <w:rFonts w:ascii="宋体" w:hAnsi="宋体" w:cs="Arial" w:hint="eastAsia"/>
          <w:snapToGrid w:val="0"/>
          <w:color w:val="000000"/>
          <w:kern w:val="0"/>
          <w:sz w:val="24"/>
        </w:rPr>
        <w:t>15.4 不可抗力使政府采购合同的某些内容有变更必要的，双方应通过协商达成进一步履行政府采购合同的协议，因不可抗力致使政府采购合同不能履行的，政府采购合同终止。</w:t>
      </w:r>
    </w:p>
    <w:p w14:paraId="2ECC55EB" w14:textId="77777777" w:rsidR="00C51897" w:rsidRPr="00E22B89" w:rsidRDefault="00C51897" w:rsidP="00C51897">
      <w:pPr>
        <w:spacing w:after="50" w:line="300" w:lineRule="exact"/>
        <w:ind w:firstLineChars="196" w:firstLine="472"/>
        <w:rPr>
          <w:rFonts w:ascii="宋体" w:hAnsi="宋体"/>
          <w:b/>
          <w:sz w:val="24"/>
        </w:rPr>
      </w:pPr>
      <w:r w:rsidRPr="00E22B89">
        <w:rPr>
          <w:rFonts w:ascii="宋体" w:hAnsi="宋体" w:hint="eastAsia"/>
          <w:b/>
          <w:sz w:val="24"/>
        </w:rPr>
        <w:t>16. 税费</w:t>
      </w:r>
    </w:p>
    <w:p w14:paraId="7008D4FC" w14:textId="77777777" w:rsidR="00C51897" w:rsidRPr="00E22B89" w:rsidRDefault="00C51897" w:rsidP="00C51897">
      <w:pPr>
        <w:spacing w:afterLines="50" w:after="156" w:line="300" w:lineRule="exact"/>
        <w:ind w:firstLine="480"/>
        <w:rPr>
          <w:rFonts w:ascii="宋体" w:hAnsi="宋体" w:cs="Arial"/>
          <w:color w:val="000000"/>
          <w:sz w:val="24"/>
        </w:rPr>
      </w:pPr>
      <w:r w:rsidRPr="00E22B89">
        <w:rPr>
          <w:rFonts w:ascii="宋体" w:hAnsi="宋体" w:cs="Arial" w:hint="eastAsia"/>
          <w:snapToGrid w:val="0"/>
          <w:color w:val="000000"/>
          <w:kern w:val="0"/>
          <w:sz w:val="24"/>
        </w:rPr>
        <w:t>与政府采购合同有关的一切税费均适用中华人民共和国法律的相关规定。</w:t>
      </w:r>
    </w:p>
    <w:p w14:paraId="1DDFC5BB" w14:textId="77777777" w:rsidR="00C51897" w:rsidRPr="00E22B89" w:rsidRDefault="00C51897" w:rsidP="00C51897">
      <w:pPr>
        <w:spacing w:after="50" w:line="300" w:lineRule="exact"/>
        <w:ind w:firstLineChars="196" w:firstLine="472"/>
        <w:rPr>
          <w:rFonts w:ascii="宋体" w:hAnsi="宋体"/>
          <w:b/>
          <w:sz w:val="24"/>
        </w:rPr>
      </w:pPr>
      <w:r w:rsidRPr="00E22B89">
        <w:rPr>
          <w:rFonts w:ascii="宋体" w:hAnsi="宋体" w:hint="eastAsia"/>
          <w:b/>
          <w:sz w:val="24"/>
        </w:rPr>
        <w:t>17. 争议的解决</w:t>
      </w:r>
    </w:p>
    <w:p w14:paraId="2CB145EA" w14:textId="77777777" w:rsidR="00C51897" w:rsidRPr="00E22B89" w:rsidRDefault="00C51897" w:rsidP="00C51897">
      <w:pPr>
        <w:adjustRightInd w:val="0"/>
        <w:snapToGrid w:val="0"/>
        <w:spacing w:afterLines="50" w:after="156" w:line="300" w:lineRule="exact"/>
        <w:ind w:firstLineChars="200" w:firstLine="480"/>
        <w:rPr>
          <w:rFonts w:ascii="宋体" w:hAnsi="宋体" w:cs="Arial"/>
          <w:snapToGrid w:val="0"/>
          <w:color w:val="000000"/>
          <w:kern w:val="0"/>
          <w:sz w:val="24"/>
        </w:rPr>
      </w:pPr>
      <w:bookmarkStart w:id="3" w:name="_Toc80458943"/>
      <w:bookmarkStart w:id="4" w:name="_Toc80502600"/>
      <w:r w:rsidRPr="00E22B89">
        <w:rPr>
          <w:rFonts w:ascii="宋体" w:hAnsi="宋体" w:cs="Arial" w:hint="eastAsia"/>
          <w:snapToGrid w:val="0"/>
          <w:color w:val="000000"/>
          <w:kern w:val="0"/>
          <w:sz w:val="24"/>
        </w:rPr>
        <w:t>17.1 政府采购合同实施或与政府采购合同有关的一切争议应通过双方友好解决。如自协商开始之日起15日内得不到解决，双方应将争议提交同级政府采购监督管理部门调解。调解不成的，</w:t>
      </w:r>
      <w:r w:rsidRPr="00E22B89">
        <w:rPr>
          <w:rFonts w:ascii="宋体" w:hAnsi="宋体" w:cs="Arial" w:hint="eastAsia"/>
          <w:color w:val="000000"/>
          <w:sz w:val="24"/>
        </w:rPr>
        <w:t>将向买方所在地仲裁机构提起仲裁或者向买方所在地人民法院提起诉讼。</w:t>
      </w:r>
    </w:p>
    <w:p w14:paraId="27D3F794" w14:textId="77777777" w:rsidR="00C51897" w:rsidRPr="00E22B89" w:rsidRDefault="00C51897" w:rsidP="00C51897">
      <w:pPr>
        <w:adjustRightInd w:val="0"/>
        <w:snapToGrid w:val="0"/>
        <w:spacing w:afterLines="50" w:after="156" w:line="300" w:lineRule="exact"/>
        <w:ind w:firstLineChars="200" w:firstLine="480"/>
        <w:rPr>
          <w:rFonts w:ascii="宋体" w:hAnsi="宋体" w:cs="Arial"/>
          <w:snapToGrid w:val="0"/>
          <w:color w:val="000000"/>
          <w:kern w:val="0"/>
          <w:sz w:val="24"/>
        </w:rPr>
      </w:pPr>
      <w:r w:rsidRPr="00E22B89">
        <w:rPr>
          <w:rFonts w:ascii="宋体" w:hAnsi="宋体" w:cs="Arial" w:hint="eastAsia"/>
          <w:snapToGrid w:val="0"/>
          <w:color w:val="000000"/>
          <w:kern w:val="0"/>
          <w:sz w:val="24"/>
        </w:rPr>
        <w:t>17.2 仲裁裁决为最终裁决，对双方均有约束力。当事人一方在规定时间内不履行仲裁机构裁决的，另一方可申请人民法院强制执行。</w:t>
      </w:r>
    </w:p>
    <w:p w14:paraId="09CDACE1" w14:textId="77777777" w:rsidR="00C51897" w:rsidRPr="00E22B89" w:rsidRDefault="00C51897" w:rsidP="00C51897">
      <w:pPr>
        <w:adjustRightInd w:val="0"/>
        <w:snapToGrid w:val="0"/>
        <w:spacing w:afterLines="50" w:after="156" w:line="300" w:lineRule="exact"/>
        <w:ind w:firstLineChars="200" w:firstLine="480"/>
        <w:rPr>
          <w:rFonts w:ascii="宋体" w:hAnsi="宋体" w:cs="Arial"/>
          <w:snapToGrid w:val="0"/>
          <w:color w:val="000000"/>
          <w:kern w:val="0"/>
          <w:sz w:val="24"/>
        </w:rPr>
      </w:pPr>
      <w:r w:rsidRPr="00E22B89">
        <w:rPr>
          <w:rFonts w:ascii="宋体" w:hAnsi="宋体" w:cs="Arial" w:hint="eastAsia"/>
          <w:snapToGrid w:val="0"/>
          <w:color w:val="000000"/>
          <w:kern w:val="0"/>
          <w:sz w:val="24"/>
        </w:rPr>
        <w:t>17.3 仲裁（或诉讼）费用除仲裁机关（或人民法院）另有裁决外，应由败诉方负担。</w:t>
      </w:r>
    </w:p>
    <w:p w14:paraId="326DEB7C" w14:textId="77777777" w:rsidR="00C51897" w:rsidRPr="00E22B89" w:rsidRDefault="00C51897" w:rsidP="00C51897">
      <w:pPr>
        <w:adjustRightInd w:val="0"/>
        <w:snapToGrid w:val="0"/>
        <w:spacing w:afterLines="50" w:after="156" w:line="300" w:lineRule="exact"/>
        <w:ind w:firstLineChars="200" w:firstLine="480"/>
        <w:rPr>
          <w:rFonts w:ascii="宋体" w:hAnsi="宋体" w:cs="Arial"/>
          <w:snapToGrid w:val="0"/>
          <w:color w:val="000000"/>
          <w:kern w:val="0"/>
          <w:sz w:val="24"/>
        </w:rPr>
      </w:pPr>
      <w:r w:rsidRPr="00E22B89">
        <w:rPr>
          <w:rFonts w:ascii="宋体" w:hAnsi="宋体" w:cs="Arial" w:hint="eastAsia"/>
          <w:snapToGrid w:val="0"/>
          <w:color w:val="000000"/>
          <w:kern w:val="0"/>
          <w:sz w:val="24"/>
        </w:rPr>
        <w:t>17.4 在仲裁（或诉讼）期间，除正在进行仲裁（或诉讼）的部分外，政府采购合同其他部分继续执行。</w:t>
      </w:r>
      <w:bookmarkEnd w:id="3"/>
      <w:bookmarkEnd w:id="4"/>
    </w:p>
    <w:p w14:paraId="3DEFD348" w14:textId="77777777" w:rsidR="00C51897" w:rsidRPr="00E22B89" w:rsidRDefault="00C51897" w:rsidP="00C51897">
      <w:pPr>
        <w:adjustRightInd w:val="0"/>
        <w:snapToGrid w:val="0"/>
        <w:spacing w:afterLines="50" w:after="156" w:line="300" w:lineRule="exact"/>
        <w:ind w:firstLineChars="200" w:firstLine="482"/>
        <w:rPr>
          <w:rFonts w:ascii="宋体" w:hAnsi="宋体"/>
          <w:b/>
          <w:sz w:val="24"/>
        </w:rPr>
      </w:pPr>
      <w:r w:rsidRPr="00E22B89">
        <w:rPr>
          <w:rFonts w:ascii="宋体" w:hAnsi="宋体" w:hint="eastAsia"/>
          <w:b/>
          <w:sz w:val="24"/>
        </w:rPr>
        <w:t>18. 违约终止政府采购合同</w:t>
      </w:r>
    </w:p>
    <w:p w14:paraId="348945D4" w14:textId="77777777" w:rsidR="00C51897" w:rsidRPr="00E22B89" w:rsidRDefault="00C51897" w:rsidP="00C51897">
      <w:pPr>
        <w:adjustRightInd w:val="0"/>
        <w:snapToGrid w:val="0"/>
        <w:spacing w:afterLines="50" w:after="156" w:line="300" w:lineRule="exact"/>
        <w:ind w:firstLineChars="200" w:firstLine="480"/>
        <w:rPr>
          <w:rFonts w:ascii="宋体" w:hAnsi="宋体" w:cs="Arial"/>
          <w:snapToGrid w:val="0"/>
          <w:color w:val="000000"/>
          <w:kern w:val="0"/>
          <w:sz w:val="24"/>
        </w:rPr>
      </w:pPr>
      <w:bookmarkStart w:id="5" w:name="_Toc80458944"/>
      <w:bookmarkStart w:id="6" w:name="_Toc80502601"/>
      <w:r w:rsidRPr="00E22B89">
        <w:rPr>
          <w:rFonts w:ascii="宋体" w:hAnsi="宋体" w:cs="Arial" w:hint="eastAsia"/>
          <w:snapToGrid w:val="0"/>
          <w:color w:val="000000"/>
          <w:kern w:val="0"/>
          <w:sz w:val="24"/>
        </w:rPr>
        <w:t>18.1 在卖方违约的情况下，买方经同级政府采购监督管理部门审批后，可向卖方发出书面通知书，提出终止部分或全部政府采购合同，同时保留向卖方追诉的权利。</w:t>
      </w:r>
    </w:p>
    <w:p w14:paraId="1148933C" w14:textId="77777777" w:rsidR="00C51897" w:rsidRPr="00E22B89" w:rsidRDefault="00C51897" w:rsidP="00C51897">
      <w:pPr>
        <w:adjustRightInd w:val="0"/>
        <w:snapToGrid w:val="0"/>
        <w:spacing w:afterLines="50" w:after="156" w:line="300" w:lineRule="exact"/>
        <w:ind w:firstLineChars="200" w:firstLine="480"/>
        <w:rPr>
          <w:rFonts w:ascii="宋体" w:hAnsi="宋体" w:cs="Arial"/>
          <w:snapToGrid w:val="0"/>
          <w:color w:val="000000"/>
          <w:kern w:val="0"/>
          <w:sz w:val="24"/>
        </w:rPr>
      </w:pPr>
      <w:r w:rsidRPr="00E22B89">
        <w:rPr>
          <w:rFonts w:ascii="宋体" w:hAnsi="宋体" w:cs="Arial" w:hint="eastAsia"/>
          <w:snapToGrid w:val="0"/>
          <w:color w:val="000000"/>
          <w:kern w:val="0"/>
          <w:sz w:val="24"/>
        </w:rPr>
        <w:t>18.2 如果在买方根据本合同条款第18.1条规定，终止全部或部分政府采购合同后，应当遵循诚实信用原则，以同级政府采购监督管理机关同意的方式，购买与未交付的货物类似的货物和服务，卖方应承担买方购买类似货物和服务而产生的额外支出。部分解除政府采购合同的，卖方应继续履行政府采购合同中未解除的部分。</w:t>
      </w:r>
      <w:bookmarkEnd w:id="5"/>
      <w:bookmarkEnd w:id="6"/>
    </w:p>
    <w:p w14:paraId="284527A2" w14:textId="77777777" w:rsidR="00C51897" w:rsidRPr="00E22B89" w:rsidRDefault="00C51897" w:rsidP="00C51897">
      <w:pPr>
        <w:adjustRightInd w:val="0"/>
        <w:snapToGrid w:val="0"/>
        <w:spacing w:afterLines="50" w:after="156" w:line="300" w:lineRule="exact"/>
        <w:ind w:firstLineChars="200" w:firstLine="482"/>
        <w:rPr>
          <w:rFonts w:ascii="宋体" w:hAnsi="宋体"/>
          <w:b/>
          <w:sz w:val="24"/>
        </w:rPr>
      </w:pPr>
      <w:r w:rsidRPr="00E22B89">
        <w:rPr>
          <w:rFonts w:ascii="宋体" w:hAnsi="宋体" w:hint="eastAsia"/>
          <w:b/>
          <w:sz w:val="24"/>
        </w:rPr>
        <w:t>19. 破产终止政府采购合同</w:t>
      </w:r>
    </w:p>
    <w:p w14:paraId="000E4C98" w14:textId="77777777" w:rsidR="00C51897" w:rsidRPr="00E22B89" w:rsidRDefault="00C51897" w:rsidP="00C51897">
      <w:pPr>
        <w:adjustRightInd w:val="0"/>
        <w:snapToGrid w:val="0"/>
        <w:spacing w:afterLines="50" w:after="156" w:line="300" w:lineRule="exact"/>
        <w:ind w:firstLineChars="200" w:firstLine="480"/>
        <w:rPr>
          <w:rFonts w:ascii="宋体" w:hAnsi="宋体" w:cs="Arial"/>
          <w:snapToGrid w:val="0"/>
          <w:color w:val="000000"/>
          <w:kern w:val="0"/>
          <w:sz w:val="24"/>
        </w:rPr>
      </w:pPr>
      <w:bookmarkStart w:id="7" w:name="_Toc80458945"/>
      <w:bookmarkStart w:id="8" w:name="_Toc80502602"/>
      <w:r w:rsidRPr="00E22B89">
        <w:rPr>
          <w:rFonts w:ascii="宋体" w:hAnsi="宋体" w:cs="Arial" w:hint="eastAsia"/>
          <w:snapToGrid w:val="0"/>
          <w:color w:val="000000"/>
          <w:kern w:val="0"/>
          <w:sz w:val="24"/>
        </w:rPr>
        <w:lastRenderedPageBreak/>
        <w:t>如果卖方破产或无清偿能力时，买方经报同级政府采购监督管理部门审批后，可在任何时候以书面形式通知卖方，提出终止政府采购合同而不给卖方补偿。该政府采购合同的终止将不损害或影响买方已经采取或将要采取的任何行动或补救措施的权利。</w:t>
      </w:r>
      <w:bookmarkEnd w:id="7"/>
      <w:bookmarkEnd w:id="8"/>
    </w:p>
    <w:p w14:paraId="3F9D156C" w14:textId="77777777" w:rsidR="00C51897" w:rsidRPr="00E22B89" w:rsidRDefault="00C51897" w:rsidP="00C51897">
      <w:pPr>
        <w:adjustRightInd w:val="0"/>
        <w:snapToGrid w:val="0"/>
        <w:spacing w:afterLines="50" w:after="156" w:line="300" w:lineRule="exact"/>
        <w:ind w:firstLineChars="200" w:firstLine="482"/>
        <w:rPr>
          <w:rFonts w:ascii="宋体" w:hAnsi="宋体"/>
          <w:b/>
          <w:sz w:val="24"/>
        </w:rPr>
      </w:pPr>
      <w:r w:rsidRPr="00E22B89">
        <w:rPr>
          <w:rFonts w:ascii="宋体" w:hAnsi="宋体" w:hint="eastAsia"/>
          <w:b/>
          <w:sz w:val="24"/>
        </w:rPr>
        <w:t>20. 转让和分包</w:t>
      </w:r>
    </w:p>
    <w:p w14:paraId="084B9E8A" w14:textId="77777777" w:rsidR="00C51897" w:rsidRPr="00E22B89" w:rsidRDefault="00C51897" w:rsidP="00C51897">
      <w:pPr>
        <w:adjustRightInd w:val="0"/>
        <w:snapToGrid w:val="0"/>
        <w:spacing w:afterLines="50" w:after="156" w:line="300" w:lineRule="exact"/>
        <w:ind w:firstLineChars="200" w:firstLine="480"/>
        <w:rPr>
          <w:rFonts w:ascii="宋体" w:hAnsi="宋体" w:cs="Arial"/>
          <w:snapToGrid w:val="0"/>
          <w:color w:val="000000"/>
          <w:kern w:val="0"/>
          <w:sz w:val="24"/>
        </w:rPr>
      </w:pPr>
      <w:bookmarkStart w:id="9" w:name="_Toc80458946"/>
      <w:bookmarkStart w:id="10" w:name="_Toc80502603"/>
      <w:r w:rsidRPr="00E22B89">
        <w:rPr>
          <w:rFonts w:ascii="宋体" w:hAnsi="宋体" w:cs="Arial" w:hint="eastAsia"/>
          <w:snapToGrid w:val="0"/>
          <w:color w:val="000000"/>
          <w:kern w:val="0"/>
          <w:sz w:val="24"/>
        </w:rPr>
        <w:t>20.1 政府采购合同不能擅自转让或分包。</w:t>
      </w:r>
    </w:p>
    <w:p w14:paraId="580DCE20" w14:textId="77777777" w:rsidR="00C51897" w:rsidRPr="00E22B89" w:rsidRDefault="00C51897" w:rsidP="00C51897">
      <w:pPr>
        <w:adjustRightInd w:val="0"/>
        <w:snapToGrid w:val="0"/>
        <w:spacing w:afterLines="50" w:after="156" w:line="300" w:lineRule="exact"/>
        <w:ind w:firstLineChars="200" w:firstLine="480"/>
        <w:rPr>
          <w:rFonts w:ascii="宋体" w:hAnsi="宋体" w:cs="Arial"/>
          <w:snapToGrid w:val="0"/>
          <w:color w:val="000000"/>
          <w:kern w:val="0"/>
          <w:sz w:val="24"/>
        </w:rPr>
      </w:pPr>
      <w:r w:rsidRPr="00E22B89">
        <w:rPr>
          <w:rFonts w:ascii="宋体" w:hAnsi="宋体" w:cs="Arial" w:hint="eastAsia"/>
          <w:snapToGrid w:val="0"/>
          <w:color w:val="000000"/>
          <w:kern w:val="0"/>
          <w:sz w:val="24"/>
        </w:rPr>
        <w:t>20.2 经买方和同级政府采购监督管理部门事先书面同意，卖方可以将政府采购合同项下非主体、非关键性工作分包给他人完成。接受分包的人应当具备相应的资格条件，并不得再次分包。分包后不能终止卖方履行政府采购合同的责任和义务，接受分包的人与卖方共同对买方连带承担政府采购合同的责任和义务。</w:t>
      </w:r>
    </w:p>
    <w:p w14:paraId="24A99218" w14:textId="77777777" w:rsidR="00C51897" w:rsidRPr="00E22B89" w:rsidRDefault="00C51897" w:rsidP="00C51897">
      <w:pPr>
        <w:adjustRightInd w:val="0"/>
        <w:snapToGrid w:val="0"/>
        <w:spacing w:afterLines="50" w:after="156" w:line="300" w:lineRule="exact"/>
        <w:ind w:firstLineChars="200" w:firstLine="482"/>
        <w:rPr>
          <w:rFonts w:ascii="宋体" w:hAnsi="宋体"/>
          <w:b/>
          <w:sz w:val="24"/>
        </w:rPr>
      </w:pPr>
      <w:r w:rsidRPr="00E22B89">
        <w:rPr>
          <w:rFonts w:ascii="宋体" w:hAnsi="宋体" w:hint="eastAsia"/>
          <w:b/>
          <w:sz w:val="24"/>
        </w:rPr>
        <w:t>21. 合同修改</w:t>
      </w:r>
    </w:p>
    <w:p w14:paraId="18566ED9" w14:textId="77777777" w:rsidR="00C51897" w:rsidRPr="00E22B89" w:rsidRDefault="00C51897" w:rsidP="00C51897">
      <w:pPr>
        <w:adjustRightInd w:val="0"/>
        <w:snapToGrid w:val="0"/>
        <w:spacing w:afterLines="50" w:after="156" w:line="300" w:lineRule="exact"/>
        <w:ind w:firstLineChars="200" w:firstLine="480"/>
        <w:rPr>
          <w:rFonts w:ascii="宋体" w:hAnsi="宋体" w:cs="Arial"/>
          <w:snapToGrid w:val="0"/>
          <w:color w:val="000000"/>
          <w:kern w:val="0"/>
          <w:sz w:val="24"/>
        </w:rPr>
      </w:pPr>
      <w:r w:rsidRPr="00E22B89">
        <w:rPr>
          <w:rFonts w:ascii="宋体" w:hAnsi="宋体" w:cs="Arial" w:hint="eastAsia"/>
          <w:snapToGrid w:val="0"/>
          <w:color w:val="000000"/>
          <w:kern w:val="0"/>
          <w:sz w:val="24"/>
        </w:rPr>
        <w:t>买方和卖方都不得擅自变更政府采购合同，但继续履行将损害国家和社会公共利益的除外。如必须对政府采购合同条款进行修改时，当事人双方须共同签署书面文件，作为政府采购合同的补充，并报同级政府采购监督管理部门备案。</w:t>
      </w:r>
    </w:p>
    <w:p w14:paraId="46E7434A" w14:textId="77777777" w:rsidR="00C51897" w:rsidRPr="00E22B89" w:rsidRDefault="00C51897" w:rsidP="00C51897">
      <w:pPr>
        <w:adjustRightInd w:val="0"/>
        <w:snapToGrid w:val="0"/>
        <w:spacing w:afterLines="50" w:after="156" w:line="300" w:lineRule="exact"/>
        <w:ind w:firstLineChars="200" w:firstLine="482"/>
        <w:rPr>
          <w:rFonts w:ascii="宋体" w:hAnsi="宋体"/>
          <w:b/>
          <w:sz w:val="24"/>
        </w:rPr>
      </w:pPr>
      <w:r w:rsidRPr="00E22B89">
        <w:rPr>
          <w:rFonts w:ascii="宋体" w:hAnsi="宋体" w:hint="eastAsia"/>
          <w:b/>
          <w:sz w:val="24"/>
        </w:rPr>
        <w:t>22. 通知</w:t>
      </w:r>
    </w:p>
    <w:p w14:paraId="310D3A29" w14:textId="77777777" w:rsidR="00C51897" w:rsidRPr="00E22B89" w:rsidRDefault="00C51897" w:rsidP="00C51897">
      <w:pPr>
        <w:adjustRightInd w:val="0"/>
        <w:snapToGrid w:val="0"/>
        <w:spacing w:afterLines="50" w:after="156" w:line="300" w:lineRule="exact"/>
        <w:ind w:firstLineChars="200" w:firstLine="480"/>
        <w:rPr>
          <w:rFonts w:ascii="宋体" w:hAnsi="宋体" w:cs="Arial"/>
          <w:snapToGrid w:val="0"/>
          <w:color w:val="000000"/>
          <w:kern w:val="0"/>
          <w:sz w:val="24"/>
        </w:rPr>
      </w:pPr>
      <w:r w:rsidRPr="00E22B89">
        <w:rPr>
          <w:rFonts w:ascii="宋体" w:hAnsi="宋体" w:cs="Arial" w:hint="eastAsia"/>
          <w:snapToGrid w:val="0"/>
          <w:color w:val="000000"/>
          <w:kern w:val="0"/>
          <w:sz w:val="24"/>
        </w:rPr>
        <w:t>政府采购合同一方给另一方的通知都应以书面形式发送至规定的对方地址。通知以送达日期或通知书规定的生效日期为生效日期，两者中以晚的一个日期为准。</w:t>
      </w:r>
      <w:bookmarkEnd w:id="9"/>
      <w:bookmarkEnd w:id="10"/>
    </w:p>
    <w:p w14:paraId="637D0D49" w14:textId="77777777" w:rsidR="00C51897" w:rsidRPr="00E22B89" w:rsidRDefault="00C51897" w:rsidP="00C51897">
      <w:pPr>
        <w:adjustRightInd w:val="0"/>
        <w:snapToGrid w:val="0"/>
        <w:spacing w:afterLines="50" w:after="156" w:line="300" w:lineRule="exact"/>
        <w:ind w:firstLineChars="200" w:firstLine="482"/>
        <w:rPr>
          <w:rFonts w:ascii="宋体" w:hAnsi="宋体"/>
          <w:b/>
          <w:sz w:val="24"/>
        </w:rPr>
      </w:pPr>
      <w:r w:rsidRPr="00E22B89">
        <w:rPr>
          <w:rFonts w:ascii="宋体" w:hAnsi="宋体" w:hint="eastAsia"/>
          <w:b/>
          <w:sz w:val="24"/>
        </w:rPr>
        <w:t>23. 适用法律</w:t>
      </w:r>
    </w:p>
    <w:p w14:paraId="4F7393EB" w14:textId="77777777" w:rsidR="00C51897" w:rsidRPr="00E22B89" w:rsidRDefault="00C51897" w:rsidP="00C51897">
      <w:pPr>
        <w:tabs>
          <w:tab w:val="left" w:pos="3600"/>
        </w:tabs>
        <w:spacing w:afterLines="50" w:after="156" w:line="300" w:lineRule="exact"/>
        <w:ind w:firstLineChars="200" w:firstLine="480"/>
        <w:rPr>
          <w:rFonts w:ascii="宋体" w:hAnsi="宋体" w:cs="Arial"/>
          <w:color w:val="000000"/>
          <w:sz w:val="24"/>
        </w:rPr>
      </w:pPr>
      <w:r w:rsidRPr="00E22B89">
        <w:rPr>
          <w:rFonts w:ascii="宋体" w:hAnsi="宋体" w:cs="Arial" w:hint="eastAsia"/>
          <w:color w:val="000000"/>
          <w:sz w:val="24"/>
        </w:rPr>
        <w:t>政府采购合同应按照中华人民共和国的现行法律进行解释。</w:t>
      </w:r>
    </w:p>
    <w:p w14:paraId="1FFE7584" w14:textId="77777777" w:rsidR="00C51897" w:rsidRPr="00E22B89" w:rsidRDefault="00C51897" w:rsidP="00C51897">
      <w:pPr>
        <w:tabs>
          <w:tab w:val="left" w:pos="3600"/>
        </w:tabs>
        <w:spacing w:afterLines="50" w:after="156" w:line="300" w:lineRule="exact"/>
        <w:ind w:firstLineChars="200" w:firstLine="482"/>
        <w:rPr>
          <w:rFonts w:ascii="宋体" w:hAnsi="宋体"/>
          <w:b/>
          <w:sz w:val="24"/>
        </w:rPr>
      </w:pPr>
      <w:r w:rsidRPr="00E22B89">
        <w:rPr>
          <w:rFonts w:ascii="宋体" w:hAnsi="宋体" w:hint="eastAsia"/>
          <w:b/>
          <w:sz w:val="24"/>
        </w:rPr>
        <w:t>24. 合同生效</w:t>
      </w:r>
    </w:p>
    <w:p w14:paraId="7FEF05F1" w14:textId="77777777" w:rsidR="00C51897" w:rsidRPr="00E22B89" w:rsidRDefault="00C51897" w:rsidP="00C51897">
      <w:pPr>
        <w:adjustRightInd w:val="0"/>
        <w:snapToGrid w:val="0"/>
        <w:spacing w:afterLines="50" w:after="156" w:line="300" w:lineRule="exact"/>
        <w:ind w:firstLineChars="200" w:firstLine="480"/>
        <w:rPr>
          <w:rFonts w:ascii="宋体" w:hAnsi="宋体" w:cs="Arial"/>
          <w:snapToGrid w:val="0"/>
          <w:color w:val="000000"/>
          <w:kern w:val="0"/>
          <w:sz w:val="24"/>
        </w:rPr>
      </w:pPr>
      <w:bookmarkStart w:id="11" w:name="_Toc80458948"/>
      <w:bookmarkStart w:id="12" w:name="_Toc80502605"/>
      <w:r w:rsidRPr="00E22B89">
        <w:rPr>
          <w:rFonts w:ascii="宋体" w:hAnsi="宋体" w:cs="Arial" w:hint="eastAsia"/>
          <w:snapToGrid w:val="0"/>
          <w:color w:val="000000"/>
          <w:kern w:val="0"/>
          <w:sz w:val="24"/>
        </w:rPr>
        <w:t>24.1 政府采购合同内容的确定应以询价文件和报价文件为基础，不得违背其实质性内容。政府采购合同自签订之日起七个工作日内，买方应当将政府采购合同副本报同级政府采购监督管理部门备案。政府采购合同将在买卖双方签字盖章后开始生效。</w:t>
      </w:r>
    </w:p>
    <w:p w14:paraId="0FC3E936" w14:textId="77777777" w:rsidR="00C51897" w:rsidRPr="00E22B89" w:rsidRDefault="00C51897" w:rsidP="00C51897">
      <w:pPr>
        <w:adjustRightInd w:val="0"/>
        <w:snapToGrid w:val="0"/>
        <w:spacing w:afterLines="50" w:after="156" w:line="300" w:lineRule="exact"/>
        <w:ind w:firstLineChars="200" w:firstLine="480"/>
        <w:rPr>
          <w:rFonts w:ascii="宋体" w:hAnsi="宋体" w:cs="Arial"/>
          <w:snapToGrid w:val="0"/>
          <w:color w:val="000000"/>
          <w:kern w:val="0"/>
          <w:sz w:val="24"/>
        </w:rPr>
      </w:pPr>
      <w:r w:rsidRPr="00E22B89">
        <w:rPr>
          <w:rFonts w:ascii="宋体" w:hAnsi="宋体" w:cs="Arial" w:hint="eastAsia"/>
          <w:snapToGrid w:val="0"/>
          <w:color w:val="000000"/>
          <w:kern w:val="0"/>
          <w:sz w:val="24"/>
        </w:rPr>
        <w:t>24.2 政府采购合同一式四份，以中文书就，具同等法律效力。买卖双方、同级政府采购监督管理部门和集中采购机构各执一份。</w:t>
      </w:r>
      <w:bookmarkEnd w:id="11"/>
      <w:bookmarkEnd w:id="12"/>
    </w:p>
    <w:p w14:paraId="69D67D6E" w14:textId="77777777" w:rsidR="00C51897" w:rsidRPr="00E22B89" w:rsidRDefault="00C51897" w:rsidP="00C51897">
      <w:pPr>
        <w:adjustRightInd w:val="0"/>
        <w:snapToGrid w:val="0"/>
        <w:spacing w:afterLines="50" w:after="156" w:line="300" w:lineRule="exact"/>
        <w:ind w:firstLineChars="200" w:firstLine="482"/>
        <w:rPr>
          <w:rFonts w:ascii="宋体" w:hAnsi="宋体"/>
          <w:b/>
          <w:sz w:val="24"/>
        </w:rPr>
      </w:pPr>
      <w:r w:rsidRPr="00E22B89">
        <w:rPr>
          <w:rFonts w:ascii="宋体" w:hAnsi="宋体" w:hint="eastAsia"/>
          <w:b/>
          <w:sz w:val="24"/>
        </w:rPr>
        <w:t>25. 补充条款</w:t>
      </w:r>
    </w:p>
    <w:p w14:paraId="6496C35E" w14:textId="77777777" w:rsidR="00C51897" w:rsidRPr="00E22B89" w:rsidRDefault="00C51897" w:rsidP="00C51897">
      <w:pPr>
        <w:spacing w:after="50" w:line="300" w:lineRule="exact"/>
        <w:ind w:firstLineChars="196" w:firstLine="470"/>
        <w:rPr>
          <w:rFonts w:ascii="宋体" w:hAnsi="宋体"/>
          <w:sz w:val="24"/>
        </w:rPr>
      </w:pPr>
      <w:r w:rsidRPr="00E22B89">
        <w:rPr>
          <w:rFonts w:ascii="宋体" w:hAnsi="宋体" w:cs="Arial" w:hint="eastAsia"/>
          <w:snapToGrid w:val="0"/>
          <w:color w:val="000000"/>
          <w:kern w:val="0"/>
          <w:sz w:val="24"/>
        </w:rPr>
        <w:t>如需修改或补充政府采购合同内容，经协商，双方可签署书面修改或补充协议，该协议将作为政府采购合同的一个组成部分。</w:t>
      </w:r>
    </w:p>
    <w:p w14:paraId="06D1E842" w14:textId="77777777" w:rsidR="00C51897" w:rsidRPr="00E22B89" w:rsidRDefault="00C51897" w:rsidP="00C51897">
      <w:pPr>
        <w:spacing w:line="300" w:lineRule="exact"/>
        <w:rPr>
          <w:rFonts w:ascii="宋体" w:hAnsi="宋体"/>
          <w:b/>
          <w:sz w:val="24"/>
        </w:rPr>
      </w:pPr>
    </w:p>
    <w:p w14:paraId="3DC7F029" w14:textId="77777777" w:rsidR="00C51897" w:rsidRPr="00E22B89" w:rsidRDefault="00C51897" w:rsidP="00C51897">
      <w:pPr>
        <w:spacing w:line="300" w:lineRule="exact"/>
        <w:rPr>
          <w:rFonts w:ascii="宋体" w:hAnsi="宋体"/>
          <w:b/>
          <w:sz w:val="24"/>
        </w:rPr>
      </w:pPr>
    </w:p>
    <w:p w14:paraId="3A5539F9" w14:textId="77777777" w:rsidR="00C51897" w:rsidRPr="00E22B89" w:rsidRDefault="00C51897" w:rsidP="00C51897">
      <w:pPr>
        <w:spacing w:line="300" w:lineRule="exact"/>
        <w:rPr>
          <w:rFonts w:ascii="宋体" w:hAnsi="宋体"/>
          <w:b/>
          <w:sz w:val="24"/>
        </w:rPr>
      </w:pPr>
    </w:p>
    <w:p w14:paraId="729DE091" w14:textId="77777777" w:rsidR="00C51897" w:rsidRPr="00E22B89" w:rsidRDefault="00C51897" w:rsidP="00C51897">
      <w:pPr>
        <w:spacing w:line="300" w:lineRule="exact"/>
        <w:rPr>
          <w:rFonts w:ascii="宋体" w:hAnsi="宋体"/>
          <w:b/>
          <w:sz w:val="24"/>
        </w:rPr>
      </w:pPr>
    </w:p>
    <w:p w14:paraId="2DBD1616" w14:textId="77777777" w:rsidR="00C51897" w:rsidRPr="00E22B89" w:rsidRDefault="00C51897" w:rsidP="00C51897">
      <w:pPr>
        <w:spacing w:line="300" w:lineRule="exact"/>
        <w:rPr>
          <w:rFonts w:ascii="宋体" w:hAnsi="宋体"/>
          <w:b/>
          <w:sz w:val="24"/>
        </w:rPr>
      </w:pPr>
    </w:p>
    <w:p w14:paraId="4A0503C3" w14:textId="77777777" w:rsidR="00C51897" w:rsidRPr="00E22B89" w:rsidRDefault="00C51897" w:rsidP="00C51897">
      <w:pPr>
        <w:spacing w:line="300" w:lineRule="exact"/>
        <w:rPr>
          <w:rFonts w:ascii="宋体" w:hAnsi="宋体"/>
          <w:b/>
          <w:sz w:val="24"/>
        </w:rPr>
      </w:pPr>
    </w:p>
    <w:p w14:paraId="3D6E2B67" w14:textId="77777777" w:rsidR="00C51897" w:rsidRPr="00E22B89" w:rsidRDefault="00C51897" w:rsidP="00C51897">
      <w:pPr>
        <w:spacing w:line="300" w:lineRule="exact"/>
        <w:rPr>
          <w:rFonts w:ascii="宋体" w:hAnsi="宋体"/>
          <w:b/>
          <w:sz w:val="24"/>
        </w:rPr>
      </w:pPr>
    </w:p>
    <w:p w14:paraId="4683E6E9" w14:textId="77777777" w:rsidR="00C51897" w:rsidRPr="00E22B89" w:rsidRDefault="00C51897" w:rsidP="00C51897">
      <w:pPr>
        <w:spacing w:line="300" w:lineRule="exact"/>
        <w:rPr>
          <w:rFonts w:ascii="宋体" w:hAnsi="宋体"/>
          <w:b/>
          <w:sz w:val="24"/>
        </w:rPr>
      </w:pPr>
    </w:p>
    <w:p w14:paraId="4D3E3FFA" w14:textId="77777777" w:rsidR="00C51897" w:rsidRPr="00E22B89" w:rsidRDefault="00C51897" w:rsidP="00C51897">
      <w:pPr>
        <w:spacing w:line="300" w:lineRule="exact"/>
        <w:rPr>
          <w:rFonts w:ascii="宋体" w:hAnsi="宋体"/>
          <w:b/>
          <w:sz w:val="24"/>
        </w:rPr>
      </w:pPr>
    </w:p>
    <w:p w14:paraId="682930A9" w14:textId="77777777" w:rsidR="00C51897" w:rsidRPr="00E22B89" w:rsidRDefault="00C51897" w:rsidP="00C51897">
      <w:pPr>
        <w:spacing w:line="300" w:lineRule="exact"/>
        <w:rPr>
          <w:rFonts w:ascii="宋体" w:hAnsi="宋体"/>
          <w:b/>
          <w:sz w:val="24"/>
        </w:rPr>
      </w:pPr>
    </w:p>
    <w:p w14:paraId="0BB5BDCB" w14:textId="77777777" w:rsidR="00C51897" w:rsidRPr="00E22B89" w:rsidRDefault="00C51897" w:rsidP="00C51897">
      <w:pPr>
        <w:spacing w:line="300" w:lineRule="exact"/>
        <w:rPr>
          <w:rFonts w:ascii="宋体" w:hAnsi="宋体"/>
          <w:b/>
          <w:sz w:val="24"/>
        </w:rPr>
      </w:pPr>
    </w:p>
    <w:p w14:paraId="563ED3E9" w14:textId="77777777" w:rsidR="00C51897" w:rsidRPr="00E22B89" w:rsidRDefault="00C51897" w:rsidP="00C51897">
      <w:pPr>
        <w:spacing w:line="300" w:lineRule="exact"/>
        <w:rPr>
          <w:rFonts w:ascii="宋体" w:hAnsi="宋体"/>
          <w:b/>
          <w:sz w:val="24"/>
        </w:rPr>
      </w:pPr>
      <w:r w:rsidRPr="00E22B89">
        <w:rPr>
          <w:rFonts w:ascii="宋体" w:hAnsi="宋体" w:hint="eastAsia"/>
          <w:b/>
          <w:sz w:val="24"/>
        </w:rPr>
        <w:lastRenderedPageBreak/>
        <w:t>附件三</w:t>
      </w:r>
    </w:p>
    <w:p w14:paraId="43547034" w14:textId="77777777" w:rsidR="00C51897" w:rsidRPr="00E22B89" w:rsidRDefault="00C51897" w:rsidP="00C51897">
      <w:pPr>
        <w:jc w:val="center"/>
        <w:rPr>
          <w:rFonts w:ascii="宋体" w:hAnsi="宋体"/>
          <w:b/>
          <w:sz w:val="44"/>
          <w:szCs w:val="44"/>
        </w:rPr>
      </w:pPr>
      <w:r w:rsidRPr="00E22B89">
        <w:rPr>
          <w:rFonts w:ascii="宋体" w:hAnsi="宋体" w:hint="eastAsia"/>
          <w:b/>
          <w:sz w:val="44"/>
          <w:szCs w:val="44"/>
        </w:rPr>
        <w:t>政府采购合同格式</w:t>
      </w:r>
    </w:p>
    <w:p w14:paraId="19615D93" w14:textId="77777777" w:rsidR="00C51897" w:rsidRPr="00E22B89" w:rsidRDefault="00C51897" w:rsidP="00C51897">
      <w:pPr>
        <w:autoSpaceDE w:val="0"/>
        <w:autoSpaceDN w:val="0"/>
        <w:adjustRightInd w:val="0"/>
        <w:spacing w:afterLines="50" w:after="156" w:line="300" w:lineRule="exact"/>
        <w:jc w:val="center"/>
        <w:rPr>
          <w:rFonts w:ascii="宋体" w:hAnsi="宋体" w:cs="Arial"/>
          <w:color w:val="000000"/>
          <w:kern w:val="0"/>
          <w:sz w:val="24"/>
        </w:rPr>
      </w:pPr>
      <w:r w:rsidRPr="00E22B89">
        <w:rPr>
          <w:rFonts w:ascii="宋体" w:hAnsi="宋体" w:cs="Arial" w:hint="eastAsia"/>
          <w:color w:val="000000"/>
          <w:kern w:val="0"/>
          <w:sz w:val="24"/>
        </w:rPr>
        <w:t>（以实际签订政府采购合同为准）</w:t>
      </w:r>
    </w:p>
    <w:p w14:paraId="474F8C58" w14:textId="77777777" w:rsidR="00C51897" w:rsidRPr="00E22B89" w:rsidRDefault="00C51897" w:rsidP="00C51897">
      <w:pPr>
        <w:spacing w:line="360" w:lineRule="exact"/>
        <w:ind w:firstLineChars="196" w:firstLine="472"/>
        <w:jc w:val="left"/>
        <w:rPr>
          <w:rFonts w:ascii="宋体" w:hAnsi="宋体"/>
          <w:b/>
          <w:sz w:val="24"/>
        </w:rPr>
      </w:pPr>
      <w:r w:rsidRPr="00E22B89">
        <w:rPr>
          <w:rFonts w:ascii="宋体" w:hAnsi="宋体" w:hint="eastAsia"/>
          <w:b/>
          <w:sz w:val="24"/>
        </w:rPr>
        <w:t>政府采购合同编号：</w:t>
      </w:r>
    </w:p>
    <w:p w14:paraId="51C7F1CC" w14:textId="77777777" w:rsidR="00C51897" w:rsidRPr="00E22B89" w:rsidRDefault="00C51897" w:rsidP="00C51897">
      <w:pPr>
        <w:spacing w:line="360" w:lineRule="exact"/>
        <w:ind w:firstLineChars="196" w:firstLine="472"/>
        <w:jc w:val="left"/>
        <w:rPr>
          <w:rFonts w:ascii="宋体" w:hAnsi="宋体"/>
          <w:b/>
          <w:sz w:val="24"/>
        </w:rPr>
      </w:pPr>
      <w:r w:rsidRPr="00E22B89">
        <w:rPr>
          <w:rFonts w:ascii="宋体" w:hAnsi="宋体" w:hint="eastAsia"/>
          <w:b/>
          <w:sz w:val="24"/>
        </w:rPr>
        <w:t>签订地点：</w:t>
      </w:r>
    </w:p>
    <w:p w14:paraId="7E93F32D" w14:textId="77777777" w:rsidR="00C51897" w:rsidRPr="00E22B89" w:rsidRDefault="00C51897" w:rsidP="00C51897">
      <w:pPr>
        <w:spacing w:line="360" w:lineRule="exact"/>
        <w:ind w:firstLineChars="196" w:firstLine="470"/>
        <w:jc w:val="left"/>
        <w:rPr>
          <w:rFonts w:ascii="宋体" w:hAnsi="宋体"/>
          <w:sz w:val="24"/>
        </w:rPr>
      </w:pPr>
      <w:r w:rsidRPr="00E22B89">
        <w:rPr>
          <w:rFonts w:ascii="宋体" w:hAnsi="宋体" w:hint="eastAsia"/>
          <w:sz w:val="24"/>
          <w:u w:val="single"/>
        </w:rPr>
        <w:t xml:space="preserve">    (买方名称)    </w:t>
      </w:r>
      <w:r w:rsidRPr="00E22B89">
        <w:rPr>
          <w:rFonts w:ascii="宋体" w:hAnsi="宋体" w:hint="eastAsia"/>
          <w:sz w:val="24"/>
        </w:rPr>
        <w:t>（以下简称买方）和</w:t>
      </w:r>
      <w:r w:rsidRPr="00E22B89">
        <w:rPr>
          <w:rFonts w:ascii="宋体" w:hAnsi="宋体" w:hint="eastAsia"/>
          <w:sz w:val="24"/>
          <w:u w:val="single"/>
        </w:rPr>
        <w:t xml:space="preserve">    (卖方名称)    </w:t>
      </w:r>
      <w:r w:rsidRPr="00E22B89">
        <w:rPr>
          <w:rFonts w:ascii="宋体" w:hAnsi="宋体" w:hint="eastAsia"/>
          <w:sz w:val="24"/>
        </w:rPr>
        <w:t>（以下简称卖方）根据《中华人民共和国合同法》和有关法律法规，遵循平等、自愿、公平和诚实信用原则，同意按照下面的条款和条件订立本政府采购合同，共同信守。</w:t>
      </w:r>
    </w:p>
    <w:p w14:paraId="0CE4FDE9" w14:textId="77777777" w:rsidR="00C51897" w:rsidRPr="00E22B89" w:rsidRDefault="00C51897" w:rsidP="00C51897">
      <w:pPr>
        <w:spacing w:line="360" w:lineRule="exact"/>
        <w:ind w:firstLineChars="196" w:firstLine="472"/>
        <w:jc w:val="left"/>
        <w:rPr>
          <w:rFonts w:ascii="宋体" w:hAnsi="宋体"/>
          <w:b/>
          <w:sz w:val="24"/>
        </w:rPr>
      </w:pPr>
      <w:r w:rsidRPr="00E22B89">
        <w:rPr>
          <w:rFonts w:ascii="宋体" w:hAnsi="宋体" w:hint="eastAsia"/>
          <w:b/>
          <w:sz w:val="24"/>
        </w:rPr>
        <w:t>一、政府采购合同文件</w:t>
      </w:r>
    </w:p>
    <w:p w14:paraId="47ED9129" w14:textId="77777777" w:rsidR="00C51897" w:rsidRPr="00E22B89" w:rsidRDefault="00C51897" w:rsidP="00C51897">
      <w:pPr>
        <w:spacing w:line="360" w:lineRule="exact"/>
        <w:ind w:firstLineChars="196" w:firstLine="470"/>
        <w:jc w:val="left"/>
        <w:rPr>
          <w:rFonts w:ascii="宋体" w:hAnsi="宋体"/>
          <w:sz w:val="24"/>
        </w:rPr>
      </w:pPr>
      <w:r w:rsidRPr="00E22B89">
        <w:rPr>
          <w:rFonts w:ascii="宋体" w:hAnsi="宋体" w:hint="eastAsia"/>
          <w:sz w:val="24"/>
        </w:rPr>
        <w:t>本政府采购合同所附下列文件是构成本合同不可分割的部分：</w:t>
      </w:r>
    </w:p>
    <w:p w14:paraId="7FE6B09A" w14:textId="77777777" w:rsidR="00C51897" w:rsidRPr="00E22B89" w:rsidRDefault="00C51897" w:rsidP="00C51897">
      <w:pPr>
        <w:spacing w:line="360" w:lineRule="exact"/>
        <w:ind w:firstLineChars="196" w:firstLine="470"/>
        <w:jc w:val="left"/>
        <w:rPr>
          <w:rFonts w:ascii="宋体" w:hAnsi="宋体"/>
          <w:sz w:val="24"/>
        </w:rPr>
      </w:pPr>
      <w:r w:rsidRPr="00E22B89">
        <w:rPr>
          <w:rFonts w:ascii="宋体" w:hAnsi="宋体" w:hint="eastAsia"/>
          <w:sz w:val="24"/>
        </w:rPr>
        <w:t>1. 询价文件（采购文件编号</w:t>
      </w:r>
      <w:r w:rsidRPr="00E22B89">
        <w:rPr>
          <w:rFonts w:ascii="宋体" w:hAnsi="宋体" w:hint="eastAsia"/>
          <w:sz w:val="24"/>
          <w:u w:val="single"/>
        </w:rPr>
        <w:t xml:space="preserve">            </w:t>
      </w:r>
      <w:r w:rsidRPr="00E22B89">
        <w:rPr>
          <w:rFonts w:ascii="宋体" w:hAnsi="宋体" w:hint="eastAsia"/>
          <w:sz w:val="24"/>
        </w:rPr>
        <w:t>）；</w:t>
      </w:r>
    </w:p>
    <w:p w14:paraId="5011F490" w14:textId="77777777" w:rsidR="00C51897" w:rsidRPr="00E22B89" w:rsidRDefault="00C51897" w:rsidP="00C51897">
      <w:pPr>
        <w:spacing w:line="360" w:lineRule="exact"/>
        <w:ind w:firstLineChars="200" w:firstLine="480"/>
        <w:jc w:val="left"/>
        <w:rPr>
          <w:rFonts w:ascii="宋体" w:hAnsi="宋体"/>
          <w:sz w:val="24"/>
        </w:rPr>
      </w:pPr>
      <w:r w:rsidRPr="00E22B89">
        <w:rPr>
          <w:rFonts w:ascii="宋体" w:hAnsi="宋体" w:hint="eastAsia"/>
          <w:sz w:val="24"/>
        </w:rPr>
        <w:t>2. 成交供应商提交的报价文件；</w:t>
      </w:r>
    </w:p>
    <w:p w14:paraId="5BE01273" w14:textId="77777777" w:rsidR="00C51897" w:rsidRPr="00E22B89" w:rsidRDefault="00C51897" w:rsidP="00C51897">
      <w:pPr>
        <w:spacing w:line="360" w:lineRule="exact"/>
        <w:ind w:firstLineChars="200" w:firstLine="480"/>
        <w:jc w:val="left"/>
        <w:rPr>
          <w:rFonts w:ascii="宋体" w:hAnsi="宋体"/>
          <w:sz w:val="24"/>
        </w:rPr>
      </w:pPr>
      <w:r w:rsidRPr="00E22B89">
        <w:rPr>
          <w:rFonts w:ascii="宋体" w:hAnsi="宋体" w:hint="eastAsia"/>
          <w:sz w:val="24"/>
        </w:rPr>
        <w:t>3. 政府采购合同专用条款；</w:t>
      </w:r>
    </w:p>
    <w:p w14:paraId="3E30B353" w14:textId="77777777" w:rsidR="00C51897" w:rsidRPr="00E22B89" w:rsidRDefault="00C51897" w:rsidP="00C51897">
      <w:pPr>
        <w:spacing w:line="360" w:lineRule="exact"/>
        <w:ind w:firstLineChars="200" w:firstLine="480"/>
        <w:jc w:val="left"/>
        <w:rPr>
          <w:rFonts w:ascii="宋体" w:hAnsi="宋体"/>
          <w:sz w:val="24"/>
        </w:rPr>
      </w:pPr>
      <w:r w:rsidRPr="00E22B89">
        <w:rPr>
          <w:rFonts w:ascii="宋体" w:hAnsi="宋体" w:hint="eastAsia"/>
          <w:sz w:val="24"/>
        </w:rPr>
        <w:t>4. 成交通知书。</w:t>
      </w:r>
    </w:p>
    <w:p w14:paraId="6D5C400E" w14:textId="77777777" w:rsidR="00C51897" w:rsidRPr="00E22B89" w:rsidRDefault="00C51897" w:rsidP="00C51897">
      <w:pPr>
        <w:spacing w:line="360" w:lineRule="exact"/>
        <w:ind w:firstLine="480"/>
        <w:jc w:val="left"/>
        <w:outlineLvl w:val="0"/>
        <w:rPr>
          <w:rFonts w:ascii="宋体" w:hAnsi="宋体"/>
          <w:b/>
          <w:sz w:val="24"/>
        </w:rPr>
      </w:pPr>
      <w:r w:rsidRPr="00E22B89">
        <w:rPr>
          <w:rFonts w:ascii="宋体" w:hAnsi="宋体" w:hint="eastAsia"/>
          <w:b/>
          <w:sz w:val="24"/>
        </w:rPr>
        <w:t>二、政府采购合同范围和条件</w:t>
      </w:r>
    </w:p>
    <w:p w14:paraId="07124F2D" w14:textId="77777777" w:rsidR="00C51897" w:rsidRPr="00E22B89" w:rsidRDefault="00C51897" w:rsidP="00C51897">
      <w:pPr>
        <w:spacing w:line="360" w:lineRule="exact"/>
        <w:ind w:firstLine="480"/>
        <w:jc w:val="left"/>
        <w:outlineLvl w:val="0"/>
        <w:rPr>
          <w:rFonts w:ascii="宋体" w:hAnsi="宋体"/>
          <w:sz w:val="24"/>
        </w:rPr>
      </w:pPr>
      <w:r w:rsidRPr="00E22B89">
        <w:rPr>
          <w:rFonts w:ascii="宋体" w:hAnsi="宋体" w:hint="eastAsia"/>
          <w:sz w:val="24"/>
        </w:rPr>
        <w:t>本政府采购合同的范围和条件与上述政府采购合同文件的规定相一致。</w:t>
      </w:r>
    </w:p>
    <w:p w14:paraId="64742F03" w14:textId="77777777" w:rsidR="00C51897" w:rsidRPr="00E22B89" w:rsidRDefault="00C51897" w:rsidP="00C51897">
      <w:pPr>
        <w:spacing w:line="360" w:lineRule="exact"/>
        <w:ind w:firstLine="480"/>
        <w:jc w:val="left"/>
        <w:outlineLvl w:val="0"/>
        <w:rPr>
          <w:rFonts w:ascii="宋体" w:hAnsi="宋体"/>
          <w:b/>
          <w:sz w:val="24"/>
        </w:rPr>
      </w:pPr>
      <w:r w:rsidRPr="00E22B89">
        <w:rPr>
          <w:rFonts w:ascii="宋体" w:hAnsi="宋体" w:hint="eastAsia"/>
          <w:b/>
          <w:sz w:val="24"/>
        </w:rPr>
        <w:t>三、政府采购合同标的</w:t>
      </w:r>
    </w:p>
    <w:p w14:paraId="583C72BC" w14:textId="77777777" w:rsidR="00C51897" w:rsidRPr="00E22B89" w:rsidRDefault="00C51897" w:rsidP="00C51897">
      <w:pPr>
        <w:spacing w:line="360" w:lineRule="exact"/>
        <w:ind w:firstLine="480"/>
        <w:jc w:val="left"/>
        <w:outlineLvl w:val="0"/>
        <w:rPr>
          <w:rFonts w:ascii="宋体" w:hAnsi="宋体"/>
          <w:sz w:val="24"/>
        </w:rPr>
      </w:pPr>
      <w:r w:rsidRPr="00E22B89">
        <w:rPr>
          <w:rFonts w:ascii="宋体" w:hAnsi="宋体" w:hint="eastAsia"/>
          <w:sz w:val="24"/>
        </w:rPr>
        <w:t>本政府采购合同的标的为政府采购合同货物清单(同报价文件中货物价格明细表)中所列货物及相关服务。</w:t>
      </w:r>
    </w:p>
    <w:p w14:paraId="220A7EAD" w14:textId="77777777" w:rsidR="00C51897" w:rsidRPr="00E22B89" w:rsidRDefault="00C51897" w:rsidP="00C51897">
      <w:pPr>
        <w:spacing w:line="360" w:lineRule="exact"/>
        <w:ind w:firstLine="480"/>
        <w:jc w:val="left"/>
        <w:outlineLvl w:val="0"/>
        <w:rPr>
          <w:rFonts w:ascii="宋体" w:hAnsi="宋体"/>
          <w:b/>
          <w:sz w:val="24"/>
        </w:rPr>
      </w:pPr>
      <w:r w:rsidRPr="00E22B89">
        <w:rPr>
          <w:rFonts w:ascii="宋体" w:hAnsi="宋体" w:hint="eastAsia"/>
          <w:b/>
          <w:sz w:val="24"/>
        </w:rPr>
        <w:t>四、政府采购合同金额</w:t>
      </w:r>
    </w:p>
    <w:p w14:paraId="07AA674D" w14:textId="77777777" w:rsidR="00C51897" w:rsidRPr="00E22B89" w:rsidRDefault="00C51897" w:rsidP="00C51897">
      <w:pPr>
        <w:spacing w:line="360" w:lineRule="exact"/>
        <w:ind w:firstLine="480"/>
        <w:jc w:val="left"/>
        <w:outlineLvl w:val="0"/>
        <w:rPr>
          <w:rFonts w:ascii="宋体" w:hAnsi="宋体"/>
          <w:sz w:val="24"/>
          <w:u w:val="single"/>
        </w:rPr>
      </w:pPr>
      <w:r w:rsidRPr="00E22B89">
        <w:rPr>
          <w:rFonts w:ascii="宋体" w:hAnsi="宋体" w:hint="eastAsia"/>
          <w:sz w:val="24"/>
        </w:rPr>
        <w:t>根据上述政府采购合同文件要求，政府采购合同的总金额为人民币（大写）</w:t>
      </w:r>
      <w:r w:rsidRPr="00E22B89">
        <w:rPr>
          <w:rFonts w:ascii="宋体" w:hAnsi="宋体" w:hint="eastAsia"/>
          <w:sz w:val="24"/>
          <w:u w:val="single"/>
        </w:rPr>
        <w:t xml:space="preserve">     </w:t>
      </w:r>
    </w:p>
    <w:p w14:paraId="2F49AE25" w14:textId="77777777" w:rsidR="00C51897" w:rsidRPr="00E22B89" w:rsidRDefault="00C51897" w:rsidP="00C51897">
      <w:pPr>
        <w:spacing w:line="360" w:lineRule="exact"/>
        <w:jc w:val="left"/>
        <w:outlineLvl w:val="0"/>
        <w:rPr>
          <w:rFonts w:ascii="宋体" w:hAnsi="宋体"/>
          <w:sz w:val="24"/>
        </w:rPr>
      </w:pPr>
      <w:r w:rsidRPr="00E22B89">
        <w:rPr>
          <w:rFonts w:ascii="宋体" w:hAnsi="宋体" w:hint="eastAsia"/>
          <w:sz w:val="24"/>
          <w:u w:val="single"/>
        </w:rPr>
        <w:t xml:space="preserve">             </w:t>
      </w:r>
      <w:r w:rsidRPr="00E22B89">
        <w:rPr>
          <w:rFonts w:ascii="宋体" w:hAnsi="宋体" w:hint="eastAsia"/>
          <w:sz w:val="24"/>
        </w:rPr>
        <w:t>元，（小写）￥：</w:t>
      </w:r>
      <w:r w:rsidRPr="00E22B89">
        <w:rPr>
          <w:rFonts w:ascii="宋体" w:hAnsi="宋体" w:hint="eastAsia"/>
          <w:sz w:val="24"/>
          <w:u w:val="single"/>
        </w:rPr>
        <w:t xml:space="preserve">          </w:t>
      </w:r>
      <w:r w:rsidRPr="00E22B89">
        <w:rPr>
          <w:rFonts w:ascii="宋体" w:hAnsi="宋体" w:hint="eastAsia"/>
          <w:sz w:val="24"/>
        </w:rPr>
        <w:t>元。</w:t>
      </w:r>
    </w:p>
    <w:p w14:paraId="38AA8B9F" w14:textId="77777777" w:rsidR="00C51897" w:rsidRPr="00E22B89" w:rsidRDefault="00C51897" w:rsidP="00C51897">
      <w:pPr>
        <w:spacing w:line="360" w:lineRule="exact"/>
        <w:ind w:firstLineChars="200" w:firstLine="482"/>
        <w:jc w:val="left"/>
        <w:outlineLvl w:val="0"/>
        <w:rPr>
          <w:rFonts w:ascii="宋体" w:hAnsi="宋体"/>
          <w:b/>
          <w:sz w:val="24"/>
        </w:rPr>
      </w:pPr>
      <w:r w:rsidRPr="00E22B89">
        <w:rPr>
          <w:rFonts w:ascii="宋体" w:hAnsi="宋体" w:hint="eastAsia"/>
          <w:b/>
          <w:sz w:val="24"/>
        </w:rPr>
        <w:t>五、付款条件、交货时间和交货地点</w:t>
      </w:r>
    </w:p>
    <w:p w14:paraId="01BB25DC" w14:textId="77777777" w:rsidR="00C51897" w:rsidRPr="00E22B89" w:rsidRDefault="00C51897" w:rsidP="00C51897">
      <w:pPr>
        <w:spacing w:line="360" w:lineRule="exact"/>
        <w:ind w:firstLineChars="200" w:firstLine="480"/>
        <w:jc w:val="left"/>
        <w:outlineLvl w:val="0"/>
        <w:rPr>
          <w:rFonts w:ascii="宋体" w:hAnsi="宋体"/>
          <w:sz w:val="24"/>
        </w:rPr>
      </w:pPr>
      <w:r w:rsidRPr="00E22B89">
        <w:rPr>
          <w:rFonts w:ascii="宋体" w:hAnsi="宋体" w:hint="eastAsia"/>
          <w:sz w:val="24"/>
        </w:rPr>
        <w:t>本政府采购合同货物的付款条件、交货时间和交货地点以询价文件正文部分第二章“政府采购合同专用条款”中的规定为准。</w:t>
      </w:r>
    </w:p>
    <w:p w14:paraId="03A82D43" w14:textId="77777777" w:rsidR="00C51897" w:rsidRPr="00E22B89" w:rsidRDefault="00C51897" w:rsidP="00C51897">
      <w:pPr>
        <w:spacing w:line="360" w:lineRule="exact"/>
        <w:ind w:firstLineChars="200" w:firstLine="482"/>
        <w:jc w:val="left"/>
        <w:outlineLvl w:val="0"/>
        <w:rPr>
          <w:rFonts w:ascii="宋体" w:hAnsi="宋体"/>
          <w:b/>
          <w:sz w:val="24"/>
        </w:rPr>
      </w:pPr>
      <w:r w:rsidRPr="00E22B89">
        <w:rPr>
          <w:rFonts w:ascii="宋体" w:hAnsi="宋体" w:hint="eastAsia"/>
          <w:b/>
          <w:sz w:val="24"/>
        </w:rPr>
        <w:t>六、政府采购合同生效</w:t>
      </w:r>
    </w:p>
    <w:p w14:paraId="65DD09A1" w14:textId="77777777" w:rsidR="00C51897" w:rsidRPr="00E22B89" w:rsidRDefault="00C51897" w:rsidP="00C51897">
      <w:pPr>
        <w:spacing w:line="360" w:lineRule="exact"/>
        <w:ind w:firstLineChars="200" w:firstLine="480"/>
        <w:jc w:val="left"/>
        <w:outlineLvl w:val="0"/>
        <w:rPr>
          <w:rFonts w:ascii="宋体" w:hAnsi="宋体"/>
          <w:sz w:val="24"/>
        </w:rPr>
      </w:pPr>
      <w:r w:rsidRPr="00E22B89">
        <w:rPr>
          <w:rFonts w:ascii="宋体" w:hAnsi="宋体" w:hint="eastAsia"/>
          <w:sz w:val="24"/>
        </w:rPr>
        <w:t>本政府采购合同经双方授权代表签字盖章后生效。</w:t>
      </w:r>
    </w:p>
    <w:p w14:paraId="6BC74F5A" w14:textId="77777777" w:rsidR="00C51897" w:rsidRPr="00E22B89" w:rsidRDefault="00C51897" w:rsidP="00C51897">
      <w:pPr>
        <w:spacing w:line="360" w:lineRule="exact"/>
        <w:ind w:firstLineChars="200" w:firstLine="482"/>
        <w:jc w:val="left"/>
        <w:outlineLvl w:val="0"/>
        <w:rPr>
          <w:rFonts w:ascii="宋体" w:hAnsi="宋体"/>
          <w:b/>
          <w:sz w:val="24"/>
        </w:rPr>
      </w:pPr>
      <w:r w:rsidRPr="00E22B89">
        <w:rPr>
          <w:rFonts w:ascii="宋体" w:hAnsi="宋体" w:hint="eastAsia"/>
          <w:b/>
          <w:sz w:val="24"/>
        </w:rPr>
        <w:t>七、政府采购合同份数</w:t>
      </w:r>
    </w:p>
    <w:p w14:paraId="583C1380" w14:textId="77777777" w:rsidR="00C51897" w:rsidRPr="00E22B89" w:rsidRDefault="00C51897" w:rsidP="00C51897">
      <w:pPr>
        <w:spacing w:line="360" w:lineRule="exact"/>
        <w:ind w:firstLineChars="200" w:firstLine="480"/>
        <w:jc w:val="left"/>
        <w:outlineLvl w:val="0"/>
        <w:rPr>
          <w:rFonts w:ascii="宋体" w:hAnsi="宋体"/>
          <w:sz w:val="24"/>
        </w:rPr>
      </w:pPr>
      <w:r w:rsidRPr="00E22B89">
        <w:rPr>
          <w:rFonts w:ascii="宋体" w:hAnsi="宋体" w:hint="eastAsia"/>
          <w:sz w:val="24"/>
        </w:rPr>
        <w:t>本合同一式四份，以中文书就，具备同等法律效力。买卖双方、同级政府采购监督管理部门和集中采购机构各执一份。</w:t>
      </w:r>
    </w:p>
    <w:p w14:paraId="13C4ED3E" w14:textId="77777777" w:rsidR="00C51897" w:rsidRPr="00E22B89" w:rsidRDefault="00C51897" w:rsidP="00C51897">
      <w:pPr>
        <w:spacing w:line="360" w:lineRule="exact"/>
        <w:ind w:firstLineChars="200" w:firstLine="482"/>
        <w:jc w:val="left"/>
        <w:rPr>
          <w:rFonts w:ascii="宋体" w:hAnsi="宋体"/>
          <w:b/>
          <w:sz w:val="24"/>
        </w:rPr>
      </w:pPr>
      <w:r w:rsidRPr="00E22B89">
        <w:rPr>
          <w:rFonts w:ascii="宋体" w:hAnsi="宋体" w:hint="eastAsia"/>
          <w:b/>
          <w:sz w:val="24"/>
        </w:rPr>
        <w:t>签约方：</w:t>
      </w:r>
    </w:p>
    <w:p w14:paraId="04CE31E7" w14:textId="77777777" w:rsidR="00C51897" w:rsidRPr="00E22B89" w:rsidRDefault="00C51897" w:rsidP="00C51897">
      <w:pPr>
        <w:spacing w:line="360" w:lineRule="exact"/>
        <w:ind w:firstLineChars="200" w:firstLine="480"/>
        <w:jc w:val="left"/>
        <w:rPr>
          <w:rFonts w:ascii="宋体" w:hAnsi="宋体"/>
          <w:sz w:val="24"/>
        </w:rPr>
      </w:pPr>
      <w:r w:rsidRPr="00E22B89">
        <w:rPr>
          <w:rFonts w:ascii="宋体" w:hAnsi="宋体" w:hint="eastAsia"/>
          <w:sz w:val="24"/>
        </w:rPr>
        <w:t>买方（公章）：                       卖方(公章)：</w:t>
      </w:r>
    </w:p>
    <w:p w14:paraId="755D1E3E" w14:textId="77777777" w:rsidR="00C51897" w:rsidRPr="00E22B89" w:rsidRDefault="00C51897" w:rsidP="00C51897">
      <w:pPr>
        <w:spacing w:line="360" w:lineRule="exact"/>
        <w:ind w:firstLineChars="200" w:firstLine="480"/>
        <w:jc w:val="left"/>
        <w:rPr>
          <w:rFonts w:ascii="宋体" w:hAnsi="宋体"/>
          <w:sz w:val="24"/>
        </w:rPr>
      </w:pPr>
      <w:r w:rsidRPr="00E22B89">
        <w:rPr>
          <w:rFonts w:ascii="宋体" w:hAnsi="宋体" w:hint="eastAsia"/>
          <w:sz w:val="24"/>
        </w:rPr>
        <w:t>法定代表人或授权代表(签字)：        法定代表人或授权代表(签字)：</w:t>
      </w:r>
    </w:p>
    <w:p w14:paraId="105E1AA0" w14:textId="77777777" w:rsidR="00C51897" w:rsidRPr="00E22B89" w:rsidRDefault="00C51897" w:rsidP="00C51897">
      <w:pPr>
        <w:spacing w:line="360" w:lineRule="exact"/>
        <w:ind w:firstLineChars="200" w:firstLine="480"/>
        <w:rPr>
          <w:rFonts w:ascii="宋体" w:hAnsi="宋体"/>
          <w:sz w:val="24"/>
        </w:rPr>
      </w:pPr>
      <w:r w:rsidRPr="00E22B89">
        <w:rPr>
          <w:rFonts w:ascii="宋体" w:hAnsi="宋体" w:hint="eastAsia"/>
          <w:sz w:val="24"/>
        </w:rPr>
        <w:t>开户银行：                          开户银行：</w:t>
      </w:r>
    </w:p>
    <w:p w14:paraId="05302766" w14:textId="77777777" w:rsidR="00C51897" w:rsidRPr="00E22B89" w:rsidRDefault="00C51897" w:rsidP="00C51897">
      <w:pPr>
        <w:spacing w:line="360" w:lineRule="exact"/>
        <w:ind w:firstLineChars="200" w:firstLine="480"/>
        <w:rPr>
          <w:rFonts w:ascii="宋体" w:hAnsi="宋体"/>
          <w:sz w:val="24"/>
        </w:rPr>
      </w:pPr>
      <w:r w:rsidRPr="00E22B89">
        <w:rPr>
          <w:rFonts w:ascii="宋体" w:hAnsi="宋体" w:hint="eastAsia"/>
          <w:sz w:val="24"/>
        </w:rPr>
        <w:t>银行账号：                          银行账号：</w:t>
      </w:r>
    </w:p>
    <w:p w14:paraId="7737175E" w14:textId="267B02A6" w:rsidR="00C522B5" w:rsidRPr="00C51897" w:rsidRDefault="00C51897" w:rsidP="00C51897">
      <w:pPr>
        <w:spacing w:line="360" w:lineRule="exact"/>
        <w:ind w:firstLineChars="250" w:firstLine="600"/>
        <w:rPr>
          <w:rFonts w:ascii="宋体" w:hAnsi="宋体"/>
          <w:sz w:val="24"/>
        </w:rPr>
      </w:pPr>
      <w:r w:rsidRPr="00E22B89">
        <w:rPr>
          <w:rFonts w:ascii="宋体" w:hAnsi="宋体" w:hint="eastAsia"/>
          <w:sz w:val="24"/>
        </w:rPr>
        <w:t xml:space="preserve">    年     月    日                     年    月    日</w:t>
      </w:r>
    </w:p>
    <w:tbl>
      <w:tblPr>
        <w:tblW w:w="5000" w:type="auto"/>
        <w:tblLook w:val="04A0" w:firstRow="1" w:lastRow="0" w:firstColumn="1" w:lastColumn="0" w:noHBand="0" w:noVBand="1"/>
      </w:tblPr>
      <w:tblGrid>
        <w:gridCol w:w="2310"/>
      </w:tblGrid>
      <w:tr w:rsidR="00481340" w14:paraId="1FF70F9D" w14:textId="77777777">
        <w:tc>
          <w:tcPr>
            <w:tcW w:w="2310" w:type="dxa"/>
          </w:tcPr>
          <w:p w14:paraId="3AAD287D" w14:textId="77777777" w:rsidR="00481340" w:rsidRDefault="00481340"/>
        </w:tc>
      </w:tr>
    </w:tbl>
    <w:p w14:paraId="61A42F1F" w14:textId="77777777" w:rsidR="00A91732" w:rsidRDefault="00A91732"/>
    <w:sectPr w:rsidR="00A91732" w:rsidSect="00A14940">
      <w:pgSz w:w="11906" w:h="16838"/>
      <w:pgMar w:top="1531" w:right="1474" w:bottom="1531" w:left="1531"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7C7B6B" w14:textId="77777777" w:rsidR="005C5C35" w:rsidRDefault="005C5C35" w:rsidP="002637AB">
      <w:r>
        <w:separator/>
      </w:r>
    </w:p>
  </w:endnote>
  <w:endnote w:type="continuationSeparator" w:id="0">
    <w:p w14:paraId="7B39B63F" w14:textId="77777777" w:rsidR="005C5C35" w:rsidRDefault="005C5C35" w:rsidP="00263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微软简中圆">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1593E5" w14:textId="77777777" w:rsidR="00C51897" w:rsidRDefault="00C51897" w:rsidP="000B4F66">
    <w:pPr>
      <w:pStyle w:val="a9"/>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14:paraId="36D799F7" w14:textId="77777777" w:rsidR="00C51897" w:rsidRDefault="00C51897">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3C1461" w14:textId="77777777" w:rsidR="00C51897" w:rsidRDefault="00C51897" w:rsidP="000B4F66">
    <w:pPr>
      <w:pStyle w:val="a9"/>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9B200A">
      <w:rPr>
        <w:rStyle w:val="af6"/>
        <w:noProof/>
      </w:rPr>
      <w:t>25</w:t>
    </w:r>
    <w:r>
      <w:rPr>
        <w:rStyle w:val="af6"/>
      </w:rPr>
      <w:fldChar w:fldCharType="end"/>
    </w:r>
  </w:p>
  <w:p w14:paraId="72E69983" w14:textId="77777777" w:rsidR="00C51897" w:rsidRDefault="00C51897">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6832742"/>
      <w:docPartObj>
        <w:docPartGallery w:val="Page Numbers (Bottom of Page)"/>
        <w:docPartUnique/>
      </w:docPartObj>
    </w:sdtPr>
    <w:sdtEndPr/>
    <w:sdtContent>
      <w:sdt>
        <w:sdtPr>
          <w:id w:val="577646136"/>
          <w:docPartObj>
            <w:docPartGallery w:val="Page Numbers (Top of Page)"/>
            <w:docPartUnique/>
          </w:docPartObj>
        </w:sdtPr>
        <w:sdtEndPr/>
        <w:sdtContent>
          <w:p w14:paraId="6E3EFBBE" w14:textId="74EA0A4C" w:rsidR="005C5C35" w:rsidRDefault="005C5C35">
            <w:pPr>
              <w:pStyle w:val="a9"/>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9B200A">
              <w:rPr>
                <w:b/>
                <w:bCs/>
                <w:noProof/>
              </w:rPr>
              <w:t>49</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9B200A">
              <w:rPr>
                <w:b/>
                <w:bCs/>
                <w:noProof/>
              </w:rPr>
              <w:t>50</w:t>
            </w:r>
            <w:r>
              <w:rPr>
                <w:b/>
                <w:bCs/>
                <w:sz w:val="24"/>
                <w:szCs w:val="24"/>
              </w:rPr>
              <w:fldChar w:fldCharType="end"/>
            </w:r>
          </w:p>
        </w:sdtContent>
      </w:sdt>
    </w:sdtContent>
  </w:sdt>
  <w:p w14:paraId="70304EBA" w14:textId="77777777" w:rsidR="005C5C35" w:rsidRDefault="005C5C3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181A25" w14:textId="77777777" w:rsidR="005C5C35" w:rsidRDefault="005C5C35" w:rsidP="002637AB">
      <w:r>
        <w:separator/>
      </w:r>
    </w:p>
  </w:footnote>
  <w:footnote w:type="continuationSeparator" w:id="0">
    <w:p w14:paraId="092CF0F0" w14:textId="77777777" w:rsidR="005C5C35" w:rsidRDefault="005C5C35" w:rsidP="002637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249A7A" w14:textId="77777777" w:rsidR="00C51897" w:rsidRDefault="00C51897" w:rsidP="00E63D37">
    <w:pPr>
      <w:pStyle w:val="a8"/>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14:paraId="71470519" w14:textId="77777777" w:rsidR="00C51897" w:rsidRDefault="00C51897">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3821F" w14:textId="77777777" w:rsidR="00C51897" w:rsidRDefault="00C51897" w:rsidP="000939AC">
    <w:pPr>
      <w:pStyle w:val="a8"/>
      <w:pBdr>
        <w:bottom w:val="none" w:sz="0" w:space="0" w:color="auto"/>
      </w:pBdr>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D68D92" w14:textId="6BCCA922" w:rsidR="005C5C35" w:rsidRDefault="005C5C35" w:rsidP="00B64DF1">
    <w:pPr>
      <w:pStyle w:val="a8"/>
      <w:jc w:val="left"/>
    </w:pPr>
    <w:r>
      <w:t>营口市公共资源交易服务中</w:t>
    </w:r>
    <w:r>
      <w:rPr>
        <w:rFonts w:hint="eastAsia"/>
      </w:rPr>
      <w:t>心政府采购货物类询价文件</w:t>
    </w:r>
    <w:sdt>
      <w:sdtPr>
        <w:rPr>
          <w:rFonts w:hint="eastAsia"/>
        </w:rPr>
        <w:alias w:val="项目编号"/>
        <w:tag w:val="项目编号"/>
        <w:id w:val="-1078582989"/>
        <w:lock w:val="sdtLocked"/>
        <w:placeholder>
          <w:docPart w:val="DefaultPlaceholder_1082065158"/>
        </w:placeholder>
        <w:showingPlcHdr/>
      </w:sdtPr>
      <w:sdtEndPr/>
      <w:sdtContent>
        <w:r w:rsidRPr="000362CB">
          <w:rPr>
            <w:rStyle w:val="af3"/>
            <w:rFonts w:hint="eastAsia"/>
          </w:rPr>
          <w:t>YKGGZC2017164</w:t>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8BE4458C"/>
    <w:styleLink w:val="1"/>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1">
    <w:nsid w:val="0D06413E"/>
    <w:multiLevelType w:val="hybridMultilevel"/>
    <w:tmpl w:val="2F4E2C3C"/>
    <w:lvl w:ilvl="0" w:tplc="7D9EA64C">
      <w:start w:val="1"/>
      <w:numFmt w:val="decimal"/>
      <w:lvlText w:val="%1．"/>
      <w:lvlJc w:val="left"/>
      <w:pPr>
        <w:ind w:left="1275" w:hanging="360"/>
      </w:pPr>
      <w:rPr>
        <w:rFonts w:hint="default"/>
      </w:rPr>
    </w:lvl>
    <w:lvl w:ilvl="1" w:tplc="04090019" w:tentative="1">
      <w:start w:val="1"/>
      <w:numFmt w:val="lowerLetter"/>
      <w:lvlText w:val="%2)"/>
      <w:lvlJc w:val="left"/>
      <w:pPr>
        <w:ind w:left="1755" w:hanging="420"/>
      </w:pPr>
    </w:lvl>
    <w:lvl w:ilvl="2" w:tplc="0409001B" w:tentative="1">
      <w:start w:val="1"/>
      <w:numFmt w:val="lowerRoman"/>
      <w:lvlText w:val="%3."/>
      <w:lvlJc w:val="right"/>
      <w:pPr>
        <w:ind w:left="2175" w:hanging="420"/>
      </w:pPr>
    </w:lvl>
    <w:lvl w:ilvl="3" w:tplc="0409000F" w:tentative="1">
      <w:start w:val="1"/>
      <w:numFmt w:val="decimal"/>
      <w:lvlText w:val="%4."/>
      <w:lvlJc w:val="left"/>
      <w:pPr>
        <w:ind w:left="2595" w:hanging="420"/>
      </w:pPr>
    </w:lvl>
    <w:lvl w:ilvl="4" w:tplc="04090019" w:tentative="1">
      <w:start w:val="1"/>
      <w:numFmt w:val="lowerLetter"/>
      <w:lvlText w:val="%5)"/>
      <w:lvlJc w:val="left"/>
      <w:pPr>
        <w:ind w:left="3015" w:hanging="420"/>
      </w:pPr>
    </w:lvl>
    <w:lvl w:ilvl="5" w:tplc="0409001B" w:tentative="1">
      <w:start w:val="1"/>
      <w:numFmt w:val="lowerRoman"/>
      <w:lvlText w:val="%6."/>
      <w:lvlJc w:val="right"/>
      <w:pPr>
        <w:ind w:left="3435" w:hanging="420"/>
      </w:pPr>
    </w:lvl>
    <w:lvl w:ilvl="6" w:tplc="0409000F" w:tentative="1">
      <w:start w:val="1"/>
      <w:numFmt w:val="decimal"/>
      <w:lvlText w:val="%7."/>
      <w:lvlJc w:val="left"/>
      <w:pPr>
        <w:ind w:left="3855" w:hanging="420"/>
      </w:pPr>
    </w:lvl>
    <w:lvl w:ilvl="7" w:tplc="04090019" w:tentative="1">
      <w:start w:val="1"/>
      <w:numFmt w:val="lowerLetter"/>
      <w:lvlText w:val="%8)"/>
      <w:lvlJc w:val="left"/>
      <w:pPr>
        <w:ind w:left="4275" w:hanging="420"/>
      </w:pPr>
    </w:lvl>
    <w:lvl w:ilvl="8" w:tplc="0409001B" w:tentative="1">
      <w:start w:val="1"/>
      <w:numFmt w:val="lowerRoman"/>
      <w:lvlText w:val="%9."/>
      <w:lvlJc w:val="right"/>
      <w:pPr>
        <w:ind w:left="4695" w:hanging="420"/>
      </w:pPr>
    </w:lvl>
  </w:abstractNum>
  <w:abstractNum w:abstractNumId="2">
    <w:nsid w:val="21D106CC"/>
    <w:multiLevelType w:val="hybridMultilevel"/>
    <w:tmpl w:val="AD008080"/>
    <w:lvl w:ilvl="0" w:tplc="3832659C">
      <w:start w:val="1"/>
      <w:numFmt w:val="japaneseCounting"/>
      <w:lvlText w:val="第%1章"/>
      <w:lvlJc w:val="left"/>
      <w:pPr>
        <w:ind w:left="1590" w:hanging="159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2D891488"/>
    <w:multiLevelType w:val="hybridMultilevel"/>
    <w:tmpl w:val="6720D4BA"/>
    <w:lvl w:ilvl="0" w:tplc="C9FAF632">
      <w:start w:val="1"/>
      <w:numFmt w:val="japaneseCounting"/>
      <w:lvlText w:val="%1、"/>
      <w:lvlJc w:val="left"/>
      <w:pPr>
        <w:ind w:left="1352" w:hanging="720"/>
      </w:pPr>
    </w:lvl>
    <w:lvl w:ilvl="1" w:tplc="04090019">
      <w:start w:val="1"/>
      <w:numFmt w:val="lowerLetter"/>
      <w:lvlText w:val="%2)"/>
      <w:lvlJc w:val="left"/>
      <w:pPr>
        <w:ind w:left="1472" w:hanging="420"/>
      </w:pPr>
    </w:lvl>
    <w:lvl w:ilvl="2" w:tplc="0409001B">
      <w:start w:val="1"/>
      <w:numFmt w:val="lowerRoman"/>
      <w:lvlText w:val="%3."/>
      <w:lvlJc w:val="right"/>
      <w:pPr>
        <w:ind w:left="1892" w:hanging="420"/>
      </w:pPr>
    </w:lvl>
    <w:lvl w:ilvl="3" w:tplc="0409000F">
      <w:start w:val="1"/>
      <w:numFmt w:val="decimal"/>
      <w:lvlText w:val="%4."/>
      <w:lvlJc w:val="left"/>
      <w:pPr>
        <w:ind w:left="2312" w:hanging="420"/>
      </w:pPr>
    </w:lvl>
    <w:lvl w:ilvl="4" w:tplc="04090019">
      <w:start w:val="1"/>
      <w:numFmt w:val="lowerLetter"/>
      <w:lvlText w:val="%5)"/>
      <w:lvlJc w:val="left"/>
      <w:pPr>
        <w:ind w:left="2732" w:hanging="420"/>
      </w:pPr>
    </w:lvl>
    <w:lvl w:ilvl="5" w:tplc="0409001B">
      <w:start w:val="1"/>
      <w:numFmt w:val="lowerRoman"/>
      <w:lvlText w:val="%6."/>
      <w:lvlJc w:val="right"/>
      <w:pPr>
        <w:ind w:left="3152" w:hanging="420"/>
      </w:pPr>
    </w:lvl>
    <w:lvl w:ilvl="6" w:tplc="0409000F">
      <w:start w:val="1"/>
      <w:numFmt w:val="decimal"/>
      <w:lvlText w:val="%7."/>
      <w:lvlJc w:val="left"/>
      <w:pPr>
        <w:ind w:left="3572" w:hanging="420"/>
      </w:pPr>
    </w:lvl>
    <w:lvl w:ilvl="7" w:tplc="04090019">
      <w:start w:val="1"/>
      <w:numFmt w:val="lowerLetter"/>
      <w:lvlText w:val="%8)"/>
      <w:lvlJc w:val="left"/>
      <w:pPr>
        <w:ind w:left="3992" w:hanging="420"/>
      </w:pPr>
    </w:lvl>
    <w:lvl w:ilvl="8" w:tplc="0409001B">
      <w:start w:val="1"/>
      <w:numFmt w:val="lowerRoman"/>
      <w:lvlText w:val="%9."/>
      <w:lvlJc w:val="right"/>
      <w:pPr>
        <w:ind w:left="4412" w:hanging="420"/>
      </w:pPr>
    </w:lvl>
  </w:abstractNum>
  <w:abstractNum w:abstractNumId="4">
    <w:nsid w:val="354F4A7B"/>
    <w:multiLevelType w:val="hybridMultilevel"/>
    <w:tmpl w:val="64A6A208"/>
    <w:lvl w:ilvl="0" w:tplc="B914C2A2">
      <w:start w:val="1"/>
      <w:numFmt w:val="japaneseCounting"/>
      <w:lvlText w:val="第%1章"/>
      <w:lvlJc w:val="left"/>
      <w:pPr>
        <w:ind w:left="1305" w:hanging="13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20C153B"/>
    <w:multiLevelType w:val="multilevel"/>
    <w:tmpl w:val="7292AA36"/>
    <w:lvl w:ilvl="0">
      <w:start w:val="1"/>
      <w:numFmt w:val="decimal"/>
      <w:pStyle w:val="10"/>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decimal"/>
      <w:lvlText w:val="%1.%2.%3."/>
      <w:lvlJc w:val="left"/>
      <w:pPr>
        <w:tabs>
          <w:tab w:val="num" w:pos="425"/>
        </w:tabs>
        <w:ind w:left="425" w:hanging="425"/>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nsid w:val="52F7058B"/>
    <w:multiLevelType w:val="hybridMultilevel"/>
    <w:tmpl w:val="2F983804"/>
    <w:lvl w:ilvl="0" w:tplc="2DA44C9A">
      <w:start w:val="1"/>
      <w:numFmt w:val="decimal"/>
      <w:lvlText w:val="%1."/>
      <w:lvlJc w:val="left"/>
      <w:pPr>
        <w:tabs>
          <w:tab w:val="num" w:pos="830"/>
        </w:tabs>
        <w:ind w:left="830" w:hanging="360"/>
      </w:pPr>
      <w:rPr>
        <w:rFonts w:ascii="黑体" w:eastAsia="黑体" w:hAnsi="Times New Roman" w:hint="eastAsia"/>
        <w:b/>
      </w:rPr>
    </w:lvl>
    <w:lvl w:ilvl="1" w:tplc="04090019">
      <w:start w:val="1"/>
      <w:numFmt w:val="lowerLetter"/>
      <w:lvlText w:val="%2)"/>
      <w:lvlJc w:val="left"/>
      <w:pPr>
        <w:tabs>
          <w:tab w:val="num" w:pos="1310"/>
        </w:tabs>
        <w:ind w:left="1310" w:hanging="420"/>
      </w:pPr>
    </w:lvl>
    <w:lvl w:ilvl="2" w:tplc="0409001B">
      <w:start w:val="1"/>
      <w:numFmt w:val="lowerRoman"/>
      <w:lvlText w:val="%3."/>
      <w:lvlJc w:val="right"/>
      <w:pPr>
        <w:tabs>
          <w:tab w:val="num" w:pos="1730"/>
        </w:tabs>
        <w:ind w:left="1730" w:hanging="420"/>
      </w:pPr>
    </w:lvl>
    <w:lvl w:ilvl="3" w:tplc="0409000F">
      <w:start w:val="1"/>
      <w:numFmt w:val="decimal"/>
      <w:lvlText w:val="%4."/>
      <w:lvlJc w:val="left"/>
      <w:pPr>
        <w:tabs>
          <w:tab w:val="num" w:pos="2150"/>
        </w:tabs>
        <w:ind w:left="2150" w:hanging="420"/>
      </w:pPr>
    </w:lvl>
    <w:lvl w:ilvl="4" w:tplc="04090019">
      <w:start w:val="1"/>
      <w:numFmt w:val="lowerLetter"/>
      <w:lvlText w:val="%5)"/>
      <w:lvlJc w:val="left"/>
      <w:pPr>
        <w:tabs>
          <w:tab w:val="num" w:pos="2570"/>
        </w:tabs>
        <w:ind w:left="2570" w:hanging="420"/>
      </w:pPr>
    </w:lvl>
    <w:lvl w:ilvl="5" w:tplc="0409001B">
      <w:start w:val="1"/>
      <w:numFmt w:val="lowerRoman"/>
      <w:lvlText w:val="%6."/>
      <w:lvlJc w:val="right"/>
      <w:pPr>
        <w:tabs>
          <w:tab w:val="num" w:pos="2990"/>
        </w:tabs>
        <w:ind w:left="2990" w:hanging="420"/>
      </w:pPr>
    </w:lvl>
    <w:lvl w:ilvl="6" w:tplc="0409000F">
      <w:start w:val="1"/>
      <w:numFmt w:val="decimal"/>
      <w:lvlText w:val="%7."/>
      <w:lvlJc w:val="left"/>
      <w:pPr>
        <w:tabs>
          <w:tab w:val="num" w:pos="3410"/>
        </w:tabs>
        <w:ind w:left="3410" w:hanging="420"/>
      </w:pPr>
    </w:lvl>
    <w:lvl w:ilvl="7" w:tplc="04090019">
      <w:start w:val="1"/>
      <w:numFmt w:val="lowerLetter"/>
      <w:lvlText w:val="%8)"/>
      <w:lvlJc w:val="left"/>
      <w:pPr>
        <w:tabs>
          <w:tab w:val="num" w:pos="3830"/>
        </w:tabs>
        <w:ind w:left="3830" w:hanging="420"/>
      </w:pPr>
    </w:lvl>
    <w:lvl w:ilvl="8" w:tplc="0409001B">
      <w:start w:val="1"/>
      <w:numFmt w:val="lowerRoman"/>
      <w:lvlText w:val="%9."/>
      <w:lvlJc w:val="right"/>
      <w:pPr>
        <w:tabs>
          <w:tab w:val="num" w:pos="4250"/>
        </w:tabs>
        <w:ind w:left="4250" w:hanging="420"/>
      </w:p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7C1"/>
    <w:rsid w:val="0002335F"/>
    <w:rsid w:val="00071B0C"/>
    <w:rsid w:val="000955D9"/>
    <w:rsid w:val="0009689F"/>
    <w:rsid w:val="00104B1B"/>
    <w:rsid w:val="00137CF7"/>
    <w:rsid w:val="001B690B"/>
    <w:rsid w:val="001E66BD"/>
    <w:rsid w:val="001E7DB8"/>
    <w:rsid w:val="001F7B3E"/>
    <w:rsid w:val="002109B2"/>
    <w:rsid w:val="00253FC5"/>
    <w:rsid w:val="00262C60"/>
    <w:rsid w:val="002637AB"/>
    <w:rsid w:val="00380EB2"/>
    <w:rsid w:val="0039115B"/>
    <w:rsid w:val="003A5732"/>
    <w:rsid w:val="003C0BBC"/>
    <w:rsid w:val="003F0F88"/>
    <w:rsid w:val="004340A7"/>
    <w:rsid w:val="004641E2"/>
    <w:rsid w:val="00481340"/>
    <w:rsid w:val="0050268E"/>
    <w:rsid w:val="005C32A2"/>
    <w:rsid w:val="005C4290"/>
    <w:rsid w:val="005C5C35"/>
    <w:rsid w:val="005E4192"/>
    <w:rsid w:val="006256B3"/>
    <w:rsid w:val="006648E1"/>
    <w:rsid w:val="006759E1"/>
    <w:rsid w:val="00682276"/>
    <w:rsid w:val="006967CA"/>
    <w:rsid w:val="006B290D"/>
    <w:rsid w:val="0073341D"/>
    <w:rsid w:val="0079630F"/>
    <w:rsid w:val="007B7374"/>
    <w:rsid w:val="008147C1"/>
    <w:rsid w:val="00864915"/>
    <w:rsid w:val="008C6C2F"/>
    <w:rsid w:val="00917757"/>
    <w:rsid w:val="00980192"/>
    <w:rsid w:val="009931A4"/>
    <w:rsid w:val="009B200A"/>
    <w:rsid w:val="009E0333"/>
    <w:rsid w:val="00A14940"/>
    <w:rsid w:val="00A3662D"/>
    <w:rsid w:val="00A91732"/>
    <w:rsid w:val="00B40F43"/>
    <w:rsid w:val="00B53BF8"/>
    <w:rsid w:val="00B64DF1"/>
    <w:rsid w:val="00C51897"/>
    <w:rsid w:val="00C522B5"/>
    <w:rsid w:val="00CC335E"/>
    <w:rsid w:val="00D45FD7"/>
    <w:rsid w:val="00D62CB1"/>
    <w:rsid w:val="00DB7EAB"/>
    <w:rsid w:val="00E05939"/>
    <w:rsid w:val="00E31175"/>
    <w:rsid w:val="00EA1D8D"/>
    <w:rsid w:val="00F0459E"/>
    <w:rsid w:val="00FA19C5"/>
    <w:rsid w:val="00FA35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8193"/>
    <o:shapelayout v:ext="edit">
      <o:idmap v:ext="edit" data="1"/>
    </o:shapelayout>
  </w:shapeDefaults>
  <w:decimalSymbol w:val="."/>
  <w:listSeparator w:val=","/>
  <w14:docId w14:val="42D75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Table Elegan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67CA"/>
    <w:pPr>
      <w:widowControl w:val="0"/>
      <w:jc w:val="both"/>
    </w:pPr>
    <w:rPr>
      <w:rFonts w:ascii="Times New Roman" w:eastAsia="宋体" w:hAnsi="Times New Roman" w:cs="Times New Roman"/>
      <w:szCs w:val="24"/>
    </w:rPr>
  </w:style>
  <w:style w:type="paragraph" w:styleId="11">
    <w:name w:val="heading 1"/>
    <w:basedOn w:val="a"/>
    <w:next w:val="a"/>
    <w:link w:val="1Char"/>
    <w:qFormat/>
    <w:rsid w:val="006967CA"/>
    <w:pPr>
      <w:keepNext/>
      <w:keepLines/>
      <w:spacing w:before="340" w:after="330" w:line="576" w:lineRule="auto"/>
      <w:outlineLvl w:val="0"/>
    </w:pPr>
    <w:rPr>
      <w:b/>
      <w:bCs/>
      <w:kern w:val="44"/>
      <w:sz w:val="44"/>
      <w:szCs w:val="44"/>
    </w:rPr>
  </w:style>
  <w:style w:type="paragraph" w:styleId="2">
    <w:name w:val="heading 2"/>
    <w:basedOn w:val="a"/>
    <w:next w:val="a"/>
    <w:link w:val="2Char"/>
    <w:semiHidden/>
    <w:unhideWhenUsed/>
    <w:qFormat/>
    <w:rsid w:val="006967CA"/>
    <w:pPr>
      <w:keepNext/>
      <w:keepLines/>
      <w:spacing w:before="260" w:after="260" w:line="415" w:lineRule="auto"/>
      <w:outlineLvl w:val="1"/>
    </w:pPr>
    <w:rPr>
      <w:rFonts w:ascii="Arial" w:eastAsia="黑体" w:hAnsi="Arial"/>
      <w:b/>
      <w:bCs/>
      <w:sz w:val="32"/>
      <w:szCs w:val="32"/>
    </w:rPr>
  </w:style>
  <w:style w:type="paragraph" w:styleId="3">
    <w:name w:val="heading 3"/>
    <w:aliases w:val="h3,H3,sect1.2.3,Level 3 Head,Heading 3 - old,Head3,3,l3,level_3,PIM 3,sect1.2.31,sect1.2.32,sect1.2.311,sect1.2.33,sect1.2.312,Bold Head,bh,BOD 0,CT,3rd level,Heading 3 hidden,2h,h31,h32,Section,Heading 2.3,(Alt+3),1.2.3.,alltoc,标题 4.1.1"/>
    <w:basedOn w:val="a"/>
    <w:next w:val="a"/>
    <w:link w:val="3Char1"/>
    <w:semiHidden/>
    <w:unhideWhenUsed/>
    <w:qFormat/>
    <w:rsid w:val="006967CA"/>
    <w:pPr>
      <w:keepNext/>
      <w:keepLines/>
      <w:spacing w:before="260" w:after="260" w:line="412" w:lineRule="auto"/>
      <w:outlineLvl w:val="2"/>
    </w:pPr>
    <w:rPr>
      <w:sz w:val="32"/>
      <w:szCs w:val="32"/>
    </w:rPr>
  </w:style>
  <w:style w:type="paragraph" w:styleId="4">
    <w:name w:val="heading 4"/>
    <w:basedOn w:val="a"/>
    <w:link w:val="4Char"/>
    <w:semiHidden/>
    <w:unhideWhenUsed/>
    <w:qFormat/>
    <w:rsid w:val="006967CA"/>
    <w:pPr>
      <w:widowControl/>
      <w:jc w:val="left"/>
      <w:outlineLvl w:val="3"/>
    </w:pPr>
    <w:rPr>
      <w:rFonts w:ascii="宋体" w:hAnsi="宋体" w:cs="宋体"/>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1"/>
    <w:rsid w:val="006967CA"/>
    <w:rPr>
      <w:rFonts w:ascii="Times New Roman" w:eastAsia="宋体" w:hAnsi="Times New Roman" w:cs="Times New Roman"/>
      <w:b/>
      <w:bCs/>
      <w:kern w:val="44"/>
      <w:sz w:val="44"/>
      <w:szCs w:val="44"/>
    </w:rPr>
  </w:style>
  <w:style w:type="character" w:customStyle="1" w:styleId="2Char">
    <w:name w:val="标题 2 Char"/>
    <w:basedOn w:val="a0"/>
    <w:link w:val="2"/>
    <w:semiHidden/>
    <w:rsid w:val="006967CA"/>
    <w:rPr>
      <w:rFonts w:ascii="Arial" w:eastAsia="黑体" w:hAnsi="Arial" w:cs="Times New Roman"/>
      <w:b/>
      <w:bCs/>
      <w:sz w:val="32"/>
      <w:szCs w:val="32"/>
    </w:rPr>
  </w:style>
  <w:style w:type="character" w:customStyle="1" w:styleId="3Char">
    <w:name w:val="标题 3 Char"/>
    <w:aliases w:val="h3 Char1,H3 Char1,sect1.2.3 Char1,Level 3 Head Char1,Heading 3 - old Char1,Head3 Char1,3 Char1,l3 Char1,level_3 Char1,PIM 3 Char1,sect1.2.31 Char1,sect1.2.32 Char1,sect1.2.311 Char1,sect1.2.33 Char1,sect1.2.312 Char1,Bold Head Char1,bh Char1"/>
    <w:basedOn w:val="a0"/>
    <w:uiPriority w:val="9"/>
    <w:semiHidden/>
    <w:rsid w:val="006967CA"/>
    <w:rPr>
      <w:rFonts w:ascii="Times New Roman" w:eastAsia="宋体" w:hAnsi="Times New Roman" w:cs="Times New Roman"/>
      <w:b/>
      <w:bCs/>
      <w:sz w:val="32"/>
      <w:szCs w:val="32"/>
    </w:rPr>
  </w:style>
  <w:style w:type="character" w:customStyle="1" w:styleId="4Char">
    <w:name w:val="标题 4 Char"/>
    <w:basedOn w:val="a0"/>
    <w:link w:val="4"/>
    <w:semiHidden/>
    <w:rsid w:val="006967CA"/>
    <w:rPr>
      <w:rFonts w:ascii="宋体" w:eastAsia="宋体" w:hAnsi="宋体" w:cs="宋体"/>
      <w:kern w:val="0"/>
      <w:sz w:val="24"/>
      <w:szCs w:val="24"/>
    </w:rPr>
  </w:style>
  <w:style w:type="character" w:styleId="a3">
    <w:name w:val="Hyperlink"/>
    <w:basedOn w:val="a0"/>
    <w:semiHidden/>
    <w:unhideWhenUsed/>
    <w:rsid w:val="006967CA"/>
    <w:rPr>
      <w:color w:val="0000FF"/>
      <w:u w:val="single"/>
    </w:rPr>
  </w:style>
  <w:style w:type="character" w:styleId="a4">
    <w:name w:val="FollowedHyperlink"/>
    <w:basedOn w:val="a0"/>
    <w:uiPriority w:val="99"/>
    <w:semiHidden/>
    <w:unhideWhenUsed/>
    <w:rsid w:val="006967CA"/>
    <w:rPr>
      <w:color w:val="954F72" w:themeColor="followedHyperlink"/>
      <w:u w:val="single"/>
    </w:rPr>
  </w:style>
  <w:style w:type="character" w:customStyle="1" w:styleId="3Char1">
    <w:name w:val="标题 3 Char1"/>
    <w:aliases w:val="h3 Char,H3 Char,sect1.2.3 Char,Level 3 Head Char,Heading 3 - old Char,Head3 Char,3 Char,l3 Char,level_3 Char,PIM 3 Char,sect1.2.31 Char,sect1.2.32 Char,sect1.2.311 Char,sect1.2.33 Char,sect1.2.312 Char,Bold Head Char,bh Char,BOD 0 Char"/>
    <w:basedOn w:val="a0"/>
    <w:link w:val="3"/>
    <w:semiHidden/>
    <w:locked/>
    <w:rsid w:val="006967CA"/>
    <w:rPr>
      <w:rFonts w:ascii="Times New Roman" w:eastAsia="宋体" w:hAnsi="Times New Roman" w:cs="Times New Roman"/>
      <w:sz w:val="32"/>
      <w:szCs w:val="32"/>
    </w:rPr>
  </w:style>
  <w:style w:type="paragraph" w:styleId="HTML">
    <w:name w:val="HTML Preformatted"/>
    <w:basedOn w:val="a"/>
    <w:link w:val="HTMLChar"/>
    <w:semiHidden/>
    <w:unhideWhenUsed/>
    <w:rsid w:val="006967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semiHidden/>
    <w:rsid w:val="006967CA"/>
    <w:rPr>
      <w:rFonts w:ascii="宋体" w:eastAsia="宋体" w:hAnsi="宋体" w:cs="宋体"/>
      <w:kern w:val="0"/>
      <w:sz w:val="24"/>
      <w:szCs w:val="24"/>
    </w:rPr>
  </w:style>
  <w:style w:type="paragraph" w:styleId="a5">
    <w:name w:val="Normal (Web)"/>
    <w:basedOn w:val="a"/>
    <w:unhideWhenUsed/>
    <w:rsid w:val="006967CA"/>
    <w:pPr>
      <w:widowControl/>
      <w:spacing w:before="100" w:beforeAutospacing="1" w:after="100" w:afterAutospacing="1"/>
      <w:jc w:val="left"/>
    </w:pPr>
    <w:rPr>
      <w:rFonts w:ascii="宋体" w:hAnsi="宋体"/>
      <w:kern w:val="0"/>
      <w:sz w:val="24"/>
      <w:szCs w:val="20"/>
    </w:rPr>
  </w:style>
  <w:style w:type="paragraph" w:styleId="a6">
    <w:name w:val="Normal Indent"/>
    <w:aliases w:val="表正文,正文非缩进,特点,±íÕýÎÄ,ÕýÎÄ·ÇËõ½ø,段1,±í,四号,缩进,ALT+Z,标题4,正文不缩进,水上软件,正文缩进（首行缩进两字）,正文(首行缩进两字),正文(首行缩进两字)1,特点标题,正文编号,Alt+X,mr正文缩进,正文缩进 Char,正文缩进1,正文（首行缩进两字） Char,正文缩进 Char1 Char,正文缩进 Char Char Char,正文缩进 Char1 Char Char Char,正文（首行缩进两字）,正文双线,正文（首行缩进两字）标题1,b"/>
    <w:basedOn w:val="a"/>
    <w:unhideWhenUsed/>
    <w:rsid w:val="006967CA"/>
    <w:pPr>
      <w:ind w:firstLineChars="200" w:firstLine="420"/>
    </w:pPr>
    <w:rPr>
      <w:szCs w:val="20"/>
    </w:rPr>
  </w:style>
  <w:style w:type="paragraph" w:styleId="a7">
    <w:name w:val="annotation text"/>
    <w:basedOn w:val="a"/>
    <w:link w:val="Char"/>
    <w:semiHidden/>
    <w:unhideWhenUsed/>
    <w:rsid w:val="006967CA"/>
    <w:pPr>
      <w:jc w:val="left"/>
    </w:pPr>
  </w:style>
  <w:style w:type="character" w:customStyle="1" w:styleId="Char">
    <w:name w:val="批注文字 Char"/>
    <w:basedOn w:val="a0"/>
    <w:link w:val="a7"/>
    <w:semiHidden/>
    <w:rsid w:val="006967CA"/>
    <w:rPr>
      <w:rFonts w:ascii="Times New Roman" w:eastAsia="宋体" w:hAnsi="Times New Roman" w:cs="Times New Roman"/>
      <w:szCs w:val="24"/>
    </w:rPr>
  </w:style>
  <w:style w:type="paragraph" w:styleId="a8">
    <w:name w:val="header"/>
    <w:basedOn w:val="a"/>
    <w:link w:val="Char0"/>
    <w:unhideWhenUsed/>
    <w:rsid w:val="006967C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rsid w:val="006967CA"/>
    <w:rPr>
      <w:rFonts w:ascii="Times New Roman" w:eastAsia="宋体" w:hAnsi="Times New Roman" w:cs="Times New Roman"/>
      <w:sz w:val="18"/>
      <w:szCs w:val="18"/>
    </w:rPr>
  </w:style>
  <w:style w:type="paragraph" w:styleId="a9">
    <w:name w:val="footer"/>
    <w:basedOn w:val="a"/>
    <w:link w:val="Char1"/>
    <w:unhideWhenUsed/>
    <w:rsid w:val="006967CA"/>
    <w:pPr>
      <w:tabs>
        <w:tab w:val="center" w:pos="4153"/>
        <w:tab w:val="right" w:pos="8306"/>
      </w:tabs>
      <w:snapToGrid w:val="0"/>
      <w:jc w:val="left"/>
    </w:pPr>
    <w:rPr>
      <w:sz w:val="18"/>
      <w:szCs w:val="18"/>
    </w:rPr>
  </w:style>
  <w:style w:type="character" w:customStyle="1" w:styleId="Char1">
    <w:name w:val="页脚 Char"/>
    <w:basedOn w:val="a0"/>
    <w:link w:val="a9"/>
    <w:rsid w:val="006967CA"/>
    <w:rPr>
      <w:rFonts w:ascii="Times New Roman" w:eastAsia="宋体" w:hAnsi="Times New Roman" w:cs="Times New Roman"/>
      <w:sz w:val="18"/>
      <w:szCs w:val="18"/>
    </w:rPr>
  </w:style>
  <w:style w:type="paragraph" w:styleId="aa">
    <w:name w:val="Body Text"/>
    <w:basedOn w:val="a"/>
    <w:link w:val="Char2"/>
    <w:semiHidden/>
    <w:unhideWhenUsed/>
    <w:rsid w:val="006967CA"/>
    <w:pPr>
      <w:spacing w:after="120"/>
    </w:pPr>
  </w:style>
  <w:style w:type="character" w:customStyle="1" w:styleId="Char2">
    <w:name w:val="正文文本 Char"/>
    <w:basedOn w:val="a0"/>
    <w:link w:val="aa"/>
    <w:semiHidden/>
    <w:rsid w:val="006967CA"/>
    <w:rPr>
      <w:rFonts w:ascii="Times New Roman" w:eastAsia="宋体" w:hAnsi="Times New Roman" w:cs="Times New Roman"/>
      <w:szCs w:val="24"/>
    </w:rPr>
  </w:style>
  <w:style w:type="paragraph" w:styleId="ab">
    <w:name w:val="Body Text Indent"/>
    <w:basedOn w:val="a"/>
    <w:link w:val="Char3"/>
    <w:semiHidden/>
    <w:unhideWhenUsed/>
    <w:rsid w:val="006967CA"/>
    <w:pPr>
      <w:spacing w:line="360" w:lineRule="auto"/>
      <w:ind w:firstLineChars="200" w:firstLine="480"/>
    </w:pPr>
    <w:rPr>
      <w:rFonts w:ascii="宋体"/>
      <w:sz w:val="24"/>
      <w:szCs w:val="20"/>
    </w:rPr>
  </w:style>
  <w:style w:type="character" w:customStyle="1" w:styleId="Char3">
    <w:name w:val="正文文本缩进 Char"/>
    <w:basedOn w:val="a0"/>
    <w:link w:val="ab"/>
    <w:semiHidden/>
    <w:rsid w:val="006967CA"/>
    <w:rPr>
      <w:rFonts w:ascii="宋体" w:eastAsia="宋体" w:hAnsi="Times New Roman" w:cs="Times New Roman"/>
      <w:sz w:val="24"/>
      <w:szCs w:val="20"/>
    </w:rPr>
  </w:style>
  <w:style w:type="paragraph" w:styleId="ac">
    <w:name w:val="Date"/>
    <w:basedOn w:val="a"/>
    <w:next w:val="a"/>
    <w:link w:val="Char4"/>
    <w:semiHidden/>
    <w:unhideWhenUsed/>
    <w:rsid w:val="006967CA"/>
    <w:rPr>
      <w:sz w:val="24"/>
      <w:szCs w:val="20"/>
    </w:rPr>
  </w:style>
  <w:style w:type="character" w:customStyle="1" w:styleId="Char4">
    <w:name w:val="日期 Char"/>
    <w:basedOn w:val="a0"/>
    <w:link w:val="ac"/>
    <w:semiHidden/>
    <w:rsid w:val="006967CA"/>
    <w:rPr>
      <w:rFonts w:ascii="Times New Roman" w:eastAsia="宋体" w:hAnsi="Times New Roman" w:cs="Times New Roman"/>
      <w:sz w:val="24"/>
      <w:szCs w:val="20"/>
    </w:rPr>
  </w:style>
  <w:style w:type="paragraph" w:styleId="ad">
    <w:name w:val="Document Map"/>
    <w:basedOn w:val="a"/>
    <w:link w:val="Char5"/>
    <w:semiHidden/>
    <w:unhideWhenUsed/>
    <w:rsid w:val="006967CA"/>
    <w:pPr>
      <w:shd w:val="clear" w:color="auto" w:fill="000080"/>
    </w:pPr>
  </w:style>
  <w:style w:type="character" w:customStyle="1" w:styleId="Char5">
    <w:name w:val="文档结构图 Char"/>
    <w:basedOn w:val="a0"/>
    <w:link w:val="ad"/>
    <w:semiHidden/>
    <w:rsid w:val="006967CA"/>
    <w:rPr>
      <w:rFonts w:ascii="Times New Roman" w:eastAsia="宋体" w:hAnsi="Times New Roman" w:cs="Times New Roman"/>
      <w:szCs w:val="24"/>
      <w:shd w:val="clear" w:color="auto" w:fill="000080"/>
    </w:rPr>
  </w:style>
  <w:style w:type="character" w:customStyle="1" w:styleId="Char6">
    <w:name w:val="纯文本 Char"/>
    <w:aliases w:val="普通文字 Char,正 文 1 Char,Char Char Char Char Char Char Char Char Char Char1,Char Char Char Char Char Char Char Char Char Char Char,Char Char Char Char Char Char Char Char,普通文字 Char Char Char Char Char,普通文 Char"/>
    <w:basedOn w:val="a0"/>
    <w:link w:val="ae"/>
    <w:semiHidden/>
    <w:locked/>
    <w:rsid w:val="006967CA"/>
    <w:rPr>
      <w:rFonts w:ascii="宋体" w:eastAsia="宋体" w:hAnsi="Courier New" w:cs="Courier New"/>
      <w:szCs w:val="21"/>
    </w:rPr>
  </w:style>
  <w:style w:type="paragraph" w:styleId="ae">
    <w:name w:val="Plain Text"/>
    <w:aliases w:val="普通文字,正 文 1,Char Char Char Char Char Char Char Char Char,Char Char Char Char Char Char Char Char Char Char,Char Char Char Char Char Char Char,普通文字 Char Char Char Char,普通文字 Char Char Char Char Char Char Char Char Char Char Char Char Char Char Char,普通文"/>
    <w:basedOn w:val="a"/>
    <w:link w:val="Char6"/>
    <w:semiHidden/>
    <w:unhideWhenUsed/>
    <w:rsid w:val="006967CA"/>
    <w:rPr>
      <w:rFonts w:ascii="宋体" w:hAnsi="Courier New" w:cs="Courier New"/>
      <w:szCs w:val="21"/>
    </w:rPr>
  </w:style>
  <w:style w:type="character" w:customStyle="1" w:styleId="Char10">
    <w:name w:val="纯文本 Char1"/>
    <w:aliases w:val="普通文字 Char1,正 文 1 Char1,Char Char Char Char Char Char Char Char Char Char2,Char Char Char Char Char Char Char Char Char Char Char1,Char Char Char Char Char Char Char Char1,普通文字 Char Char Char Char Char1,普通文 Char1"/>
    <w:basedOn w:val="a0"/>
    <w:semiHidden/>
    <w:rsid w:val="006967CA"/>
    <w:rPr>
      <w:rFonts w:ascii="宋体" w:eastAsia="宋体" w:hAnsi="Courier New" w:cs="Courier New"/>
      <w:szCs w:val="21"/>
    </w:rPr>
  </w:style>
  <w:style w:type="paragraph" w:styleId="af">
    <w:name w:val="annotation subject"/>
    <w:basedOn w:val="a7"/>
    <w:next w:val="a7"/>
    <w:link w:val="Char7"/>
    <w:semiHidden/>
    <w:unhideWhenUsed/>
    <w:rsid w:val="006967CA"/>
    <w:rPr>
      <w:b/>
      <w:bCs/>
    </w:rPr>
  </w:style>
  <w:style w:type="character" w:customStyle="1" w:styleId="Char7">
    <w:name w:val="批注主题 Char"/>
    <w:basedOn w:val="Char"/>
    <w:link w:val="af"/>
    <w:semiHidden/>
    <w:rsid w:val="006967CA"/>
    <w:rPr>
      <w:rFonts w:ascii="Times New Roman" w:eastAsia="宋体" w:hAnsi="Times New Roman" w:cs="Times New Roman"/>
      <w:b/>
      <w:bCs/>
      <w:szCs w:val="24"/>
    </w:rPr>
  </w:style>
  <w:style w:type="paragraph" w:styleId="af0">
    <w:name w:val="Balloon Text"/>
    <w:basedOn w:val="a"/>
    <w:link w:val="Char8"/>
    <w:semiHidden/>
    <w:unhideWhenUsed/>
    <w:rsid w:val="006967CA"/>
    <w:rPr>
      <w:sz w:val="18"/>
      <w:szCs w:val="18"/>
    </w:rPr>
  </w:style>
  <w:style w:type="character" w:customStyle="1" w:styleId="Char8">
    <w:name w:val="批注框文本 Char"/>
    <w:basedOn w:val="a0"/>
    <w:link w:val="af0"/>
    <w:semiHidden/>
    <w:rsid w:val="006967CA"/>
    <w:rPr>
      <w:rFonts w:ascii="Times New Roman" w:eastAsia="宋体" w:hAnsi="Times New Roman" w:cs="Times New Roman"/>
      <w:sz w:val="18"/>
      <w:szCs w:val="18"/>
    </w:rPr>
  </w:style>
  <w:style w:type="paragraph" w:styleId="af1">
    <w:name w:val="List Paragraph"/>
    <w:basedOn w:val="a"/>
    <w:qFormat/>
    <w:rsid w:val="006967CA"/>
    <w:pPr>
      <w:ind w:firstLineChars="200" w:firstLine="420"/>
    </w:pPr>
    <w:rPr>
      <w:rFonts w:ascii="Calibri" w:hAnsi="Calibri"/>
      <w:szCs w:val="22"/>
    </w:rPr>
  </w:style>
  <w:style w:type="paragraph" w:customStyle="1" w:styleId="Char9">
    <w:name w:val="Char"/>
    <w:basedOn w:val="a"/>
    <w:rsid w:val="006967CA"/>
    <w:rPr>
      <w:rFonts w:ascii="Tahoma" w:hAnsi="Tahoma"/>
      <w:sz w:val="24"/>
      <w:szCs w:val="20"/>
    </w:rPr>
  </w:style>
  <w:style w:type="paragraph" w:customStyle="1" w:styleId="10">
    <w:name w:val="样式1"/>
    <w:basedOn w:val="a"/>
    <w:rsid w:val="006967CA"/>
    <w:pPr>
      <w:numPr>
        <w:numId w:val="1"/>
      </w:numPr>
      <w:adjustRightInd w:val="0"/>
    </w:pPr>
    <w:rPr>
      <w:rFonts w:ascii="宋体" w:hAnsi="宋体"/>
      <w:kern w:val="0"/>
      <w:szCs w:val="21"/>
    </w:rPr>
  </w:style>
  <w:style w:type="paragraph" w:customStyle="1" w:styleId="ParaChar">
    <w:name w:val="默认段落字体 Para Char"/>
    <w:basedOn w:val="a"/>
    <w:rsid w:val="006967CA"/>
    <w:pPr>
      <w:adjustRightInd w:val="0"/>
      <w:spacing w:line="360" w:lineRule="auto"/>
    </w:pPr>
    <w:rPr>
      <w:kern w:val="0"/>
      <w:sz w:val="24"/>
      <w:szCs w:val="20"/>
    </w:rPr>
  </w:style>
  <w:style w:type="paragraph" w:customStyle="1" w:styleId="Char1CharCharChar">
    <w:name w:val="Char1 Char Char Char"/>
    <w:basedOn w:val="a"/>
    <w:rsid w:val="006967CA"/>
    <w:rPr>
      <w:rFonts w:ascii="Tahoma" w:eastAsia="仿宋_GB2312" w:hAnsi="Tahoma"/>
      <w:b/>
      <w:sz w:val="24"/>
      <w:szCs w:val="20"/>
    </w:rPr>
  </w:style>
  <w:style w:type="paragraph" w:customStyle="1" w:styleId="CharCharChar">
    <w:name w:val="Char Char Char"/>
    <w:basedOn w:val="ad"/>
    <w:autoRedefine/>
    <w:rsid w:val="006967CA"/>
    <w:pPr>
      <w:jc w:val="center"/>
    </w:pPr>
    <w:rPr>
      <w:rFonts w:ascii="宋体" w:hAnsi="宋体"/>
      <w:sz w:val="24"/>
    </w:rPr>
  </w:style>
  <w:style w:type="paragraph" w:customStyle="1" w:styleId="CharCharCharCharCharChar1Char">
    <w:name w:val="Char Char Char Char Char Char1 Char"/>
    <w:basedOn w:val="a"/>
    <w:rsid w:val="006967CA"/>
    <w:pPr>
      <w:widowControl/>
      <w:spacing w:after="160" w:line="240" w:lineRule="exact"/>
      <w:jc w:val="left"/>
    </w:pPr>
    <w:rPr>
      <w:szCs w:val="20"/>
    </w:rPr>
  </w:style>
  <w:style w:type="paragraph" w:customStyle="1" w:styleId="pa-3">
    <w:name w:val="pa-3"/>
    <w:basedOn w:val="a"/>
    <w:rsid w:val="006967CA"/>
    <w:pPr>
      <w:widowControl/>
      <w:spacing w:before="150" w:after="150"/>
      <w:jc w:val="left"/>
    </w:pPr>
    <w:rPr>
      <w:rFonts w:ascii="宋体" w:hAnsi="宋体" w:cs="宋体"/>
      <w:kern w:val="0"/>
      <w:sz w:val="24"/>
    </w:rPr>
  </w:style>
  <w:style w:type="paragraph" w:customStyle="1" w:styleId="pa-4">
    <w:name w:val="pa-4"/>
    <w:basedOn w:val="a"/>
    <w:rsid w:val="006967CA"/>
    <w:pPr>
      <w:widowControl/>
      <w:spacing w:before="150" w:after="150"/>
      <w:jc w:val="left"/>
    </w:pPr>
    <w:rPr>
      <w:rFonts w:ascii="宋体" w:hAnsi="宋体" w:cs="宋体"/>
      <w:kern w:val="0"/>
      <w:sz w:val="24"/>
    </w:rPr>
  </w:style>
  <w:style w:type="paragraph" w:customStyle="1" w:styleId="pa-2">
    <w:name w:val="pa-2"/>
    <w:basedOn w:val="a"/>
    <w:rsid w:val="006967CA"/>
    <w:pPr>
      <w:widowControl/>
      <w:spacing w:before="150" w:after="150"/>
      <w:jc w:val="left"/>
    </w:pPr>
    <w:rPr>
      <w:rFonts w:ascii="宋体" w:hAnsi="宋体" w:cs="宋体"/>
      <w:kern w:val="0"/>
      <w:sz w:val="24"/>
    </w:rPr>
  </w:style>
  <w:style w:type="paragraph" w:customStyle="1" w:styleId="pa-6">
    <w:name w:val="pa-6"/>
    <w:basedOn w:val="a"/>
    <w:rsid w:val="006967CA"/>
    <w:pPr>
      <w:widowControl/>
      <w:spacing w:before="150" w:after="150"/>
      <w:jc w:val="left"/>
    </w:pPr>
    <w:rPr>
      <w:rFonts w:ascii="宋体" w:hAnsi="宋体" w:cs="宋体"/>
      <w:kern w:val="0"/>
      <w:sz w:val="24"/>
    </w:rPr>
  </w:style>
  <w:style w:type="paragraph" w:customStyle="1" w:styleId="pa-1">
    <w:name w:val="pa-1"/>
    <w:basedOn w:val="a"/>
    <w:rsid w:val="006967CA"/>
    <w:pPr>
      <w:widowControl/>
      <w:spacing w:before="150" w:after="150"/>
      <w:jc w:val="left"/>
    </w:pPr>
    <w:rPr>
      <w:rFonts w:ascii="宋体" w:hAnsi="宋体" w:cs="宋体"/>
      <w:kern w:val="0"/>
      <w:sz w:val="24"/>
    </w:rPr>
  </w:style>
  <w:style w:type="paragraph" w:customStyle="1" w:styleId="1CharCharCharCharChar">
    <w:name w:val="1 Char Char Char Char Char"/>
    <w:basedOn w:val="a"/>
    <w:autoRedefine/>
    <w:rsid w:val="006967CA"/>
    <w:pPr>
      <w:tabs>
        <w:tab w:val="num" w:pos="360"/>
      </w:tabs>
      <w:ind w:left="360" w:hangingChars="200" w:hanging="360"/>
    </w:pPr>
    <w:rPr>
      <w:sz w:val="24"/>
    </w:rPr>
  </w:style>
  <w:style w:type="paragraph" w:customStyle="1" w:styleId="Default">
    <w:name w:val="Default"/>
    <w:rsid w:val="006967CA"/>
    <w:pPr>
      <w:widowControl w:val="0"/>
      <w:autoSpaceDE w:val="0"/>
      <w:autoSpaceDN w:val="0"/>
      <w:adjustRightInd w:val="0"/>
    </w:pPr>
    <w:rPr>
      <w:rFonts w:ascii="宋体" w:eastAsia="宋体" w:hAnsi="Times New Roman" w:cs="宋体"/>
      <w:color w:val="000000"/>
      <w:kern w:val="0"/>
      <w:sz w:val="24"/>
      <w:szCs w:val="24"/>
    </w:rPr>
  </w:style>
  <w:style w:type="paragraph" w:customStyle="1" w:styleId="12">
    <w:name w:val="列出段落1"/>
    <w:rsid w:val="006967CA"/>
    <w:pPr>
      <w:widowControl w:val="0"/>
      <w:ind w:firstLineChars="200" w:firstLine="200"/>
      <w:jc w:val="both"/>
    </w:pPr>
    <w:rPr>
      <w:rFonts w:ascii="Times New Roman" w:eastAsia="宋体" w:hAnsi="Times New Roman" w:cs="Times New Roman"/>
      <w:szCs w:val="24"/>
    </w:rPr>
  </w:style>
  <w:style w:type="paragraph" w:customStyle="1" w:styleId="20">
    <w:name w:val="正文2"/>
    <w:basedOn w:val="a"/>
    <w:rsid w:val="006967CA"/>
    <w:pPr>
      <w:spacing w:line="360" w:lineRule="exact"/>
      <w:ind w:firstLineChars="200" w:firstLine="200"/>
    </w:pPr>
    <w:rPr>
      <w:rFonts w:ascii="宋体" w:hAnsi="宋体" w:cs="宋体"/>
      <w:szCs w:val="20"/>
    </w:rPr>
  </w:style>
  <w:style w:type="paragraph" w:customStyle="1" w:styleId="Char1CharCharCharCharCharChar">
    <w:name w:val="Char1 Char Char Char Char Char Char"/>
    <w:basedOn w:val="a"/>
    <w:rsid w:val="006967CA"/>
    <w:rPr>
      <w:rFonts w:ascii="Tahoma" w:hAnsi="Tahoma"/>
      <w:sz w:val="24"/>
      <w:szCs w:val="20"/>
    </w:rPr>
  </w:style>
  <w:style w:type="character" w:styleId="af2">
    <w:name w:val="annotation reference"/>
    <w:basedOn w:val="a0"/>
    <w:semiHidden/>
    <w:unhideWhenUsed/>
    <w:rsid w:val="006967CA"/>
    <w:rPr>
      <w:sz w:val="21"/>
      <w:szCs w:val="21"/>
    </w:rPr>
  </w:style>
  <w:style w:type="character" w:styleId="af3">
    <w:name w:val="Placeholder Text"/>
    <w:basedOn w:val="a0"/>
    <w:uiPriority w:val="99"/>
    <w:semiHidden/>
    <w:rsid w:val="006967CA"/>
    <w:rPr>
      <w:color w:val="808080"/>
    </w:rPr>
  </w:style>
  <w:style w:type="character" w:customStyle="1" w:styleId="ca-2">
    <w:name w:val="ca-2"/>
    <w:basedOn w:val="a0"/>
    <w:rsid w:val="006967CA"/>
  </w:style>
  <w:style w:type="character" w:customStyle="1" w:styleId="ca-0">
    <w:name w:val="ca-0"/>
    <w:basedOn w:val="a0"/>
    <w:rsid w:val="006967CA"/>
  </w:style>
  <w:style w:type="character" w:customStyle="1" w:styleId="ca-1">
    <w:name w:val="ca-1"/>
    <w:basedOn w:val="a0"/>
    <w:rsid w:val="006967CA"/>
  </w:style>
  <w:style w:type="character" w:customStyle="1" w:styleId="ca-3">
    <w:name w:val="ca-3"/>
    <w:basedOn w:val="a0"/>
    <w:rsid w:val="006967CA"/>
  </w:style>
  <w:style w:type="character" w:customStyle="1" w:styleId="ca-4">
    <w:name w:val="ca-4"/>
    <w:basedOn w:val="a0"/>
    <w:rsid w:val="006967CA"/>
  </w:style>
  <w:style w:type="character" w:customStyle="1" w:styleId="ca-5">
    <w:name w:val="ca-5"/>
    <w:basedOn w:val="a0"/>
    <w:rsid w:val="006967CA"/>
  </w:style>
  <w:style w:type="character" w:customStyle="1" w:styleId="ca-6">
    <w:name w:val="ca-6"/>
    <w:basedOn w:val="a0"/>
    <w:rsid w:val="006967CA"/>
  </w:style>
  <w:style w:type="character" w:customStyle="1" w:styleId="style">
    <w:name w:val="style"/>
    <w:basedOn w:val="a0"/>
    <w:rsid w:val="006967CA"/>
  </w:style>
  <w:style w:type="character" w:customStyle="1" w:styleId="yiyi21">
    <w:name w:val="yiyi21"/>
    <w:basedOn w:val="a0"/>
    <w:rsid w:val="006967CA"/>
    <w:rPr>
      <w:b w:val="0"/>
      <w:bCs w:val="0"/>
      <w:strike w:val="0"/>
      <w:dstrike w:val="0"/>
      <w:color w:val="003300"/>
      <w:sz w:val="18"/>
      <w:szCs w:val="18"/>
      <w:u w:val="none"/>
      <w:effect w:val="none"/>
    </w:rPr>
  </w:style>
  <w:style w:type="character" w:customStyle="1" w:styleId="javascript">
    <w:name w:val="javascript"/>
    <w:basedOn w:val="a0"/>
    <w:rsid w:val="006967CA"/>
  </w:style>
  <w:style w:type="character" w:customStyle="1" w:styleId="ft141">
    <w:name w:val="ft141"/>
    <w:basedOn w:val="a0"/>
    <w:rsid w:val="006967CA"/>
    <w:rPr>
      <w:sz w:val="14"/>
      <w:szCs w:val="14"/>
    </w:rPr>
  </w:style>
  <w:style w:type="character" w:customStyle="1" w:styleId="productfontstyle">
    <w:name w:val="productfont_style"/>
    <w:basedOn w:val="a0"/>
    <w:rsid w:val="006967CA"/>
  </w:style>
  <w:style w:type="character" w:customStyle="1" w:styleId="style5">
    <w:name w:val="style5"/>
    <w:basedOn w:val="a0"/>
    <w:rsid w:val="006967CA"/>
  </w:style>
  <w:style w:type="character" w:customStyle="1" w:styleId="style6">
    <w:name w:val="style6"/>
    <w:basedOn w:val="a0"/>
    <w:rsid w:val="006967CA"/>
  </w:style>
  <w:style w:type="character" w:customStyle="1" w:styleId="t22">
    <w:name w:val="t22"/>
    <w:rsid w:val="006967CA"/>
    <w:rPr>
      <w:rFonts w:ascii="宋体" w:eastAsia="宋体" w:hAnsi="宋体" w:hint="eastAsia"/>
      <w:strike w:val="0"/>
      <w:dstrike w:val="0"/>
      <w:color w:val="002B55"/>
      <w:sz w:val="18"/>
      <w:szCs w:val="18"/>
      <w:u w:val="none"/>
      <w:effect w:val="none"/>
    </w:rPr>
  </w:style>
  <w:style w:type="character" w:customStyle="1" w:styleId="info">
    <w:name w:val="info"/>
    <w:basedOn w:val="a0"/>
    <w:rsid w:val="006967CA"/>
  </w:style>
  <w:style w:type="character" w:customStyle="1" w:styleId="apple-converted-space">
    <w:name w:val="apple-converted-space"/>
    <w:basedOn w:val="a0"/>
    <w:rsid w:val="006967CA"/>
  </w:style>
  <w:style w:type="table" w:styleId="af4">
    <w:name w:val="Table Elegant"/>
    <w:basedOn w:val="a1"/>
    <w:semiHidden/>
    <w:unhideWhenUsed/>
    <w:rsid w:val="006967CA"/>
    <w:pPr>
      <w:widowControl w:val="0"/>
      <w:jc w:val="both"/>
    </w:pPr>
    <w:rPr>
      <w:rFonts w:ascii="Times New Roman" w:eastAsia="宋体"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5">
    <w:name w:val="Table Grid"/>
    <w:basedOn w:val="a1"/>
    <w:uiPriority w:val="39"/>
    <w:rsid w:val="006967CA"/>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当前列表1"/>
    <w:rsid w:val="006967CA"/>
    <w:pPr>
      <w:numPr>
        <w:numId w:val="9"/>
      </w:numPr>
    </w:pPr>
  </w:style>
  <w:style w:type="paragraph" w:customStyle="1" w:styleId="CharCharCharCharCharChar1Char0">
    <w:name w:val="Char Char Char Char Char Char1 Char"/>
    <w:basedOn w:val="a"/>
    <w:rsid w:val="0079630F"/>
    <w:pPr>
      <w:widowControl/>
      <w:spacing w:after="160" w:line="240" w:lineRule="exact"/>
      <w:jc w:val="left"/>
    </w:pPr>
    <w:rPr>
      <w:szCs w:val="20"/>
    </w:rPr>
  </w:style>
  <w:style w:type="paragraph" w:styleId="21">
    <w:name w:val="Body Text Indent 2"/>
    <w:basedOn w:val="a"/>
    <w:link w:val="2Char0"/>
    <w:uiPriority w:val="99"/>
    <w:semiHidden/>
    <w:unhideWhenUsed/>
    <w:rsid w:val="001F7B3E"/>
    <w:pPr>
      <w:spacing w:after="120" w:line="480" w:lineRule="auto"/>
      <w:ind w:leftChars="200" w:left="420"/>
    </w:pPr>
  </w:style>
  <w:style w:type="character" w:customStyle="1" w:styleId="2Char0">
    <w:name w:val="正文文本缩进 2 Char"/>
    <w:basedOn w:val="a0"/>
    <w:link w:val="21"/>
    <w:uiPriority w:val="99"/>
    <w:semiHidden/>
    <w:rsid w:val="001F7B3E"/>
    <w:rPr>
      <w:rFonts w:ascii="Times New Roman" w:eastAsia="宋体" w:hAnsi="Times New Roman" w:cs="Times New Roman"/>
      <w:szCs w:val="24"/>
    </w:rPr>
  </w:style>
  <w:style w:type="character" w:styleId="af6">
    <w:name w:val="page number"/>
    <w:basedOn w:val="a0"/>
    <w:rsid w:val="00C5189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Table Elegan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67CA"/>
    <w:pPr>
      <w:widowControl w:val="0"/>
      <w:jc w:val="both"/>
    </w:pPr>
    <w:rPr>
      <w:rFonts w:ascii="Times New Roman" w:eastAsia="宋体" w:hAnsi="Times New Roman" w:cs="Times New Roman"/>
      <w:szCs w:val="24"/>
    </w:rPr>
  </w:style>
  <w:style w:type="paragraph" w:styleId="11">
    <w:name w:val="heading 1"/>
    <w:basedOn w:val="a"/>
    <w:next w:val="a"/>
    <w:link w:val="1Char"/>
    <w:qFormat/>
    <w:rsid w:val="006967CA"/>
    <w:pPr>
      <w:keepNext/>
      <w:keepLines/>
      <w:spacing w:before="340" w:after="330" w:line="576" w:lineRule="auto"/>
      <w:outlineLvl w:val="0"/>
    </w:pPr>
    <w:rPr>
      <w:b/>
      <w:bCs/>
      <w:kern w:val="44"/>
      <w:sz w:val="44"/>
      <w:szCs w:val="44"/>
    </w:rPr>
  </w:style>
  <w:style w:type="paragraph" w:styleId="2">
    <w:name w:val="heading 2"/>
    <w:basedOn w:val="a"/>
    <w:next w:val="a"/>
    <w:link w:val="2Char"/>
    <w:semiHidden/>
    <w:unhideWhenUsed/>
    <w:qFormat/>
    <w:rsid w:val="006967CA"/>
    <w:pPr>
      <w:keepNext/>
      <w:keepLines/>
      <w:spacing w:before="260" w:after="260" w:line="415" w:lineRule="auto"/>
      <w:outlineLvl w:val="1"/>
    </w:pPr>
    <w:rPr>
      <w:rFonts w:ascii="Arial" w:eastAsia="黑体" w:hAnsi="Arial"/>
      <w:b/>
      <w:bCs/>
      <w:sz w:val="32"/>
      <w:szCs w:val="32"/>
    </w:rPr>
  </w:style>
  <w:style w:type="paragraph" w:styleId="3">
    <w:name w:val="heading 3"/>
    <w:aliases w:val="h3,H3,sect1.2.3,Level 3 Head,Heading 3 - old,Head3,3,l3,level_3,PIM 3,sect1.2.31,sect1.2.32,sect1.2.311,sect1.2.33,sect1.2.312,Bold Head,bh,BOD 0,CT,3rd level,Heading 3 hidden,2h,h31,h32,Section,Heading 2.3,(Alt+3),1.2.3.,alltoc,标题 4.1.1"/>
    <w:basedOn w:val="a"/>
    <w:next w:val="a"/>
    <w:link w:val="3Char1"/>
    <w:semiHidden/>
    <w:unhideWhenUsed/>
    <w:qFormat/>
    <w:rsid w:val="006967CA"/>
    <w:pPr>
      <w:keepNext/>
      <w:keepLines/>
      <w:spacing w:before="260" w:after="260" w:line="412" w:lineRule="auto"/>
      <w:outlineLvl w:val="2"/>
    </w:pPr>
    <w:rPr>
      <w:sz w:val="32"/>
      <w:szCs w:val="32"/>
    </w:rPr>
  </w:style>
  <w:style w:type="paragraph" w:styleId="4">
    <w:name w:val="heading 4"/>
    <w:basedOn w:val="a"/>
    <w:link w:val="4Char"/>
    <w:semiHidden/>
    <w:unhideWhenUsed/>
    <w:qFormat/>
    <w:rsid w:val="006967CA"/>
    <w:pPr>
      <w:widowControl/>
      <w:jc w:val="left"/>
      <w:outlineLvl w:val="3"/>
    </w:pPr>
    <w:rPr>
      <w:rFonts w:ascii="宋体" w:hAnsi="宋体" w:cs="宋体"/>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1"/>
    <w:rsid w:val="006967CA"/>
    <w:rPr>
      <w:rFonts w:ascii="Times New Roman" w:eastAsia="宋体" w:hAnsi="Times New Roman" w:cs="Times New Roman"/>
      <w:b/>
      <w:bCs/>
      <w:kern w:val="44"/>
      <w:sz w:val="44"/>
      <w:szCs w:val="44"/>
    </w:rPr>
  </w:style>
  <w:style w:type="character" w:customStyle="1" w:styleId="2Char">
    <w:name w:val="标题 2 Char"/>
    <w:basedOn w:val="a0"/>
    <w:link w:val="2"/>
    <w:semiHidden/>
    <w:rsid w:val="006967CA"/>
    <w:rPr>
      <w:rFonts w:ascii="Arial" w:eastAsia="黑体" w:hAnsi="Arial" w:cs="Times New Roman"/>
      <w:b/>
      <w:bCs/>
      <w:sz w:val="32"/>
      <w:szCs w:val="32"/>
    </w:rPr>
  </w:style>
  <w:style w:type="character" w:customStyle="1" w:styleId="3Char">
    <w:name w:val="标题 3 Char"/>
    <w:aliases w:val="h3 Char1,H3 Char1,sect1.2.3 Char1,Level 3 Head Char1,Heading 3 - old Char1,Head3 Char1,3 Char1,l3 Char1,level_3 Char1,PIM 3 Char1,sect1.2.31 Char1,sect1.2.32 Char1,sect1.2.311 Char1,sect1.2.33 Char1,sect1.2.312 Char1,Bold Head Char1,bh Char1"/>
    <w:basedOn w:val="a0"/>
    <w:uiPriority w:val="9"/>
    <w:semiHidden/>
    <w:rsid w:val="006967CA"/>
    <w:rPr>
      <w:rFonts w:ascii="Times New Roman" w:eastAsia="宋体" w:hAnsi="Times New Roman" w:cs="Times New Roman"/>
      <w:b/>
      <w:bCs/>
      <w:sz w:val="32"/>
      <w:szCs w:val="32"/>
    </w:rPr>
  </w:style>
  <w:style w:type="character" w:customStyle="1" w:styleId="4Char">
    <w:name w:val="标题 4 Char"/>
    <w:basedOn w:val="a0"/>
    <w:link w:val="4"/>
    <w:semiHidden/>
    <w:rsid w:val="006967CA"/>
    <w:rPr>
      <w:rFonts w:ascii="宋体" w:eastAsia="宋体" w:hAnsi="宋体" w:cs="宋体"/>
      <w:kern w:val="0"/>
      <w:sz w:val="24"/>
      <w:szCs w:val="24"/>
    </w:rPr>
  </w:style>
  <w:style w:type="character" w:styleId="a3">
    <w:name w:val="Hyperlink"/>
    <w:basedOn w:val="a0"/>
    <w:semiHidden/>
    <w:unhideWhenUsed/>
    <w:rsid w:val="006967CA"/>
    <w:rPr>
      <w:color w:val="0000FF"/>
      <w:u w:val="single"/>
    </w:rPr>
  </w:style>
  <w:style w:type="character" w:styleId="a4">
    <w:name w:val="FollowedHyperlink"/>
    <w:basedOn w:val="a0"/>
    <w:uiPriority w:val="99"/>
    <w:semiHidden/>
    <w:unhideWhenUsed/>
    <w:rsid w:val="006967CA"/>
    <w:rPr>
      <w:color w:val="954F72" w:themeColor="followedHyperlink"/>
      <w:u w:val="single"/>
    </w:rPr>
  </w:style>
  <w:style w:type="character" w:customStyle="1" w:styleId="3Char1">
    <w:name w:val="标题 3 Char1"/>
    <w:aliases w:val="h3 Char,H3 Char,sect1.2.3 Char,Level 3 Head Char,Heading 3 - old Char,Head3 Char,3 Char,l3 Char,level_3 Char,PIM 3 Char,sect1.2.31 Char,sect1.2.32 Char,sect1.2.311 Char,sect1.2.33 Char,sect1.2.312 Char,Bold Head Char,bh Char,BOD 0 Char"/>
    <w:basedOn w:val="a0"/>
    <w:link w:val="3"/>
    <w:semiHidden/>
    <w:locked/>
    <w:rsid w:val="006967CA"/>
    <w:rPr>
      <w:rFonts w:ascii="Times New Roman" w:eastAsia="宋体" w:hAnsi="Times New Roman" w:cs="Times New Roman"/>
      <w:sz w:val="32"/>
      <w:szCs w:val="32"/>
    </w:rPr>
  </w:style>
  <w:style w:type="paragraph" w:styleId="HTML">
    <w:name w:val="HTML Preformatted"/>
    <w:basedOn w:val="a"/>
    <w:link w:val="HTMLChar"/>
    <w:semiHidden/>
    <w:unhideWhenUsed/>
    <w:rsid w:val="006967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semiHidden/>
    <w:rsid w:val="006967CA"/>
    <w:rPr>
      <w:rFonts w:ascii="宋体" w:eastAsia="宋体" w:hAnsi="宋体" w:cs="宋体"/>
      <w:kern w:val="0"/>
      <w:sz w:val="24"/>
      <w:szCs w:val="24"/>
    </w:rPr>
  </w:style>
  <w:style w:type="paragraph" w:styleId="a5">
    <w:name w:val="Normal (Web)"/>
    <w:basedOn w:val="a"/>
    <w:unhideWhenUsed/>
    <w:rsid w:val="006967CA"/>
    <w:pPr>
      <w:widowControl/>
      <w:spacing w:before="100" w:beforeAutospacing="1" w:after="100" w:afterAutospacing="1"/>
      <w:jc w:val="left"/>
    </w:pPr>
    <w:rPr>
      <w:rFonts w:ascii="宋体" w:hAnsi="宋体"/>
      <w:kern w:val="0"/>
      <w:sz w:val="24"/>
      <w:szCs w:val="20"/>
    </w:rPr>
  </w:style>
  <w:style w:type="paragraph" w:styleId="a6">
    <w:name w:val="Normal Indent"/>
    <w:aliases w:val="表正文,正文非缩进,特点,±íÕýÎÄ,ÕýÎÄ·ÇËõ½ø,段1,±í,四号,缩进,ALT+Z,标题4,正文不缩进,水上软件,正文缩进（首行缩进两字）,正文(首行缩进两字),正文(首行缩进两字)1,特点标题,正文编号,Alt+X,mr正文缩进,正文缩进 Char,正文缩进1,正文（首行缩进两字） Char,正文缩进 Char1 Char,正文缩进 Char Char Char,正文缩进 Char1 Char Char Char,正文（首行缩进两字）,正文双线,正文（首行缩进两字）标题1,b"/>
    <w:basedOn w:val="a"/>
    <w:unhideWhenUsed/>
    <w:rsid w:val="006967CA"/>
    <w:pPr>
      <w:ind w:firstLineChars="200" w:firstLine="420"/>
    </w:pPr>
    <w:rPr>
      <w:szCs w:val="20"/>
    </w:rPr>
  </w:style>
  <w:style w:type="paragraph" w:styleId="a7">
    <w:name w:val="annotation text"/>
    <w:basedOn w:val="a"/>
    <w:link w:val="Char"/>
    <w:semiHidden/>
    <w:unhideWhenUsed/>
    <w:rsid w:val="006967CA"/>
    <w:pPr>
      <w:jc w:val="left"/>
    </w:pPr>
  </w:style>
  <w:style w:type="character" w:customStyle="1" w:styleId="Char">
    <w:name w:val="批注文字 Char"/>
    <w:basedOn w:val="a0"/>
    <w:link w:val="a7"/>
    <w:semiHidden/>
    <w:rsid w:val="006967CA"/>
    <w:rPr>
      <w:rFonts w:ascii="Times New Roman" w:eastAsia="宋体" w:hAnsi="Times New Roman" w:cs="Times New Roman"/>
      <w:szCs w:val="24"/>
    </w:rPr>
  </w:style>
  <w:style w:type="paragraph" w:styleId="a8">
    <w:name w:val="header"/>
    <w:basedOn w:val="a"/>
    <w:link w:val="Char0"/>
    <w:unhideWhenUsed/>
    <w:rsid w:val="006967C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rsid w:val="006967CA"/>
    <w:rPr>
      <w:rFonts w:ascii="Times New Roman" w:eastAsia="宋体" w:hAnsi="Times New Roman" w:cs="Times New Roman"/>
      <w:sz w:val="18"/>
      <w:szCs w:val="18"/>
    </w:rPr>
  </w:style>
  <w:style w:type="paragraph" w:styleId="a9">
    <w:name w:val="footer"/>
    <w:basedOn w:val="a"/>
    <w:link w:val="Char1"/>
    <w:unhideWhenUsed/>
    <w:rsid w:val="006967CA"/>
    <w:pPr>
      <w:tabs>
        <w:tab w:val="center" w:pos="4153"/>
        <w:tab w:val="right" w:pos="8306"/>
      </w:tabs>
      <w:snapToGrid w:val="0"/>
      <w:jc w:val="left"/>
    </w:pPr>
    <w:rPr>
      <w:sz w:val="18"/>
      <w:szCs w:val="18"/>
    </w:rPr>
  </w:style>
  <w:style w:type="character" w:customStyle="1" w:styleId="Char1">
    <w:name w:val="页脚 Char"/>
    <w:basedOn w:val="a0"/>
    <w:link w:val="a9"/>
    <w:rsid w:val="006967CA"/>
    <w:rPr>
      <w:rFonts w:ascii="Times New Roman" w:eastAsia="宋体" w:hAnsi="Times New Roman" w:cs="Times New Roman"/>
      <w:sz w:val="18"/>
      <w:szCs w:val="18"/>
    </w:rPr>
  </w:style>
  <w:style w:type="paragraph" w:styleId="aa">
    <w:name w:val="Body Text"/>
    <w:basedOn w:val="a"/>
    <w:link w:val="Char2"/>
    <w:semiHidden/>
    <w:unhideWhenUsed/>
    <w:rsid w:val="006967CA"/>
    <w:pPr>
      <w:spacing w:after="120"/>
    </w:pPr>
  </w:style>
  <w:style w:type="character" w:customStyle="1" w:styleId="Char2">
    <w:name w:val="正文文本 Char"/>
    <w:basedOn w:val="a0"/>
    <w:link w:val="aa"/>
    <w:semiHidden/>
    <w:rsid w:val="006967CA"/>
    <w:rPr>
      <w:rFonts w:ascii="Times New Roman" w:eastAsia="宋体" w:hAnsi="Times New Roman" w:cs="Times New Roman"/>
      <w:szCs w:val="24"/>
    </w:rPr>
  </w:style>
  <w:style w:type="paragraph" w:styleId="ab">
    <w:name w:val="Body Text Indent"/>
    <w:basedOn w:val="a"/>
    <w:link w:val="Char3"/>
    <w:semiHidden/>
    <w:unhideWhenUsed/>
    <w:rsid w:val="006967CA"/>
    <w:pPr>
      <w:spacing w:line="360" w:lineRule="auto"/>
      <w:ind w:firstLineChars="200" w:firstLine="480"/>
    </w:pPr>
    <w:rPr>
      <w:rFonts w:ascii="宋体"/>
      <w:sz w:val="24"/>
      <w:szCs w:val="20"/>
    </w:rPr>
  </w:style>
  <w:style w:type="character" w:customStyle="1" w:styleId="Char3">
    <w:name w:val="正文文本缩进 Char"/>
    <w:basedOn w:val="a0"/>
    <w:link w:val="ab"/>
    <w:semiHidden/>
    <w:rsid w:val="006967CA"/>
    <w:rPr>
      <w:rFonts w:ascii="宋体" w:eastAsia="宋体" w:hAnsi="Times New Roman" w:cs="Times New Roman"/>
      <w:sz w:val="24"/>
      <w:szCs w:val="20"/>
    </w:rPr>
  </w:style>
  <w:style w:type="paragraph" w:styleId="ac">
    <w:name w:val="Date"/>
    <w:basedOn w:val="a"/>
    <w:next w:val="a"/>
    <w:link w:val="Char4"/>
    <w:semiHidden/>
    <w:unhideWhenUsed/>
    <w:rsid w:val="006967CA"/>
    <w:rPr>
      <w:sz w:val="24"/>
      <w:szCs w:val="20"/>
    </w:rPr>
  </w:style>
  <w:style w:type="character" w:customStyle="1" w:styleId="Char4">
    <w:name w:val="日期 Char"/>
    <w:basedOn w:val="a0"/>
    <w:link w:val="ac"/>
    <w:semiHidden/>
    <w:rsid w:val="006967CA"/>
    <w:rPr>
      <w:rFonts w:ascii="Times New Roman" w:eastAsia="宋体" w:hAnsi="Times New Roman" w:cs="Times New Roman"/>
      <w:sz w:val="24"/>
      <w:szCs w:val="20"/>
    </w:rPr>
  </w:style>
  <w:style w:type="paragraph" w:styleId="ad">
    <w:name w:val="Document Map"/>
    <w:basedOn w:val="a"/>
    <w:link w:val="Char5"/>
    <w:semiHidden/>
    <w:unhideWhenUsed/>
    <w:rsid w:val="006967CA"/>
    <w:pPr>
      <w:shd w:val="clear" w:color="auto" w:fill="000080"/>
    </w:pPr>
  </w:style>
  <w:style w:type="character" w:customStyle="1" w:styleId="Char5">
    <w:name w:val="文档结构图 Char"/>
    <w:basedOn w:val="a0"/>
    <w:link w:val="ad"/>
    <w:semiHidden/>
    <w:rsid w:val="006967CA"/>
    <w:rPr>
      <w:rFonts w:ascii="Times New Roman" w:eastAsia="宋体" w:hAnsi="Times New Roman" w:cs="Times New Roman"/>
      <w:szCs w:val="24"/>
      <w:shd w:val="clear" w:color="auto" w:fill="000080"/>
    </w:rPr>
  </w:style>
  <w:style w:type="character" w:customStyle="1" w:styleId="Char6">
    <w:name w:val="纯文本 Char"/>
    <w:aliases w:val="普通文字 Char,正 文 1 Char,Char Char Char Char Char Char Char Char Char Char1,Char Char Char Char Char Char Char Char Char Char Char,Char Char Char Char Char Char Char Char,普通文字 Char Char Char Char Char,普通文 Char"/>
    <w:basedOn w:val="a0"/>
    <w:link w:val="ae"/>
    <w:semiHidden/>
    <w:locked/>
    <w:rsid w:val="006967CA"/>
    <w:rPr>
      <w:rFonts w:ascii="宋体" w:eastAsia="宋体" w:hAnsi="Courier New" w:cs="Courier New"/>
      <w:szCs w:val="21"/>
    </w:rPr>
  </w:style>
  <w:style w:type="paragraph" w:styleId="ae">
    <w:name w:val="Plain Text"/>
    <w:aliases w:val="普通文字,正 文 1,Char Char Char Char Char Char Char Char Char,Char Char Char Char Char Char Char Char Char Char,Char Char Char Char Char Char Char,普通文字 Char Char Char Char,普通文字 Char Char Char Char Char Char Char Char Char Char Char Char Char Char Char,普通文"/>
    <w:basedOn w:val="a"/>
    <w:link w:val="Char6"/>
    <w:semiHidden/>
    <w:unhideWhenUsed/>
    <w:rsid w:val="006967CA"/>
    <w:rPr>
      <w:rFonts w:ascii="宋体" w:hAnsi="Courier New" w:cs="Courier New"/>
      <w:szCs w:val="21"/>
    </w:rPr>
  </w:style>
  <w:style w:type="character" w:customStyle="1" w:styleId="Char10">
    <w:name w:val="纯文本 Char1"/>
    <w:aliases w:val="普通文字 Char1,正 文 1 Char1,Char Char Char Char Char Char Char Char Char Char2,Char Char Char Char Char Char Char Char Char Char Char1,Char Char Char Char Char Char Char Char1,普通文字 Char Char Char Char Char1,普通文 Char1"/>
    <w:basedOn w:val="a0"/>
    <w:semiHidden/>
    <w:rsid w:val="006967CA"/>
    <w:rPr>
      <w:rFonts w:ascii="宋体" w:eastAsia="宋体" w:hAnsi="Courier New" w:cs="Courier New"/>
      <w:szCs w:val="21"/>
    </w:rPr>
  </w:style>
  <w:style w:type="paragraph" w:styleId="af">
    <w:name w:val="annotation subject"/>
    <w:basedOn w:val="a7"/>
    <w:next w:val="a7"/>
    <w:link w:val="Char7"/>
    <w:semiHidden/>
    <w:unhideWhenUsed/>
    <w:rsid w:val="006967CA"/>
    <w:rPr>
      <w:b/>
      <w:bCs/>
    </w:rPr>
  </w:style>
  <w:style w:type="character" w:customStyle="1" w:styleId="Char7">
    <w:name w:val="批注主题 Char"/>
    <w:basedOn w:val="Char"/>
    <w:link w:val="af"/>
    <w:semiHidden/>
    <w:rsid w:val="006967CA"/>
    <w:rPr>
      <w:rFonts w:ascii="Times New Roman" w:eastAsia="宋体" w:hAnsi="Times New Roman" w:cs="Times New Roman"/>
      <w:b/>
      <w:bCs/>
      <w:szCs w:val="24"/>
    </w:rPr>
  </w:style>
  <w:style w:type="paragraph" w:styleId="af0">
    <w:name w:val="Balloon Text"/>
    <w:basedOn w:val="a"/>
    <w:link w:val="Char8"/>
    <w:semiHidden/>
    <w:unhideWhenUsed/>
    <w:rsid w:val="006967CA"/>
    <w:rPr>
      <w:sz w:val="18"/>
      <w:szCs w:val="18"/>
    </w:rPr>
  </w:style>
  <w:style w:type="character" w:customStyle="1" w:styleId="Char8">
    <w:name w:val="批注框文本 Char"/>
    <w:basedOn w:val="a0"/>
    <w:link w:val="af0"/>
    <w:semiHidden/>
    <w:rsid w:val="006967CA"/>
    <w:rPr>
      <w:rFonts w:ascii="Times New Roman" w:eastAsia="宋体" w:hAnsi="Times New Roman" w:cs="Times New Roman"/>
      <w:sz w:val="18"/>
      <w:szCs w:val="18"/>
    </w:rPr>
  </w:style>
  <w:style w:type="paragraph" w:styleId="af1">
    <w:name w:val="List Paragraph"/>
    <w:basedOn w:val="a"/>
    <w:qFormat/>
    <w:rsid w:val="006967CA"/>
    <w:pPr>
      <w:ind w:firstLineChars="200" w:firstLine="420"/>
    </w:pPr>
    <w:rPr>
      <w:rFonts w:ascii="Calibri" w:hAnsi="Calibri"/>
      <w:szCs w:val="22"/>
    </w:rPr>
  </w:style>
  <w:style w:type="paragraph" w:customStyle="1" w:styleId="Char9">
    <w:name w:val="Char"/>
    <w:basedOn w:val="a"/>
    <w:rsid w:val="006967CA"/>
    <w:rPr>
      <w:rFonts w:ascii="Tahoma" w:hAnsi="Tahoma"/>
      <w:sz w:val="24"/>
      <w:szCs w:val="20"/>
    </w:rPr>
  </w:style>
  <w:style w:type="paragraph" w:customStyle="1" w:styleId="10">
    <w:name w:val="样式1"/>
    <w:basedOn w:val="a"/>
    <w:rsid w:val="006967CA"/>
    <w:pPr>
      <w:numPr>
        <w:numId w:val="1"/>
      </w:numPr>
      <w:adjustRightInd w:val="0"/>
    </w:pPr>
    <w:rPr>
      <w:rFonts w:ascii="宋体" w:hAnsi="宋体"/>
      <w:kern w:val="0"/>
      <w:szCs w:val="21"/>
    </w:rPr>
  </w:style>
  <w:style w:type="paragraph" w:customStyle="1" w:styleId="ParaChar">
    <w:name w:val="默认段落字体 Para Char"/>
    <w:basedOn w:val="a"/>
    <w:rsid w:val="006967CA"/>
    <w:pPr>
      <w:adjustRightInd w:val="0"/>
      <w:spacing w:line="360" w:lineRule="auto"/>
    </w:pPr>
    <w:rPr>
      <w:kern w:val="0"/>
      <w:sz w:val="24"/>
      <w:szCs w:val="20"/>
    </w:rPr>
  </w:style>
  <w:style w:type="paragraph" w:customStyle="1" w:styleId="Char1CharCharChar">
    <w:name w:val="Char1 Char Char Char"/>
    <w:basedOn w:val="a"/>
    <w:rsid w:val="006967CA"/>
    <w:rPr>
      <w:rFonts w:ascii="Tahoma" w:eastAsia="仿宋_GB2312" w:hAnsi="Tahoma"/>
      <w:b/>
      <w:sz w:val="24"/>
      <w:szCs w:val="20"/>
    </w:rPr>
  </w:style>
  <w:style w:type="paragraph" w:customStyle="1" w:styleId="CharCharChar">
    <w:name w:val="Char Char Char"/>
    <w:basedOn w:val="ad"/>
    <w:autoRedefine/>
    <w:rsid w:val="006967CA"/>
    <w:pPr>
      <w:jc w:val="center"/>
    </w:pPr>
    <w:rPr>
      <w:rFonts w:ascii="宋体" w:hAnsi="宋体"/>
      <w:sz w:val="24"/>
    </w:rPr>
  </w:style>
  <w:style w:type="paragraph" w:customStyle="1" w:styleId="CharCharCharCharCharChar1Char">
    <w:name w:val="Char Char Char Char Char Char1 Char"/>
    <w:basedOn w:val="a"/>
    <w:rsid w:val="006967CA"/>
    <w:pPr>
      <w:widowControl/>
      <w:spacing w:after="160" w:line="240" w:lineRule="exact"/>
      <w:jc w:val="left"/>
    </w:pPr>
    <w:rPr>
      <w:szCs w:val="20"/>
    </w:rPr>
  </w:style>
  <w:style w:type="paragraph" w:customStyle="1" w:styleId="pa-3">
    <w:name w:val="pa-3"/>
    <w:basedOn w:val="a"/>
    <w:rsid w:val="006967CA"/>
    <w:pPr>
      <w:widowControl/>
      <w:spacing w:before="150" w:after="150"/>
      <w:jc w:val="left"/>
    </w:pPr>
    <w:rPr>
      <w:rFonts w:ascii="宋体" w:hAnsi="宋体" w:cs="宋体"/>
      <w:kern w:val="0"/>
      <w:sz w:val="24"/>
    </w:rPr>
  </w:style>
  <w:style w:type="paragraph" w:customStyle="1" w:styleId="pa-4">
    <w:name w:val="pa-4"/>
    <w:basedOn w:val="a"/>
    <w:rsid w:val="006967CA"/>
    <w:pPr>
      <w:widowControl/>
      <w:spacing w:before="150" w:after="150"/>
      <w:jc w:val="left"/>
    </w:pPr>
    <w:rPr>
      <w:rFonts w:ascii="宋体" w:hAnsi="宋体" w:cs="宋体"/>
      <w:kern w:val="0"/>
      <w:sz w:val="24"/>
    </w:rPr>
  </w:style>
  <w:style w:type="paragraph" w:customStyle="1" w:styleId="pa-2">
    <w:name w:val="pa-2"/>
    <w:basedOn w:val="a"/>
    <w:rsid w:val="006967CA"/>
    <w:pPr>
      <w:widowControl/>
      <w:spacing w:before="150" w:after="150"/>
      <w:jc w:val="left"/>
    </w:pPr>
    <w:rPr>
      <w:rFonts w:ascii="宋体" w:hAnsi="宋体" w:cs="宋体"/>
      <w:kern w:val="0"/>
      <w:sz w:val="24"/>
    </w:rPr>
  </w:style>
  <w:style w:type="paragraph" w:customStyle="1" w:styleId="pa-6">
    <w:name w:val="pa-6"/>
    <w:basedOn w:val="a"/>
    <w:rsid w:val="006967CA"/>
    <w:pPr>
      <w:widowControl/>
      <w:spacing w:before="150" w:after="150"/>
      <w:jc w:val="left"/>
    </w:pPr>
    <w:rPr>
      <w:rFonts w:ascii="宋体" w:hAnsi="宋体" w:cs="宋体"/>
      <w:kern w:val="0"/>
      <w:sz w:val="24"/>
    </w:rPr>
  </w:style>
  <w:style w:type="paragraph" w:customStyle="1" w:styleId="pa-1">
    <w:name w:val="pa-1"/>
    <w:basedOn w:val="a"/>
    <w:rsid w:val="006967CA"/>
    <w:pPr>
      <w:widowControl/>
      <w:spacing w:before="150" w:after="150"/>
      <w:jc w:val="left"/>
    </w:pPr>
    <w:rPr>
      <w:rFonts w:ascii="宋体" w:hAnsi="宋体" w:cs="宋体"/>
      <w:kern w:val="0"/>
      <w:sz w:val="24"/>
    </w:rPr>
  </w:style>
  <w:style w:type="paragraph" w:customStyle="1" w:styleId="1CharCharCharCharChar">
    <w:name w:val="1 Char Char Char Char Char"/>
    <w:basedOn w:val="a"/>
    <w:autoRedefine/>
    <w:rsid w:val="006967CA"/>
    <w:pPr>
      <w:tabs>
        <w:tab w:val="num" w:pos="360"/>
      </w:tabs>
      <w:ind w:left="360" w:hangingChars="200" w:hanging="360"/>
    </w:pPr>
    <w:rPr>
      <w:sz w:val="24"/>
    </w:rPr>
  </w:style>
  <w:style w:type="paragraph" w:customStyle="1" w:styleId="Default">
    <w:name w:val="Default"/>
    <w:rsid w:val="006967CA"/>
    <w:pPr>
      <w:widowControl w:val="0"/>
      <w:autoSpaceDE w:val="0"/>
      <w:autoSpaceDN w:val="0"/>
      <w:adjustRightInd w:val="0"/>
    </w:pPr>
    <w:rPr>
      <w:rFonts w:ascii="宋体" w:eastAsia="宋体" w:hAnsi="Times New Roman" w:cs="宋体"/>
      <w:color w:val="000000"/>
      <w:kern w:val="0"/>
      <w:sz w:val="24"/>
      <w:szCs w:val="24"/>
    </w:rPr>
  </w:style>
  <w:style w:type="paragraph" w:customStyle="1" w:styleId="12">
    <w:name w:val="列出段落1"/>
    <w:rsid w:val="006967CA"/>
    <w:pPr>
      <w:widowControl w:val="0"/>
      <w:ind w:firstLineChars="200" w:firstLine="200"/>
      <w:jc w:val="both"/>
    </w:pPr>
    <w:rPr>
      <w:rFonts w:ascii="Times New Roman" w:eastAsia="宋体" w:hAnsi="Times New Roman" w:cs="Times New Roman"/>
      <w:szCs w:val="24"/>
    </w:rPr>
  </w:style>
  <w:style w:type="paragraph" w:customStyle="1" w:styleId="20">
    <w:name w:val="正文2"/>
    <w:basedOn w:val="a"/>
    <w:rsid w:val="006967CA"/>
    <w:pPr>
      <w:spacing w:line="360" w:lineRule="exact"/>
      <w:ind w:firstLineChars="200" w:firstLine="200"/>
    </w:pPr>
    <w:rPr>
      <w:rFonts w:ascii="宋体" w:hAnsi="宋体" w:cs="宋体"/>
      <w:szCs w:val="20"/>
    </w:rPr>
  </w:style>
  <w:style w:type="paragraph" w:customStyle="1" w:styleId="Char1CharCharCharCharCharChar">
    <w:name w:val="Char1 Char Char Char Char Char Char"/>
    <w:basedOn w:val="a"/>
    <w:rsid w:val="006967CA"/>
    <w:rPr>
      <w:rFonts w:ascii="Tahoma" w:hAnsi="Tahoma"/>
      <w:sz w:val="24"/>
      <w:szCs w:val="20"/>
    </w:rPr>
  </w:style>
  <w:style w:type="character" w:styleId="af2">
    <w:name w:val="annotation reference"/>
    <w:basedOn w:val="a0"/>
    <w:semiHidden/>
    <w:unhideWhenUsed/>
    <w:rsid w:val="006967CA"/>
    <w:rPr>
      <w:sz w:val="21"/>
      <w:szCs w:val="21"/>
    </w:rPr>
  </w:style>
  <w:style w:type="character" w:styleId="af3">
    <w:name w:val="Placeholder Text"/>
    <w:basedOn w:val="a0"/>
    <w:uiPriority w:val="99"/>
    <w:semiHidden/>
    <w:rsid w:val="006967CA"/>
    <w:rPr>
      <w:color w:val="808080"/>
    </w:rPr>
  </w:style>
  <w:style w:type="character" w:customStyle="1" w:styleId="ca-2">
    <w:name w:val="ca-2"/>
    <w:basedOn w:val="a0"/>
    <w:rsid w:val="006967CA"/>
  </w:style>
  <w:style w:type="character" w:customStyle="1" w:styleId="ca-0">
    <w:name w:val="ca-0"/>
    <w:basedOn w:val="a0"/>
    <w:rsid w:val="006967CA"/>
  </w:style>
  <w:style w:type="character" w:customStyle="1" w:styleId="ca-1">
    <w:name w:val="ca-1"/>
    <w:basedOn w:val="a0"/>
    <w:rsid w:val="006967CA"/>
  </w:style>
  <w:style w:type="character" w:customStyle="1" w:styleId="ca-3">
    <w:name w:val="ca-3"/>
    <w:basedOn w:val="a0"/>
    <w:rsid w:val="006967CA"/>
  </w:style>
  <w:style w:type="character" w:customStyle="1" w:styleId="ca-4">
    <w:name w:val="ca-4"/>
    <w:basedOn w:val="a0"/>
    <w:rsid w:val="006967CA"/>
  </w:style>
  <w:style w:type="character" w:customStyle="1" w:styleId="ca-5">
    <w:name w:val="ca-5"/>
    <w:basedOn w:val="a0"/>
    <w:rsid w:val="006967CA"/>
  </w:style>
  <w:style w:type="character" w:customStyle="1" w:styleId="ca-6">
    <w:name w:val="ca-6"/>
    <w:basedOn w:val="a0"/>
    <w:rsid w:val="006967CA"/>
  </w:style>
  <w:style w:type="character" w:customStyle="1" w:styleId="style">
    <w:name w:val="style"/>
    <w:basedOn w:val="a0"/>
    <w:rsid w:val="006967CA"/>
  </w:style>
  <w:style w:type="character" w:customStyle="1" w:styleId="yiyi21">
    <w:name w:val="yiyi21"/>
    <w:basedOn w:val="a0"/>
    <w:rsid w:val="006967CA"/>
    <w:rPr>
      <w:b w:val="0"/>
      <w:bCs w:val="0"/>
      <w:strike w:val="0"/>
      <w:dstrike w:val="0"/>
      <w:color w:val="003300"/>
      <w:sz w:val="18"/>
      <w:szCs w:val="18"/>
      <w:u w:val="none"/>
      <w:effect w:val="none"/>
    </w:rPr>
  </w:style>
  <w:style w:type="character" w:customStyle="1" w:styleId="javascript">
    <w:name w:val="javascript"/>
    <w:basedOn w:val="a0"/>
    <w:rsid w:val="006967CA"/>
  </w:style>
  <w:style w:type="character" w:customStyle="1" w:styleId="ft141">
    <w:name w:val="ft141"/>
    <w:basedOn w:val="a0"/>
    <w:rsid w:val="006967CA"/>
    <w:rPr>
      <w:sz w:val="14"/>
      <w:szCs w:val="14"/>
    </w:rPr>
  </w:style>
  <w:style w:type="character" w:customStyle="1" w:styleId="productfontstyle">
    <w:name w:val="productfont_style"/>
    <w:basedOn w:val="a0"/>
    <w:rsid w:val="006967CA"/>
  </w:style>
  <w:style w:type="character" w:customStyle="1" w:styleId="style5">
    <w:name w:val="style5"/>
    <w:basedOn w:val="a0"/>
    <w:rsid w:val="006967CA"/>
  </w:style>
  <w:style w:type="character" w:customStyle="1" w:styleId="style6">
    <w:name w:val="style6"/>
    <w:basedOn w:val="a0"/>
    <w:rsid w:val="006967CA"/>
  </w:style>
  <w:style w:type="character" w:customStyle="1" w:styleId="t22">
    <w:name w:val="t22"/>
    <w:rsid w:val="006967CA"/>
    <w:rPr>
      <w:rFonts w:ascii="宋体" w:eastAsia="宋体" w:hAnsi="宋体" w:hint="eastAsia"/>
      <w:strike w:val="0"/>
      <w:dstrike w:val="0"/>
      <w:color w:val="002B55"/>
      <w:sz w:val="18"/>
      <w:szCs w:val="18"/>
      <w:u w:val="none"/>
      <w:effect w:val="none"/>
    </w:rPr>
  </w:style>
  <w:style w:type="character" w:customStyle="1" w:styleId="info">
    <w:name w:val="info"/>
    <w:basedOn w:val="a0"/>
    <w:rsid w:val="006967CA"/>
  </w:style>
  <w:style w:type="character" w:customStyle="1" w:styleId="apple-converted-space">
    <w:name w:val="apple-converted-space"/>
    <w:basedOn w:val="a0"/>
    <w:rsid w:val="006967CA"/>
  </w:style>
  <w:style w:type="table" w:styleId="af4">
    <w:name w:val="Table Elegant"/>
    <w:basedOn w:val="a1"/>
    <w:semiHidden/>
    <w:unhideWhenUsed/>
    <w:rsid w:val="006967CA"/>
    <w:pPr>
      <w:widowControl w:val="0"/>
      <w:jc w:val="both"/>
    </w:pPr>
    <w:rPr>
      <w:rFonts w:ascii="Times New Roman" w:eastAsia="宋体"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5">
    <w:name w:val="Table Grid"/>
    <w:basedOn w:val="a1"/>
    <w:uiPriority w:val="39"/>
    <w:rsid w:val="006967CA"/>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当前列表1"/>
    <w:rsid w:val="006967CA"/>
    <w:pPr>
      <w:numPr>
        <w:numId w:val="9"/>
      </w:numPr>
    </w:pPr>
  </w:style>
  <w:style w:type="paragraph" w:customStyle="1" w:styleId="CharCharCharCharCharChar1Char0">
    <w:name w:val="Char Char Char Char Char Char1 Char"/>
    <w:basedOn w:val="a"/>
    <w:rsid w:val="0079630F"/>
    <w:pPr>
      <w:widowControl/>
      <w:spacing w:after="160" w:line="240" w:lineRule="exact"/>
      <w:jc w:val="left"/>
    </w:pPr>
    <w:rPr>
      <w:szCs w:val="20"/>
    </w:rPr>
  </w:style>
  <w:style w:type="paragraph" w:styleId="21">
    <w:name w:val="Body Text Indent 2"/>
    <w:basedOn w:val="a"/>
    <w:link w:val="2Char0"/>
    <w:uiPriority w:val="99"/>
    <w:semiHidden/>
    <w:unhideWhenUsed/>
    <w:rsid w:val="001F7B3E"/>
    <w:pPr>
      <w:spacing w:after="120" w:line="480" w:lineRule="auto"/>
      <w:ind w:leftChars="200" w:left="420"/>
    </w:pPr>
  </w:style>
  <w:style w:type="character" w:customStyle="1" w:styleId="2Char0">
    <w:name w:val="正文文本缩进 2 Char"/>
    <w:basedOn w:val="a0"/>
    <w:link w:val="21"/>
    <w:uiPriority w:val="99"/>
    <w:semiHidden/>
    <w:rsid w:val="001F7B3E"/>
    <w:rPr>
      <w:rFonts w:ascii="Times New Roman" w:eastAsia="宋体" w:hAnsi="Times New Roman" w:cs="Times New Roman"/>
      <w:szCs w:val="24"/>
    </w:rPr>
  </w:style>
  <w:style w:type="character" w:styleId="af6">
    <w:name w:val="page number"/>
    <w:basedOn w:val="a0"/>
    <w:rsid w:val="00C518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2156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8465D0A18B94DFEA073FE71DD19B1D3"/>
        <w:category>
          <w:name w:val="常规"/>
          <w:gallery w:val="placeholder"/>
        </w:category>
        <w:types>
          <w:type w:val="bbPlcHdr"/>
        </w:types>
        <w:behaviors>
          <w:behavior w:val="content"/>
        </w:behaviors>
        <w:guid w:val="{2635ADA7-C94F-46E7-927A-A0E0543884F5}"/>
      </w:docPartPr>
      <w:docPartBody>
        <w:p w14:paraId="641EC975" w14:textId="77777777" w:rsidR="007C4C2C" w:rsidRDefault="00D66C1B" w:rsidP="00D66C1B">
          <w:pPr>
            <w:pStyle w:val="18465D0A18B94DFEA073FE71DD19B1D3"/>
          </w:pPr>
          <w:r>
            <w:rPr>
              <w:rStyle w:val="a3"/>
              <w:rFonts w:hint="eastAsia"/>
            </w:rPr>
            <w:t>单击此处输入文字。</w:t>
          </w:r>
        </w:p>
      </w:docPartBody>
    </w:docPart>
    <w:docPart>
      <w:docPartPr>
        <w:name w:val="DefaultPlaceholder_1082065158"/>
        <w:category>
          <w:name w:val="常规"/>
          <w:gallery w:val="placeholder"/>
        </w:category>
        <w:types>
          <w:type w:val="bbPlcHdr"/>
        </w:types>
        <w:behaviors>
          <w:behavior w:val="content"/>
        </w:behaviors>
        <w:guid w:val="{96D629E8-3BDD-423E-9232-42E30D3AD3A9}"/>
      </w:docPartPr>
      <w:docPartBody>
        <w:p w14:paraId="641EC976" w14:textId="77777777" w:rsidR="00A17EA5" w:rsidRDefault="00A17EA5">
          <w:r w:rsidRPr="000362CB">
            <w:rPr>
              <w:rStyle w:val="a3"/>
              <w:rFonts w:hint="eastAsia"/>
            </w:rPr>
            <w:t>单击此处输入文字。</w:t>
          </w:r>
        </w:p>
      </w:docPartBody>
    </w:docPart>
    <w:docPart>
      <w:docPartPr>
        <w:name w:val="108538665610472FA92CB2B02A79C6F6"/>
        <w:category>
          <w:name w:val="常规"/>
          <w:gallery w:val="placeholder"/>
        </w:category>
        <w:types>
          <w:type w:val="bbPlcHdr"/>
        </w:types>
        <w:behaviors>
          <w:behavior w:val="content"/>
        </w:behaviors>
        <w:guid w:val="{EC5D713B-C90D-4671-9E7C-A17994B70C14}"/>
      </w:docPartPr>
      <w:docPartBody>
        <w:p w14:paraId="641EC977" w14:textId="77777777" w:rsidR="00A17EA5" w:rsidRDefault="00A17EA5" w:rsidP="00A17EA5">
          <w:pPr>
            <w:pStyle w:val="108538665610472FA92CB2B02A79C6F6"/>
          </w:pPr>
          <w:r>
            <w:rPr>
              <w:rStyle w:val="a3"/>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微软简中圆">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C1B"/>
    <w:rsid w:val="001250CE"/>
    <w:rsid w:val="00355CDD"/>
    <w:rsid w:val="00453D1B"/>
    <w:rsid w:val="005F2314"/>
    <w:rsid w:val="00641A45"/>
    <w:rsid w:val="006E08EC"/>
    <w:rsid w:val="007979C0"/>
    <w:rsid w:val="007C4C2C"/>
    <w:rsid w:val="008103A2"/>
    <w:rsid w:val="009010E7"/>
    <w:rsid w:val="009E29F9"/>
    <w:rsid w:val="00A17EA5"/>
    <w:rsid w:val="00AA0D94"/>
    <w:rsid w:val="00AA340A"/>
    <w:rsid w:val="00AF0D73"/>
    <w:rsid w:val="00B63590"/>
    <w:rsid w:val="00BF76A5"/>
    <w:rsid w:val="00D66C1B"/>
    <w:rsid w:val="00FE55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641EC975"/>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010E7"/>
    <w:rPr>
      <w:color w:val="808080"/>
    </w:rPr>
  </w:style>
  <w:style w:type="paragraph" w:customStyle="1" w:styleId="18465D0A18B94DFEA073FE71DD19B1D3">
    <w:name w:val="18465D0A18B94DFEA073FE71DD19B1D3"/>
    <w:rsid w:val="00D66C1B"/>
    <w:pPr>
      <w:widowControl w:val="0"/>
      <w:jc w:val="both"/>
    </w:pPr>
  </w:style>
  <w:style w:type="paragraph" w:customStyle="1" w:styleId="EC829B7FF3324A7F820467748F74A14E">
    <w:name w:val="EC829B7FF3324A7F820467748F74A14E"/>
    <w:rsid w:val="00D66C1B"/>
    <w:pPr>
      <w:widowControl w:val="0"/>
      <w:jc w:val="both"/>
    </w:pPr>
  </w:style>
  <w:style w:type="paragraph" w:customStyle="1" w:styleId="ECF2FB29DBD64913A2820835FCA8612A">
    <w:name w:val="ECF2FB29DBD64913A2820835FCA8612A"/>
    <w:rsid w:val="00641A45"/>
    <w:pPr>
      <w:widowControl w:val="0"/>
      <w:jc w:val="both"/>
    </w:pPr>
  </w:style>
  <w:style w:type="paragraph" w:customStyle="1" w:styleId="AB9F4ACBE3994942BB453E4766A94BBC">
    <w:name w:val="AB9F4ACBE3994942BB453E4766A94BBC"/>
    <w:rsid w:val="00641A45"/>
    <w:pPr>
      <w:widowControl w:val="0"/>
      <w:jc w:val="both"/>
    </w:pPr>
  </w:style>
  <w:style w:type="paragraph" w:customStyle="1" w:styleId="142596B647C94F4CA591256A153B28AC">
    <w:name w:val="142596B647C94F4CA591256A153B28AC"/>
    <w:rsid w:val="00641A45"/>
    <w:pPr>
      <w:widowControl w:val="0"/>
      <w:jc w:val="both"/>
    </w:pPr>
  </w:style>
  <w:style w:type="paragraph" w:customStyle="1" w:styleId="108538665610472FA92CB2B02A79C6F6">
    <w:name w:val="108538665610472FA92CB2B02A79C6F6"/>
    <w:rsid w:val="00A17EA5"/>
    <w:pPr>
      <w:widowControl w:val="0"/>
      <w:jc w:val="both"/>
    </w:pPr>
  </w:style>
  <w:style w:type="paragraph" w:customStyle="1" w:styleId="86665D23743C4B9CB17D7045E671AD4D">
    <w:name w:val="86665D23743C4B9CB17D7045E671AD4D"/>
    <w:rsid w:val="00A17EA5"/>
    <w:pPr>
      <w:widowControl w:val="0"/>
      <w:jc w:val="both"/>
    </w:pPr>
  </w:style>
  <w:style w:type="paragraph" w:customStyle="1" w:styleId="6A0DBB4D1EAB4E0682745C12ABF7CA53">
    <w:name w:val="6A0DBB4D1EAB4E0682745C12ABF7CA53"/>
    <w:rsid w:val="00A17EA5"/>
    <w:pPr>
      <w:widowControl w:val="0"/>
      <w:jc w:val="both"/>
    </w:pPr>
  </w:style>
  <w:style w:type="paragraph" w:customStyle="1" w:styleId="B75A858F42D241C7B32345E6F2698715">
    <w:name w:val="B75A858F42D241C7B32345E6F2698715"/>
    <w:rsid w:val="00A17EA5"/>
    <w:pPr>
      <w:widowControl w:val="0"/>
      <w:jc w:val="both"/>
    </w:pPr>
  </w:style>
  <w:style w:type="paragraph" w:customStyle="1" w:styleId="EC6749B021A54B2DA1464EF3F35504F9">
    <w:name w:val="EC6749B021A54B2DA1464EF3F35504F9"/>
    <w:rsid w:val="00A17EA5"/>
    <w:pPr>
      <w:widowControl w:val="0"/>
      <w:jc w:val="both"/>
    </w:pPr>
  </w:style>
  <w:style w:type="paragraph" w:customStyle="1" w:styleId="73951F7821D948ED9EE5827ACEBD5D54">
    <w:name w:val="73951F7821D948ED9EE5827ACEBD5D54"/>
    <w:rsid w:val="00A17EA5"/>
    <w:pPr>
      <w:widowControl w:val="0"/>
      <w:jc w:val="both"/>
    </w:pPr>
  </w:style>
  <w:style w:type="paragraph" w:customStyle="1" w:styleId="DC0049BF65774A45B4A6DC89200637A5">
    <w:name w:val="DC0049BF65774A45B4A6DC89200637A5"/>
    <w:rsid w:val="00A17EA5"/>
    <w:pPr>
      <w:widowControl w:val="0"/>
      <w:jc w:val="both"/>
    </w:pPr>
  </w:style>
  <w:style w:type="paragraph" w:customStyle="1" w:styleId="69FFEEED23174853BCBC99E792ED10AC">
    <w:name w:val="69FFEEED23174853BCBC99E792ED10AC"/>
    <w:rsid w:val="00A17EA5"/>
    <w:pPr>
      <w:widowControl w:val="0"/>
      <w:jc w:val="both"/>
    </w:pPr>
  </w:style>
  <w:style w:type="paragraph" w:customStyle="1" w:styleId="EDF1D20EC7B547DD80AC08BCA32CB63E">
    <w:name w:val="EDF1D20EC7B547DD80AC08BCA32CB63E"/>
    <w:rsid w:val="00A17EA5"/>
    <w:pPr>
      <w:widowControl w:val="0"/>
      <w:jc w:val="both"/>
    </w:pPr>
  </w:style>
  <w:style w:type="paragraph" w:customStyle="1" w:styleId="D79473CEC287421DB5D8D66F8BC5D75A">
    <w:name w:val="D79473CEC287421DB5D8D66F8BC5D75A"/>
    <w:rsid w:val="00A17EA5"/>
    <w:pPr>
      <w:widowControl w:val="0"/>
      <w:jc w:val="both"/>
    </w:pPr>
  </w:style>
  <w:style w:type="paragraph" w:customStyle="1" w:styleId="1C3FFE7BCE3E465FA78148181B7F6BBA">
    <w:name w:val="1C3FFE7BCE3E465FA78148181B7F6BBA"/>
    <w:rsid w:val="00A17EA5"/>
    <w:pPr>
      <w:widowControl w:val="0"/>
      <w:jc w:val="both"/>
    </w:pPr>
  </w:style>
  <w:style w:type="paragraph" w:customStyle="1" w:styleId="0BF1CFEA8F3F44F5A8727689B7474763">
    <w:name w:val="0BF1CFEA8F3F44F5A8727689B7474763"/>
    <w:rsid w:val="00A17EA5"/>
    <w:pPr>
      <w:widowControl w:val="0"/>
      <w:jc w:val="both"/>
    </w:pPr>
  </w:style>
  <w:style w:type="paragraph" w:customStyle="1" w:styleId="BFF1ADC3867A423BAA55964BF662E2CF">
    <w:name w:val="BFF1ADC3867A423BAA55964BF662E2CF"/>
    <w:rsid w:val="00A17EA5"/>
    <w:pPr>
      <w:widowControl w:val="0"/>
      <w:jc w:val="both"/>
    </w:pPr>
  </w:style>
  <w:style w:type="paragraph" w:customStyle="1" w:styleId="0E15DEE99C6D4FF48916E4D80E23C7CC">
    <w:name w:val="0E15DEE99C6D4FF48916E4D80E23C7CC"/>
    <w:rsid w:val="00A17EA5"/>
    <w:pPr>
      <w:widowControl w:val="0"/>
      <w:jc w:val="both"/>
    </w:pPr>
  </w:style>
  <w:style w:type="paragraph" w:customStyle="1" w:styleId="F9783D02EF6F49039FC6A68595CFCB0B">
    <w:name w:val="F9783D02EF6F49039FC6A68595CFCB0B"/>
    <w:rsid w:val="00A17EA5"/>
    <w:pPr>
      <w:widowControl w:val="0"/>
      <w:jc w:val="both"/>
    </w:pPr>
  </w:style>
  <w:style w:type="paragraph" w:customStyle="1" w:styleId="98BDC0F71DCB4D59BD3951C850DC23E4">
    <w:name w:val="98BDC0F71DCB4D59BD3951C850DC23E4"/>
    <w:rsid w:val="00A17EA5"/>
    <w:pPr>
      <w:widowControl w:val="0"/>
      <w:jc w:val="both"/>
    </w:pPr>
  </w:style>
  <w:style w:type="paragraph" w:customStyle="1" w:styleId="CC38EDEC234D4BCFA8A875A647B125A8">
    <w:name w:val="CC38EDEC234D4BCFA8A875A647B125A8"/>
    <w:rsid w:val="00A17EA5"/>
    <w:pPr>
      <w:widowControl w:val="0"/>
      <w:jc w:val="both"/>
    </w:pPr>
  </w:style>
  <w:style w:type="paragraph" w:customStyle="1" w:styleId="20BA4EEC799044D9996FC6169BE45A73">
    <w:name w:val="20BA4EEC799044D9996FC6169BE45A73"/>
    <w:rsid w:val="00A17EA5"/>
    <w:pPr>
      <w:widowControl w:val="0"/>
      <w:jc w:val="both"/>
    </w:pPr>
  </w:style>
  <w:style w:type="paragraph" w:customStyle="1" w:styleId="54EE6F84A09844B480852422941529B3">
    <w:name w:val="54EE6F84A09844B480852422941529B3"/>
    <w:rsid w:val="00A17EA5"/>
    <w:pPr>
      <w:widowControl w:val="0"/>
      <w:jc w:val="both"/>
    </w:pPr>
  </w:style>
  <w:style w:type="paragraph" w:customStyle="1" w:styleId="C368FDEC5221467DA98DD5AB1ED28A82">
    <w:name w:val="C368FDEC5221467DA98DD5AB1ED28A82"/>
    <w:rsid w:val="00A17EA5"/>
    <w:pPr>
      <w:widowControl w:val="0"/>
      <w:jc w:val="both"/>
    </w:pPr>
  </w:style>
  <w:style w:type="paragraph" w:customStyle="1" w:styleId="B8EC99E2A7524CD08B72E5B3474C7AAF">
    <w:name w:val="B8EC99E2A7524CD08B72E5B3474C7AAF"/>
    <w:rsid w:val="00A17EA5"/>
    <w:pPr>
      <w:widowControl w:val="0"/>
      <w:jc w:val="both"/>
    </w:pPr>
  </w:style>
  <w:style w:type="paragraph" w:customStyle="1" w:styleId="57F008A116874F5DAA56BEFC4AF8D246">
    <w:name w:val="57F008A116874F5DAA56BEFC4AF8D246"/>
    <w:rsid w:val="00AA340A"/>
    <w:pPr>
      <w:widowControl w:val="0"/>
      <w:jc w:val="both"/>
    </w:pPr>
  </w:style>
  <w:style w:type="paragraph" w:customStyle="1" w:styleId="F4CA5E17E81F4144B88B11DC88AF6F30">
    <w:name w:val="F4CA5E17E81F4144B88B11DC88AF6F30"/>
    <w:rsid w:val="00AA340A"/>
    <w:pPr>
      <w:widowControl w:val="0"/>
      <w:jc w:val="both"/>
    </w:pPr>
  </w:style>
  <w:style w:type="paragraph" w:customStyle="1" w:styleId="38BF92A63C384DB0AAF87C2341430722">
    <w:name w:val="38BF92A63C384DB0AAF87C2341430722"/>
    <w:rsid w:val="009010E7"/>
    <w:pPr>
      <w:widowControl w:val="0"/>
      <w:jc w:val="both"/>
    </w:pPr>
  </w:style>
  <w:style w:type="paragraph" w:customStyle="1" w:styleId="53FE67DC5E3F43B4B454744FD9218949">
    <w:name w:val="53FE67DC5E3F43B4B454744FD9218949"/>
    <w:rsid w:val="009010E7"/>
    <w:pPr>
      <w:widowControl w:val="0"/>
      <w:jc w:val="both"/>
    </w:pPr>
  </w:style>
  <w:style w:type="paragraph" w:customStyle="1" w:styleId="583F273A909F444DA9B59071B3993911">
    <w:name w:val="583F273A909F444DA9B59071B3993911"/>
    <w:rsid w:val="009010E7"/>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010E7"/>
    <w:rPr>
      <w:color w:val="808080"/>
    </w:rPr>
  </w:style>
  <w:style w:type="paragraph" w:customStyle="1" w:styleId="18465D0A18B94DFEA073FE71DD19B1D3">
    <w:name w:val="18465D0A18B94DFEA073FE71DD19B1D3"/>
    <w:rsid w:val="00D66C1B"/>
    <w:pPr>
      <w:widowControl w:val="0"/>
      <w:jc w:val="both"/>
    </w:pPr>
  </w:style>
  <w:style w:type="paragraph" w:customStyle="1" w:styleId="EC829B7FF3324A7F820467748F74A14E">
    <w:name w:val="EC829B7FF3324A7F820467748F74A14E"/>
    <w:rsid w:val="00D66C1B"/>
    <w:pPr>
      <w:widowControl w:val="0"/>
      <w:jc w:val="both"/>
    </w:pPr>
  </w:style>
  <w:style w:type="paragraph" w:customStyle="1" w:styleId="ECF2FB29DBD64913A2820835FCA8612A">
    <w:name w:val="ECF2FB29DBD64913A2820835FCA8612A"/>
    <w:rsid w:val="00641A45"/>
    <w:pPr>
      <w:widowControl w:val="0"/>
      <w:jc w:val="both"/>
    </w:pPr>
  </w:style>
  <w:style w:type="paragraph" w:customStyle="1" w:styleId="AB9F4ACBE3994942BB453E4766A94BBC">
    <w:name w:val="AB9F4ACBE3994942BB453E4766A94BBC"/>
    <w:rsid w:val="00641A45"/>
    <w:pPr>
      <w:widowControl w:val="0"/>
      <w:jc w:val="both"/>
    </w:pPr>
  </w:style>
  <w:style w:type="paragraph" w:customStyle="1" w:styleId="142596B647C94F4CA591256A153B28AC">
    <w:name w:val="142596B647C94F4CA591256A153B28AC"/>
    <w:rsid w:val="00641A45"/>
    <w:pPr>
      <w:widowControl w:val="0"/>
      <w:jc w:val="both"/>
    </w:pPr>
  </w:style>
  <w:style w:type="paragraph" w:customStyle="1" w:styleId="108538665610472FA92CB2B02A79C6F6">
    <w:name w:val="108538665610472FA92CB2B02A79C6F6"/>
    <w:rsid w:val="00A17EA5"/>
    <w:pPr>
      <w:widowControl w:val="0"/>
      <w:jc w:val="both"/>
    </w:pPr>
  </w:style>
  <w:style w:type="paragraph" w:customStyle="1" w:styleId="86665D23743C4B9CB17D7045E671AD4D">
    <w:name w:val="86665D23743C4B9CB17D7045E671AD4D"/>
    <w:rsid w:val="00A17EA5"/>
    <w:pPr>
      <w:widowControl w:val="0"/>
      <w:jc w:val="both"/>
    </w:pPr>
  </w:style>
  <w:style w:type="paragraph" w:customStyle="1" w:styleId="6A0DBB4D1EAB4E0682745C12ABF7CA53">
    <w:name w:val="6A0DBB4D1EAB4E0682745C12ABF7CA53"/>
    <w:rsid w:val="00A17EA5"/>
    <w:pPr>
      <w:widowControl w:val="0"/>
      <w:jc w:val="both"/>
    </w:pPr>
  </w:style>
  <w:style w:type="paragraph" w:customStyle="1" w:styleId="B75A858F42D241C7B32345E6F2698715">
    <w:name w:val="B75A858F42D241C7B32345E6F2698715"/>
    <w:rsid w:val="00A17EA5"/>
    <w:pPr>
      <w:widowControl w:val="0"/>
      <w:jc w:val="both"/>
    </w:pPr>
  </w:style>
  <w:style w:type="paragraph" w:customStyle="1" w:styleId="EC6749B021A54B2DA1464EF3F35504F9">
    <w:name w:val="EC6749B021A54B2DA1464EF3F35504F9"/>
    <w:rsid w:val="00A17EA5"/>
    <w:pPr>
      <w:widowControl w:val="0"/>
      <w:jc w:val="both"/>
    </w:pPr>
  </w:style>
  <w:style w:type="paragraph" w:customStyle="1" w:styleId="73951F7821D948ED9EE5827ACEBD5D54">
    <w:name w:val="73951F7821D948ED9EE5827ACEBD5D54"/>
    <w:rsid w:val="00A17EA5"/>
    <w:pPr>
      <w:widowControl w:val="0"/>
      <w:jc w:val="both"/>
    </w:pPr>
  </w:style>
  <w:style w:type="paragraph" w:customStyle="1" w:styleId="DC0049BF65774A45B4A6DC89200637A5">
    <w:name w:val="DC0049BF65774A45B4A6DC89200637A5"/>
    <w:rsid w:val="00A17EA5"/>
    <w:pPr>
      <w:widowControl w:val="0"/>
      <w:jc w:val="both"/>
    </w:pPr>
  </w:style>
  <w:style w:type="paragraph" w:customStyle="1" w:styleId="69FFEEED23174853BCBC99E792ED10AC">
    <w:name w:val="69FFEEED23174853BCBC99E792ED10AC"/>
    <w:rsid w:val="00A17EA5"/>
    <w:pPr>
      <w:widowControl w:val="0"/>
      <w:jc w:val="both"/>
    </w:pPr>
  </w:style>
  <w:style w:type="paragraph" w:customStyle="1" w:styleId="EDF1D20EC7B547DD80AC08BCA32CB63E">
    <w:name w:val="EDF1D20EC7B547DD80AC08BCA32CB63E"/>
    <w:rsid w:val="00A17EA5"/>
    <w:pPr>
      <w:widowControl w:val="0"/>
      <w:jc w:val="both"/>
    </w:pPr>
  </w:style>
  <w:style w:type="paragraph" w:customStyle="1" w:styleId="D79473CEC287421DB5D8D66F8BC5D75A">
    <w:name w:val="D79473CEC287421DB5D8D66F8BC5D75A"/>
    <w:rsid w:val="00A17EA5"/>
    <w:pPr>
      <w:widowControl w:val="0"/>
      <w:jc w:val="both"/>
    </w:pPr>
  </w:style>
  <w:style w:type="paragraph" w:customStyle="1" w:styleId="1C3FFE7BCE3E465FA78148181B7F6BBA">
    <w:name w:val="1C3FFE7BCE3E465FA78148181B7F6BBA"/>
    <w:rsid w:val="00A17EA5"/>
    <w:pPr>
      <w:widowControl w:val="0"/>
      <w:jc w:val="both"/>
    </w:pPr>
  </w:style>
  <w:style w:type="paragraph" w:customStyle="1" w:styleId="0BF1CFEA8F3F44F5A8727689B7474763">
    <w:name w:val="0BF1CFEA8F3F44F5A8727689B7474763"/>
    <w:rsid w:val="00A17EA5"/>
    <w:pPr>
      <w:widowControl w:val="0"/>
      <w:jc w:val="both"/>
    </w:pPr>
  </w:style>
  <w:style w:type="paragraph" w:customStyle="1" w:styleId="BFF1ADC3867A423BAA55964BF662E2CF">
    <w:name w:val="BFF1ADC3867A423BAA55964BF662E2CF"/>
    <w:rsid w:val="00A17EA5"/>
    <w:pPr>
      <w:widowControl w:val="0"/>
      <w:jc w:val="both"/>
    </w:pPr>
  </w:style>
  <w:style w:type="paragraph" w:customStyle="1" w:styleId="0E15DEE99C6D4FF48916E4D80E23C7CC">
    <w:name w:val="0E15DEE99C6D4FF48916E4D80E23C7CC"/>
    <w:rsid w:val="00A17EA5"/>
    <w:pPr>
      <w:widowControl w:val="0"/>
      <w:jc w:val="both"/>
    </w:pPr>
  </w:style>
  <w:style w:type="paragraph" w:customStyle="1" w:styleId="F9783D02EF6F49039FC6A68595CFCB0B">
    <w:name w:val="F9783D02EF6F49039FC6A68595CFCB0B"/>
    <w:rsid w:val="00A17EA5"/>
    <w:pPr>
      <w:widowControl w:val="0"/>
      <w:jc w:val="both"/>
    </w:pPr>
  </w:style>
  <w:style w:type="paragraph" w:customStyle="1" w:styleId="98BDC0F71DCB4D59BD3951C850DC23E4">
    <w:name w:val="98BDC0F71DCB4D59BD3951C850DC23E4"/>
    <w:rsid w:val="00A17EA5"/>
    <w:pPr>
      <w:widowControl w:val="0"/>
      <w:jc w:val="both"/>
    </w:pPr>
  </w:style>
  <w:style w:type="paragraph" w:customStyle="1" w:styleId="CC38EDEC234D4BCFA8A875A647B125A8">
    <w:name w:val="CC38EDEC234D4BCFA8A875A647B125A8"/>
    <w:rsid w:val="00A17EA5"/>
    <w:pPr>
      <w:widowControl w:val="0"/>
      <w:jc w:val="both"/>
    </w:pPr>
  </w:style>
  <w:style w:type="paragraph" w:customStyle="1" w:styleId="20BA4EEC799044D9996FC6169BE45A73">
    <w:name w:val="20BA4EEC799044D9996FC6169BE45A73"/>
    <w:rsid w:val="00A17EA5"/>
    <w:pPr>
      <w:widowControl w:val="0"/>
      <w:jc w:val="both"/>
    </w:pPr>
  </w:style>
  <w:style w:type="paragraph" w:customStyle="1" w:styleId="54EE6F84A09844B480852422941529B3">
    <w:name w:val="54EE6F84A09844B480852422941529B3"/>
    <w:rsid w:val="00A17EA5"/>
    <w:pPr>
      <w:widowControl w:val="0"/>
      <w:jc w:val="both"/>
    </w:pPr>
  </w:style>
  <w:style w:type="paragraph" w:customStyle="1" w:styleId="C368FDEC5221467DA98DD5AB1ED28A82">
    <w:name w:val="C368FDEC5221467DA98DD5AB1ED28A82"/>
    <w:rsid w:val="00A17EA5"/>
    <w:pPr>
      <w:widowControl w:val="0"/>
      <w:jc w:val="both"/>
    </w:pPr>
  </w:style>
  <w:style w:type="paragraph" w:customStyle="1" w:styleId="B8EC99E2A7524CD08B72E5B3474C7AAF">
    <w:name w:val="B8EC99E2A7524CD08B72E5B3474C7AAF"/>
    <w:rsid w:val="00A17EA5"/>
    <w:pPr>
      <w:widowControl w:val="0"/>
      <w:jc w:val="both"/>
    </w:pPr>
  </w:style>
  <w:style w:type="paragraph" w:customStyle="1" w:styleId="57F008A116874F5DAA56BEFC4AF8D246">
    <w:name w:val="57F008A116874F5DAA56BEFC4AF8D246"/>
    <w:rsid w:val="00AA340A"/>
    <w:pPr>
      <w:widowControl w:val="0"/>
      <w:jc w:val="both"/>
    </w:pPr>
  </w:style>
  <w:style w:type="paragraph" w:customStyle="1" w:styleId="F4CA5E17E81F4144B88B11DC88AF6F30">
    <w:name w:val="F4CA5E17E81F4144B88B11DC88AF6F30"/>
    <w:rsid w:val="00AA340A"/>
    <w:pPr>
      <w:widowControl w:val="0"/>
      <w:jc w:val="both"/>
    </w:pPr>
  </w:style>
  <w:style w:type="paragraph" w:customStyle="1" w:styleId="38BF92A63C384DB0AAF87C2341430722">
    <w:name w:val="38BF92A63C384DB0AAF87C2341430722"/>
    <w:rsid w:val="009010E7"/>
    <w:pPr>
      <w:widowControl w:val="0"/>
      <w:jc w:val="both"/>
    </w:pPr>
  </w:style>
  <w:style w:type="paragraph" w:customStyle="1" w:styleId="53FE67DC5E3F43B4B454744FD9218949">
    <w:name w:val="53FE67DC5E3F43B4B454744FD9218949"/>
    <w:rsid w:val="009010E7"/>
    <w:pPr>
      <w:widowControl w:val="0"/>
      <w:jc w:val="both"/>
    </w:pPr>
  </w:style>
  <w:style w:type="paragraph" w:customStyle="1" w:styleId="583F273A909F444DA9B59071B3993911">
    <w:name w:val="583F273A909F444DA9B59071B3993911"/>
    <w:rsid w:val="009010E7"/>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14184EA49F8E641BD0F7DF9493369E1" ma:contentTypeVersion="31" ma:contentTypeDescription="新建文档。" ma:contentTypeScope="" ma:versionID="d05901babd907bbf2db796384df4261f">
  <xsd:schema xmlns:xsd="http://www.w3.org/2001/XMLSchema" xmlns:xs="http://www.w3.org/2001/XMLSchema" xmlns:p="http://schemas.microsoft.com/office/2006/metadata/properties" xmlns:ns2="5b0d430e-7e2b-4776-8054-63e6fc4e6605" targetNamespace="http://schemas.microsoft.com/office/2006/metadata/properties" ma:root="true" ma:fieldsID="840a0d00dd0ae61f9ff467b1d87b48a7" ns2:_="">
    <xsd:import namespace="5b0d430e-7e2b-4776-8054-63e6fc4e6605"/>
    <xsd:element name="properties">
      <xsd:complexType>
        <xsd:sequence>
          <xsd:element name="documentManagement">
            <xsd:complexType>
              <xsd:all>
                <xsd:element ref="ns2:_x9879__x76ee__x540d__x79f0_" minOccurs="0"/>
                <xsd:element ref="ns2:View_Prj_ID" minOccurs="0"/>
                <xsd:element ref="ns2:_x9879__x76ee__x540d__x79f0__x003a__x0020__x91c7__x8d2d__x5355__x4f4d_" minOccurs="0"/>
                <xsd:element ref="ns2:_x9879__x76ee__x540d__x79f0__x003a__x0020__x91c7__x8d2d__x65b9__x5f0f_" minOccurs="0"/>
                <xsd:element ref="ns2:_x9879__x76ee__x540d__x79f0__x003a__x0020__x7ed3__x675f__x65f6__x95f4_" minOccurs="0"/>
                <xsd:element ref="ns2:_x9879__x76ee__x540d__x79f0__x003a__x0020__x5f00__x6807__x573a__x5730_" minOccurs="0"/>
                <xsd:element ref="ns2:_x9879__x76ee__x540d__x79f0__x003a__x0020__x5f00__x6807__x65f6__x95f4_" minOccurs="0"/>
                <xsd:element ref="ns2:_x9879__x76ee__x540d__x79f0__x003a__x0020__x8bc4__x6807__x573a__x5730_" minOccurs="0"/>
                <xsd:element ref="ns2:FileNumber" minOccurs="0"/>
                <xsd:element ref="ns2:_x9879__x76ee__x540d__x79f0__x003a__x0020_puchr_username" minOccurs="0"/>
                <xsd:element ref="ns2:FileStatus" minOccurs="0"/>
                <xsd:element ref="ns2:_x6587__x4ef6__x5ba1__x6279__x6d41__x7a0b_" minOccurs="0"/>
                <xsd:element ref="ns2:_x91c7__x8d2d__x5355__x4f4d_" minOccurs="0"/>
                <xsd:element ref="ns2:projectName" minOccurs="0"/>
                <xsd:element ref="ns2:bid_id" minOccurs="0"/>
                <xsd:element ref="ns2:userId" minOccurs="0"/>
                <xsd:element ref="ns2:UserRole" minOccurs="0"/>
                <xsd:element ref="ns2:FileTemplateName" minOccurs="0"/>
                <xsd:element ref="ns2:IsTemplate" minOccurs="0"/>
                <xsd:element ref="ns2:ItemId" minOccurs="0"/>
                <xsd:element ref="ns2:DocState" minOccurs="0"/>
                <xsd:element ref="ns2:SignState" minOccurs="0"/>
                <xsd:element ref="ns2:SingResult" minOccurs="0"/>
                <xsd:element ref="ns2:puchr_username" minOccurs="0"/>
                <xsd:element ref="ns2:creatPerson" minOccurs="0"/>
                <xsd:element ref="ns2:TaskState" minOccurs="0"/>
                <xsd:element ref="ns2:hq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0d430e-7e2b-4776-8054-63e6fc4e6605" elementFormDefault="qualified">
    <xsd:import namespace="http://schemas.microsoft.com/office/2006/documentManagement/types"/>
    <xsd:import namespace="http://schemas.microsoft.com/office/infopath/2007/PartnerControls"/>
    <xsd:element name="_x9879__x76ee__x540d__x79f0_" ma:index="8" nillable="true" ma:displayName="项目名称" ma:internalName="_x9879__x76ee__x540d__x79f0_">
      <xsd:complexType>
        <xsd:simpleContent>
          <xsd:extension base="dms:BusinessDataPrimaryField">
            <xsd:attribute name="BdcField" type="xsd:string" fixed="bid_id"/>
            <xsd:attribute name="RelatedFieldWssStaticName" type="xsd:string" fixed="View_Prj_ID"/>
            <xsd:attribute name="SecondaryFieldBdcNames" type="xsd:string" fixed="15%206%207%2010%2011%2010%2011%20puchr%5Fusername%20puchr%20bidmhd%20Bit%5Fedate%20Yrdann%5Fyrd%20Bit%5Fsdate%20Yrdevl%5Fyrd%2019"/>
            <xsd:attribute name="SecondaryFieldsWssStaticNames" type="xsd:string" fixed="57%2071%2071%2071%2071%2071%2071%20%5Fx9879%5F%5Fx76ee%5F%5Fx540d%5F%5Fx79f0%5F%5Fx003a%5F%5Fx0020%5Fpuchr%5Fusername%20%5Fx9879%5F%5Fx76ee%5F%5Fx540d%5F%5Fx79f0%5F%5Fx003a%5F%5Fx0020%5F%5Fx91c7%5F%5Fx8d2d%5F%5Fx5355%5F%5Fx4f4d%5F%20%5Fx9879%5F%5Fx76ee%5F%5Fx540d%5F%5Fx79f0%5F%5Fx003a%5F%5Fx0020%5F%5Fx91c7%5F%5Fx8d2d%5F%5Fx65b9%5F%5Fx5f0f%5F%20%5Fx9879%5F%5Fx76ee%5F%5Fx540d%5F%5Fx79f0%5F%5Fx003a%5F%5Fx0020%5F%5Fx7ed3%5F%5Fx675f%5F%5Fx65f6%5F%5Fx95f4%5F%20%5Fx9879%5F%5Fx76ee%5F%5Fx540d%5F%5Fx79f0%5F%5Fx003a%5F%5Fx0020%5F%5Fx5f00%5F%5Fx6807%5F%5Fx573a%5F%5Fx5730%5F%20%5Fx9879%5F%5Fx76ee%5F%5Fx540d%5F%5Fx79f0%5F%5Fx003a%5F%5Fx0020%5F%5Fx5f00%5F%5Fx6807%5F%5Fx65f6%5F%5Fx95f4%5F%20%5Fx9879%5F%5Fx76ee%5F%5Fx540d%5F%5Fx79f0%5F%5Fx003a%5F%5Fx0020%5F%5Fx8bc4%5F%5Fx6807%5F%5Fx573a%5F%5Fx5730%5F%2021"/>
            <xsd:attribute name="SystemInstance" type="xsd:string" fixed="LNJZCG"/>
            <xsd:attribute name="EntityNamespace" type="xsd:string" fixed="http://192.168.12.249:2014/oa/bs"/>
            <xsd:attribute name="EntityName" type="xsd:string" fixed="View_Prj"/>
            <xsd:attribute name="RelatedFieldBDCField" type="xsd:string" fixed=""/>
            <xsd:attribute name="Resolved" type="xsd:string" fixed="true"/>
          </xsd:extension>
        </xsd:simpleContent>
      </xsd:complexType>
    </xsd:element>
    <xsd:element name="View_Prj_ID" ma:index="9" nillable="true" ma:displayName="View_Prj_ID" ma:hidden="true" ma:internalName="View_Prj_ID">
      <xsd:complexType>
        <xsd:simpleContent>
          <xsd:extension base="dms:BusinessDataSecondaryField">
            <xsd:attribute name="BdcField" type="xsd:string" fixed="View_Prj_ID"/>
          </xsd:extension>
        </xsd:simpleContent>
      </xsd:complexType>
    </xsd:element>
    <xsd:element name="_x9879__x76ee__x540d__x79f0__x003a__x0020__x91c7__x8d2d__x5355__x4f4d_" ma:index="10" nillable="true" ma:displayName="项目名称: 采购单位" ma:internalName="_x9879__x76ee__x540d__x79f0__x003a__x0020__x91c7__x8d2d__x5355__x4f4d_">
      <xsd:complexType>
        <xsd:simpleContent>
          <xsd:extension base="dms:BusinessDataSecondaryField">
            <xsd:attribute name="BdcField" type="xsd:string" fixed="puchr"/>
          </xsd:extension>
        </xsd:simpleContent>
      </xsd:complexType>
    </xsd:element>
    <xsd:element name="_x9879__x76ee__x540d__x79f0__x003a__x0020__x91c7__x8d2d__x65b9__x5f0f_" ma:index="11" nillable="true" ma:displayName="项目名称: 采购方式" ma:internalName="_x9879__x76ee__x540d__x79f0__x003a__x0020__x91c7__x8d2d__x65b9__x5f0f_">
      <xsd:complexType>
        <xsd:simpleContent>
          <xsd:extension base="dms:BusinessDataSecondaryField">
            <xsd:attribute name="BdcField" type="xsd:string" fixed="bidmhd"/>
          </xsd:extension>
        </xsd:simpleContent>
      </xsd:complexType>
    </xsd:element>
    <xsd:element name="_x9879__x76ee__x540d__x79f0__x003a__x0020__x7ed3__x675f__x65f6__x95f4_" ma:index="12" nillable="true" ma:displayName="项目名称: 结束时间" ma:internalName="_x9879__x76ee__x540d__x79f0__x003a__x0020__x7ed3__x675f__x65f6__x95f4_">
      <xsd:complexType>
        <xsd:simpleContent>
          <xsd:extension base="dms:BusinessDataSecondaryField">
            <xsd:attribute name="BdcField" type="xsd:string" fixed="Bit_edate"/>
          </xsd:extension>
        </xsd:simpleContent>
      </xsd:complexType>
    </xsd:element>
    <xsd:element name="_x9879__x76ee__x540d__x79f0__x003a__x0020__x5f00__x6807__x573a__x5730_" ma:index="13" nillable="true" ma:displayName="项目名称: 开标场地" ma:internalName="_x9879__x76ee__x540d__x79f0__x003a__x0020__x5f00__x6807__x573a__x5730_">
      <xsd:complexType>
        <xsd:simpleContent>
          <xsd:extension base="dms:BusinessDataSecondaryField">
            <xsd:attribute name="BdcField" type="xsd:string" fixed="Yrdann_yrd"/>
          </xsd:extension>
        </xsd:simpleContent>
      </xsd:complexType>
    </xsd:element>
    <xsd:element name="_x9879__x76ee__x540d__x79f0__x003a__x0020__x5f00__x6807__x65f6__x95f4_" ma:index="14" nillable="true" ma:displayName="项目名称: 开标时间" ma:internalName="_x9879__x76ee__x540d__x79f0__x003a__x0020__x5f00__x6807__x65f6__x95f4_">
      <xsd:complexType>
        <xsd:simpleContent>
          <xsd:extension base="dms:BusinessDataSecondaryField">
            <xsd:attribute name="BdcField" type="xsd:string" fixed="Bit_sdate"/>
          </xsd:extension>
        </xsd:simpleContent>
      </xsd:complexType>
    </xsd:element>
    <xsd:element name="_x9879__x76ee__x540d__x79f0__x003a__x0020__x8bc4__x6807__x573a__x5730_" ma:index="15" nillable="true" ma:displayName="项目名称: 评标场地" ma:internalName="_x9879__x76ee__x540d__x79f0__x003a__x0020__x8bc4__x6807__x573a__x5730_">
      <xsd:complexType>
        <xsd:simpleContent>
          <xsd:extension base="dms:BusinessDataSecondaryField">
            <xsd:attribute name="BdcField" type="xsd:string" fixed="Yrdevl_yrd"/>
          </xsd:extension>
        </xsd:simpleContent>
      </xsd:complexType>
    </xsd:element>
    <xsd:element name="FileNumber" ma:index="16" nillable="true" ma:displayName="文件编号" ma:internalName="FileNumber">
      <xsd:simpleType>
        <xsd:restriction base="dms:Text">
          <xsd:maxLength value="255"/>
        </xsd:restriction>
      </xsd:simpleType>
    </xsd:element>
    <xsd:element name="_x9879__x76ee__x540d__x79f0__x003a__x0020_puchr_username" ma:index="17" nillable="true" ma:displayName="项目名称: puchr_username" ma:internalName="_x9879__x76ee__x540d__x79f0__x003a__x0020_puchr_username">
      <xsd:complexType>
        <xsd:simpleContent>
          <xsd:extension base="dms:BusinessDataSecondaryField">
            <xsd:attribute name="BdcField" type="xsd:string" fixed="puchr_username"/>
          </xsd:extension>
        </xsd:simpleContent>
      </xsd:complexType>
    </xsd:element>
    <xsd:element name="FileStatus" ma:index="18" nillable="true" ma:displayName="文件状态" ma:default="立项" ma:description="" ma:format="Dropdown" ma:internalName="FileStatus">
      <xsd:simpleType>
        <xsd:restriction base="dms:Choice">
          <xsd:enumeration value="立项"/>
          <xsd:enumeration value="编制采购文件"/>
          <xsd:enumeration value="填写需求"/>
          <xsd:enumeration value="处长审核文件"/>
          <xsd:enumeration value="主任审核文件"/>
          <xsd:enumeration value="会签文件"/>
          <xsd:enumeration value="会签完成"/>
          <xsd:enumeration value="制作完成"/>
          <xsd:enumeration value="已发公告"/>
          <xsd:enumeration value="文件修改"/>
          <xsd:enumeration value="文件变更"/>
        </xsd:restriction>
      </xsd:simpleType>
    </xsd:element>
    <xsd:element name="_x6587__x4ef6__x5ba1__x6279__x6d41__x7a0b_" ma:index="19" nillable="true" ma:displayName="文件审批流程" ma:internalName="_x6587__x4ef6__x5ba1__x6279__x6d41__x7a0b_">
      <xsd:complexType>
        <xsd:complexContent>
          <xsd:extension base="dms:URL">
            <xsd:sequence>
              <xsd:element name="Url" type="dms:ValidUrl" minOccurs="0" nillable="true"/>
              <xsd:element name="Description" type="xsd:string" nillable="true"/>
            </xsd:sequence>
          </xsd:extension>
        </xsd:complexContent>
      </xsd:complexType>
    </xsd:element>
    <xsd:element name="_x91c7__x8d2d__x5355__x4f4d_" ma:index="20" nillable="true" ma:displayName="采购单位" ma:internalName="_x91c7__x8d2d__x5355__x4f4d_">
      <xsd:simpleType>
        <xsd:restriction base="dms:Text">
          <xsd:maxLength value="255"/>
        </xsd:restriction>
      </xsd:simpleType>
    </xsd:element>
    <xsd:element name="projectName" ma:index="21" nillable="true" ma:displayName="项目 名称" ma:internalName="projectName">
      <xsd:simpleType>
        <xsd:restriction base="dms:Text">
          <xsd:maxLength value="255"/>
        </xsd:restriction>
      </xsd:simpleType>
    </xsd:element>
    <xsd:element name="bid_id" ma:index="22" nillable="true" ma:displayName="bid_id" ma:internalName="bid_id">
      <xsd:simpleType>
        <xsd:restriction base="dms:Text">
          <xsd:maxLength value="255"/>
        </xsd:restriction>
      </xsd:simpleType>
    </xsd:element>
    <xsd:element name="userId" ma:index="23" nillable="true" ma:displayName="UserId" ma:list="UserInfo" ma:SharePointGroup="0" ma:internalName="userId" ma:showField="ID">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serRole" ma:index="24" nillable="true" ma:displayName="UserRole" ma:internalName="UserRole">
      <xsd:simpleType>
        <xsd:restriction base="dms:Text">
          <xsd:maxLength value="255"/>
        </xsd:restriction>
      </xsd:simpleType>
    </xsd:element>
    <xsd:element name="FileTemplateName" ma:index="25" nillable="true" ma:displayName="FileTemplateName" ma:internalName="FileTemplateName">
      <xsd:simpleType>
        <xsd:restriction base="dms:Text">
          <xsd:maxLength value="255"/>
        </xsd:restriction>
      </xsd:simpleType>
    </xsd:element>
    <xsd:element name="IsTemplate" ma:index="26" nillable="true" ma:displayName="IsTemplate" ma:internalName="IsTemplate">
      <xsd:simpleType>
        <xsd:restriction base="dms:Text">
          <xsd:maxLength value="255"/>
        </xsd:restriction>
      </xsd:simpleType>
    </xsd:element>
    <xsd:element name="ItemId" ma:index="27" nillable="true" ma:displayName="ItemID" ma:internalName="ItemId">
      <xsd:simpleType>
        <xsd:restriction base="dms:Text">
          <xsd:maxLength value="255"/>
        </xsd:restriction>
      </xsd:simpleType>
    </xsd:element>
    <xsd:element name="DocState" ma:index="28" nillable="true" ma:displayName="DocState" ma:internalName="DocState">
      <xsd:simpleType>
        <xsd:restriction base="dms:Text">
          <xsd:maxLength value="255"/>
        </xsd:restriction>
      </xsd:simpleType>
    </xsd:element>
    <xsd:element name="SignState" ma:index="29" nillable="true" ma:displayName="SignState" ma:default="批准" ma:format="Dropdown" ma:internalName="SignState">
      <xsd:simpleType>
        <xsd:restriction base="dms:Choice">
          <xsd:enumeration value="批准"/>
          <xsd:enumeration value="拒绝"/>
        </xsd:restriction>
      </xsd:simpleType>
    </xsd:element>
    <xsd:element name="SingResult" ma:index="30" nillable="true" ma:displayName="SingResult" ma:default="未完成" ma:format="Dropdown" ma:internalName="SingResult">
      <xsd:simpleType>
        <xsd:restriction base="dms:Choice">
          <xsd:enumeration value="未完成"/>
          <xsd:enumeration value="完成"/>
        </xsd:restriction>
      </xsd:simpleType>
    </xsd:element>
    <xsd:element name="puchr_username" ma:index="31" nillable="true" ma:displayName="puchr_username" ma:list="UserInfo" ma:SharePointGroup="0" ma:internalName="puchr_usernam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reatPerson" ma:index="32" nillable="true" ma:displayName="创建人" ma:list="UserInfo" ma:SharePointGroup="0" ma:internalName="creat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skState" ma:index="33" nillable="true" ma:displayName="TaskState" ma:internalName="TaskState">
      <xsd:simpleType>
        <xsd:restriction base="dms:Text">
          <xsd:maxLength value="255"/>
        </xsd:restriction>
      </xsd:simpleType>
    </xsd:element>
    <xsd:element name="hqId" ma:index="34" nillable="true" ma:displayName="hqId" ma:default="1" ma:internalName="hq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文件名称"/>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temId xmlns="5b0d430e-7e2b-4776-8054-63e6fc4e6605" xsi:nil="true"/>
    <_x9879__x76ee__x540d__x79f0__x003a__x0020__x8bc4__x6807__x573a__x5730_ xmlns="5b0d430e-7e2b-4776-8054-63e6fc4e6605" xsi:nil="true"/>
    <SignState xmlns="5b0d430e-7e2b-4776-8054-63e6fc4e6605">批准</SignState>
    <projectName xmlns="5b0d430e-7e2b-4776-8054-63e6fc4e6605">多功能厅灯光音响、麦克及活动用桌椅、教学设备</projectName>
    <_x9879__x76ee__x540d__x79f0__x003a__x0020__x5f00__x6807__x573a__x5730_ xmlns="5b0d430e-7e2b-4776-8054-63e6fc4e6605" xsi:nil="true"/>
    <FileStatus xmlns="5b0d430e-7e2b-4776-8054-63e6fc4e6605">会签文件</FileStatus>
    <userId xmlns="5b0d430e-7e2b-4776-8054-63e6fc4e6605">
      <UserInfo>
        <DisplayName>李映函</DisplayName>
        <AccountId>36769</AccountId>
        <AccountType/>
      </UserInfo>
    </userId>
    <_x91c7__x8d2d__x5355__x4f4d_ xmlns="5b0d430e-7e2b-4776-8054-63e6fc4e6605">营口市青少年宫</_x91c7__x8d2d__x5355__x4f4d_>
    <FileTemplateName xmlns="5b0d430e-7e2b-4776-8054-63e6fc4e6605" xsi:nil="true"/>
    <TaskState xmlns="5b0d430e-7e2b-4776-8054-63e6fc4e6605" xsi:nil="true"/>
    <_x9879__x76ee__x540d__x79f0__x003a__x0020__x91c7__x8d2d__x5355__x4f4d_ xmlns="5b0d430e-7e2b-4776-8054-63e6fc4e6605" xsi:nil="true"/>
    <UserRole xmlns="5b0d430e-7e2b-4776-8054-63e6fc4e6605" xsi:nil="true"/>
    <_x9879__x76ee__x540d__x79f0_ xmlns="5b0d430e-7e2b-4776-8054-63e6fc4e6605" xsi:nil="true" Resolved="true"/>
    <View_Prj_ID xmlns="5b0d430e-7e2b-4776-8054-63e6fc4e6605" xsi:nil="true"/>
    <_x9879__x76ee__x540d__x79f0__x003a__x0020__x7ed3__x675f__x65f6__x95f4_ xmlns="5b0d430e-7e2b-4776-8054-63e6fc4e6605" xsi:nil="true"/>
    <_x9879__x76ee__x540d__x79f0__x003a__x0020__x5f00__x6807__x65f6__x95f4_ xmlns="5b0d430e-7e2b-4776-8054-63e6fc4e6605" xsi:nil="true"/>
    <_x9879__x76ee__x540d__x79f0__x003a__x0020__x91c7__x8d2d__x65b9__x5f0f_ xmlns="5b0d430e-7e2b-4776-8054-63e6fc4e6605" xsi:nil="true"/>
    <DocState xmlns="5b0d430e-7e2b-4776-8054-63e6fc4e6605" xsi:nil="true"/>
    <puchr_username xmlns="5b0d430e-7e2b-4776-8054-63e6fc4e6605">
      <UserInfo>
        <DisplayName>yksqsng2841987</DisplayName>
        <AccountId>36901</AccountId>
        <AccountType/>
      </UserInfo>
    </puchr_username>
    <creatPerson xmlns="5b0d430e-7e2b-4776-8054-63e6fc4e6605">
      <UserInfo>
        <DisplayName>李映函</DisplayName>
        <AccountId>36769</AccountId>
        <AccountType/>
      </UserInfo>
    </creatPerson>
    <FileNumber xmlns="5b0d430e-7e2b-4776-8054-63e6fc4e6605">YKGGZC2017164</FileNumber>
    <_x9879__x76ee__x540d__x79f0__x003a__x0020_puchr_username xmlns="5b0d430e-7e2b-4776-8054-63e6fc4e6605" xsi:nil="true"/>
    <IsTemplate xmlns="5b0d430e-7e2b-4776-8054-63e6fc4e6605">0</IsTemplate>
    <_x6587__x4ef6__x5ba1__x6279__x6d41__x7a0b_ xmlns="5b0d430e-7e2b-4776-8054-63e6fc4e6605">
      <Url xsi:nil="true"/>
      <Description xsi:nil="true"/>
    </_x6587__x4ef6__x5ba1__x6279__x6d41__x7a0b_>
    <bid_id xmlns="5b0d430e-7e2b-4776-8054-63e6fc4e6605">25282</bid_id>
    <hqId xmlns="5b0d430e-7e2b-4776-8054-63e6fc4e6605">1</hqId>
    <SingResult xmlns="5b0d430e-7e2b-4776-8054-63e6fc4e6605">未完成</SingResult>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54C19B-1E01-4277-99BC-A1FD1ED73182}"/>
</file>

<file path=customXml/itemProps2.xml><?xml version="1.0" encoding="utf-8"?>
<ds:datastoreItem xmlns:ds="http://schemas.openxmlformats.org/officeDocument/2006/customXml" ds:itemID="{B7C55A1B-E1AA-45D6-BE28-91A1F849C4F4}"/>
</file>

<file path=customXml/itemProps3.xml><?xml version="1.0" encoding="utf-8"?>
<ds:datastoreItem xmlns:ds="http://schemas.openxmlformats.org/officeDocument/2006/customXml" ds:itemID="{7F04773F-1FD7-4ECB-BB1A-96FC441817B0}"/>
</file>

<file path=customXml/itemProps4.xml><?xml version="1.0" encoding="utf-8"?>
<ds:datastoreItem xmlns:ds="http://schemas.openxmlformats.org/officeDocument/2006/customXml" ds:itemID="{FE512891-DB51-4D88-9D21-FD641358B397}"/>
</file>

<file path=docProps/app.xml><?xml version="1.0" encoding="utf-8"?>
<Properties xmlns="http://schemas.openxmlformats.org/officeDocument/2006/extended-properties" xmlns:vt="http://schemas.openxmlformats.org/officeDocument/2006/docPropsVTypes">
  <Template>Normal.dotm</Template>
  <TotalTime>103</TotalTime>
  <Pages>50</Pages>
  <Words>4631</Words>
  <Characters>26399</Characters>
  <Application>Microsoft Office Word</Application>
  <DocSecurity>0</DocSecurity>
  <Lines>219</Lines>
  <Paragraphs>61</Paragraphs>
  <ScaleCrop>false</ScaleCrop>
  <Company/>
  <LinksUpToDate>false</LinksUpToDate>
  <CharactersWithSpaces>30969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YKGGZC2017164采购文件</dc:title>
  <dc:creator>ZD Guan</dc:creator>
  <cp:lastModifiedBy>amber</cp:lastModifiedBy>
  <cp:revision>15</cp:revision>
  <dcterms:created xsi:type="dcterms:W3CDTF">2017-02-15T01:12:00Z</dcterms:created>
  <dcterms:modified xsi:type="dcterms:W3CDTF">2017-11-08T07:33:00Z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31a06307-5fe6-4fd2-92e0-9fa2e55db9c0</vt:lpwstr>
  </property>
  <property fmtid="{D5CDD505-2E9C-101B-9397-08002B2CF9AE}" pid="3" name="ContentTypeId">
    <vt:lpwstr>0x010100514184EA49F8E641BD0F7DF9493369E1</vt:lpwstr>
  </property>
  <property fmtid="{D5CDD505-2E9C-101B-9397-08002B2CF9AE}" pid="4" name="项目编号">
    <vt:lpwstr>YKGGZC2017164</vt:lpwstr>
  </property>
</Properties>
</file>