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D798F">
      <w:pPr>
        <w:pStyle w:val="2"/>
        <w:jc w:val="center"/>
        <w:rPr>
          <w:rFonts w:ascii="宋体" w:hAnsi="宋体"/>
          <w:color w:val="333333"/>
          <w:kern w:val="0"/>
          <w:szCs w:val="21"/>
        </w:rPr>
      </w:pPr>
      <w:r>
        <w:rPr>
          <w:rFonts w:hint="eastAsia"/>
          <w:kern w:val="0"/>
        </w:rPr>
        <w:t>招标文件反馈意见录入</w:t>
      </w:r>
    </w:p>
    <w:tbl>
      <w:tblPr>
        <w:tblStyle w:val="6"/>
        <w:tblW w:w="85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9"/>
      </w:tblGrid>
      <w:tr w14:paraId="44F8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9" w:type="dxa"/>
            <w:noWrap w:val="0"/>
            <w:vAlign w:val="center"/>
          </w:tcPr>
          <w:p w14:paraId="75D1054D">
            <w:pPr>
              <w:jc w:val="center"/>
              <w:rPr>
                <w:rFonts w:hint="default" w:cs="宋体"/>
                <w:b/>
                <w:bCs/>
                <w:sz w:val="52"/>
                <w:szCs w:val="52"/>
                <w:lang w:val="en-US"/>
              </w:rPr>
            </w:pPr>
            <w:r>
              <w:rPr>
                <w:rFonts w:hint="eastAsia" w:ascii="宋体" w:hAnsi="宋体"/>
                <w:snapToGrid w:val="0"/>
                <w:sz w:val="28"/>
              </w:rPr>
              <w:t>项目名称</w:t>
            </w:r>
            <w:r>
              <w:rPr>
                <w:rFonts w:hint="eastAsia" w:ascii="宋体" w:hAnsi="宋体" w:eastAsia="宋体" w:cs="Times New Roman"/>
                <w:snapToGrid w:val="0"/>
                <w:sz w:val="28"/>
              </w:rPr>
              <w:t>：营口沿海城市建设发展有限公司辽宁（营口）沿海产业基地冶金化工重装备区架空管廊及配套压力污水管网一期工程施工</w:t>
            </w:r>
          </w:p>
        </w:tc>
      </w:tr>
      <w:tr w14:paraId="644C5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9" w:type="dxa"/>
            <w:noWrap w:val="0"/>
            <w:vAlign w:val="center"/>
          </w:tcPr>
          <w:p w14:paraId="2F856C96">
            <w:pPr>
              <w:spacing w:line="276" w:lineRule="auto"/>
              <w:jc w:val="center"/>
              <w:rPr>
                <w:rFonts w:ascii="宋体" w:hAnsi="宋体"/>
                <w:snapToGrid w:val="0"/>
                <w:sz w:val="28"/>
              </w:rPr>
            </w:pPr>
            <w:r>
              <w:rPr>
                <w:rFonts w:hint="eastAsia" w:ascii="宋体" w:hAnsi="宋体"/>
                <w:snapToGrid w:val="0"/>
                <w:sz w:val="28"/>
              </w:rPr>
              <w:t>反 馈 内 容</w:t>
            </w:r>
          </w:p>
        </w:tc>
      </w:tr>
      <w:tr w14:paraId="2D00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1" w:hRule="atLeast"/>
        </w:trPr>
        <w:tc>
          <w:tcPr>
            <w:tcW w:w="8509" w:type="dxa"/>
            <w:noWrap w:val="0"/>
            <w:vAlign w:val="top"/>
          </w:tcPr>
          <w:p w14:paraId="0767E1C8">
            <w:pPr>
              <w:spacing w:line="276" w:lineRule="auto"/>
              <w:rPr>
                <w:color w:val="FF0000"/>
                <w:kern w:val="0"/>
              </w:rPr>
            </w:pPr>
          </w:p>
          <w:p w14:paraId="17039239">
            <w:pPr>
              <w:rPr>
                <w:kern w:val="0"/>
                <w:sz w:val="32"/>
                <w:szCs w:val="32"/>
              </w:rPr>
            </w:pPr>
            <w:r>
              <w:rPr>
                <w:rFonts w:hint="eastAsia"/>
                <w:kern w:val="0"/>
                <w:sz w:val="32"/>
                <w:szCs w:val="32"/>
              </w:rPr>
              <w:t xml:space="preserve"> </w:t>
            </w:r>
          </w:p>
        </w:tc>
      </w:tr>
      <w:tr w14:paraId="1C10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9" w:type="dxa"/>
            <w:noWrap w:val="0"/>
            <w:vAlign w:val="center"/>
          </w:tcPr>
          <w:p w14:paraId="2C9DED26">
            <w:pPr>
              <w:spacing w:line="276" w:lineRule="auto"/>
              <w:jc w:val="center"/>
              <w:rPr>
                <w:rFonts w:ascii="微软雅黑" w:hAnsi="微软雅黑" w:eastAsia="微软雅黑" w:cs="宋体"/>
                <w:color w:val="666666"/>
                <w:kern w:val="0"/>
                <w:sz w:val="36"/>
                <w:szCs w:val="36"/>
              </w:rPr>
            </w:pPr>
            <w:r>
              <w:rPr>
                <w:rFonts w:hint="eastAsia" w:ascii="宋体" w:hAnsi="宋体"/>
                <w:snapToGrid w:val="0"/>
                <w:sz w:val="28"/>
              </w:rPr>
              <w:t>相关法律依据和具体条款</w:t>
            </w:r>
          </w:p>
        </w:tc>
      </w:tr>
      <w:tr w14:paraId="7A24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trPr>
        <w:tc>
          <w:tcPr>
            <w:tcW w:w="8509" w:type="dxa"/>
            <w:noWrap w:val="0"/>
            <w:vAlign w:val="top"/>
          </w:tcPr>
          <w:p w14:paraId="03F85BEA">
            <w:pPr>
              <w:rPr>
                <w:kern w:val="0"/>
              </w:rPr>
            </w:pPr>
          </w:p>
        </w:tc>
      </w:tr>
      <w:tr w14:paraId="1DBE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09" w:type="dxa"/>
            <w:noWrap w:val="0"/>
            <w:vAlign w:val="top"/>
          </w:tcPr>
          <w:p w14:paraId="57862A0A">
            <w:pPr>
              <w:spacing w:line="276" w:lineRule="auto"/>
              <w:rPr>
                <w:kern w:val="0"/>
                <w:u w:val="single"/>
              </w:rPr>
            </w:pPr>
            <w:r>
              <w:rPr>
                <w:rFonts w:hint="eastAsia" w:ascii="宋体" w:hAnsi="宋体"/>
                <w:snapToGrid w:val="0"/>
                <w:sz w:val="28"/>
              </w:rPr>
              <w:t>反馈单位：</w:t>
            </w:r>
            <w:r>
              <w:rPr>
                <w:rFonts w:hint="eastAsia" w:ascii="宋体" w:hAnsi="宋体"/>
                <w:snapToGrid w:val="0"/>
                <w:sz w:val="28"/>
                <w:u w:val="single"/>
              </w:rPr>
              <w:t xml:space="preserve">                  </w:t>
            </w:r>
          </w:p>
        </w:tc>
      </w:tr>
    </w:tbl>
    <w:p w14:paraId="7E915D15">
      <w:pPr>
        <w:rPr>
          <w:rFonts w:ascii="宋体" w:hAnsi="宋体" w:cs="宋体"/>
          <w:color w:val="333333"/>
          <w:kern w:val="0"/>
          <w:szCs w:val="21"/>
        </w:rPr>
      </w:pPr>
    </w:p>
    <w:p w14:paraId="3FD75B55">
      <w:pPr>
        <w:widowControl/>
        <w:jc w:val="left"/>
        <w:rPr>
          <w:rFonts w:ascii="宋体" w:hAnsi="宋体" w:cs="宋体"/>
          <w:color w:val="auto"/>
          <w:kern w:val="0"/>
          <w:szCs w:val="21"/>
        </w:rPr>
      </w:pPr>
      <w:r>
        <w:rPr>
          <w:rFonts w:hint="eastAsia"/>
          <w:b/>
          <w:color w:val="auto"/>
        </w:rPr>
        <w:t>注：若对招标文件有异议的，</w:t>
      </w:r>
      <w:r>
        <w:rPr>
          <w:rFonts w:hint="eastAsia"/>
          <w:b/>
          <w:color w:val="auto"/>
          <w:highlight w:val="none"/>
        </w:rPr>
        <w:t>请于202</w:t>
      </w:r>
      <w:r>
        <w:rPr>
          <w:rFonts w:hint="eastAsia"/>
          <w:b/>
          <w:color w:val="auto"/>
          <w:highlight w:val="none"/>
          <w:lang w:val="en-US" w:eastAsia="zh-CN"/>
        </w:rPr>
        <w:t>6</w:t>
      </w:r>
      <w:r>
        <w:rPr>
          <w:rFonts w:hint="eastAsia"/>
          <w:b/>
          <w:color w:val="auto"/>
          <w:highlight w:val="none"/>
        </w:rPr>
        <w:t>年</w:t>
      </w:r>
      <w:r>
        <w:rPr>
          <w:rFonts w:hint="eastAsia"/>
          <w:b/>
          <w:color w:val="auto"/>
          <w:highlight w:val="none"/>
          <w:lang w:val="en-US" w:eastAsia="zh-CN"/>
        </w:rPr>
        <w:t>3</w:t>
      </w:r>
      <w:r>
        <w:rPr>
          <w:rFonts w:hint="eastAsia"/>
          <w:b/>
          <w:color w:val="auto"/>
          <w:highlight w:val="none"/>
        </w:rPr>
        <w:t>月</w:t>
      </w:r>
      <w:r>
        <w:rPr>
          <w:rFonts w:hint="eastAsia"/>
          <w:b/>
          <w:color w:val="auto"/>
          <w:highlight w:val="none"/>
          <w:lang w:val="en-US" w:eastAsia="zh-CN"/>
        </w:rPr>
        <w:t>31</w:t>
      </w:r>
      <w:r>
        <w:rPr>
          <w:rFonts w:hint="eastAsia"/>
          <w:b/>
          <w:color w:val="auto"/>
          <w:highlight w:val="none"/>
        </w:rPr>
        <w:t>日17:00前，</w:t>
      </w:r>
      <w:r>
        <w:rPr>
          <w:rFonts w:hint="eastAsia"/>
          <w:b/>
          <w:color w:val="auto"/>
        </w:rPr>
        <w:t>按《反馈表》格式填写意见，并发送至邮箱wangruoqi@cntic.gt.cn</w:t>
      </w:r>
    </w:p>
    <w:p w14:paraId="1EEE9E9C">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44FE7"/>
    <w:rsid w:val="13C13042"/>
    <w:rsid w:val="19ED2D17"/>
    <w:rsid w:val="27187EB1"/>
    <w:rsid w:val="42E5654F"/>
    <w:rsid w:val="54D44FE7"/>
    <w:rsid w:val="610D6CAD"/>
    <w:rsid w:val="7E3D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next w:val="5"/>
    <w:qFormat/>
    <w:uiPriority w:val="0"/>
    <w:pPr>
      <w:spacing w:after="120"/>
      <w:ind w:left="420" w:leftChars="200"/>
    </w:pPr>
    <w:rPr>
      <w:rFonts w:ascii="Times New Roman" w:hAnsi="Times New Roman"/>
      <w:szCs w:val="20"/>
    </w:rPr>
  </w:style>
  <w:style w:type="paragraph" w:styleId="5">
    <w:name w:val="Body Text First Indent 2"/>
    <w:basedOn w:val="4"/>
    <w:qFormat/>
    <w:uiPriority w:val="0"/>
    <w:pPr>
      <w:spacing w:after="120" w:line="240" w:lineRule="auto"/>
      <w:ind w:left="420" w:leftChars="200" w:firstLine="420" w:firstLineChars="200"/>
    </w:pPr>
    <w:rPr>
      <w:rFonts w:hint="default" w:ascii="Times New Roman" w:hAnsi="Times New Roman"/>
      <w:spacing w:val="0"/>
      <w:sz w:val="2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Words>
  <Characters>157</Characters>
  <Lines>0</Lines>
  <Paragraphs>0</Paragraphs>
  <TotalTime>0</TotalTime>
  <ScaleCrop>false</ScaleCrop>
  <LinksUpToDate>false</LinksUpToDate>
  <CharactersWithSpaces>183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2025-07-07T06:46:00Z</dcterms:created>
  <dc:creator>WPS_1700618138</dc:creator>
  <cp:lastModifiedBy>WPS_1700618138</cp:lastModifiedBy>
  <dcterms:modified xsi:type="dcterms:W3CDTF">2026-03-25T08:37:44Z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F8B0F8345898408FB0524D4155572B12_13</vt:lpwstr>
  </property>
  <property fmtid="{D5CDD505-2E9C-101B-9397-08002B2CF9AE}" pid="4" name="KSOTemplateDocerSaveRecord">
    <vt:lpwstr>eyJoZGlkIjoiZGM2NWM3ZTM3ZDI3OWY3MWRkZjBmMDNkYmE3NzE5NjUiLCJ1c2VySWQiOiIxNTU5MDAyODg4In0=</vt:lpwstr>
  </property>
</Properties>
</file>