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53487" w:rsidRDefault="00253487">
      <w:pPr>
        <w:pStyle w:val="CharCharChar"/>
        <w:widowControl w:val="0"/>
        <w:spacing w:after="0" w:line="600" w:lineRule="exact"/>
        <w:rPr>
          <w:rFonts w:ascii="Times New Roman" w:hAnsi="Times New Roman"/>
          <w:lang w:eastAsia="zh-CN"/>
        </w:rPr>
      </w:pPr>
    </w:p>
    <w:p w:rsidR="00253487" w:rsidRDefault="00253487">
      <w:pPr>
        <w:pStyle w:val="CharCharChar"/>
        <w:widowControl w:val="0"/>
        <w:spacing w:after="0" w:line="600" w:lineRule="exact"/>
        <w:rPr>
          <w:rFonts w:ascii="Times New Roman" w:hAnsi="Times New Roman"/>
          <w:lang w:eastAsia="zh-CN"/>
        </w:rPr>
      </w:pPr>
    </w:p>
    <w:p w:rsidR="00253487" w:rsidRDefault="00253487">
      <w:pPr>
        <w:pStyle w:val="CharCharChar"/>
        <w:widowControl w:val="0"/>
        <w:spacing w:after="0" w:line="600" w:lineRule="exact"/>
        <w:rPr>
          <w:rFonts w:ascii="Times New Roman" w:hAnsi="Times New Roman"/>
          <w:lang w:eastAsia="zh-CN"/>
        </w:rPr>
      </w:pPr>
    </w:p>
    <w:p w:rsidR="00253487" w:rsidRDefault="00253487">
      <w:pPr>
        <w:spacing w:line="360" w:lineRule="auto"/>
        <w:jc w:val="center"/>
        <w:rPr>
          <w:rFonts w:cs="楷体"/>
          <w:b/>
          <w:bCs/>
          <w:sz w:val="52"/>
          <w:szCs w:val="56"/>
        </w:rPr>
      </w:pPr>
      <w:r>
        <w:rPr>
          <w:rFonts w:cs="楷体" w:hint="eastAsia"/>
          <w:b/>
          <w:bCs/>
          <w:sz w:val="52"/>
          <w:szCs w:val="56"/>
        </w:rPr>
        <w:t>辽宁省水利工程标准施工招标文件</w:t>
      </w:r>
    </w:p>
    <w:p w:rsidR="00253487" w:rsidRDefault="00253487">
      <w:pPr>
        <w:spacing w:line="360" w:lineRule="auto"/>
        <w:jc w:val="center"/>
        <w:rPr>
          <w:rFonts w:cs="楷体"/>
          <w:b/>
          <w:bCs/>
          <w:sz w:val="52"/>
          <w:szCs w:val="56"/>
        </w:rPr>
      </w:pPr>
      <w:r>
        <w:rPr>
          <w:rFonts w:cs="楷体" w:hint="eastAsia"/>
          <w:b/>
          <w:bCs/>
          <w:sz w:val="52"/>
          <w:szCs w:val="56"/>
        </w:rPr>
        <w:t>（电子招标）</w:t>
      </w:r>
    </w:p>
    <w:p w:rsidR="00253487" w:rsidRDefault="00253487">
      <w:pPr>
        <w:jc w:val="center"/>
        <w:rPr>
          <w:b/>
          <w:bCs/>
          <w:sz w:val="56"/>
          <w:szCs w:val="64"/>
        </w:rPr>
      </w:pPr>
    </w:p>
    <w:p w:rsidR="00253487" w:rsidRDefault="00253487">
      <w:pPr>
        <w:snapToGrid w:val="0"/>
        <w:jc w:val="center"/>
        <w:rPr>
          <w:sz w:val="28"/>
          <w:szCs w:val="28"/>
        </w:rPr>
      </w:pPr>
    </w:p>
    <w:p w:rsidR="00253487" w:rsidRDefault="00253487">
      <w:pPr>
        <w:snapToGrid w:val="0"/>
        <w:jc w:val="center"/>
        <w:rPr>
          <w:sz w:val="28"/>
          <w:szCs w:val="28"/>
        </w:rPr>
      </w:pPr>
    </w:p>
    <w:p w:rsidR="00253487" w:rsidRDefault="00253487">
      <w:pPr>
        <w:snapToGrid w:val="0"/>
        <w:jc w:val="center"/>
        <w:rPr>
          <w:sz w:val="28"/>
          <w:szCs w:val="28"/>
        </w:rPr>
      </w:pPr>
    </w:p>
    <w:p w:rsidR="00253487" w:rsidRDefault="00253487">
      <w:pPr>
        <w:spacing w:line="600" w:lineRule="exact"/>
        <w:rPr>
          <w:sz w:val="40"/>
          <w:szCs w:val="36"/>
        </w:rPr>
      </w:pPr>
    </w:p>
    <w:p w:rsidR="00253487" w:rsidRDefault="00253487">
      <w:pPr>
        <w:jc w:val="center"/>
        <w:rPr>
          <w:b/>
          <w:sz w:val="60"/>
          <w:szCs w:val="60"/>
        </w:rPr>
      </w:pPr>
    </w:p>
    <w:p w:rsidR="00253487" w:rsidRDefault="00253487">
      <w:pPr>
        <w:spacing w:line="600" w:lineRule="exact"/>
        <w:rPr>
          <w:sz w:val="40"/>
          <w:szCs w:val="36"/>
        </w:rPr>
      </w:pPr>
    </w:p>
    <w:p w:rsidR="00253487" w:rsidRDefault="00253487">
      <w:pPr>
        <w:tabs>
          <w:tab w:val="left" w:pos="3060"/>
        </w:tabs>
        <w:snapToGrid w:val="0"/>
        <w:spacing w:line="600" w:lineRule="exact"/>
        <w:rPr>
          <w:b/>
          <w:sz w:val="40"/>
          <w:szCs w:val="36"/>
        </w:rPr>
      </w:pPr>
    </w:p>
    <w:p w:rsidR="00253487" w:rsidRDefault="00253487">
      <w:pPr>
        <w:tabs>
          <w:tab w:val="left" w:pos="3060"/>
        </w:tabs>
        <w:snapToGrid w:val="0"/>
        <w:spacing w:line="600" w:lineRule="exact"/>
        <w:rPr>
          <w:b/>
          <w:sz w:val="40"/>
          <w:szCs w:val="36"/>
        </w:rPr>
      </w:pPr>
    </w:p>
    <w:p w:rsidR="00253487" w:rsidRDefault="00253487">
      <w:pPr>
        <w:tabs>
          <w:tab w:val="left" w:pos="3060"/>
        </w:tabs>
        <w:snapToGrid w:val="0"/>
        <w:spacing w:line="600" w:lineRule="exact"/>
        <w:rPr>
          <w:b/>
          <w:sz w:val="40"/>
          <w:szCs w:val="36"/>
        </w:rPr>
      </w:pPr>
    </w:p>
    <w:p w:rsidR="00253487" w:rsidRDefault="00253487">
      <w:pPr>
        <w:tabs>
          <w:tab w:val="left" w:pos="3060"/>
        </w:tabs>
        <w:snapToGrid w:val="0"/>
        <w:spacing w:line="600" w:lineRule="exact"/>
        <w:rPr>
          <w:b/>
          <w:sz w:val="40"/>
          <w:szCs w:val="36"/>
        </w:rPr>
      </w:pPr>
    </w:p>
    <w:p w:rsidR="00253487" w:rsidRDefault="00253487">
      <w:pPr>
        <w:tabs>
          <w:tab w:val="left" w:pos="3060"/>
        </w:tabs>
        <w:snapToGrid w:val="0"/>
        <w:spacing w:line="600" w:lineRule="exact"/>
        <w:rPr>
          <w:b/>
          <w:sz w:val="40"/>
          <w:szCs w:val="36"/>
        </w:rPr>
      </w:pPr>
    </w:p>
    <w:p w:rsidR="00253487" w:rsidRDefault="00253487">
      <w:pPr>
        <w:tabs>
          <w:tab w:val="left" w:pos="3060"/>
        </w:tabs>
        <w:snapToGrid w:val="0"/>
        <w:spacing w:line="600" w:lineRule="exact"/>
        <w:rPr>
          <w:b/>
          <w:sz w:val="40"/>
          <w:szCs w:val="36"/>
        </w:rPr>
      </w:pPr>
    </w:p>
    <w:p w:rsidR="00253487" w:rsidRDefault="00253487">
      <w:pPr>
        <w:tabs>
          <w:tab w:val="left" w:pos="3060"/>
        </w:tabs>
        <w:snapToGrid w:val="0"/>
        <w:spacing w:line="600" w:lineRule="exact"/>
        <w:rPr>
          <w:b/>
          <w:sz w:val="40"/>
          <w:szCs w:val="36"/>
        </w:rPr>
      </w:pPr>
    </w:p>
    <w:p w:rsidR="00253487" w:rsidRDefault="00253487">
      <w:pPr>
        <w:snapToGrid w:val="0"/>
        <w:spacing w:line="600" w:lineRule="exact"/>
        <w:jc w:val="center"/>
        <w:rPr>
          <w:b/>
          <w:sz w:val="36"/>
          <w:szCs w:val="36"/>
        </w:rPr>
      </w:pPr>
      <w:r>
        <w:rPr>
          <w:rFonts w:hint="eastAsia"/>
          <w:b/>
          <w:sz w:val="36"/>
          <w:szCs w:val="36"/>
        </w:rPr>
        <w:t>辽宁</w:t>
      </w:r>
      <w:r>
        <w:rPr>
          <w:b/>
          <w:sz w:val="36"/>
          <w:szCs w:val="36"/>
        </w:rPr>
        <w:t>省水利厅</w:t>
      </w:r>
    </w:p>
    <w:p w:rsidR="00253487" w:rsidRDefault="00253487">
      <w:pPr>
        <w:spacing w:line="490" w:lineRule="exact"/>
        <w:jc w:val="center"/>
        <w:rPr>
          <w:b/>
          <w:sz w:val="36"/>
          <w:szCs w:val="36"/>
        </w:rPr>
        <w:sectPr w:rsidR="00253487">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737" w:footer="850" w:gutter="0"/>
          <w:pgNumType w:start="1"/>
          <w:cols w:space="720"/>
          <w:titlePg/>
          <w:docGrid w:linePitch="312"/>
        </w:sectPr>
      </w:pPr>
      <w:r>
        <w:rPr>
          <w:rFonts w:hint="eastAsia"/>
          <w:b/>
          <w:sz w:val="36"/>
          <w:szCs w:val="36"/>
        </w:rPr>
        <w:t>年</w:t>
      </w:r>
      <w:r>
        <w:rPr>
          <w:rFonts w:hint="eastAsia"/>
          <w:b/>
          <w:sz w:val="36"/>
          <w:szCs w:val="36"/>
        </w:rPr>
        <w:t xml:space="preserve">   </w:t>
      </w:r>
      <w:r>
        <w:rPr>
          <w:rFonts w:hint="eastAsia"/>
          <w:b/>
          <w:sz w:val="36"/>
          <w:szCs w:val="36"/>
        </w:rPr>
        <w:t>月</w:t>
      </w:r>
    </w:p>
    <w:p w:rsidR="00253487" w:rsidRDefault="00253487">
      <w:pPr>
        <w:pStyle w:val="af"/>
      </w:pPr>
    </w:p>
    <w:p w:rsidR="00253487" w:rsidRDefault="00253487">
      <w:pPr>
        <w:spacing w:line="470" w:lineRule="exact"/>
        <w:jc w:val="center"/>
        <w:rPr>
          <w:b/>
          <w:bCs/>
          <w:sz w:val="32"/>
          <w:szCs w:val="32"/>
        </w:rPr>
      </w:pPr>
      <w:r>
        <w:rPr>
          <w:rFonts w:hint="eastAsia"/>
          <w:b/>
          <w:bCs/>
          <w:sz w:val="32"/>
          <w:szCs w:val="32"/>
        </w:rPr>
        <w:t>使用说明</w:t>
      </w:r>
    </w:p>
    <w:p w:rsidR="00253487" w:rsidRDefault="00253487">
      <w:pPr>
        <w:spacing w:line="490" w:lineRule="exact"/>
        <w:ind w:firstLineChars="200" w:firstLine="560"/>
        <w:rPr>
          <w:sz w:val="28"/>
          <w:szCs w:val="28"/>
        </w:rPr>
      </w:pPr>
      <w:r>
        <w:rPr>
          <w:sz w:val="28"/>
          <w:szCs w:val="28"/>
        </w:rPr>
        <w:t>一、《</w:t>
      </w:r>
      <w:r>
        <w:rPr>
          <w:rFonts w:hint="eastAsia"/>
          <w:sz w:val="28"/>
          <w:szCs w:val="28"/>
        </w:rPr>
        <w:t>辽宁省水利工程标准施工招标文件（电子招标）</w:t>
      </w:r>
      <w:r>
        <w:rPr>
          <w:sz w:val="28"/>
          <w:szCs w:val="28"/>
        </w:rPr>
        <w:t>》（以下简称</w:t>
      </w:r>
      <w:r>
        <w:rPr>
          <w:rFonts w:hint="eastAsia"/>
          <w:sz w:val="28"/>
          <w:szCs w:val="28"/>
        </w:rPr>
        <w:t>：“标准施工招标文件（电子招标）”</w:t>
      </w:r>
      <w:r>
        <w:rPr>
          <w:sz w:val="28"/>
          <w:szCs w:val="28"/>
        </w:rPr>
        <w:t>）依据《中华人民共和国招标投标法》、《中华人民共和国招标投标法实施条例》、</w:t>
      </w:r>
      <w:r>
        <w:rPr>
          <w:rFonts w:hint="eastAsia"/>
          <w:sz w:val="28"/>
          <w:szCs w:val="28"/>
        </w:rPr>
        <w:t>《标准施工招标资格预审文件》和《标准施工招标文件》试行规定（国家发改委令第</w:t>
      </w:r>
      <w:r>
        <w:rPr>
          <w:rFonts w:hint="eastAsia"/>
          <w:sz w:val="28"/>
          <w:szCs w:val="28"/>
        </w:rPr>
        <w:t>56</w:t>
      </w:r>
      <w:r>
        <w:rPr>
          <w:rFonts w:hint="eastAsia"/>
          <w:sz w:val="28"/>
          <w:szCs w:val="28"/>
        </w:rPr>
        <w:t>号）</w:t>
      </w:r>
      <w:r>
        <w:rPr>
          <w:sz w:val="28"/>
          <w:szCs w:val="28"/>
        </w:rPr>
        <w:t>、《关于印发水利水电工程标准施工资格预审文件和水利水电工程标准施工招标文件的通知》（水利部水建管〔</w:t>
      </w:r>
      <w:r>
        <w:rPr>
          <w:sz w:val="28"/>
          <w:szCs w:val="28"/>
        </w:rPr>
        <w:t>2009</w:t>
      </w:r>
      <w:r>
        <w:rPr>
          <w:sz w:val="28"/>
          <w:szCs w:val="28"/>
        </w:rPr>
        <w:t>〕</w:t>
      </w:r>
      <w:r>
        <w:rPr>
          <w:sz w:val="28"/>
          <w:szCs w:val="28"/>
        </w:rPr>
        <w:t>629</w:t>
      </w:r>
      <w:r>
        <w:rPr>
          <w:sz w:val="28"/>
          <w:szCs w:val="28"/>
        </w:rPr>
        <w:t>号）、《电子招标投标办法》（国家发改委令第</w:t>
      </w:r>
      <w:r>
        <w:rPr>
          <w:sz w:val="28"/>
          <w:szCs w:val="28"/>
        </w:rPr>
        <w:t>20</w:t>
      </w:r>
      <w:r>
        <w:rPr>
          <w:sz w:val="28"/>
          <w:szCs w:val="28"/>
        </w:rPr>
        <w:t>号）等编制。</w:t>
      </w:r>
    </w:p>
    <w:p w:rsidR="00253487" w:rsidRDefault="00253487">
      <w:pPr>
        <w:spacing w:line="490" w:lineRule="exact"/>
        <w:ind w:firstLineChars="200" w:firstLine="560"/>
        <w:rPr>
          <w:sz w:val="28"/>
          <w:szCs w:val="28"/>
        </w:rPr>
      </w:pPr>
      <w:r>
        <w:rPr>
          <w:sz w:val="28"/>
          <w:szCs w:val="28"/>
        </w:rPr>
        <w:t>二、《</w:t>
      </w:r>
      <w:r>
        <w:rPr>
          <w:rFonts w:hint="eastAsia"/>
          <w:sz w:val="28"/>
          <w:szCs w:val="28"/>
        </w:rPr>
        <w:t>标准施工招标文件（电子招标）</w:t>
      </w:r>
      <w:r>
        <w:rPr>
          <w:sz w:val="28"/>
          <w:szCs w:val="28"/>
        </w:rPr>
        <w:t>》适用于本省行政区域内</w:t>
      </w:r>
      <w:r>
        <w:rPr>
          <w:rFonts w:hint="eastAsia"/>
          <w:sz w:val="28"/>
          <w:szCs w:val="28"/>
        </w:rPr>
        <w:t>，符合《必须招标的工程项目规定》（国家发改委第</w:t>
      </w:r>
      <w:r>
        <w:rPr>
          <w:rFonts w:hint="eastAsia"/>
          <w:sz w:val="28"/>
          <w:szCs w:val="28"/>
        </w:rPr>
        <w:t>16</w:t>
      </w:r>
      <w:r>
        <w:rPr>
          <w:rFonts w:hint="eastAsia"/>
          <w:sz w:val="28"/>
          <w:szCs w:val="28"/>
        </w:rPr>
        <w:t>号令）和《必须招标的基础设施和公用事业项目范围规定》（发改法规规〔</w:t>
      </w:r>
      <w:r>
        <w:rPr>
          <w:rFonts w:hint="eastAsia"/>
          <w:sz w:val="28"/>
          <w:szCs w:val="28"/>
        </w:rPr>
        <w:t>2018</w:t>
      </w:r>
      <w:r>
        <w:rPr>
          <w:rFonts w:hint="eastAsia"/>
          <w:sz w:val="28"/>
          <w:szCs w:val="28"/>
        </w:rPr>
        <w:t>〕</w:t>
      </w:r>
      <w:r>
        <w:rPr>
          <w:rFonts w:hint="eastAsia"/>
          <w:sz w:val="28"/>
          <w:szCs w:val="28"/>
        </w:rPr>
        <w:t>843</w:t>
      </w:r>
      <w:r>
        <w:rPr>
          <w:rFonts w:hint="eastAsia"/>
          <w:sz w:val="28"/>
          <w:szCs w:val="28"/>
        </w:rPr>
        <w:t>号</w:t>
      </w:r>
      <w:r>
        <w:rPr>
          <w:rFonts w:hint="eastAsia"/>
          <w:sz w:val="28"/>
          <w:szCs w:val="28"/>
        </w:rPr>
        <w:t>  </w:t>
      </w:r>
      <w:r>
        <w:rPr>
          <w:rFonts w:hint="eastAsia"/>
          <w:sz w:val="28"/>
          <w:szCs w:val="28"/>
        </w:rPr>
        <w:t>）规定的</w:t>
      </w:r>
      <w:r>
        <w:rPr>
          <w:sz w:val="28"/>
          <w:szCs w:val="28"/>
        </w:rPr>
        <w:t>各类水利工程施工招标</w:t>
      </w:r>
      <w:r>
        <w:rPr>
          <w:rFonts w:hint="eastAsia"/>
          <w:sz w:val="28"/>
          <w:szCs w:val="28"/>
        </w:rPr>
        <w:t>，</w:t>
      </w:r>
      <w:r>
        <w:rPr>
          <w:sz w:val="28"/>
          <w:szCs w:val="28"/>
        </w:rPr>
        <w:t>其他项目可参照使用。</w:t>
      </w:r>
    </w:p>
    <w:p w:rsidR="00253487" w:rsidRDefault="00253487">
      <w:pPr>
        <w:spacing w:line="490" w:lineRule="exact"/>
        <w:ind w:firstLineChars="200" w:firstLine="560"/>
        <w:rPr>
          <w:sz w:val="28"/>
          <w:szCs w:val="28"/>
        </w:rPr>
      </w:pPr>
      <w:r>
        <w:rPr>
          <w:sz w:val="28"/>
          <w:szCs w:val="28"/>
        </w:rPr>
        <w:t>三、《</w:t>
      </w:r>
      <w:r>
        <w:rPr>
          <w:rFonts w:hint="eastAsia"/>
          <w:sz w:val="28"/>
          <w:szCs w:val="28"/>
        </w:rPr>
        <w:t>标准施工招标文件（电子招标）</w:t>
      </w:r>
      <w:r>
        <w:rPr>
          <w:sz w:val="28"/>
          <w:szCs w:val="28"/>
        </w:rPr>
        <w:t>》用相同序号标示的章、节、条、款、项、目，供招标人和投标人选择使用。以空格标示的由招标人填写的内容，招标人应根据招标项目具体特点和实际需要具体化，确实没有需要填写的，在空格中用</w:t>
      </w:r>
      <w:r>
        <w:rPr>
          <w:rFonts w:hint="eastAsia"/>
          <w:sz w:val="28"/>
          <w:szCs w:val="28"/>
        </w:rPr>
        <w:t>“</w:t>
      </w:r>
      <w:r>
        <w:rPr>
          <w:sz w:val="28"/>
          <w:szCs w:val="28"/>
        </w:rPr>
        <w:t>/</w:t>
      </w:r>
      <w:r>
        <w:rPr>
          <w:rFonts w:hint="eastAsia"/>
          <w:sz w:val="28"/>
          <w:szCs w:val="28"/>
        </w:rPr>
        <w:t>”</w:t>
      </w:r>
      <w:r>
        <w:rPr>
          <w:sz w:val="28"/>
          <w:szCs w:val="28"/>
        </w:rPr>
        <w:t>标示。</w:t>
      </w:r>
    </w:p>
    <w:p w:rsidR="00253487" w:rsidRDefault="00253487">
      <w:pPr>
        <w:spacing w:line="490" w:lineRule="exact"/>
        <w:ind w:firstLineChars="200" w:firstLine="560"/>
        <w:rPr>
          <w:sz w:val="28"/>
          <w:szCs w:val="28"/>
        </w:rPr>
      </w:pPr>
      <w:r>
        <w:rPr>
          <w:sz w:val="28"/>
          <w:szCs w:val="28"/>
        </w:rPr>
        <w:t>四、招标人按照《</w:t>
      </w:r>
      <w:r>
        <w:rPr>
          <w:rFonts w:hint="eastAsia"/>
          <w:sz w:val="28"/>
          <w:szCs w:val="28"/>
        </w:rPr>
        <w:t>标准施工招标文件（电子招标）</w:t>
      </w:r>
      <w:r>
        <w:rPr>
          <w:sz w:val="28"/>
          <w:szCs w:val="28"/>
        </w:rPr>
        <w:t>》第一章的</w:t>
      </w:r>
      <w:r>
        <w:rPr>
          <w:rFonts w:hint="eastAsia"/>
          <w:sz w:val="28"/>
          <w:szCs w:val="28"/>
        </w:rPr>
        <w:t>内容</w:t>
      </w:r>
      <w:r>
        <w:rPr>
          <w:sz w:val="28"/>
          <w:szCs w:val="28"/>
        </w:rPr>
        <w:t>发布招标公告</w:t>
      </w:r>
      <w:r>
        <w:rPr>
          <w:rFonts w:hint="eastAsia"/>
          <w:sz w:val="28"/>
          <w:szCs w:val="28"/>
        </w:rPr>
        <w:t>或发出投标邀请书</w:t>
      </w:r>
      <w:r>
        <w:rPr>
          <w:sz w:val="28"/>
          <w:szCs w:val="28"/>
        </w:rPr>
        <w:t>后，将招标公告</w:t>
      </w:r>
      <w:r>
        <w:rPr>
          <w:rFonts w:hint="eastAsia"/>
          <w:sz w:val="28"/>
          <w:szCs w:val="28"/>
        </w:rPr>
        <w:t>或投标邀请书</w:t>
      </w:r>
      <w:r>
        <w:rPr>
          <w:sz w:val="28"/>
          <w:szCs w:val="28"/>
        </w:rPr>
        <w:t>编入招标文件中，作为投标邀请。</w:t>
      </w:r>
      <w:r>
        <w:rPr>
          <w:rFonts w:hint="eastAsia"/>
          <w:sz w:val="28"/>
          <w:szCs w:val="28"/>
        </w:rPr>
        <w:t>其中，招标公告应同时注明该公告发布的所有媒介名称</w:t>
      </w:r>
      <w:r>
        <w:rPr>
          <w:sz w:val="28"/>
          <w:szCs w:val="28"/>
        </w:rPr>
        <w:t>。</w:t>
      </w:r>
    </w:p>
    <w:p w:rsidR="00253487" w:rsidRDefault="00253487">
      <w:pPr>
        <w:spacing w:line="490" w:lineRule="exact"/>
        <w:ind w:firstLineChars="200" w:firstLine="560"/>
        <w:rPr>
          <w:sz w:val="28"/>
          <w:szCs w:val="28"/>
        </w:rPr>
      </w:pPr>
      <w:r>
        <w:rPr>
          <w:sz w:val="28"/>
          <w:szCs w:val="28"/>
        </w:rPr>
        <w:t>五、《</w:t>
      </w:r>
      <w:r>
        <w:rPr>
          <w:rFonts w:hint="eastAsia"/>
          <w:sz w:val="28"/>
          <w:szCs w:val="28"/>
        </w:rPr>
        <w:t>标准施工招标文件（电子招标）</w:t>
      </w:r>
      <w:r>
        <w:rPr>
          <w:sz w:val="28"/>
          <w:szCs w:val="28"/>
        </w:rPr>
        <w:t>》</w:t>
      </w:r>
      <w:r>
        <w:rPr>
          <w:rFonts w:hint="eastAsia"/>
          <w:sz w:val="28"/>
          <w:szCs w:val="28"/>
        </w:rPr>
        <w:t>第二章“投标人须知”正文应全文引用。“投标人须知前附表”用于进一步明确“投标人须知正文”中未尽事宜，招标人应结合招标项目具体特点和实际需要编制和填写，但不得与“投标人须知正文”内容相抵触，否则抵触内容无效。“投标人须知附件”所提供的格式文件供招标人参考使用。</w:t>
      </w:r>
    </w:p>
    <w:p w:rsidR="00253487" w:rsidRDefault="00253487">
      <w:pPr>
        <w:spacing w:line="490" w:lineRule="exact"/>
        <w:ind w:firstLineChars="200" w:firstLine="560"/>
        <w:rPr>
          <w:bCs/>
          <w:sz w:val="28"/>
          <w:szCs w:val="28"/>
        </w:rPr>
      </w:pPr>
      <w:r>
        <w:rPr>
          <w:sz w:val="28"/>
          <w:szCs w:val="28"/>
        </w:rPr>
        <w:t>六、《</w:t>
      </w:r>
      <w:r>
        <w:rPr>
          <w:rFonts w:hint="eastAsia"/>
          <w:sz w:val="28"/>
          <w:szCs w:val="28"/>
        </w:rPr>
        <w:t>标准施工招标文件（电子招标）</w:t>
      </w:r>
      <w:r>
        <w:rPr>
          <w:sz w:val="28"/>
          <w:szCs w:val="28"/>
        </w:rPr>
        <w:t>》第三章</w:t>
      </w:r>
      <w:r>
        <w:rPr>
          <w:rFonts w:hint="eastAsia"/>
          <w:sz w:val="28"/>
          <w:szCs w:val="28"/>
        </w:rPr>
        <w:t>“</w:t>
      </w:r>
      <w:r>
        <w:rPr>
          <w:sz w:val="28"/>
          <w:szCs w:val="28"/>
        </w:rPr>
        <w:t>评标办法</w:t>
      </w:r>
      <w:r>
        <w:rPr>
          <w:rFonts w:hint="eastAsia"/>
          <w:sz w:val="28"/>
          <w:szCs w:val="28"/>
        </w:rPr>
        <w:t>”</w:t>
      </w:r>
      <w:r>
        <w:rPr>
          <w:sz w:val="28"/>
          <w:szCs w:val="28"/>
        </w:rPr>
        <w:t>分别规</w:t>
      </w:r>
      <w:r>
        <w:rPr>
          <w:sz w:val="28"/>
          <w:szCs w:val="28"/>
        </w:rPr>
        <w:lastRenderedPageBreak/>
        <w:t>定了</w:t>
      </w:r>
      <w:r>
        <w:rPr>
          <w:rFonts w:hint="eastAsia"/>
          <w:sz w:val="28"/>
          <w:szCs w:val="28"/>
        </w:rPr>
        <w:t>“</w:t>
      </w:r>
      <w:r>
        <w:rPr>
          <w:sz w:val="28"/>
          <w:szCs w:val="28"/>
        </w:rPr>
        <w:t>综合评估法</w:t>
      </w:r>
      <w:r>
        <w:rPr>
          <w:rFonts w:hint="eastAsia"/>
          <w:sz w:val="28"/>
          <w:szCs w:val="28"/>
        </w:rPr>
        <w:t>”和“</w:t>
      </w:r>
      <w:r>
        <w:rPr>
          <w:sz w:val="28"/>
          <w:szCs w:val="28"/>
        </w:rPr>
        <w:t>经评审的最低投标价法</w:t>
      </w:r>
      <w:r>
        <w:rPr>
          <w:rFonts w:hint="eastAsia"/>
          <w:sz w:val="28"/>
          <w:szCs w:val="28"/>
        </w:rPr>
        <w:t>”两</w:t>
      </w:r>
      <w:r>
        <w:rPr>
          <w:sz w:val="28"/>
          <w:szCs w:val="28"/>
        </w:rPr>
        <w:t>种评标方法，</w:t>
      </w:r>
      <w:r>
        <w:rPr>
          <w:rFonts w:hint="eastAsia"/>
          <w:sz w:val="28"/>
          <w:szCs w:val="28"/>
        </w:rPr>
        <w:t>招标人应根据项目具体特点和实际需要选择使用</w:t>
      </w:r>
      <w:r>
        <w:rPr>
          <w:sz w:val="28"/>
          <w:szCs w:val="28"/>
        </w:rPr>
        <w:t>。</w:t>
      </w:r>
      <w:bookmarkStart w:id="0" w:name="_Toc221949909"/>
      <w:r>
        <w:rPr>
          <w:rFonts w:hint="eastAsia"/>
          <w:bCs/>
          <w:sz w:val="28"/>
          <w:szCs w:val="28"/>
        </w:rPr>
        <w:t>“评标办法正文”应全文引用。“评标办法前附表”适用于近一步补充、明确评审因素和评审标准。招标人应根据招标项目具体特点和实际需要，详细列明正文之外的评审因素和评审标准。没有列明的因素和标准不应作为评标的根据。</w:t>
      </w:r>
      <w:bookmarkEnd w:id="0"/>
    </w:p>
    <w:p w:rsidR="00253487" w:rsidRDefault="00253487">
      <w:pPr>
        <w:spacing w:line="490" w:lineRule="exact"/>
        <w:ind w:firstLineChars="200" w:firstLine="560"/>
        <w:rPr>
          <w:bCs/>
          <w:sz w:val="28"/>
          <w:szCs w:val="28"/>
        </w:rPr>
      </w:pPr>
      <w:r>
        <w:rPr>
          <w:rFonts w:hint="eastAsia"/>
          <w:bCs/>
          <w:sz w:val="28"/>
          <w:szCs w:val="28"/>
        </w:rPr>
        <w:t>“评标办法附件”中</w:t>
      </w:r>
      <w:r>
        <w:rPr>
          <w:bCs/>
          <w:sz w:val="28"/>
          <w:szCs w:val="28"/>
        </w:rPr>
        <w:t>应列明投标人不满足要求即否决其投标的全部条款</w:t>
      </w:r>
      <w:r>
        <w:rPr>
          <w:rFonts w:hint="eastAsia"/>
          <w:bCs/>
          <w:sz w:val="28"/>
          <w:szCs w:val="28"/>
        </w:rPr>
        <w:t>，所提供的格式文件供招标人参考使用。</w:t>
      </w:r>
    </w:p>
    <w:p w:rsidR="00253487" w:rsidRDefault="00253487">
      <w:pPr>
        <w:spacing w:line="490" w:lineRule="exact"/>
        <w:ind w:firstLineChars="200" w:firstLine="560"/>
        <w:rPr>
          <w:sz w:val="28"/>
          <w:szCs w:val="28"/>
        </w:rPr>
      </w:pPr>
      <w:r>
        <w:rPr>
          <w:rFonts w:hint="eastAsia"/>
          <w:sz w:val="28"/>
          <w:szCs w:val="28"/>
        </w:rPr>
        <w:t>七、《标准施工招标文件（电子招标）》第四章“合同条款及格式”中通用合同条款应全文引用。专用合同条款可对通用合同条款进行补充、细化，除通用合同条款明确专用合同条款可作出不同约定外，补充细化的内容不得与通用合同条款规定相抵触，不得违反法律、法规和规章的有关规定和平等、自愿、公平以及诚实信用原则。</w:t>
      </w:r>
    </w:p>
    <w:p w:rsidR="00253487" w:rsidRDefault="00253487">
      <w:pPr>
        <w:spacing w:line="490" w:lineRule="exact"/>
        <w:ind w:firstLineChars="200" w:firstLine="560"/>
        <w:rPr>
          <w:sz w:val="28"/>
          <w:szCs w:val="28"/>
        </w:rPr>
      </w:pPr>
      <w:r>
        <w:rPr>
          <w:sz w:val="28"/>
          <w:szCs w:val="28"/>
        </w:rPr>
        <w:t>八、《</w:t>
      </w:r>
      <w:r>
        <w:rPr>
          <w:rFonts w:hint="eastAsia"/>
          <w:sz w:val="28"/>
          <w:szCs w:val="28"/>
        </w:rPr>
        <w:t>标准施工招标文件（电子招标）</w:t>
      </w:r>
      <w:r>
        <w:rPr>
          <w:sz w:val="28"/>
          <w:szCs w:val="28"/>
        </w:rPr>
        <w:t>》</w:t>
      </w:r>
      <w:r>
        <w:rPr>
          <w:rFonts w:hint="eastAsia"/>
          <w:sz w:val="28"/>
          <w:szCs w:val="28"/>
        </w:rPr>
        <w:t>第五章“工程量清单”分别编印了两种格式，招标人可选择使用。但应注意与“投标人须知”“通用合同条款”“专用合同条款”“技术标准和要求（合同技术条款）”“图纸（招标图纸）”相衔接。</w:t>
      </w:r>
    </w:p>
    <w:p w:rsidR="00253487" w:rsidRDefault="00253487">
      <w:pPr>
        <w:spacing w:line="490" w:lineRule="exact"/>
        <w:ind w:firstLineChars="200" w:firstLine="560"/>
        <w:rPr>
          <w:sz w:val="28"/>
          <w:szCs w:val="28"/>
        </w:rPr>
      </w:pPr>
      <w:r>
        <w:rPr>
          <w:sz w:val="28"/>
          <w:szCs w:val="28"/>
        </w:rPr>
        <w:t>九、第六章</w:t>
      </w:r>
      <w:r>
        <w:rPr>
          <w:rFonts w:hint="eastAsia"/>
          <w:sz w:val="28"/>
          <w:szCs w:val="28"/>
        </w:rPr>
        <w:t>“</w:t>
      </w:r>
      <w:r>
        <w:rPr>
          <w:sz w:val="28"/>
          <w:szCs w:val="28"/>
        </w:rPr>
        <w:t>图纸（招标图纸）</w:t>
      </w:r>
      <w:r>
        <w:rPr>
          <w:rFonts w:hint="eastAsia"/>
          <w:sz w:val="28"/>
          <w:szCs w:val="28"/>
        </w:rPr>
        <w:t>”</w:t>
      </w:r>
      <w:r>
        <w:rPr>
          <w:sz w:val="28"/>
          <w:szCs w:val="28"/>
        </w:rPr>
        <w:t>提出了图纸有关要求，</w:t>
      </w:r>
      <w:r>
        <w:rPr>
          <w:rFonts w:hint="eastAsia"/>
          <w:sz w:val="28"/>
          <w:szCs w:val="28"/>
        </w:rPr>
        <w:t>招标人应根据项目具体特点和实际需要，参考本章要求编绘，但应与“投标人须知”“通用合同条款”“专用合同条款”“技术标准和要求（合同技术条款）”相衔接</w:t>
      </w:r>
      <w:r>
        <w:rPr>
          <w:sz w:val="28"/>
          <w:szCs w:val="28"/>
        </w:rPr>
        <w:t>。</w:t>
      </w:r>
    </w:p>
    <w:p w:rsidR="00253487" w:rsidRDefault="00253487">
      <w:pPr>
        <w:spacing w:line="490" w:lineRule="exact"/>
        <w:ind w:firstLineChars="200" w:firstLine="560"/>
        <w:rPr>
          <w:sz w:val="28"/>
          <w:szCs w:val="28"/>
        </w:rPr>
      </w:pPr>
      <w:r>
        <w:rPr>
          <w:sz w:val="28"/>
          <w:szCs w:val="28"/>
        </w:rPr>
        <w:t>十、《</w:t>
      </w:r>
      <w:r>
        <w:rPr>
          <w:rFonts w:hint="eastAsia"/>
          <w:sz w:val="28"/>
          <w:szCs w:val="28"/>
        </w:rPr>
        <w:t>标准施工招标文件（电子招标）</w:t>
      </w:r>
      <w:r>
        <w:rPr>
          <w:sz w:val="28"/>
          <w:szCs w:val="28"/>
        </w:rPr>
        <w:t>》</w:t>
      </w:r>
      <w:r>
        <w:rPr>
          <w:rFonts w:hint="eastAsia"/>
          <w:sz w:val="28"/>
          <w:szCs w:val="28"/>
        </w:rPr>
        <w:t>第七章“技术标准和要求（合同技术条款）”供参考，招标人可应根据招标项目具体特点和实际需要进行修改和补充，但应注意与“通用合同条款”“专用合同条款”“工程量清单”相衔接。“技术标准和要求（合同技术条款）”应符合国家强制性标准，不得要求或标明某一特定的专利、商标、名称、设计、原产地或生产供应者，不得含有倾向或者排斥投标人的其它内容。如果必须采用应填加“参照或相当于×××技术标准”字样。“技术标准和要求（合同技术</w:t>
      </w:r>
      <w:r>
        <w:rPr>
          <w:rFonts w:hint="eastAsia"/>
          <w:sz w:val="28"/>
          <w:szCs w:val="28"/>
        </w:rPr>
        <w:lastRenderedPageBreak/>
        <w:t>条款）”有关竣工验收（验收）与第四章“合同条款及格式”相关条款不一致时，以第四章“合同条款及格式”中采用的有关条款为准。</w:t>
      </w:r>
    </w:p>
    <w:p w:rsidR="00253487" w:rsidRDefault="00253487">
      <w:pPr>
        <w:spacing w:line="490" w:lineRule="exact"/>
        <w:ind w:firstLineChars="200" w:firstLine="560"/>
        <w:rPr>
          <w:sz w:val="28"/>
          <w:szCs w:val="28"/>
        </w:rPr>
      </w:pPr>
      <w:r>
        <w:rPr>
          <w:sz w:val="28"/>
          <w:szCs w:val="28"/>
        </w:rPr>
        <w:t>十一、投标文件按第八章</w:t>
      </w:r>
      <w:r>
        <w:rPr>
          <w:rFonts w:hint="eastAsia"/>
          <w:sz w:val="28"/>
          <w:szCs w:val="28"/>
        </w:rPr>
        <w:t>“</w:t>
      </w:r>
      <w:r>
        <w:rPr>
          <w:sz w:val="28"/>
          <w:szCs w:val="28"/>
        </w:rPr>
        <w:t>投标文件格式</w:t>
      </w:r>
      <w:r>
        <w:rPr>
          <w:rFonts w:hint="eastAsia"/>
          <w:sz w:val="28"/>
          <w:szCs w:val="28"/>
        </w:rPr>
        <w:t>”</w:t>
      </w:r>
      <w:r>
        <w:rPr>
          <w:sz w:val="28"/>
          <w:szCs w:val="28"/>
        </w:rPr>
        <w:t>编制。</w:t>
      </w:r>
      <w:r>
        <w:rPr>
          <w:rFonts w:hint="eastAsia"/>
          <w:sz w:val="28"/>
          <w:szCs w:val="28"/>
        </w:rPr>
        <w:t>未给出格式部分，投标人可自行拟定。</w:t>
      </w:r>
    </w:p>
    <w:p w:rsidR="00253487" w:rsidRDefault="00253487">
      <w:pPr>
        <w:spacing w:line="490" w:lineRule="exact"/>
        <w:ind w:firstLineChars="200" w:firstLine="560"/>
        <w:rPr>
          <w:sz w:val="28"/>
          <w:szCs w:val="28"/>
        </w:rPr>
      </w:pPr>
      <w:r>
        <w:rPr>
          <w:sz w:val="28"/>
          <w:szCs w:val="28"/>
        </w:rPr>
        <w:t>十</w:t>
      </w:r>
      <w:r>
        <w:rPr>
          <w:rFonts w:hint="eastAsia"/>
          <w:sz w:val="28"/>
          <w:szCs w:val="28"/>
        </w:rPr>
        <w:t>二</w:t>
      </w:r>
      <w:r>
        <w:rPr>
          <w:sz w:val="28"/>
          <w:szCs w:val="28"/>
        </w:rPr>
        <w:t>、《</w:t>
      </w:r>
      <w:r>
        <w:rPr>
          <w:rFonts w:hint="eastAsia"/>
          <w:sz w:val="28"/>
          <w:szCs w:val="28"/>
        </w:rPr>
        <w:t>标准施工招标文件（电子招标）</w:t>
      </w:r>
      <w:r>
        <w:rPr>
          <w:sz w:val="28"/>
          <w:szCs w:val="28"/>
        </w:rPr>
        <w:t>》中</w:t>
      </w:r>
      <w:r>
        <w:rPr>
          <w:rFonts w:hint="eastAsia"/>
          <w:sz w:val="28"/>
          <w:szCs w:val="28"/>
        </w:rPr>
        <w:t>“</w:t>
      </w:r>
      <w:r>
        <w:rPr>
          <w:sz w:val="28"/>
          <w:szCs w:val="28"/>
        </w:rPr>
        <w:t>以上</w:t>
      </w:r>
      <w:r>
        <w:rPr>
          <w:rFonts w:hint="eastAsia"/>
          <w:sz w:val="28"/>
          <w:szCs w:val="28"/>
        </w:rPr>
        <w:t>”“</w:t>
      </w:r>
      <w:r>
        <w:rPr>
          <w:sz w:val="28"/>
          <w:szCs w:val="28"/>
        </w:rPr>
        <w:t>以下</w:t>
      </w:r>
      <w:r>
        <w:rPr>
          <w:rFonts w:hint="eastAsia"/>
          <w:sz w:val="28"/>
          <w:szCs w:val="28"/>
        </w:rPr>
        <w:t>”“</w:t>
      </w:r>
      <w:r>
        <w:rPr>
          <w:sz w:val="28"/>
          <w:szCs w:val="28"/>
        </w:rPr>
        <w:t>以内</w:t>
      </w:r>
      <w:r>
        <w:rPr>
          <w:rFonts w:hint="eastAsia"/>
          <w:sz w:val="28"/>
          <w:szCs w:val="28"/>
        </w:rPr>
        <w:t>”“</w:t>
      </w:r>
      <w:r>
        <w:rPr>
          <w:sz w:val="28"/>
          <w:szCs w:val="28"/>
        </w:rPr>
        <w:t>不少于</w:t>
      </w:r>
      <w:r>
        <w:rPr>
          <w:rFonts w:hint="eastAsia"/>
          <w:sz w:val="28"/>
          <w:szCs w:val="28"/>
        </w:rPr>
        <w:t>”“</w:t>
      </w:r>
      <w:r>
        <w:rPr>
          <w:sz w:val="28"/>
          <w:szCs w:val="28"/>
        </w:rPr>
        <w:t>不超过</w:t>
      </w:r>
      <w:r>
        <w:rPr>
          <w:rFonts w:hint="eastAsia"/>
          <w:sz w:val="28"/>
          <w:szCs w:val="28"/>
        </w:rPr>
        <w:t>”</w:t>
      </w:r>
      <w:r>
        <w:rPr>
          <w:sz w:val="28"/>
          <w:szCs w:val="28"/>
        </w:rPr>
        <w:t>除另有约定外均包含本数。</w:t>
      </w:r>
    </w:p>
    <w:p w:rsidR="00253487" w:rsidRDefault="00253487">
      <w:pPr>
        <w:spacing w:line="490" w:lineRule="exact"/>
        <w:ind w:firstLineChars="200" w:firstLine="560"/>
        <w:rPr>
          <w:sz w:val="28"/>
          <w:szCs w:val="28"/>
        </w:rPr>
      </w:pPr>
      <w:r>
        <w:rPr>
          <w:sz w:val="28"/>
          <w:szCs w:val="28"/>
        </w:rPr>
        <w:t>十</w:t>
      </w:r>
      <w:r>
        <w:rPr>
          <w:rFonts w:hint="eastAsia"/>
          <w:sz w:val="28"/>
          <w:szCs w:val="28"/>
        </w:rPr>
        <w:t>三</w:t>
      </w:r>
      <w:r>
        <w:rPr>
          <w:sz w:val="28"/>
          <w:szCs w:val="28"/>
        </w:rPr>
        <w:t>、</w:t>
      </w:r>
      <w:r>
        <w:rPr>
          <w:rFonts w:hint="eastAsia"/>
          <w:sz w:val="28"/>
          <w:szCs w:val="28"/>
        </w:rPr>
        <w:t>《标准施工招标文件（电子招标）》内规定的时间均指“</w:t>
      </w:r>
      <w:r>
        <w:rPr>
          <w:bCs/>
          <w:sz w:val="28"/>
          <w:szCs w:val="32"/>
        </w:rPr>
        <w:t>北京时间</w:t>
      </w:r>
      <w:r>
        <w:rPr>
          <w:rFonts w:hint="eastAsia"/>
          <w:bCs/>
          <w:sz w:val="28"/>
          <w:szCs w:val="32"/>
        </w:rPr>
        <w:t>”。</w:t>
      </w:r>
    </w:p>
    <w:p w:rsidR="00253487" w:rsidRDefault="00253487">
      <w:pPr>
        <w:spacing w:line="490" w:lineRule="exact"/>
        <w:ind w:firstLineChars="200" w:firstLine="560"/>
        <w:rPr>
          <w:sz w:val="28"/>
          <w:szCs w:val="28"/>
        </w:rPr>
      </w:pPr>
      <w:r>
        <w:rPr>
          <w:sz w:val="28"/>
          <w:szCs w:val="28"/>
        </w:rPr>
        <w:t>十</w:t>
      </w:r>
      <w:r>
        <w:rPr>
          <w:rFonts w:hint="eastAsia"/>
          <w:sz w:val="28"/>
          <w:szCs w:val="28"/>
        </w:rPr>
        <w:t>四、《标准施工招标文件（电子招标）》内规定的</w:t>
      </w:r>
      <w:r>
        <w:rPr>
          <w:sz w:val="28"/>
          <w:szCs w:val="28"/>
        </w:rPr>
        <w:t>签章</w:t>
      </w:r>
      <w:r>
        <w:rPr>
          <w:rFonts w:hint="eastAsia"/>
          <w:sz w:val="28"/>
          <w:szCs w:val="28"/>
        </w:rPr>
        <w:t>以</w:t>
      </w:r>
      <w:r>
        <w:rPr>
          <w:sz w:val="28"/>
          <w:szCs w:val="28"/>
        </w:rPr>
        <w:t>第八章</w:t>
      </w:r>
      <w:r>
        <w:rPr>
          <w:rFonts w:hint="eastAsia"/>
          <w:sz w:val="28"/>
          <w:szCs w:val="28"/>
        </w:rPr>
        <w:t>“</w:t>
      </w:r>
      <w:r>
        <w:rPr>
          <w:sz w:val="28"/>
          <w:szCs w:val="28"/>
        </w:rPr>
        <w:t>投标文件格式</w:t>
      </w:r>
      <w:r>
        <w:rPr>
          <w:rFonts w:hint="eastAsia"/>
          <w:sz w:val="28"/>
          <w:szCs w:val="28"/>
        </w:rPr>
        <w:t>”要求为准。</w:t>
      </w:r>
    </w:p>
    <w:p w:rsidR="00253487" w:rsidRDefault="00253487">
      <w:pPr>
        <w:spacing w:line="490" w:lineRule="exact"/>
        <w:ind w:firstLineChars="200" w:firstLine="560"/>
        <w:rPr>
          <w:sz w:val="28"/>
          <w:szCs w:val="28"/>
        </w:rPr>
      </w:pPr>
      <w:r>
        <w:rPr>
          <w:sz w:val="28"/>
          <w:szCs w:val="28"/>
        </w:rPr>
        <w:t>十</w:t>
      </w:r>
      <w:r>
        <w:rPr>
          <w:rFonts w:hint="eastAsia"/>
          <w:sz w:val="28"/>
          <w:szCs w:val="28"/>
        </w:rPr>
        <w:t>五、</w:t>
      </w:r>
      <w:r>
        <w:rPr>
          <w:sz w:val="28"/>
          <w:szCs w:val="28"/>
        </w:rPr>
        <w:t>《</w:t>
      </w:r>
      <w:r>
        <w:rPr>
          <w:rFonts w:hint="eastAsia"/>
          <w:sz w:val="28"/>
          <w:szCs w:val="28"/>
        </w:rPr>
        <w:t>标准施工招标文件（电子招标）</w:t>
      </w:r>
      <w:r>
        <w:rPr>
          <w:sz w:val="28"/>
          <w:szCs w:val="28"/>
        </w:rPr>
        <w:t>》，</w:t>
      </w:r>
      <w:r>
        <w:rPr>
          <w:rFonts w:cs="宋体" w:hint="eastAsia"/>
          <w:sz w:val="28"/>
          <w:szCs w:val="28"/>
        </w:rPr>
        <w:t>自</w:t>
      </w:r>
      <w:r>
        <w:rPr>
          <w:rFonts w:cs="宋体" w:hint="eastAsia"/>
          <w:sz w:val="28"/>
          <w:szCs w:val="28"/>
        </w:rPr>
        <w:t>2024</w:t>
      </w:r>
      <w:r>
        <w:rPr>
          <w:rFonts w:cs="宋体" w:hint="eastAsia"/>
          <w:sz w:val="28"/>
          <w:szCs w:val="28"/>
        </w:rPr>
        <w:t>年</w:t>
      </w:r>
      <w:r>
        <w:rPr>
          <w:rFonts w:cs="宋体" w:hint="eastAsia"/>
          <w:sz w:val="28"/>
          <w:szCs w:val="28"/>
        </w:rPr>
        <w:t>5</w:t>
      </w:r>
      <w:r>
        <w:rPr>
          <w:rFonts w:cs="宋体" w:hint="eastAsia"/>
          <w:sz w:val="28"/>
          <w:szCs w:val="28"/>
        </w:rPr>
        <w:t>月</w:t>
      </w:r>
      <w:r>
        <w:rPr>
          <w:rFonts w:cs="宋体" w:hint="eastAsia"/>
          <w:sz w:val="28"/>
          <w:szCs w:val="28"/>
        </w:rPr>
        <w:t>1</w:t>
      </w:r>
      <w:r>
        <w:rPr>
          <w:rFonts w:cs="宋体" w:hint="eastAsia"/>
          <w:sz w:val="28"/>
          <w:szCs w:val="28"/>
        </w:rPr>
        <w:t>日起执行</w:t>
      </w:r>
      <w:r>
        <w:rPr>
          <w:sz w:val="28"/>
          <w:szCs w:val="28"/>
        </w:rPr>
        <w:t>。</w:t>
      </w:r>
    </w:p>
    <w:p w:rsidR="00253487" w:rsidRDefault="00253487">
      <w:pPr>
        <w:spacing w:line="490" w:lineRule="exact"/>
        <w:ind w:firstLineChars="200" w:firstLine="560"/>
        <w:rPr>
          <w:sz w:val="28"/>
          <w:szCs w:val="32"/>
        </w:rPr>
      </w:pPr>
    </w:p>
    <w:p w:rsidR="00253487" w:rsidRDefault="00253487">
      <w:pPr>
        <w:spacing w:line="490" w:lineRule="exact"/>
        <w:ind w:firstLineChars="200" w:firstLine="420"/>
        <w:sectPr w:rsidR="00253487">
          <w:footerReference w:type="default" r:id="rId13"/>
          <w:footerReference w:type="first" r:id="rId14"/>
          <w:pgSz w:w="11906" w:h="16838"/>
          <w:pgMar w:top="1701" w:right="1418" w:bottom="1701" w:left="1418" w:header="737" w:footer="850" w:gutter="0"/>
          <w:pgNumType w:start="1"/>
          <w:cols w:space="720"/>
          <w:docGrid w:linePitch="312"/>
        </w:sectPr>
      </w:pPr>
    </w:p>
    <w:p w:rsidR="00253487" w:rsidRDefault="00253487">
      <w:pPr>
        <w:pStyle w:val="CharCharChar"/>
        <w:widowControl w:val="0"/>
        <w:spacing w:after="0" w:line="600" w:lineRule="exact"/>
        <w:rPr>
          <w:rFonts w:ascii="Times New Roman" w:hAnsi="Times New Roman"/>
          <w:lang w:eastAsia="zh-CN"/>
        </w:rPr>
      </w:pPr>
    </w:p>
    <w:p w:rsidR="00253487" w:rsidRDefault="00253487">
      <w:pPr>
        <w:pStyle w:val="CharCharChar"/>
        <w:widowControl w:val="0"/>
        <w:spacing w:after="0" w:line="600" w:lineRule="exact"/>
        <w:rPr>
          <w:rFonts w:ascii="Times New Roman" w:hAnsi="Times New Roman"/>
          <w:lang w:eastAsia="zh-CN"/>
        </w:rPr>
      </w:pPr>
    </w:p>
    <w:p w:rsidR="00CC63AA" w:rsidRDefault="00CC63AA" w:rsidP="00CC63AA">
      <w:pPr>
        <w:jc w:val="center"/>
        <w:rPr>
          <w:sz w:val="32"/>
          <w:szCs w:val="32"/>
        </w:rPr>
      </w:pPr>
      <w:r>
        <w:rPr>
          <w:rFonts w:hint="eastAsia"/>
          <w:sz w:val="32"/>
          <w:szCs w:val="32"/>
          <w:u w:val="single"/>
        </w:rPr>
        <w:t>大石桥市长山闸除险加固工程</w:t>
      </w:r>
      <w:r w:rsidR="00253487">
        <w:rPr>
          <w:sz w:val="32"/>
          <w:szCs w:val="32"/>
        </w:rPr>
        <w:t>（项目名称）</w:t>
      </w:r>
    </w:p>
    <w:p w:rsidR="00253487" w:rsidRDefault="00CC63AA" w:rsidP="00CC63AA">
      <w:pPr>
        <w:jc w:val="center"/>
        <w:rPr>
          <w:sz w:val="32"/>
          <w:szCs w:val="32"/>
        </w:rPr>
      </w:pPr>
      <w:r>
        <w:rPr>
          <w:rFonts w:hint="eastAsia"/>
          <w:sz w:val="32"/>
          <w:szCs w:val="32"/>
          <w:u w:val="single"/>
        </w:rPr>
        <w:t>大石桥市长山闸除险加固工程</w:t>
      </w:r>
      <w:r w:rsidR="00253487">
        <w:rPr>
          <w:sz w:val="32"/>
          <w:szCs w:val="32"/>
        </w:rPr>
        <w:t>（标段名称）</w:t>
      </w:r>
    </w:p>
    <w:p w:rsidR="00253487" w:rsidRDefault="00253487">
      <w:pPr>
        <w:spacing w:line="288" w:lineRule="auto"/>
        <w:jc w:val="center"/>
        <w:rPr>
          <w:b/>
          <w:bCs/>
          <w:szCs w:val="52"/>
        </w:rPr>
      </w:pPr>
      <w:r>
        <w:rPr>
          <w:rFonts w:hint="eastAsia"/>
          <w:b/>
          <w:bCs/>
          <w:szCs w:val="52"/>
        </w:rPr>
        <w:t xml:space="preserve"> </w:t>
      </w:r>
    </w:p>
    <w:p w:rsidR="00253487" w:rsidRDefault="00253487">
      <w:pPr>
        <w:spacing w:line="288" w:lineRule="auto"/>
        <w:jc w:val="center"/>
        <w:rPr>
          <w:b/>
          <w:bCs/>
          <w:szCs w:val="52"/>
        </w:rPr>
      </w:pPr>
    </w:p>
    <w:p w:rsidR="00253487" w:rsidRDefault="00253487">
      <w:pPr>
        <w:spacing w:line="288" w:lineRule="auto"/>
        <w:jc w:val="center"/>
        <w:rPr>
          <w:b/>
          <w:bCs/>
          <w:szCs w:val="52"/>
        </w:rPr>
      </w:pPr>
    </w:p>
    <w:p w:rsidR="00253487" w:rsidRDefault="00253487">
      <w:pPr>
        <w:spacing w:line="288" w:lineRule="auto"/>
        <w:jc w:val="center"/>
        <w:rPr>
          <w:b/>
          <w:bCs/>
          <w:szCs w:val="52"/>
        </w:rPr>
      </w:pPr>
    </w:p>
    <w:p w:rsidR="00253487" w:rsidRDefault="00253487">
      <w:pPr>
        <w:jc w:val="center"/>
        <w:rPr>
          <w:b/>
          <w:bCs/>
          <w:sz w:val="72"/>
          <w:szCs w:val="72"/>
        </w:rPr>
      </w:pPr>
      <w:r>
        <w:rPr>
          <w:b/>
          <w:bCs/>
          <w:sz w:val="72"/>
          <w:szCs w:val="72"/>
        </w:rPr>
        <w:t>招</w:t>
      </w:r>
      <w:r>
        <w:rPr>
          <w:b/>
          <w:bCs/>
          <w:sz w:val="72"/>
          <w:szCs w:val="72"/>
        </w:rPr>
        <w:t xml:space="preserve"> </w:t>
      </w:r>
      <w:r>
        <w:rPr>
          <w:b/>
          <w:bCs/>
          <w:sz w:val="72"/>
          <w:szCs w:val="72"/>
        </w:rPr>
        <w:t>标</w:t>
      </w:r>
      <w:r>
        <w:rPr>
          <w:b/>
          <w:bCs/>
          <w:sz w:val="72"/>
          <w:szCs w:val="72"/>
        </w:rPr>
        <w:t xml:space="preserve"> </w:t>
      </w:r>
      <w:r>
        <w:rPr>
          <w:b/>
          <w:bCs/>
          <w:sz w:val="72"/>
          <w:szCs w:val="72"/>
        </w:rPr>
        <w:t>文</w:t>
      </w:r>
      <w:r>
        <w:rPr>
          <w:b/>
          <w:bCs/>
          <w:sz w:val="72"/>
          <w:szCs w:val="72"/>
        </w:rPr>
        <w:t xml:space="preserve"> </w:t>
      </w:r>
      <w:r>
        <w:rPr>
          <w:b/>
          <w:bCs/>
          <w:sz w:val="72"/>
          <w:szCs w:val="72"/>
        </w:rPr>
        <w:t>件</w:t>
      </w:r>
    </w:p>
    <w:p w:rsidR="00253487" w:rsidRDefault="00253487">
      <w:pPr>
        <w:spacing w:line="600" w:lineRule="exact"/>
        <w:jc w:val="center"/>
        <w:rPr>
          <w:b/>
          <w:bCs/>
          <w:sz w:val="72"/>
          <w:szCs w:val="72"/>
        </w:rPr>
      </w:pPr>
    </w:p>
    <w:p w:rsidR="00253487" w:rsidRDefault="00253487">
      <w:pPr>
        <w:jc w:val="center"/>
        <w:rPr>
          <w:b/>
          <w:bCs/>
          <w:sz w:val="32"/>
          <w:szCs w:val="30"/>
        </w:rPr>
      </w:pPr>
    </w:p>
    <w:p w:rsidR="00253487" w:rsidRDefault="00253487">
      <w:pPr>
        <w:jc w:val="center"/>
        <w:rPr>
          <w:b/>
          <w:bCs/>
          <w:sz w:val="32"/>
          <w:szCs w:val="30"/>
        </w:rPr>
      </w:pPr>
      <w:r>
        <w:rPr>
          <w:b/>
          <w:bCs/>
          <w:sz w:val="32"/>
          <w:szCs w:val="30"/>
        </w:rPr>
        <w:t>（</w:t>
      </w:r>
      <w:r>
        <w:rPr>
          <w:rFonts w:hint="eastAsia"/>
          <w:b/>
          <w:bCs/>
          <w:sz w:val="32"/>
          <w:szCs w:val="30"/>
        </w:rPr>
        <w:t>标段</w:t>
      </w:r>
      <w:r>
        <w:rPr>
          <w:b/>
          <w:bCs/>
          <w:sz w:val="32"/>
          <w:szCs w:val="30"/>
        </w:rPr>
        <w:t>编号：</w:t>
      </w:r>
      <w:r>
        <w:rPr>
          <w:b/>
          <w:bCs/>
          <w:sz w:val="32"/>
          <w:szCs w:val="30"/>
          <w:u w:val="single"/>
        </w:rPr>
        <w:t xml:space="preserve">  </w:t>
      </w:r>
      <w:r>
        <w:rPr>
          <w:b/>
          <w:bCs/>
          <w:sz w:val="32"/>
          <w:szCs w:val="30"/>
          <w:highlight w:val="yellow"/>
          <w:u w:val="single"/>
        </w:rPr>
        <w:t>（填入</w:t>
      </w:r>
      <w:r>
        <w:rPr>
          <w:rFonts w:hint="eastAsia"/>
          <w:b/>
          <w:bCs/>
          <w:sz w:val="32"/>
          <w:szCs w:val="30"/>
          <w:highlight w:val="yellow"/>
          <w:u w:val="single"/>
        </w:rPr>
        <w:t>公共资源交易平台标段编</w:t>
      </w:r>
      <w:r>
        <w:rPr>
          <w:b/>
          <w:bCs/>
          <w:sz w:val="32"/>
          <w:szCs w:val="30"/>
          <w:highlight w:val="yellow"/>
          <w:u w:val="single"/>
        </w:rPr>
        <w:t>号）</w:t>
      </w:r>
      <w:r>
        <w:rPr>
          <w:b/>
          <w:bCs/>
          <w:sz w:val="32"/>
          <w:szCs w:val="30"/>
          <w:u w:val="single"/>
        </w:rPr>
        <w:t xml:space="preserve">  </w:t>
      </w:r>
      <w:r>
        <w:rPr>
          <w:b/>
          <w:bCs/>
          <w:sz w:val="32"/>
          <w:szCs w:val="30"/>
        </w:rPr>
        <w:t>）</w:t>
      </w:r>
    </w:p>
    <w:p w:rsidR="00253487" w:rsidRDefault="00253487">
      <w:pPr>
        <w:spacing w:line="600" w:lineRule="exact"/>
        <w:jc w:val="center"/>
        <w:rPr>
          <w:b/>
          <w:bCs/>
          <w:sz w:val="72"/>
          <w:szCs w:val="72"/>
        </w:rPr>
      </w:pPr>
    </w:p>
    <w:p w:rsidR="00253487" w:rsidRDefault="00253487">
      <w:pPr>
        <w:spacing w:line="600" w:lineRule="exact"/>
        <w:jc w:val="center"/>
        <w:rPr>
          <w:b/>
          <w:bCs/>
          <w:sz w:val="72"/>
          <w:szCs w:val="72"/>
        </w:rPr>
      </w:pPr>
    </w:p>
    <w:p w:rsidR="00253487" w:rsidRDefault="00253487">
      <w:pPr>
        <w:spacing w:line="600" w:lineRule="exact"/>
        <w:jc w:val="center"/>
        <w:rPr>
          <w:b/>
          <w:bCs/>
          <w:sz w:val="72"/>
          <w:szCs w:val="72"/>
        </w:rPr>
      </w:pPr>
    </w:p>
    <w:p w:rsidR="00253487" w:rsidRDefault="00253487">
      <w:pPr>
        <w:spacing w:line="600" w:lineRule="exact"/>
        <w:jc w:val="center"/>
        <w:rPr>
          <w:b/>
          <w:bCs/>
          <w:sz w:val="72"/>
          <w:szCs w:val="72"/>
        </w:rPr>
      </w:pPr>
    </w:p>
    <w:p w:rsidR="00253487" w:rsidRDefault="00253487">
      <w:pPr>
        <w:spacing w:line="600" w:lineRule="exact"/>
        <w:rPr>
          <w:b/>
          <w:bCs/>
          <w:sz w:val="72"/>
          <w:szCs w:val="72"/>
        </w:rPr>
      </w:pPr>
    </w:p>
    <w:p w:rsidR="00253487" w:rsidRDefault="00253487">
      <w:pPr>
        <w:spacing w:line="600" w:lineRule="exact"/>
        <w:rPr>
          <w:b/>
          <w:bCs/>
          <w:sz w:val="72"/>
          <w:szCs w:val="72"/>
        </w:rPr>
      </w:pPr>
    </w:p>
    <w:p w:rsidR="00253487" w:rsidRDefault="00253487">
      <w:pPr>
        <w:spacing w:line="800" w:lineRule="exact"/>
        <w:ind w:firstLineChars="381" w:firstLine="1219"/>
        <w:jc w:val="left"/>
        <w:rPr>
          <w:bCs/>
          <w:kern w:val="0"/>
          <w:sz w:val="32"/>
          <w:szCs w:val="32"/>
          <w:u w:val="single"/>
        </w:rPr>
      </w:pPr>
      <w:r>
        <w:rPr>
          <w:bCs/>
          <w:kern w:val="0"/>
          <w:sz w:val="32"/>
          <w:szCs w:val="32"/>
        </w:rPr>
        <w:t>招标人：</w:t>
      </w:r>
      <w:r>
        <w:rPr>
          <w:bCs/>
          <w:kern w:val="0"/>
          <w:sz w:val="32"/>
          <w:szCs w:val="32"/>
          <w:u w:val="single"/>
        </w:rPr>
        <w:t xml:space="preserve"> </w:t>
      </w:r>
      <w:r>
        <w:rPr>
          <w:rFonts w:hint="eastAsia"/>
          <w:bCs/>
          <w:kern w:val="0"/>
          <w:sz w:val="32"/>
          <w:szCs w:val="32"/>
          <w:u w:val="single"/>
        </w:rPr>
        <w:t xml:space="preserve"> </w:t>
      </w:r>
      <w:r w:rsidR="00306FAD">
        <w:rPr>
          <w:rFonts w:hint="eastAsia"/>
          <w:bCs/>
          <w:kern w:val="0"/>
          <w:sz w:val="32"/>
          <w:szCs w:val="32"/>
          <w:u w:val="single"/>
        </w:rPr>
        <w:t>大石桥市水利事务中心</w:t>
      </w:r>
      <w:r>
        <w:rPr>
          <w:rFonts w:hint="eastAsia"/>
          <w:bCs/>
          <w:kern w:val="0"/>
          <w:sz w:val="32"/>
          <w:szCs w:val="32"/>
          <w:u w:val="single"/>
        </w:rPr>
        <w:t xml:space="preserve"> </w:t>
      </w:r>
      <w:r>
        <w:rPr>
          <w:rFonts w:hint="eastAsia"/>
          <w:bCs/>
          <w:kern w:val="0"/>
          <w:sz w:val="32"/>
          <w:szCs w:val="32"/>
        </w:rPr>
        <w:t>（名称）</w:t>
      </w:r>
    </w:p>
    <w:p w:rsidR="00253487" w:rsidRDefault="00253487">
      <w:pPr>
        <w:spacing w:line="800" w:lineRule="exact"/>
        <w:ind w:firstLineChars="381" w:firstLine="1219"/>
        <w:rPr>
          <w:bCs/>
          <w:kern w:val="0"/>
          <w:sz w:val="32"/>
          <w:szCs w:val="32"/>
        </w:rPr>
      </w:pPr>
      <w:r>
        <w:rPr>
          <w:bCs/>
          <w:kern w:val="0"/>
          <w:sz w:val="32"/>
          <w:szCs w:val="32"/>
        </w:rPr>
        <w:t>招标代理</w:t>
      </w:r>
      <w:r>
        <w:rPr>
          <w:rFonts w:hint="eastAsia"/>
          <w:bCs/>
          <w:kern w:val="0"/>
          <w:sz w:val="32"/>
          <w:szCs w:val="32"/>
        </w:rPr>
        <w:t>机构</w:t>
      </w:r>
      <w:r>
        <w:rPr>
          <w:bCs/>
          <w:kern w:val="0"/>
          <w:sz w:val="32"/>
          <w:szCs w:val="32"/>
        </w:rPr>
        <w:t>：</w:t>
      </w:r>
      <w:r w:rsidR="00C10DF2">
        <w:rPr>
          <w:rFonts w:hint="eastAsia"/>
          <w:bCs/>
          <w:kern w:val="0"/>
          <w:sz w:val="32"/>
          <w:szCs w:val="32"/>
          <w:u w:val="single"/>
        </w:rPr>
        <w:t>辽宁嘉信工程造价咨询有限公司</w:t>
      </w:r>
      <w:r>
        <w:rPr>
          <w:rFonts w:hint="eastAsia"/>
          <w:bCs/>
          <w:kern w:val="0"/>
          <w:sz w:val="32"/>
          <w:szCs w:val="32"/>
          <w:u w:val="single"/>
        </w:rPr>
        <w:t xml:space="preserve"> </w:t>
      </w:r>
      <w:r>
        <w:rPr>
          <w:rFonts w:hint="eastAsia"/>
          <w:bCs/>
          <w:kern w:val="0"/>
          <w:sz w:val="32"/>
          <w:szCs w:val="32"/>
        </w:rPr>
        <w:t>（盖</w:t>
      </w:r>
      <w:r>
        <w:rPr>
          <w:rFonts w:hint="eastAsia"/>
          <w:bCs/>
          <w:kern w:val="0"/>
          <w:sz w:val="32"/>
          <w:szCs w:val="32"/>
        </w:rPr>
        <w:t>CA</w:t>
      </w:r>
      <w:r>
        <w:rPr>
          <w:rFonts w:hint="eastAsia"/>
          <w:bCs/>
          <w:kern w:val="0"/>
          <w:sz w:val="32"/>
          <w:szCs w:val="32"/>
        </w:rPr>
        <w:t>数字证书章）</w:t>
      </w:r>
    </w:p>
    <w:p w:rsidR="00253487" w:rsidRDefault="00253487">
      <w:pPr>
        <w:spacing w:line="800" w:lineRule="exact"/>
        <w:ind w:firstLineChars="976" w:firstLine="3123"/>
        <w:jc w:val="left"/>
        <w:rPr>
          <w:bCs/>
          <w:sz w:val="32"/>
          <w:szCs w:val="32"/>
        </w:rPr>
        <w:sectPr w:rsidR="00253487">
          <w:footerReference w:type="default" r:id="rId15"/>
          <w:footerReference w:type="first" r:id="rId16"/>
          <w:pgSz w:w="11906" w:h="16838"/>
          <w:pgMar w:top="1701" w:right="1418" w:bottom="1701" w:left="1418" w:header="737" w:footer="850" w:gutter="0"/>
          <w:cols w:space="720"/>
          <w:titlePg/>
          <w:docGrid w:linePitch="312"/>
        </w:sectPr>
      </w:pPr>
      <w:r>
        <w:rPr>
          <w:bCs/>
          <w:sz w:val="32"/>
          <w:szCs w:val="32"/>
          <w:highlight w:val="yellow"/>
          <w:u w:val="single"/>
        </w:rPr>
        <w:t xml:space="preserve"> </w:t>
      </w:r>
      <w:r>
        <w:rPr>
          <w:rFonts w:hint="eastAsia"/>
          <w:bCs/>
          <w:sz w:val="32"/>
          <w:szCs w:val="32"/>
          <w:highlight w:val="yellow"/>
          <w:u w:val="single"/>
        </w:rPr>
        <w:t xml:space="preserve">  </w:t>
      </w:r>
      <w:r>
        <w:rPr>
          <w:bCs/>
          <w:sz w:val="32"/>
          <w:szCs w:val="32"/>
          <w:highlight w:val="yellow"/>
          <w:u w:val="single"/>
        </w:rPr>
        <w:t xml:space="preserve"> </w:t>
      </w:r>
      <w:r>
        <w:rPr>
          <w:bCs/>
          <w:sz w:val="32"/>
          <w:szCs w:val="32"/>
          <w:highlight w:val="yellow"/>
        </w:rPr>
        <w:t>年</w:t>
      </w:r>
      <w:r>
        <w:rPr>
          <w:bCs/>
          <w:sz w:val="32"/>
          <w:szCs w:val="32"/>
          <w:highlight w:val="yellow"/>
          <w:u w:val="single"/>
        </w:rPr>
        <w:t xml:space="preserve"> </w:t>
      </w:r>
      <w:r>
        <w:rPr>
          <w:rFonts w:hint="eastAsia"/>
          <w:bCs/>
          <w:sz w:val="32"/>
          <w:szCs w:val="32"/>
          <w:highlight w:val="yellow"/>
          <w:u w:val="single"/>
        </w:rPr>
        <w:t xml:space="preserve"> </w:t>
      </w:r>
      <w:r>
        <w:rPr>
          <w:bCs/>
          <w:sz w:val="32"/>
          <w:szCs w:val="32"/>
          <w:highlight w:val="yellow"/>
          <w:u w:val="single"/>
        </w:rPr>
        <w:t xml:space="preserve"> </w:t>
      </w:r>
      <w:r>
        <w:rPr>
          <w:bCs/>
          <w:sz w:val="32"/>
          <w:szCs w:val="32"/>
          <w:highlight w:val="yellow"/>
        </w:rPr>
        <w:t>月</w:t>
      </w:r>
      <w:r>
        <w:rPr>
          <w:rFonts w:hint="eastAsia"/>
          <w:bCs/>
          <w:sz w:val="32"/>
          <w:szCs w:val="32"/>
          <w:highlight w:val="yellow"/>
          <w:u w:val="single"/>
        </w:rPr>
        <w:t xml:space="preserve"> </w:t>
      </w:r>
      <w:r>
        <w:rPr>
          <w:bCs/>
          <w:sz w:val="32"/>
          <w:szCs w:val="32"/>
          <w:highlight w:val="yellow"/>
          <w:u w:val="single"/>
        </w:rPr>
        <w:t xml:space="preserve"> </w:t>
      </w:r>
      <w:r>
        <w:rPr>
          <w:rFonts w:hint="eastAsia"/>
          <w:bCs/>
          <w:sz w:val="32"/>
          <w:szCs w:val="32"/>
          <w:highlight w:val="yellow"/>
        </w:rPr>
        <w:t>日</w:t>
      </w:r>
    </w:p>
    <w:p w:rsidR="00253487" w:rsidRDefault="00253487">
      <w:pPr>
        <w:pStyle w:val="af3"/>
        <w:spacing w:after="0" w:line="600" w:lineRule="exact"/>
        <w:jc w:val="center"/>
        <w:rPr>
          <w:b/>
          <w:sz w:val="32"/>
          <w:szCs w:val="28"/>
        </w:rPr>
      </w:pPr>
      <w:r>
        <w:rPr>
          <w:b/>
          <w:sz w:val="32"/>
          <w:szCs w:val="28"/>
        </w:rPr>
        <w:lastRenderedPageBreak/>
        <w:t>目录</w:t>
      </w:r>
    </w:p>
    <w:p w:rsidR="00253487" w:rsidRDefault="00253487"/>
    <w:p w:rsidR="00253487" w:rsidRDefault="005F45DA">
      <w:pPr>
        <w:pStyle w:val="TOC1"/>
        <w:tabs>
          <w:tab w:val="right" w:leader="dot" w:pos="9070"/>
        </w:tabs>
        <w:rPr>
          <w:rFonts w:ascii="宋体" w:hAnsi="宋体" w:cs="宋体" w:hint="eastAsia"/>
          <w:b w:val="0"/>
          <w:caps w:val="0"/>
          <w:sz w:val="28"/>
          <w:szCs w:val="28"/>
        </w:rPr>
      </w:pPr>
      <w:r>
        <w:rPr>
          <w:rFonts w:ascii="宋体" w:hAnsi="宋体" w:cs="宋体" w:hint="eastAsia"/>
          <w:b w:val="0"/>
          <w:bCs w:val="0"/>
          <w:caps w:val="0"/>
          <w:sz w:val="28"/>
          <w:szCs w:val="28"/>
        </w:rPr>
        <w:fldChar w:fldCharType="begin"/>
      </w:r>
      <w:r w:rsidR="00253487">
        <w:rPr>
          <w:rFonts w:ascii="宋体" w:hAnsi="宋体" w:cs="宋体" w:hint="eastAsia"/>
          <w:b w:val="0"/>
          <w:bCs w:val="0"/>
          <w:caps w:val="0"/>
          <w:sz w:val="28"/>
          <w:szCs w:val="28"/>
        </w:rPr>
        <w:instrText xml:space="preserve"> TOC \o "1-3" \h \z \u </w:instrText>
      </w:r>
      <w:r>
        <w:rPr>
          <w:rFonts w:ascii="宋体" w:hAnsi="宋体" w:cs="宋体" w:hint="eastAsia"/>
          <w:b w:val="0"/>
          <w:bCs w:val="0"/>
          <w:caps w:val="0"/>
          <w:sz w:val="28"/>
          <w:szCs w:val="28"/>
        </w:rPr>
        <w:fldChar w:fldCharType="separate"/>
      </w:r>
      <w:hyperlink w:anchor="_Toc6119" w:history="1">
        <w:r w:rsidR="00253487">
          <w:rPr>
            <w:rFonts w:ascii="宋体" w:hAnsi="宋体" w:cs="宋体" w:hint="eastAsia"/>
            <w:b w:val="0"/>
            <w:caps w:val="0"/>
            <w:spacing w:val="40"/>
            <w:sz w:val="28"/>
            <w:szCs w:val="28"/>
          </w:rPr>
          <w:t>第一卷</w:t>
        </w:r>
        <w:r w:rsidR="00253487">
          <w:rPr>
            <w:rFonts w:ascii="宋体" w:hAnsi="宋体" w:cs="宋体" w:hint="eastAsia"/>
            <w:b w:val="0"/>
            <w:caps w:val="0"/>
            <w:sz w:val="28"/>
            <w:szCs w:val="28"/>
          </w:rPr>
          <w:tab/>
        </w:r>
        <w:r>
          <w:rPr>
            <w:rFonts w:ascii="宋体" w:hAnsi="宋体" w:cs="宋体" w:hint="eastAsia"/>
            <w:b w:val="0"/>
            <w:caps w:val="0"/>
            <w:sz w:val="28"/>
            <w:szCs w:val="28"/>
          </w:rPr>
          <w:fldChar w:fldCharType="begin"/>
        </w:r>
        <w:r w:rsidR="00253487">
          <w:rPr>
            <w:rFonts w:ascii="宋体" w:hAnsi="宋体" w:cs="宋体" w:hint="eastAsia"/>
            <w:b w:val="0"/>
            <w:caps w:val="0"/>
            <w:sz w:val="28"/>
            <w:szCs w:val="28"/>
          </w:rPr>
          <w:instrText xml:space="preserve"> PAGEREF _Toc6119 \h </w:instrText>
        </w:r>
        <w:r>
          <w:rPr>
            <w:rFonts w:ascii="宋体" w:hAnsi="宋体" w:cs="宋体" w:hint="eastAsia"/>
            <w:b w:val="0"/>
            <w:caps w:val="0"/>
            <w:sz w:val="28"/>
            <w:szCs w:val="28"/>
          </w:rPr>
        </w:r>
        <w:r>
          <w:rPr>
            <w:rFonts w:ascii="宋体" w:hAnsi="宋体" w:cs="宋体" w:hint="eastAsia"/>
            <w:b w:val="0"/>
            <w:caps w:val="0"/>
            <w:sz w:val="28"/>
            <w:szCs w:val="28"/>
          </w:rPr>
          <w:fldChar w:fldCharType="separate"/>
        </w:r>
        <w:r w:rsidR="00253487">
          <w:rPr>
            <w:rFonts w:ascii="宋体" w:hAnsi="宋体" w:cs="宋体" w:hint="eastAsia"/>
            <w:b w:val="0"/>
            <w:caps w:val="0"/>
            <w:sz w:val="28"/>
            <w:szCs w:val="28"/>
          </w:rPr>
          <w:t>9</w:t>
        </w:r>
        <w:r>
          <w:rPr>
            <w:rFonts w:ascii="宋体" w:hAnsi="宋体" w:cs="宋体" w:hint="eastAsia"/>
            <w:b w:val="0"/>
            <w:caps w:val="0"/>
            <w:sz w:val="28"/>
            <w:szCs w:val="28"/>
          </w:rPr>
          <w:fldChar w:fldCharType="end"/>
        </w:r>
      </w:hyperlink>
    </w:p>
    <w:p w:rsidR="00253487" w:rsidRDefault="00253487">
      <w:pPr>
        <w:pStyle w:val="TOC1"/>
        <w:tabs>
          <w:tab w:val="right" w:leader="dot" w:pos="9070"/>
        </w:tabs>
        <w:rPr>
          <w:rFonts w:ascii="宋体" w:hAnsi="宋体" w:cs="宋体" w:hint="eastAsia"/>
          <w:b w:val="0"/>
          <w:caps w:val="0"/>
          <w:sz w:val="28"/>
          <w:szCs w:val="28"/>
        </w:rPr>
      </w:pPr>
      <w:hyperlink w:anchor="_Toc12178" w:history="1">
        <w:r>
          <w:rPr>
            <w:rFonts w:ascii="宋体" w:hAnsi="宋体" w:cs="宋体" w:hint="eastAsia"/>
            <w:b w:val="0"/>
            <w:caps w:val="0"/>
            <w:sz w:val="28"/>
            <w:szCs w:val="28"/>
          </w:rPr>
          <w:t>第一章  招标公告</w:t>
        </w:r>
        <w:r>
          <w:rPr>
            <w:rFonts w:ascii="宋体" w:hAnsi="宋体" w:cs="宋体" w:hint="eastAsia"/>
            <w:b w:val="0"/>
            <w:caps w:val="0"/>
            <w:sz w:val="28"/>
            <w:szCs w:val="28"/>
          </w:rPr>
          <w:tab/>
        </w:r>
        <w:r w:rsidR="005F45DA">
          <w:rPr>
            <w:rFonts w:ascii="宋体" w:hAnsi="宋体" w:cs="宋体" w:hint="eastAsia"/>
            <w:b w:val="0"/>
            <w:caps w:val="0"/>
            <w:sz w:val="28"/>
            <w:szCs w:val="28"/>
          </w:rPr>
          <w:fldChar w:fldCharType="begin"/>
        </w:r>
        <w:r>
          <w:rPr>
            <w:rFonts w:ascii="宋体" w:hAnsi="宋体" w:cs="宋体" w:hint="eastAsia"/>
            <w:b w:val="0"/>
            <w:caps w:val="0"/>
            <w:sz w:val="28"/>
            <w:szCs w:val="28"/>
          </w:rPr>
          <w:instrText xml:space="preserve"> PAGEREF _Toc12178 \h </w:instrText>
        </w:r>
        <w:r w:rsidR="005F45DA">
          <w:rPr>
            <w:rFonts w:ascii="宋体" w:hAnsi="宋体" w:cs="宋体" w:hint="eastAsia"/>
            <w:b w:val="0"/>
            <w:caps w:val="0"/>
            <w:sz w:val="28"/>
            <w:szCs w:val="28"/>
          </w:rPr>
        </w:r>
        <w:r w:rsidR="005F45DA">
          <w:rPr>
            <w:rFonts w:ascii="宋体" w:hAnsi="宋体" w:cs="宋体" w:hint="eastAsia"/>
            <w:b w:val="0"/>
            <w:caps w:val="0"/>
            <w:sz w:val="28"/>
            <w:szCs w:val="28"/>
          </w:rPr>
          <w:fldChar w:fldCharType="separate"/>
        </w:r>
        <w:r>
          <w:rPr>
            <w:rFonts w:ascii="宋体" w:hAnsi="宋体" w:cs="宋体" w:hint="eastAsia"/>
            <w:b w:val="0"/>
            <w:caps w:val="0"/>
            <w:sz w:val="28"/>
            <w:szCs w:val="28"/>
          </w:rPr>
          <w:t>10</w:t>
        </w:r>
        <w:r w:rsidR="005F45DA">
          <w:rPr>
            <w:rFonts w:ascii="宋体" w:hAnsi="宋体" w:cs="宋体" w:hint="eastAsia"/>
            <w:b w:val="0"/>
            <w:caps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27646" w:history="1">
        <w:r>
          <w:rPr>
            <w:rFonts w:ascii="宋体" w:hAnsi="宋体" w:cs="宋体" w:hint="eastAsia"/>
            <w:i w:val="0"/>
            <w:sz w:val="28"/>
            <w:szCs w:val="28"/>
          </w:rPr>
          <w:t>1.招标条件</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_Toc27646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10</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4264" w:history="1">
        <w:r>
          <w:rPr>
            <w:rFonts w:ascii="宋体" w:hAnsi="宋体" w:cs="宋体" w:hint="eastAsia"/>
            <w:i w:val="0"/>
            <w:sz w:val="28"/>
            <w:szCs w:val="28"/>
          </w:rPr>
          <w:t>2.项目概况与招标范围</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_Toc4264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10</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10319" w:history="1">
        <w:r>
          <w:rPr>
            <w:rFonts w:ascii="宋体" w:hAnsi="宋体" w:cs="宋体" w:hint="eastAsia"/>
            <w:i w:val="0"/>
            <w:sz w:val="28"/>
            <w:szCs w:val="28"/>
          </w:rPr>
          <w:t>3.投标人资格要求</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_Toc10319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11</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22039" w:history="1">
        <w:r>
          <w:rPr>
            <w:rFonts w:ascii="宋体" w:hAnsi="宋体" w:cs="宋体" w:hint="eastAsia"/>
            <w:i w:val="0"/>
            <w:sz w:val="28"/>
            <w:szCs w:val="28"/>
          </w:rPr>
          <w:t>4.投标人入库须知</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_Toc22039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12</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7539" w:history="1">
        <w:r>
          <w:rPr>
            <w:rFonts w:ascii="宋体" w:hAnsi="宋体" w:cs="宋体" w:hint="eastAsia"/>
            <w:i w:val="0"/>
            <w:sz w:val="28"/>
            <w:szCs w:val="28"/>
          </w:rPr>
          <w:t>5.招标文件的获取及修改、澄清答疑发布</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_Toc7539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13</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2165" w:history="1">
        <w:r>
          <w:rPr>
            <w:rFonts w:ascii="宋体" w:hAnsi="宋体" w:cs="宋体" w:hint="eastAsia"/>
            <w:i w:val="0"/>
            <w:sz w:val="28"/>
            <w:szCs w:val="28"/>
          </w:rPr>
          <w:t>6.投标文件递交</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_Toc2165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13</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10906" w:history="1">
        <w:r>
          <w:rPr>
            <w:rFonts w:ascii="宋体" w:hAnsi="宋体" w:cs="宋体" w:hint="eastAsia"/>
            <w:i w:val="0"/>
            <w:sz w:val="28"/>
            <w:szCs w:val="28"/>
          </w:rPr>
          <w:t>7.评标办法</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_Toc10906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13</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26457" w:history="1">
        <w:r>
          <w:rPr>
            <w:rFonts w:ascii="宋体" w:hAnsi="宋体" w:cs="宋体" w:hint="eastAsia"/>
            <w:i w:val="0"/>
            <w:sz w:val="28"/>
            <w:szCs w:val="28"/>
          </w:rPr>
          <w:t>8.踏勘现场和投标预备会</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_Toc26457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14</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8580" w:history="1">
        <w:r>
          <w:rPr>
            <w:rFonts w:ascii="宋体" w:hAnsi="宋体" w:cs="宋体" w:hint="eastAsia"/>
            <w:i w:val="0"/>
            <w:sz w:val="28"/>
            <w:szCs w:val="28"/>
          </w:rPr>
          <w:t>9.发布公告的媒介</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_Toc8580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14</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21502" w:history="1">
        <w:r>
          <w:rPr>
            <w:rFonts w:ascii="宋体" w:hAnsi="宋体" w:cs="宋体" w:hint="eastAsia"/>
            <w:i w:val="0"/>
            <w:sz w:val="28"/>
            <w:szCs w:val="28"/>
          </w:rPr>
          <w:t>10.行政监督</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_Toc21502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14</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17167" w:history="1">
        <w:r>
          <w:rPr>
            <w:rFonts w:ascii="宋体" w:hAnsi="宋体" w:cs="宋体" w:hint="eastAsia"/>
            <w:i w:val="0"/>
            <w:sz w:val="28"/>
            <w:szCs w:val="28"/>
          </w:rPr>
          <w:t>11.联系方式</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_Toc17167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14</w:t>
        </w:r>
        <w:r w:rsidR="005F45DA">
          <w:rPr>
            <w:rFonts w:ascii="宋体" w:hAnsi="宋体" w:cs="宋体" w:hint="eastAsia"/>
            <w:i w:val="0"/>
            <w:sz w:val="28"/>
            <w:szCs w:val="28"/>
          </w:rPr>
          <w:fldChar w:fldCharType="end"/>
        </w:r>
      </w:hyperlink>
    </w:p>
    <w:p w:rsidR="00253487" w:rsidRDefault="00253487">
      <w:pPr>
        <w:pStyle w:val="TOC1"/>
        <w:tabs>
          <w:tab w:val="right" w:leader="dot" w:pos="9070"/>
        </w:tabs>
        <w:rPr>
          <w:rFonts w:ascii="宋体" w:hAnsi="宋体" w:cs="宋体" w:hint="eastAsia"/>
          <w:b w:val="0"/>
          <w:caps w:val="0"/>
          <w:sz w:val="28"/>
          <w:szCs w:val="28"/>
        </w:rPr>
      </w:pPr>
      <w:hyperlink w:anchor="_Toc9747" w:history="1">
        <w:r>
          <w:rPr>
            <w:rFonts w:ascii="宋体" w:hAnsi="宋体" w:cs="宋体" w:hint="eastAsia"/>
            <w:b w:val="0"/>
            <w:caps w:val="0"/>
            <w:sz w:val="28"/>
            <w:szCs w:val="28"/>
          </w:rPr>
          <w:t>第二章 投标人须知</w:t>
        </w:r>
        <w:r>
          <w:rPr>
            <w:rFonts w:ascii="宋体" w:hAnsi="宋体" w:cs="宋体" w:hint="eastAsia"/>
            <w:b w:val="0"/>
            <w:caps w:val="0"/>
            <w:sz w:val="28"/>
            <w:szCs w:val="28"/>
          </w:rPr>
          <w:tab/>
        </w:r>
        <w:r w:rsidR="005F45DA">
          <w:rPr>
            <w:rFonts w:ascii="宋体" w:hAnsi="宋体" w:cs="宋体" w:hint="eastAsia"/>
            <w:b w:val="0"/>
            <w:caps w:val="0"/>
            <w:sz w:val="28"/>
            <w:szCs w:val="28"/>
          </w:rPr>
          <w:fldChar w:fldCharType="begin"/>
        </w:r>
        <w:r>
          <w:rPr>
            <w:rFonts w:ascii="宋体" w:hAnsi="宋体" w:cs="宋体" w:hint="eastAsia"/>
            <w:b w:val="0"/>
            <w:caps w:val="0"/>
            <w:sz w:val="28"/>
            <w:szCs w:val="28"/>
          </w:rPr>
          <w:instrText xml:space="preserve"> PAGEREF _Toc9747 \h </w:instrText>
        </w:r>
        <w:r w:rsidR="005F45DA">
          <w:rPr>
            <w:rFonts w:ascii="宋体" w:hAnsi="宋体" w:cs="宋体" w:hint="eastAsia"/>
            <w:b w:val="0"/>
            <w:caps w:val="0"/>
            <w:sz w:val="28"/>
            <w:szCs w:val="28"/>
          </w:rPr>
        </w:r>
        <w:r w:rsidR="005F45DA">
          <w:rPr>
            <w:rFonts w:ascii="宋体" w:hAnsi="宋体" w:cs="宋体" w:hint="eastAsia"/>
            <w:b w:val="0"/>
            <w:caps w:val="0"/>
            <w:sz w:val="28"/>
            <w:szCs w:val="28"/>
          </w:rPr>
          <w:fldChar w:fldCharType="separate"/>
        </w:r>
        <w:r>
          <w:rPr>
            <w:rFonts w:ascii="宋体" w:hAnsi="宋体" w:cs="宋体" w:hint="eastAsia"/>
            <w:b w:val="0"/>
            <w:caps w:val="0"/>
            <w:sz w:val="28"/>
            <w:szCs w:val="28"/>
          </w:rPr>
          <w:t>15</w:t>
        </w:r>
        <w:r w:rsidR="005F45DA">
          <w:rPr>
            <w:rFonts w:ascii="宋体" w:hAnsi="宋体" w:cs="宋体" w:hint="eastAsia"/>
            <w:b w:val="0"/>
            <w:caps w:val="0"/>
            <w:sz w:val="28"/>
            <w:szCs w:val="28"/>
          </w:rPr>
          <w:fldChar w:fldCharType="end"/>
        </w:r>
      </w:hyperlink>
    </w:p>
    <w:p w:rsidR="00253487" w:rsidRDefault="00253487" w:rsidP="0086317F">
      <w:pPr>
        <w:pStyle w:val="TOC2"/>
        <w:tabs>
          <w:tab w:val="clear" w:pos="9060"/>
          <w:tab w:val="right" w:leader="dot" w:pos="9070"/>
        </w:tabs>
        <w:ind w:firstLine="304"/>
        <w:rPr>
          <w:rFonts w:ascii="宋体" w:hAnsi="宋体" w:cs="宋体" w:hint="eastAsia"/>
          <w:smallCaps w:val="0"/>
          <w:sz w:val="28"/>
          <w:szCs w:val="28"/>
        </w:rPr>
      </w:pPr>
      <w:hyperlink w:anchor="_Toc24909" w:history="1">
        <w:r>
          <w:rPr>
            <w:rFonts w:ascii="宋体" w:hAnsi="宋体" w:cs="宋体" w:hint="eastAsia"/>
            <w:smallCaps w:val="0"/>
            <w:sz w:val="28"/>
            <w:szCs w:val="28"/>
          </w:rPr>
          <w:t>投标人须知前附表</w:t>
        </w:r>
        <w:r>
          <w:rPr>
            <w:rFonts w:ascii="宋体" w:hAnsi="宋体" w:cs="宋体" w:hint="eastAsia"/>
            <w:smallCaps w:val="0"/>
            <w:sz w:val="28"/>
            <w:szCs w:val="28"/>
          </w:rPr>
          <w:tab/>
        </w:r>
        <w:r w:rsidR="005F45DA">
          <w:rPr>
            <w:rFonts w:ascii="宋体" w:hAnsi="宋体" w:cs="宋体" w:hint="eastAsia"/>
            <w:smallCaps w:val="0"/>
            <w:sz w:val="28"/>
            <w:szCs w:val="28"/>
          </w:rPr>
          <w:fldChar w:fldCharType="begin"/>
        </w:r>
        <w:r>
          <w:rPr>
            <w:rFonts w:ascii="宋体" w:hAnsi="宋体" w:cs="宋体" w:hint="eastAsia"/>
            <w:smallCaps w:val="0"/>
            <w:sz w:val="28"/>
            <w:szCs w:val="28"/>
          </w:rPr>
          <w:instrText xml:space="preserve"> PAGEREF _Toc24909 \h </w:instrText>
        </w:r>
        <w:r w:rsidR="005F45DA">
          <w:rPr>
            <w:rFonts w:ascii="宋体" w:hAnsi="宋体" w:cs="宋体" w:hint="eastAsia"/>
            <w:smallCaps w:val="0"/>
            <w:sz w:val="28"/>
            <w:szCs w:val="28"/>
          </w:rPr>
        </w:r>
        <w:r w:rsidR="005F45DA">
          <w:rPr>
            <w:rFonts w:ascii="宋体" w:hAnsi="宋体" w:cs="宋体" w:hint="eastAsia"/>
            <w:smallCaps w:val="0"/>
            <w:sz w:val="28"/>
            <w:szCs w:val="28"/>
          </w:rPr>
          <w:fldChar w:fldCharType="separate"/>
        </w:r>
        <w:r>
          <w:rPr>
            <w:rFonts w:ascii="宋体" w:hAnsi="宋体" w:cs="宋体" w:hint="eastAsia"/>
            <w:smallCaps w:val="0"/>
            <w:sz w:val="28"/>
            <w:szCs w:val="28"/>
          </w:rPr>
          <w:t>15</w:t>
        </w:r>
        <w:r w:rsidR="005F45DA">
          <w:rPr>
            <w:rFonts w:ascii="宋体" w:hAnsi="宋体" w:cs="宋体" w:hint="eastAsia"/>
            <w:smallCaps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25597" w:history="1">
        <w:r>
          <w:rPr>
            <w:rFonts w:ascii="宋体" w:hAnsi="宋体" w:cs="宋体" w:hint="eastAsia"/>
            <w:i w:val="0"/>
            <w:sz w:val="28"/>
            <w:szCs w:val="28"/>
          </w:rPr>
          <w:t>1.总则</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_Toc25597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25</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23367" w:history="1">
        <w:r>
          <w:rPr>
            <w:rFonts w:ascii="宋体" w:hAnsi="宋体" w:cs="宋体" w:hint="eastAsia"/>
            <w:i w:val="0"/>
            <w:sz w:val="28"/>
            <w:szCs w:val="28"/>
          </w:rPr>
          <w:t>2.招标文件</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_Toc23367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28</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25097" w:history="1">
        <w:r>
          <w:rPr>
            <w:rFonts w:ascii="宋体" w:hAnsi="宋体" w:cs="宋体" w:hint="eastAsia"/>
            <w:i w:val="0"/>
            <w:sz w:val="28"/>
            <w:szCs w:val="28"/>
          </w:rPr>
          <w:t>3.投标文件</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_Toc25097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29</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2005" w:history="1">
        <w:r>
          <w:rPr>
            <w:rFonts w:ascii="宋体" w:hAnsi="宋体" w:cs="宋体" w:hint="eastAsia"/>
            <w:i w:val="0"/>
            <w:sz w:val="28"/>
            <w:szCs w:val="28"/>
          </w:rPr>
          <w:t>4.投标</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_Toc2005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32</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10345" w:history="1">
        <w:r>
          <w:rPr>
            <w:rFonts w:ascii="宋体" w:hAnsi="宋体" w:cs="宋体" w:hint="eastAsia"/>
            <w:i w:val="0"/>
            <w:sz w:val="28"/>
            <w:szCs w:val="28"/>
          </w:rPr>
          <w:t>5.开标</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_Toc10345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33</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4147" w:history="1">
        <w:r>
          <w:rPr>
            <w:rFonts w:ascii="宋体" w:hAnsi="宋体" w:cs="宋体" w:hint="eastAsia"/>
            <w:i w:val="0"/>
            <w:sz w:val="28"/>
            <w:szCs w:val="28"/>
          </w:rPr>
          <w:t>6.评标</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_Toc4147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33</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15862" w:history="1">
        <w:r>
          <w:rPr>
            <w:rFonts w:ascii="宋体" w:hAnsi="宋体" w:cs="宋体" w:hint="eastAsia"/>
            <w:i w:val="0"/>
            <w:sz w:val="28"/>
            <w:szCs w:val="28"/>
          </w:rPr>
          <w:t>7.合同授予</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_Toc15862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34</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57" w:history="1">
        <w:r>
          <w:rPr>
            <w:rFonts w:ascii="宋体" w:hAnsi="宋体" w:cs="宋体" w:hint="eastAsia"/>
            <w:i w:val="0"/>
            <w:sz w:val="28"/>
            <w:szCs w:val="28"/>
          </w:rPr>
          <w:t>8.重新招标和不再招标</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_Toc57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36</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9730" w:history="1">
        <w:r>
          <w:rPr>
            <w:rFonts w:ascii="宋体" w:hAnsi="宋体" w:cs="宋体" w:hint="eastAsia"/>
            <w:i w:val="0"/>
            <w:sz w:val="28"/>
            <w:szCs w:val="28"/>
          </w:rPr>
          <w:t>9.纪律和监督</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_Toc9730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36</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16737" w:history="1">
        <w:r>
          <w:rPr>
            <w:rFonts w:ascii="宋体" w:hAnsi="宋体" w:cs="宋体" w:hint="eastAsia"/>
            <w:i w:val="0"/>
            <w:sz w:val="28"/>
            <w:szCs w:val="28"/>
          </w:rPr>
          <w:t>10.需要补充的其它内容</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_Toc16737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38</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4549" w:history="1">
        <w:r>
          <w:rPr>
            <w:rFonts w:ascii="宋体" w:hAnsi="宋体" w:cs="宋体" w:hint="eastAsia"/>
            <w:i w:val="0"/>
            <w:sz w:val="28"/>
            <w:szCs w:val="28"/>
          </w:rPr>
          <w:t>附件一：招标文件澄清申请函</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_Toc4549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39</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7942" w:history="1">
        <w:r>
          <w:rPr>
            <w:rFonts w:ascii="宋体" w:hAnsi="宋体" w:cs="宋体" w:hint="eastAsia"/>
            <w:i w:val="0"/>
            <w:sz w:val="28"/>
            <w:szCs w:val="28"/>
          </w:rPr>
          <w:t>附件二：招标文件澄清通知</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_Toc7942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40</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2602" w:history="1">
        <w:r>
          <w:rPr>
            <w:rFonts w:ascii="宋体" w:hAnsi="宋体" w:cs="宋体" w:hint="eastAsia"/>
            <w:i w:val="0"/>
            <w:sz w:val="28"/>
            <w:szCs w:val="28"/>
          </w:rPr>
          <w:t>附件三：招标文件修改通知</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_Toc2602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41</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9594" w:history="1">
        <w:r>
          <w:rPr>
            <w:rFonts w:ascii="宋体" w:hAnsi="宋体" w:cs="宋体" w:hint="eastAsia"/>
            <w:i w:val="0"/>
            <w:sz w:val="28"/>
            <w:szCs w:val="28"/>
          </w:rPr>
          <w:t>附件四：开标记录表</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_Toc9594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42</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15619" w:history="1">
        <w:r>
          <w:rPr>
            <w:rFonts w:ascii="宋体" w:hAnsi="宋体" w:cs="宋体" w:hint="eastAsia"/>
            <w:i w:val="0"/>
            <w:sz w:val="28"/>
            <w:szCs w:val="28"/>
          </w:rPr>
          <w:t>附件五：定标决定</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_Toc15619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43</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31462" w:history="1">
        <w:r>
          <w:rPr>
            <w:rFonts w:ascii="宋体" w:hAnsi="宋体" w:cs="宋体" w:hint="eastAsia"/>
            <w:i w:val="0"/>
            <w:sz w:val="28"/>
            <w:szCs w:val="28"/>
          </w:rPr>
          <w:t>附件六：中标通知书</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_Toc31462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44</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12534" w:history="1">
        <w:r>
          <w:rPr>
            <w:rFonts w:ascii="宋体" w:hAnsi="宋体" w:cs="宋体" w:hint="eastAsia"/>
            <w:i w:val="0"/>
            <w:sz w:val="28"/>
            <w:szCs w:val="28"/>
          </w:rPr>
          <w:t>附件七：中标结果通知书</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_Toc12534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45</w:t>
        </w:r>
        <w:r w:rsidR="005F45DA">
          <w:rPr>
            <w:rFonts w:ascii="宋体" w:hAnsi="宋体" w:cs="宋体" w:hint="eastAsia"/>
            <w:i w:val="0"/>
            <w:sz w:val="28"/>
            <w:szCs w:val="28"/>
          </w:rPr>
          <w:fldChar w:fldCharType="end"/>
        </w:r>
      </w:hyperlink>
    </w:p>
    <w:p w:rsidR="00253487" w:rsidRDefault="00253487">
      <w:pPr>
        <w:pStyle w:val="TOC1"/>
        <w:tabs>
          <w:tab w:val="right" w:leader="dot" w:pos="9070"/>
        </w:tabs>
        <w:rPr>
          <w:rFonts w:ascii="宋体" w:hAnsi="宋体" w:cs="宋体" w:hint="eastAsia"/>
          <w:b w:val="0"/>
          <w:caps w:val="0"/>
          <w:sz w:val="28"/>
          <w:szCs w:val="28"/>
        </w:rPr>
      </w:pPr>
      <w:hyperlink w:anchor="_Toc2064" w:history="1">
        <w:r>
          <w:rPr>
            <w:rFonts w:ascii="宋体" w:hAnsi="宋体" w:cs="宋体" w:hint="eastAsia"/>
            <w:b w:val="0"/>
            <w:caps w:val="0"/>
            <w:sz w:val="28"/>
            <w:szCs w:val="28"/>
          </w:rPr>
          <w:t>第三章  评标办法（综合评估法）</w:t>
        </w:r>
        <w:r>
          <w:rPr>
            <w:rFonts w:ascii="宋体" w:hAnsi="宋体" w:cs="宋体" w:hint="eastAsia"/>
            <w:b w:val="0"/>
            <w:caps w:val="0"/>
            <w:sz w:val="28"/>
            <w:szCs w:val="28"/>
          </w:rPr>
          <w:tab/>
        </w:r>
        <w:r w:rsidR="005F45DA">
          <w:rPr>
            <w:rFonts w:ascii="宋体" w:hAnsi="宋体" w:cs="宋体" w:hint="eastAsia"/>
            <w:b w:val="0"/>
            <w:caps w:val="0"/>
            <w:sz w:val="28"/>
            <w:szCs w:val="28"/>
          </w:rPr>
          <w:fldChar w:fldCharType="begin"/>
        </w:r>
        <w:r>
          <w:rPr>
            <w:rFonts w:ascii="宋体" w:hAnsi="宋体" w:cs="宋体" w:hint="eastAsia"/>
            <w:b w:val="0"/>
            <w:caps w:val="0"/>
            <w:sz w:val="28"/>
            <w:szCs w:val="28"/>
          </w:rPr>
          <w:instrText xml:space="preserve"> PAGEREF _Toc2064 \h </w:instrText>
        </w:r>
        <w:r w:rsidR="005F45DA">
          <w:rPr>
            <w:rFonts w:ascii="宋体" w:hAnsi="宋体" w:cs="宋体" w:hint="eastAsia"/>
            <w:b w:val="0"/>
            <w:caps w:val="0"/>
            <w:sz w:val="28"/>
            <w:szCs w:val="28"/>
          </w:rPr>
        </w:r>
        <w:r w:rsidR="005F45DA">
          <w:rPr>
            <w:rFonts w:ascii="宋体" w:hAnsi="宋体" w:cs="宋体" w:hint="eastAsia"/>
            <w:b w:val="0"/>
            <w:caps w:val="0"/>
            <w:sz w:val="28"/>
            <w:szCs w:val="28"/>
          </w:rPr>
          <w:fldChar w:fldCharType="separate"/>
        </w:r>
        <w:r>
          <w:rPr>
            <w:rFonts w:ascii="宋体" w:hAnsi="宋体" w:cs="宋体" w:hint="eastAsia"/>
            <w:b w:val="0"/>
            <w:caps w:val="0"/>
            <w:sz w:val="28"/>
            <w:szCs w:val="28"/>
          </w:rPr>
          <w:t>46</w:t>
        </w:r>
        <w:r w:rsidR="005F45DA">
          <w:rPr>
            <w:rFonts w:ascii="宋体" w:hAnsi="宋体" w:cs="宋体" w:hint="eastAsia"/>
            <w:b w:val="0"/>
            <w:caps w:val="0"/>
            <w:sz w:val="28"/>
            <w:szCs w:val="28"/>
          </w:rPr>
          <w:fldChar w:fldCharType="end"/>
        </w:r>
      </w:hyperlink>
    </w:p>
    <w:p w:rsidR="00253487" w:rsidRDefault="00253487" w:rsidP="0086317F">
      <w:pPr>
        <w:pStyle w:val="TOC2"/>
        <w:tabs>
          <w:tab w:val="clear" w:pos="9060"/>
          <w:tab w:val="right" w:leader="dot" w:pos="9070"/>
        </w:tabs>
        <w:ind w:firstLine="304"/>
        <w:rPr>
          <w:rFonts w:ascii="宋体" w:hAnsi="宋体" w:cs="宋体" w:hint="eastAsia"/>
          <w:smallCaps w:val="0"/>
          <w:sz w:val="28"/>
          <w:szCs w:val="28"/>
        </w:rPr>
      </w:pPr>
      <w:hyperlink w:anchor="_Toc32149" w:history="1">
        <w:r>
          <w:rPr>
            <w:rFonts w:ascii="宋体" w:hAnsi="宋体" w:cs="宋体" w:hint="eastAsia"/>
            <w:smallCaps w:val="0"/>
            <w:sz w:val="28"/>
            <w:szCs w:val="28"/>
          </w:rPr>
          <w:t>评标办法前附表</w:t>
        </w:r>
        <w:r>
          <w:rPr>
            <w:rFonts w:ascii="宋体" w:hAnsi="宋体" w:cs="宋体" w:hint="eastAsia"/>
            <w:smallCaps w:val="0"/>
            <w:sz w:val="28"/>
            <w:szCs w:val="28"/>
          </w:rPr>
          <w:tab/>
        </w:r>
        <w:r w:rsidR="005F45DA">
          <w:rPr>
            <w:rFonts w:ascii="宋体" w:hAnsi="宋体" w:cs="宋体" w:hint="eastAsia"/>
            <w:smallCaps w:val="0"/>
            <w:sz w:val="28"/>
            <w:szCs w:val="28"/>
          </w:rPr>
          <w:fldChar w:fldCharType="begin"/>
        </w:r>
        <w:r>
          <w:rPr>
            <w:rFonts w:ascii="宋体" w:hAnsi="宋体" w:cs="宋体" w:hint="eastAsia"/>
            <w:smallCaps w:val="0"/>
            <w:sz w:val="28"/>
            <w:szCs w:val="28"/>
          </w:rPr>
          <w:instrText xml:space="preserve"> PAGEREF _Toc32149 \h </w:instrText>
        </w:r>
        <w:r w:rsidR="005F45DA">
          <w:rPr>
            <w:rFonts w:ascii="宋体" w:hAnsi="宋体" w:cs="宋体" w:hint="eastAsia"/>
            <w:smallCaps w:val="0"/>
            <w:sz w:val="28"/>
            <w:szCs w:val="28"/>
          </w:rPr>
        </w:r>
        <w:r w:rsidR="005F45DA">
          <w:rPr>
            <w:rFonts w:ascii="宋体" w:hAnsi="宋体" w:cs="宋体" w:hint="eastAsia"/>
            <w:smallCaps w:val="0"/>
            <w:sz w:val="28"/>
            <w:szCs w:val="28"/>
          </w:rPr>
          <w:fldChar w:fldCharType="separate"/>
        </w:r>
        <w:r>
          <w:rPr>
            <w:rFonts w:ascii="宋体" w:hAnsi="宋体" w:cs="宋体" w:hint="eastAsia"/>
            <w:smallCaps w:val="0"/>
            <w:sz w:val="28"/>
            <w:szCs w:val="28"/>
          </w:rPr>
          <w:t>46</w:t>
        </w:r>
        <w:r w:rsidR="005F45DA">
          <w:rPr>
            <w:rFonts w:ascii="宋体" w:hAnsi="宋体" w:cs="宋体" w:hint="eastAsia"/>
            <w:smallCaps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14463" w:history="1">
        <w:r>
          <w:rPr>
            <w:rFonts w:ascii="宋体" w:hAnsi="宋体" w:cs="宋体" w:hint="eastAsia"/>
            <w:i w:val="0"/>
            <w:sz w:val="28"/>
            <w:szCs w:val="28"/>
          </w:rPr>
          <w:t>1.评标方法</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_Toc14463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53</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20869" w:history="1">
        <w:r>
          <w:rPr>
            <w:rFonts w:ascii="宋体" w:hAnsi="宋体" w:cs="宋体" w:hint="eastAsia"/>
            <w:i w:val="0"/>
            <w:sz w:val="28"/>
            <w:szCs w:val="28"/>
          </w:rPr>
          <w:t>2.评审标准</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_Toc20869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53</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5270" w:history="1">
        <w:r>
          <w:rPr>
            <w:rFonts w:ascii="宋体" w:hAnsi="宋体" w:cs="宋体" w:hint="eastAsia"/>
            <w:i w:val="0"/>
            <w:sz w:val="28"/>
            <w:szCs w:val="28"/>
          </w:rPr>
          <w:t>3.评标程序</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_Toc5270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54</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7846" w:history="1">
        <w:r>
          <w:rPr>
            <w:rFonts w:ascii="宋体" w:hAnsi="宋体" w:cs="宋体" w:hint="eastAsia"/>
            <w:i w:val="0"/>
            <w:sz w:val="28"/>
            <w:szCs w:val="28"/>
          </w:rPr>
          <w:t>附件1：投标文件澄清通知</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_Toc7846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56</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19864" w:history="1">
        <w:r>
          <w:rPr>
            <w:rFonts w:ascii="宋体" w:hAnsi="宋体" w:cs="宋体" w:hint="eastAsia"/>
            <w:i w:val="0"/>
            <w:sz w:val="28"/>
            <w:szCs w:val="28"/>
          </w:rPr>
          <w:t>附件2：投标文件澄清函</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_Toc19864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57</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17552" w:history="1">
        <w:r>
          <w:rPr>
            <w:rFonts w:ascii="宋体" w:hAnsi="宋体" w:cs="宋体" w:hint="eastAsia"/>
            <w:i w:val="0"/>
            <w:sz w:val="28"/>
            <w:szCs w:val="28"/>
          </w:rPr>
          <w:t>附件3：否决投标条款</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_Toc17552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58</w:t>
        </w:r>
        <w:r w:rsidR="005F45DA">
          <w:rPr>
            <w:rFonts w:ascii="宋体" w:hAnsi="宋体" w:cs="宋体" w:hint="eastAsia"/>
            <w:i w:val="0"/>
            <w:sz w:val="28"/>
            <w:szCs w:val="28"/>
          </w:rPr>
          <w:fldChar w:fldCharType="end"/>
        </w:r>
      </w:hyperlink>
    </w:p>
    <w:p w:rsidR="00253487" w:rsidRDefault="00253487" w:rsidP="0086317F">
      <w:pPr>
        <w:pStyle w:val="TOC2"/>
        <w:tabs>
          <w:tab w:val="clear" w:pos="9060"/>
          <w:tab w:val="right" w:leader="dot" w:pos="9070"/>
        </w:tabs>
        <w:ind w:firstLine="304"/>
        <w:rPr>
          <w:rFonts w:ascii="宋体" w:hAnsi="宋体" w:cs="宋体" w:hint="eastAsia"/>
          <w:smallCaps w:val="0"/>
          <w:sz w:val="28"/>
          <w:szCs w:val="28"/>
        </w:rPr>
      </w:pPr>
      <w:hyperlink w:anchor="_Toc21168" w:history="1">
        <w:r>
          <w:rPr>
            <w:rFonts w:ascii="宋体" w:hAnsi="宋体" w:cs="宋体" w:hint="eastAsia"/>
            <w:smallCaps w:val="0"/>
            <w:sz w:val="28"/>
            <w:szCs w:val="28"/>
          </w:rPr>
          <w:t>附表4：评分标准格式</w:t>
        </w:r>
        <w:r>
          <w:rPr>
            <w:rFonts w:ascii="宋体" w:hAnsi="宋体" w:cs="宋体" w:hint="eastAsia"/>
            <w:smallCaps w:val="0"/>
            <w:sz w:val="28"/>
            <w:szCs w:val="28"/>
          </w:rPr>
          <w:tab/>
        </w:r>
        <w:r w:rsidR="005F45DA">
          <w:rPr>
            <w:rFonts w:ascii="宋体" w:hAnsi="宋体" w:cs="宋体" w:hint="eastAsia"/>
            <w:smallCaps w:val="0"/>
            <w:sz w:val="28"/>
            <w:szCs w:val="28"/>
          </w:rPr>
          <w:fldChar w:fldCharType="begin"/>
        </w:r>
        <w:r>
          <w:rPr>
            <w:rFonts w:ascii="宋体" w:hAnsi="宋体" w:cs="宋体" w:hint="eastAsia"/>
            <w:smallCaps w:val="0"/>
            <w:sz w:val="28"/>
            <w:szCs w:val="28"/>
          </w:rPr>
          <w:instrText xml:space="preserve"> PAGEREF _Toc21168 \h </w:instrText>
        </w:r>
        <w:r w:rsidR="005F45DA">
          <w:rPr>
            <w:rFonts w:ascii="宋体" w:hAnsi="宋体" w:cs="宋体" w:hint="eastAsia"/>
            <w:smallCaps w:val="0"/>
            <w:sz w:val="28"/>
            <w:szCs w:val="28"/>
          </w:rPr>
        </w:r>
        <w:r w:rsidR="005F45DA">
          <w:rPr>
            <w:rFonts w:ascii="宋体" w:hAnsi="宋体" w:cs="宋体" w:hint="eastAsia"/>
            <w:smallCaps w:val="0"/>
            <w:sz w:val="28"/>
            <w:szCs w:val="28"/>
          </w:rPr>
          <w:fldChar w:fldCharType="separate"/>
        </w:r>
        <w:r>
          <w:rPr>
            <w:rFonts w:ascii="宋体" w:hAnsi="宋体" w:cs="宋体" w:hint="eastAsia"/>
            <w:smallCaps w:val="0"/>
            <w:sz w:val="28"/>
            <w:szCs w:val="28"/>
          </w:rPr>
          <w:t>59</w:t>
        </w:r>
        <w:r w:rsidR="005F45DA">
          <w:rPr>
            <w:rFonts w:ascii="宋体" w:hAnsi="宋体" w:cs="宋体" w:hint="eastAsia"/>
            <w:smallCaps w:val="0"/>
            <w:sz w:val="28"/>
            <w:szCs w:val="28"/>
          </w:rPr>
          <w:fldChar w:fldCharType="end"/>
        </w:r>
      </w:hyperlink>
    </w:p>
    <w:p w:rsidR="00253487" w:rsidRDefault="00253487">
      <w:pPr>
        <w:pStyle w:val="TOC1"/>
        <w:tabs>
          <w:tab w:val="right" w:leader="dot" w:pos="9070"/>
        </w:tabs>
        <w:rPr>
          <w:rFonts w:ascii="宋体" w:hAnsi="宋体" w:cs="宋体" w:hint="eastAsia"/>
          <w:b w:val="0"/>
          <w:caps w:val="0"/>
          <w:sz w:val="28"/>
          <w:szCs w:val="28"/>
        </w:rPr>
      </w:pPr>
      <w:hyperlink w:anchor="_Toc5092" w:history="1">
        <w:r>
          <w:rPr>
            <w:rFonts w:ascii="宋体" w:hAnsi="宋体" w:cs="宋体" w:hint="eastAsia"/>
            <w:b w:val="0"/>
            <w:caps w:val="0"/>
            <w:sz w:val="28"/>
            <w:szCs w:val="28"/>
          </w:rPr>
          <w:t>第四章  合同条款及格式</w:t>
        </w:r>
        <w:r>
          <w:rPr>
            <w:rFonts w:ascii="宋体" w:hAnsi="宋体" w:cs="宋体" w:hint="eastAsia"/>
            <w:b w:val="0"/>
            <w:caps w:val="0"/>
            <w:sz w:val="28"/>
            <w:szCs w:val="28"/>
          </w:rPr>
          <w:tab/>
        </w:r>
        <w:r w:rsidR="005F45DA">
          <w:rPr>
            <w:rFonts w:ascii="宋体" w:hAnsi="宋体" w:cs="宋体" w:hint="eastAsia"/>
            <w:b w:val="0"/>
            <w:caps w:val="0"/>
            <w:sz w:val="28"/>
            <w:szCs w:val="28"/>
          </w:rPr>
          <w:fldChar w:fldCharType="begin"/>
        </w:r>
        <w:r>
          <w:rPr>
            <w:rFonts w:ascii="宋体" w:hAnsi="宋体" w:cs="宋体" w:hint="eastAsia"/>
            <w:b w:val="0"/>
            <w:caps w:val="0"/>
            <w:sz w:val="28"/>
            <w:szCs w:val="28"/>
          </w:rPr>
          <w:instrText xml:space="preserve"> PAGEREF _Toc5092 \h </w:instrText>
        </w:r>
        <w:r w:rsidR="005F45DA">
          <w:rPr>
            <w:rFonts w:ascii="宋体" w:hAnsi="宋体" w:cs="宋体" w:hint="eastAsia"/>
            <w:b w:val="0"/>
            <w:caps w:val="0"/>
            <w:sz w:val="28"/>
            <w:szCs w:val="28"/>
          </w:rPr>
        </w:r>
        <w:r w:rsidR="005F45DA">
          <w:rPr>
            <w:rFonts w:ascii="宋体" w:hAnsi="宋体" w:cs="宋体" w:hint="eastAsia"/>
            <w:b w:val="0"/>
            <w:caps w:val="0"/>
            <w:sz w:val="28"/>
            <w:szCs w:val="28"/>
          </w:rPr>
          <w:fldChar w:fldCharType="separate"/>
        </w:r>
        <w:r>
          <w:rPr>
            <w:rFonts w:ascii="宋体" w:hAnsi="宋体" w:cs="宋体" w:hint="eastAsia"/>
            <w:b w:val="0"/>
            <w:caps w:val="0"/>
            <w:sz w:val="28"/>
            <w:szCs w:val="28"/>
          </w:rPr>
          <w:t>62</w:t>
        </w:r>
        <w:r w:rsidR="005F45DA">
          <w:rPr>
            <w:rFonts w:ascii="宋体" w:hAnsi="宋体" w:cs="宋体" w:hint="eastAsia"/>
            <w:b w:val="0"/>
            <w:caps w:val="0"/>
            <w:sz w:val="28"/>
            <w:szCs w:val="28"/>
          </w:rPr>
          <w:fldChar w:fldCharType="end"/>
        </w:r>
      </w:hyperlink>
    </w:p>
    <w:p w:rsidR="00253487" w:rsidRDefault="00253487" w:rsidP="0086317F">
      <w:pPr>
        <w:pStyle w:val="TOC2"/>
        <w:tabs>
          <w:tab w:val="clear" w:pos="9060"/>
          <w:tab w:val="right" w:leader="dot" w:pos="9070"/>
        </w:tabs>
        <w:ind w:firstLine="304"/>
        <w:rPr>
          <w:rFonts w:ascii="宋体" w:hAnsi="宋体" w:cs="宋体" w:hint="eastAsia"/>
          <w:smallCaps w:val="0"/>
          <w:sz w:val="28"/>
          <w:szCs w:val="28"/>
        </w:rPr>
      </w:pPr>
      <w:hyperlink w:anchor="_Toc32637" w:history="1">
        <w:r>
          <w:rPr>
            <w:rFonts w:ascii="宋体" w:hAnsi="宋体" w:cs="宋体" w:hint="eastAsia"/>
            <w:smallCaps w:val="0"/>
            <w:sz w:val="28"/>
            <w:szCs w:val="28"/>
          </w:rPr>
          <w:t>第1节  通用合同条款</w:t>
        </w:r>
        <w:r>
          <w:rPr>
            <w:rFonts w:ascii="宋体" w:hAnsi="宋体" w:cs="宋体" w:hint="eastAsia"/>
            <w:smallCaps w:val="0"/>
            <w:sz w:val="28"/>
            <w:szCs w:val="28"/>
          </w:rPr>
          <w:tab/>
        </w:r>
        <w:r w:rsidR="005F45DA">
          <w:rPr>
            <w:rFonts w:ascii="宋体" w:hAnsi="宋体" w:cs="宋体" w:hint="eastAsia"/>
            <w:smallCaps w:val="0"/>
            <w:sz w:val="28"/>
            <w:szCs w:val="28"/>
          </w:rPr>
          <w:fldChar w:fldCharType="begin"/>
        </w:r>
        <w:r>
          <w:rPr>
            <w:rFonts w:ascii="宋体" w:hAnsi="宋体" w:cs="宋体" w:hint="eastAsia"/>
            <w:smallCaps w:val="0"/>
            <w:sz w:val="28"/>
            <w:szCs w:val="28"/>
          </w:rPr>
          <w:instrText xml:space="preserve"> PAGEREF _Toc32637 \h </w:instrText>
        </w:r>
        <w:r w:rsidR="005F45DA">
          <w:rPr>
            <w:rFonts w:ascii="宋体" w:hAnsi="宋体" w:cs="宋体" w:hint="eastAsia"/>
            <w:smallCaps w:val="0"/>
            <w:sz w:val="28"/>
            <w:szCs w:val="28"/>
          </w:rPr>
        </w:r>
        <w:r w:rsidR="005F45DA">
          <w:rPr>
            <w:rFonts w:ascii="宋体" w:hAnsi="宋体" w:cs="宋体" w:hint="eastAsia"/>
            <w:smallCaps w:val="0"/>
            <w:sz w:val="28"/>
            <w:szCs w:val="28"/>
          </w:rPr>
          <w:fldChar w:fldCharType="separate"/>
        </w:r>
        <w:r>
          <w:rPr>
            <w:rFonts w:ascii="宋体" w:hAnsi="宋体" w:cs="宋体" w:hint="eastAsia"/>
            <w:smallCaps w:val="0"/>
            <w:sz w:val="28"/>
            <w:szCs w:val="28"/>
          </w:rPr>
          <w:t>62</w:t>
        </w:r>
        <w:r w:rsidR="005F45DA">
          <w:rPr>
            <w:rFonts w:ascii="宋体" w:hAnsi="宋体" w:cs="宋体" w:hint="eastAsia"/>
            <w:smallCaps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6467" w:history="1">
        <w:r>
          <w:rPr>
            <w:rFonts w:ascii="宋体" w:hAnsi="宋体" w:cs="宋体" w:hint="eastAsia"/>
            <w:i w:val="0"/>
            <w:sz w:val="28"/>
            <w:szCs w:val="28"/>
          </w:rPr>
          <w:t>1.一般约定</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_Toc6467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62</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14254" w:history="1">
        <w:r>
          <w:rPr>
            <w:rFonts w:ascii="宋体" w:hAnsi="宋体" w:cs="宋体" w:hint="eastAsia"/>
            <w:i w:val="0"/>
            <w:sz w:val="28"/>
            <w:szCs w:val="28"/>
          </w:rPr>
          <w:t>2.发包人义务</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_Toc14254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68</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21740" w:history="1">
        <w:r>
          <w:rPr>
            <w:rFonts w:ascii="宋体" w:hAnsi="宋体" w:cs="宋体" w:hint="eastAsia"/>
            <w:i w:val="0"/>
            <w:sz w:val="28"/>
            <w:szCs w:val="28"/>
          </w:rPr>
          <w:t>3.监理人</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_Toc21740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69</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8357" w:history="1">
        <w:r>
          <w:rPr>
            <w:rFonts w:ascii="宋体" w:hAnsi="宋体" w:cs="宋体" w:hint="eastAsia"/>
            <w:i w:val="0"/>
            <w:sz w:val="28"/>
            <w:szCs w:val="28"/>
          </w:rPr>
          <w:t>4.承包人</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_Toc8357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71</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27723" w:history="1">
        <w:r>
          <w:rPr>
            <w:rFonts w:ascii="宋体" w:hAnsi="宋体" w:cs="宋体" w:hint="eastAsia"/>
            <w:i w:val="0"/>
            <w:sz w:val="28"/>
            <w:szCs w:val="28"/>
          </w:rPr>
          <w:t>5.材料和工程设备</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_Toc27723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76</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29010" w:history="1">
        <w:r>
          <w:rPr>
            <w:rFonts w:ascii="宋体" w:hAnsi="宋体" w:cs="宋体" w:hint="eastAsia"/>
            <w:i w:val="0"/>
            <w:sz w:val="28"/>
            <w:szCs w:val="28"/>
          </w:rPr>
          <w:t>6.施工设备和临时设施</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_Toc29010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78</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3330" w:history="1">
        <w:r>
          <w:rPr>
            <w:rFonts w:ascii="宋体" w:hAnsi="宋体" w:cs="宋体" w:hint="eastAsia"/>
            <w:i w:val="0"/>
            <w:sz w:val="28"/>
            <w:szCs w:val="28"/>
          </w:rPr>
          <w:t>7.交通运输</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_Toc3330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79</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20883" w:history="1">
        <w:r>
          <w:rPr>
            <w:rFonts w:ascii="宋体" w:hAnsi="宋体" w:cs="宋体" w:hint="eastAsia"/>
            <w:i w:val="0"/>
            <w:sz w:val="28"/>
            <w:szCs w:val="28"/>
          </w:rPr>
          <w:t>8.测量放线</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_Toc20883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80</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13617" w:history="1">
        <w:r>
          <w:rPr>
            <w:rFonts w:ascii="宋体" w:hAnsi="宋体" w:cs="宋体" w:hint="eastAsia"/>
            <w:i w:val="0"/>
            <w:sz w:val="28"/>
            <w:szCs w:val="28"/>
          </w:rPr>
          <w:t>9.施工安全、治安保卫和环境保护</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_Toc13617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81</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19930" w:history="1">
        <w:r>
          <w:rPr>
            <w:rFonts w:ascii="宋体" w:hAnsi="宋体" w:cs="宋体" w:hint="eastAsia"/>
            <w:i w:val="0"/>
            <w:sz w:val="28"/>
            <w:szCs w:val="28"/>
          </w:rPr>
          <w:t>10.进度计划</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_Toc19930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85</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29446" w:history="1">
        <w:r>
          <w:rPr>
            <w:rFonts w:ascii="宋体" w:hAnsi="宋体" w:cs="宋体" w:hint="eastAsia"/>
            <w:i w:val="0"/>
            <w:sz w:val="28"/>
            <w:szCs w:val="28"/>
          </w:rPr>
          <w:t>11.开工和竣工（完工）</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_Toc29446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87</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18682" w:history="1">
        <w:r>
          <w:rPr>
            <w:rFonts w:ascii="宋体" w:hAnsi="宋体" w:cs="宋体" w:hint="eastAsia"/>
            <w:i w:val="0"/>
            <w:sz w:val="28"/>
            <w:szCs w:val="28"/>
          </w:rPr>
          <w:t>12.暂停施工</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_Toc18682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89</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32230" w:history="1">
        <w:r>
          <w:rPr>
            <w:rFonts w:ascii="宋体" w:hAnsi="宋体" w:cs="宋体" w:hint="eastAsia"/>
            <w:i w:val="0"/>
            <w:sz w:val="28"/>
            <w:szCs w:val="28"/>
          </w:rPr>
          <w:t>13.工程质量</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_Toc32230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90</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25914" w:history="1">
        <w:r>
          <w:rPr>
            <w:rFonts w:ascii="宋体" w:hAnsi="宋体" w:cs="宋体" w:hint="eastAsia"/>
            <w:i w:val="0"/>
            <w:sz w:val="28"/>
            <w:szCs w:val="28"/>
          </w:rPr>
          <w:t>14.试验和检验</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_Toc25914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93</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23971" w:history="1">
        <w:r>
          <w:rPr>
            <w:rFonts w:ascii="宋体" w:hAnsi="宋体" w:cs="宋体" w:hint="eastAsia"/>
            <w:i w:val="0"/>
            <w:sz w:val="28"/>
            <w:szCs w:val="28"/>
          </w:rPr>
          <w:t>15.变更</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_Toc23971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95</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26404" w:history="1">
        <w:r>
          <w:rPr>
            <w:rFonts w:ascii="宋体" w:hAnsi="宋体" w:cs="宋体" w:hint="eastAsia"/>
            <w:i w:val="0"/>
            <w:sz w:val="28"/>
            <w:szCs w:val="28"/>
          </w:rPr>
          <w:t>16.价格调整</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_Toc26404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99</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14495" w:history="1">
        <w:r>
          <w:rPr>
            <w:rFonts w:ascii="宋体" w:hAnsi="宋体" w:cs="宋体" w:hint="eastAsia"/>
            <w:i w:val="0"/>
            <w:sz w:val="28"/>
            <w:szCs w:val="28"/>
          </w:rPr>
          <w:t>17.计量与支付</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_Toc14495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101</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26538" w:history="1">
        <w:r>
          <w:rPr>
            <w:rFonts w:ascii="宋体" w:hAnsi="宋体" w:cs="宋体" w:hint="eastAsia"/>
            <w:i w:val="0"/>
            <w:sz w:val="28"/>
            <w:szCs w:val="28"/>
          </w:rPr>
          <w:t>18.竣工验收（验收）</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_Toc26538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106</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26570" w:history="1">
        <w:r>
          <w:rPr>
            <w:rFonts w:ascii="宋体" w:hAnsi="宋体" w:cs="宋体" w:hint="eastAsia"/>
            <w:i w:val="0"/>
            <w:sz w:val="28"/>
            <w:szCs w:val="28"/>
          </w:rPr>
          <w:t>19.缺陷责任与保修责任</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_Toc26570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110</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6292" w:history="1">
        <w:r>
          <w:rPr>
            <w:rFonts w:ascii="宋体" w:hAnsi="宋体" w:cs="宋体" w:hint="eastAsia"/>
            <w:i w:val="0"/>
            <w:sz w:val="28"/>
            <w:szCs w:val="28"/>
          </w:rPr>
          <w:t>20.保险</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_Toc6292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111</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10210" w:history="1">
        <w:r>
          <w:rPr>
            <w:rFonts w:ascii="宋体" w:hAnsi="宋体" w:cs="宋体" w:hint="eastAsia"/>
            <w:i w:val="0"/>
            <w:sz w:val="28"/>
            <w:szCs w:val="28"/>
          </w:rPr>
          <w:t>21.不可抗力</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_Toc10210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113</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13664" w:history="1">
        <w:r>
          <w:rPr>
            <w:rFonts w:ascii="宋体" w:hAnsi="宋体" w:cs="宋体" w:hint="eastAsia"/>
            <w:i w:val="0"/>
            <w:sz w:val="28"/>
            <w:szCs w:val="28"/>
          </w:rPr>
          <w:t>22.违约</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_Toc13664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115</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14687" w:history="1">
        <w:r>
          <w:rPr>
            <w:rFonts w:ascii="宋体" w:hAnsi="宋体" w:cs="宋体" w:hint="eastAsia"/>
            <w:i w:val="0"/>
            <w:sz w:val="28"/>
            <w:szCs w:val="28"/>
          </w:rPr>
          <w:t>23.索赔</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_Toc14687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118</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19435" w:history="1">
        <w:r>
          <w:rPr>
            <w:rFonts w:ascii="宋体" w:hAnsi="宋体" w:cs="宋体" w:hint="eastAsia"/>
            <w:i w:val="0"/>
            <w:sz w:val="28"/>
            <w:szCs w:val="28"/>
          </w:rPr>
          <w:t>24.争议的解决</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_Toc19435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120</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3297" w:history="1">
        <w:r>
          <w:rPr>
            <w:rFonts w:ascii="宋体" w:hAnsi="宋体" w:cs="宋体" w:hint="eastAsia"/>
            <w:i w:val="0"/>
            <w:sz w:val="28"/>
            <w:szCs w:val="28"/>
          </w:rPr>
          <w:t>第2节  专用合同条款</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_Toc3297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122</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9119" w:history="1">
        <w:r>
          <w:rPr>
            <w:rFonts w:ascii="宋体" w:hAnsi="宋体" w:cs="宋体" w:hint="eastAsia"/>
            <w:i w:val="0"/>
            <w:sz w:val="28"/>
            <w:szCs w:val="28"/>
          </w:rPr>
          <w:t>1.一般约定</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_Toc9119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122</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18482" w:history="1">
        <w:r>
          <w:rPr>
            <w:rFonts w:ascii="宋体" w:hAnsi="宋体" w:cs="宋体" w:hint="eastAsia"/>
            <w:i w:val="0"/>
            <w:sz w:val="28"/>
            <w:szCs w:val="28"/>
          </w:rPr>
          <w:t>2.发包人义务</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_Toc18482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122</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32520" w:history="1">
        <w:r>
          <w:rPr>
            <w:rFonts w:ascii="宋体" w:hAnsi="宋体" w:cs="宋体" w:hint="eastAsia"/>
            <w:i w:val="0"/>
            <w:sz w:val="28"/>
            <w:szCs w:val="28"/>
          </w:rPr>
          <w:t>3.监理人</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_Toc32520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122</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4104" w:history="1">
        <w:r>
          <w:rPr>
            <w:rFonts w:ascii="宋体" w:hAnsi="宋体" w:cs="宋体" w:hint="eastAsia"/>
            <w:i w:val="0"/>
            <w:sz w:val="28"/>
            <w:szCs w:val="28"/>
          </w:rPr>
          <w:t>4.承包人</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_Toc4104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123</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4848" w:history="1">
        <w:r>
          <w:rPr>
            <w:rFonts w:ascii="宋体" w:hAnsi="宋体" w:cs="宋体" w:hint="eastAsia"/>
            <w:i w:val="0"/>
            <w:sz w:val="28"/>
            <w:szCs w:val="28"/>
          </w:rPr>
          <w:t>5.材料和工程设备</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_Toc4848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125</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9520" w:history="1">
        <w:r>
          <w:rPr>
            <w:rFonts w:ascii="宋体" w:hAnsi="宋体" w:cs="宋体" w:hint="eastAsia"/>
            <w:bCs/>
            <w:i w:val="0"/>
            <w:sz w:val="28"/>
            <w:szCs w:val="28"/>
          </w:rPr>
          <w:t xml:space="preserve">6. </w:t>
        </w:r>
        <w:r>
          <w:rPr>
            <w:rFonts w:ascii="宋体" w:hAnsi="宋体" w:cs="宋体" w:hint="eastAsia"/>
            <w:i w:val="0"/>
            <w:sz w:val="28"/>
            <w:szCs w:val="28"/>
          </w:rPr>
          <w:t>施工设备和临时设施</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_Toc9520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125</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10099" w:history="1">
        <w:r>
          <w:rPr>
            <w:rFonts w:ascii="宋体" w:hAnsi="宋体" w:cs="宋体" w:hint="eastAsia"/>
            <w:i w:val="0"/>
            <w:sz w:val="28"/>
            <w:szCs w:val="28"/>
          </w:rPr>
          <w:t>7.交通运输</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_Toc10099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126</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6098" w:history="1">
        <w:r>
          <w:rPr>
            <w:rFonts w:ascii="宋体" w:hAnsi="宋体" w:cs="宋体" w:hint="eastAsia"/>
            <w:i w:val="0"/>
            <w:sz w:val="28"/>
            <w:szCs w:val="28"/>
          </w:rPr>
          <w:t>8.测量放线</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_Toc6098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126</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15024" w:history="1">
        <w:r>
          <w:rPr>
            <w:rFonts w:ascii="宋体" w:hAnsi="宋体" w:cs="宋体" w:hint="eastAsia"/>
            <w:i w:val="0"/>
            <w:sz w:val="28"/>
            <w:szCs w:val="28"/>
          </w:rPr>
          <w:t>9.施工安全、治安保卫和环境保护</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_Toc15024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126</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10715" w:history="1">
        <w:r>
          <w:rPr>
            <w:rFonts w:ascii="宋体" w:hAnsi="宋体" w:cs="宋体" w:hint="eastAsia"/>
            <w:i w:val="0"/>
            <w:sz w:val="28"/>
            <w:szCs w:val="28"/>
          </w:rPr>
          <w:t>11.开工和竣工（完工）</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_Toc10715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127</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31228" w:history="1">
        <w:r>
          <w:rPr>
            <w:rFonts w:ascii="宋体" w:hAnsi="宋体" w:cs="宋体" w:hint="eastAsia"/>
            <w:i w:val="0"/>
            <w:sz w:val="28"/>
            <w:szCs w:val="28"/>
          </w:rPr>
          <w:t>12.暂停施工</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_Toc31228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128</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480" w:history="1">
        <w:r>
          <w:rPr>
            <w:rFonts w:ascii="宋体" w:hAnsi="宋体" w:cs="宋体" w:hint="eastAsia"/>
            <w:i w:val="0"/>
            <w:sz w:val="28"/>
            <w:szCs w:val="28"/>
          </w:rPr>
          <w:t>13.工程质量</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_Toc480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128</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19914" w:history="1">
        <w:r>
          <w:rPr>
            <w:rFonts w:ascii="宋体" w:hAnsi="宋体" w:cs="宋体" w:hint="eastAsia"/>
            <w:i w:val="0"/>
            <w:sz w:val="28"/>
            <w:szCs w:val="28"/>
          </w:rPr>
          <w:t>14.试验和检验</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_Toc19914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128</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6647" w:history="1">
        <w:r>
          <w:rPr>
            <w:rFonts w:ascii="宋体" w:hAnsi="宋体" w:cs="宋体" w:hint="eastAsia"/>
            <w:i w:val="0"/>
            <w:sz w:val="28"/>
            <w:szCs w:val="28"/>
          </w:rPr>
          <w:t>15.变更</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_Toc6647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129</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21919" w:history="1">
        <w:r>
          <w:rPr>
            <w:rFonts w:ascii="宋体" w:hAnsi="宋体" w:cs="宋体" w:hint="eastAsia"/>
            <w:i w:val="0"/>
            <w:sz w:val="28"/>
            <w:szCs w:val="28"/>
          </w:rPr>
          <w:t>16.价格调整</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_Toc21919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129</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29260" w:history="1">
        <w:r>
          <w:rPr>
            <w:rFonts w:ascii="宋体" w:hAnsi="宋体" w:cs="宋体" w:hint="eastAsia"/>
            <w:i w:val="0"/>
            <w:sz w:val="28"/>
            <w:szCs w:val="28"/>
          </w:rPr>
          <w:t>17.计量与支付</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_Toc29260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129</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23750" w:history="1">
        <w:r>
          <w:rPr>
            <w:rFonts w:ascii="宋体" w:hAnsi="宋体" w:cs="宋体" w:hint="eastAsia"/>
            <w:i w:val="0"/>
            <w:sz w:val="28"/>
            <w:szCs w:val="28"/>
          </w:rPr>
          <w:t>18.竣工验收（验收）</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_Toc23750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131</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3462" w:history="1">
        <w:r>
          <w:rPr>
            <w:rFonts w:ascii="宋体" w:hAnsi="宋体" w:cs="宋体" w:hint="eastAsia"/>
            <w:i w:val="0"/>
            <w:sz w:val="28"/>
            <w:szCs w:val="28"/>
          </w:rPr>
          <w:t>19.缺陷责任与保修责任</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_Toc3462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132</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21931" w:history="1">
        <w:r>
          <w:rPr>
            <w:rFonts w:ascii="宋体" w:hAnsi="宋体" w:cs="宋体" w:hint="eastAsia"/>
            <w:i w:val="0"/>
            <w:sz w:val="28"/>
            <w:szCs w:val="28"/>
          </w:rPr>
          <w:t>20.保险</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_Toc21931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132</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11579" w:history="1">
        <w:r>
          <w:rPr>
            <w:rFonts w:ascii="宋体" w:hAnsi="宋体" w:cs="宋体" w:hint="eastAsia"/>
            <w:i w:val="0"/>
            <w:sz w:val="28"/>
            <w:szCs w:val="28"/>
          </w:rPr>
          <w:t>24.争议的解决</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_Toc11579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134</w:t>
        </w:r>
        <w:r w:rsidR="005F45DA">
          <w:rPr>
            <w:rFonts w:ascii="宋体" w:hAnsi="宋体" w:cs="宋体" w:hint="eastAsia"/>
            <w:i w:val="0"/>
            <w:sz w:val="28"/>
            <w:szCs w:val="28"/>
          </w:rPr>
          <w:fldChar w:fldCharType="end"/>
        </w:r>
      </w:hyperlink>
    </w:p>
    <w:p w:rsidR="00253487" w:rsidRDefault="00253487" w:rsidP="0086317F">
      <w:pPr>
        <w:pStyle w:val="TOC2"/>
        <w:tabs>
          <w:tab w:val="clear" w:pos="9060"/>
          <w:tab w:val="right" w:leader="dot" w:pos="9070"/>
        </w:tabs>
        <w:ind w:firstLine="304"/>
        <w:rPr>
          <w:rFonts w:ascii="宋体" w:hAnsi="宋体" w:cs="宋体" w:hint="eastAsia"/>
          <w:smallCaps w:val="0"/>
          <w:sz w:val="28"/>
          <w:szCs w:val="28"/>
        </w:rPr>
      </w:pPr>
      <w:hyperlink w:anchor="_Toc6403" w:history="1">
        <w:r>
          <w:rPr>
            <w:rFonts w:ascii="宋体" w:hAnsi="宋体" w:cs="宋体" w:hint="eastAsia"/>
            <w:smallCaps w:val="0"/>
            <w:sz w:val="28"/>
            <w:szCs w:val="28"/>
          </w:rPr>
          <w:t>第3节  合同附件格式</w:t>
        </w:r>
        <w:r>
          <w:rPr>
            <w:rFonts w:ascii="宋体" w:hAnsi="宋体" w:cs="宋体" w:hint="eastAsia"/>
            <w:smallCaps w:val="0"/>
            <w:sz w:val="28"/>
            <w:szCs w:val="28"/>
          </w:rPr>
          <w:tab/>
        </w:r>
        <w:r w:rsidR="005F45DA">
          <w:rPr>
            <w:rFonts w:ascii="宋体" w:hAnsi="宋体" w:cs="宋体" w:hint="eastAsia"/>
            <w:smallCaps w:val="0"/>
            <w:sz w:val="28"/>
            <w:szCs w:val="28"/>
          </w:rPr>
          <w:fldChar w:fldCharType="begin"/>
        </w:r>
        <w:r>
          <w:rPr>
            <w:rFonts w:ascii="宋体" w:hAnsi="宋体" w:cs="宋体" w:hint="eastAsia"/>
            <w:smallCaps w:val="0"/>
            <w:sz w:val="28"/>
            <w:szCs w:val="28"/>
          </w:rPr>
          <w:instrText xml:space="preserve"> PAGEREF _Toc6403 \h </w:instrText>
        </w:r>
        <w:r w:rsidR="005F45DA">
          <w:rPr>
            <w:rFonts w:ascii="宋体" w:hAnsi="宋体" w:cs="宋体" w:hint="eastAsia"/>
            <w:smallCaps w:val="0"/>
            <w:sz w:val="28"/>
            <w:szCs w:val="28"/>
          </w:rPr>
        </w:r>
        <w:r w:rsidR="005F45DA">
          <w:rPr>
            <w:rFonts w:ascii="宋体" w:hAnsi="宋体" w:cs="宋体" w:hint="eastAsia"/>
            <w:smallCaps w:val="0"/>
            <w:sz w:val="28"/>
            <w:szCs w:val="28"/>
          </w:rPr>
          <w:fldChar w:fldCharType="separate"/>
        </w:r>
        <w:r>
          <w:rPr>
            <w:rFonts w:ascii="宋体" w:hAnsi="宋体" w:cs="宋体" w:hint="eastAsia"/>
            <w:smallCaps w:val="0"/>
            <w:sz w:val="28"/>
            <w:szCs w:val="28"/>
          </w:rPr>
          <w:t>135</w:t>
        </w:r>
        <w:r w:rsidR="005F45DA">
          <w:rPr>
            <w:rFonts w:ascii="宋体" w:hAnsi="宋体" w:cs="宋体" w:hint="eastAsia"/>
            <w:smallCaps w:val="0"/>
            <w:sz w:val="28"/>
            <w:szCs w:val="28"/>
          </w:rPr>
          <w:fldChar w:fldCharType="end"/>
        </w:r>
      </w:hyperlink>
    </w:p>
    <w:p w:rsidR="00253487" w:rsidRDefault="00253487">
      <w:pPr>
        <w:pStyle w:val="TOC1"/>
        <w:tabs>
          <w:tab w:val="right" w:leader="dot" w:pos="9070"/>
        </w:tabs>
        <w:rPr>
          <w:rFonts w:ascii="宋体" w:hAnsi="宋体" w:cs="宋体" w:hint="eastAsia"/>
          <w:b w:val="0"/>
          <w:caps w:val="0"/>
          <w:sz w:val="28"/>
          <w:szCs w:val="28"/>
        </w:rPr>
      </w:pPr>
      <w:hyperlink w:anchor="_Toc14071" w:history="1">
        <w:r>
          <w:rPr>
            <w:rFonts w:ascii="宋体" w:hAnsi="宋体" w:cs="宋体" w:hint="eastAsia"/>
            <w:b w:val="0"/>
            <w:caps w:val="0"/>
            <w:sz w:val="28"/>
            <w:szCs w:val="28"/>
          </w:rPr>
          <w:t>第五章 工程量清单（格式一）</w:t>
        </w:r>
        <w:r>
          <w:rPr>
            <w:rFonts w:ascii="宋体" w:hAnsi="宋体" w:cs="宋体" w:hint="eastAsia"/>
            <w:b w:val="0"/>
            <w:caps w:val="0"/>
            <w:sz w:val="28"/>
            <w:szCs w:val="28"/>
          </w:rPr>
          <w:tab/>
        </w:r>
        <w:r w:rsidR="005F45DA">
          <w:rPr>
            <w:rFonts w:ascii="宋体" w:hAnsi="宋体" w:cs="宋体" w:hint="eastAsia"/>
            <w:b w:val="0"/>
            <w:caps w:val="0"/>
            <w:sz w:val="28"/>
            <w:szCs w:val="28"/>
          </w:rPr>
          <w:fldChar w:fldCharType="begin"/>
        </w:r>
        <w:r>
          <w:rPr>
            <w:rFonts w:ascii="宋体" w:hAnsi="宋体" w:cs="宋体" w:hint="eastAsia"/>
            <w:b w:val="0"/>
            <w:caps w:val="0"/>
            <w:sz w:val="28"/>
            <w:szCs w:val="28"/>
          </w:rPr>
          <w:instrText xml:space="preserve"> PAGEREF _Toc14071 \h </w:instrText>
        </w:r>
        <w:r w:rsidR="005F45DA">
          <w:rPr>
            <w:rFonts w:ascii="宋体" w:hAnsi="宋体" w:cs="宋体" w:hint="eastAsia"/>
            <w:b w:val="0"/>
            <w:caps w:val="0"/>
            <w:sz w:val="28"/>
            <w:szCs w:val="28"/>
          </w:rPr>
        </w:r>
        <w:r w:rsidR="005F45DA">
          <w:rPr>
            <w:rFonts w:ascii="宋体" w:hAnsi="宋体" w:cs="宋体" w:hint="eastAsia"/>
            <w:b w:val="0"/>
            <w:caps w:val="0"/>
            <w:sz w:val="28"/>
            <w:szCs w:val="28"/>
          </w:rPr>
          <w:fldChar w:fldCharType="separate"/>
        </w:r>
        <w:r>
          <w:rPr>
            <w:rFonts w:ascii="宋体" w:hAnsi="宋体" w:cs="宋体" w:hint="eastAsia"/>
            <w:b w:val="0"/>
            <w:caps w:val="0"/>
            <w:sz w:val="28"/>
            <w:szCs w:val="28"/>
          </w:rPr>
          <w:t>140</w:t>
        </w:r>
        <w:r w:rsidR="005F45DA">
          <w:rPr>
            <w:rFonts w:ascii="宋体" w:hAnsi="宋体" w:cs="宋体" w:hint="eastAsia"/>
            <w:b w:val="0"/>
            <w:caps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20260" w:history="1">
        <w:r>
          <w:rPr>
            <w:rFonts w:ascii="宋体" w:hAnsi="宋体" w:cs="宋体" w:hint="eastAsia"/>
            <w:i w:val="0"/>
            <w:sz w:val="28"/>
            <w:szCs w:val="28"/>
          </w:rPr>
          <w:t>1.工程量清单说明</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_Toc20260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140</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11953" w:history="1">
        <w:r>
          <w:rPr>
            <w:rFonts w:ascii="宋体" w:hAnsi="宋体" w:cs="宋体" w:hint="eastAsia"/>
            <w:i w:val="0"/>
            <w:sz w:val="28"/>
            <w:szCs w:val="28"/>
          </w:rPr>
          <w:t>2.投标报价说明</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_Toc11953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140</w:t>
        </w:r>
        <w:r w:rsidR="005F45DA">
          <w:rPr>
            <w:rFonts w:ascii="宋体" w:hAnsi="宋体" w:cs="宋体" w:hint="eastAsia"/>
            <w:i w:val="0"/>
            <w:sz w:val="28"/>
            <w:szCs w:val="28"/>
          </w:rPr>
          <w:fldChar w:fldCharType="end"/>
        </w:r>
      </w:hyperlink>
    </w:p>
    <w:p w:rsidR="00253487" w:rsidRDefault="00253487">
      <w:pPr>
        <w:pStyle w:val="TOC1"/>
        <w:tabs>
          <w:tab w:val="right" w:leader="dot" w:pos="9070"/>
        </w:tabs>
        <w:rPr>
          <w:rFonts w:ascii="宋体" w:hAnsi="宋体" w:cs="宋体" w:hint="eastAsia"/>
          <w:b w:val="0"/>
          <w:caps w:val="0"/>
          <w:sz w:val="28"/>
          <w:szCs w:val="28"/>
        </w:rPr>
      </w:pPr>
      <w:hyperlink w:anchor="_Toc23872" w:history="1">
        <w:r>
          <w:rPr>
            <w:rFonts w:ascii="宋体" w:hAnsi="宋体" w:cs="宋体" w:hint="eastAsia"/>
            <w:b w:val="0"/>
            <w:caps w:val="0"/>
            <w:sz w:val="28"/>
            <w:szCs w:val="28"/>
          </w:rPr>
          <w:t>第五章 工程量清单（格式二）</w:t>
        </w:r>
        <w:r>
          <w:rPr>
            <w:rFonts w:ascii="宋体" w:hAnsi="宋体" w:cs="宋体" w:hint="eastAsia"/>
            <w:b w:val="0"/>
            <w:caps w:val="0"/>
            <w:sz w:val="28"/>
            <w:szCs w:val="28"/>
          </w:rPr>
          <w:tab/>
        </w:r>
        <w:r w:rsidR="005F45DA">
          <w:rPr>
            <w:rFonts w:ascii="宋体" w:hAnsi="宋体" w:cs="宋体" w:hint="eastAsia"/>
            <w:b w:val="0"/>
            <w:caps w:val="0"/>
            <w:sz w:val="28"/>
            <w:szCs w:val="28"/>
          </w:rPr>
          <w:fldChar w:fldCharType="begin"/>
        </w:r>
        <w:r>
          <w:rPr>
            <w:rFonts w:ascii="宋体" w:hAnsi="宋体" w:cs="宋体" w:hint="eastAsia"/>
            <w:b w:val="0"/>
            <w:caps w:val="0"/>
            <w:sz w:val="28"/>
            <w:szCs w:val="28"/>
          </w:rPr>
          <w:instrText xml:space="preserve"> PAGEREF _Toc23872 \h </w:instrText>
        </w:r>
        <w:r w:rsidR="005F45DA">
          <w:rPr>
            <w:rFonts w:ascii="宋体" w:hAnsi="宋体" w:cs="宋体" w:hint="eastAsia"/>
            <w:b w:val="0"/>
            <w:caps w:val="0"/>
            <w:sz w:val="28"/>
            <w:szCs w:val="28"/>
          </w:rPr>
        </w:r>
        <w:r w:rsidR="005F45DA">
          <w:rPr>
            <w:rFonts w:ascii="宋体" w:hAnsi="宋体" w:cs="宋体" w:hint="eastAsia"/>
            <w:b w:val="0"/>
            <w:caps w:val="0"/>
            <w:sz w:val="28"/>
            <w:szCs w:val="28"/>
          </w:rPr>
          <w:fldChar w:fldCharType="separate"/>
        </w:r>
        <w:r>
          <w:rPr>
            <w:rFonts w:ascii="宋体" w:hAnsi="宋体" w:cs="宋体" w:hint="eastAsia"/>
            <w:b w:val="0"/>
            <w:caps w:val="0"/>
            <w:sz w:val="28"/>
            <w:szCs w:val="28"/>
          </w:rPr>
          <w:t>163</w:t>
        </w:r>
        <w:r w:rsidR="005F45DA">
          <w:rPr>
            <w:rFonts w:ascii="宋体" w:hAnsi="宋体" w:cs="宋体" w:hint="eastAsia"/>
            <w:b w:val="0"/>
            <w:caps w:val="0"/>
            <w:sz w:val="28"/>
            <w:szCs w:val="28"/>
          </w:rPr>
          <w:fldChar w:fldCharType="end"/>
        </w:r>
      </w:hyperlink>
    </w:p>
    <w:p w:rsidR="00253487" w:rsidRDefault="00253487" w:rsidP="0086317F">
      <w:pPr>
        <w:pStyle w:val="TOC2"/>
        <w:tabs>
          <w:tab w:val="clear" w:pos="9060"/>
          <w:tab w:val="right" w:leader="dot" w:pos="9070"/>
        </w:tabs>
        <w:ind w:firstLine="304"/>
        <w:rPr>
          <w:rFonts w:ascii="宋体" w:hAnsi="宋体" w:cs="宋体" w:hint="eastAsia"/>
          <w:smallCaps w:val="0"/>
          <w:sz w:val="28"/>
          <w:szCs w:val="28"/>
        </w:rPr>
      </w:pPr>
      <w:hyperlink w:anchor="_Toc22939" w:history="1">
        <w:r>
          <w:rPr>
            <w:rFonts w:ascii="宋体" w:hAnsi="宋体" w:cs="宋体" w:hint="eastAsia"/>
            <w:smallCaps w:val="0"/>
            <w:sz w:val="28"/>
            <w:szCs w:val="28"/>
          </w:rPr>
          <w:t>1.工程量清单说明</w:t>
        </w:r>
        <w:r>
          <w:rPr>
            <w:rFonts w:ascii="宋体" w:hAnsi="宋体" w:cs="宋体" w:hint="eastAsia"/>
            <w:smallCaps w:val="0"/>
            <w:sz w:val="28"/>
            <w:szCs w:val="28"/>
          </w:rPr>
          <w:tab/>
        </w:r>
        <w:r w:rsidR="005F45DA">
          <w:rPr>
            <w:rFonts w:ascii="宋体" w:hAnsi="宋体" w:cs="宋体" w:hint="eastAsia"/>
            <w:smallCaps w:val="0"/>
            <w:sz w:val="28"/>
            <w:szCs w:val="28"/>
          </w:rPr>
          <w:fldChar w:fldCharType="begin"/>
        </w:r>
        <w:r>
          <w:rPr>
            <w:rFonts w:ascii="宋体" w:hAnsi="宋体" w:cs="宋体" w:hint="eastAsia"/>
            <w:smallCaps w:val="0"/>
            <w:sz w:val="28"/>
            <w:szCs w:val="28"/>
          </w:rPr>
          <w:instrText xml:space="preserve"> PAGEREF _Toc22939 \h </w:instrText>
        </w:r>
        <w:r w:rsidR="005F45DA">
          <w:rPr>
            <w:rFonts w:ascii="宋体" w:hAnsi="宋体" w:cs="宋体" w:hint="eastAsia"/>
            <w:smallCaps w:val="0"/>
            <w:sz w:val="28"/>
            <w:szCs w:val="28"/>
          </w:rPr>
        </w:r>
        <w:r w:rsidR="005F45DA">
          <w:rPr>
            <w:rFonts w:ascii="宋体" w:hAnsi="宋体" w:cs="宋体" w:hint="eastAsia"/>
            <w:smallCaps w:val="0"/>
            <w:sz w:val="28"/>
            <w:szCs w:val="28"/>
          </w:rPr>
          <w:fldChar w:fldCharType="separate"/>
        </w:r>
        <w:r>
          <w:rPr>
            <w:rFonts w:ascii="宋体" w:hAnsi="宋体" w:cs="宋体" w:hint="eastAsia"/>
            <w:smallCaps w:val="0"/>
            <w:sz w:val="28"/>
            <w:szCs w:val="28"/>
          </w:rPr>
          <w:t>163</w:t>
        </w:r>
        <w:r w:rsidR="005F45DA">
          <w:rPr>
            <w:rFonts w:ascii="宋体" w:hAnsi="宋体" w:cs="宋体" w:hint="eastAsia"/>
            <w:smallCaps w:val="0"/>
            <w:sz w:val="28"/>
            <w:szCs w:val="28"/>
          </w:rPr>
          <w:fldChar w:fldCharType="end"/>
        </w:r>
      </w:hyperlink>
    </w:p>
    <w:p w:rsidR="00253487" w:rsidRDefault="00253487" w:rsidP="0086317F">
      <w:pPr>
        <w:pStyle w:val="TOC2"/>
        <w:tabs>
          <w:tab w:val="clear" w:pos="9060"/>
          <w:tab w:val="right" w:leader="dot" w:pos="9070"/>
        </w:tabs>
        <w:ind w:firstLine="304"/>
        <w:rPr>
          <w:rFonts w:ascii="宋体" w:hAnsi="宋体" w:cs="宋体" w:hint="eastAsia"/>
          <w:smallCaps w:val="0"/>
          <w:sz w:val="28"/>
          <w:szCs w:val="28"/>
        </w:rPr>
      </w:pPr>
      <w:hyperlink w:anchor="_Toc15717" w:history="1">
        <w:r>
          <w:rPr>
            <w:rFonts w:ascii="宋体" w:hAnsi="宋体" w:cs="宋体" w:hint="eastAsia"/>
            <w:smallCaps w:val="0"/>
            <w:sz w:val="28"/>
            <w:szCs w:val="28"/>
          </w:rPr>
          <w:t>2.投标报价说明</w:t>
        </w:r>
        <w:r>
          <w:rPr>
            <w:rFonts w:ascii="宋体" w:hAnsi="宋体" w:cs="宋体" w:hint="eastAsia"/>
            <w:smallCaps w:val="0"/>
            <w:sz w:val="28"/>
            <w:szCs w:val="28"/>
          </w:rPr>
          <w:tab/>
        </w:r>
        <w:r w:rsidR="005F45DA">
          <w:rPr>
            <w:rFonts w:ascii="宋体" w:hAnsi="宋体" w:cs="宋体" w:hint="eastAsia"/>
            <w:smallCaps w:val="0"/>
            <w:sz w:val="28"/>
            <w:szCs w:val="28"/>
          </w:rPr>
          <w:fldChar w:fldCharType="begin"/>
        </w:r>
        <w:r>
          <w:rPr>
            <w:rFonts w:ascii="宋体" w:hAnsi="宋体" w:cs="宋体" w:hint="eastAsia"/>
            <w:smallCaps w:val="0"/>
            <w:sz w:val="28"/>
            <w:szCs w:val="28"/>
          </w:rPr>
          <w:instrText xml:space="preserve"> PAGEREF _Toc15717 \h </w:instrText>
        </w:r>
        <w:r w:rsidR="005F45DA">
          <w:rPr>
            <w:rFonts w:ascii="宋体" w:hAnsi="宋体" w:cs="宋体" w:hint="eastAsia"/>
            <w:smallCaps w:val="0"/>
            <w:sz w:val="28"/>
            <w:szCs w:val="28"/>
          </w:rPr>
        </w:r>
        <w:r w:rsidR="005F45DA">
          <w:rPr>
            <w:rFonts w:ascii="宋体" w:hAnsi="宋体" w:cs="宋体" w:hint="eastAsia"/>
            <w:smallCaps w:val="0"/>
            <w:sz w:val="28"/>
            <w:szCs w:val="28"/>
          </w:rPr>
          <w:fldChar w:fldCharType="separate"/>
        </w:r>
        <w:r>
          <w:rPr>
            <w:rFonts w:ascii="宋体" w:hAnsi="宋体" w:cs="宋体" w:hint="eastAsia"/>
            <w:smallCaps w:val="0"/>
            <w:sz w:val="28"/>
            <w:szCs w:val="28"/>
          </w:rPr>
          <w:t>163</w:t>
        </w:r>
        <w:r w:rsidR="005F45DA">
          <w:rPr>
            <w:rFonts w:ascii="宋体" w:hAnsi="宋体" w:cs="宋体" w:hint="eastAsia"/>
            <w:smallCaps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29866" w:history="1">
        <w:r>
          <w:rPr>
            <w:rFonts w:ascii="宋体" w:hAnsi="宋体" w:cs="宋体" w:hint="eastAsia"/>
            <w:i w:val="0"/>
            <w:sz w:val="28"/>
            <w:szCs w:val="28"/>
          </w:rPr>
          <w:t>2.1 工程量清单报价表组成</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_Toc29866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163</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8033" w:history="1">
        <w:r>
          <w:rPr>
            <w:rFonts w:ascii="宋体" w:hAnsi="宋体" w:cs="宋体" w:hint="eastAsia"/>
            <w:i w:val="0"/>
            <w:sz w:val="28"/>
            <w:szCs w:val="28"/>
          </w:rPr>
          <w:t>2.2 工程量清单报价表填写规定</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_Toc8033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164</w:t>
        </w:r>
        <w:r w:rsidR="005F45DA">
          <w:rPr>
            <w:rFonts w:ascii="宋体" w:hAnsi="宋体" w:cs="宋体" w:hint="eastAsia"/>
            <w:i w:val="0"/>
            <w:sz w:val="28"/>
            <w:szCs w:val="28"/>
          </w:rPr>
          <w:fldChar w:fldCharType="end"/>
        </w:r>
      </w:hyperlink>
    </w:p>
    <w:p w:rsidR="00253487" w:rsidRDefault="00253487">
      <w:pPr>
        <w:pStyle w:val="TOC1"/>
        <w:tabs>
          <w:tab w:val="right" w:leader="dot" w:pos="9070"/>
        </w:tabs>
        <w:rPr>
          <w:rFonts w:ascii="宋体" w:hAnsi="宋体" w:cs="宋体" w:hint="eastAsia"/>
          <w:b w:val="0"/>
          <w:caps w:val="0"/>
          <w:sz w:val="28"/>
          <w:szCs w:val="28"/>
        </w:rPr>
      </w:pPr>
      <w:hyperlink w:anchor="_Toc1112" w:history="1">
        <w:r>
          <w:rPr>
            <w:rFonts w:ascii="宋体" w:hAnsi="宋体" w:cs="宋体" w:hint="eastAsia"/>
            <w:b w:val="0"/>
            <w:caps w:val="0"/>
            <w:spacing w:val="40"/>
            <w:sz w:val="28"/>
            <w:szCs w:val="28"/>
          </w:rPr>
          <w:t>第二卷</w:t>
        </w:r>
        <w:r>
          <w:rPr>
            <w:rFonts w:ascii="宋体" w:hAnsi="宋体" w:cs="宋体" w:hint="eastAsia"/>
            <w:b w:val="0"/>
            <w:caps w:val="0"/>
            <w:sz w:val="28"/>
            <w:szCs w:val="28"/>
          </w:rPr>
          <w:tab/>
        </w:r>
        <w:r w:rsidR="005F45DA">
          <w:rPr>
            <w:rFonts w:ascii="宋体" w:hAnsi="宋体" w:cs="宋体" w:hint="eastAsia"/>
            <w:b w:val="0"/>
            <w:caps w:val="0"/>
            <w:sz w:val="28"/>
            <w:szCs w:val="28"/>
          </w:rPr>
          <w:fldChar w:fldCharType="begin"/>
        </w:r>
        <w:r>
          <w:rPr>
            <w:rFonts w:ascii="宋体" w:hAnsi="宋体" w:cs="宋体" w:hint="eastAsia"/>
            <w:b w:val="0"/>
            <w:caps w:val="0"/>
            <w:sz w:val="28"/>
            <w:szCs w:val="28"/>
          </w:rPr>
          <w:instrText xml:space="preserve"> PAGEREF _Toc1112 \h </w:instrText>
        </w:r>
        <w:r w:rsidR="005F45DA">
          <w:rPr>
            <w:rFonts w:ascii="宋体" w:hAnsi="宋体" w:cs="宋体" w:hint="eastAsia"/>
            <w:b w:val="0"/>
            <w:caps w:val="0"/>
            <w:sz w:val="28"/>
            <w:szCs w:val="28"/>
          </w:rPr>
        </w:r>
        <w:r w:rsidR="005F45DA">
          <w:rPr>
            <w:rFonts w:ascii="宋体" w:hAnsi="宋体" w:cs="宋体" w:hint="eastAsia"/>
            <w:b w:val="0"/>
            <w:caps w:val="0"/>
            <w:sz w:val="28"/>
            <w:szCs w:val="28"/>
          </w:rPr>
          <w:fldChar w:fldCharType="separate"/>
        </w:r>
        <w:r>
          <w:rPr>
            <w:rFonts w:ascii="宋体" w:hAnsi="宋体" w:cs="宋体" w:hint="eastAsia"/>
            <w:b w:val="0"/>
            <w:caps w:val="0"/>
            <w:sz w:val="28"/>
            <w:szCs w:val="28"/>
          </w:rPr>
          <w:t>185</w:t>
        </w:r>
        <w:r w:rsidR="005F45DA">
          <w:rPr>
            <w:rFonts w:ascii="宋体" w:hAnsi="宋体" w:cs="宋体" w:hint="eastAsia"/>
            <w:b w:val="0"/>
            <w:caps w:val="0"/>
            <w:sz w:val="28"/>
            <w:szCs w:val="28"/>
          </w:rPr>
          <w:fldChar w:fldCharType="end"/>
        </w:r>
      </w:hyperlink>
    </w:p>
    <w:p w:rsidR="00253487" w:rsidRDefault="00253487">
      <w:pPr>
        <w:pStyle w:val="TOC1"/>
        <w:tabs>
          <w:tab w:val="right" w:leader="dot" w:pos="9070"/>
        </w:tabs>
        <w:rPr>
          <w:rFonts w:ascii="宋体" w:hAnsi="宋体" w:cs="宋体" w:hint="eastAsia"/>
          <w:b w:val="0"/>
          <w:caps w:val="0"/>
          <w:sz w:val="28"/>
          <w:szCs w:val="28"/>
        </w:rPr>
      </w:pPr>
      <w:hyperlink w:anchor="_Toc12134" w:history="1">
        <w:r>
          <w:rPr>
            <w:rFonts w:ascii="宋体" w:hAnsi="宋体" w:cs="宋体" w:hint="eastAsia"/>
            <w:b w:val="0"/>
            <w:caps w:val="0"/>
            <w:sz w:val="28"/>
            <w:szCs w:val="28"/>
          </w:rPr>
          <w:t>第六章  图纸（招标图纸）</w:t>
        </w:r>
        <w:r>
          <w:rPr>
            <w:rFonts w:ascii="宋体" w:hAnsi="宋体" w:cs="宋体" w:hint="eastAsia"/>
            <w:b w:val="0"/>
            <w:caps w:val="0"/>
            <w:sz w:val="28"/>
            <w:szCs w:val="28"/>
          </w:rPr>
          <w:tab/>
        </w:r>
        <w:r w:rsidR="005F45DA">
          <w:rPr>
            <w:rFonts w:ascii="宋体" w:hAnsi="宋体" w:cs="宋体" w:hint="eastAsia"/>
            <w:b w:val="0"/>
            <w:caps w:val="0"/>
            <w:sz w:val="28"/>
            <w:szCs w:val="28"/>
          </w:rPr>
          <w:fldChar w:fldCharType="begin"/>
        </w:r>
        <w:r>
          <w:rPr>
            <w:rFonts w:ascii="宋体" w:hAnsi="宋体" w:cs="宋体" w:hint="eastAsia"/>
            <w:b w:val="0"/>
            <w:caps w:val="0"/>
            <w:sz w:val="28"/>
            <w:szCs w:val="28"/>
          </w:rPr>
          <w:instrText xml:space="preserve"> PAGEREF _Toc12134 \h </w:instrText>
        </w:r>
        <w:r w:rsidR="005F45DA">
          <w:rPr>
            <w:rFonts w:ascii="宋体" w:hAnsi="宋体" w:cs="宋体" w:hint="eastAsia"/>
            <w:b w:val="0"/>
            <w:caps w:val="0"/>
            <w:sz w:val="28"/>
            <w:szCs w:val="28"/>
          </w:rPr>
        </w:r>
        <w:r w:rsidR="005F45DA">
          <w:rPr>
            <w:rFonts w:ascii="宋体" w:hAnsi="宋体" w:cs="宋体" w:hint="eastAsia"/>
            <w:b w:val="0"/>
            <w:caps w:val="0"/>
            <w:sz w:val="28"/>
            <w:szCs w:val="28"/>
          </w:rPr>
          <w:fldChar w:fldCharType="separate"/>
        </w:r>
        <w:r>
          <w:rPr>
            <w:rFonts w:ascii="宋体" w:hAnsi="宋体" w:cs="宋体" w:hint="eastAsia"/>
            <w:b w:val="0"/>
            <w:caps w:val="0"/>
            <w:sz w:val="28"/>
            <w:szCs w:val="28"/>
          </w:rPr>
          <w:t>186</w:t>
        </w:r>
        <w:r w:rsidR="005F45DA">
          <w:rPr>
            <w:rFonts w:ascii="宋体" w:hAnsi="宋体" w:cs="宋体" w:hint="eastAsia"/>
            <w:b w:val="0"/>
            <w:caps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12144" w:history="1">
        <w:r>
          <w:rPr>
            <w:rFonts w:ascii="宋体" w:hAnsi="宋体" w:cs="宋体" w:hint="eastAsia"/>
            <w:i w:val="0"/>
            <w:sz w:val="28"/>
            <w:szCs w:val="28"/>
          </w:rPr>
          <w:t>1.招标图纸目录</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_Toc12144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186</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25761" w:history="1">
        <w:r>
          <w:rPr>
            <w:rFonts w:ascii="宋体" w:hAnsi="宋体" w:cs="宋体" w:hint="eastAsia"/>
            <w:i w:val="0"/>
            <w:sz w:val="28"/>
            <w:szCs w:val="28"/>
          </w:rPr>
          <w:t>2.招标图纸及其他资料在电子交易系统下载。</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_Toc25761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186</w:t>
        </w:r>
        <w:r w:rsidR="005F45DA">
          <w:rPr>
            <w:rFonts w:ascii="宋体" w:hAnsi="宋体" w:cs="宋体" w:hint="eastAsia"/>
            <w:i w:val="0"/>
            <w:sz w:val="28"/>
            <w:szCs w:val="28"/>
          </w:rPr>
          <w:fldChar w:fldCharType="end"/>
        </w:r>
      </w:hyperlink>
    </w:p>
    <w:p w:rsidR="00253487" w:rsidRDefault="00253487">
      <w:pPr>
        <w:pStyle w:val="TOC1"/>
        <w:tabs>
          <w:tab w:val="right" w:leader="dot" w:pos="9070"/>
        </w:tabs>
        <w:rPr>
          <w:rFonts w:ascii="宋体" w:hAnsi="宋体" w:cs="宋体" w:hint="eastAsia"/>
          <w:b w:val="0"/>
          <w:caps w:val="0"/>
          <w:sz w:val="28"/>
          <w:szCs w:val="28"/>
        </w:rPr>
      </w:pPr>
      <w:hyperlink w:anchor="_Toc7180" w:history="1">
        <w:r>
          <w:rPr>
            <w:rFonts w:ascii="宋体" w:hAnsi="宋体" w:cs="宋体" w:hint="eastAsia"/>
            <w:b w:val="0"/>
            <w:caps w:val="0"/>
            <w:spacing w:val="40"/>
            <w:sz w:val="28"/>
            <w:szCs w:val="28"/>
          </w:rPr>
          <w:t>第三卷</w:t>
        </w:r>
        <w:r>
          <w:rPr>
            <w:rFonts w:ascii="宋体" w:hAnsi="宋体" w:cs="宋体" w:hint="eastAsia"/>
            <w:b w:val="0"/>
            <w:caps w:val="0"/>
            <w:sz w:val="28"/>
            <w:szCs w:val="28"/>
          </w:rPr>
          <w:tab/>
        </w:r>
        <w:r w:rsidR="005F45DA">
          <w:rPr>
            <w:rFonts w:ascii="宋体" w:hAnsi="宋体" w:cs="宋体" w:hint="eastAsia"/>
            <w:b w:val="0"/>
            <w:caps w:val="0"/>
            <w:sz w:val="28"/>
            <w:szCs w:val="28"/>
          </w:rPr>
          <w:fldChar w:fldCharType="begin"/>
        </w:r>
        <w:r>
          <w:rPr>
            <w:rFonts w:ascii="宋体" w:hAnsi="宋体" w:cs="宋体" w:hint="eastAsia"/>
            <w:b w:val="0"/>
            <w:caps w:val="0"/>
            <w:sz w:val="28"/>
            <w:szCs w:val="28"/>
          </w:rPr>
          <w:instrText xml:space="preserve"> PAGEREF _Toc7180 \h </w:instrText>
        </w:r>
        <w:r w:rsidR="005F45DA">
          <w:rPr>
            <w:rFonts w:ascii="宋体" w:hAnsi="宋体" w:cs="宋体" w:hint="eastAsia"/>
            <w:b w:val="0"/>
            <w:caps w:val="0"/>
            <w:sz w:val="28"/>
            <w:szCs w:val="28"/>
          </w:rPr>
        </w:r>
        <w:r w:rsidR="005F45DA">
          <w:rPr>
            <w:rFonts w:ascii="宋体" w:hAnsi="宋体" w:cs="宋体" w:hint="eastAsia"/>
            <w:b w:val="0"/>
            <w:caps w:val="0"/>
            <w:sz w:val="28"/>
            <w:szCs w:val="28"/>
          </w:rPr>
          <w:fldChar w:fldCharType="separate"/>
        </w:r>
        <w:r>
          <w:rPr>
            <w:rFonts w:ascii="宋体" w:hAnsi="宋体" w:cs="宋体" w:hint="eastAsia"/>
            <w:b w:val="0"/>
            <w:caps w:val="0"/>
            <w:sz w:val="28"/>
            <w:szCs w:val="28"/>
          </w:rPr>
          <w:t>187</w:t>
        </w:r>
        <w:r w:rsidR="005F45DA">
          <w:rPr>
            <w:rFonts w:ascii="宋体" w:hAnsi="宋体" w:cs="宋体" w:hint="eastAsia"/>
            <w:b w:val="0"/>
            <w:caps w:val="0"/>
            <w:sz w:val="28"/>
            <w:szCs w:val="28"/>
          </w:rPr>
          <w:fldChar w:fldCharType="end"/>
        </w:r>
      </w:hyperlink>
    </w:p>
    <w:p w:rsidR="00253487" w:rsidRDefault="00253487">
      <w:pPr>
        <w:pStyle w:val="TOC1"/>
        <w:tabs>
          <w:tab w:val="right" w:leader="dot" w:pos="9070"/>
        </w:tabs>
        <w:rPr>
          <w:rFonts w:ascii="宋体" w:hAnsi="宋体" w:cs="宋体" w:hint="eastAsia"/>
          <w:b w:val="0"/>
          <w:caps w:val="0"/>
          <w:sz w:val="28"/>
          <w:szCs w:val="28"/>
        </w:rPr>
      </w:pPr>
      <w:hyperlink w:anchor="_Toc19460" w:history="1">
        <w:r>
          <w:rPr>
            <w:rFonts w:ascii="宋体" w:hAnsi="宋体" w:cs="宋体" w:hint="eastAsia"/>
            <w:b w:val="0"/>
            <w:caps w:val="0"/>
            <w:sz w:val="28"/>
            <w:szCs w:val="28"/>
          </w:rPr>
          <w:t>第七章  技术标准和要求（合同技术条款）</w:t>
        </w:r>
        <w:r>
          <w:rPr>
            <w:rFonts w:ascii="宋体" w:hAnsi="宋体" w:cs="宋体" w:hint="eastAsia"/>
            <w:b w:val="0"/>
            <w:caps w:val="0"/>
            <w:sz w:val="28"/>
            <w:szCs w:val="28"/>
          </w:rPr>
          <w:tab/>
        </w:r>
        <w:r w:rsidR="005F45DA">
          <w:rPr>
            <w:rFonts w:ascii="宋体" w:hAnsi="宋体" w:cs="宋体" w:hint="eastAsia"/>
            <w:b w:val="0"/>
            <w:caps w:val="0"/>
            <w:sz w:val="28"/>
            <w:szCs w:val="28"/>
          </w:rPr>
          <w:fldChar w:fldCharType="begin"/>
        </w:r>
        <w:r>
          <w:rPr>
            <w:rFonts w:ascii="宋体" w:hAnsi="宋体" w:cs="宋体" w:hint="eastAsia"/>
            <w:b w:val="0"/>
            <w:caps w:val="0"/>
            <w:sz w:val="28"/>
            <w:szCs w:val="28"/>
          </w:rPr>
          <w:instrText xml:space="preserve"> PAGEREF _Toc19460 \h </w:instrText>
        </w:r>
        <w:r w:rsidR="005F45DA">
          <w:rPr>
            <w:rFonts w:ascii="宋体" w:hAnsi="宋体" w:cs="宋体" w:hint="eastAsia"/>
            <w:b w:val="0"/>
            <w:caps w:val="0"/>
            <w:sz w:val="28"/>
            <w:szCs w:val="28"/>
          </w:rPr>
        </w:r>
        <w:r w:rsidR="005F45DA">
          <w:rPr>
            <w:rFonts w:ascii="宋体" w:hAnsi="宋体" w:cs="宋体" w:hint="eastAsia"/>
            <w:b w:val="0"/>
            <w:caps w:val="0"/>
            <w:sz w:val="28"/>
            <w:szCs w:val="28"/>
          </w:rPr>
          <w:fldChar w:fldCharType="separate"/>
        </w:r>
        <w:r>
          <w:rPr>
            <w:rFonts w:ascii="宋体" w:hAnsi="宋体" w:cs="宋体" w:hint="eastAsia"/>
            <w:b w:val="0"/>
            <w:caps w:val="0"/>
            <w:sz w:val="28"/>
            <w:szCs w:val="28"/>
          </w:rPr>
          <w:t>188</w:t>
        </w:r>
        <w:r w:rsidR="005F45DA">
          <w:rPr>
            <w:rFonts w:ascii="宋体" w:hAnsi="宋体" w:cs="宋体" w:hint="eastAsia"/>
            <w:b w:val="0"/>
            <w:caps w:val="0"/>
            <w:sz w:val="28"/>
            <w:szCs w:val="28"/>
          </w:rPr>
          <w:fldChar w:fldCharType="end"/>
        </w:r>
      </w:hyperlink>
    </w:p>
    <w:p w:rsidR="00253487" w:rsidRDefault="00253487">
      <w:pPr>
        <w:pStyle w:val="TOC1"/>
        <w:tabs>
          <w:tab w:val="right" w:leader="dot" w:pos="9070"/>
        </w:tabs>
        <w:rPr>
          <w:rFonts w:ascii="宋体" w:hAnsi="宋体" w:cs="宋体" w:hint="eastAsia"/>
          <w:b w:val="0"/>
          <w:caps w:val="0"/>
          <w:sz w:val="28"/>
          <w:szCs w:val="28"/>
        </w:rPr>
      </w:pPr>
      <w:hyperlink w:anchor="_Toc26595" w:history="1">
        <w:r>
          <w:rPr>
            <w:rFonts w:ascii="宋体" w:hAnsi="宋体" w:cs="宋体" w:hint="eastAsia"/>
            <w:b w:val="0"/>
            <w:caps w:val="0"/>
            <w:spacing w:val="40"/>
            <w:sz w:val="28"/>
            <w:szCs w:val="28"/>
          </w:rPr>
          <w:t>第四卷</w:t>
        </w:r>
        <w:r>
          <w:rPr>
            <w:rFonts w:ascii="宋体" w:hAnsi="宋体" w:cs="宋体" w:hint="eastAsia"/>
            <w:b w:val="0"/>
            <w:caps w:val="0"/>
            <w:sz w:val="28"/>
            <w:szCs w:val="28"/>
          </w:rPr>
          <w:tab/>
        </w:r>
        <w:r w:rsidR="005F45DA">
          <w:rPr>
            <w:rFonts w:ascii="宋体" w:hAnsi="宋体" w:cs="宋体" w:hint="eastAsia"/>
            <w:b w:val="0"/>
            <w:caps w:val="0"/>
            <w:sz w:val="28"/>
            <w:szCs w:val="28"/>
          </w:rPr>
          <w:fldChar w:fldCharType="begin"/>
        </w:r>
        <w:r>
          <w:rPr>
            <w:rFonts w:ascii="宋体" w:hAnsi="宋体" w:cs="宋体" w:hint="eastAsia"/>
            <w:b w:val="0"/>
            <w:caps w:val="0"/>
            <w:sz w:val="28"/>
            <w:szCs w:val="28"/>
          </w:rPr>
          <w:instrText xml:space="preserve"> PAGEREF _Toc26595 \h </w:instrText>
        </w:r>
        <w:r w:rsidR="005F45DA">
          <w:rPr>
            <w:rFonts w:ascii="宋体" w:hAnsi="宋体" w:cs="宋体" w:hint="eastAsia"/>
            <w:b w:val="0"/>
            <w:caps w:val="0"/>
            <w:sz w:val="28"/>
            <w:szCs w:val="28"/>
          </w:rPr>
        </w:r>
        <w:r w:rsidR="005F45DA">
          <w:rPr>
            <w:rFonts w:ascii="宋体" w:hAnsi="宋体" w:cs="宋体" w:hint="eastAsia"/>
            <w:b w:val="0"/>
            <w:caps w:val="0"/>
            <w:sz w:val="28"/>
            <w:szCs w:val="28"/>
          </w:rPr>
          <w:fldChar w:fldCharType="separate"/>
        </w:r>
        <w:r>
          <w:rPr>
            <w:rFonts w:ascii="宋体" w:hAnsi="宋体" w:cs="宋体" w:hint="eastAsia"/>
            <w:b w:val="0"/>
            <w:caps w:val="0"/>
            <w:sz w:val="28"/>
            <w:szCs w:val="28"/>
          </w:rPr>
          <w:t>190</w:t>
        </w:r>
        <w:r w:rsidR="005F45DA">
          <w:rPr>
            <w:rFonts w:ascii="宋体" w:hAnsi="宋体" w:cs="宋体" w:hint="eastAsia"/>
            <w:b w:val="0"/>
            <w:caps w:val="0"/>
            <w:sz w:val="28"/>
            <w:szCs w:val="28"/>
          </w:rPr>
          <w:fldChar w:fldCharType="end"/>
        </w:r>
      </w:hyperlink>
    </w:p>
    <w:p w:rsidR="00253487" w:rsidRDefault="00253487">
      <w:pPr>
        <w:pStyle w:val="TOC1"/>
        <w:tabs>
          <w:tab w:val="right" w:leader="dot" w:pos="9070"/>
        </w:tabs>
        <w:rPr>
          <w:rFonts w:ascii="宋体" w:hAnsi="宋体" w:cs="宋体" w:hint="eastAsia"/>
          <w:b w:val="0"/>
          <w:caps w:val="0"/>
          <w:sz w:val="28"/>
          <w:szCs w:val="28"/>
        </w:rPr>
      </w:pPr>
      <w:hyperlink w:anchor="_Toc17829" w:history="1">
        <w:r>
          <w:rPr>
            <w:rFonts w:ascii="宋体" w:hAnsi="宋体" w:cs="宋体" w:hint="eastAsia"/>
            <w:b w:val="0"/>
            <w:caps w:val="0"/>
            <w:sz w:val="28"/>
            <w:szCs w:val="28"/>
          </w:rPr>
          <w:t>第八章  投标文件格式</w:t>
        </w:r>
        <w:r>
          <w:rPr>
            <w:rFonts w:ascii="宋体" w:hAnsi="宋体" w:cs="宋体" w:hint="eastAsia"/>
            <w:b w:val="0"/>
            <w:caps w:val="0"/>
            <w:sz w:val="28"/>
            <w:szCs w:val="28"/>
          </w:rPr>
          <w:tab/>
        </w:r>
        <w:r w:rsidR="005F45DA">
          <w:rPr>
            <w:rFonts w:ascii="宋体" w:hAnsi="宋体" w:cs="宋体" w:hint="eastAsia"/>
            <w:b w:val="0"/>
            <w:caps w:val="0"/>
            <w:sz w:val="28"/>
            <w:szCs w:val="28"/>
          </w:rPr>
          <w:fldChar w:fldCharType="begin"/>
        </w:r>
        <w:r>
          <w:rPr>
            <w:rFonts w:ascii="宋体" w:hAnsi="宋体" w:cs="宋体" w:hint="eastAsia"/>
            <w:b w:val="0"/>
            <w:caps w:val="0"/>
            <w:sz w:val="28"/>
            <w:szCs w:val="28"/>
          </w:rPr>
          <w:instrText xml:space="preserve"> PAGEREF _Toc17829 \h </w:instrText>
        </w:r>
        <w:r w:rsidR="005F45DA">
          <w:rPr>
            <w:rFonts w:ascii="宋体" w:hAnsi="宋体" w:cs="宋体" w:hint="eastAsia"/>
            <w:b w:val="0"/>
            <w:caps w:val="0"/>
            <w:sz w:val="28"/>
            <w:szCs w:val="28"/>
          </w:rPr>
        </w:r>
        <w:r w:rsidR="005F45DA">
          <w:rPr>
            <w:rFonts w:ascii="宋体" w:hAnsi="宋体" w:cs="宋体" w:hint="eastAsia"/>
            <w:b w:val="0"/>
            <w:caps w:val="0"/>
            <w:sz w:val="28"/>
            <w:szCs w:val="28"/>
          </w:rPr>
          <w:fldChar w:fldCharType="separate"/>
        </w:r>
        <w:r>
          <w:rPr>
            <w:rFonts w:ascii="宋体" w:hAnsi="宋体" w:cs="宋体" w:hint="eastAsia"/>
            <w:b w:val="0"/>
            <w:caps w:val="0"/>
            <w:sz w:val="28"/>
            <w:szCs w:val="28"/>
          </w:rPr>
          <w:t>191</w:t>
        </w:r>
        <w:r w:rsidR="005F45DA">
          <w:rPr>
            <w:rFonts w:ascii="宋体" w:hAnsi="宋体" w:cs="宋体" w:hint="eastAsia"/>
            <w:b w:val="0"/>
            <w:caps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14894" w:history="1">
        <w:r>
          <w:rPr>
            <w:rFonts w:ascii="宋体" w:hAnsi="宋体" w:cs="宋体" w:hint="eastAsia"/>
            <w:bCs/>
            <w:i w:val="0"/>
            <w:sz w:val="28"/>
            <w:szCs w:val="28"/>
          </w:rPr>
          <w:t>一、投标函及投标函附录</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_Toc14894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194</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3410" w:history="1">
        <w:r>
          <w:rPr>
            <w:rFonts w:ascii="宋体" w:hAnsi="宋体" w:cs="宋体" w:hint="eastAsia"/>
            <w:bCs/>
            <w:i w:val="0"/>
            <w:sz w:val="28"/>
            <w:szCs w:val="28"/>
          </w:rPr>
          <w:t>二、法定代表人身份证明</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_Toc3410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197</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13085" w:history="1">
        <w:r>
          <w:rPr>
            <w:rFonts w:ascii="宋体" w:hAnsi="宋体" w:cs="宋体" w:hint="eastAsia"/>
            <w:bCs/>
            <w:i w:val="0"/>
            <w:sz w:val="28"/>
            <w:szCs w:val="28"/>
          </w:rPr>
          <w:t>二、授权委托书</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_Toc13085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198</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4039" w:history="1">
        <w:r>
          <w:rPr>
            <w:rFonts w:ascii="宋体" w:hAnsi="宋体" w:cs="宋体" w:hint="eastAsia"/>
            <w:bCs/>
            <w:i w:val="0"/>
            <w:sz w:val="28"/>
            <w:szCs w:val="28"/>
          </w:rPr>
          <w:t>三、联合体协议书</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_Toc4039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199</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19608" w:history="1">
        <w:r>
          <w:rPr>
            <w:rFonts w:ascii="宋体" w:hAnsi="宋体" w:cs="宋体" w:hint="eastAsia"/>
            <w:bCs/>
            <w:i w:val="0"/>
            <w:sz w:val="28"/>
            <w:szCs w:val="28"/>
          </w:rPr>
          <w:t>四、投标保证金</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_Toc19608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201</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9956" w:history="1">
        <w:r>
          <w:rPr>
            <w:rFonts w:ascii="宋体" w:hAnsi="宋体" w:cs="宋体" w:hint="eastAsia"/>
            <w:bCs/>
            <w:i w:val="0"/>
            <w:sz w:val="28"/>
            <w:szCs w:val="28"/>
          </w:rPr>
          <w:t>五、已标价工程量清单</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_Toc9956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202</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2615" w:history="1">
        <w:r>
          <w:rPr>
            <w:rFonts w:ascii="宋体" w:hAnsi="宋体" w:cs="宋体" w:hint="eastAsia"/>
            <w:bCs/>
            <w:i w:val="0"/>
            <w:sz w:val="28"/>
            <w:szCs w:val="28"/>
          </w:rPr>
          <w:t>六、施工组织设计</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_Toc2615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203</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23631" w:history="1">
        <w:r>
          <w:rPr>
            <w:rFonts w:ascii="宋体" w:hAnsi="宋体" w:cs="宋体" w:hint="eastAsia"/>
            <w:bCs/>
            <w:i w:val="0"/>
            <w:sz w:val="28"/>
            <w:szCs w:val="28"/>
          </w:rPr>
          <w:t>七、项目管理机构</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_Toc23631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211</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14786" w:history="1">
        <w:r>
          <w:rPr>
            <w:rFonts w:ascii="宋体" w:hAnsi="宋体" w:cs="宋体" w:hint="eastAsia"/>
            <w:bCs/>
            <w:i w:val="0"/>
            <w:sz w:val="28"/>
            <w:szCs w:val="28"/>
          </w:rPr>
          <w:t>八、拟分包项目情况表</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_Toc14786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213</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20735" w:history="1">
        <w:r>
          <w:rPr>
            <w:rFonts w:ascii="宋体" w:hAnsi="宋体" w:cs="宋体" w:hint="eastAsia"/>
            <w:bCs/>
            <w:i w:val="0"/>
            <w:sz w:val="28"/>
            <w:szCs w:val="28"/>
          </w:rPr>
          <w:t>九、资格审查资料</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_Toc20735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214</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29023" w:history="1">
        <w:r>
          <w:rPr>
            <w:rFonts w:ascii="宋体" w:hAnsi="宋体" w:cs="宋体" w:hint="eastAsia"/>
            <w:bCs/>
            <w:i w:val="0"/>
            <w:sz w:val="28"/>
            <w:szCs w:val="28"/>
          </w:rPr>
          <w:t>十、投标人告知承诺函</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_Toc29023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219</w:t>
        </w:r>
        <w:r w:rsidR="005F45DA">
          <w:rPr>
            <w:rFonts w:ascii="宋体" w:hAnsi="宋体" w:cs="宋体" w:hint="eastAsia"/>
            <w:i w:val="0"/>
            <w:sz w:val="28"/>
            <w:szCs w:val="28"/>
          </w:rPr>
          <w:fldChar w:fldCharType="end"/>
        </w:r>
      </w:hyperlink>
    </w:p>
    <w:p w:rsidR="00253487" w:rsidRDefault="00253487">
      <w:pPr>
        <w:pStyle w:val="TOC3"/>
        <w:tabs>
          <w:tab w:val="right" w:leader="dot" w:pos="9070"/>
        </w:tabs>
        <w:rPr>
          <w:rFonts w:ascii="宋体" w:hAnsi="宋体" w:cs="宋体" w:hint="eastAsia"/>
          <w:i w:val="0"/>
          <w:sz w:val="28"/>
          <w:szCs w:val="28"/>
        </w:rPr>
      </w:pPr>
      <w:hyperlink w:anchor="_Toc6804" w:history="1">
        <w:r>
          <w:rPr>
            <w:rFonts w:ascii="宋体" w:hAnsi="宋体" w:cs="宋体" w:hint="eastAsia"/>
            <w:bCs/>
            <w:i w:val="0"/>
            <w:sz w:val="28"/>
            <w:szCs w:val="28"/>
          </w:rPr>
          <w:t>十一、其他材料</w:t>
        </w:r>
        <w:r>
          <w:rPr>
            <w:rFonts w:ascii="宋体" w:hAnsi="宋体" w:cs="宋体" w:hint="eastAsia"/>
            <w:i w:val="0"/>
            <w:sz w:val="28"/>
            <w:szCs w:val="28"/>
          </w:rPr>
          <w:tab/>
        </w:r>
        <w:r w:rsidR="005F45DA">
          <w:rPr>
            <w:rFonts w:ascii="宋体" w:hAnsi="宋体" w:cs="宋体" w:hint="eastAsia"/>
            <w:i w:val="0"/>
            <w:sz w:val="28"/>
            <w:szCs w:val="28"/>
          </w:rPr>
          <w:fldChar w:fldCharType="begin"/>
        </w:r>
        <w:r>
          <w:rPr>
            <w:rFonts w:ascii="宋体" w:hAnsi="宋体" w:cs="宋体" w:hint="eastAsia"/>
            <w:i w:val="0"/>
            <w:sz w:val="28"/>
            <w:szCs w:val="28"/>
          </w:rPr>
          <w:instrText xml:space="preserve"> PAGEREF _Toc6804 \h </w:instrText>
        </w:r>
        <w:r w:rsidR="005F45DA">
          <w:rPr>
            <w:rFonts w:ascii="宋体" w:hAnsi="宋体" w:cs="宋体" w:hint="eastAsia"/>
            <w:i w:val="0"/>
            <w:sz w:val="28"/>
            <w:szCs w:val="28"/>
          </w:rPr>
        </w:r>
        <w:r w:rsidR="005F45DA">
          <w:rPr>
            <w:rFonts w:ascii="宋体" w:hAnsi="宋体" w:cs="宋体" w:hint="eastAsia"/>
            <w:i w:val="0"/>
            <w:sz w:val="28"/>
            <w:szCs w:val="28"/>
          </w:rPr>
          <w:fldChar w:fldCharType="separate"/>
        </w:r>
        <w:r>
          <w:rPr>
            <w:rFonts w:ascii="宋体" w:hAnsi="宋体" w:cs="宋体" w:hint="eastAsia"/>
            <w:i w:val="0"/>
            <w:sz w:val="28"/>
            <w:szCs w:val="28"/>
          </w:rPr>
          <w:t>221</w:t>
        </w:r>
        <w:r w:rsidR="005F45DA">
          <w:rPr>
            <w:rFonts w:ascii="宋体" w:hAnsi="宋体" w:cs="宋体" w:hint="eastAsia"/>
            <w:i w:val="0"/>
            <w:sz w:val="28"/>
            <w:szCs w:val="28"/>
          </w:rPr>
          <w:fldChar w:fldCharType="end"/>
        </w:r>
      </w:hyperlink>
    </w:p>
    <w:p w:rsidR="00253487" w:rsidRDefault="005F45DA">
      <w:pPr>
        <w:tabs>
          <w:tab w:val="right" w:leader="dot" w:pos="8891"/>
        </w:tabs>
        <w:spacing w:line="380" w:lineRule="exact"/>
        <w:rPr>
          <w:rFonts w:ascii="宋体" w:hAnsi="宋体" w:cs="宋体" w:hint="eastAsia"/>
          <w:bCs/>
          <w:sz w:val="28"/>
          <w:szCs w:val="28"/>
        </w:rPr>
        <w:sectPr w:rsidR="00253487">
          <w:footerReference w:type="default" r:id="rId17"/>
          <w:pgSz w:w="11906" w:h="16838"/>
          <w:pgMar w:top="1701" w:right="1418" w:bottom="1701" w:left="1418" w:header="737" w:footer="850" w:gutter="0"/>
          <w:cols w:space="720"/>
          <w:docGrid w:linePitch="312"/>
        </w:sectPr>
      </w:pPr>
      <w:r>
        <w:rPr>
          <w:rFonts w:ascii="宋体" w:hAnsi="宋体" w:cs="宋体" w:hint="eastAsia"/>
          <w:sz w:val="28"/>
          <w:szCs w:val="28"/>
        </w:rPr>
        <w:fldChar w:fldCharType="end"/>
      </w:r>
      <w:bookmarkStart w:id="1" w:name="_Toc269742682"/>
      <w:bookmarkStart w:id="2" w:name="_Toc259698581"/>
    </w:p>
    <w:p w:rsidR="00253487" w:rsidRDefault="00253487"/>
    <w:p w:rsidR="00253487" w:rsidRDefault="00253487"/>
    <w:p w:rsidR="00253487" w:rsidRDefault="00253487"/>
    <w:p w:rsidR="00253487" w:rsidRDefault="00253487"/>
    <w:p w:rsidR="00253487" w:rsidRDefault="00253487"/>
    <w:p w:rsidR="00253487" w:rsidRDefault="00253487"/>
    <w:p w:rsidR="00253487" w:rsidRDefault="00253487"/>
    <w:p w:rsidR="00253487" w:rsidRDefault="00253487"/>
    <w:p w:rsidR="00253487" w:rsidRDefault="00253487"/>
    <w:p w:rsidR="00253487" w:rsidRDefault="00253487"/>
    <w:p w:rsidR="00253487" w:rsidRDefault="00253487"/>
    <w:p w:rsidR="00253487" w:rsidRDefault="00253487"/>
    <w:p w:rsidR="00253487" w:rsidRDefault="00253487">
      <w:pPr>
        <w:jc w:val="center"/>
        <w:outlineLvl w:val="0"/>
        <w:rPr>
          <w:rFonts w:cs="黑体"/>
          <w:b/>
          <w:bCs/>
          <w:spacing w:val="40"/>
          <w:sz w:val="52"/>
          <w:szCs w:val="52"/>
        </w:rPr>
      </w:pPr>
      <w:bookmarkStart w:id="3" w:name="_Toc6119"/>
      <w:r>
        <w:rPr>
          <w:rFonts w:cs="黑体" w:hint="eastAsia"/>
          <w:b/>
          <w:bCs/>
          <w:spacing w:val="40"/>
          <w:sz w:val="52"/>
          <w:szCs w:val="52"/>
        </w:rPr>
        <w:t>第一卷</w:t>
      </w:r>
      <w:bookmarkEnd w:id="1"/>
      <w:bookmarkEnd w:id="2"/>
      <w:bookmarkEnd w:id="3"/>
    </w:p>
    <w:p w:rsidR="00253487" w:rsidRDefault="00253487">
      <w:pPr>
        <w:spacing w:line="490" w:lineRule="exact"/>
        <w:jc w:val="center"/>
        <w:rPr>
          <w:sz w:val="40"/>
          <w:szCs w:val="32"/>
        </w:rPr>
      </w:pPr>
      <w:r>
        <w:br w:type="page"/>
      </w:r>
    </w:p>
    <w:p w:rsidR="00253487" w:rsidRDefault="00253487">
      <w:pPr>
        <w:pStyle w:val="1"/>
        <w:keepNext w:val="0"/>
        <w:keepLines w:val="0"/>
        <w:adjustRightInd w:val="0"/>
        <w:snapToGrid w:val="0"/>
        <w:spacing w:before="0" w:after="0" w:line="490" w:lineRule="exact"/>
        <w:jc w:val="center"/>
        <w:rPr>
          <w:sz w:val="36"/>
          <w:szCs w:val="32"/>
        </w:rPr>
      </w:pPr>
      <w:bookmarkStart w:id="4" w:name="_Toc269742683"/>
      <w:bookmarkStart w:id="5" w:name="_Toc259698582"/>
      <w:bookmarkStart w:id="6" w:name="_Toc12178"/>
      <w:r>
        <w:rPr>
          <w:sz w:val="36"/>
          <w:szCs w:val="32"/>
        </w:rPr>
        <w:lastRenderedPageBreak/>
        <w:t>第一章</w:t>
      </w:r>
      <w:r>
        <w:rPr>
          <w:sz w:val="36"/>
          <w:szCs w:val="32"/>
        </w:rPr>
        <w:t xml:space="preserve">  </w:t>
      </w:r>
      <w:r>
        <w:rPr>
          <w:sz w:val="36"/>
          <w:szCs w:val="32"/>
        </w:rPr>
        <w:t>招标公告</w:t>
      </w:r>
      <w:bookmarkEnd w:id="4"/>
      <w:bookmarkEnd w:id="5"/>
      <w:bookmarkEnd w:id="6"/>
    </w:p>
    <w:p w:rsidR="00253487" w:rsidRDefault="00253487">
      <w:pPr>
        <w:adjustRightInd w:val="0"/>
        <w:snapToGrid w:val="0"/>
        <w:spacing w:line="490" w:lineRule="exact"/>
        <w:jc w:val="center"/>
        <w:rPr>
          <w:sz w:val="36"/>
          <w:szCs w:val="32"/>
        </w:rPr>
      </w:pPr>
    </w:p>
    <w:p w:rsidR="00253487" w:rsidRDefault="00CC63AA">
      <w:pPr>
        <w:snapToGrid w:val="0"/>
        <w:spacing w:line="490" w:lineRule="exact"/>
        <w:ind w:firstLineChars="200" w:firstLine="560"/>
        <w:jc w:val="center"/>
        <w:rPr>
          <w:sz w:val="28"/>
          <w:szCs w:val="32"/>
          <w:u w:val="single"/>
        </w:rPr>
      </w:pPr>
      <w:r>
        <w:rPr>
          <w:rFonts w:hint="eastAsia"/>
          <w:sz w:val="28"/>
          <w:szCs w:val="32"/>
          <w:u w:val="single"/>
        </w:rPr>
        <w:t>大石桥市长山闸除险加固工程</w:t>
      </w:r>
    </w:p>
    <w:p w:rsidR="00253487" w:rsidRDefault="00253487">
      <w:pPr>
        <w:snapToGrid w:val="0"/>
        <w:spacing w:line="490" w:lineRule="exact"/>
        <w:ind w:firstLineChars="200" w:firstLine="560"/>
        <w:jc w:val="center"/>
        <w:rPr>
          <w:b/>
          <w:bCs/>
          <w:spacing w:val="21"/>
          <w:kern w:val="0"/>
          <w:sz w:val="28"/>
          <w:szCs w:val="32"/>
        </w:rPr>
      </w:pPr>
      <w:r>
        <w:rPr>
          <w:sz w:val="28"/>
          <w:szCs w:val="32"/>
        </w:rPr>
        <w:t>（项目名称）招标公告</w:t>
      </w:r>
    </w:p>
    <w:p w:rsidR="00253487" w:rsidRDefault="00253487">
      <w:pPr>
        <w:spacing w:line="360" w:lineRule="auto"/>
        <w:ind w:firstLineChars="200" w:firstLine="560"/>
        <w:rPr>
          <w:sz w:val="28"/>
          <w:szCs w:val="32"/>
        </w:rPr>
      </w:pPr>
    </w:p>
    <w:p w:rsidR="00253487" w:rsidRDefault="00253487">
      <w:pPr>
        <w:pStyle w:val="Default"/>
        <w:autoSpaceDE/>
        <w:autoSpaceDN/>
        <w:snapToGrid w:val="0"/>
        <w:spacing w:line="480" w:lineRule="exact"/>
        <w:ind w:firstLineChars="200" w:firstLine="562"/>
        <w:jc w:val="both"/>
        <w:outlineLvl w:val="2"/>
        <w:rPr>
          <w:rFonts w:ascii="Times New Roman" w:cs="Times New Roman"/>
          <w:b/>
          <w:color w:val="auto"/>
          <w:kern w:val="2"/>
          <w:sz w:val="28"/>
          <w:szCs w:val="32"/>
        </w:rPr>
      </w:pPr>
      <w:bookmarkStart w:id="7" w:name="_Toc27646"/>
      <w:r>
        <w:rPr>
          <w:rFonts w:ascii="Times New Roman" w:cs="Times New Roman"/>
          <w:b/>
          <w:color w:val="auto"/>
          <w:kern w:val="2"/>
          <w:sz w:val="28"/>
          <w:szCs w:val="32"/>
        </w:rPr>
        <w:t>1</w:t>
      </w:r>
      <w:r>
        <w:rPr>
          <w:rFonts w:ascii="Times New Roman" w:cs="Times New Roman" w:hint="eastAsia"/>
          <w:b/>
          <w:color w:val="auto"/>
          <w:kern w:val="2"/>
          <w:sz w:val="28"/>
          <w:szCs w:val="32"/>
        </w:rPr>
        <w:t>.</w:t>
      </w:r>
      <w:r>
        <w:rPr>
          <w:rFonts w:ascii="Times New Roman" w:cs="Times New Roman"/>
          <w:b/>
          <w:color w:val="auto"/>
          <w:kern w:val="2"/>
          <w:sz w:val="28"/>
          <w:szCs w:val="32"/>
        </w:rPr>
        <w:t>招标条件</w:t>
      </w:r>
      <w:bookmarkEnd w:id="7"/>
    </w:p>
    <w:p w:rsidR="00253487" w:rsidRDefault="00253487" w:rsidP="009E5AC8">
      <w:pPr>
        <w:spacing w:line="480" w:lineRule="exact"/>
        <w:ind w:firstLineChars="200" w:firstLine="560"/>
        <w:rPr>
          <w:sz w:val="28"/>
          <w:szCs w:val="28"/>
        </w:rPr>
      </w:pPr>
      <w:r>
        <w:rPr>
          <w:sz w:val="28"/>
          <w:szCs w:val="28"/>
        </w:rPr>
        <w:t>本招标项目</w:t>
      </w:r>
      <w:r w:rsidR="00CC63AA">
        <w:rPr>
          <w:rFonts w:hint="eastAsia"/>
          <w:sz w:val="28"/>
          <w:szCs w:val="28"/>
          <w:u w:val="single"/>
        </w:rPr>
        <w:t>大石桥市长山闸除险加固工程</w:t>
      </w:r>
      <w:r>
        <w:rPr>
          <w:sz w:val="28"/>
          <w:szCs w:val="28"/>
        </w:rPr>
        <w:t>（项目名称）</w:t>
      </w:r>
      <w:r w:rsidR="009E5AC8">
        <w:rPr>
          <w:sz w:val="28"/>
          <w:szCs w:val="32"/>
        </w:rPr>
        <w:t>已由</w:t>
      </w:r>
      <w:r w:rsidR="009E5AC8">
        <w:rPr>
          <w:rFonts w:hint="eastAsia"/>
          <w:sz w:val="28"/>
          <w:szCs w:val="32"/>
          <w:u w:val="single"/>
        </w:rPr>
        <w:t>辽宁省水利厅</w:t>
      </w:r>
      <w:r w:rsidR="009E5AC8">
        <w:rPr>
          <w:sz w:val="28"/>
          <w:szCs w:val="32"/>
        </w:rPr>
        <w:t>以</w:t>
      </w:r>
      <w:r w:rsidR="009E5AC8">
        <w:rPr>
          <w:rFonts w:hint="eastAsia"/>
          <w:sz w:val="28"/>
          <w:szCs w:val="32"/>
          <w:u w:val="single"/>
        </w:rPr>
        <w:t>辽水行审【</w:t>
      </w:r>
      <w:r w:rsidR="009E5AC8">
        <w:rPr>
          <w:rFonts w:hint="eastAsia"/>
          <w:sz w:val="28"/>
          <w:szCs w:val="32"/>
          <w:u w:val="single"/>
        </w:rPr>
        <w:t>2025</w:t>
      </w:r>
      <w:r w:rsidR="009E5AC8">
        <w:rPr>
          <w:rFonts w:hint="eastAsia"/>
          <w:sz w:val="28"/>
          <w:szCs w:val="32"/>
          <w:u w:val="single"/>
        </w:rPr>
        <w:t>】</w:t>
      </w:r>
      <w:r w:rsidR="009E5AC8">
        <w:rPr>
          <w:rFonts w:hint="eastAsia"/>
          <w:sz w:val="28"/>
          <w:szCs w:val="32"/>
          <w:u w:val="single"/>
        </w:rPr>
        <w:t>146</w:t>
      </w:r>
      <w:r w:rsidR="009E5AC8">
        <w:rPr>
          <w:rFonts w:hint="eastAsia"/>
          <w:sz w:val="28"/>
          <w:szCs w:val="32"/>
          <w:u w:val="single"/>
        </w:rPr>
        <w:t>号</w:t>
      </w:r>
      <w:r w:rsidR="009E5AC8">
        <w:rPr>
          <w:sz w:val="28"/>
          <w:szCs w:val="28"/>
        </w:rPr>
        <w:t>批准建设，</w:t>
      </w:r>
      <w:r w:rsidR="009E5AC8">
        <w:rPr>
          <w:rFonts w:hint="eastAsia"/>
          <w:sz w:val="28"/>
          <w:szCs w:val="28"/>
        </w:rPr>
        <w:t>项</w:t>
      </w:r>
      <w:r w:rsidR="009E5AC8" w:rsidRPr="009264C7">
        <w:rPr>
          <w:rFonts w:hint="eastAsia"/>
          <w:sz w:val="28"/>
          <w:szCs w:val="28"/>
        </w:rPr>
        <w:t>目总投资为</w:t>
      </w:r>
      <w:r w:rsidR="009E5AC8" w:rsidRPr="009264C7">
        <w:rPr>
          <w:rFonts w:hint="eastAsia"/>
          <w:sz w:val="28"/>
          <w:szCs w:val="28"/>
        </w:rPr>
        <w:t>1348.03</w:t>
      </w:r>
      <w:r w:rsidR="009E5AC8" w:rsidRPr="009264C7">
        <w:rPr>
          <w:rFonts w:hint="eastAsia"/>
          <w:sz w:val="28"/>
          <w:szCs w:val="28"/>
        </w:rPr>
        <w:t>万元，其中</w:t>
      </w:r>
      <w:r w:rsidR="009E5AC8" w:rsidRPr="009264C7">
        <w:rPr>
          <w:rFonts w:hint="eastAsia"/>
          <w:sz w:val="28"/>
          <w:szCs w:val="28"/>
          <w:u w:val="single"/>
        </w:rPr>
        <w:t>中央预算内投资</w:t>
      </w:r>
      <w:r w:rsidR="009E5AC8" w:rsidRPr="009264C7">
        <w:rPr>
          <w:rFonts w:hint="eastAsia"/>
          <w:sz w:val="28"/>
          <w:szCs w:val="28"/>
          <w:u w:val="single"/>
        </w:rPr>
        <w:t>1078</w:t>
      </w:r>
      <w:r w:rsidR="009E5AC8" w:rsidRPr="009264C7">
        <w:rPr>
          <w:rFonts w:hint="eastAsia"/>
          <w:sz w:val="28"/>
          <w:szCs w:val="28"/>
          <w:u w:val="single"/>
        </w:rPr>
        <w:t>万元，其他地方财政</w:t>
      </w:r>
      <w:r w:rsidR="00643412" w:rsidRPr="009264C7">
        <w:rPr>
          <w:rFonts w:hint="eastAsia"/>
          <w:sz w:val="28"/>
          <w:szCs w:val="28"/>
          <w:u w:val="single"/>
        </w:rPr>
        <w:t>性</w:t>
      </w:r>
      <w:r w:rsidR="009E5AC8" w:rsidRPr="009264C7">
        <w:rPr>
          <w:rFonts w:hint="eastAsia"/>
          <w:sz w:val="28"/>
          <w:szCs w:val="28"/>
          <w:u w:val="single"/>
        </w:rPr>
        <w:t>建设资金</w:t>
      </w:r>
      <w:r w:rsidR="009E5AC8" w:rsidRPr="009264C7">
        <w:rPr>
          <w:rFonts w:hint="eastAsia"/>
          <w:sz w:val="28"/>
          <w:szCs w:val="28"/>
          <w:u w:val="single"/>
        </w:rPr>
        <w:t>270</w:t>
      </w:r>
      <w:r w:rsidR="009E5AC8" w:rsidRPr="009264C7">
        <w:rPr>
          <w:rFonts w:hint="eastAsia"/>
          <w:sz w:val="28"/>
          <w:szCs w:val="28"/>
          <w:u w:val="single"/>
        </w:rPr>
        <w:t>万元</w:t>
      </w:r>
      <w:r w:rsidR="009E5AC8" w:rsidRPr="009264C7">
        <w:rPr>
          <w:sz w:val="28"/>
          <w:szCs w:val="28"/>
        </w:rPr>
        <w:t>（资</w:t>
      </w:r>
      <w:r w:rsidR="009E5AC8">
        <w:rPr>
          <w:sz w:val="28"/>
          <w:szCs w:val="28"/>
        </w:rPr>
        <w:t>金来源）</w:t>
      </w:r>
      <w:r w:rsidR="009E5AC8">
        <w:rPr>
          <w:rFonts w:hint="eastAsia"/>
          <w:sz w:val="28"/>
          <w:szCs w:val="28"/>
        </w:rPr>
        <w:t>，</w:t>
      </w:r>
      <w:r w:rsidR="009E5AC8">
        <w:rPr>
          <w:sz w:val="28"/>
          <w:szCs w:val="28"/>
        </w:rPr>
        <w:t>项目出资比例为</w:t>
      </w:r>
      <w:r w:rsidR="007E7ABD">
        <w:rPr>
          <w:rFonts w:hint="eastAsia"/>
          <w:sz w:val="28"/>
          <w:szCs w:val="28"/>
          <w:u w:val="single"/>
        </w:rPr>
        <w:t>中央预算内投资</w:t>
      </w:r>
      <w:r w:rsidR="007E7ABD">
        <w:rPr>
          <w:rFonts w:hint="eastAsia"/>
          <w:sz w:val="28"/>
          <w:szCs w:val="28"/>
          <w:u w:val="single"/>
        </w:rPr>
        <w:t>80</w:t>
      </w:r>
      <w:r w:rsidR="009E5AC8">
        <w:rPr>
          <w:rFonts w:hint="eastAsia"/>
          <w:sz w:val="28"/>
          <w:szCs w:val="28"/>
          <w:u w:val="single"/>
        </w:rPr>
        <w:t>%</w:t>
      </w:r>
      <w:r w:rsidR="009E5AC8">
        <w:rPr>
          <w:rFonts w:hint="eastAsia"/>
          <w:sz w:val="28"/>
          <w:szCs w:val="28"/>
          <w:u w:val="single"/>
        </w:rPr>
        <w:t>，</w:t>
      </w:r>
      <w:r w:rsidR="007E7ABD">
        <w:rPr>
          <w:rFonts w:hint="eastAsia"/>
          <w:sz w:val="28"/>
          <w:szCs w:val="28"/>
          <w:u w:val="single"/>
        </w:rPr>
        <w:t>其他地方财政</w:t>
      </w:r>
      <w:r w:rsidR="00643412">
        <w:rPr>
          <w:rFonts w:hint="eastAsia"/>
          <w:sz w:val="28"/>
          <w:szCs w:val="28"/>
          <w:u w:val="single"/>
        </w:rPr>
        <w:t>性</w:t>
      </w:r>
      <w:r w:rsidR="007E7ABD">
        <w:rPr>
          <w:rFonts w:hint="eastAsia"/>
          <w:sz w:val="28"/>
          <w:szCs w:val="28"/>
          <w:u w:val="single"/>
        </w:rPr>
        <w:t>建设资金</w:t>
      </w:r>
      <w:r w:rsidR="007E7ABD">
        <w:rPr>
          <w:rFonts w:hint="eastAsia"/>
          <w:sz w:val="28"/>
          <w:szCs w:val="28"/>
          <w:u w:val="single"/>
        </w:rPr>
        <w:t>20</w:t>
      </w:r>
      <w:r w:rsidR="009E5AC8">
        <w:rPr>
          <w:rFonts w:hint="eastAsia"/>
          <w:sz w:val="28"/>
          <w:szCs w:val="28"/>
          <w:u w:val="single"/>
        </w:rPr>
        <w:t>%</w:t>
      </w:r>
      <w:r>
        <w:rPr>
          <w:rFonts w:hint="eastAsia"/>
          <w:sz w:val="28"/>
          <w:szCs w:val="28"/>
        </w:rPr>
        <w:t>，</w:t>
      </w:r>
      <w:r>
        <w:rPr>
          <w:sz w:val="28"/>
          <w:szCs w:val="28"/>
        </w:rPr>
        <w:t>招标人为</w:t>
      </w:r>
      <w:r>
        <w:rPr>
          <w:sz w:val="28"/>
          <w:szCs w:val="28"/>
          <w:u w:val="single"/>
        </w:rPr>
        <w:t xml:space="preserve"> </w:t>
      </w:r>
      <w:r w:rsidR="00306FAD">
        <w:rPr>
          <w:rFonts w:hint="eastAsia"/>
          <w:sz w:val="28"/>
          <w:szCs w:val="28"/>
          <w:u w:val="single"/>
        </w:rPr>
        <w:t>大石桥市水利事务中心</w:t>
      </w:r>
      <w:r>
        <w:rPr>
          <w:sz w:val="28"/>
          <w:szCs w:val="28"/>
          <w:u w:val="single"/>
        </w:rPr>
        <w:t xml:space="preserve"> </w:t>
      </w:r>
      <w:r>
        <w:rPr>
          <w:sz w:val="28"/>
          <w:szCs w:val="28"/>
        </w:rPr>
        <w:t>，招标代理机构为</w:t>
      </w:r>
      <w:r>
        <w:rPr>
          <w:sz w:val="28"/>
          <w:szCs w:val="28"/>
          <w:u w:val="single"/>
        </w:rPr>
        <w:t xml:space="preserve"> </w:t>
      </w:r>
      <w:r>
        <w:rPr>
          <w:rFonts w:hint="eastAsia"/>
          <w:sz w:val="28"/>
          <w:szCs w:val="28"/>
          <w:u w:val="single"/>
        </w:rPr>
        <w:t xml:space="preserve"> </w:t>
      </w:r>
      <w:r w:rsidR="00C10DF2">
        <w:rPr>
          <w:rFonts w:hint="eastAsia"/>
          <w:sz w:val="28"/>
          <w:szCs w:val="28"/>
          <w:u w:val="single"/>
        </w:rPr>
        <w:t>辽宁嘉信工程造价咨询有限公司</w:t>
      </w:r>
      <w:r>
        <w:rPr>
          <w:sz w:val="28"/>
          <w:szCs w:val="28"/>
          <w:u w:val="single"/>
        </w:rPr>
        <w:t xml:space="preserve"> </w:t>
      </w:r>
      <w:r>
        <w:rPr>
          <w:sz w:val="28"/>
          <w:szCs w:val="28"/>
        </w:rPr>
        <w:t>。项目已具备招标条件，现对该项目</w:t>
      </w:r>
      <w:r>
        <w:rPr>
          <w:rFonts w:hint="eastAsia"/>
          <w:sz w:val="28"/>
          <w:szCs w:val="28"/>
        </w:rPr>
        <w:t>的</w:t>
      </w:r>
      <w:r>
        <w:rPr>
          <w:sz w:val="28"/>
          <w:szCs w:val="28"/>
        </w:rPr>
        <w:t>施工进行公开招标。</w:t>
      </w:r>
    </w:p>
    <w:p w:rsidR="00253487" w:rsidRDefault="00253487">
      <w:pPr>
        <w:pStyle w:val="Default"/>
        <w:autoSpaceDE/>
        <w:autoSpaceDN/>
        <w:snapToGrid w:val="0"/>
        <w:spacing w:line="480" w:lineRule="exact"/>
        <w:ind w:firstLineChars="200" w:firstLine="562"/>
        <w:jc w:val="both"/>
        <w:outlineLvl w:val="2"/>
        <w:rPr>
          <w:rFonts w:ascii="Times New Roman" w:cs="Times New Roman"/>
          <w:b/>
          <w:color w:val="auto"/>
          <w:kern w:val="2"/>
          <w:sz w:val="28"/>
          <w:szCs w:val="32"/>
        </w:rPr>
      </w:pPr>
      <w:bookmarkStart w:id="8" w:name="_Toc4264"/>
      <w:r>
        <w:rPr>
          <w:rFonts w:ascii="Times New Roman" w:cs="Times New Roman"/>
          <w:b/>
          <w:color w:val="auto"/>
          <w:kern w:val="2"/>
          <w:sz w:val="28"/>
          <w:szCs w:val="32"/>
        </w:rPr>
        <w:t>2</w:t>
      </w:r>
      <w:r>
        <w:rPr>
          <w:rFonts w:ascii="Times New Roman" w:cs="Times New Roman" w:hint="eastAsia"/>
          <w:b/>
          <w:color w:val="auto"/>
          <w:kern w:val="2"/>
          <w:sz w:val="28"/>
          <w:szCs w:val="32"/>
        </w:rPr>
        <w:t>.</w:t>
      </w:r>
      <w:r>
        <w:rPr>
          <w:rFonts w:ascii="Times New Roman" w:cs="Times New Roman"/>
          <w:b/>
          <w:color w:val="auto"/>
          <w:kern w:val="2"/>
          <w:sz w:val="28"/>
          <w:szCs w:val="32"/>
        </w:rPr>
        <w:t>项目概况与招标范围</w:t>
      </w:r>
      <w:bookmarkEnd w:id="8"/>
    </w:p>
    <w:p w:rsidR="00253487" w:rsidRDefault="00253487">
      <w:pPr>
        <w:spacing w:line="360" w:lineRule="auto"/>
        <w:ind w:firstLineChars="200" w:firstLine="560"/>
        <w:rPr>
          <w:bCs/>
          <w:sz w:val="28"/>
          <w:szCs w:val="32"/>
        </w:rPr>
      </w:pPr>
      <w:r>
        <w:rPr>
          <w:bCs/>
          <w:sz w:val="28"/>
          <w:szCs w:val="32"/>
        </w:rPr>
        <w:t>2.1</w:t>
      </w:r>
      <w:r>
        <w:rPr>
          <w:bCs/>
          <w:sz w:val="28"/>
          <w:szCs w:val="32"/>
        </w:rPr>
        <w:t>项目</w:t>
      </w:r>
      <w:r>
        <w:rPr>
          <w:rFonts w:hint="eastAsia"/>
          <w:bCs/>
          <w:sz w:val="28"/>
          <w:szCs w:val="32"/>
        </w:rPr>
        <w:t>规模</w:t>
      </w:r>
      <w:r>
        <w:rPr>
          <w:bCs/>
          <w:sz w:val="28"/>
          <w:szCs w:val="32"/>
        </w:rPr>
        <w:t>：</w:t>
      </w:r>
      <w:r>
        <w:rPr>
          <w:rFonts w:hint="eastAsia"/>
          <w:bCs/>
          <w:sz w:val="28"/>
          <w:szCs w:val="32"/>
          <w:u w:val="single"/>
        </w:rPr>
        <w:t>本次治理工程为</w:t>
      </w:r>
      <w:r w:rsidR="00CC63AA">
        <w:rPr>
          <w:rFonts w:hint="eastAsia"/>
          <w:bCs/>
          <w:sz w:val="28"/>
          <w:szCs w:val="32"/>
          <w:u w:val="single"/>
        </w:rPr>
        <w:t>大石桥市长山闸除险加固工程</w:t>
      </w:r>
      <w:r>
        <w:rPr>
          <w:rFonts w:hint="eastAsia"/>
          <w:bCs/>
          <w:sz w:val="28"/>
          <w:szCs w:val="32"/>
          <w:u w:val="single"/>
        </w:rPr>
        <w:t>，</w:t>
      </w:r>
      <w:r w:rsidR="00A63264" w:rsidRPr="00A63264">
        <w:rPr>
          <w:rFonts w:hint="eastAsia"/>
          <w:bCs/>
          <w:sz w:val="28"/>
          <w:szCs w:val="32"/>
          <w:u w:val="single"/>
        </w:rPr>
        <w:t>工程加固后主要任务是灌溉，灌溉面积</w:t>
      </w:r>
      <w:r w:rsidR="00A63264" w:rsidRPr="00A63264">
        <w:rPr>
          <w:rFonts w:hint="eastAsia"/>
          <w:bCs/>
          <w:sz w:val="28"/>
          <w:szCs w:val="32"/>
          <w:u w:val="single"/>
        </w:rPr>
        <w:t>7.86</w:t>
      </w:r>
      <w:r w:rsidR="00A63264" w:rsidRPr="00A63264">
        <w:rPr>
          <w:rFonts w:hint="eastAsia"/>
          <w:bCs/>
          <w:sz w:val="28"/>
          <w:szCs w:val="32"/>
          <w:u w:val="single"/>
        </w:rPr>
        <w:t>万亩</w:t>
      </w:r>
      <w:r w:rsidR="00A63264">
        <w:rPr>
          <w:rFonts w:hint="eastAsia"/>
          <w:bCs/>
          <w:sz w:val="28"/>
          <w:szCs w:val="32"/>
          <w:u w:val="single"/>
        </w:rPr>
        <w:t>；</w:t>
      </w:r>
      <w:r w:rsidR="00A63264" w:rsidRPr="00A63264">
        <w:rPr>
          <w:rFonts w:hint="eastAsia"/>
          <w:bCs/>
          <w:sz w:val="28"/>
          <w:szCs w:val="32"/>
          <w:u w:val="single"/>
        </w:rPr>
        <w:t>正常蓄水位</w:t>
      </w:r>
      <w:r w:rsidR="00A63264" w:rsidRPr="00A63264">
        <w:rPr>
          <w:rFonts w:hint="eastAsia"/>
          <w:bCs/>
          <w:sz w:val="28"/>
          <w:szCs w:val="32"/>
          <w:u w:val="single"/>
        </w:rPr>
        <w:t>3.8</w:t>
      </w:r>
      <w:r w:rsidR="00A63264" w:rsidRPr="00A63264">
        <w:rPr>
          <w:rFonts w:hint="eastAsia"/>
          <w:bCs/>
          <w:sz w:val="28"/>
          <w:szCs w:val="32"/>
          <w:u w:val="single"/>
        </w:rPr>
        <w:t>米</w:t>
      </w:r>
      <w:r w:rsidR="00A63264">
        <w:rPr>
          <w:rFonts w:hint="eastAsia"/>
          <w:bCs/>
          <w:sz w:val="28"/>
          <w:szCs w:val="32"/>
          <w:u w:val="single"/>
        </w:rPr>
        <w:t>；</w:t>
      </w:r>
      <w:r w:rsidR="00A63264" w:rsidRPr="00A63264">
        <w:rPr>
          <w:rFonts w:hint="eastAsia"/>
          <w:bCs/>
          <w:sz w:val="28"/>
          <w:szCs w:val="32"/>
          <w:u w:val="single"/>
        </w:rPr>
        <w:t xml:space="preserve">20 </w:t>
      </w:r>
      <w:r w:rsidR="00A63264" w:rsidRPr="00A63264">
        <w:rPr>
          <w:rFonts w:hint="eastAsia"/>
          <w:bCs/>
          <w:sz w:val="28"/>
          <w:szCs w:val="32"/>
          <w:u w:val="single"/>
        </w:rPr>
        <w:t>年一遇闸上水位为</w:t>
      </w:r>
      <w:r w:rsidR="00A63264" w:rsidRPr="00A63264">
        <w:rPr>
          <w:rFonts w:hint="eastAsia"/>
          <w:bCs/>
          <w:sz w:val="28"/>
          <w:szCs w:val="32"/>
          <w:u w:val="single"/>
        </w:rPr>
        <w:t xml:space="preserve"> 4.42 </w:t>
      </w:r>
      <w:r w:rsidR="00A63264" w:rsidRPr="00A63264">
        <w:rPr>
          <w:rFonts w:hint="eastAsia"/>
          <w:bCs/>
          <w:sz w:val="28"/>
          <w:szCs w:val="32"/>
          <w:u w:val="single"/>
        </w:rPr>
        <w:t>米，相应下游水位为</w:t>
      </w:r>
      <w:r w:rsidR="00A63264" w:rsidRPr="00A63264">
        <w:rPr>
          <w:rFonts w:hint="eastAsia"/>
          <w:bCs/>
          <w:sz w:val="28"/>
          <w:szCs w:val="32"/>
          <w:u w:val="single"/>
        </w:rPr>
        <w:t xml:space="preserve"> 4.13 </w:t>
      </w:r>
      <w:r w:rsidR="00A63264" w:rsidRPr="00A63264">
        <w:rPr>
          <w:rFonts w:hint="eastAsia"/>
          <w:bCs/>
          <w:sz w:val="28"/>
          <w:szCs w:val="32"/>
          <w:u w:val="single"/>
        </w:rPr>
        <w:t>米</w:t>
      </w:r>
      <w:r w:rsidR="00A63264" w:rsidRPr="00A63264">
        <w:rPr>
          <w:rFonts w:hint="eastAsia"/>
          <w:bCs/>
          <w:sz w:val="28"/>
          <w:szCs w:val="32"/>
          <w:u w:val="single"/>
        </w:rPr>
        <w:t xml:space="preserve">;50 </w:t>
      </w:r>
      <w:r w:rsidR="00A63264" w:rsidRPr="00A63264">
        <w:rPr>
          <w:rFonts w:hint="eastAsia"/>
          <w:bCs/>
          <w:sz w:val="28"/>
          <w:szCs w:val="32"/>
          <w:u w:val="single"/>
        </w:rPr>
        <w:t>年</w:t>
      </w:r>
      <w:r w:rsidR="00A63264">
        <w:rPr>
          <w:rFonts w:hint="eastAsia"/>
          <w:bCs/>
          <w:sz w:val="28"/>
          <w:szCs w:val="32"/>
          <w:u w:val="single"/>
        </w:rPr>
        <w:t>一</w:t>
      </w:r>
      <w:r w:rsidR="00A63264" w:rsidRPr="00A63264">
        <w:rPr>
          <w:rFonts w:hint="eastAsia"/>
          <w:bCs/>
          <w:sz w:val="28"/>
          <w:szCs w:val="32"/>
          <w:u w:val="single"/>
        </w:rPr>
        <w:t>遇闸上水位为</w:t>
      </w:r>
      <w:r w:rsidR="00A63264" w:rsidRPr="00A63264">
        <w:rPr>
          <w:rFonts w:hint="eastAsia"/>
          <w:bCs/>
          <w:sz w:val="28"/>
          <w:szCs w:val="32"/>
          <w:u w:val="single"/>
        </w:rPr>
        <w:t xml:space="preserve"> 5.22 </w:t>
      </w:r>
      <w:r w:rsidR="00A63264" w:rsidRPr="00A63264">
        <w:rPr>
          <w:rFonts w:hint="eastAsia"/>
          <w:bCs/>
          <w:sz w:val="28"/>
          <w:szCs w:val="32"/>
          <w:u w:val="single"/>
        </w:rPr>
        <w:t>米，相应下游水位为</w:t>
      </w:r>
      <w:r w:rsidR="00A63264" w:rsidRPr="00A63264">
        <w:rPr>
          <w:rFonts w:hint="eastAsia"/>
          <w:bCs/>
          <w:sz w:val="28"/>
          <w:szCs w:val="32"/>
          <w:u w:val="single"/>
        </w:rPr>
        <w:t>4.85</w:t>
      </w:r>
      <w:r w:rsidR="00A63264" w:rsidRPr="00A63264">
        <w:rPr>
          <w:rFonts w:hint="eastAsia"/>
          <w:bCs/>
          <w:sz w:val="28"/>
          <w:szCs w:val="32"/>
          <w:u w:val="single"/>
        </w:rPr>
        <w:t>米</w:t>
      </w:r>
      <w:r w:rsidR="00A63264" w:rsidRPr="00A63264">
        <w:rPr>
          <w:rFonts w:hint="eastAsia"/>
          <w:bCs/>
          <w:sz w:val="28"/>
          <w:szCs w:val="32"/>
          <w:u w:val="single"/>
        </w:rPr>
        <w:t>;</w:t>
      </w:r>
      <w:r w:rsidR="00A63264" w:rsidRPr="00A63264">
        <w:rPr>
          <w:rFonts w:hint="eastAsia"/>
          <w:bCs/>
          <w:sz w:val="28"/>
          <w:szCs w:val="32"/>
          <w:u w:val="single"/>
        </w:rPr>
        <w:t>最大过闸流量</w:t>
      </w:r>
      <w:r w:rsidR="00A63264" w:rsidRPr="00A63264">
        <w:rPr>
          <w:rFonts w:hint="eastAsia"/>
          <w:bCs/>
          <w:sz w:val="28"/>
          <w:szCs w:val="32"/>
          <w:u w:val="single"/>
        </w:rPr>
        <w:t>264</w:t>
      </w:r>
      <w:r w:rsidR="00A63264" w:rsidRPr="00A63264">
        <w:rPr>
          <w:rFonts w:hint="eastAsia"/>
          <w:bCs/>
          <w:sz w:val="28"/>
          <w:szCs w:val="32"/>
          <w:u w:val="single"/>
        </w:rPr>
        <w:t>立方米每秒。工程等别为</w:t>
      </w:r>
      <w:r w:rsidR="006F050A">
        <w:rPr>
          <w:rFonts w:ascii="宋体" w:hAnsi="宋体" w:hint="eastAsia"/>
          <w:bCs/>
          <w:sz w:val="28"/>
          <w:szCs w:val="32"/>
          <w:u w:val="single"/>
        </w:rPr>
        <w:t>Ⅲ</w:t>
      </w:r>
      <w:r w:rsidR="00A63264" w:rsidRPr="00A63264">
        <w:rPr>
          <w:rFonts w:hint="eastAsia"/>
          <w:bCs/>
          <w:sz w:val="28"/>
          <w:szCs w:val="32"/>
          <w:u w:val="single"/>
        </w:rPr>
        <w:t>等，主要建筑物级别为</w:t>
      </w:r>
      <w:r w:rsidR="00A63264" w:rsidRPr="00A63264">
        <w:rPr>
          <w:rFonts w:hint="eastAsia"/>
          <w:bCs/>
          <w:sz w:val="28"/>
          <w:szCs w:val="32"/>
          <w:u w:val="single"/>
        </w:rPr>
        <w:t>3</w:t>
      </w:r>
      <w:r w:rsidR="00A63264" w:rsidRPr="00A63264">
        <w:rPr>
          <w:rFonts w:hint="eastAsia"/>
          <w:bCs/>
          <w:sz w:val="28"/>
          <w:szCs w:val="32"/>
          <w:u w:val="single"/>
        </w:rPr>
        <w:t>级，次要建筑物级别为</w:t>
      </w:r>
      <w:r w:rsidR="00A63264" w:rsidRPr="00A63264">
        <w:rPr>
          <w:rFonts w:hint="eastAsia"/>
          <w:bCs/>
          <w:sz w:val="28"/>
          <w:szCs w:val="32"/>
          <w:u w:val="single"/>
        </w:rPr>
        <w:t>4</w:t>
      </w:r>
      <w:r w:rsidR="00A63264" w:rsidRPr="00A63264">
        <w:rPr>
          <w:rFonts w:hint="eastAsia"/>
          <w:bCs/>
          <w:sz w:val="28"/>
          <w:szCs w:val="32"/>
          <w:u w:val="single"/>
        </w:rPr>
        <w:t>级。设计洪水标准为</w:t>
      </w:r>
      <w:r w:rsidR="00A63264" w:rsidRPr="00A63264">
        <w:rPr>
          <w:rFonts w:hint="eastAsia"/>
          <w:bCs/>
          <w:sz w:val="28"/>
          <w:szCs w:val="32"/>
          <w:u w:val="single"/>
        </w:rPr>
        <w:t>20</w:t>
      </w:r>
      <w:r w:rsidR="00A63264" w:rsidRPr="00A63264">
        <w:rPr>
          <w:rFonts w:hint="eastAsia"/>
          <w:bCs/>
          <w:sz w:val="28"/>
          <w:szCs w:val="32"/>
          <w:u w:val="single"/>
        </w:rPr>
        <w:t>年一遇，校核洪水标准为</w:t>
      </w:r>
      <w:r w:rsidR="00A63264" w:rsidRPr="00A63264">
        <w:rPr>
          <w:rFonts w:hint="eastAsia"/>
          <w:bCs/>
          <w:sz w:val="28"/>
          <w:szCs w:val="32"/>
          <w:u w:val="single"/>
        </w:rPr>
        <w:t>50</w:t>
      </w:r>
      <w:r w:rsidR="00A63264" w:rsidRPr="00A63264">
        <w:rPr>
          <w:rFonts w:hint="eastAsia"/>
          <w:bCs/>
          <w:sz w:val="28"/>
          <w:szCs w:val="32"/>
          <w:u w:val="single"/>
        </w:rPr>
        <w:t>年一遇。地震基本烈度为</w:t>
      </w:r>
      <w:r w:rsidR="006F050A">
        <w:rPr>
          <w:rFonts w:ascii="宋体" w:hAnsi="宋体" w:hint="eastAsia"/>
          <w:bCs/>
          <w:sz w:val="28"/>
          <w:szCs w:val="32"/>
          <w:u w:val="single"/>
        </w:rPr>
        <w:t>Ⅷ</w:t>
      </w:r>
      <w:r w:rsidR="00A63264" w:rsidRPr="00A63264">
        <w:rPr>
          <w:rFonts w:hint="eastAsia"/>
          <w:bCs/>
          <w:sz w:val="28"/>
          <w:szCs w:val="32"/>
          <w:u w:val="single"/>
        </w:rPr>
        <w:t>度。</w:t>
      </w:r>
    </w:p>
    <w:p w:rsidR="00253487" w:rsidRDefault="00253487">
      <w:pPr>
        <w:pStyle w:val="affff4"/>
        <w:snapToGrid w:val="0"/>
        <w:spacing w:before="0" w:beforeAutospacing="0" w:after="0" w:afterAutospacing="0" w:line="480" w:lineRule="exact"/>
        <w:ind w:firstLineChars="200" w:firstLine="560"/>
        <w:rPr>
          <w:bCs/>
          <w:sz w:val="28"/>
          <w:szCs w:val="32"/>
        </w:rPr>
      </w:pPr>
      <w:r>
        <w:rPr>
          <w:bCs/>
          <w:sz w:val="28"/>
          <w:szCs w:val="32"/>
        </w:rPr>
        <w:t>2.2</w:t>
      </w:r>
      <w:r>
        <w:rPr>
          <w:bCs/>
          <w:sz w:val="28"/>
          <w:szCs w:val="32"/>
        </w:rPr>
        <w:t>建设地点：</w:t>
      </w:r>
      <w:r>
        <w:rPr>
          <w:bCs/>
          <w:sz w:val="28"/>
          <w:szCs w:val="32"/>
          <w:u w:val="single"/>
        </w:rPr>
        <w:t xml:space="preserve"> </w:t>
      </w:r>
      <w:r w:rsidR="00CD4DCE">
        <w:rPr>
          <w:rFonts w:hint="eastAsia"/>
          <w:sz w:val="28"/>
          <w:szCs w:val="28"/>
          <w:u w:val="single"/>
        </w:rPr>
        <w:t>大石桥市</w:t>
      </w:r>
      <w:r>
        <w:rPr>
          <w:bCs/>
          <w:sz w:val="28"/>
          <w:szCs w:val="32"/>
          <w:u w:val="single"/>
        </w:rPr>
        <w:t xml:space="preserve"> </w:t>
      </w:r>
      <w:r>
        <w:rPr>
          <w:bCs/>
          <w:sz w:val="28"/>
          <w:szCs w:val="32"/>
        </w:rPr>
        <w:t>。</w:t>
      </w:r>
    </w:p>
    <w:p w:rsidR="009B5E3B" w:rsidRPr="009B5E3B" w:rsidRDefault="00253487" w:rsidP="009B5E3B">
      <w:pPr>
        <w:pStyle w:val="affff4"/>
        <w:snapToGrid w:val="0"/>
        <w:spacing w:line="480" w:lineRule="exact"/>
        <w:ind w:firstLineChars="200" w:firstLine="560"/>
        <w:rPr>
          <w:bCs/>
          <w:sz w:val="28"/>
          <w:szCs w:val="32"/>
          <w:u w:val="single"/>
        </w:rPr>
      </w:pPr>
      <w:r>
        <w:rPr>
          <w:bCs/>
          <w:sz w:val="28"/>
          <w:szCs w:val="32"/>
        </w:rPr>
        <w:t>2.</w:t>
      </w:r>
      <w:r>
        <w:rPr>
          <w:rFonts w:hint="eastAsia"/>
          <w:bCs/>
          <w:sz w:val="28"/>
          <w:szCs w:val="32"/>
        </w:rPr>
        <w:t>3</w:t>
      </w:r>
      <w:r>
        <w:rPr>
          <w:bCs/>
          <w:sz w:val="28"/>
          <w:szCs w:val="32"/>
        </w:rPr>
        <w:t>招标范围</w:t>
      </w:r>
      <w:r>
        <w:rPr>
          <w:rFonts w:hint="eastAsia"/>
          <w:bCs/>
          <w:sz w:val="28"/>
          <w:szCs w:val="32"/>
        </w:rPr>
        <w:t>：</w:t>
      </w:r>
      <w:r>
        <w:rPr>
          <w:bCs/>
          <w:sz w:val="28"/>
          <w:szCs w:val="32"/>
          <w:u w:val="single"/>
        </w:rPr>
        <w:t xml:space="preserve"> </w:t>
      </w:r>
      <w:r>
        <w:rPr>
          <w:rFonts w:hint="eastAsia"/>
          <w:bCs/>
          <w:sz w:val="28"/>
          <w:szCs w:val="32"/>
          <w:u w:val="single"/>
        </w:rPr>
        <w:t>本次治理工程为</w:t>
      </w:r>
      <w:r w:rsidR="00CC63AA">
        <w:rPr>
          <w:rFonts w:hint="eastAsia"/>
          <w:bCs/>
          <w:sz w:val="28"/>
          <w:szCs w:val="32"/>
          <w:u w:val="single"/>
        </w:rPr>
        <w:t>大石桥市长山闸除险加固工程</w:t>
      </w:r>
      <w:r>
        <w:rPr>
          <w:rFonts w:hint="eastAsia"/>
          <w:bCs/>
          <w:sz w:val="28"/>
          <w:szCs w:val="32"/>
          <w:u w:val="single"/>
        </w:rPr>
        <w:t>，</w:t>
      </w:r>
      <w:r w:rsidR="009B5E3B" w:rsidRPr="009B5E3B">
        <w:rPr>
          <w:rFonts w:hint="eastAsia"/>
          <w:bCs/>
          <w:sz w:val="28"/>
          <w:szCs w:val="32"/>
          <w:u w:val="single"/>
        </w:rPr>
        <w:t>包括水闸主体工程进行拆除重建，新建水闸上下游岸坡防护，完善管理设施，更新完善管理房配电设备，加高管理路</w:t>
      </w:r>
      <w:r w:rsidR="009B5E3B" w:rsidRPr="009B5E3B">
        <w:rPr>
          <w:rFonts w:hint="eastAsia"/>
          <w:bCs/>
          <w:sz w:val="28"/>
          <w:szCs w:val="32"/>
          <w:u w:val="single"/>
        </w:rPr>
        <w:t>(</w:t>
      </w:r>
      <w:r w:rsidR="009B5E3B" w:rsidRPr="009B5E3B">
        <w:rPr>
          <w:rFonts w:hint="eastAsia"/>
          <w:bCs/>
          <w:sz w:val="28"/>
          <w:szCs w:val="32"/>
          <w:u w:val="single"/>
        </w:rPr>
        <w:t>防潮横堤</w:t>
      </w:r>
      <w:r w:rsidR="009B5E3B" w:rsidRPr="009B5E3B">
        <w:rPr>
          <w:rFonts w:hint="eastAsia"/>
          <w:bCs/>
          <w:sz w:val="28"/>
          <w:szCs w:val="32"/>
          <w:u w:val="single"/>
        </w:rPr>
        <w:t>)</w:t>
      </w:r>
      <w:r w:rsidR="009B5E3B" w:rsidRPr="009B5E3B">
        <w:rPr>
          <w:rFonts w:hint="eastAsia"/>
          <w:bCs/>
          <w:sz w:val="28"/>
          <w:szCs w:val="32"/>
          <w:u w:val="single"/>
        </w:rPr>
        <w:t>，完善水闸管理设施设备及安全监测设施，设置必要的自动化管理设施。</w:t>
      </w:r>
    </w:p>
    <w:p w:rsidR="009B5E3B" w:rsidRPr="009B5E3B" w:rsidRDefault="009B5E3B" w:rsidP="009B5E3B">
      <w:pPr>
        <w:pStyle w:val="affff4"/>
        <w:snapToGrid w:val="0"/>
        <w:spacing w:line="480" w:lineRule="exact"/>
        <w:ind w:firstLineChars="200" w:firstLine="560"/>
        <w:rPr>
          <w:bCs/>
          <w:sz w:val="28"/>
          <w:szCs w:val="32"/>
          <w:u w:val="single"/>
        </w:rPr>
      </w:pPr>
      <w:r w:rsidRPr="009B5E3B">
        <w:rPr>
          <w:rFonts w:hint="eastAsia"/>
          <w:bCs/>
          <w:sz w:val="28"/>
          <w:szCs w:val="32"/>
          <w:u w:val="single"/>
        </w:rPr>
        <w:t>将长山闸轴线向下游平移</w:t>
      </w:r>
      <w:r w:rsidRPr="009B5E3B">
        <w:rPr>
          <w:rFonts w:hint="eastAsia"/>
          <w:bCs/>
          <w:sz w:val="28"/>
          <w:szCs w:val="32"/>
          <w:u w:val="single"/>
        </w:rPr>
        <w:t>50</w:t>
      </w:r>
      <w:r w:rsidRPr="009B5E3B">
        <w:rPr>
          <w:rFonts w:hint="eastAsia"/>
          <w:bCs/>
          <w:sz w:val="28"/>
          <w:szCs w:val="32"/>
          <w:u w:val="single"/>
        </w:rPr>
        <w:t>米新建拦河闸，新建长山闸采用全河闸布</w:t>
      </w:r>
      <w:r w:rsidRPr="009B5E3B">
        <w:rPr>
          <w:rFonts w:hint="eastAsia"/>
          <w:bCs/>
          <w:sz w:val="28"/>
          <w:szCs w:val="32"/>
          <w:u w:val="single"/>
        </w:rPr>
        <w:lastRenderedPageBreak/>
        <w:t>置型式，闸门采用单向止水平板钢闸门。拦河闸加固工程主要由上游边坡防护、上游铺盖段、闸室段</w:t>
      </w:r>
      <w:r w:rsidRPr="009B5E3B">
        <w:rPr>
          <w:rFonts w:hint="eastAsia"/>
          <w:bCs/>
          <w:sz w:val="28"/>
          <w:szCs w:val="32"/>
          <w:u w:val="single"/>
        </w:rPr>
        <w:t>(</w:t>
      </w:r>
      <w:r w:rsidRPr="009B5E3B">
        <w:rPr>
          <w:rFonts w:hint="eastAsia"/>
          <w:bCs/>
          <w:sz w:val="28"/>
          <w:szCs w:val="32"/>
          <w:u w:val="single"/>
        </w:rPr>
        <w:t>含交通桥</w:t>
      </w:r>
      <w:r w:rsidRPr="009B5E3B">
        <w:rPr>
          <w:rFonts w:hint="eastAsia"/>
          <w:bCs/>
          <w:sz w:val="28"/>
          <w:szCs w:val="32"/>
          <w:u w:val="single"/>
        </w:rPr>
        <w:t>)</w:t>
      </w:r>
      <w:r w:rsidRPr="009B5E3B">
        <w:rPr>
          <w:rFonts w:hint="eastAsia"/>
          <w:bCs/>
          <w:sz w:val="28"/>
          <w:szCs w:val="32"/>
          <w:u w:val="single"/>
        </w:rPr>
        <w:t>、下游消力池段、下游海漫及防冲槽、下游河道边坡防护组成</w:t>
      </w:r>
      <w:r w:rsidR="002372E9">
        <w:rPr>
          <w:rFonts w:hint="eastAsia"/>
          <w:bCs/>
          <w:sz w:val="28"/>
          <w:szCs w:val="32"/>
          <w:u w:val="single"/>
        </w:rPr>
        <w:t>。</w:t>
      </w:r>
      <w:r w:rsidRPr="009B5E3B">
        <w:rPr>
          <w:rFonts w:hint="eastAsia"/>
          <w:bCs/>
          <w:sz w:val="28"/>
          <w:szCs w:val="32"/>
          <w:u w:val="single"/>
        </w:rPr>
        <w:t>总宽度</w:t>
      </w:r>
      <w:r w:rsidRPr="009B5E3B">
        <w:rPr>
          <w:rFonts w:hint="eastAsia"/>
          <w:bCs/>
          <w:sz w:val="28"/>
          <w:szCs w:val="32"/>
          <w:u w:val="single"/>
        </w:rPr>
        <w:t>26</w:t>
      </w:r>
      <w:r w:rsidRPr="009B5E3B">
        <w:rPr>
          <w:rFonts w:hint="eastAsia"/>
          <w:bCs/>
          <w:sz w:val="28"/>
          <w:szCs w:val="32"/>
          <w:u w:val="single"/>
        </w:rPr>
        <w:t>米，共</w:t>
      </w:r>
      <w:r w:rsidRPr="009B5E3B">
        <w:rPr>
          <w:rFonts w:hint="eastAsia"/>
          <w:bCs/>
          <w:sz w:val="28"/>
          <w:szCs w:val="32"/>
          <w:u w:val="single"/>
        </w:rPr>
        <w:t>5</w:t>
      </w:r>
      <w:r w:rsidRPr="009B5E3B">
        <w:rPr>
          <w:rFonts w:hint="eastAsia"/>
          <w:bCs/>
          <w:sz w:val="28"/>
          <w:szCs w:val="32"/>
          <w:u w:val="single"/>
        </w:rPr>
        <w:t>孔，单孔净宽均为</w:t>
      </w:r>
      <w:r w:rsidRPr="009B5E3B">
        <w:rPr>
          <w:rFonts w:hint="eastAsia"/>
          <w:bCs/>
          <w:sz w:val="28"/>
          <w:szCs w:val="32"/>
          <w:u w:val="single"/>
        </w:rPr>
        <w:t>4.0</w:t>
      </w:r>
      <w:r w:rsidRPr="009B5E3B">
        <w:rPr>
          <w:rFonts w:hint="eastAsia"/>
          <w:bCs/>
          <w:sz w:val="28"/>
          <w:szCs w:val="32"/>
          <w:u w:val="single"/>
        </w:rPr>
        <w:t>米。</w:t>
      </w:r>
    </w:p>
    <w:p w:rsidR="009B5E3B" w:rsidRPr="009B5E3B" w:rsidRDefault="009B5E3B" w:rsidP="009B5E3B">
      <w:pPr>
        <w:pStyle w:val="affff4"/>
        <w:snapToGrid w:val="0"/>
        <w:spacing w:line="480" w:lineRule="exact"/>
        <w:ind w:firstLineChars="200" w:firstLine="560"/>
        <w:rPr>
          <w:bCs/>
          <w:sz w:val="28"/>
          <w:szCs w:val="32"/>
          <w:u w:val="single"/>
        </w:rPr>
      </w:pPr>
      <w:r w:rsidRPr="009B5E3B">
        <w:rPr>
          <w:rFonts w:hint="eastAsia"/>
          <w:bCs/>
          <w:sz w:val="28"/>
          <w:szCs w:val="32"/>
          <w:u w:val="single"/>
        </w:rPr>
        <w:t>1.</w:t>
      </w:r>
      <w:r w:rsidRPr="009B5E3B">
        <w:rPr>
          <w:rFonts w:hint="eastAsia"/>
          <w:bCs/>
          <w:sz w:val="28"/>
          <w:szCs w:val="32"/>
          <w:u w:val="single"/>
        </w:rPr>
        <w:t>水闸由铺盖、闸室段</w:t>
      </w:r>
      <w:r w:rsidRPr="009B5E3B">
        <w:rPr>
          <w:rFonts w:hint="eastAsia"/>
          <w:bCs/>
          <w:sz w:val="28"/>
          <w:szCs w:val="32"/>
          <w:u w:val="single"/>
        </w:rPr>
        <w:t>(</w:t>
      </w:r>
      <w:r w:rsidRPr="009B5E3B">
        <w:rPr>
          <w:rFonts w:hint="eastAsia"/>
          <w:bCs/>
          <w:sz w:val="28"/>
          <w:szCs w:val="32"/>
          <w:u w:val="single"/>
        </w:rPr>
        <w:t>含交通桥</w:t>
      </w:r>
      <w:r w:rsidRPr="009B5E3B">
        <w:rPr>
          <w:rFonts w:hint="eastAsia"/>
          <w:bCs/>
          <w:sz w:val="28"/>
          <w:szCs w:val="32"/>
          <w:u w:val="single"/>
        </w:rPr>
        <w:t>)</w:t>
      </w:r>
      <w:r w:rsidRPr="009B5E3B">
        <w:rPr>
          <w:rFonts w:hint="eastAsia"/>
          <w:bCs/>
          <w:sz w:val="28"/>
          <w:szCs w:val="32"/>
          <w:u w:val="single"/>
        </w:rPr>
        <w:t>、消力池、海漫及防冲槽组成。铺盖采用绿滨垫和混凝土铺盖结合型式，顺水流方向长</w:t>
      </w:r>
      <w:r w:rsidRPr="009B5E3B">
        <w:rPr>
          <w:rFonts w:hint="eastAsia"/>
          <w:bCs/>
          <w:sz w:val="28"/>
          <w:szCs w:val="32"/>
          <w:u w:val="single"/>
        </w:rPr>
        <w:t>5.0</w:t>
      </w:r>
      <w:r w:rsidRPr="009B5E3B">
        <w:rPr>
          <w:rFonts w:hint="eastAsia"/>
          <w:bCs/>
          <w:sz w:val="28"/>
          <w:szCs w:val="32"/>
          <w:u w:val="single"/>
        </w:rPr>
        <w:t>米，厚度</w:t>
      </w:r>
      <w:r w:rsidRPr="009B5E3B">
        <w:rPr>
          <w:rFonts w:hint="eastAsia"/>
          <w:bCs/>
          <w:sz w:val="28"/>
          <w:szCs w:val="32"/>
          <w:u w:val="single"/>
        </w:rPr>
        <w:t xml:space="preserve"> 0.4</w:t>
      </w:r>
      <w:r w:rsidRPr="009B5E3B">
        <w:rPr>
          <w:rFonts w:hint="eastAsia"/>
          <w:bCs/>
          <w:sz w:val="28"/>
          <w:szCs w:val="32"/>
          <w:u w:val="single"/>
        </w:rPr>
        <w:t>米</w:t>
      </w:r>
      <w:r w:rsidRPr="009B5E3B">
        <w:rPr>
          <w:rFonts w:hint="eastAsia"/>
          <w:bCs/>
          <w:sz w:val="28"/>
          <w:szCs w:val="32"/>
          <w:u w:val="single"/>
        </w:rPr>
        <w:t>;</w:t>
      </w:r>
      <w:r w:rsidRPr="009B5E3B">
        <w:rPr>
          <w:rFonts w:hint="eastAsia"/>
          <w:bCs/>
          <w:sz w:val="28"/>
          <w:szCs w:val="32"/>
          <w:u w:val="single"/>
        </w:rPr>
        <w:t>下游混凝土铺盖顺水流方向长度</w:t>
      </w:r>
      <w:r w:rsidRPr="009B5E3B">
        <w:rPr>
          <w:rFonts w:hint="eastAsia"/>
          <w:bCs/>
          <w:sz w:val="28"/>
          <w:szCs w:val="32"/>
          <w:u w:val="single"/>
        </w:rPr>
        <w:t>7.0</w:t>
      </w:r>
      <w:r w:rsidRPr="009B5E3B">
        <w:rPr>
          <w:rFonts w:hint="eastAsia"/>
          <w:bCs/>
          <w:sz w:val="28"/>
          <w:szCs w:val="32"/>
          <w:u w:val="single"/>
        </w:rPr>
        <w:t>米，顶高程</w:t>
      </w:r>
      <w:r w:rsidRPr="009B5E3B">
        <w:rPr>
          <w:rFonts w:hint="eastAsia"/>
          <w:bCs/>
          <w:sz w:val="28"/>
          <w:szCs w:val="32"/>
          <w:u w:val="single"/>
        </w:rPr>
        <w:t>1.0</w:t>
      </w:r>
      <w:r w:rsidRPr="009B5E3B">
        <w:rPr>
          <w:rFonts w:hint="eastAsia"/>
          <w:bCs/>
          <w:sz w:val="28"/>
          <w:szCs w:val="32"/>
          <w:u w:val="single"/>
        </w:rPr>
        <w:t>米，厚度</w:t>
      </w:r>
      <w:r w:rsidRPr="009B5E3B">
        <w:rPr>
          <w:rFonts w:hint="eastAsia"/>
          <w:bCs/>
          <w:sz w:val="28"/>
          <w:szCs w:val="32"/>
          <w:u w:val="single"/>
        </w:rPr>
        <w:t>0.5</w:t>
      </w:r>
      <w:r w:rsidRPr="009B5E3B">
        <w:rPr>
          <w:rFonts w:hint="eastAsia"/>
          <w:bCs/>
          <w:sz w:val="28"/>
          <w:szCs w:val="32"/>
          <w:u w:val="single"/>
        </w:rPr>
        <w:t>米</w:t>
      </w:r>
      <w:r w:rsidRPr="009B5E3B">
        <w:rPr>
          <w:rFonts w:hint="eastAsia"/>
          <w:bCs/>
          <w:sz w:val="28"/>
          <w:szCs w:val="32"/>
          <w:u w:val="single"/>
        </w:rPr>
        <w:t>;</w:t>
      </w:r>
      <w:r w:rsidRPr="009B5E3B">
        <w:rPr>
          <w:rFonts w:hint="eastAsia"/>
          <w:bCs/>
          <w:sz w:val="28"/>
          <w:szCs w:val="32"/>
          <w:u w:val="single"/>
        </w:rPr>
        <w:t>新建拦河闸为</w:t>
      </w:r>
      <w:r w:rsidRPr="009B5E3B">
        <w:rPr>
          <w:rFonts w:hint="eastAsia"/>
          <w:bCs/>
          <w:sz w:val="28"/>
          <w:szCs w:val="32"/>
          <w:u w:val="single"/>
        </w:rPr>
        <w:t>5</w:t>
      </w:r>
      <w:r w:rsidRPr="009B5E3B">
        <w:rPr>
          <w:rFonts w:hint="eastAsia"/>
          <w:bCs/>
          <w:sz w:val="28"/>
          <w:szCs w:val="32"/>
          <w:u w:val="single"/>
        </w:rPr>
        <w:t>孔露顶式闸室，采用整体式结构，闸室堰顶高程</w:t>
      </w:r>
      <w:r w:rsidRPr="009B5E3B">
        <w:rPr>
          <w:rFonts w:hint="eastAsia"/>
          <w:bCs/>
          <w:sz w:val="28"/>
          <w:szCs w:val="32"/>
          <w:u w:val="single"/>
        </w:rPr>
        <w:t>1.0</w:t>
      </w:r>
      <w:r w:rsidRPr="009B5E3B">
        <w:rPr>
          <w:rFonts w:hint="eastAsia"/>
          <w:bCs/>
          <w:sz w:val="28"/>
          <w:szCs w:val="32"/>
          <w:u w:val="single"/>
        </w:rPr>
        <w:t>米，闸顶高程</w:t>
      </w:r>
      <w:r w:rsidRPr="009B5E3B">
        <w:rPr>
          <w:rFonts w:hint="eastAsia"/>
          <w:bCs/>
          <w:sz w:val="28"/>
          <w:szCs w:val="32"/>
          <w:u w:val="single"/>
        </w:rPr>
        <w:t>6.1</w:t>
      </w:r>
      <w:r w:rsidRPr="009B5E3B">
        <w:rPr>
          <w:rFonts w:hint="eastAsia"/>
          <w:bCs/>
          <w:sz w:val="28"/>
          <w:szCs w:val="32"/>
          <w:u w:val="single"/>
        </w:rPr>
        <w:t>米，顺水流方向长度</w:t>
      </w:r>
      <w:r w:rsidRPr="009B5E3B">
        <w:rPr>
          <w:rFonts w:hint="eastAsia"/>
          <w:bCs/>
          <w:sz w:val="28"/>
          <w:szCs w:val="32"/>
          <w:u w:val="single"/>
        </w:rPr>
        <w:t xml:space="preserve"> 12.0</w:t>
      </w:r>
      <w:r w:rsidRPr="009B5E3B">
        <w:rPr>
          <w:rFonts w:hint="eastAsia"/>
          <w:bCs/>
          <w:sz w:val="28"/>
          <w:szCs w:val="32"/>
          <w:u w:val="single"/>
        </w:rPr>
        <w:t>米</w:t>
      </w:r>
      <w:r w:rsidRPr="009B5E3B">
        <w:rPr>
          <w:rFonts w:hint="eastAsia"/>
          <w:bCs/>
          <w:sz w:val="28"/>
          <w:szCs w:val="32"/>
          <w:u w:val="single"/>
        </w:rPr>
        <w:t>;</w:t>
      </w:r>
      <w:r w:rsidRPr="009B5E3B">
        <w:rPr>
          <w:rFonts w:hint="eastAsia"/>
          <w:bCs/>
          <w:sz w:val="28"/>
          <w:szCs w:val="32"/>
          <w:u w:val="single"/>
        </w:rPr>
        <w:t>消力池顺水流方向长</w:t>
      </w:r>
      <w:r w:rsidRPr="009B5E3B">
        <w:rPr>
          <w:rFonts w:hint="eastAsia"/>
          <w:bCs/>
          <w:sz w:val="28"/>
          <w:szCs w:val="32"/>
          <w:u w:val="single"/>
        </w:rPr>
        <w:t xml:space="preserve">20.85 </w:t>
      </w:r>
      <w:r w:rsidRPr="009B5E3B">
        <w:rPr>
          <w:rFonts w:hint="eastAsia"/>
          <w:bCs/>
          <w:sz w:val="28"/>
          <w:szCs w:val="32"/>
          <w:u w:val="single"/>
        </w:rPr>
        <w:t>米，池深</w:t>
      </w:r>
      <w:r w:rsidRPr="009B5E3B">
        <w:rPr>
          <w:rFonts w:hint="eastAsia"/>
          <w:bCs/>
          <w:sz w:val="28"/>
          <w:szCs w:val="32"/>
          <w:u w:val="single"/>
        </w:rPr>
        <w:t>1.1</w:t>
      </w:r>
      <w:r w:rsidRPr="009B5E3B">
        <w:rPr>
          <w:rFonts w:hint="eastAsia"/>
          <w:bCs/>
          <w:sz w:val="28"/>
          <w:szCs w:val="32"/>
          <w:u w:val="single"/>
        </w:rPr>
        <w:t>米，底板顶高程</w:t>
      </w:r>
      <w:r w:rsidRPr="009B5E3B">
        <w:rPr>
          <w:rFonts w:hint="eastAsia"/>
          <w:bCs/>
          <w:sz w:val="28"/>
          <w:szCs w:val="32"/>
          <w:u w:val="single"/>
        </w:rPr>
        <w:t>-0.3</w:t>
      </w:r>
      <w:r w:rsidRPr="009B5E3B">
        <w:rPr>
          <w:rFonts w:hint="eastAsia"/>
          <w:bCs/>
          <w:sz w:val="28"/>
          <w:szCs w:val="32"/>
          <w:u w:val="single"/>
        </w:rPr>
        <w:t>米</w:t>
      </w:r>
      <w:r w:rsidRPr="009B5E3B">
        <w:rPr>
          <w:rFonts w:hint="eastAsia"/>
          <w:bCs/>
          <w:sz w:val="28"/>
          <w:szCs w:val="32"/>
          <w:u w:val="single"/>
        </w:rPr>
        <w:t>;</w:t>
      </w:r>
      <w:r w:rsidRPr="009B5E3B">
        <w:rPr>
          <w:rFonts w:hint="eastAsia"/>
          <w:bCs/>
          <w:sz w:val="28"/>
          <w:szCs w:val="32"/>
          <w:u w:val="single"/>
        </w:rPr>
        <w:t>海漫顺水流方向长</w:t>
      </w:r>
      <w:r w:rsidRPr="009B5E3B">
        <w:rPr>
          <w:rFonts w:hint="eastAsia"/>
          <w:bCs/>
          <w:sz w:val="28"/>
          <w:szCs w:val="32"/>
          <w:u w:val="single"/>
        </w:rPr>
        <w:t>33</w:t>
      </w:r>
      <w:r w:rsidRPr="009B5E3B">
        <w:rPr>
          <w:rFonts w:hint="eastAsia"/>
          <w:bCs/>
          <w:sz w:val="28"/>
          <w:szCs w:val="32"/>
          <w:u w:val="single"/>
        </w:rPr>
        <w:t>米，其中上游段顺水流方向长度</w:t>
      </w:r>
      <w:r w:rsidRPr="009B5E3B">
        <w:rPr>
          <w:rFonts w:hint="eastAsia"/>
          <w:bCs/>
          <w:sz w:val="28"/>
          <w:szCs w:val="32"/>
          <w:u w:val="single"/>
        </w:rPr>
        <w:t>5.5</w:t>
      </w:r>
      <w:r w:rsidRPr="009B5E3B">
        <w:rPr>
          <w:rFonts w:hint="eastAsia"/>
          <w:bCs/>
          <w:sz w:val="28"/>
          <w:szCs w:val="32"/>
          <w:u w:val="single"/>
        </w:rPr>
        <w:t>米，下游段顺水流方向长度</w:t>
      </w:r>
      <w:r w:rsidRPr="009B5E3B">
        <w:rPr>
          <w:rFonts w:hint="eastAsia"/>
          <w:bCs/>
          <w:sz w:val="28"/>
          <w:szCs w:val="32"/>
          <w:u w:val="single"/>
        </w:rPr>
        <w:t>27.5</w:t>
      </w:r>
      <w:r w:rsidRPr="009B5E3B">
        <w:rPr>
          <w:rFonts w:hint="eastAsia"/>
          <w:bCs/>
          <w:sz w:val="28"/>
          <w:szCs w:val="32"/>
          <w:u w:val="single"/>
        </w:rPr>
        <w:t>米</w:t>
      </w:r>
      <w:r w:rsidRPr="009B5E3B">
        <w:rPr>
          <w:rFonts w:hint="eastAsia"/>
          <w:bCs/>
          <w:sz w:val="28"/>
          <w:szCs w:val="32"/>
          <w:u w:val="single"/>
        </w:rPr>
        <w:t>;</w:t>
      </w:r>
      <w:r w:rsidRPr="009B5E3B">
        <w:rPr>
          <w:rFonts w:hint="eastAsia"/>
          <w:bCs/>
          <w:sz w:val="28"/>
          <w:szCs w:val="32"/>
          <w:u w:val="single"/>
        </w:rPr>
        <w:t>防冲槽采用人工抛石，槽深</w:t>
      </w:r>
      <w:r w:rsidRPr="009B5E3B">
        <w:rPr>
          <w:rFonts w:hint="eastAsia"/>
          <w:bCs/>
          <w:sz w:val="28"/>
          <w:szCs w:val="32"/>
          <w:u w:val="single"/>
        </w:rPr>
        <w:t>1.6</w:t>
      </w:r>
      <w:r w:rsidRPr="009B5E3B">
        <w:rPr>
          <w:rFonts w:hint="eastAsia"/>
          <w:bCs/>
          <w:sz w:val="28"/>
          <w:szCs w:val="32"/>
          <w:u w:val="single"/>
        </w:rPr>
        <w:t>米。</w:t>
      </w:r>
    </w:p>
    <w:p w:rsidR="00253487" w:rsidRDefault="009B5E3B" w:rsidP="009B5E3B">
      <w:pPr>
        <w:pStyle w:val="affff4"/>
        <w:snapToGrid w:val="0"/>
        <w:spacing w:before="0" w:beforeAutospacing="0" w:after="0" w:afterAutospacing="0" w:line="480" w:lineRule="exact"/>
        <w:ind w:firstLineChars="200" w:firstLine="560"/>
        <w:rPr>
          <w:bCs/>
          <w:sz w:val="28"/>
          <w:szCs w:val="32"/>
        </w:rPr>
      </w:pPr>
      <w:r w:rsidRPr="009B5E3B">
        <w:rPr>
          <w:rFonts w:hint="eastAsia"/>
          <w:bCs/>
          <w:sz w:val="28"/>
          <w:szCs w:val="32"/>
          <w:u w:val="single"/>
        </w:rPr>
        <w:t>2.</w:t>
      </w:r>
      <w:r w:rsidRPr="009B5E3B">
        <w:rPr>
          <w:rFonts w:hint="eastAsia"/>
          <w:bCs/>
          <w:sz w:val="28"/>
          <w:szCs w:val="32"/>
          <w:u w:val="single"/>
        </w:rPr>
        <w:t>上游边坡防护左、在两岸长度均为</w:t>
      </w:r>
      <w:r w:rsidRPr="009B5E3B">
        <w:rPr>
          <w:rFonts w:hint="eastAsia"/>
          <w:bCs/>
          <w:sz w:val="28"/>
          <w:szCs w:val="32"/>
          <w:u w:val="single"/>
        </w:rPr>
        <w:t xml:space="preserve"> 25.0</w:t>
      </w:r>
      <w:r w:rsidRPr="009B5E3B">
        <w:rPr>
          <w:rFonts w:hint="eastAsia"/>
          <w:bCs/>
          <w:sz w:val="28"/>
          <w:szCs w:val="32"/>
          <w:u w:val="single"/>
        </w:rPr>
        <w:t>米，下游边坡防护左右两岸长度均为</w:t>
      </w:r>
      <w:r w:rsidRPr="009B5E3B">
        <w:rPr>
          <w:rFonts w:hint="eastAsia"/>
          <w:bCs/>
          <w:sz w:val="28"/>
          <w:szCs w:val="32"/>
          <w:u w:val="single"/>
        </w:rPr>
        <w:t>100</w:t>
      </w:r>
      <w:r w:rsidRPr="009B5E3B">
        <w:rPr>
          <w:rFonts w:hint="eastAsia"/>
          <w:bCs/>
          <w:sz w:val="28"/>
          <w:szCs w:val="32"/>
          <w:u w:val="single"/>
        </w:rPr>
        <w:t>米。防护型式为绿滨垫护坡结合绿滨垫水平防护。</w:t>
      </w:r>
    </w:p>
    <w:p w:rsidR="00253487" w:rsidRDefault="00253487">
      <w:pPr>
        <w:pStyle w:val="affff4"/>
        <w:snapToGrid w:val="0"/>
        <w:spacing w:before="0" w:beforeAutospacing="0" w:after="0" w:afterAutospacing="0" w:line="480" w:lineRule="exact"/>
        <w:ind w:firstLineChars="200" w:firstLine="560"/>
        <w:rPr>
          <w:b/>
          <w:sz w:val="28"/>
          <w:szCs w:val="32"/>
        </w:rPr>
      </w:pPr>
      <w:r>
        <w:rPr>
          <w:rFonts w:hint="eastAsia"/>
          <w:bCs/>
          <w:sz w:val="28"/>
          <w:szCs w:val="32"/>
        </w:rPr>
        <w:t>2.4</w:t>
      </w:r>
      <w:r>
        <w:rPr>
          <w:bCs/>
          <w:sz w:val="28"/>
          <w:szCs w:val="32"/>
        </w:rPr>
        <w:t>标段划分：</w:t>
      </w:r>
      <w:r>
        <w:rPr>
          <w:rFonts w:hint="eastAsia"/>
          <w:bCs/>
          <w:sz w:val="28"/>
          <w:szCs w:val="32"/>
          <w:u w:val="single"/>
        </w:rPr>
        <w:t>不分标段</w:t>
      </w:r>
      <w:r>
        <w:rPr>
          <w:bCs/>
          <w:sz w:val="28"/>
          <w:szCs w:val="32"/>
        </w:rPr>
        <w:t>。</w:t>
      </w:r>
    </w:p>
    <w:p w:rsidR="00253487" w:rsidRDefault="00253487">
      <w:pPr>
        <w:pStyle w:val="affff4"/>
        <w:snapToGrid w:val="0"/>
        <w:spacing w:before="0" w:beforeAutospacing="0" w:after="0" w:afterAutospacing="0" w:line="480" w:lineRule="exact"/>
        <w:ind w:firstLineChars="200" w:firstLine="560"/>
        <w:rPr>
          <w:bCs/>
          <w:sz w:val="28"/>
          <w:szCs w:val="32"/>
        </w:rPr>
      </w:pPr>
      <w:r>
        <w:rPr>
          <w:bCs/>
          <w:sz w:val="28"/>
          <w:szCs w:val="32"/>
        </w:rPr>
        <w:t>2.</w:t>
      </w:r>
      <w:r>
        <w:rPr>
          <w:rFonts w:hint="eastAsia"/>
          <w:bCs/>
          <w:sz w:val="28"/>
          <w:szCs w:val="32"/>
        </w:rPr>
        <w:t>5</w:t>
      </w:r>
      <w:r>
        <w:rPr>
          <w:bCs/>
          <w:sz w:val="28"/>
          <w:szCs w:val="32"/>
        </w:rPr>
        <w:t>质量要求：</w:t>
      </w:r>
      <w:r w:rsidR="00196F06" w:rsidRPr="00196F06">
        <w:rPr>
          <w:bCs/>
          <w:sz w:val="28"/>
          <w:szCs w:val="32"/>
          <w:u w:val="single"/>
        </w:rPr>
        <w:t>按国家、行业标准验收，达到相关国家规范（合格）标准。</w:t>
      </w:r>
    </w:p>
    <w:p w:rsidR="00253487" w:rsidRPr="009264C7" w:rsidRDefault="00253487">
      <w:pPr>
        <w:pStyle w:val="affff4"/>
        <w:snapToGrid w:val="0"/>
        <w:spacing w:before="0" w:beforeAutospacing="0" w:after="0" w:afterAutospacing="0" w:line="480" w:lineRule="exact"/>
        <w:ind w:firstLineChars="200" w:firstLine="560"/>
        <w:rPr>
          <w:bCs/>
          <w:sz w:val="28"/>
          <w:szCs w:val="32"/>
        </w:rPr>
      </w:pPr>
      <w:r>
        <w:rPr>
          <w:bCs/>
          <w:sz w:val="28"/>
          <w:szCs w:val="32"/>
        </w:rPr>
        <w:t>2.</w:t>
      </w:r>
      <w:r>
        <w:rPr>
          <w:rFonts w:hint="eastAsia"/>
          <w:bCs/>
          <w:sz w:val="28"/>
          <w:szCs w:val="32"/>
        </w:rPr>
        <w:t>6</w:t>
      </w:r>
      <w:r>
        <w:rPr>
          <w:bCs/>
          <w:sz w:val="28"/>
          <w:szCs w:val="32"/>
        </w:rPr>
        <w:t>计划工期</w:t>
      </w:r>
      <w:r w:rsidRPr="009264C7">
        <w:rPr>
          <w:bCs/>
          <w:sz w:val="28"/>
          <w:szCs w:val="32"/>
        </w:rPr>
        <w:t>：</w:t>
      </w:r>
      <w:r w:rsidRPr="009264C7">
        <w:rPr>
          <w:rFonts w:hint="eastAsia"/>
          <w:bCs/>
          <w:sz w:val="28"/>
          <w:szCs w:val="32"/>
          <w:u w:val="single"/>
        </w:rPr>
        <w:t>2025</w:t>
      </w:r>
      <w:r w:rsidRPr="009264C7">
        <w:rPr>
          <w:rFonts w:hint="eastAsia"/>
          <w:bCs/>
          <w:sz w:val="28"/>
          <w:szCs w:val="32"/>
          <w:u w:val="single"/>
        </w:rPr>
        <w:t>年</w:t>
      </w:r>
      <w:r w:rsidRPr="009264C7">
        <w:rPr>
          <w:rFonts w:hint="eastAsia"/>
          <w:bCs/>
          <w:sz w:val="28"/>
          <w:szCs w:val="32"/>
          <w:u w:val="single"/>
        </w:rPr>
        <w:t>0</w:t>
      </w:r>
      <w:r w:rsidR="00E3287B" w:rsidRPr="009264C7">
        <w:rPr>
          <w:rFonts w:hint="eastAsia"/>
          <w:bCs/>
          <w:sz w:val="28"/>
          <w:szCs w:val="32"/>
          <w:u w:val="single"/>
        </w:rPr>
        <w:t>9</w:t>
      </w:r>
      <w:r w:rsidRPr="009264C7">
        <w:rPr>
          <w:rFonts w:hint="eastAsia"/>
          <w:bCs/>
          <w:sz w:val="28"/>
          <w:szCs w:val="32"/>
          <w:u w:val="single"/>
        </w:rPr>
        <w:t>月日</w:t>
      </w:r>
      <w:r w:rsidRPr="009264C7">
        <w:rPr>
          <w:rFonts w:hint="eastAsia"/>
          <w:bCs/>
          <w:sz w:val="28"/>
          <w:szCs w:val="32"/>
        </w:rPr>
        <w:t>开工至</w:t>
      </w:r>
      <w:r w:rsidRPr="009264C7">
        <w:rPr>
          <w:rFonts w:hint="eastAsia"/>
          <w:bCs/>
          <w:sz w:val="28"/>
          <w:szCs w:val="32"/>
          <w:u w:val="single"/>
        </w:rPr>
        <w:t>2026</w:t>
      </w:r>
      <w:r w:rsidRPr="009264C7">
        <w:rPr>
          <w:rFonts w:hint="eastAsia"/>
          <w:bCs/>
          <w:sz w:val="28"/>
          <w:szCs w:val="32"/>
          <w:u w:val="single"/>
        </w:rPr>
        <w:t>年</w:t>
      </w:r>
      <w:r w:rsidRPr="009264C7">
        <w:rPr>
          <w:rFonts w:hint="eastAsia"/>
          <w:bCs/>
          <w:sz w:val="28"/>
          <w:szCs w:val="32"/>
          <w:u w:val="single"/>
        </w:rPr>
        <w:t>0</w:t>
      </w:r>
      <w:r w:rsidR="002403DC" w:rsidRPr="009264C7">
        <w:rPr>
          <w:rFonts w:hint="eastAsia"/>
          <w:bCs/>
          <w:sz w:val="28"/>
          <w:szCs w:val="32"/>
          <w:u w:val="single"/>
        </w:rPr>
        <w:t>4</w:t>
      </w:r>
      <w:r w:rsidRPr="009264C7">
        <w:rPr>
          <w:rFonts w:hint="eastAsia"/>
          <w:bCs/>
          <w:sz w:val="28"/>
          <w:szCs w:val="32"/>
          <w:u w:val="single"/>
        </w:rPr>
        <w:t>月</w:t>
      </w:r>
      <w:r w:rsidRPr="009264C7">
        <w:rPr>
          <w:rFonts w:hint="eastAsia"/>
          <w:bCs/>
          <w:sz w:val="28"/>
          <w:szCs w:val="32"/>
          <w:u w:val="single"/>
        </w:rPr>
        <w:t>30</w:t>
      </w:r>
      <w:r w:rsidRPr="009264C7">
        <w:rPr>
          <w:rFonts w:hint="eastAsia"/>
          <w:bCs/>
          <w:sz w:val="28"/>
          <w:szCs w:val="32"/>
          <w:u w:val="single"/>
        </w:rPr>
        <w:t>日</w:t>
      </w:r>
      <w:r w:rsidRPr="009264C7">
        <w:rPr>
          <w:rFonts w:hint="eastAsia"/>
          <w:bCs/>
          <w:sz w:val="28"/>
          <w:szCs w:val="32"/>
        </w:rPr>
        <w:t>竣工，计划工期</w:t>
      </w:r>
      <w:r w:rsidRPr="009264C7">
        <w:rPr>
          <w:rFonts w:hint="eastAsia"/>
          <w:bCs/>
          <w:sz w:val="28"/>
          <w:szCs w:val="32"/>
          <w:u w:val="single"/>
        </w:rPr>
        <w:t xml:space="preserve"> </w:t>
      </w:r>
      <w:r w:rsidR="002403DC" w:rsidRPr="009264C7">
        <w:rPr>
          <w:rFonts w:hint="eastAsia"/>
          <w:bCs/>
          <w:sz w:val="28"/>
          <w:szCs w:val="32"/>
          <w:u w:val="single"/>
        </w:rPr>
        <w:t xml:space="preserve">    </w:t>
      </w:r>
      <w:r w:rsidRPr="009264C7">
        <w:rPr>
          <w:rFonts w:hint="eastAsia"/>
          <w:bCs/>
          <w:sz w:val="28"/>
          <w:szCs w:val="32"/>
        </w:rPr>
        <w:t>天。</w:t>
      </w:r>
    </w:p>
    <w:p w:rsidR="00253487" w:rsidRPr="009264C7" w:rsidRDefault="00253487">
      <w:pPr>
        <w:pStyle w:val="affff4"/>
        <w:snapToGrid w:val="0"/>
        <w:spacing w:before="0" w:beforeAutospacing="0" w:after="0" w:afterAutospacing="0" w:line="480" w:lineRule="exact"/>
        <w:ind w:firstLineChars="200" w:firstLine="560"/>
        <w:rPr>
          <w:bCs/>
          <w:sz w:val="28"/>
          <w:szCs w:val="32"/>
        </w:rPr>
      </w:pPr>
      <w:r w:rsidRPr="009264C7">
        <w:rPr>
          <w:bCs/>
          <w:sz w:val="28"/>
          <w:szCs w:val="32"/>
        </w:rPr>
        <w:t>2.</w:t>
      </w:r>
      <w:r w:rsidRPr="009264C7">
        <w:rPr>
          <w:rFonts w:hint="eastAsia"/>
          <w:bCs/>
          <w:sz w:val="28"/>
          <w:szCs w:val="32"/>
        </w:rPr>
        <w:t>7</w:t>
      </w:r>
      <w:r w:rsidRPr="009264C7">
        <w:rPr>
          <w:rFonts w:hint="eastAsia"/>
          <w:bCs/>
          <w:sz w:val="28"/>
          <w:szCs w:val="32"/>
        </w:rPr>
        <w:t>投标保证金</w:t>
      </w:r>
      <w:r w:rsidRPr="009264C7">
        <w:rPr>
          <w:bCs/>
          <w:sz w:val="28"/>
          <w:szCs w:val="32"/>
        </w:rPr>
        <w:t>：</w:t>
      </w:r>
      <w:r w:rsidRPr="009264C7">
        <w:rPr>
          <w:bCs/>
          <w:sz w:val="28"/>
          <w:szCs w:val="32"/>
          <w:u w:val="single"/>
        </w:rPr>
        <w:t xml:space="preserve"> </w:t>
      </w:r>
      <w:r w:rsidR="00E3287B" w:rsidRPr="009264C7">
        <w:rPr>
          <w:rFonts w:hint="eastAsia"/>
          <w:bCs/>
          <w:sz w:val="28"/>
          <w:szCs w:val="32"/>
          <w:u w:val="single"/>
        </w:rPr>
        <w:t>10</w:t>
      </w:r>
      <w:r w:rsidRPr="009264C7">
        <w:rPr>
          <w:bCs/>
          <w:sz w:val="28"/>
          <w:szCs w:val="32"/>
          <w:u w:val="single"/>
        </w:rPr>
        <w:t xml:space="preserve"> </w:t>
      </w:r>
      <w:r w:rsidRPr="009264C7">
        <w:rPr>
          <w:bCs/>
          <w:sz w:val="28"/>
          <w:szCs w:val="32"/>
        </w:rPr>
        <w:t xml:space="preserve"> </w:t>
      </w:r>
      <w:r w:rsidRPr="009264C7">
        <w:rPr>
          <w:rFonts w:hint="eastAsia"/>
          <w:bCs/>
          <w:sz w:val="28"/>
          <w:szCs w:val="32"/>
        </w:rPr>
        <w:t>万元</w:t>
      </w:r>
      <w:r w:rsidRPr="009264C7">
        <w:rPr>
          <w:bCs/>
          <w:sz w:val="28"/>
          <w:szCs w:val="32"/>
        </w:rPr>
        <w:t>。</w:t>
      </w:r>
    </w:p>
    <w:p w:rsidR="00253487" w:rsidRPr="009264C7" w:rsidRDefault="00253487">
      <w:pPr>
        <w:pStyle w:val="Default"/>
        <w:autoSpaceDE/>
        <w:autoSpaceDN/>
        <w:snapToGrid w:val="0"/>
        <w:spacing w:line="480" w:lineRule="exact"/>
        <w:ind w:firstLineChars="200" w:firstLine="562"/>
        <w:jc w:val="both"/>
        <w:outlineLvl w:val="2"/>
        <w:rPr>
          <w:rFonts w:ascii="Times New Roman" w:cs="Times New Roman"/>
          <w:b/>
          <w:color w:val="auto"/>
          <w:kern w:val="2"/>
          <w:sz w:val="28"/>
          <w:szCs w:val="32"/>
        </w:rPr>
      </w:pPr>
      <w:bookmarkStart w:id="9" w:name="_Toc10319"/>
      <w:r w:rsidRPr="009264C7">
        <w:rPr>
          <w:rFonts w:ascii="Times New Roman" w:cs="Times New Roman"/>
          <w:b/>
          <w:color w:val="auto"/>
          <w:kern w:val="2"/>
          <w:sz w:val="28"/>
          <w:szCs w:val="32"/>
        </w:rPr>
        <w:t>3</w:t>
      </w:r>
      <w:r w:rsidRPr="009264C7">
        <w:rPr>
          <w:rFonts w:ascii="Times New Roman" w:cs="Times New Roman" w:hint="eastAsia"/>
          <w:b/>
          <w:color w:val="auto"/>
          <w:kern w:val="2"/>
          <w:sz w:val="28"/>
          <w:szCs w:val="32"/>
        </w:rPr>
        <w:t>.</w:t>
      </w:r>
      <w:r w:rsidRPr="009264C7">
        <w:rPr>
          <w:rFonts w:ascii="Times New Roman" w:cs="Times New Roman"/>
          <w:b/>
          <w:color w:val="auto"/>
          <w:kern w:val="2"/>
          <w:sz w:val="28"/>
          <w:szCs w:val="32"/>
        </w:rPr>
        <w:t>投标人资格要求</w:t>
      </w:r>
      <w:bookmarkEnd w:id="9"/>
    </w:p>
    <w:p w:rsidR="00253487" w:rsidRPr="009264C7" w:rsidRDefault="00253487">
      <w:pPr>
        <w:pStyle w:val="affff4"/>
        <w:snapToGrid w:val="0"/>
        <w:spacing w:before="0" w:beforeAutospacing="0" w:after="0" w:afterAutospacing="0" w:line="480" w:lineRule="exact"/>
        <w:ind w:firstLineChars="200" w:firstLine="560"/>
        <w:rPr>
          <w:bCs/>
          <w:sz w:val="28"/>
          <w:szCs w:val="32"/>
        </w:rPr>
      </w:pPr>
      <w:r w:rsidRPr="009264C7">
        <w:rPr>
          <w:rFonts w:hint="eastAsia"/>
          <w:bCs/>
          <w:sz w:val="28"/>
          <w:szCs w:val="32"/>
        </w:rPr>
        <w:t>3.1</w:t>
      </w:r>
      <w:r w:rsidRPr="009264C7">
        <w:rPr>
          <w:rFonts w:hint="eastAsia"/>
          <w:bCs/>
          <w:sz w:val="28"/>
          <w:szCs w:val="32"/>
        </w:rPr>
        <w:t>资质要求：</w:t>
      </w:r>
    </w:p>
    <w:p w:rsidR="00253487" w:rsidRPr="009264C7" w:rsidRDefault="00253487">
      <w:pPr>
        <w:pStyle w:val="CM91"/>
        <w:autoSpaceDE/>
        <w:autoSpaceDN/>
        <w:snapToGrid w:val="0"/>
        <w:spacing w:after="0" w:line="480" w:lineRule="exact"/>
        <w:ind w:firstLineChars="200" w:firstLine="560"/>
        <w:jc w:val="both"/>
        <w:rPr>
          <w:rFonts w:ascii="Times New Roman" w:cs="Times New Roman"/>
          <w:bCs/>
          <w:sz w:val="28"/>
          <w:szCs w:val="32"/>
        </w:rPr>
      </w:pPr>
      <w:r w:rsidRPr="009264C7">
        <w:rPr>
          <w:rFonts w:ascii="Times New Roman" w:cs="Times New Roman" w:hint="eastAsia"/>
          <w:bCs/>
          <w:kern w:val="2"/>
          <w:sz w:val="28"/>
          <w:szCs w:val="32"/>
        </w:rPr>
        <w:t>（</w:t>
      </w:r>
      <w:r w:rsidRPr="009264C7">
        <w:rPr>
          <w:rFonts w:ascii="Times New Roman" w:cs="Times New Roman" w:hint="eastAsia"/>
          <w:bCs/>
          <w:kern w:val="2"/>
          <w:sz w:val="28"/>
          <w:szCs w:val="32"/>
        </w:rPr>
        <w:t>1</w:t>
      </w:r>
      <w:r w:rsidRPr="009264C7">
        <w:rPr>
          <w:rFonts w:ascii="Times New Roman" w:cs="Times New Roman" w:hint="eastAsia"/>
          <w:bCs/>
          <w:kern w:val="2"/>
          <w:sz w:val="28"/>
          <w:szCs w:val="32"/>
        </w:rPr>
        <w:t>）</w:t>
      </w:r>
      <w:r w:rsidRPr="009264C7">
        <w:rPr>
          <w:rFonts w:ascii="Times New Roman" w:cs="Times New Roman"/>
          <w:bCs/>
          <w:sz w:val="28"/>
          <w:szCs w:val="32"/>
        </w:rPr>
        <w:t>具备</w:t>
      </w:r>
      <w:r w:rsidRPr="009264C7">
        <w:rPr>
          <w:rFonts w:ascii="Times New Roman" w:cs="Times New Roman"/>
          <w:bCs/>
          <w:sz w:val="28"/>
          <w:szCs w:val="32"/>
          <w:u w:val="single"/>
        </w:rPr>
        <w:t xml:space="preserve"> </w:t>
      </w:r>
      <w:r w:rsidRPr="009264C7">
        <w:rPr>
          <w:rFonts w:ascii="Times New Roman" w:cs="Times New Roman" w:hint="eastAsia"/>
          <w:bCs/>
          <w:sz w:val="28"/>
          <w:szCs w:val="32"/>
          <w:u w:val="single"/>
        </w:rPr>
        <w:t>水利水电工程施工总承包</w:t>
      </w:r>
      <w:r w:rsidR="00A8415B" w:rsidRPr="009264C7">
        <w:rPr>
          <w:rFonts w:ascii="Times New Roman" w:cs="Times New Roman" w:hint="eastAsia"/>
          <w:bCs/>
          <w:sz w:val="28"/>
          <w:szCs w:val="32"/>
          <w:u w:val="single"/>
        </w:rPr>
        <w:t>二</w:t>
      </w:r>
      <w:r w:rsidRPr="009264C7">
        <w:rPr>
          <w:rFonts w:ascii="Times New Roman" w:cs="Times New Roman" w:hint="eastAsia"/>
          <w:bCs/>
          <w:sz w:val="28"/>
          <w:szCs w:val="32"/>
          <w:u w:val="single"/>
        </w:rPr>
        <w:t>级及以上</w:t>
      </w:r>
      <w:r w:rsidRPr="009264C7">
        <w:rPr>
          <w:rFonts w:ascii="Times New Roman" w:cs="Times New Roman"/>
          <w:bCs/>
          <w:sz w:val="28"/>
          <w:szCs w:val="32"/>
          <w:u w:val="single"/>
        </w:rPr>
        <w:t xml:space="preserve"> </w:t>
      </w:r>
      <w:r w:rsidRPr="009264C7">
        <w:rPr>
          <w:rFonts w:ascii="Times New Roman" w:cs="Times New Roman"/>
          <w:bCs/>
          <w:sz w:val="28"/>
          <w:szCs w:val="32"/>
        </w:rPr>
        <w:t>资质，并在人员、设备、资金等方面具有承担本项目施工的能力</w:t>
      </w:r>
      <w:r w:rsidRPr="009264C7">
        <w:rPr>
          <w:rFonts w:ascii="Times New Roman"/>
          <w:bCs/>
          <w:sz w:val="28"/>
          <w:szCs w:val="32"/>
        </w:rPr>
        <w:t>。</w:t>
      </w:r>
    </w:p>
    <w:p w:rsidR="00253487" w:rsidRPr="009264C7" w:rsidRDefault="00253487">
      <w:pPr>
        <w:pStyle w:val="CM91"/>
        <w:autoSpaceDE/>
        <w:autoSpaceDN/>
        <w:snapToGrid w:val="0"/>
        <w:spacing w:after="0" w:line="480" w:lineRule="exact"/>
        <w:ind w:firstLineChars="200" w:firstLine="560"/>
        <w:jc w:val="both"/>
        <w:rPr>
          <w:rFonts w:ascii="Times New Roman" w:cs="Times New Roman"/>
          <w:bCs/>
          <w:kern w:val="2"/>
          <w:sz w:val="28"/>
          <w:szCs w:val="28"/>
        </w:rPr>
      </w:pPr>
      <w:r w:rsidRPr="009264C7">
        <w:rPr>
          <w:rFonts w:ascii="Times New Roman" w:cs="Times New Roman" w:hint="eastAsia"/>
          <w:bCs/>
          <w:kern w:val="2"/>
          <w:sz w:val="28"/>
          <w:szCs w:val="28"/>
        </w:rPr>
        <w:t>（</w:t>
      </w:r>
      <w:r w:rsidRPr="009264C7">
        <w:rPr>
          <w:rFonts w:ascii="Times New Roman" w:cs="Times New Roman" w:hint="eastAsia"/>
          <w:bCs/>
          <w:kern w:val="2"/>
          <w:sz w:val="28"/>
          <w:szCs w:val="28"/>
        </w:rPr>
        <w:t>2</w:t>
      </w:r>
      <w:r w:rsidRPr="009264C7">
        <w:rPr>
          <w:rFonts w:ascii="Times New Roman" w:cs="Times New Roman" w:hint="eastAsia"/>
          <w:bCs/>
          <w:kern w:val="2"/>
          <w:sz w:val="28"/>
          <w:szCs w:val="28"/>
        </w:rPr>
        <w:t>）</w:t>
      </w:r>
      <w:r w:rsidRPr="009264C7">
        <w:rPr>
          <w:rFonts w:ascii="Times New Roman" w:cs="Times New Roman"/>
          <w:bCs/>
          <w:kern w:val="2"/>
          <w:sz w:val="28"/>
          <w:szCs w:val="28"/>
        </w:rPr>
        <w:t>安全生产许可证处于有效期内</w:t>
      </w:r>
      <w:r w:rsidRPr="009264C7">
        <w:rPr>
          <w:rFonts w:ascii="Times New Roman"/>
          <w:bCs/>
          <w:sz w:val="28"/>
          <w:szCs w:val="28"/>
        </w:rPr>
        <w:t>。</w:t>
      </w:r>
    </w:p>
    <w:p w:rsidR="00253487" w:rsidRPr="009264C7" w:rsidRDefault="00253487">
      <w:pPr>
        <w:pStyle w:val="affff4"/>
        <w:snapToGrid w:val="0"/>
        <w:spacing w:before="0" w:beforeAutospacing="0" w:after="0" w:afterAutospacing="0" w:line="480" w:lineRule="exact"/>
        <w:ind w:firstLineChars="200" w:firstLine="560"/>
        <w:rPr>
          <w:bCs/>
          <w:sz w:val="28"/>
          <w:szCs w:val="32"/>
        </w:rPr>
      </w:pPr>
      <w:r w:rsidRPr="009264C7">
        <w:rPr>
          <w:rFonts w:hint="eastAsia"/>
          <w:bCs/>
          <w:sz w:val="28"/>
          <w:szCs w:val="32"/>
        </w:rPr>
        <w:t>3.2</w:t>
      </w:r>
      <w:r w:rsidRPr="009264C7">
        <w:rPr>
          <w:rFonts w:hint="eastAsia"/>
          <w:bCs/>
          <w:sz w:val="28"/>
          <w:szCs w:val="32"/>
        </w:rPr>
        <w:t>主要人员要求：</w:t>
      </w:r>
    </w:p>
    <w:p w:rsidR="00253487" w:rsidRPr="009264C7" w:rsidRDefault="00253487">
      <w:pPr>
        <w:widowControl/>
        <w:snapToGrid w:val="0"/>
        <w:spacing w:line="400" w:lineRule="exact"/>
        <w:ind w:firstLineChars="200" w:firstLine="620"/>
        <w:rPr>
          <w:bCs/>
          <w:spacing w:val="15"/>
          <w:sz w:val="28"/>
          <w:szCs w:val="28"/>
        </w:rPr>
      </w:pPr>
      <w:r w:rsidRPr="009264C7">
        <w:rPr>
          <w:rFonts w:hint="eastAsia"/>
          <w:bCs/>
          <w:spacing w:val="15"/>
          <w:sz w:val="28"/>
          <w:szCs w:val="28"/>
        </w:rPr>
        <w:t>（</w:t>
      </w:r>
      <w:r w:rsidRPr="009264C7">
        <w:rPr>
          <w:rFonts w:hint="eastAsia"/>
          <w:bCs/>
          <w:spacing w:val="15"/>
          <w:sz w:val="28"/>
          <w:szCs w:val="28"/>
        </w:rPr>
        <w:t>1</w:t>
      </w:r>
      <w:r w:rsidRPr="009264C7">
        <w:rPr>
          <w:rFonts w:hint="eastAsia"/>
          <w:bCs/>
          <w:spacing w:val="15"/>
          <w:sz w:val="28"/>
          <w:szCs w:val="28"/>
        </w:rPr>
        <w:t>）</w:t>
      </w:r>
      <w:r w:rsidRPr="009264C7">
        <w:rPr>
          <w:rFonts w:hint="eastAsia"/>
          <w:bCs/>
          <w:sz w:val="28"/>
          <w:szCs w:val="32"/>
        </w:rPr>
        <w:t>项目经理资格要求：</w:t>
      </w:r>
      <w:r w:rsidRPr="009264C7">
        <w:rPr>
          <w:rFonts w:hint="eastAsia"/>
          <w:bCs/>
          <w:sz w:val="28"/>
          <w:szCs w:val="28"/>
        </w:rPr>
        <w:t>应</w:t>
      </w:r>
      <w:r w:rsidRPr="009264C7">
        <w:rPr>
          <w:bCs/>
          <w:sz w:val="28"/>
          <w:szCs w:val="28"/>
        </w:rPr>
        <w:t>是注册在本投标单位的</w:t>
      </w:r>
      <w:r w:rsidRPr="009264C7">
        <w:rPr>
          <w:bCs/>
          <w:sz w:val="28"/>
          <w:szCs w:val="28"/>
          <w:u w:val="single"/>
        </w:rPr>
        <w:t xml:space="preserve"> </w:t>
      </w:r>
      <w:r w:rsidRPr="009264C7">
        <w:rPr>
          <w:rFonts w:hint="eastAsia"/>
          <w:bCs/>
          <w:sz w:val="28"/>
          <w:szCs w:val="28"/>
          <w:u w:val="single"/>
        </w:rPr>
        <w:t>水利水电工程</w:t>
      </w:r>
      <w:r w:rsidRPr="009264C7">
        <w:rPr>
          <w:bCs/>
          <w:sz w:val="28"/>
          <w:szCs w:val="28"/>
          <w:u w:val="single"/>
        </w:rPr>
        <w:t xml:space="preserve"> </w:t>
      </w:r>
      <w:r w:rsidRPr="009264C7">
        <w:rPr>
          <w:bCs/>
          <w:sz w:val="28"/>
          <w:szCs w:val="28"/>
        </w:rPr>
        <w:t>专业</w:t>
      </w:r>
      <w:r w:rsidRPr="009264C7">
        <w:rPr>
          <w:bCs/>
          <w:sz w:val="28"/>
          <w:szCs w:val="28"/>
          <w:u w:val="single"/>
        </w:rPr>
        <w:t xml:space="preserve">  </w:t>
      </w:r>
      <w:r w:rsidRPr="009264C7">
        <w:rPr>
          <w:rFonts w:hint="eastAsia"/>
          <w:bCs/>
          <w:sz w:val="28"/>
          <w:szCs w:val="28"/>
          <w:u w:val="single"/>
        </w:rPr>
        <w:t>二级及以上</w:t>
      </w:r>
      <w:r w:rsidRPr="009264C7">
        <w:rPr>
          <w:bCs/>
          <w:sz w:val="28"/>
          <w:szCs w:val="28"/>
          <w:u w:val="single"/>
        </w:rPr>
        <w:t xml:space="preserve">  </w:t>
      </w:r>
      <w:r w:rsidRPr="009264C7">
        <w:rPr>
          <w:bCs/>
          <w:sz w:val="28"/>
          <w:szCs w:val="28"/>
        </w:rPr>
        <w:t>建造师，具有</w:t>
      </w:r>
      <w:r w:rsidR="00576E37" w:rsidRPr="009264C7">
        <w:rPr>
          <w:rFonts w:hint="eastAsia"/>
          <w:bCs/>
          <w:sz w:val="28"/>
          <w:szCs w:val="28"/>
        </w:rPr>
        <w:t>水</w:t>
      </w:r>
      <w:r w:rsidRPr="009264C7">
        <w:rPr>
          <w:rFonts w:hint="eastAsia"/>
          <w:bCs/>
          <w:sz w:val="28"/>
          <w:szCs w:val="28"/>
        </w:rPr>
        <w:t>行政主管部门</w:t>
      </w:r>
      <w:r w:rsidRPr="009264C7">
        <w:rPr>
          <w:bCs/>
          <w:sz w:val="28"/>
          <w:szCs w:val="28"/>
        </w:rPr>
        <w:t>核发的</w:t>
      </w:r>
      <w:r w:rsidRPr="009264C7">
        <w:rPr>
          <w:bCs/>
          <w:sz w:val="28"/>
          <w:szCs w:val="28"/>
        </w:rPr>
        <w:t>B</w:t>
      </w:r>
      <w:r w:rsidRPr="009264C7">
        <w:rPr>
          <w:bCs/>
          <w:sz w:val="28"/>
          <w:szCs w:val="28"/>
        </w:rPr>
        <w:t>类安全生产考核</w:t>
      </w:r>
      <w:r w:rsidRPr="009264C7">
        <w:rPr>
          <w:bCs/>
          <w:sz w:val="28"/>
          <w:szCs w:val="28"/>
        </w:rPr>
        <w:lastRenderedPageBreak/>
        <w:t>合格证</w:t>
      </w:r>
      <w:r w:rsidRPr="009264C7">
        <w:rPr>
          <w:bCs/>
          <w:spacing w:val="15"/>
          <w:sz w:val="28"/>
          <w:szCs w:val="28"/>
        </w:rPr>
        <w:t>书</w:t>
      </w:r>
      <w:r w:rsidRPr="009264C7">
        <w:rPr>
          <w:rFonts w:hint="eastAsia"/>
          <w:bCs/>
          <w:spacing w:val="15"/>
          <w:sz w:val="28"/>
          <w:szCs w:val="28"/>
        </w:rPr>
        <w:t>且经过认证通过的项目经理（建造师），无其他在建工程项目。</w:t>
      </w:r>
    </w:p>
    <w:p w:rsidR="00253487" w:rsidRPr="009264C7" w:rsidRDefault="00253487">
      <w:pPr>
        <w:pStyle w:val="affff4"/>
        <w:snapToGrid w:val="0"/>
        <w:spacing w:before="0" w:beforeAutospacing="0" w:after="0" w:afterAutospacing="0" w:line="480" w:lineRule="exact"/>
        <w:ind w:firstLineChars="200" w:firstLine="560"/>
        <w:rPr>
          <w:bCs/>
          <w:sz w:val="28"/>
          <w:szCs w:val="32"/>
        </w:rPr>
      </w:pPr>
      <w:r w:rsidRPr="009264C7">
        <w:rPr>
          <w:rFonts w:hint="eastAsia"/>
          <w:bCs/>
          <w:sz w:val="28"/>
          <w:szCs w:val="32"/>
        </w:rPr>
        <w:t>3.3</w:t>
      </w:r>
      <w:r w:rsidRPr="009264C7">
        <w:rPr>
          <w:rFonts w:hint="eastAsia"/>
          <w:bCs/>
          <w:sz w:val="28"/>
          <w:szCs w:val="32"/>
        </w:rPr>
        <w:t>信誉要求：</w:t>
      </w:r>
    </w:p>
    <w:p w:rsidR="00253487" w:rsidRPr="009264C7" w:rsidRDefault="00253487">
      <w:pPr>
        <w:pStyle w:val="affff4"/>
        <w:snapToGrid w:val="0"/>
        <w:spacing w:before="0" w:beforeAutospacing="0" w:after="0" w:afterAutospacing="0" w:line="480" w:lineRule="exact"/>
        <w:ind w:firstLineChars="100" w:firstLine="280"/>
        <w:rPr>
          <w:bCs/>
          <w:sz w:val="28"/>
          <w:szCs w:val="32"/>
        </w:rPr>
      </w:pPr>
      <w:r w:rsidRPr="009264C7">
        <w:rPr>
          <w:rFonts w:hint="eastAsia"/>
          <w:bCs/>
          <w:sz w:val="28"/>
          <w:szCs w:val="32"/>
        </w:rPr>
        <w:t>凡被“</w:t>
      </w:r>
      <w:r w:rsidR="00430AD6" w:rsidRPr="009264C7">
        <w:rPr>
          <w:rFonts w:hint="eastAsia"/>
          <w:bCs/>
          <w:sz w:val="28"/>
          <w:szCs w:val="32"/>
        </w:rPr>
        <w:t>全国水利建设市场信用信息平台</w:t>
      </w:r>
      <w:r w:rsidRPr="009264C7">
        <w:rPr>
          <w:rFonts w:hint="eastAsia"/>
          <w:bCs/>
          <w:sz w:val="28"/>
          <w:szCs w:val="32"/>
        </w:rPr>
        <w:t>”、“信用辽宁”、“信用中国”列入失信黑名单和“</w:t>
      </w:r>
      <w:r w:rsidR="004F3D9D" w:rsidRPr="009264C7">
        <w:rPr>
          <w:rFonts w:hint="eastAsia"/>
          <w:bCs/>
          <w:sz w:val="28"/>
          <w:szCs w:val="32"/>
        </w:rPr>
        <w:t>辽宁省水利建设市场信用信息平台</w:t>
      </w:r>
      <w:r w:rsidRPr="009264C7">
        <w:rPr>
          <w:rFonts w:hint="eastAsia"/>
          <w:bCs/>
          <w:sz w:val="28"/>
          <w:szCs w:val="32"/>
        </w:rPr>
        <w:t>”公告禁止参与投标的市场主体不得参加本工程投标。</w:t>
      </w:r>
    </w:p>
    <w:p w:rsidR="00253487" w:rsidRPr="009264C7" w:rsidRDefault="00253487">
      <w:pPr>
        <w:pStyle w:val="affff4"/>
        <w:snapToGrid w:val="0"/>
        <w:spacing w:before="0" w:beforeAutospacing="0" w:after="0" w:afterAutospacing="0" w:line="480" w:lineRule="exact"/>
        <w:ind w:firstLineChars="200" w:firstLine="560"/>
        <w:rPr>
          <w:bCs/>
          <w:sz w:val="28"/>
          <w:szCs w:val="32"/>
        </w:rPr>
      </w:pPr>
      <w:r w:rsidRPr="009264C7">
        <w:rPr>
          <w:rFonts w:hint="eastAsia"/>
          <w:bCs/>
          <w:sz w:val="28"/>
          <w:szCs w:val="32"/>
        </w:rPr>
        <w:t>3.4</w:t>
      </w:r>
      <w:r w:rsidRPr="009264C7">
        <w:rPr>
          <w:bCs/>
          <w:sz w:val="28"/>
          <w:szCs w:val="32"/>
        </w:rPr>
        <w:t>本次招标</w:t>
      </w:r>
      <w:r w:rsidRPr="009264C7">
        <w:rPr>
          <w:bCs/>
          <w:sz w:val="28"/>
          <w:szCs w:val="32"/>
          <w:u w:val="single"/>
        </w:rPr>
        <w:t xml:space="preserve">  </w:t>
      </w:r>
      <w:r w:rsidRPr="009264C7">
        <w:rPr>
          <w:bCs/>
          <w:sz w:val="28"/>
          <w:szCs w:val="32"/>
          <w:u w:val="single"/>
        </w:rPr>
        <w:t>不接受</w:t>
      </w:r>
      <w:r w:rsidRPr="009264C7">
        <w:rPr>
          <w:rFonts w:hint="eastAsia"/>
          <w:bCs/>
          <w:sz w:val="28"/>
          <w:szCs w:val="32"/>
          <w:u w:val="single"/>
        </w:rPr>
        <w:t xml:space="preserve"> </w:t>
      </w:r>
      <w:r w:rsidRPr="009264C7">
        <w:rPr>
          <w:bCs/>
          <w:sz w:val="28"/>
          <w:szCs w:val="32"/>
        </w:rPr>
        <w:t>联合体投标。</w:t>
      </w:r>
      <w:bookmarkStart w:id="10" w:name="_Toc221949929"/>
      <w:bookmarkStart w:id="11" w:name="_Toc365392733"/>
    </w:p>
    <w:p w:rsidR="00253487" w:rsidRPr="009264C7" w:rsidRDefault="00253487">
      <w:pPr>
        <w:pStyle w:val="affff4"/>
        <w:snapToGrid w:val="0"/>
        <w:spacing w:before="0" w:beforeAutospacing="0" w:after="0" w:afterAutospacing="0" w:line="480" w:lineRule="exact"/>
        <w:ind w:firstLineChars="200" w:firstLine="560"/>
        <w:rPr>
          <w:bCs/>
          <w:sz w:val="28"/>
          <w:szCs w:val="32"/>
        </w:rPr>
      </w:pPr>
      <w:r w:rsidRPr="009264C7">
        <w:rPr>
          <w:rFonts w:hint="eastAsia"/>
          <w:bCs/>
          <w:sz w:val="28"/>
          <w:szCs w:val="32"/>
        </w:rPr>
        <w:t>3.5</w:t>
      </w:r>
      <w:r w:rsidRPr="009264C7">
        <w:rPr>
          <w:rFonts w:hint="eastAsia"/>
          <w:bCs/>
          <w:sz w:val="28"/>
          <w:szCs w:val="32"/>
        </w:rPr>
        <w:t>本次招标采用资格后审，资格审查的具体要求见招标文件。</w:t>
      </w:r>
      <w:bookmarkEnd w:id="10"/>
      <w:r w:rsidRPr="009264C7">
        <w:rPr>
          <w:rFonts w:hint="eastAsia"/>
          <w:bCs/>
          <w:sz w:val="28"/>
          <w:szCs w:val="32"/>
        </w:rPr>
        <w:t>资格后审不合格的投标人投标文件将按</w:t>
      </w:r>
      <w:r w:rsidRPr="009264C7">
        <w:rPr>
          <w:rFonts w:hint="eastAsia"/>
          <w:sz w:val="28"/>
          <w:szCs w:val="32"/>
        </w:rPr>
        <w:t>否决投标</w:t>
      </w:r>
      <w:r w:rsidRPr="009264C7">
        <w:rPr>
          <w:rFonts w:hint="eastAsia"/>
          <w:bCs/>
          <w:sz w:val="28"/>
          <w:szCs w:val="32"/>
        </w:rPr>
        <w:t>处理。</w:t>
      </w:r>
    </w:p>
    <w:p w:rsidR="005319D2" w:rsidRPr="009264C7" w:rsidRDefault="005319D2">
      <w:pPr>
        <w:pStyle w:val="affff4"/>
        <w:snapToGrid w:val="0"/>
        <w:spacing w:before="0" w:beforeAutospacing="0" w:after="0" w:afterAutospacing="0" w:line="480" w:lineRule="exact"/>
        <w:ind w:firstLineChars="200" w:firstLine="560"/>
        <w:rPr>
          <w:bCs/>
          <w:sz w:val="28"/>
          <w:szCs w:val="32"/>
        </w:rPr>
      </w:pPr>
      <w:r w:rsidRPr="009264C7">
        <w:rPr>
          <w:bCs/>
          <w:color w:val="000000"/>
          <w:sz w:val="28"/>
          <w:szCs w:val="32"/>
        </w:rPr>
        <w:t>3.</w:t>
      </w:r>
      <w:r w:rsidRPr="009264C7">
        <w:rPr>
          <w:rFonts w:hint="eastAsia"/>
          <w:bCs/>
          <w:color w:val="000000"/>
          <w:sz w:val="28"/>
          <w:szCs w:val="32"/>
        </w:rPr>
        <w:t>6</w:t>
      </w:r>
      <w:r w:rsidRPr="009264C7">
        <w:rPr>
          <w:bCs/>
          <w:color w:val="000000"/>
          <w:sz w:val="28"/>
          <w:szCs w:val="32"/>
        </w:rPr>
        <w:t>其他：</w:t>
      </w:r>
      <w:r w:rsidRPr="009264C7">
        <w:rPr>
          <w:rFonts w:hint="eastAsia"/>
          <w:bCs/>
          <w:color w:val="000000"/>
          <w:sz w:val="28"/>
          <w:szCs w:val="32"/>
          <w:u w:val="single"/>
        </w:rPr>
        <w:t>（</w:t>
      </w:r>
      <w:r w:rsidRPr="009264C7">
        <w:rPr>
          <w:rFonts w:hint="eastAsia"/>
          <w:bCs/>
          <w:color w:val="000000"/>
          <w:sz w:val="28"/>
          <w:szCs w:val="32"/>
          <w:u w:val="single"/>
        </w:rPr>
        <w:t>1</w:t>
      </w:r>
      <w:r w:rsidRPr="009264C7">
        <w:rPr>
          <w:rFonts w:hint="eastAsia"/>
          <w:bCs/>
          <w:color w:val="000000"/>
          <w:sz w:val="28"/>
          <w:szCs w:val="32"/>
          <w:u w:val="single"/>
        </w:rPr>
        <w:t>）投标人授权的委托代理人及项目经理应具有与投标人单位签订的</w:t>
      </w:r>
      <w:r w:rsidRPr="009264C7">
        <w:rPr>
          <w:rFonts w:hint="eastAsia"/>
          <w:bCs/>
          <w:color w:val="000000"/>
          <w:sz w:val="28"/>
          <w:szCs w:val="32"/>
          <w:u w:val="single"/>
        </w:rPr>
        <w:t xml:space="preserve"> 1 </w:t>
      </w:r>
      <w:r w:rsidRPr="009264C7">
        <w:rPr>
          <w:rFonts w:hint="eastAsia"/>
          <w:bCs/>
          <w:color w:val="000000"/>
          <w:sz w:val="28"/>
          <w:szCs w:val="32"/>
          <w:u w:val="single"/>
        </w:rPr>
        <w:t>年以上</w:t>
      </w:r>
      <w:r w:rsidRPr="009264C7">
        <w:rPr>
          <w:rFonts w:hint="eastAsia"/>
          <w:bCs/>
          <w:color w:val="000000"/>
          <w:sz w:val="28"/>
          <w:szCs w:val="32"/>
          <w:u w:val="single"/>
        </w:rPr>
        <w:t>(</w:t>
      </w:r>
      <w:r w:rsidRPr="009264C7">
        <w:rPr>
          <w:rFonts w:hint="eastAsia"/>
          <w:bCs/>
          <w:color w:val="000000"/>
          <w:sz w:val="28"/>
          <w:szCs w:val="32"/>
          <w:u w:val="single"/>
        </w:rPr>
        <w:t>含</w:t>
      </w:r>
      <w:r w:rsidRPr="009264C7">
        <w:rPr>
          <w:rFonts w:hint="eastAsia"/>
          <w:bCs/>
          <w:color w:val="000000"/>
          <w:sz w:val="28"/>
          <w:szCs w:val="32"/>
          <w:u w:val="single"/>
        </w:rPr>
        <w:t xml:space="preserve"> 1 </w:t>
      </w:r>
      <w:r w:rsidRPr="009264C7">
        <w:rPr>
          <w:rFonts w:hint="eastAsia"/>
          <w:bCs/>
          <w:color w:val="000000"/>
          <w:sz w:val="28"/>
          <w:szCs w:val="32"/>
          <w:u w:val="single"/>
        </w:rPr>
        <w:t>年</w:t>
      </w:r>
      <w:r w:rsidRPr="009264C7">
        <w:rPr>
          <w:rFonts w:hint="eastAsia"/>
          <w:bCs/>
          <w:color w:val="000000"/>
          <w:sz w:val="28"/>
          <w:szCs w:val="32"/>
          <w:u w:val="single"/>
        </w:rPr>
        <w:t>)</w:t>
      </w:r>
      <w:r w:rsidRPr="009264C7">
        <w:rPr>
          <w:rFonts w:hint="eastAsia"/>
          <w:bCs/>
          <w:color w:val="000000"/>
          <w:sz w:val="28"/>
          <w:szCs w:val="32"/>
          <w:u w:val="single"/>
        </w:rPr>
        <w:t>的劳动合同和社会保险证明。</w:t>
      </w:r>
      <w:r w:rsidRPr="009264C7">
        <w:rPr>
          <w:rFonts w:hint="eastAsia"/>
          <w:bCs/>
          <w:sz w:val="28"/>
          <w:szCs w:val="32"/>
          <w:u w:val="single"/>
        </w:rPr>
        <w:t>（</w:t>
      </w:r>
      <w:r w:rsidRPr="009264C7">
        <w:rPr>
          <w:rFonts w:hint="eastAsia"/>
          <w:bCs/>
          <w:sz w:val="28"/>
          <w:szCs w:val="32"/>
          <w:u w:val="single"/>
        </w:rPr>
        <w:t>2</w:t>
      </w:r>
      <w:r w:rsidRPr="009264C7">
        <w:rPr>
          <w:rFonts w:hint="eastAsia"/>
          <w:bCs/>
          <w:sz w:val="28"/>
          <w:szCs w:val="32"/>
          <w:u w:val="single"/>
        </w:rPr>
        <w:t>）投标人所附的人员应是本企业的在职（注册）人员。需提供人员的劳动合同及社会保险证明。需在全国水利建设市场监管服务平台可查。</w:t>
      </w:r>
    </w:p>
    <w:p w:rsidR="00253487" w:rsidRPr="009264C7" w:rsidRDefault="00253487">
      <w:pPr>
        <w:pStyle w:val="Default"/>
        <w:autoSpaceDE/>
        <w:autoSpaceDN/>
        <w:snapToGrid w:val="0"/>
        <w:spacing w:line="480" w:lineRule="exact"/>
        <w:ind w:firstLineChars="200" w:firstLine="562"/>
        <w:jc w:val="both"/>
        <w:outlineLvl w:val="2"/>
        <w:rPr>
          <w:rFonts w:ascii="Times New Roman" w:cs="Times New Roman"/>
          <w:b/>
          <w:color w:val="auto"/>
          <w:kern w:val="2"/>
          <w:sz w:val="28"/>
          <w:szCs w:val="32"/>
        </w:rPr>
      </w:pPr>
      <w:bookmarkStart w:id="12" w:name="_Toc22039"/>
      <w:r w:rsidRPr="009264C7">
        <w:rPr>
          <w:rFonts w:ascii="Times New Roman" w:cs="Times New Roman" w:hint="eastAsia"/>
          <w:b/>
          <w:color w:val="auto"/>
          <w:kern w:val="2"/>
          <w:sz w:val="28"/>
          <w:szCs w:val="32"/>
        </w:rPr>
        <w:t>4.</w:t>
      </w:r>
      <w:r w:rsidRPr="009264C7">
        <w:rPr>
          <w:rFonts w:ascii="Times New Roman" w:cs="Times New Roman" w:hint="eastAsia"/>
          <w:b/>
          <w:color w:val="auto"/>
          <w:kern w:val="2"/>
          <w:sz w:val="28"/>
          <w:szCs w:val="32"/>
        </w:rPr>
        <w:t>投标人入库须知</w:t>
      </w:r>
      <w:bookmarkEnd w:id="12"/>
    </w:p>
    <w:p w:rsidR="00253487" w:rsidRPr="009264C7" w:rsidRDefault="00253487">
      <w:pPr>
        <w:pStyle w:val="affff4"/>
        <w:wordWrap w:val="0"/>
        <w:snapToGrid w:val="0"/>
        <w:spacing w:before="0" w:beforeAutospacing="0" w:after="0" w:afterAutospacing="0" w:line="480" w:lineRule="exact"/>
        <w:ind w:firstLineChars="200" w:firstLine="560"/>
        <w:rPr>
          <w:bCs/>
          <w:sz w:val="28"/>
          <w:szCs w:val="32"/>
        </w:rPr>
      </w:pPr>
      <w:r w:rsidRPr="009264C7">
        <w:rPr>
          <w:rFonts w:hint="eastAsia"/>
          <w:bCs/>
          <w:sz w:val="28"/>
          <w:szCs w:val="32"/>
        </w:rPr>
        <w:t>参加辽宁省水利工程电子投标活动的投标人未进入辽宁省水利建设市场主体数据库的，请登陆“辽宁省公共资源交易网”，“首页—公共资源一网交易登陆入口—水利工程交易系统—</w:t>
      </w:r>
      <w:hyperlink r:id="rId18" w:tgtFrame="https://www.lnsggzy.com/EpointSSO/user/_blank" w:history="1">
        <w:r w:rsidRPr="009264C7">
          <w:rPr>
            <w:rFonts w:hint="eastAsia"/>
            <w:bCs/>
            <w:sz w:val="28"/>
            <w:szCs w:val="32"/>
          </w:rPr>
          <w:t>交易主体注册</w:t>
        </w:r>
      </w:hyperlink>
      <w:r w:rsidRPr="009264C7">
        <w:rPr>
          <w:rFonts w:hint="eastAsia"/>
          <w:bCs/>
          <w:sz w:val="28"/>
          <w:szCs w:val="32"/>
        </w:rPr>
        <w:t>”，主体数据库信息录入操作方法详见《辽宁省水利建设市场主体数据库信息录入操作手册》</w:t>
      </w:r>
      <w:r w:rsidRPr="009264C7">
        <w:rPr>
          <w:rFonts w:hint="eastAsia"/>
          <w:bCs/>
          <w:sz w:val="28"/>
          <w:szCs w:val="32"/>
        </w:rPr>
        <w:t xml:space="preserve">( </w:t>
      </w:r>
      <w:r w:rsidRPr="009264C7">
        <w:rPr>
          <w:rFonts w:hint="eastAsia"/>
          <w:bCs/>
          <w:sz w:val="28"/>
          <w:szCs w:val="32"/>
        </w:rPr>
        <w:t>操作手册下载网站：</w:t>
      </w:r>
      <w:r w:rsidRPr="009264C7">
        <w:rPr>
          <w:rFonts w:hint="eastAsia"/>
          <w:bCs/>
          <w:sz w:val="28"/>
          <w:szCs w:val="32"/>
        </w:rPr>
        <w:t>https://slt.ln.gov.cn/slt/zxpd/tzgg/2023011013315528876/index.shtml)</w:t>
      </w:r>
      <w:r w:rsidRPr="009264C7">
        <w:rPr>
          <w:rFonts w:hint="eastAsia"/>
          <w:bCs/>
          <w:sz w:val="28"/>
          <w:szCs w:val="32"/>
        </w:rPr>
        <w:t>”，及时办理入库手续。</w:t>
      </w:r>
      <w:r w:rsidRPr="009264C7">
        <w:rPr>
          <w:rFonts w:ascii="宋体" w:hAnsi="宋体" w:cs="宋体" w:hint="eastAsia"/>
          <w:sz w:val="28"/>
          <w:szCs w:val="28"/>
        </w:rPr>
        <w:t>具体规定详见《关于开展全省水利建设市场主体数据库信息录入工作的通知》。其他交易平台项目按照各交易平台的要求执行。</w:t>
      </w:r>
    </w:p>
    <w:p w:rsidR="00253487" w:rsidRPr="009264C7" w:rsidRDefault="00253487">
      <w:pPr>
        <w:pStyle w:val="Default"/>
        <w:autoSpaceDE/>
        <w:autoSpaceDN/>
        <w:snapToGrid w:val="0"/>
        <w:spacing w:line="480" w:lineRule="exact"/>
        <w:ind w:firstLineChars="200" w:firstLine="562"/>
        <w:jc w:val="both"/>
        <w:outlineLvl w:val="2"/>
        <w:rPr>
          <w:rFonts w:ascii="Times New Roman" w:cs="Times New Roman"/>
          <w:b/>
          <w:color w:val="auto"/>
          <w:kern w:val="2"/>
          <w:sz w:val="28"/>
          <w:szCs w:val="32"/>
        </w:rPr>
      </w:pPr>
      <w:bookmarkStart w:id="13" w:name="_Toc7539"/>
      <w:bookmarkEnd w:id="11"/>
      <w:r w:rsidRPr="009264C7">
        <w:rPr>
          <w:rFonts w:ascii="Times New Roman" w:cs="Times New Roman" w:hint="eastAsia"/>
          <w:b/>
          <w:color w:val="auto"/>
          <w:kern w:val="2"/>
          <w:sz w:val="28"/>
          <w:szCs w:val="32"/>
        </w:rPr>
        <w:t>5.</w:t>
      </w:r>
      <w:r w:rsidRPr="009264C7">
        <w:rPr>
          <w:rFonts w:ascii="Times New Roman" w:cs="Times New Roman"/>
          <w:b/>
          <w:color w:val="auto"/>
          <w:kern w:val="2"/>
          <w:sz w:val="28"/>
          <w:szCs w:val="32"/>
        </w:rPr>
        <w:t>招标文件的获取及修改、澄清答疑发布</w:t>
      </w:r>
      <w:bookmarkEnd w:id="13"/>
    </w:p>
    <w:p w:rsidR="00253487" w:rsidRPr="009264C7" w:rsidRDefault="00253487">
      <w:pPr>
        <w:pStyle w:val="affff4"/>
        <w:snapToGrid w:val="0"/>
        <w:spacing w:before="0" w:beforeAutospacing="0" w:after="0" w:afterAutospacing="0" w:line="480" w:lineRule="exact"/>
        <w:ind w:leftChars="133" w:left="279" w:firstLineChars="100" w:firstLine="280"/>
        <w:rPr>
          <w:bCs/>
          <w:sz w:val="28"/>
          <w:szCs w:val="32"/>
        </w:rPr>
      </w:pPr>
      <w:r w:rsidRPr="009264C7">
        <w:rPr>
          <w:rFonts w:hint="eastAsia"/>
          <w:bCs/>
          <w:sz w:val="28"/>
          <w:szCs w:val="32"/>
        </w:rPr>
        <w:t>5</w:t>
      </w:r>
      <w:r w:rsidRPr="009264C7">
        <w:rPr>
          <w:bCs/>
          <w:sz w:val="28"/>
          <w:szCs w:val="32"/>
        </w:rPr>
        <w:t>.1</w:t>
      </w:r>
      <w:r w:rsidRPr="009264C7">
        <w:rPr>
          <w:bCs/>
          <w:sz w:val="28"/>
          <w:szCs w:val="32"/>
        </w:rPr>
        <w:t>请有意参加的投标人自</w:t>
      </w:r>
      <w:r w:rsidRPr="009264C7">
        <w:rPr>
          <w:bCs/>
          <w:sz w:val="28"/>
          <w:szCs w:val="32"/>
          <w:u w:val="single"/>
        </w:rPr>
        <w:t xml:space="preserve"> </w:t>
      </w:r>
      <w:r w:rsidRPr="009264C7">
        <w:rPr>
          <w:rFonts w:hint="eastAsia"/>
          <w:bCs/>
          <w:sz w:val="28"/>
          <w:szCs w:val="32"/>
          <w:u w:val="single"/>
        </w:rPr>
        <w:t xml:space="preserve">  </w:t>
      </w:r>
      <w:r w:rsidRPr="009264C7">
        <w:rPr>
          <w:bCs/>
          <w:sz w:val="28"/>
          <w:szCs w:val="32"/>
          <w:u w:val="single"/>
        </w:rPr>
        <w:t xml:space="preserve"> </w:t>
      </w:r>
      <w:r w:rsidRPr="009264C7">
        <w:rPr>
          <w:bCs/>
          <w:sz w:val="28"/>
          <w:szCs w:val="32"/>
        </w:rPr>
        <w:t>年</w:t>
      </w:r>
      <w:r w:rsidRPr="009264C7">
        <w:rPr>
          <w:rFonts w:hint="eastAsia"/>
          <w:bCs/>
          <w:sz w:val="28"/>
          <w:szCs w:val="32"/>
          <w:u w:val="single"/>
        </w:rPr>
        <w:t xml:space="preserve">  </w:t>
      </w:r>
      <w:r w:rsidRPr="009264C7">
        <w:rPr>
          <w:bCs/>
          <w:sz w:val="28"/>
          <w:szCs w:val="32"/>
        </w:rPr>
        <w:t>月</w:t>
      </w:r>
      <w:r w:rsidRPr="009264C7">
        <w:rPr>
          <w:rFonts w:hint="eastAsia"/>
          <w:bCs/>
          <w:sz w:val="28"/>
          <w:szCs w:val="32"/>
          <w:u w:val="single"/>
        </w:rPr>
        <w:t xml:space="preserve">  </w:t>
      </w:r>
      <w:r w:rsidRPr="009264C7">
        <w:rPr>
          <w:bCs/>
          <w:sz w:val="28"/>
          <w:szCs w:val="32"/>
        </w:rPr>
        <w:t>日</w:t>
      </w:r>
      <w:r w:rsidRPr="009264C7">
        <w:rPr>
          <w:bCs/>
          <w:sz w:val="28"/>
          <w:szCs w:val="32"/>
          <w:u w:val="single"/>
        </w:rPr>
        <w:t xml:space="preserve">  </w:t>
      </w:r>
      <w:r w:rsidRPr="009264C7">
        <w:rPr>
          <w:rFonts w:hint="eastAsia"/>
          <w:bCs/>
          <w:sz w:val="28"/>
          <w:szCs w:val="32"/>
        </w:rPr>
        <w:t>时</w:t>
      </w:r>
      <w:r w:rsidRPr="009264C7">
        <w:rPr>
          <w:rFonts w:hint="eastAsia"/>
          <w:bCs/>
          <w:sz w:val="28"/>
          <w:szCs w:val="32"/>
          <w:u w:val="single"/>
        </w:rPr>
        <w:t xml:space="preserve">  </w:t>
      </w:r>
      <w:r w:rsidRPr="009264C7">
        <w:rPr>
          <w:rFonts w:hint="eastAsia"/>
          <w:bCs/>
          <w:sz w:val="28"/>
          <w:szCs w:val="32"/>
        </w:rPr>
        <w:t>分至</w:t>
      </w:r>
      <w:r w:rsidRPr="009264C7">
        <w:rPr>
          <w:rFonts w:hint="eastAsia"/>
          <w:bCs/>
          <w:sz w:val="28"/>
          <w:szCs w:val="32"/>
          <w:u w:val="single"/>
        </w:rPr>
        <w:t xml:space="preserve">  </w:t>
      </w:r>
      <w:r w:rsidRPr="009264C7">
        <w:rPr>
          <w:bCs/>
          <w:sz w:val="28"/>
          <w:szCs w:val="32"/>
        </w:rPr>
        <w:t>年</w:t>
      </w:r>
      <w:r w:rsidRPr="009264C7">
        <w:rPr>
          <w:rFonts w:hint="eastAsia"/>
          <w:bCs/>
          <w:sz w:val="28"/>
          <w:szCs w:val="32"/>
          <w:u w:val="single"/>
        </w:rPr>
        <w:t xml:space="preserve"> </w:t>
      </w:r>
      <w:r w:rsidRPr="009264C7">
        <w:rPr>
          <w:bCs/>
          <w:sz w:val="28"/>
          <w:szCs w:val="32"/>
        </w:rPr>
        <w:t>月</w:t>
      </w:r>
      <w:r w:rsidRPr="009264C7">
        <w:rPr>
          <w:rFonts w:hint="eastAsia"/>
          <w:bCs/>
          <w:sz w:val="28"/>
          <w:szCs w:val="32"/>
          <w:u w:val="single"/>
        </w:rPr>
        <w:t xml:space="preserve">  </w:t>
      </w:r>
      <w:r w:rsidRPr="009264C7">
        <w:rPr>
          <w:bCs/>
          <w:sz w:val="28"/>
          <w:szCs w:val="32"/>
        </w:rPr>
        <w:t>日</w:t>
      </w:r>
      <w:r w:rsidRPr="009264C7">
        <w:rPr>
          <w:rFonts w:hint="eastAsia"/>
          <w:bCs/>
          <w:sz w:val="28"/>
          <w:szCs w:val="32"/>
        </w:rPr>
        <w:t xml:space="preserve"> </w:t>
      </w:r>
      <w:r w:rsidRPr="009264C7">
        <w:rPr>
          <w:rFonts w:hint="eastAsia"/>
          <w:bCs/>
          <w:sz w:val="28"/>
          <w:szCs w:val="32"/>
          <w:u w:val="single"/>
        </w:rPr>
        <w:t xml:space="preserve">  </w:t>
      </w:r>
      <w:r w:rsidRPr="009264C7">
        <w:rPr>
          <w:rFonts w:hint="eastAsia"/>
          <w:bCs/>
          <w:sz w:val="28"/>
          <w:szCs w:val="32"/>
        </w:rPr>
        <w:t>时</w:t>
      </w:r>
      <w:r w:rsidRPr="009264C7">
        <w:rPr>
          <w:rFonts w:hint="eastAsia"/>
          <w:bCs/>
          <w:sz w:val="28"/>
          <w:szCs w:val="32"/>
          <w:u w:val="single"/>
        </w:rPr>
        <w:t xml:space="preserve"> </w:t>
      </w:r>
      <w:r w:rsidRPr="009264C7">
        <w:rPr>
          <w:rFonts w:hint="eastAsia"/>
          <w:bCs/>
          <w:sz w:val="28"/>
          <w:szCs w:val="32"/>
        </w:rPr>
        <w:t>分</w:t>
      </w:r>
      <w:r w:rsidRPr="009264C7">
        <w:rPr>
          <w:bCs/>
          <w:sz w:val="28"/>
          <w:szCs w:val="32"/>
        </w:rPr>
        <w:t>止</w:t>
      </w:r>
      <w:r w:rsidRPr="009264C7">
        <w:rPr>
          <w:rFonts w:hint="eastAsia"/>
          <w:bCs/>
          <w:sz w:val="28"/>
          <w:szCs w:val="32"/>
        </w:rPr>
        <w:t>，</w:t>
      </w:r>
      <w:r w:rsidRPr="009264C7">
        <w:rPr>
          <w:bCs/>
          <w:sz w:val="28"/>
          <w:szCs w:val="32"/>
        </w:rPr>
        <w:t>在</w:t>
      </w:r>
      <w:r w:rsidRPr="009264C7">
        <w:rPr>
          <w:rFonts w:hint="eastAsia"/>
          <w:bCs/>
          <w:sz w:val="28"/>
          <w:szCs w:val="32"/>
          <w:u w:val="single"/>
        </w:rPr>
        <w:t>辽宁省公共资源交易一张网电子化平台</w:t>
      </w:r>
      <w:r w:rsidRPr="009264C7">
        <w:rPr>
          <w:bCs/>
          <w:sz w:val="28"/>
          <w:szCs w:val="32"/>
        </w:rPr>
        <w:t>（网址：</w:t>
      </w:r>
      <w:r w:rsidRPr="009264C7">
        <w:rPr>
          <w:bCs/>
          <w:sz w:val="28"/>
          <w:szCs w:val="32"/>
          <w:u w:val="single"/>
        </w:rPr>
        <w:t>https://www.lnsggzy.com/EpointSSO/login/oauth2login</w:t>
      </w:r>
      <w:r w:rsidRPr="009264C7">
        <w:rPr>
          <w:bCs/>
          <w:sz w:val="28"/>
          <w:szCs w:val="32"/>
        </w:rPr>
        <w:t>）下载招标文件、</w:t>
      </w:r>
      <w:r w:rsidRPr="009264C7">
        <w:rPr>
          <w:rFonts w:hint="eastAsia"/>
          <w:bCs/>
          <w:sz w:val="28"/>
          <w:szCs w:val="32"/>
        </w:rPr>
        <w:t>招标</w:t>
      </w:r>
      <w:r w:rsidRPr="009264C7">
        <w:rPr>
          <w:bCs/>
          <w:sz w:val="28"/>
          <w:szCs w:val="32"/>
        </w:rPr>
        <w:t>图纸及工程量清单</w:t>
      </w:r>
      <w:r w:rsidRPr="009264C7">
        <w:rPr>
          <w:rFonts w:hint="eastAsia"/>
          <w:bCs/>
          <w:sz w:val="28"/>
          <w:szCs w:val="32"/>
        </w:rPr>
        <w:t>等招标资料</w:t>
      </w:r>
      <w:r w:rsidRPr="009264C7">
        <w:rPr>
          <w:bCs/>
          <w:sz w:val="28"/>
          <w:szCs w:val="32"/>
        </w:rPr>
        <w:t>。</w:t>
      </w:r>
    </w:p>
    <w:p w:rsidR="00253487" w:rsidRPr="009264C7" w:rsidRDefault="00253487">
      <w:pPr>
        <w:pStyle w:val="affff4"/>
        <w:wordWrap w:val="0"/>
        <w:snapToGrid w:val="0"/>
        <w:spacing w:before="0" w:beforeAutospacing="0" w:after="0" w:afterAutospacing="0" w:line="480" w:lineRule="exact"/>
        <w:ind w:leftChars="133" w:left="279" w:firstLineChars="100" w:firstLine="280"/>
        <w:rPr>
          <w:bCs/>
          <w:sz w:val="28"/>
          <w:szCs w:val="32"/>
        </w:rPr>
      </w:pPr>
      <w:r w:rsidRPr="009264C7">
        <w:rPr>
          <w:rFonts w:hint="eastAsia"/>
          <w:bCs/>
          <w:sz w:val="28"/>
          <w:szCs w:val="32"/>
        </w:rPr>
        <w:t>5</w:t>
      </w:r>
      <w:r w:rsidRPr="009264C7">
        <w:rPr>
          <w:bCs/>
          <w:sz w:val="28"/>
          <w:szCs w:val="32"/>
        </w:rPr>
        <w:t>.</w:t>
      </w:r>
      <w:r w:rsidRPr="009264C7">
        <w:rPr>
          <w:rFonts w:hint="eastAsia"/>
          <w:bCs/>
          <w:sz w:val="28"/>
          <w:szCs w:val="32"/>
        </w:rPr>
        <w:t>2</w:t>
      </w:r>
      <w:r w:rsidRPr="009264C7">
        <w:rPr>
          <w:bCs/>
          <w:sz w:val="28"/>
          <w:szCs w:val="32"/>
        </w:rPr>
        <w:t>招标人对招标文件、工程量清单的修改、澄清答疑在</w:t>
      </w:r>
      <w:r w:rsidRPr="009264C7">
        <w:rPr>
          <w:rFonts w:hint="eastAsia"/>
          <w:bCs/>
          <w:sz w:val="28"/>
          <w:szCs w:val="32"/>
          <w:u w:val="single"/>
        </w:rPr>
        <w:t>辽宁省公共资</w:t>
      </w:r>
      <w:r w:rsidRPr="009264C7">
        <w:rPr>
          <w:rFonts w:hint="eastAsia"/>
          <w:bCs/>
          <w:sz w:val="28"/>
          <w:szCs w:val="32"/>
          <w:u w:val="single"/>
        </w:rPr>
        <w:lastRenderedPageBreak/>
        <w:t>源交易一张网电子化平台</w:t>
      </w:r>
      <w:r w:rsidRPr="009264C7">
        <w:rPr>
          <w:bCs/>
          <w:sz w:val="28"/>
          <w:szCs w:val="32"/>
        </w:rPr>
        <w:t>（网址：</w:t>
      </w:r>
      <w:r w:rsidRPr="009264C7">
        <w:rPr>
          <w:bCs/>
          <w:sz w:val="28"/>
          <w:szCs w:val="32"/>
          <w:u w:val="single"/>
        </w:rPr>
        <w:t xml:space="preserve">https://www.lnsggzy.com/EpointSSO/login/oauth2login </w:t>
      </w:r>
      <w:r w:rsidRPr="009264C7">
        <w:rPr>
          <w:bCs/>
          <w:sz w:val="28"/>
          <w:szCs w:val="32"/>
        </w:rPr>
        <w:t>）发布，投标人自行下载。</w:t>
      </w:r>
    </w:p>
    <w:p w:rsidR="00253487" w:rsidRPr="009264C7" w:rsidRDefault="00253487">
      <w:pPr>
        <w:pStyle w:val="Default"/>
        <w:autoSpaceDE/>
        <w:autoSpaceDN/>
        <w:snapToGrid w:val="0"/>
        <w:spacing w:line="480" w:lineRule="exact"/>
        <w:ind w:firstLineChars="200" w:firstLine="562"/>
        <w:jc w:val="both"/>
        <w:outlineLvl w:val="2"/>
        <w:rPr>
          <w:rFonts w:ascii="Times New Roman" w:cs="Times New Roman"/>
          <w:b/>
          <w:color w:val="auto"/>
          <w:kern w:val="2"/>
          <w:sz w:val="28"/>
          <w:szCs w:val="32"/>
        </w:rPr>
      </w:pPr>
      <w:bookmarkStart w:id="14" w:name="_Toc2165"/>
      <w:r w:rsidRPr="009264C7">
        <w:rPr>
          <w:rFonts w:ascii="Times New Roman" w:cs="Times New Roman" w:hint="eastAsia"/>
          <w:b/>
          <w:color w:val="auto"/>
          <w:kern w:val="2"/>
          <w:sz w:val="28"/>
          <w:szCs w:val="32"/>
        </w:rPr>
        <w:t>6.</w:t>
      </w:r>
      <w:r w:rsidRPr="009264C7">
        <w:rPr>
          <w:rFonts w:ascii="Times New Roman" w:cs="Times New Roman"/>
          <w:b/>
          <w:color w:val="auto"/>
          <w:kern w:val="2"/>
          <w:sz w:val="28"/>
          <w:szCs w:val="32"/>
        </w:rPr>
        <w:t>投标文件递交</w:t>
      </w:r>
      <w:bookmarkEnd w:id="14"/>
    </w:p>
    <w:p w:rsidR="00253487" w:rsidRPr="009264C7" w:rsidRDefault="00253487">
      <w:pPr>
        <w:pStyle w:val="affff4"/>
        <w:snapToGrid w:val="0"/>
        <w:spacing w:before="0" w:beforeAutospacing="0" w:after="0" w:afterAutospacing="0" w:line="480" w:lineRule="exact"/>
        <w:ind w:firstLineChars="200" w:firstLine="560"/>
        <w:rPr>
          <w:bCs/>
          <w:sz w:val="28"/>
          <w:szCs w:val="32"/>
        </w:rPr>
      </w:pPr>
      <w:r w:rsidRPr="009264C7">
        <w:rPr>
          <w:rFonts w:hint="eastAsia"/>
          <w:bCs/>
          <w:sz w:val="28"/>
          <w:szCs w:val="32"/>
        </w:rPr>
        <w:t>6</w:t>
      </w:r>
      <w:r w:rsidRPr="009264C7">
        <w:rPr>
          <w:bCs/>
          <w:sz w:val="28"/>
          <w:szCs w:val="32"/>
        </w:rPr>
        <w:t>.1</w:t>
      </w:r>
      <w:r w:rsidRPr="009264C7">
        <w:rPr>
          <w:bCs/>
          <w:sz w:val="28"/>
          <w:szCs w:val="32"/>
        </w:rPr>
        <w:t>投标文件递交截止时间为</w:t>
      </w:r>
      <w:r w:rsidRPr="009264C7">
        <w:rPr>
          <w:bCs/>
          <w:sz w:val="28"/>
          <w:szCs w:val="32"/>
          <w:u w:val="single"/>
        </w:rPr>
        <w:t xml:space="preserve"> </w:t>
      </w:r>
      <w:r w:rsidRPr="009264C7">
        <w:rPr>
          <w:rFonts w:hint="eastAsia"/>
          <w:bCs/>
          <w:sz w:val="28"/>
          <w:szCs w:val="32"/>
          <w:u w:val="single"/>
        </w:rPr>
        <w:t xml:space="preserve"> </w:t>
      </w:r>
      <w:r w:rsidRPr="009264C7">
        <w:rPr>
          <w:bCs/>
          <w:sz w:val="28"/>
          <w:szCs w:val="32"/>
          <w:u w:val="single"/>
        </w:rPr>
        <w:t xml:space="preserve"> </w:t>
      </w:r>
      <w:r w:rsidRPr="009264C7">
        <w:rPr>
          <w:bCs/>
          <w:sz w:val="28"/>
          <w:szCs w:val="32"/>
        </w:rPr>
        <w:t>年</w:t>
      </w:r>
      <w:r w:rsidRPr="009264C7">
        <w:rPr>
          <w:bCs/>
          <w:sz w:val="28"/>
          <w:szCs w:val="32"/>
          <w:u w:val="single"/>
        </w:rPr>
        <w:t xml:space="preserve"> </w:t>
      </w:r>
      <w:r w:rsidRPr="009264C7">
        <w:rPr>
          <w:rFonts w:hint="eastAsia"/>
          <w:bCs/>
          <w:sz w:val="28"/>
          <w:szCs w:val="32"/>
          <w:u w:val="single"/>
        </w:rPr>
        <w:t xml:space="preserve">  </w:t>
      </w:r>
      <w:r w:rsidRPr="009264C7">
        <w:rPr>
          <w:bCs/>
          <w:sz w:val="28"/>
          <w:szCs w:val="32"/>
        </w:rPr>
        <w:t>月</w:t>
      </w:r>
      <w:r w:rsidRPr="009264C7">
        <w:rPr>
          <w:bCs/>
          <w:sz w:val="28"/>
          <w:szCs w:val="32"/>
          <w:u w:val="single"/>
        </w:rPr>
        <w:t xml:space="preserve"> </w:t>
      </w:r>
      <w:r w:rsidRPr="009264C7">
        <w:rPr>
          <w:rFonts w:hint="eastAsia"/>
          <w:bCs/>
          <w:sz w:val="28"/>
          <w:szCs w:val="32"/>
          <w:u w:val="single"/>
        </w:rPr>
        <w:t xml:space="preserve"> </w:t>
      </w:r>
      <w:r w:rsidRPr="009264C7">
        <w:rPr>
          <w:bCs/>
          <w:sz w:val="28"/>
          <w:szCs w:val="32"/>
        </w:rPr>
        <w:t>日</w:t>
      </w:r>
      <w:r w:rsidRPr="009264C7">
        <w:rPr>
          <w:bCs/>
          <w:sz w:val="28"/>
          <w:szCs w:val="32"/>
          <w:u w:val="single"/>
        </w:rPr>
        <w:t xml:space="preserve"> </w:t>
      </w:r>
      <w:r w:rsidRPr="009264C7">
        <w:rPr>
          <w:rFonts w:hint="eastAsia"/>
          <w:bCs/>
          <w:sz w:val="28"/>
          <w:szCs w:val="32"/>
          <w:u w:val="single"/>
        </w:rPr>
        <w:t xml:space="preserve"> </w:t>
      </w:r>
      <w:r w:rsidRPr="009264C7">
        <w:rPr>
          <w:bCs/>
          <w:sz w:val="28"/>
          <w:szCs w:val="32"/>
          <w:u w:val="single"/>
        </w:rPr>
        <w:t xml:space="preserve"> </w:t>
      </w:r>
      <w:r w:rsidRPr="009264C7">
        <w:rPr>
          <w:bCs/>
          <w:sz w:val="28"/>
          <w:szCs w:val="32"/>
        </w:rPr>
        <w:t>时</w:t>
      </w:r>
      <w:r w:rsidRPr="009264C7">
        <w:rPr>
          <w:rFonts w:hint="eastAsia"/>
          <w:bCs/>
          <w:sz w:val="28"/>
          <w:szCs w:val="32"/>
          <w:u w:val="single"/>
        </w:rPr>
        <w:t xml:space="preserve">  </w:t>
      </w:r>
      <w:r w:rsidRPr="009264C7">
        <w:rPr>
          <w:bCs/>
          <w:sz w:val="28"/>
          <w:szCs w:val="32"/>
        </w:rPr>
        <w:t>分，投标人应在投标截止时间前通过</w:t>
      </w:r>
      <w:r w:rsidRPr="009264C7">
        <w:rPr>
          <w:bCs/>
          <w:sz w:val="28"/>
          <w:szCs w:val="32"/>
          <w:u w:val="single"/>
        </w:rPr>
        <w:t>辽宁省公共资源交易一张网电子化平台</w:t>
      </w:r>
      <w:r w:rsidRPr="009264C7">
        <w:rPr>
          <w:bCs/>
          <w:sz w:val="28"/>
          <w:szCs w:val="32"/>
        </w:rPr>
        <w:t>（网址：</w:t>
      </w:r>
      <w:r w:rsidRPr="009264C7">
        <w:rPr>
          <w:bCs/>
          <w:sz w:val="28"/>
          <w:szCs w:val="32"/>
          <w:u w:val="single"/>
        </w:rPr>
        <w:t xml:space="preserve"> https://www.lnsggzy.com/EpointSSO/login/oauth2login </w:t>
      </w:r>
      <w:r w:rsidRPr="009264C7">
        <w:rPr>
          <w:bCs/>
          <w:sz w:val="28"/>
          <w:szCs w:val="32"/>
        </w:rPr>
        <w:t>）递交</w:t>
      </w:r>
      <w:r w:rsidRPr="009264C7">
        <w:rPr>
          <w:rFonts w:hint="eastAsia"/>
          <w:bCs/>
          <w:sz w:val="28"/>
          <w:szCs w:val="32"/>
        </w:rPr>
        <w:t>电子</w:t>
      </w:r>
      <w:r w:rsidRPr="009264C7">
        <w:rPr>
          <w:bCs/>
          <w:sz w:val="28"/>
          <w:szCs w:val="32"/>
        </w:rPr>
        <w:t>投标文件。</w:t>
      </w:r>
    </w:p>
    <w:p w:rsidR="00253487" w:rsidRPr="009264C7" w:rsidRDefault="00253487">
      <w:pPr>
        <w:pStyle w:val="affff4"/>
        <w:snapToGrid w:val="0"/>
        <w:spacing w:before="0" w:beforeAutospacing="0" w:after="0" w:afterAutospacing="0" w:line="480" w:lineRule="exact"/>
        <w:ind w:firstLineChars="200" w:firstLine="560"/>
        <w:rPr>
          <w:bCs/>
          <w:sz w:val="28"/>
          <w:szCs w:val="32"/>
        </w:rPr>
      </w:pPr>
      <w:r w:rsidRPr="009264C7">
        <w:rPr>
          <w:rFonts w:hint="eastAsia"/>
          <w:bCs/>
          <w:sz w:val="28"/>
          <w:szCs w:val="32"/>
        </w:rPr>
        <w:t>6</w:t>
      </w:r>
      <w:r w:rsidRPr="009264C7">
        <w:rPr>
          <w:bCs/>
          <w:sz w:val="28"/>
          <w:szCs w:val="32"/>
        </w:rPr>
        <w:t>.</w:t>
      </w:r>
      <w:r w:rsidRPr="009264C7">
        <w:rPr>
          <w:rFonts w:hint="eastAsia"/>
          <w:bCs/>
          <w:sz w:val="28"/>
          <w:szCs w:val="32"/>
        </w:rPr>
        <w:t>2</w:t>
      </w:r>
      <w:r w:rsidRPr="009264C7">
        <w:rPr>
          <w:rFonts w:hint="eastAsia"/>
          <w:bCs/>
          <w:sz w:val="28"/>
          <w:szCs w:val="32"/>
        </w:rPr>
        <w:t>投标截止时间前未完成投标文件传输递交，视为撤回投标文件</w:t>
      </w:r>
      <w:r w:rsidRPr="009264C7">
        <w:rPr>
          <w:bCs/>
          <w:sz w:val="28"/>
          <w:szCs w:val="32"/>
        </w:rPr>
        <w:t>。</w:t>
      </w:r>
    </w:p>
    <w:p w:rsidR="00253487" w:rsidRPr="009264C7" w:rsidRDefault="00253487">
      <w:pPr>
        <w:pStyle w:val="affff4"/>
        <w:snapToGrid w:val="0"/>
        <w:spacing w:before="0" w:beforeAutospacing="0" w:after="0" w:afterAutospacing="0" w:line="480" w:lineRule="exact"/>
        <w:ind w:firstLineChars="200" w:firstLine="560"/>
        <w:rPr>
          <w:bCs/>
          <w:sz w:val="28"/>
          <w:szCs w:val="32"/>
          <w:u w:val="single"/>
        </w:rPr>
      </w:pPr>
      <w:r w:rsidRPr="009264C7">
        <w:rPr>
          <w:rFonts w:hint="eastAsia"/>
          <w:bCs/>
          <w:sz w:val="28"/>
          <w:szCs w:val="32"/>
        </w:rPr>
        <w:t>6</w:t>
      </w:r>
      <w:r w:rsidRPr="009264C7">
        <w:rPr>
          <w:bCs/>
          <w:sz w:val="28"/>
          <w:szCs w:val="32"/>
        </w:rPr>
        <w:t>.</w:t>
      </w:r>
      <w:r w:rsidRPr="009264C7">
        <w:rPr>
          <w:rFonts w:hint="eastAsia"/>
          <w:bCs/>
          <w:sz w:val="28"/>
          <w:szCs w:val="32"/>
        </w:rPr>
        <w:t>3</w:t>
      </w:r>
      <w:r w:rsidRPr="009264C7">
        <w:rPr>
          <w:rFonts w:hint="eastAsia"/>
          <w:bCs/>
          <w:sz w:val="28"/>
          <w:szCs w:val="32"/>
        </w:rPr>
        <w:t>开标时间：</w:t>
      </w:r>
      <w:r w:rsidRPr="009264C7">
        <w:rPr>
          <w:rFonts w:hint="eastAsia"/>
          <w:bCs/>
          <w:sz w:val="28"/>
          <w:szCs w:val="32"/>
          <w:u w:val="single"/>
        </w:rPr>
        <w:t xml:space="preserve">    </w:t>
      </w:r>
      <w:r w:rsidRPr="009264C7">
        <w:rPr>
          <w:bCs/>
          <w:sz w:val="28"/>
          <w:szCs w:val="32"/>
        </w:rPr>
        <w:t>年</w:t>
      </w:r>
      <w:r w:rsidRPr="009264C7">
        <w:rPr>
          <w:bCs/>
          <w:sz w:val="28"/>
          <w:szCs w:val="32"/>
          <w:u w:val="single"/>
        </w:rPr>
        <w:t xml:space="preserve"> </w:t>
      </w:r>
      <w:r w:rsidRPr="009264C7">
        <w:rPr>
          <w:rFonts w:hint="eastAsia"/>
          <w:bCs/>
          <w:sz w:val="28"/>
          <w:szCs w:val="32"/>
          <w:u w:val="single"/>
        </w:rPr>
        <w:t xml:space="preserve">   </w:t>
      </w:r>
      <w:r w:rsidRPr="009264C7">
        <w:rPr>
          <w:bCs/>
          <w:sz w:val="28"/>
          <w:szCs w:val="32"/>
        </w:rPr>
        <w:t>月</w:t>
      </w:r>
      <w:r w:rsidRPr="009264C7">
        <w:rPr>
          <w:bCs/>
          <w:sz w:val="28"/>
          <w:szCs w:val="32"/>
          <w:u w:val="single"/>
        </w:rPr>
        <w:t xml:space="preserve"> </w:t>
      </w:r>
      <w:r w:rsidRPr="009264C7">
        <w:rPr>
          <w:rFonts w:hint="eastAsia"/>
          <w:bCs/>
          <w:sz w:val="28"/>
          <w:szCs w:val="32"/>
          <w:u w:val="single"/>
        </w:rPr>
        <w:t xml:space="preserve">  </w:t>
      </w:r>
      <w:r w:rsidRPr="009264C7">
        <w:rPr>
          <w:bCs/>
          <w:sz w:val="28"/>
          <w:szCs w:val="32"/>
          <w:u w:val="single"/>
        </w:rPr>
        <w:t xml:space="preserve"> </w:t>
      </w:r>
      <w:r w:rsidRPr="009264C7">
        <w:rPr>
          <w:bCs/>
          <w:sz w:val="28"/>
          <w:szCs w:val="32"/>
        </w:rPr>
        <w:t>日</w:t>
      </w:r>
      <w:r w:rsidRPr="009264C7">
        <w:rPr>
          <w:rFonts w:hint="eastAsia"/>
          <w:bCs/>
          <w:sz w:val="28"/>
          <w:szCs w:val="32"/>
          <w:u w:val="single"/>
        </w:rPr>
        <w:t xml:space="preserve"> </w:t>
      </w:r>
      <w:r w:rsidRPr="009264C7">
        <w:rPr>
          <w:bCs/>
          <w:sz w:val="28"/>
          <w:szCs w:val="32"/>
          <w:u w:val="single"/>
        </w:rPr>
        <w:t xml:space="preserve"> </w:t>
      </w:r>
      <w:r w:rsidRPr="009264C7">
        <w:rPr>
          <w:bCs/>
          <w:sz w:val="28"/>
          <w:szCs w:val="32"/>
        </w:rPr>
        <w:t>时</w:t>
      </w:r>
      <w:r w:rsidRPr="009264C7">
        <w:rPr>
          <w:rFonts w:hint="eastAsia"/>
          <w:bCs/>
          <w:sz w:val="28"/>
          <w:szCs w:val="32"/>
          <w:u w:val="single"/>
        </w:rPr>
        <w:t xml:space="preserve">  </w:t>
      </w:r>
      <w:r w:rsidRPr="009264C7">
        <w:rPr>
          <w:bCs/>
          <w:sz w:val="28"/>
          <w:szCs w:val="32"/>
          <w:u w:val="single"/>
        </w:rPr>
        <w:t xml:space="preserve"> </w:t>
      </w:r>
      <w:r w:rsidRPr="009264C7">
        <w:rPr>
          <w:bCs/>
          <w:sz w:val="28"/>
          <w:szCs w:val="32"/>
        </w:rPr>
        <w:t>分</w:t>
      </w:r>
      <w:r w:rsidRPr="009264C7">
        <w:rPr>
          <w:rFonts w:hint="eastAsia"/>
          <w:bCs/>
          <w:sz w:val="28"/>
          <w:szCs w:val="32"/>
        </w:rPr>
        <w:t>。</w:t>
      </w:r>
    </w:p>
    <w:p w:rsidR="00253487" w:rsidRPr="009264C7" w:rsidRDefault="00253487">
      <w:pPr>
        <w:pStyle w:val="affff4"/>
        <w:snapToGrid w:val="0"/>
        <w:spacing w:before="0" w:beforeAutospacing="0" w:after="0" w:afterAutospacing="0" w:line="480" w:lineRule="exact"/>
        <w:ind w:firstLineChars="200" w:firstLine="560"/>
        <w:rPr>
          <w:bCs/>
          <w:sz w:val="28"/>
          <w:szCs w:val="32"/>
        </w:rPr>
      </w:pPr>
      <w:r w:rsidRPr="009264C7">
        <w:rPr>
          <w:rFonts w:hint="eastAsia"/>
          <w:bCs/>
          <w:sz w:val="28"/>
          <w:szCs w:val="32"/>
        </w:rPr>
        <w:t>6.4</w:t>
      </w:r>
      <w:r w:rsidRPr="009264C7">
        <w:rPr>
          <w:bCs/>
          <w:sz w:val="28"/>
          <w:szCs w:val="32"/>
        </w:rPr>
        <w:t>开标</w:t>
      </w:r>
      <w:r w:rsidRPr="009264C7">
        <w:rPr>
          <w:rFonts w:hint="eastAsia"/>
          <w:bCs/>
          <w:sz w:val="28"/>
          <w:szCs w:val="32"/>
        </w:rPr>
        <w:t>方式</w:t>
      </w:r>
      <w:r w:rsidRPr="009264C7">
        <w:rPr>
          <w:bCs/>
          <w:sz w:val="28"/>
          <w:szCs w:val="32"/>
        </w:rPr>
        <w:t>：</w:t>
      </w:r>
      <w:r w:rsidRPr="009264C7">
        <w:rPr>
          <w:rFonts w:hint="eastAsia"/>
          <w:bCs/>
          <w:sz w:val="28"/>
          <w:szCs w:val="32"/>
        </w:rPr>
        <w:t>不见面开标。</w:t>
      </w:r>
    </w:p>
    <w:p w:rsidR="00253487" w:rsidRPr="009264C7" w:rsidRDefault="00253487">
      <w:pPr>
        <w:pStyle w:val="affff4"/>
        <w:wordWrap w:val="0"/>
        <w:snapToGrid w:val="0"/>
        <w:spacing w:before="0" w:beforeAutospacing="0" w:after="0" w:afterAutospacing="0" w:line="480" w:lineRule="exact"/>
        <w:ind w:firstLineChars="200" w:firstLine="560"/>
        <w:rPr>
          <w:bCs/>
          <w:sz w:val="28"/>
          <w:szCs w:val="32"/>
        </w:rPr>
      </w:pPr>
      <w:r w:rsidRPr="009264C7">
        <w:rPr>
          <w:rFonts w:hint="eastAsia"/>
          <w:bCs/>
          <w:sz w:val="28"/>
          <w:szCs w:val="32"/>
        </w:rPr>
        <w:t>6.5</w:t>
      </w:r>
      <w:r w:rsidRPr="009264C7">
        <w:rPr>
          <w:rFonts w:hint="eastAsia"/>
          <w:bCs/>
          <w:sz w:val="28"/>
          <w:szCs w:val="32"/>
        </w:rPr>
        <w:t>开标说明：投标人请按招标文件规定时间登录</w:t>
      </w:r>
      <w:r w:rsidRPr="009264C7">
        <w:rPr>
          <w:bCs/>
          <w:sz w:val="28"/>
          <w:szCs w:val="32"/>
          <w:u w:val="single"/>
        </w:rPr>
        <w:t xml:space="preserve"> </w:t>
      </w:r>
      <w:r w:rsidRPr="009264C7">
        <w:rPr>
          <w:rFonts w:hint="eastAsia"/>
          <w:bCs/>
          <w:sz w:val="28"/>
          <w:szCs w:val="32"/>
          <w:u w:val="single"/>
        </w:rPr>
        <w:t>辽宁省公共资源交易中心不见面开标大厅</w:t>
      </w:r>
      <w:r w:rsidRPr="009264C7">
        <w:rPr>
          <w:bCs/>
          <w:sz w:val="28"/>
          <w:szCs w:val="32"/>
          <w:u w:val="single"/>
        </w:rPr>
        <w:t xml:space="preserve"> </w:t>
      </w:r>
      <w:r w:rsidRPr="009264C7">
        <w:rPr>
          <w:rFonts w:hint="eastAsia"/>
          <w:bCs/>
          <w:sz w:val="28"/>
          <w:szCs w:val="32"/>
        </w:rPr>
        <w:t>（网址：</w:t>
      </w:r>
      <w:r w:rsidRPr="009264C7">
        <w:rPr>
          <w:bCs/>
          <w:sz w:val="28"/>
          <w:szCs w:val="32"/>
          <w:u w:val="single"/>
        </w:rPr>
        <w:t xml:space="preserve">https://www.lnsggzy.com/BidOpeningHall/bidhall/dqliaoning/login.html </w:t>
      </w:r>
      <w:r w:rsidRPr="009264C7">
        <w:rPr>
          <w:rFonts w:hint="eastAsia"/>
          <w:bCs/>
          <w:sz w:val="28"/>
          <w:szCs w:val="32"/>
        </w:rPr>
        <w:t>）进行远程在线解密。</w:t>
      </w:r>
    </w:p>
    <w:p w:rsidR="00253487" w:rsidRPr="009264C7" w:rsidRDefault="00253487">
      <w:pPr>
        <w:pStyle w:val="affff4"/>
        <w:wordWrap w:val="0"/>
        <w:snapToGrid w:val="0"/>
        <w:spacing w:before="0" w:beforeAutospacing="0" w:after="0" w:afterAutospacing="0" w:line="480" w:lineRule="exact"/>
        <w:ind w:firstLineChars="200" w:firstLine="560"/>
        <w:rPr>
          <w:bCs/>
          <w:sz w:val="28"/>
          <w:szCs w:val="32"/>
        </w:rPr>
      </w:pPr>
      <w:r w:rsidRPr="009264C7">
        <w:rPr>
          <w:rFonts w:hint="eastAsia"/>
          <w:bCs/>
          <w:sz w:val="28"/>
          <w:szCs w:val="32"/>
        </w:rPr>
        <w:t>6.6</w:t>
      </w:r>
      <w:r w:rsidRPr="009264C7">
        <w:rPr>
          <w:rFonts w:hint="eastAsia"/>
          <w:bCs/>
          <w:sz w:val="28"/>
          <w:szCs w:val="32"/>
        </w:rPr>
        <w:t>其他：</w:t>
      </w:r>
      <w:r w:rsidRPr="009264C7">
        <w:rPr>
          <w:rFonts w:hint="eastAsia"/>
          <w:bCs/>
          <w:sz w:val="28"/>
          <w:szCs w:val="32"/>
          <w:u w:val="single"/>
        </w:rPr>
        <w:t>本项目采用不见面开标的形式，解密时限为递交投标文件截止时间起</w:t>
      </w:r>
      <w:r w:rsidRPr="009264C7">
        <w:rPr>
          <w:rFonts w:hint="eastAsia"/>
          <w:bCs/>
          <w:sz w:val="28"/>
          <w:szCs w:val="32"/>
          <w:u w:val="single"/>
        </w:rPr>
        <w:t>30</w:t>
      </w:r>
      <w:r w:rsidRPr="009264C7">
        <w:rPr>
          <w:rFonts w:hint="eastAsia"/>
          <w:bCs/>
          <w:sz w:val="28"/>
          <w:szCs w:val="32"/>
          <w:u w:val="single"/>
        </w:rPr>
        <w:t>分钟内（因开标系统发生不可抗力产生延误解密时间的，招标人将延长相应的解密时长，其他原因不予延长解密时间），登录交易系统进入所投开标项目，使用</w:t>
      </w:r>
      <w:r w:rsidRPr="009264C7">
        <w:rPr>
          <w:rFonts w:hint="eastAsia"/>
          <w:bCs/>
          <w:sz w:val="28"/>
          <w:szCs w:val="32"/>
          <w:u w:val="single"/>
        </w:rPr>
        <w:t>CA</w:t>
      </w:r>
      <w:r w:rsidRPr="009264C7">
        <w:rPr>
          <w:rFonts w:hint="eastAsia"/>
          <w:bCs/>
          <w:sz w:val="28"/>
          <w:szCs w:val="32"/>
          <w:u w:val="single"/>
        </w:rPr>
        <w:t>数字证书解密。未在规定时间内完成解密的投标人，视为放弃本次投标，招标人不再接收。如果投标人对开标及</w:t>
      </w:r>
      <w:r w:rsidRPr="009264C7">
        <w:rPr>
          <w:rFonts w:hint="eastAsia"/>
          <w:bCs/>
          <w:sz w:val="28"/>
          <w:szCs w:val="32"/>
          <w:u w:val="single"/>
        </w:rPr>
        <w:t>CA</w:t>
      </w:r>
      <w:r w:rsidRPr="009264C7">
        <w:rPr>
          <w:rFonts w:hint="eastAsia"/>
          <w:bCs/>
          <w:sz w:val="28"/>
          <w:szCs w:val="32"/>
          <w:u w:val="single"/>
        </w:rPr>
        <w:t>锁解密过程有异议，请投标人在规定时间内提出，否则视为对开标及</w:t>
      </w:r>
      <w:r w:rsidRPr="009264C7">
        <w:rPr>
          <w:rFonts w:hint="eastAsia"/>
          <w:bCs/>
          <w:sz w:val="28"/>
          <w:szCs w:val="32"/>
          <w:u w:val="single"/>
        </w:rPr>
        <w:t>CA</w:t>
      </w:r>
      <w:r w:rsidRPr="009264C7">
        <w:rPr>
          <w:rFonts w:hint="eastAsia"/>
          <w:bCs/>
          <w:sz w:val="28"/>
          <w:szCs w:val="32"/>
          <w:u w:val="single"/>
        </w:rPr>
        <w:t>锁解密过程无异议，后续不予受理对开标及</w:t>
      </w:r>
      <w:r w:rsidRPr="009264C7">
        <w:rPr>
          <w:rFonts w:hint="eastAsia"/>
          <w:bCs/>
          <w:sz w:val="28"/>
          <w:szCs w:val="32"/>
          <w:u w:val="single"/>
        </w:rPr>
        <w:t>CA</w:t>
      </w:r>
      <w:r w:rsidRPr="009264C7">
        <w:rPr>
          <w:rFonts w:hint="eastAsia"/>
          <w:bCs/>
          <w:sz w:val="28"/>
          <w:szCs w:val="32"/>
          <w:u w:val="single"/>
        </w:rPr>
        <w:t>锁解密过程提出的异议和投诉。</w:t>
      </w:r>
    </w:p>
    <w:p w:rsidR="00253487" w:rsidRPr="009264C7" w:rsidRDefault="00253487">
      <w:pPr>
        <w:pStyle w:val="Default"/>
        <w:autoSpaceDE/>
        <w:autoSpaceDN/>
        <w:snapToGrid w:val="0"/>
        <w:spacing w:line="480" w:lineRule="exact"/>
        <w:ind w:firstLineChars="200" w:firstLine="562"/>
        <w:jc w:val="both"/>
        <w:outlineLvl w:val="2"/>
        <w:rPr>
          <w:rFonts w:ascii="Times New Roman" w:cs="Times New Roman"/>
          <w:b/>
          <w:color w:val="auto"/>
          <w:kern w:val="2"/>
          <w:sz w:val="28"/>
          <w:szCs w:val="32"/>
        </w:rPr>
      </w:pPr>
      <w:bookmarkStart w:id="15" w:name="_Toc10906"/>
      <w:r w:rsidRPr="009264C7">
        <w:rPr>
          <w:rFonts w:ascii="Times New Roman" w:cs="Times New Roman" w:hint="eastAsia"/>
          <w:b/>
          <w:color w:val="auto"/>
          <w:kern w:val="2"/>
          <w:sz w:val="28"/>
          <w:szCs w:val="32"/>
        </w:rPr>
        <w:t>7.</w:t>
      </w:r>
      <w:r w:rsidRPr="009264C7">
        <w:rPr>
          <w:rFonts w:ascii="Times New Roman" w:cs="Times New Roman"/>
          <w:b/>
          <w:color w:val="auto"/>
          <w:kern w:val="2"/>
          <w:sz w:val="28"/>
          <w:szCs w:val="32"/>
        </w:rPr>
        <w:t>评标办法</w:t>
      </w:r>
      <w:bookmarkEnd w:id="15"/>
    </w:p>
    <w:p w:rsidR="00253487" w:rsidRPr="009264C7" w:rsidRDefault="00253487">
      <w:pPr>
        <w:pStyle w:val="affff4"/>
        <w:snapToGrid w:val="0"/>
        <w:spacing w:before="0" w:beforeAutospacing="0" w:after="0" w:afterAutospacing="0" w:line="480" w:lineRule="exact"/>
        <w:ind w:firstLineChars="200" w:firstLine="560"/>
        <w:rPr>
          <w:sz w:val="28"/>
          <w:szCs w:val="32"/>
        </w:rPr>
      </w:pPr>
      <w:r w:rsidRPr="009264C7">
        <w:rPr>
          <w:sz w:val="28"/>
          <w:szCs w:val="32"/>
        </w:rPr>
        <w:t>本项目评标办法采用</w:t>
      </w:r>
      <w:r w:rsidRPr="009264C7">
        <w:rPr>
          <w:sz w:val="28"/>
          <w:szCs w:val="32"/>
          <w:u w:val="single"/>
        </w:rPr>
        <w:t xml:space="preserve"> </w:t>
      </w:r>
      <w:r w:rsidRPr="009264C7">
        <w:rPr>
          <w:rFonts w:hint="eastAsia"/>
          <w:sz w:val="28"/>
          <w:szCs w:val="32"/>
          <w:u w:val="single"/>
        </w:rPr>
        <w:t>综合评估法</w:t>
      </w:r>
      <w:r w:rsidRPr="009264C7">
        <w:rPr>
          <w:sz w:val="28"/>
          <w:szCs w:val="32"/>
          <w:u w:val="single"/>
        </w:rPr>
        <w:t xml:space="preserve"> </w:t>
      </w:r>
      <w:r w:rsidRPr="009264C7">
        <w:rPr>
          <w:sz w:val="28"/>
          <w:szCs w:val="32"/>
        </w:rPr>
        <w:t>。</w:t>
      </w:r>
    </w:p>
    <w:p w:rsidR="00253487" w:rsidRPr="009264C7" w:rsidRDefault="00253487">
      <w:pPr>
        <w:pStyle w:val="Default"/>
        <w:autoSpaceDE/>
        <w:autoSpaceDN/>
        <w:snapToGrid w:val="0"/>
        <w:spacing w:line="480" w:lineRule="exact"/>
        <w:ind w:firstLineChars="200" w:firstLine="562"/>
        <w:jc w:val="both"/>
        <w:outlineLvl w:val="2"/>
        <w:rPr>
          <w:rFonts w:ascii="Times New Roman" w:cs="Times New Roman"/>
          <w:b/>
          <w:color w:val="auto"/>
          <w:kern w:val="2"/>
          <w:sz w:val="28"/>
          <w:szCs w:val="32"/>
        </w:rPr>
      </w:pPr>
      <w:bookmarkStart w:id="16" w:name="_Toc26457"/>
      <w:r w:rsidRPr="009264C7">
        <w:rPr>
          <w:rFonts w:ascii="Times New Roman" w:cs="Times New Roman" w:hint="eastAsia"/>
          <w:b/>
          <w:color w:val="auto"/>
          <w:kern w:val="2"/>
          <w:sz w:val="28"/>
          <w:szCs w:val="32"/>
        </w:rPr>
        <w:t>8.</w:t>
      </w:r>
      <w:r w:rsidRPr="009264C7">
        <w:rPr>
          <w:rFonts w:ascii="Times New Roman" w:cs="Times New Roman"/>
          <w:b/>
          <w:color w:val="auto"/>
          <w:kern w:val="2"/>
          <w:sz w:val="28"/>
          <w:szCs w:val="32"/>
        </w:rPr>
        <w:t>踏勘现场和投标预备会</w:t>
      </w:r>
      <w:bookmarkEnd w:id="16"/>
    </w:p>
    <w:p w:rsidR="00253487" w:rsidRPr="009264C7" w:rsidRDefault="00253487">
      <w:pPr>
        <w:spacing w:line="480" w:lineRule="exact"/>
        <w:ind w:firstLineChars="200" w:firstLine="560"/>
        <w:rPr>
          <w:sz w:val="28"/>
          <w:szCs w:val="32"/>
        </w:rPr>
      </w:pPr>
      <w:r w:rsidRPr="009264C7">
        <w:rPr>
          <w:rFonts w:hint="eastAsia"/>
          <w:bCs/>
          <w:sz w:val="28"/>
          <w:szCs w:val="32"/>
        </w:rPr>
        <w:t>8</w:t>
      </w:r>
      <w:r w:rsidRPr="009264C7">
        <w:rPr>
          <w:bCs/>
          <w:sz w:val="28"/>
          <w:szCs w:val="32"/>
        </w:rPr>
        <w:t>.1</w:t>
      </w:r>
      <w:r w:rsidRPr="009264C7">
        <w:rPr>
          <w:sz w:val="28"/>
          <w:szCs w:val="32"/>
        </w:rPr>
        <w:t>本项目招标人不统一组织现场踏勘和召开投标预备会。</w:t>
      </w:r>
    </w:p>
    <w:p w:rsidR="00253487" w:rsidRPr="009264C7" w:rsidRDefault="00253487">
      <w:pPr>
        <w:pStyle w:val="Default"/>
        <w:autoSpaceDE/>
        <w:autoSpaceDN/>
        <w:snapToGrid w:val="0"/>
        <w:spacing w:line="480" w:lineRule="exact"/>
        <w:ind w:firstLineChars="200" w:firstLine="562"/>
        <w:jc w:val="both"/>
        <w:outlineLvl w:val="2"/>
        <w:rPr>
          <w:rFonts w:ascii="Times New Roman" w:cs="Times New Roman"/>
          <w:b/>
          <w:color w:val="auto"/>
          <w:kern w:val="2"/>
          <w:sz w:val="28"/>
          <w:szCs w:val="32"/>
        </w:rPr>
      </w:pPr>
      <w:bookmarkStart w:id="17" w:name="_Toc8580"/>
      <w:r w:rsidRPr="009264C7">
        <w:rPr>
          <w:rFonts w:ascii="Times New Roman" w:cs="Times New Roman" w:hint="eastAsia"/>
          <w:b/>
          <w:color w:val="auto"/>
          <w:kern w:val="2"/>
          <w:sz w:val="28"/>
          <w:szCs w:val="32"/>
        </w:rPr>
        <w:t>9.</w:t>
      </w:r>
      <w:r w:rsidRPr="009264C7">
        <w:rPr>
          <w:rFonts w:ascii="Times New Roman" w:cs="Times New Roman"/>
          <w:b/>
          <w:color w:val="auto"/>
          <w:kern w:val="2"/>
          <w:sz w:val="28"/>
          <w:szCs w:val="32"/>
        </w:rPr>
        <w:t>发布公告的媒介</w:t>
      </w:r>
      <w:bookmarkEnd w:id="17"/>
    </w:p>
    <w:p w:rsidR="00253487" w:rsidRPr="009264C7" w:rsidRDefault="00253487">
      <w:pPr>
        <w:pStyle w:val="affff4"/>
        <w:snapToGrid w:val="0"/>
        <w:spacing w:before="0" w:beforeAutospacing="0" w:after="0" w:afterAutospacing="0" w:line="480" w:lineRule="exact"/>
        <w:ind w:firstLineChars="200" w:firstLine="560"/>
        <w:rPr>
          <w:sz w:val="28"/>
          <w:szCs w:val="32"/>
        </w:rPr>
      </w:pPr>
      <w:r w:rsidRPr="009264C7">
        <w:rPr>
          <w:sz w:val="28"/>
          <w:szCs w:val="32"/>
        </w:rPr>
        <w:t>本次招标公告同时在</w:t>
      </w:r>
      <w:r w:rsidRPr="009264C7">
        <w:rPr>
          <w:sz w:val="28"/>
          <w:szCs w:val="32"/>
          <w:u w:val="single"/>
        </w:rPr>
        <w:t xml:space="preserve"> </w:t>
      </w:r>
      <w:r w:rsidRPr="009264C7">
        <w:rPr>
          <w:rFonts w:hint="eastAsia"/>
          <w:sz w:val="28"/>
          <w:szCs w:val="32"/>
          <w:u w:val="single"/>
        </w:rPr>
        <w:t>辽宁省招标投标监管网、辽宁省公共资源交易网</w:t>
      </w:r>
      <w:r w:rsidR="0086317F" w:rsidRPr="009264C7">
        <w:rPr>
          <w:rFonts w:hint="eastAsia"/>
          <w:sz w:val="28"/>
          <w:szCs w:val="32"/>
          <w:u w:val="single"/>
        </w:rPr>
        <w:t>、</w:t>
      </w:r>
      <w:r w:rsidR="0086317F" w:rsidRPr="009264C7">
        <w:rPr>
          <w:rFonts w:hint="eastAsia"/>
          <w:sz w:val="28"/>
          <w:szCs w:val="28"/>
          <w:u w:val="single"/>
        </w:rPr>
        <w:t>全国公共资源交易平台</w:t>
      </w:r>
      <w:r w:rsidR="0086317F" w:rsidRPr="009264C7">
        <w:rPr>
          <w:sz w:val="28"/>
          <w:szCs w:val="28"/>
          <w:u w:val="single"/>
        </w:rPr>
        <w:t>(</w:t>
      </w:r>
      <w:r w:rsidR="0086317F" w:rsidRPr="009264C7">
        <w:rPr>
          <w:rFonts w:hint="eastAsia"/>
          <w:sz w:val="28"/>
          <w:szCs w:val="28"/>
          <w:u w:val="single"/>
        </w:rPr>
        <w:t>辽宁省营口市</w:t>
      </w:r>
      <w:r w:rsidR="0086317F" w:rsidRPr="009264C7">
        <w:rPr>
          <w:sz w:val="28"/>
          <w:szCs w:val="28"/>
          <w:u w:val="single"/>
        </w:rPr>
        <w:t>)</w:t>
      </w:r>
      <w:r w:rsidRPr="009264C7">
        <w:rPr>
          <w:sz w:val="28"/>
          <w:szCs w:val="32"/>
        </w:rPr>
        <w:t>（</w:t>
      </w:r>
      <w:r w:rsidRPr="009264C7">
        <w:rPr>
          <w:rFonts w:cs="宋体" w:hint="eastAsia"/>
          <w:sz w:val="28"/>
          <w:szCs w:val="28"/>
        </w:rPr>
        <w:t>国家规定</w:t>
      </w:r>
      <w:r w:rsidRPr="009264C7">
        <w:rPr>
          <w:sz w:val="28"/>
          <w:szCs w:val="32"/>
        </w:rPr>
        <w:t>发布公告的媒介名称）上发布。</w:t>
      </w:r>
    </w:p>
    <w:p w:rsidR="00253487" w:rsidRPr="009264C7" w:rsidRDefault="00253487">
      <w:pPr>
        <w:pStyle w:val="Default"/>
        <w:autoSpaceDE/>
        <w:autoSpaceDN/>
        <w:snapToGrid w:val="0"/>
        <w:spacing w:line="480" w:lineRule="exact"/>
        <w:ind w:firstLineChars="200" w:firstLine="562"/>
        <w:jc w:val="both"/>
        <w:outlineLvl w:val="2"/>
        <w:rPr>
          <w:rFonts w:ascii="Times New Roman" w:cs="Times New Roman"/>
          <w:b/>
          <w:color w:val="auto"/>
          <w:kern w:val="2"/>
          <w:sz w:val="28"/>
          <w:szCs w:val="32"/>
        </w:rPr>
      </w:pPr>
      <w:bookmarkStart w:id="18" w:name="_Toc21502"/>
      <w:r w:rsidRPr="009264C7">
        <w:rPr>
          <w:rFonts w:ascii="Times New Roman" w:cs="Times New Roman" w:hint="eastAsia"/>
          <w:b/>
          <w:color w:val="auto"/>
          <w:kern w:val="2"/>
          <w:sz w:val="28"/>
          <w:szCs w:val="32"/>
        </w:rPr>
        <w:lastRenderedPageBreak/>
        <w:t>10.</w:t>
      </w:r>
      <w:r w:rsidRPr="009264C7">
        <w:rPr>
          <w:rFonts w:ascii="Times New Roman" w:cs="Times New Roman"/>
          <w:b/>
          <w:color w:val="auto"/>
          <w:kern w:val="2"/>
          <w:sz w:val="28"/>
          <w:szCs w:val="32"/>
        </w:rPr>
        <w:t>行政监督</w:t>
      </w:r>
      <w:bookmarkEnd w:id="18"/>
    </w:p>
    <w:p w:rsidR="00253487" w:rsidRPr="009264C7" w:rsidRDefault="00253487">
      <w:pPr>
        <w:pStyle w:val="affff4"/>
        <w:snapToGrid w:val="0"/>
        <w:spacing w:before="0" w:beforeAutospacing="0" w:after="0" w:afterAutospacing="0" w:line="480" w:lineRule="exact"/>
        <w:ind w:firstLineChars="200" w:firstLine="560"/>
        <w:rPr>
          <w:sz w:val="28"/>
          <w:szCs w:val="32"/>
        </w:rPr>
      </w:pPr>
      <w:r w:rsidRPr="009264C7">
        <w:rPr>
          <w:sz w:val="28"/>
          <w:szCs w:val="32"/>
        </w:rPr>
        <w:t>本次招标行政监督部门为</w:t>
      </w:r>
      <w:r w:rsidRPr="009264C7">
        <w:rPr>
          <w:sz w:val="28"/>
          <w:szCs w:val="32"/>
          <w:u w:val="single"/>
        </w:rPr>
        <w:t xml:space="preserve"> </w:t>
      </w:r>
      <w:r w:rsidRPr="009264C7">
        <w:rPr>
          <w:rFonts w:hint="eastAsia"/>
          <w:sz w:val="28"/>
          <w:szCs w:val="32"/>
          <w:u w:val="single"/>
        </w:rPr>
        <w:t>营口市水利局</w:t>
      </w:r>
      <w:r w:rsidRPr="009264C7">
        <w:rPr>
          <w:sz w:val="28"/>
          <w:szCs w:val="32"/>
          <w:u w:val="single"/>
        </w:rPr>
        <w:t xml:space="preserve"> </w:t>
      </w:r>
      <w:r w:rsidRPr="009264C7">
        <w:rPr>
          <w:rFonts w:hint="eastAsia"/>
          <w:sz w:val="28"/>
          <w:szCs w:val="32"/>
        </w:rPr>
        <w:t>，办公电话</w:t>
      </w:r>
      <w:r w:rsidRPr="009264C7">
        <w:rPr>
          <w:sz w:val="28"/>
          <w:szCs w:val="32"/>
          <w:u w:val="single"/>
        </w:rPr>
        <w:t xml:space="preserve"> </w:t>
      </w:r>
      <w:r w:rsidRPr="009264C7">
        <w:rPr>
          <w:rFonts w:hint="eastAsia"/>
          <w:sz w:val="28"/>
          <w:szCs w:val="32"/>
          <w:u w:val="single"/>
        </w:rPr>
        <w:t>0417-6672167</w:t>
      </w:r>
      <w:r w:rsidRPr="009264C7">
        <w:rPr>
          <w:sz w:val="28"/>
          <w:szCs w:val="32"/>
          <w:u w:val="single"/>
        </w:rPr>
        <w:t xml:space="preserve"> </w:t>
      </w:r>
      <w:r w:rsidRPr="009264C7">
        <w:rPr>
          <w:rFonts w:hint="eastAsia"/>
          <w:sz w:val="28"/>
          <w:szCs w:val="32"/>
        </w:rPr>
        <w:t>。</w:t>
      </w:r>
    </w:p>
    <w:p w:rsidR="00253487" w:rsidRPr="009264C7" w:rsidRDefault="00253487">
      <w:pPr>
        <w:pStyle w:val="Default"/>
        <w:autoSpaceDE/>
        <w:autoSpaceDN/>
        <w:snapToGrid w:val="0"/>
        <w:spacing w:line="480" w:lineRule="exact"/>
        <w:ind w:firstLineChars="200" w:firstLine="562"/>
        <w:jc w:val="both"/>
        <w:outlineLvl w:val="2"/>
        <w:rPr>
          <w:rFonts w:ascii="Times New Roman" w:cs="Times New Roman"/>
          <w:b/>
          <w:color w:val="auto"/>
          <w:kern w:val="2"/>
          <w:sz w:val="28"/>
          <w:szCs w:val="32"/>
        </w:rPr>
      </w:pPr>
      <w:bookmarkStart w:id="19" w:name="_Toc17167"/>
      <w:r w:rsidRPr="009264C7">
        <w:rPr>
          <w:rFonts w:ascii="Times New Roman" w:cs="Times New Roman" w:hint="eastAsia"/>
          <w:b/>
          <w:color w:val="auto"/>
          <w:kern w:val="2"/>
          <w:sz w:val="28"/>
          <w:szCs w:val="32"/>
        </w:rPr>
        <w:t>11.</w:t>
      </w:r>
      <w:r w:rsidRPr="009264C7">
        <w:rPr>
          <w:rFonts w:ascii="Times New Roman" w:cs="Times New Roman"/>
          <w:b/>
          <w:color w:val="auto"/>
          <w:kern w:val="2"/>
          <w:sz w:val="28"/>
          <w:szCs w:val="32"/>
        </w:rPr>
        <w:t>联系方式</w:t>
      </w:r>
      <w:bookmarkEnd w:id="19"/>
    </w:p>
    <w:p w:rsidR="00253487" w:rsidRPr="009264C7" w:rsidRDefault="00253487">
      <w:pPr>
        <w:pStyle w:val="affff4"/>
        <w:snapToGrid w:val="0"/>
        <w:spacing w:before="0" w:beforeAutospacing="0" w:after="0" w:afterAutospacing="0" w:line="480" w:lineRule="exact"/>
        <w:ind w:firstLineChars="200" w:firstLine="560"/>
        <w:rPr>
          <w:sz w:val="28"/>
          <w:szCs w:val="32"/>
        </w:rPr>
      </w:pPr>
      <w:r w:rsidRPr="009264C7">
        <w:rPr>
          <w:sz w:val="28"/>
          <w:szCs w:val="32"/>
        </w:rPr>
        <w:t>（</w:t>
      </w:r>
      <w:r w:rsidRPr="009264C7">
        <w:rPr>
          <w:sz w:val="28"/>
          <w:szCs w:val="32"/>
        </w:rPr>
        <w:t>1</w:t>
      </w:r>
      <w:r w:rsidRPr="009264C7">
        <w:rPr>
          <w:sz w:val="28"/>
          <w:szCs w:val="32"/>
        </w:rPr>
        <w:t>）招标人：</w:t>
      </w:r>
      <w:r w:rsidR="00306FAD" w:rsidRPr="009264C7">
        <w:rPr>
          <w:rFonts w:hint="eastAsia"/>
          <w:sz w:val="28"/>
          <w:szCs w:val="32"/>
          <w:u w:val="single"/>
        </w:rPr>
        <w:t>大石桥市水利事务中心</w:t>
      </w:r>
    </w:p>
    <w:p w:rsidR="00253487" w:rsidRPr="009264C7" w:rsidRDefault="00253487">
      <w:pPr>
        <w:pStyle w:val="affff4"/>
        <w:snapToGrid w:val="0"/>
        <w:spacing w:before="0" w:beforeAutospacing="0" w:after="0" w:afterAutospacing="0" w:line="480" w:lineRule="exact"/>
        <w:ind w:firstLineChars="468" w:firstLine="1310"/>
        <w:rPr>
          <w:sz w:val="28"/>
          <w:szCs w:val="32"/>
        </w:rPr>
      </w:pPr>
      <w:r w:rsidRPr="009264C7">
        <w:rPr>
          <w:sz w:val="28"/>
          <w:szCs w:val="32"/>
        </w:rPr>
        <w:t>地址：</w:t>
      </w:r>
      <w:r w:rsidR="009C2F5E" w:rsidRPr="009264C7">
        <w:rPr>
          <w:rFonts w:hint="eastAsia"/>
          <w:sz w:val="28"/>
          <w:szCs w:val="32"/>
          <w:u w:val="single"/>
        </w:rPr>
        <w:t>大石桥市哈大路中段</w:t>
      </w:r>
    </w:p>
    <w:p w:rsidR="00253487" w:rsidRPr="009264C7" w:rsidRDefault="00253487">
      <w:pPr>
        <w:pStyle w:val="affff4"/>
        <w:snapToGrid w:val="0"/>
        <w:spacing w:before="0" w:beforeAutospacing="0" w:after="0" w:afterAutospacing="0" w:line="480" w:lineRule="exact"/>
        <w:ind w:firstLineChars="468" w:firstLine="1310"/>
        <w:rPr>
          <w:sz w:val="28"/>
          <w:szCs w:val="32"/>
        </w:rPr>
      </w:pPr>
      <w:r w:rsidRPr="009264C7">
        <w:rPr>
          <w:sz w:val="28"/>
          <w:szCs w:val="32"/>
        </w:rPr>
        <w:t>联系人：</w:t>
      </w:r>
      <w:r w:rsidR="005319D2" w:rsidRPr="009264C7">
        <w:rPr>
          <w:rFonts w:hint="eastAsia"/>
          <w:sz w:val="28"/>
          <w:szCs w:val="32"/>
          <w:u w:val="single"/>
        </w:rPr>
        <w:t>冯先生</w:t>
      </w:r>
    </w:p>
    <w:p w:rsidR="00253487" w:rsidRPr="009264C7" w:rsidRDefault="00253487">
      <w:pPr>
        <w:pStyle w:val="affff4"/>
        <w:snapToGrid w:val="0"/>
        <w:spacing w:before="0" w:beforeAutospacing="0" w:after="0" w:afterAutospacing="0" w:line="480" w:lineRule="exact"/>
        <w:ind w:firstLineChars="463" w:firstLine="1296"/>
        <w:rPr>
          <w:sz w:val="28"/>
          <w:szCs w:val="32"/>
        </w:rPr>
      </w:pPr>
      <w:r w:rsidRPr="009264C7">
        <w:rPr>
          <w:sz w:val="28"/>
          <w:szCs w:val="32"/>
        </w:rPr>
        <w:t>电话：</w:t>
      </w:r>
      <w:r w:rsidRPr="009264C7">
        <w:rPr>
          <w:sz w:val="28"/>
          <w:szCs w:val="32"/>
        </w:rPr>
        <w:t xml:space="preserve"> </w:t>
      </w:r>
      <w:r w:rsidR="005319D2" w:rsidRPr="009264C7">
        <w:rPr>
          <w:rFonts w:hint="eastAsia"/>
          <w:sz w:val="28"/>
          <w:szCs w:val="32"/>
          <w:u w:val="single"/>
        </w:rPr>
        <w:t>0417- 5813909</w:t>
      </w:r>
      <w:r w:rsidRPr="009264C7">
        <w:rPr>
          <w:rFonts w:hint="eastAsia"/>
          <w:sz w:val="28"/>
          <w:szCs w:val="32"/>
          <w:u w:val="single"/>
        </w:rPr>
        <w:t xml:space="preserve"> </w:t>
      </w:r>
      <w:r w:rsidRPr="009264C7">
        <w:rPr>
          <w:rFonts w:hint="eastAsia"/>
          <w:sz w:val="28"/>
          <w:szCs w:val="32"/>
        </w:rPr>
        <w:t xml:space="preserve"> </w:t>
      </w:r>
    </w:p>
    <w:p w:rsidR="00253487" w:rsidRDefault="00253487">
      <w:pPr>
        <w:snapToGrid w:val="0"/>
        <w:spacing w:line="480" w:lineRule="exact"/>
        <w:ind w:firstLineChars="463" w:firstLine="1296"/>
        <w:rPr>
          <w:kern w:val="0"/>
          <w:sz w:val="28"/>
          <w:szCs w:val="32"/>
          <w:u w:val="single"/>
        </w:rPr>
      </w:pPr>
      <w:r w:rsidRPr="009264C7">
        <w:rPr>
          <w:kern w:val="0"/>
          <w:sz w:val="28"/>
          <w:szCs w:val="32"/>
        </w:rPr>
        <w:t>电子邮件：</w:t>
      </w:r>
      <w:r>
        <w:rPr>
          <w:rFonts w:hint="eastAsia"/>
          <w:kern w:val="0"/>
          <w:sz w:val="28"/>
          <w:szCs w:val="32"/>
          <w:u w:val="single"/>
        </w:rPr>
        <w:t xml:space="preserve"> </w:t>
      </w:r>
      <w:r w:rsidR="009C2F5E">
        <w:rPr>
          <w:rFonts w:hint="eastAsia"/>
          <w:kern w:val="0"/>
          <w:sz w:val="28"/>
          <w:szCs w:val="32"/>
          <w:u w:val="single"/>
        </w:rPr>
        <w:t xml:space="preserve"> </w:t>
      </w:r>
      <w:r>
        <w:rPr>
          <w:rFonts w:hint="eastAsia"/>
          <w:kern w:val="0"/>
          <w:sz w:val="28"/>
          <w:szCs w:val="32"/>
          <w:u w:val="single"/>
        </w:rPr>
        <w:t xml:space="preserve">    </w:t>
      </w:r>
    </w:p>
    <w:p w:rsidR="00253487" w:rsidRDefault="00253487">
      <w:pPr>
        <w:pStyle w:val="affff4"/>
        <w:snapToGrid w:val="0"/>
        <w:spacing w:before="0" w:beforeAutospacing="0" w:after="0" w:afterAutospacing="0" w:line="480" w:lineRule="exact"/>
        <w:ind w:firstLineChars="200" w:firstLine="560"/>
        <w:rPr>
          <w:sz w:val="28"/>
          <w:szCs w:val="32"/>
          <w:u w:val="single"/>
        </w:rPr>
      </w:pPr>
      <w:r>
        <w:rPr>
          <w:sz w:val="28"/>
          <w:szCs w:val="32"/>
        </w:rPr>
        <w:t>（</w:t>
      </w:r>
      <w:r>
        <w:rPr>
          <w:sz w:val="28"/>
          <w:szCs w:val="32"/>
        </w:rPr>
        <w:t>2</w:t>
      </w:r>
      <w:r>
        <w:rPr>
          <w:sz w:val="28"/>
          <w:szCs w:val="32"/>
        </w:rPr>
        <w:t>）招标代理机构：</w:t>
      </w:r>
      <w:r>
        <w:rPr>
          <w:rFonts w:hint="eastAsia"/>
          <w:sz w:val="28"/>
          <w:szCs w:val="32"/>
          <w:u w:val="single"/>
        </w:rPr>
        <w:t xml:space="preserve"> </w:t>
      </w:r>
      <w:r w:rsidR="00C10DF2">
        <w:rPr>
          <w:rFonts w:hint="eastAsia"/>
          <w:sz w:val="28"/>
          <w:szCs w:val="32"/>
          <w:u w:val="single"/>
        </w:rPr>
        <w:t>辽宁嘉信工程造价咨询有限公司</w:t>
      </w:r>
    </w:p>
    <w:p w:rsidR="00253487" w:rsidRDefault="00253487">
      <w:pPr>
        <w:pStyle w:val="affff4"/>
        <w:snapToGrid w:val="0"/>
        <w:spacing w:before="0" w:beforeAutospacing="0" w:after="0" w:afterAutospacing="0" w:line="480" w:lineRule="exact"/>
        <w:ind w:firstLineChars="463" w:firstLine="1296"/>
        <w:rPr>
          <w:sz w:val="28"/>
          <w:szCs w:val="32"/>
        </w:rPr>
      </w:pPr>
      <w:r>
        <w:rPr>
          <w:sz w:val="28"/>
          <w:szCs w:val="32"/>
        </w:rPr>
        <w:t>地址：</w:t>
      </w:r>
      <w:r w:rsidR="009C2F5E">
        <w:rPr>
          <w:rFonts w:hint="eastAsia"/>
          <w:sz w:val="28"/>
          <w:szCs w:val="32"/>
          <w:u w:val="single"/>
        </w:rPr>
        <w:t>营口市站前区体育场南街</w:t>
      </w:r>
      <w:r w:rsidR="009C2F5E">
        <w:rPr>
          <w:rFonts w:hint="eastAsia"/>
          <w:sz w:val="28"/>
          <w:szCs w:val="32"/>
          <w:u w:val="single"/>
        </w:rPr>
        <w:t>7-</w:t>
      </w:r>
      <w:r w:rsidR="009C2F5E">
        <w:rPr>
          <w:rFonts w:hint="eastAsia"/>
          <w:sz w:val="28"/>
          <w:szCs w:val="32"/>
          <w:u w:val="single"/>
        </w:rPr>
        <w:t>甲</w:t>
      </w:r>
      <w:r w:rsidR="009C2F5E">
        <w:rPr>
          <w:rFonts w:hint="eastAsia"/>
          <w:sz w:val="28"/>
          <w:szCs w:val="32"/>
          <w:u w:val="single"/>
        </w:rPr>
        <w:t>20</w:t>
      </w:r>
      <w:r w:rsidR="009C2F5E">
        <w:rPr>
          <w:rFonts w:hint="eastAsia"/>
          <w:sz w:val="28"/>
          <w:szCs w:val="32"/>
          <w:u w:val="single"/>
        </w:rPr>
        <w:t>号</w:t>
      </w:r>
    </w:p>
    <w:p w:rsidR="00253487" w:rsidRDefault="00253487">
      <w:pPr>
        <w:pStyle w:val="affff4"/>
        <w:snapToGrid w:val="0"/>
        <w:spacing w:before="0" w:beforeAutospacing="0" w:after="0" w:afterAutospacing="0" w:line="480" w:lineRule="exact"/>
        <w:ind w:firstLineChars="463" w:firstLine="1296"/>
        <w:rPr>
          <w:sz w:val="28"/>
          <w:szCs w:val="32"/>
          <w:u w:val="single"/>
        </w:rPr>
      </w:pPr>
      <w:r>
        <w:rPr>
          <w:sz w:val="28"/>
          <w:szCs w:val="32"/>
        </w:rPr>
        <w:t>联系人：</w:t>
      </w:r>
      <w:r w:rsidR="009E0483">
        <w:rPr>
          <w:rFonts w:hint="eastAsia"/>
          <w:sz w:val="28"/>
          <w:szCs w:val="32"/>
          <w:u w:val="single"/>
        </w:rPr>
        <w:t>陆玲</w:t>
      </w:r>
    </w:p>
    <w:p w:rsidR="00253487" w:rsidRDefault="00253487">
      <w:pPr>
        <w:pStyle w:val="affff4"/>
        <w:snapToGrid w:val="0"/>
        <w:spacing w:before="0" w:beforeAutospacing="0" w:after="0" w:afterAutospacing="0" w:line="480" w:lineRule="exact"/>
        <w:ind w:firstLineChars="463" w:firstLine="1296"/>
        <w:rPr>
          <w:sz w:val="28"/>
          <w:szCs w:val="32"/>
        </w:rPr>
      </w:pPr>
      <w:r>
        <w:rPr>
          <w:sz w:val="28"/>
          <w:szCs w:val="32"/>
        </w:rPr>
        <w:t>电话：</w:t>
      </w:r>
      <w:r w:rsidR="009C2F5E">
        <w:rPr>
          <w:rFonts w:hint="eastAsia"/>
          <w:sz w:val="28"/>
          <w:szCs w:val="32"/>
          <w:u w:val="single"/>
        </w:rPr>
        <w:t>0417-2653886</w:t>
      </w:r>
      <w:r>
        <w:rPr>
          <w:rFonts w:hint="eastAsia"/>
          <w:sz w:val="28"/>
          <w:szCs w:val="32"/>
          <w:u w:val="single"/>
        </w:rPr>
        <w:t xml:space="preserve"> </w:t>
      </w:r>
    </w:p>
    <w:p w:rsidR="00253487" w:rsidRDefault="00253487">
      <w:pPr>
        <w:spacing w:line="480" w:lineRule="exact"/>
        <w:ind w:firstLineChars="463" w:firstLine="1296"/>
        <w:jc w:val="left"/>
        <w:rPr>
          <w:kern w:val="0"/>
          <w:sz w:val="28"/>
          <w:szCs w:val="32"/>
          <w:u w:val="single"/>
        </w:rPr>
      </w:pPr>
      <w:r>
        <w:rPr>
          <w:kern w:val="0"/>
          <w:sz w:val="28"/>
          <w:szCs w:val="32"/>
        </w:rPr>
        <w:t>电子邮件：</w:t>
      </w:r>
      <w:r w:rsidR="009C2F5E">
        <w:rPr>
          <w:rFonts w:hint="eastAsia"/>
          <w:kern w:val="0"/>
          <w:sz w:val="28"/>
          <w:szCs w:val="32"/>
          <w:u w:val="single"/>
        </w:rPr>
        <w:t>121753579@qq.com</w:t>
      </w:r>
    </w:p>
    <w:p w:rsidR="00253487" w:rsidRDefault="00253487">
      <w:pPr>
        <w:spacing w:line="480" w:lineRule="exact"/>
        <w:ind w:firstLineChars="200" w:firstLine="560"/>
        <w:jc w:val="left"/>
        <w:rPr>
          <w:sz w:val="28"/>
          <w:szCs w:val="32"/>
        </w:rPr>
      </w:pPr>
      <w:r>
        <w:rPr>
          <w:rFonts w:hint="eastAsia"/>
          <w:sz w:val="28"/>
          <w:szCs w:val="32"/>
        </w:rPr>
        <w:t>（</w:t>
      </w:r>
      <w:r>
        <w:rPr>
          <w:rFonts w:hint="eastAsia"/>
          <w:sz w:val="28"/>
          <w:szCs w:val="32"/>
        </w:rPr>
        <w:t>3</w:t>
      </w:r>
      <w:r>
        <w:rPr>
          <w:rFonts w:hint="eastAsia"/>
          <w:sz w:val="28"/>
          <w:szCs w:val="32"/>
        </w:rPr>
        <w:t>）异议处理联系人：</w:t>
      </w:r>
      <w:r w:rsidR="00AF6C5E">
        <w:rPr>
          <w:rFonts w:hint="eastAsia"/>
          <w:sz w:val="28"/>
          <w:szCs w:val="32"/>
          <w:u w:val="single"/>
        </w:rPr>
        <w:t>左刚</w:t>
      </w:r>
    </w:p>
    <w:p w:rsidR="00253487" w:rsidRDefault="00253487">
      <w:pPr>
        <w:spacing w:line="480" w:lineRule="exact"/>
        <w:ind w:firstLineChars="500" w:firstLine="1400"/>
        <w:jc w:val="left"/>
        <w:rPr>
          <w:sz w:val="28"/>
          <w:szCs w:val="32"/>
          <w:u w:val="single"/>
        </w:rPr>
      </w:pPr>
      <w:r>
        <w:rPr>
          <w:rFonts w:hint="eastAsia"/>
          <w:sz w:val="28"/>
          <w:szCs w:val="32"/>
        </w:rPr>
        <w:t>联系方式：</w:t>
      </w:r>
      <w:r>
        <w:rPr>
          <w:rFonts w:hint="eastAsia"/>
          <w:sz w:val="28"/>
          <w:szCs w:val="32"/>
          <w:u w:val="single"/>
        </w:rPr>
        <w:t xml:space="preserve"> </w:t>
      </w:r>
      <w:r w:rsidR="009C2F5E">
        <w:rPr>
          <w:rFonts w:hint="eastAsia"/>
          <w:sz w:val="28"/>
          <w:szCs w:val="32"/>
          <w:u w:val="single"/>
        </w:rPr>
        <w:t>0417-2653886</w:t>
      </w:r>
      <w:r>
        <w:rPr>
          <w:rFonts w:hint="eastAsia"/>
          <w:sz w:val="28"/>
          <w:szCs w:val="32"/>
          <w:u w:val="single"/>
        </w:rPr>
        <w:t xml:space="preserve"> </w:t>
      </w:r>
    </w:p>
    <w:p w:rsidR="005563E7" w:rsidRPr="005563E7" w:rsidRDefault="005563E7" w:rsidP="005563E7">
      <w:pPr>
        <w:pStyle w:val="112"/>
        <w:rPr>
          <w:rFonts w:hint="eastAsia"/>
        </w:rPr>
      </w:pPr>
    </w:p>
    <w:p w:rsidR="005563E7" w:rsidRPr="005563E7" w:rsidRDefault="005563E7" w:rsidP="005563E7">
      <w:pPr>
        <w:spacing w:line="480" w:lineRule="exact"/>
        <w:ind w:firstLineChars="200" w:firstLine="420"/>
        <w:jc w:val="left"/>
        <w:rPr>
          <w:sz w:val="28"/>
          <w:szCs w:val="32"/>
        </w:rPr>
      </w:pPr>
      <w:r>
        <w:rPr>
          <w:rFonts w:hint="eastAsia"/>
        </w:rPr>
        <w:t xml:space="preserve"> </w:t>
      </w:r>
      <w:r>
        <w:rPr>
          <w:rFonts w:hint="eastAsia"/>
          <w:color w:val="000000"/>
          <w:sz w:val="28"/>
          <w:szCs w:val="32"/>
        </w:rPr>
        <w:t>（</w:t>
      </w:r>
      <w:r w:rsidRPr="005563E7">
        <w:rPr>
          <w:rFonts w:hint="eastAsia"/>
          <w:sz w:val="28"/>
          <w:szCs w:val="32"/>
        </w:rPr>
        <w:t>4</w:t>
      </w:r>
      <w:r w:rsidRPr="005563E7">
        <w:rPr>
          <w:rFonts w:hint="eastAsia"/>
          <w:sz w:val="28"/>
          <w:szCs w:val="32"/>
        </w:rPr>
        <w:t>）交易平台技术问题联系人：</w:t>
      </w:r>
      <w:r w:rsidRPr="005563E7">
        <w:rPr>
          <w:sz w:val="28"/>
          <w:szCs w:val="32"/>
        </w:rPr>
        <w:t xml:space="preserve"> </w:t>
      </w:r>
      <w:r w:rsidRPr="005563E7">
        <w:rPr>
          <w:rFonts w:hint="eastAsia"/>
          <w:sz w:val="28"/>
          <w:szCs w:val="32"/>
        </w:rPr>
        <w:t>技术服务</w:t>
      </w:r>
      <w:r w:rsidRPr="005563E7">
        <w:rPr>
          <w:sz w:val="28"/>
          <w:szCs w:val="32"/>
        </w:rPr>
        <w:t xml:space="preserve"> </w:t>
      </w:r>
    </w:p>
    <w:p w:rsidR="00253487" w:rsidRPr="005563E7" w:rsidRDefault="005563E7" w:rsidP="005563E7">
      <w:pPr>
        <w:spacing w:line="480" w:lineRule="exact"/>
        <w:ind w:firstLineChars="200" w:firstLine="560"/>
        <w:jc w:val="left"/>
        <w:rPr>
          <w:sz w:val="28"/>
          <w:szCs w:val="32"/>
        </w:rPr>
        <w:sectPr w:rsidR="00253487" w:rsidRPr="005563E7">
          <w:footerReference w:type="default" r:id="rId19"/>
          <w:pgSz w:w="11906" w:h="16838"/>
          <w:pgMar w:top="1701" w:right="1418" w:bottom="1701" w:left="1418" w:header="737" w:footer="850" w:gutter="0"/>
          <w:cols w:space="720"/>
          <w:docGrid w:linePitch="312"/>
        </w:sectPr>
      </w:pPr>
      <w:r>
        <w:rPr>
          <w:rFonts w:hint="eastAsia"/>
          <w:sz w:val="28"/>
          <w:szCs w:val="32"/>
        </w:rPr>
        <w:t xml:space="preserve">     </w:t>
      </w:r>
      <w:r w:rsidRPr="005563E7">
        <w:rPr>
          <w:rFonts w:hint="eastAsia"/>
          <w:sz w:val="28"/>
          <w:szCs w:val="32"/>
        </w:rPr>
        <w:t xml:space="preserve"> </w:t>
      </w:r>
      <w:r w:rsidRPr="005563E7">
        <w:rPr>
          <w:rFonts w:hint="eastAsia"/>
          <w:sz w:val="28"/>
          <w:szCs w:val="32"/>
        </w:rPr>
        <w:t>联系方式：</w:t>
      </w:r>
      <w:r w:rsidRPr="005563E7">
        <w:rPr>
          <w:rFonts w:hint="eastAsia"/>
          <w:sz w:val="28"/>
          <w:szCs w:val="32"/>
        </w:rPr>
        <w:t xml:space="preserve"> </w:t>
      </w:r>
      <w:r w:rsidRPr="005563E7">
        <w:rPr>
          <w:sz w:val="28"/>
          <w:szCs w:val="32"/>
        </w:rPr>
        <w:t xml:space="preserve"> </w:t>
      </w:r>
      <w:r w:rsidRPr="00DB7365">
        <w:rPr>
          <w:sz w:val="28"/>
          <w:szCs w:val="32"/>
          <w:u w:val="single"/>
        </w:rPr>
        <w:t xml:space="preserve"> </w:t>
      </w:r>
      <w:r w:rsidRPr="00DB7365">
        <w:rPr>
          <w:rFonts w:hint="eastAsia"/>
          <w:sz w:val="28"/>
          <w:szCs w:val="32"/>
          <w:u w:val="single"/>
        </w:rPr>
        <w:t>400-998-0000</w:t>
      </w:r>
    </w:p>
    <w:p w:rsidR="00253487" w:rsidRDefault="00253487">
      <w:bookmarkStart w:id="20" w:name="_Toc259698601"/>
      <w:bookmarkStart w:id="21" w:name="_Toc269742702"/>
    </w:p>
    <w:p w:rsidR="00253487" w:rsidRDefault="00253487">
      <w:pPr>
        <w:pStyle w:val="1"/>
        <w:keepNext w:val="0"/>
        <w:keepLines w:val="0"/>
        <w:adjustRightInd w:val="0"/>
        <w:snapToGrid w:val="0"/>
        <w:spacing w:before="0" w:after="0" w:line="490" w:lineRule="exact"/>
        <w:jc w:val="center"/>
        <w:rPr>
          <w:sz w:val="36"/>
          <w:szCs w:val="32"/>
        </w:rPr>
      </w:pPr>
      <w:bookmarkStart w:id="22" w:name="_Toc9747"/>
      <w:r>
        <w:rPr>
          <w:rFonts w:hint="eastAsia"/>
          <w:sz w:val="36"/>
          <w:szCs w:val="32"/>
        </w:rPr>
        <w:t>第二章</w:t>
      </w:r>
      <w:r>
        <w:rPr>
          <w:rFonts w:hint="eastAsia"/>
          <w:sz w:val="36"/>
          <w:szCs w:val="32"/>
        </w:rPr>
        <w:t xml:space="preserve"> </w:t>
      </w:r>
      <w:r>
        <w:rPr>
          <w:rFonts w:hint="eastAsia"/>
          <w:sz w:val="36"/>
          <w:szCs w:val="32"/>
        </w:rPr>
        <w:t>投标人须知</w:t>
      </w:r>
      <w:bookmarkEnd w:id="20"/>
      <w:bookmarkEnd w:id="21"/>
      <w:bookmarkEnd w:id="22"/>
    </w:p>
    <w:p w:rsidR="00253487" w:rsidRDefault="00253487"/>
    <w:p w:rsidR="00253487" w:rsidRDefault="00253487">
      <w:pPr>
        <w:pStyle w:val="affff4"/>
        <w:snapToGrid w:val="0"/>
        <w:spacing w:line="600" w:lineRule="exact"/>
        <w:ind w:firstLineChars="200" w:firstLine="643"/>
        <w:jc w:val="center"/>
        <w:outlineLvl w:val="1"/>
        <w:rPr>
          <w:b/>
          <w:sz w:val="32"/>
          <w:szCs w:val="32"/>
        </w:rPr>
      </w:pPr>
      <w:bookmarkStart w:id="23" w:name="_Toc24909"/>
      <w:bookmarkStart w:id="24" w:name="_Toc259698602"/>
      <w:r>
        <w:rPr>
          <w:b/>
          <w:sz w:val="32"/>
          <w:szCs w:val="32"/>
        </w:rPr>
        <w:t>投标人须知前附表</w:t>
      </w:r>
      <w:bookmarkEnd w:id="23"/>
      <w:bookmarkEnd w:id="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0"/>
        <w:gridCol w:w="2425"/>
        <w:gridCol w:w="5891"/>
      </w:tblGrid>
      <w:tr w:rsidR="00253487">
        <w:trPr>
          <w:tblHeader/>
          <w:jc w:val="center"/>
        </w:trPr>
        <w:tc>
          <w:tcPr>
            <w:tcW w:w="970" w:type="dxa"/>
            <w:vAlign w:val="center"/>
          </w:tcPr>
          <w:p w:rsidR="00253487" w:rsidRDefault="00253487">
            <w:pPr>
              <w:widowControl/>
              <w:spacing w:line="400" w:lineRule="exact"/>
              <w:jc w:val="center"/>
              <w:rPr>
                <w:b/>
                <w:sz w:val="24"/>
              </w:rPr>
            </w:pPr>
            <w:r>
              <w:rPr>
                <w:b/>
                <w:sz w:val="24"/>
              </w:rPr>
              <w:t>条款号</w:t>
            </w:r>
          </w:p>
        </w:tc>
        <w:tc>
          <w:tcPr>
            <w:tcW w:w="2425" w:type="dxa"/>
            <w:vAlign w:val="center"/>
          </w:tcPr>
          <w:p w:rsidR="00253487" w:rsidRDefault="00253487">
            <w:pPr>
              <w:widowControl/>
              <w:spacing w:line="400" w:lineRule="exact"/>
              <w:jc w:val="center"/>
              <w:rPr>
                <w:b/>
                <w:sz w:val="24"/>
              </w:rPr>
            </w:pPr>
            <w:r>
              <w:rPr>
                <w:b/>
                <w:sz w:val="24"/>
              </w:rPr>
              <w:t>条款名称</w:t>
            </w:r>
          </w:p>
        </w:tc>
        <w:tc>
          <w:tcPr>
            <w:tcW w:w="5891" w:type="dxa"/>
            <w:vAlign w:val="center"/>
          </w:tcPr>
          <w:p w:rsidR="00253487" w:rsidRDefault="00253487">
            <w:pPr>
              <w:widowControl/>
              <w:spacing w:line="400" w:lineRule="exact"/>
              <w:jc w:val="center"/>
              <w:rPr>
                <w:b/>
                <w:sz w:val="24"/>
              </w:rPr>
            </w:pPr>
            <w:r>
              <w:rPr>
                <w:b/>
                <w:sz w:val="24"/>
              </w:rPr>
              <w:t>编列内容</w:t>
            </w:r>
          </w:p>
        </w:tc>
      </w:tr>
      <w:tr w:rsidR="00253487">
        <w:trPr>
          <w:jc w:val="center"/>
        </w:trPr>
        <w:tc>
          <w:tcPr>
            <w:tcW w:w="970" w:type="dxa"/>
            <w:vAlign w:val="center"/>
          </w:tcPr>
          <w:p w:rsidR="00253487" w:rsidRDefault="00253487">
            <w:pPr>
              <w:widowControl/>
              <w:spacing w:line="400" w:lineRule="exact"/>
              <w:jc w:val="center"/>
              <w:rPr>
                <w:sz w:val="24"/>
              </w:rPr>
            </w:pPr>
            <w:r>
              <w:rPr>
                <w:sz w:val="24"/>
              </w:rPr>
              <w:t>1.1.2</w:t>
            </w:r>
          </w:p>
        </w:tc>
        <w:tc>
          <w:tcPr>
            <w:tcW w:w="2425" w:type="dxa"/>
            <w:vAlign w:val="center"/>
          </w:tcPr>
          <w:p w:rsidR="00253487" w:rsidRPr="009264C7" w:rsidRDefault="00253487">
            <w:pPr>
              <w:widowControl/>
              <w:spacing w:line="400" w:lineRule="exact"/>
              <w:jc w:val="center"/>
              <w:rPr>
                <w:sz w:val="24"/>
              </w:rPr>
            </w:pPr>
            <w:r w:rsidRPr="009264C7">
              <w:rPr>
                <w:sz w:val="24"/>
              </w:rPr>
              <w:t>招标人</w:t>
            </w:r>
          </w:p>
        </w:tc>
        <w:tc>
          <w:tcPr>
            <w:tcW w:w="5891" w:type="dxa"/>
            <w:vAlign w:val="center"/>
          </w:tcPr>
          <w:p w:rsidR="00253487" w:rsidRPr="009264C7" w:rsidRDefault="00253487">
            <w:pPr>
              <w:pStyle w:val="Normal0"/>
              <w:tabs>
                <w:tab w:val="left" w:pos="0"/>
              </w:tabs>
              <w:spacing w:line="440" w:lineRule="exact"/>
              <w:rPr>
                <w:rFonts w:ascii="宋体" w:eastAsia="宋体" w:hAnsi="宋体" w:cs="宋体" w:hint="eastAsia"/>
                <w:kern w:val="2"/>
                <w:sz w:val="24"/>
              </w:rPr>
            </w:pPr>
            <w:r w:rsidRPr="009264C7">
              <w:rPr>
                <w:sz w:val="24"/>
              </w:rPr>
              <w:t>名    称：</w:t>
            </w:r>
            <w:r w:rsidR="00306FAD" w:rsidRPr="009264C7">
              <w:rPr>
                <w:rFonts w:ascii="宋体" w:eastAsia="宋体" w:hAnsi="宋体" w:cs="宋体" w:hint="eastAsia"/>
                <w:kern w:val="2"/>
                <w:sz w:val="24"/>
              </w:rPr>
              <w:t>大石桥市水利事务中心</w:t>
            </w:r>
          </w:p>
          <w:p w:rsidR="00253487" w:rsidRPr="009264C7" w:rsidRDefault="00253487">
            <w:pPr>
              <w:widowControl/>
              <w:spacing w:line="400" w:lineRule="exact"/>
              <w:rPr>
                <w:sz w:val="24"/>
              </w:rPr>
            </w:pPr>
            <w:r w:rsidRPr="009264C7">
              <w:rPr>
                <w:sz w:val="24"/>
              </w:rPr>
              <w:t>地</w:t>
            </w:r>
            <w:r w:rsidRPr="009264C7">
              <w:rPr>
                <w:sz w:val="24"/>
              </w:rPr>
              <w:t xml:space="preserve">    </w:t>
            </w:r>
            <w:r w:rsidRPr="009264C7">
              <w:rPr>
                <w:sz w:val="24"/>
              </w:rPr>
              <w:t>址：</w:t>
            </w:r>
            <w:r w:rsidR="009C2F5E" w:rsidRPr="009264C7">
              <w:rPr>
                <w:rFonts w:hint="eastAsia"/>
                <w:sz w:val="24"/>
              </w:rPr>
              <w:t>大石桥市哈大路中段</w:t>
            </w:r>
          </w:p>
          <w:p w:rsidR="00253487" w:rsidRPr="009264C7" w:rsidRDefault="00253487">
            <w:pPr>
              <w:widowControl/>
              <w:spacing w:line="400" w:lineRule="exact"/>
              <w:rPr>
                <w:sz w:val="24"/>
              </w:rPr>
            </w:pPr>
            <w:r w:rsidRPr="009264C7">
              <w:rPr>
                <w:sz w:val="24"/>
              </w:rPr>
              <w:t>联</w:t>
            </w:r>
            <w:r w:rsidRPr="009264C7">
              <w:rPr>
                <w:sz w:val="24"/>
              </w:rPr>
              <w:t xml:space="preserve"> </w:t>
            </w:r>
            <w:r w:rsidRPr="009264C7">
              <w:rPr>
                <w:sz w:val="24"/>
              </w:rPr>
              <w:t>系</w:t>
            </w:r>
            <w:r w:rsidRPr="009264C7">
              <w:rPr>
                <w:sz w:val="24"/>
              </w:rPr>
              <w:t xml:space="preserve"> </w:t>
            </w:r>
            <w:r w:rsidRPr="009264C7">
              <w:rPr>
                <w:sz w:val="24"/>
              </w:rPr>
              <w:t>人：</w:t>
            </w:r>
            <w:r w:rsidR="005319D2" w:rsidRPr="009264C7">
              <w:rPr>
                <w:rFonts w:hint="eastAsia"/>
                <w:sz w:val="24"/>
              </w:rPr>
              <w:t>冯先生</w:t>
            </w:r>
          </w:p>
          <w:p w:rsidR="00253487" w:rsidRPr="009264C7" w:rsidRDefault="00253487">
            <w:pPr>
              <w:widowControl/>
              <w:spacing w:line="400" w:lineRule="exact"/>
            </w:pPr>
            <w:r w:rsidRPr="009264C7">
              <w:rPr>
                <w:sz w:val="24"/>
              </w:rPr>
              <w:t>电</w:t>
            </w:r>
            <w:r w:rsidRPr="009264C7">
              <w:rPr>
                <w:sz w:val="24"/>
              </w:rPr>
              <w:t xml:space="preserve">    </w:t>
            </w:r>
            <w:r w:rsidRPr="009264C7">
              <w:rPr>
                <w:sz w:val="24"/>
              </w:rPr>
              <w:t>话：</w:t>
            </w:r>
            <w:r w:rsidR="005319D2" w:rsidRPr="009264C7">
              <w:rPr>
                <w:rFonts w:hint="eastAsia"/>
                <w:sz w:val="24"/>
              </w:rPr>
              <w:t>0417- 5813909</w:t>
            </w:r>
          </w:p>
        </w:tc>
      </w:tr>
      <w:tr w:rsidR="00253487">
        <w:trPr>
          <w:jc w:val="center"/>
        </w:trPr>
        <w:tc>
          <w:tcPr>
            <w:tcW w:w="970" w:type="dxa"/>
            <w:vAlign w:val="center"/>
          </w:tcPr>
          <w:p w:rsidR="00253487" w:rsidRDefault="00253487">
            <w:pPr>
              <w:widowControl/>
              <w:spacing w:line="400" w:lineRule="exact"/>
              <w:jc w:val="center"/>
              <w:rPr>
                <w:sz w:val="24"/>
              </w:rPr>
            </w:pPr>
            <w:r>
              <w:rPr>
                <w:sz w:val="24"/>
              </w:rPr>
              <w:t>1.1.3</w:t>
            </w:r>
          </w:p>
        </w:tc>
        <w:tc>
          <w:tcPr>
            <w:tcW w:w="2425" w:type="dxa"/>
            <w:vAlign w:val="center"/>
          </w:tcPr>
          <w:p w:rsidR="00253487" w:rsidRPr="009264C7" w:rsidRDefault="00253487">
            <w:pPr>
              <w:widowControl/>
              <w:spacing w:line="400" w:lineRule="exact"/>
              <w:jc w:val="center"/>
              <w:rPr>
                <w:sz w:val="24"/>
              </w:rPr>
            </w:pPr>
            <w:r w:rsidRPr="009264C7">
              <w:rPr>
                <w:sz w:val="24"/>
              </w:rPr>
              <w:t>招标代理机构</w:t>
            </w:r>
          </w:p>
        </w:tc>
        <w:tc>
          <w:tcPr>
            <w:tcW w:w="5891" w:type="dxa"/>
            <w:vAlign w:val="center"/>
          </w:tcPr>
          <w:p w:rsidR="00253487" w:rsidRPr="009264C7" w:rsidRDefault="00253487">
            <w:pPr>
              <w:widowControl/>
              <w:spacing w:line="400" w:lineRule="exact"/>
              <w:rPr>
                <w:sz w:val="24"/>
              </w:rPr>
            </w:pPr>
            <w:r w:rsidRPr="009264C7">
              <w:rPr>
                <w:sz w:val="24"/>
              </w:rPr>
              <w:t>名</w:t>
            </w:r>
            <w:r w:rsidRPr="009264C7">
              <w:rPr>
                <w:sz w:val="24"/>
              </w:rPr>
              <w:t xml:space="preserve">    </w:t>
            </w:r>
            <w:r w:rsidRPr="009264C7">
              <w:rPr>
                <w:sz w:val="24"/>
              </w:rPr>
              <w:t>称：</w:t>
            </w:r>
            <w:r w:rsidR="00C10DF2" w:rsidRPr="009264C7">
              <w:rPr>
                <w:rFonts w:hint="eastAsia"/>
                <w:sz w:val="24"/>
              </w:rPr>
              <w:t>辽宁嘉信工程造价咨询有限公司</w:t>
            </w:r>
          </w:p>
          <w:p w:rsidR="00253487" w:rsidRPr="009264C7" w:rsidRDefault="00253487">
            <w:pPr>
              <w:widowControl/>
              <w:spacing w:line="400" w:lineRule="exact"/>
              <w:rPr>
                <w:sz w:val="24"/>
              </w:rPr>
            </w:pPr>
            <w:r w:rsidRPr="009264C7">
              <w:rPr>
                <w:sz w:val="24"/>
              </w:rPr>
              <w:t>地</w:t>
            </w:r>
            <w:r w:rsidRPr="009264C7">
              <w:rPr>
                <w:sz w:val="24"/>
              </w:rPr>
              <w:t xml:space="preserve">    </w:t>
            </w:r>
            <w:r w:rsidRPr="009264C7">
              <w:rPr>
                <w:sz w:val="24"/>
              </w:rPr>
              <w:t>址：</w:t>
            </w:r>
            <w:r w:rsidR="009C2F5E" w:rsidRPr="009264C7">
              <w:rPr>
                <w:rFonts w:hint="eastAsia"/>
                <w:sz w:val="24"/>
              </w:rPr>
              <w:t>营口市站前区体育场南街</w:t>
            </w:r>
            <w:r w:rsidR="009C2F5E" w:rsidRPr="009264C7">
              <w:rPr>
                <w:rFonts w:hint="eastAsia"/>
                <w:sz w:val="24"/>
              </w:rPr>
              <w:t>7-</w:t>
            </w:r>
            <w:r w:rsidR="009C2F5E" w:rsidRPr="009264C7">
              <w:rPr>
                <w:rFonts w:hint="eastAsia"/>
                <w:sz w:val="24"/>
              </w:rPr>
              <w:t>甲</w:t>
            </w:r>
            <w:r w:rsidR="009C2F5E" w:rsidRPr="009264C7">
              <w:rPr>
                <w:rFonts w:hint="eastAsia"/>
                <w:sz w:val="24"/>
              </w:rPr>
              <w:t>20</w:t>
            </w:r>
            <w:r w:rsidR="009C2F5E" w:rsidRPr="009264C7">
              <w:rPr>
                <w:rFonts w:hint="eastAsia"/>
                <w:sz w:val="24"/>
              </w:rPr>
              <w:t>号</w:t>
            </w:r>
          </w:p>
          <w:p w:rsidR="00253487" w:rsidRPr="009264C7" w:rsidRDefault="00253487">
            <w:pPr>
              <w:widowControl/>
              <w:spacing w:line="400" w:lineRule="exact"/>
              <w:rPr>
                <w:sz w:val="24"/>
              </w:rPr>
            </w:pPr>
            <w:r w:rsidRPr="009264C7">
              <w:rPr>
                <w:sz w:val="24"/>
              </w:rPr>
              <w:t>联</w:t>
            </w:r>
            <w:r w:rsidRPr="009264C7">
              <w:rPr>
                <w:sz w:val="24"/>
              </w:rPr>
              <w:t xml:space="preserve"> </w:t>
            </w:r>
            <w:r w:rsidRPr="009264C7">
              <w:rPr>
                <w:sz w:val="24"/>
              </w:rPr>
              <w:t>系</w:t>
            </w:r>
            <w:r w:rsidRPr="009264C7">
              <w:rPr>
                <w:sz w:val="24"/>
              </w:rPr>
              <w:t xml:space="preserve"> </w:t>
            </w:r>
            <w:r w:rsidRPr="009264C7">
              <w:rPr>
                <w:sz w:val="24"/>
              </w:rPr>
              <w:t>人：</w:t>
            </w:r>
            <w:r w:rsidR="009E0483" w:rsidRPr="009264C7">
              <w:rPr>
                <w:rFonts w:hint="eastAsia"/>
                <w:sz w:val="24"/>
              </w:rPr>
              <w:t>陆玲</w:t>
            </w:r>
          </w:p>
          <w:p w:rsidR="00253487" w:rsidRPr="009264C7" w:rsidRDefault="00253487">
            <w:pPr>
              <w:widowControl/>
              <w:spacing w:line="400" w:lineRule="exact"/>
              <w:rPr>
                <w:sz w:val="24"/>
              </w:rPr>
            </w:pPr>
            <w:r w:rsidRPr="009264C7">
              <w:rPr>
                <w:sz w:val="24"/>
              </w:rPr>
              <w:t>电</w:t>
            </w:r>
            <w:r w:rsidRPr="009264C7">
              <w:rPr>
                <w:sz w:val="24"/>
              </w:rPr>
              <w:t xml:space="preserve">    </w:t>
            </w:r>
            <w:r w:rsidRPr="009264C7">
              <w:rPr>
                <w:sz w:val="24"/>
              </w:rPr>
              <w:t>话：</w:t>
            </w:r>
            <w:r w:rsidR="009E14A4" w:rsidRPr="009264C7">
              <w:rPr>
                <w:rFonts w:hint="eastAsia"/>
                <w:sz w:val="24"/>
              </w:rPr>
              <w:t>0417-2653886</w:t>
            </w:r>
          </w:p>
          <w:p w:rsidR="00253487" w:rsidRPr="009264C7" w:rsidRDefault="00253487">
            <w:pPr>
              <w:widowControl/>
              <w:spacing w:line="400" w:lineRule="exact"/>
              <w:rPr>
                <w:sz w:val="24"/>
              </w:rPr>
            </w:pPr>
            <w:r w:rsidRPr="009264C7">
              <w:rPr>
                <w:rFonts w:hint="eastAsia"/>
                <w:sz w:val="24"/>
              </w:rPr>
              <w:t>邮</w:t>
            </w:r>
            <w:r w:rsidRPr="009264C7">
              <w:rPr>
                <w:rFonts w:hint="eastAsia"/>
                <w:sz w:val="24"/>
              </w:rPr>
              <w:t xml:space="preserve">    </w:t>
            </w:r>
            <w:r w:rsidRPr="009264C7">
              <w:rPr>
                <w:rFonts w:hint="eastAsia"/>
                <w:sz w:val="24"/>
              </w:rPr>
              <w:t>箱</w:t>
            </w:r>
            <w:r w:rsidRPr="009264C7">
              <w:rPr>
                <w:sz w:val="24"/>
              </w:rPr>
              <w:t>：</w:t>
            </w:r>
            <w:r w:rsidR="009C2F5E" w:rsidRPr="009264C7">
              <w:rPr>
                <w:rFonts w:hint="eastAsia"/>
                <w:sz w:val="24"/>
              </w:rPr>
              <w:t>121753579@qq.com</w:t>
            </w:r>
          </w:p>
        </w:tc>
      </w:tr>
      <w:tr w:rsidR="00253487">
        <w:trPr>
          <w:trHeight w:val="440"/>
          <w:jc w:val="center"/>
        </w:trPr>
        <w:tc>
          <w:tcPr>
            <w:tcW w:w="970" w:type="dxa"/>
            <w:vMerge w:val="restart"/>
            <w:vAlign w:val="center"/>
          </w:tcPr>
          <w:p w:rsidR="00253487" w:rsidRDefault="00253487">
            <w:pPr>
              <w:widowControl/>
              <w:spacing w:line="400" w:lineRule="exact"/>
              <w:jc w:val="center"/>
              <w:rPr>
                <w:sz w:val="24"/>
              </w:rPr>
            </w:pPr>
            <w:r>
              <w:rPr>
                <w:sz w:val="24"/>
              </w:rPr>
              <w:t>1.1.4</w:t>
            </w:r>
          </w:p>
        </w:tc>
        <w:tc>
          <w:tcPr>
            <w:tcW w:w="2425" w:type="dxa"/>
            <w:vMerge w:val="restart"/>
            <w:vAlign w:val="center"/>
          </w:tcPr>
          <w:p w:rsidR="00253487" w:rsidRPr="009264C7" w:rsidRDefault="00253487">
            <w:pPr>
              <w:widowControl/>
              <w:jc w:val="center"/>
              <w:rPr>
                <w:sz w:val="24"/>
              </w:rPr>
            </w:pPr>
            <w:r w:rsidRPr="009264C7">
              <w:rPr>
                <w:rFonts w:hint="eastAsia"/>
                <w:sz w:val="24"/>
              </w:rPr>
              <w:t>项目</w:t>
            </w:r>
            <w:r w:rsidRPr="009264C7">
              <w:rPr>
                <w:sz w:val="24"/>
              </w:rPr>
              <w:t>名称</w:t>
            </w:r>
            <w:r w:rsidRPr="009264C7">
              <w:rPr>
                <w:rFonts w:hint="eastAsia"/>
                <w:sz w:val="24"/>
              </w:rPr>
              <w:t>及标段</w:t>
            </w:r>
            <w:r w:rsidRPr="009264C7">
              <w:rPr>
                <w:sz w:val="24"/>
              </w:rPr>
              <w:t>名称</w:t>
            </w:r>
          </w:p>
        </w:tc>
        <w:tc>
          <w:tcPr>
            <w:tcW w:w="5891" w:type="dxa"/>
            <w:vAlign w:val="center"/>
          </w:tcPr>
          <w:p w:rsidR="00253487" w:rsidRPr="009264C7" w:rsidRDefault="00253487">
            <w:pPr>
              <w:widowControl/>
              <w:spacing w:line="360" w:lineRule="auto"/>
              <w:rPr>
                <w:sz w:val="24"/>
              </w:rPr>
            </w:pPr>
            <w:r w:rsidRPr="009264C7">
              <w:rPr>
                <w:rFonts w:hint="eastAsia"/>
                <w:sz w:val="24"/>
              </w:rPr>
              <w:t>项目</w:t>
            </w:r>
            <w:r w:rsidRPr="009264C7">
              <w:rPr>
                <w:sz w:val="24"/>
              </w:rPr>
              <w:t>名称</w:t>
            </w:r>
            <w:r w:rsidRPr="009264C7">
              <w:rPr>
                <w:rFonts w:hint="eastAsia"/>
                <w:sz w:val="24"/>
              </w:rPr>
              <w:t>：</w:t>
            </w:r>
            <w:r w:rsidR="00CC63AA" w:rsidRPr="009264C7">
              <w:rPr>
                <w:rFonts w:hint="eastAsia"/>
                <w:sz w:val="24"/>
                <w:u w:val="single"/>
              </w:rPr>
              <w:t>大石桥市长山闸除险加固工程</w:t>
            </w:r>
          </w:p>
        </w:tc>
      </w:tr>
      <w:tr w:rsidR="00253487">
        <w:trPr>
          <w:trHeight w:val="474"/>
          <w:jc w:val="center"/>
        </w:trPr>
        <w:tc>
          <w:tcPr>
            <w:tcW w:w="970" w:type="dxa"/>
            <w:vMerge/>
            <w:vAlign w:val="center"/>
          </w:tcPr>
          <w:p w:rsidR="00253487" w:rsidRDefault="00253487">
            <w:pPr>
              <w:widowControl/>
              <w:rPr>
                <w:sz w:val="24"/>
              </w:rPr>
            </w:pPr>
          </w:p>
        </w:tc>
        <w:tc>
          <w:tcPr>
            <w:tcW w:w="2425" w:type="dxa"/>
            <w:vMerge/>
            <w:vAlign w:val="center"/>
          </w:tcPr>
          <w:p w:rsidR="00253487" w:rsidRPr="009264C7" w:rsidRDefault="00253487">
            <w:pPr>
              <w:widowControl/>
              <w:rPr>
                <w:sz w:val="24"/>
              </w:rPr>
            </w:pPr>
          </w:p>
        </w:tc>
        <w:tc>
          <w:tcPr>
            <w:tcW w:w="5891" w:type="dxa"/>
            <w:vAlign w:val="center"/>
          </w:tcPr>
          <w:p w:rsidR="00253487" w:rsidRPr="009264C7" w:rsidRDefault="00253487">
            <w:pPr>
              <w:widowControl/>
              <w:spacing w:line="360" w:lineRule="auto"/>
              <w:rPr>
                <w:sz w:val="24"/>
              </w:rPr>
            </w:pPr>
            <w:r w:rsidRPr="009264C7">
              <w:rPr>
                <w:rFonts w:hint="eastAsia"/>
                <w:sz w:val="24"/>
              </w:rPr>
              <w:t>标段</w:t>
            </w:r>
            <w:r w:rsidRPr="009264C7">
              <w:rPr>
                <w:sz w:val="24"/>
              </w:rPr>
              <w:t>名称</w:t>
            </w:r>
            <w:r w:rsidRPr="009264C7">
              <w:rPr>
                <w:rFonts w:hint="eastAsia"/>
                <w:sz w:val="24"/>
              </w:rPr>
              <w:t>：</w:t>
            </w:r>
            <w:r w:rsidR="00CC63AA" w:rsidRPr="009264C7">
              <w:rPr>
                <w:rFonts w:hint="eastAsia"/>
                <w:sz w:val="24"/>
                <w:u w:val="single"/>
              </w:rPr>
              <w:t>大石桥市长山闸除险加固工程</w:t>
            </w:r>
          </w:p>
        </w:tc>
      </w:tr>
      <w:tr w:rsidR="00253487">
        <w:trPr>
          <w:jc w:val="center"/>
        </w:trPr>
        <w:tc>
          <w:tcPr>
            <w:tcW w:w="970" w:type="dxa"/>
            <w:vAlign w:val="center"/>
          </w:tcPr>
          <w:p w:rsidR="00253487" w:rsidRDefault="00253487">
            <w:pPr>
              <w:widowControl/>
              <w:spacing w:line="400" w:lineRule="exact"/>
              <w:jc w:val="center"/>
              <w:rPr>
                <w:sz w:val="24"/>
              </w:rPr>
            </w:pPr>
            <w:r>
              <w:rPr>
                <w:sz w:val="24"/>
              </w:rPr>
              <w:t>1.1.</w:t>
            </w:r>
            <w:r>
              <w:rPr>
                <w:rFonts w:hint="eastAsia"/>
                <w:sz w:val="24"/>
              </w:rPr>
              <w:t>5</w:t>
            </w:r>
          </w:p>
        </w:tc>
        <w:tc>
          <w:tcPr>
            <w:tcW w:w="2425" w:type="dxa"/>
            <w:vAlign w:val="center"/>
          </w:tcPr>
          <w:p w:rsidR="00253487" w:rsidRPr="009264C7" w:rsidRDefault="00253487">
            <w:pPr>
              <w:widowControl/>
              <w:spacing w:line="400" w:lineRule="exact"/>
              <w:jc w:val="center"/>
              <w:rPr>
                <w:sz w:val="24"/>
              </w:rPr>
            </w:pPr>
            <w:r w:rsidRPr="009264C7">
              <w:rPr>
                <w:sz w:val="24"/>
              </w:rPr>
              <w:t>建设地点</w:t>
            </w:r>
          </w:p>
        </w:tc>
        <w:tc>
          <w:tcPr>
            <w:tcW w:w="5891" w:type="dxa"/>
            <w:vAlign w:val="center"/>
          </w:tcPr>
          <w:p w:rsidR="00253487" w:rsidRPr="009264C7" w:rsidRDefault="00F06A99">
            <w:pPr>
              <w:widowControl/>
              <w:snapToGrid w:val="0"/>
              <w:spacing w:line="400" w:lineRule="exact"/>
              <w:rPr>
                <w:sz w:val="24"/>
              </w:rPr>
            </w:pPr>
            <w:r w:rsidRPr="009264C7">
              <w:rPr>
                <w:rFonts w:hint="eastAsia"/>
                <w:sz w:val="24"/>
              </w:rPr>
              <w:t>大石桥市</w:t>
            </w:r>
          </w:p>
        </w:tc>
      </w:tr>
      <w:tr w:rsidR="00253487">
        <w:trPr>
          <w:jc w:val="center"/>
        </w:trPr>
        <w:tc>
          <w:tcPr>
            <w:tcW w:w="970" w:type="dxa"/>
            <w:vAlign w:val="center"/>
          </w:tcPr>
          <w:p w:rsidR="00253487" w:rsidRDefault="00253487">
            <w:pPr>
              <w:widowControl/>
              <w:spacing w:line="400" w:lineRule="exact"/>
              <w:jc w:val="center"/>
              <w:rPr>
                <w:sz w:val="24"/>
              </w:rPr>
            </w:pPr>
            <w:r>
              <w:rPr>
                <w:sz w:val="24"/>
              </w:rPr>
              <w:t>1.1.</w:t>
            </w:r>
            <w:r>
              <w:rPr>
                <w:rFonts w:hint="eastAsia"/>
                <w:sz w:val="24"/>
              </w:rPr>
              <w:t>6</w:t>
            </w:r>
          </w:p>
        </w:tc>
        <w:tc>
          <w:tcPr>
            <w:tcW w:w="2425" w:type="dxa"/>
            <w:vAlign w:val="center"/>
          </w:tcPr>
          <w:p w:rsidR="00253487" w:rsidRPr="009264C7" w:rsidRDefault="00253487">
            <w:pPr>
              <w:widowControl/>
              <w:spacing w:line="400" w:lineRule="exact"/>
              <w:jc w:val="center"/>
              <w:rPr>
                <w:sz w:val="24"/>
              </w:rPr>
            </w:pPr>
            <w:r w:rsidRPr="009264C7">
              <w:rPr>
                <w:sz w:val="24"/>
              </w:rPr>
              <w:t>现场管理机构</w:t>
            </w:r>
          </w:p>
        </w:tc>
        <w:tc>
          <w:tcPr>
            <w:tcW w:w="5891" w:type="dxa"/>
            <w:vAlign w:val="center"/>
          </w:tcPr>
          <w:p w:rsidR="00253487" w:rsidRPr="009264C7" w:rsidRDefault="00306FAD">
            <w:pPr>
              <w:widowControl/>
              <w:spacing w:line="400" w:lineRule="exact"/>
              <w:rPr>
                <w:sz w:val="24"/>
              </w:rPr>
            </w:pPr>
            <w:r w:rsidRPr="009264C7">
              <w:rPr>
                <w:rFonts w:hint="eastAsia"/>
                <w:sz w:val="24"/>
              </w:rPr>
              <w:t>大石桥市水利事务中心</w:t>
            </w:r>
            <w:r w:rsidR="00F06A99" w:rsidRPr="009264C7">
              <w:rPr>
                <w:rFonts w:hint="eastAsia"/>
                <w:sz w:val="24"/>
              </w:rPr>
              <w:t>（运行期管理单位：营口市大石桥水利供水集团有限公司）</w:t>
            </w:r>
          </w:p>
        </w:tc>
      </w:tr>
      <w:tr w:rsidR="00253487">
        <w:trPr>
          <w:jc w:val="center"/>
        </w:trPr>
        <w:tc>
          <w:tcPr>
            <w:tcW w:w="970" w:type="dxa"/>
            <w:vAlign w:val="center"/>
          </w:tcPr>
          <w:p w:rsidR="00253487" w:rsidRPr="009E0483" w:rsidRDefault="00253487">
            <w:pPr>
              <w:widowControl/>
              <w:spacing w:line="400" w:lineRule="exact"/>
              <w:jc w:val="center"/>
              <w:rPr>
                <w:sz w:val="24"/>
                <w:highlight w:val="yellow"/>
              </w:rPr>
            </w:pPr>
            <w:r w:rsidRPr="009E0483">
              <w:rPr>
                <w:sz w:val="24"/>
                <w:highlight w:val="yellow"/>
              </w:rPr>
              <w:t>1.1.</w:t>
            </w:r>
            <w:r w:rsidRPr="009E0483">
              <w:rPr>
                <w:rFonts w:hint="eastAsia"/>
                <w:sz w:val="24"/>
                <w:highlight w:val="yellow"/>
              </w:rPr>
              <w:t>7</w:t>
            </w:r>
          </w:p>
        </w:tc>
        <w:tc>
          <w:tcPr>
            <w:tcW w:w="2425" w:type="dxa"/>
            <w:vAlign w:val="center"/>
          </w:tcPr>
          <w:p w:rsidR="00253487" w:rsidRPr="009264C7" w:rsidRDefault="00253487">
            <w:pPr>
              <w:widowControl/>
              <w:spacing w:line="400" w:lineRule="exact"/>
              <w:jc w:val="center"/>
              <w:rPr>
                <w:sz w:val="24"/>
              </w:rPr>
            </w:pPr>
            <w:r w:rsidRPr="009264C7">
              <w:rPr>
                <w:sz w:val="24"/>
              </w:rPr>
              <w:t>设计人</w:t>
            </w:r>
          </w:p>
        </w:tc>
        <w:tc>
          <w:tcPr>
            <w:tcW w:w="5891" w:type="dxa"/>
            <w:vAlign w:val="center"/>
          </w:tcPr>
          <w:p w:rsidR="00253487" w:rsidRPr="009264C7" w:rsidRDefault="00253487">
            <w:pPr>
              <w:widowControl/>
              <w:snapToGrid w:val="0"/>
              <w:spacing w:line="400" w:lineRule="exact"/>
              <w:rPr>
                <w:sz w:val="24"/>
              </w:rPr>
            </w:pPr>
          </w:p>
        </w:tc>
      </w:tr>
      <w:tr w:rsidR="00253487">
        <w:trPr>
          <w:jc w:val="center"/>
        </w:trPr>
        <w:tc>
          <w:tcPr>
            <w:tcW w:w="970" w:type="dxa"/>
            <w:vAlign w:val="center"/>
          </w:tcPr>
          <w:p w:rsidR="00253487" w:rsidRPr="009E0483" w:rsidRDefault="00253487">
            <w:pPr>
              <w:widowControl/>
              <w:spacing w:line="400" w:lineRule="exact"/>
              <w:jc w:val="center"/>
              <w:rPr>
                <w:sz w:val="24"/>
                <w:highlight w:val="yellow"/>
              </w:rPr>
            </w:pPr>
            <w:r w:rsidRPr="009E0483">
              <w:rPr>
                <w:sz w:val="24"/>
                <w:highlight w:val="yellow"/>
              </w:rPr>
              <w:t>1.1.</w:t>
            </w:r>
            <w:r w:rsidRPr="009E0483">
              <w:rPr>
                <w:rFonts w:hint="eastAsia"/>
                <w:sz w:val="24"/>
                <w:highlight w:val="yellow"/>
              </w:rPr>
              <w:t>8</w:t>
            </w:r>
          </w:p>
        </w:tc>
        <w:tc>
          <w:tcPr>
            <w:tcW w:w="2425" w:type="dxa"/>
            <w:vAlign w:val="center"/>
          </w:tcPr>
          <w:p w:rsidR="00253487" w:rsidRPr="009264C7" w:rsidRDefault="00253487">
            <w:pPr>
              <w:widowControl/>
              <w:spacing w:line="400" w:lineRule="exact"/>
              <w:jc w:val="center"/>
              <w:rPr>
                <w:sz w:val="24"/>
              </w:rPr>
            </w:pPr>
            <w:r w:rsidRPr="009264C7">
              <w:rPr>
                <w:sz w:val="24"/>
              </w:rPr>
              <w:t>监理人</w:t>
            </w:r>
          </w:p>
        </w:tc>
        <w:tc>
          <w:tcPr>
            <w:tcW w:w="5891" w:type="dxa"/>
            <w:vAlign w:val="center"/>
          </w:tcPr>
          <w:p w:rsidR="00253487" w:rsidRPr="009264C7" w:rsidRDefault="00253487">
            <w:pPr>
              <w:widowControl/>
              <w:spacing w:line="400" w:lineRule="exact"/>
              <w:rPr>
                <w:sz w:val="24"/>
              </w:rPr>
            </w:pPr>
          </w:p>
        </w:tc>
      </w:tr>
      <w:tr w:rsidR="00253487">
        <w:trPr>
          <w:jc w:val="center"/>
        </w:trPr>
        <w:tc>
          <w:tcPr>
            <w:tcW w:w="970" w:type="dxa"/>
            <w:vAlign w:val="center"/>
          </w:tcPr>
          <w:p w:rsidR="00253487" w:rsidRDefault="00253487">
            <w:pPr>
              <w:widowControl/>
              <w:spacing w:line="400" w:lineRule="exact"/>
              <w:jc w:val="center"/>
              <w:rPr>
                <w:sz w:val="24"/>
              </w:rPr>
            </w:pPr>
            <w:r>
              <w:rPr>
                <w:sz w:val="24"/>
              </w:rPr>
              <w:t>1.1.</w:t>
            </w:r>
            <w:r>
              <w:rPr>
                <w:rFonts w:hint="eastAsia"/>
                <w:sz w:val="24"/>
              </w:rPr>
              <w:t>9</w:t>
            </w:r>
          </w:p>
        </w:tc>
        <w:tc>
          <w:tcPr>
            <w:tcW w:w="2425" w:type="dxa"/>
            <w:vAlign w:val="center"/>
          </w:tcPr>
          <w:p w:rsidR="00253487" w:rsidRPr="009264C7" w:rsidRDefault="00253487">
            <w:pPr>
              <w:widowControl/>
              <w:spacing w:line="400" w:lineRule="exact"/>
              <w:jc w:val="center"/>
              <w:rPr>
                <w:sz w:val="24"/>
              </w:rPr>
            </w:pPr>
            <w:r w:rsidRPr="009264C7">
              <w:rPr>
                <w:sz w:val="24"/>
              </w:rPr>
              <w:t>代建机构</w:t>
            </w:r>
          </w:p>
        </w:tc>
        <w:tc>
          <w:tcPr>
            <w:tcW w:w="5891" w:type="dxa"/>
            <w:vAlign w:val="center"/>
          </w:tcPr>
          <w:p w:rsidR="00253487" w:rsidRPr="009264C7" w:rsidRDefault="00253487">
            <w:pPr>
              <w:widowControl/>
              <w:spacing w:line="400" w:lineRule="exact"/>
              <w:rPr>
                <w:sz w:val="24"/>
              </w:rPr>
            </w:pPr>
            <w:r w:rsidRPr="009264C7">
              <w:rPr>
                <w:rFonts w:hint="eastAsia"/>
                <w:sz w:val="24"/>
              </w:rPr>
              <w:t>/</w:t>
            </w:r>
          </w:p>
        </w:tc>
      </w:tr>
      <w:tr w:rsidR="00253487">
        <w:trPr>
          <w:jc w:val="center"/>
        </w:trPr>
        <w:tc>
          <w:tcPr>
            <w:tcW w:w="970" w:type="dxa"/>
            <w:vAlign w:val="center"/>
          </w:tcPr>
          <w:p w:rsidR="00253487" w:rsidRDefault="00253487">
            <w:pPr>
              <w:widowControl/>
              <w:spacing w:line="400" w:lineRule="exact"/>
              <w:jc w:val="center"/>
              <w:rPr>
                <w:sz w:val="24"/>
              </w:rPr>
            </w:pPr>
            <w:r>
              <w:rPr>
                <w:sz w:val="24"/>
              </w:rPr>
              <w:t>1.2.1</w:t>
            </w:r>
          </w:p>
        </w:tc>
        <w:tc>
          <w:tcPr>
            <w:tcW w:w="2425" w:type="dxa"/>
            <w:vAlign w:val="center"/>
          </w:tcPr>
          <w:p w:rsidR="00253487" w:rsidRPr="009264C7" w:rsidRDefault="00253487">
            <w:pPr>
              <w:widowControl/>
              <w:spacing w:line="400" w:lineRule="exact"/>
              <w:jc w:val="center"/>
              <w:rPr>
                <w:sz w:val="24"/>
              </w:rPr>
            </w:pPr>
            <w:r w:rsidRPr="009264C7">
              <w:rPr>
                <w:sz w:val="24"/>
              </w:rPr>
              <w:t>资金来源</w:t>
            </w:r>
          </w:p>
        </w:tc>
        <w:tc>
          <w:tcPr>
            <w:tcW w:w="5891" w:type="dxa"/>
            <w:vAlign w:val="center"/>
          </w:tcPr>
          <w:p w:rsidR="00253487" w:rsidRPr="009264C7" w:rsidRDefault="00CA466D">
            <w:pPr>
              <w:widowControl/>
              <w:spacing w:line="400" w:lineRule="exact"/>
              <w:rPr>
                <w:sz w:val="24"/>
              </w:rPr>
            </w:pPr>
            <w:r w:rsidRPr="009264C7">
              <w:rPr>
                <w:rFonts w:hint="eastAsia"/>
                <w:sz w:val="24"/>
              </w:rPr>
              <w:t>中央预算内投资</w:t>
            </w:r>
            <w:r w:rsidR="00253487" w:rsidRPr="009264C7">
              <w:rPr>
                <w:rFonts w:hint="eastAsia"/>
                <w:sz w:val="24"/>
              </w:rPr>
              <w:t>、</w:t>
            </w:r>
            <w:r w:rsidRPr="009264C7">
              <w:rPr>
                <w:rFonts w:hint="eastAsia"/>
                <w:sz w:val="24"/>
              </w:rPr>
              <w:t>其他地方财政性建设资金</w:t>
            </w:r>
          </w:p>
        </w:tc>
      </w:tr>
      <w:tr w:rsidR="00253487">
        <w:trPr>
          <w:jc w:val="center"/>
        </w:trPr>
        <w:tc>
          <w:tcPr>
            <w:tcW w:w="970" w:type="dxa"/>
            <w:vAlign w:val="center"/>
          </w:tcPr>
          <w:p w:rsidR="00253487" w:rsidRPr="009E0483" w:rsidRDefault="00253487">
            <w:pPr>
              <w:widowControl/>
              <w:spacing w:line="400" w:lineRule="exact"/>
              <w:jc w:val="center"/>
              <w:rPr>
                <w:sz w:val="24"/>
                <w:highlight w:val="yellow"/>
              </w:rPr>
            </w:pPr>
            <w:r w:rsidRPr="009E0483">
              <w:rPr>
                <w:sz w:val="24"/>
                <w:highlight w:val="yellow"/>
              </w:rPr>
              <w:t>1.2.2</w:t>
            </w:r>
          </w:p>
        </w:tc>
        <w:tc>
          <w:tcPr>
            <w:tcW w:w="2425" w:type="dxa"/>
            <w:vAlign w:val="center"/>
          </w:tcPr>
          <w:p w:rsidR="00253487" w:rsidRPr="009264C7" w:rsidRDefault="00253487">
            <w:pPr>
              <w:widowControl/>
              <w:spacing w:line="400" w:lineRule="exact"/>
              <w:jc w:val="center"/>
              <w:rPr>
                <w:sz w:val="24"/>
              </w:rPr>
            </w:pPr>
            <w:r w:rsidRPr="009264C7">
              <w:rPr>
                <w:sz w:val="24"/>
              </w:rPr>
              <w:t>出资比例</w:t>
            </w:r>
          </w:p>
        </w:tc>
        <w:tc>
          <w:tcPr>
            <w:tcW w:w="5891" w:type="dxa"/>
            <w:vAlign w:val="center"/>
          </w:tcPr>
          <w:p w:rsidR="00253487" w:rsidRPr="009264C7" w:rsidRDefault="00CA466D" w:rsidP="00CA466D">
            <w:pPr>
              <w:widowControl/>
              <w:spacing w:line="400" w:lineRule="exact"/>
              <w:rPr>
                <w:sz w:val="24"/>
              </w:rPr>
            </w:pPr>
            <w:r w:rsidRPr="009264C7">
              <w:rPr>
                <w:rFonts w:hint="eastAsia"/>
                <w:sz w:val="24"/>
              </w:rPr>
              <w:t>80</w:t>
            </w:r>
            <w:r w:rsidR="00253487" w:rsidRPr="009264C7">
              <w:rPr>
                <w:rFonts w:hint="eastAsia"/>
                <w:sz w:val="24"/>
              </w:rPr>
              <w:t>%</w:t>
            </w:r>
            <w:r w:rsidR="00253487" w:rsidRPr="009264C7">
              <w:rPr>
                <w:rFonts w:hint="eastAsia"/>
                <w:sz w:val="24"/>
              </w:rPr>
              <w:t>、</w:t>
            </w:r>
            <w:r w:rsidR="00253487" w:rsidRPr="009264C7">
              <w:rPr>
                <w:rFonts w:hint="eastAsia"/>
                <w:sz w:val="24"/>
              </w:rPr>
              <w:t>2</w:t>
            </w:r>
            <w:r w:rsidRPr="009264C7">
              <w:rPr>
                <w:rFonts w:hint="eastAsia"/>
                <w:sz w:val="24"/>
              </w:rPr>
              <w:t>0</w:t>
            </w:r>
            <w:r w:rsidR="00253487" w:rsidRPr="009264C7">
              <w:rPr>
                <w:rFonts w:hint="eastAsia"/>
                <w:sz w:val="24"/>
              </w:rPr>
              <w:t>%</w:t>
            </w:r>
          </w:p>
        </w:tc>
      </w:tr>
      <w:tr w:rsidR="00253487">
        <w:trPr>
          <w:jc w:val="center"/>
        </w:trPr>
        <w:tc>
          <w:tcPr>
            <w:tcW w:w="970" w:type="dxa"/>
            <w:vAlign w:val="center"/>
          </w:tcPr>
          <w:p w:rsidR="00253487" w:rsidRDefault="00253487">
            <w:pPr>
              <w:widowControl/>
              <w:spacing w:line="400" w:lineRule="exact"/>
              <w:jc w:val="center"/>
              <w:rPr>
                <w:sz w:val="24"/>
              </w:rPr>
            </w:pPr>
            <w:r>
              <w:rPr>
                <w:sz w:val="24"/>
              </w:rPr>
              <w:t>1.2.3</w:t>
            </w:r>
          </w:p>
        </w:tc>
        <w:tc>
          <w:tcPr>
            <w:tcW w:w="2425" w:type="dxa"/>
            <w:vAlign w:val="center"/>
          </w:tcPr>
          <w:p w:rsidR="00253487" w:rsidRPr="009264C7" w:rsidRDefault="00253487">
            <w:pPr>
              <w:widowControl/>
              <w:spacing w:line="400" w:lineRule="exact"/>
              <w:jc w:val="center"/>
              <w:rPr>
                <w:sz w:val="24"/>
              </w:rPr>
            </w:pPr>
            <w:r w:rsidRPr="009264C7">
              <w:rPr>
                <w:sz w:val="24"/>
              </w:rPr>
              <w:t>资金落实情况</w:t>
            </w:r>
          </w:p>
        </w:tc>
        <w:tc>
          <w:tcPr>
            <w:tcW w:w="5891" w:type="dxa"/>
            <w:vAlign w:val="center"/>
          </w:tcPr>
          <w:p w:rsidR="00253487" w:rsidRPr="009264C7" w:rsidRDefault="00253487">
            <w:pPr>
              <w:widowControl/>
              <w:spacing w:line="400" w:lineRule="exact"/>
              <w:rPr>
                <w:sz w:val="24"/>
              </w:rPr>
            </w:pPr>
            <w:r w:rsidRPr="009264C7">
              <w:rPr>
                <w:rFonts w:hint="eastAsia"/>
                <w:sz w:val="24"/>
              </w:rPr>
              <w:t>已落实</w:t>
            </w:r>
          </w:p>
        </w:tc>
      </w:tr>
      <w:tr w:rsidR="00253487">
        <w:trPr>
          <w:jc w:val="center"/>
        </w:trPr>
        <w:tc>
          <w:tcPr>
            <w:tcW w:w="970" w:type="dxa"/>
            <w:vAlign w:val="center"/>
          </w:tcPr>
          <w:p w:rsidR="00253487" w:rsidRDefault="00253487">
            <w:pPr>
              <w:widowControl/>
              <w:spacing w:line="400" w:lineRule="exact"/>
              <w:jc w:val="center"/>
              <w:rPr>
                <w:sz w:val="24"/>
              </w:rPr>
            </w:pPr>
            <w:r>
              <w:rPr>
                <w:sz w:val="24"/>
              </w:rPr>
              <w:t>1.3.1</w:t>
            </w:r>
          </w:p>
        </w:tc>
        <w:tc>
          <w:tcPr>
            <w:tcW w:w="2425" w:type="dxa"/>
            <w:vAlign w:val="center"/>
          </w:tcPr>
          <w:p w:rsidR="00253487" w:rsidRPr="009264C7" w:rsidRDefault="00253487">
            <w:pPr>
              <w:widowControl/>
              <w:spacing w:line="400" w:lineRule="exact"/>
              <w:jc w:val="center"/>
              <w:rPr>
                <w:sz w:val="24"/>
              </w:rPr>
            </w:pPr>
            <w:r w:rsidRPr="009264C7">
              <w:rPr>
                <w:sz w:val="24"/>
              </w:rPr>
              <w:t>招标范围</w:t>
            </w:r>
          </w:p>
        </w:tc>
        <w:tc>
          <w:tcPr>
            <w:tcW w:w="5891" w:type="dxa"/>
            <w:vAlign w:val="center"/>
          </w:tcPr>
          <w:p w:rsidR="00D96D80" w:rsidRPr="009264C7" w:rsidRDefault="00D96D80" w:rsidP="009557D3">
            <w:pPr>
              <w:widowControl/>
              <w:spacing w:line="400" w:lineRule="exact"/>
              <w:rPr>
                <w:sz w:val="24"/>
              </w:rPr>
            </w:pPr>
            <w:r w:rsidRPr="009264C7">
              <w:rPr>
                <w:rFonts w:hint="eastAsia"/>
                <w:sz w:val="24"/>
              </w:rPr>
              <w:t>本次治理工程为大石桥市长山闸除险加固工程，包括水闸主体工程进行拆除重建，新建水闸上下游岸坡防护，完善管理设施，更新完善管理房配电设备，加高管理路</w:t>
            </w:r>
            <w:r w:rsidRPr="009264C7">
              <w:rPr>
                <w:sz w:val="24"/>
              </w:rPr>
              <w:t>(</w:t>
            </w:r>
            <w:r w:rsidRPr="009264C7">
              <w:rPr>
                <w:rFonts w:hint="eastAsia"/>
                <w:sz w:val="24"/>
              </w:rPr>
              <w:t>防潮横堤</w:t>
            </w:r>
            <w:r w:rsidRPr="009264C7">
              <w:rPr>
                <w:sz w:val="24"/>
              </w:rPr>
              <w:t>)</w:t>
            </w:r>
            <w:r w:rsidRPr="009264C7">
              <w:rPr>
                <w:rFonts w:hint="eastAsia"/>
                <w:sz w:val="24"/>
              </w:rPr>
              <w:t>，完善水闸管理设施设备及安全监测设施，设置必要的自动化管理设施。</w:t>
            </w:r>
          </w:p>
          <w:p w:rsidR="00D96D80" w:rsidRPr="009264C7" w:rsidRDefault="00D96D80" w:rsidP="009557D3">
            <w:pPr>
              <w:widowControl/>
              <w:spacing w:line="400" w:lineRule="exact"/>
              <w:rPr>
                <w:sz w:val="24"/>
              </w:rPr>
            </w:pPr>
            <w:r w:rsidRPr="009264C7">
              <w:rPr>
                <w:rFonts w:hint="eastAsia"/>
                <w:sz w:val="24"/>
              </w:rPr>
              <w:t>将长山闸轴线向下游平移</w:t>
            </w:r>
            <w:r w:rsidRPr="009264C7">
              <w:rPr>
                <w:sz w:val="24"/>
              </w:rPr>
              <w:t>50</w:t>
            </w:r>
            <w:r w:rsidRPr="009264C7">
              <w:rPr>
                <w:rFonts w:hint="eastAsia"/>
                <w:sz w:val="24"/>
              </w:rPr>
              <w:t>米新建拦河闸，新建长山</w:t>
            </w:r>
            <w:r w:rsidRPr="009264C7">
              <w:rPr>
                <w:rFonts w:hint="eastAsia"/>
                <w:sz w:val="24"/>
              </w:rPr>
              <w:lastRenderedPageBreak/>
              <w:t>闸采用全河闸布置型式，闸门采用单向止水平板钢闸门。拦河闸加固工程主要由上游边坡防护、上游铺盖段、闸室段</w:t>
            </w:r>
            <w:r w:rsidRPr="009264C7">
              <w:rPr>
                <w:sz w:val="24"/>
              </w:rPr>
              <w:t>(</w:t>
            </w:r>
            <w:r w:rsidRPr="009264C7">
              <w:rPr>
                <w:rFonts w:hint="eastAsia"/>
                <w:sz w:val="24"/>
              </w:rPr>
              <w:t>含交通桥</w:t>
            </w:r>
            <w:r w:rsidRPr="009264C7">
              <w:rPr>
                <w:sz w:val="24"/>
              </w:rPr>
              <w:t>)</w:t>
            </w:r>
            <w:r w:rsidRPr="009264C7">
              <w:rPr>
                <w:rFonts w:hint="eastAsia"/>
                <w:sz w:val="24"/>
              </w:rPr>
              <w:t>、下游消力池段、下游海漫及防冲槽、下游河道边坡防护组成。总宽度</w:t>
            </w:r>
            <w:r w:rsidRPr="009264C7">
              <w:rPr>
                <w:sz w:val="24"/>
              </w:rPr>
              <w:t>26</w:t>
            </w:r>
            <w:r w:rsidRPr="009264C7">
              <w:rPr>
                <w:rFonts w:hint="eastAsia"/>
                <w:sz w:val="24"/>
              </w:rPr>
              <w:t>米，共</w:t>
            </w:r>
            <w:r w:rsidRPr="009264C7">
              <w:rPr>
                <w:sz w:val="24"/>
              </w:rPr>
              <w:t>5</w:t>
            </w:r>
            <w:r w:rsidRPr="009264C7">
              <w:rPr>
                <w:rFonts w:hint="eastAsia"/>
                <w:sz w:val="24"/>
              </w:rPr>
              <w:t>孔，单孔净宽均为</w:t>
            </w:r>
            <w:r w:rsidRPr="009264C7">
              <w:rPr>
                <w:sz w:val="24"/>
              </w:rPr>
              <w:t>4.0</w:t>
            </w:r>
            <w:r w:rsidRPr="009264C7">
              <w:rPr>
                <w:rFonts w:hint="eastAsia"/>
                <w:sz w:val="24"/>
              </w:rPr>
              <w:t>米。</w:t>
            </w:r>
          </w:p>
          <w:p w:rsidR="00D96D80" w:rsidRPr="009264C7" w:rsidRDefault="00D96D80" w:rsidP="009557D3">
            <w:pPr>
              <w:widowControl/>
              <w:spacing w:line="400" w:lineRule="exact"/>
              <w:rPr>
                <w:sz w:val="24"/>
              </w:rPr>
            </w:pPr>
            <w:r w:rsidRPr="009264C7">
              <w:rPr>
                <w:sz w:val="24"/>
              </w:rPr>
              <w:t>1.</w:t>
            </w:r>
            <w:r w:rsidRPr="009264C7">
              <w:rPr>
                <w:rFonts w:hint="eastAsia"/>
                <w:sz w:val="24"/>
              </w:rPr>
              <w:t>水闸由铺盖、闸室段</w:t>
            </w:r>
            <w:r w:rsidRPr="009264C7">
              <w:rPr>
                <w:sz w:val="24"/>
              </w:rPr>
              <w:t>(</w:t>
            </w:r>
            <w:r w:rsidRPr="009264C7">
              <w:rPr>
                <w:rFonts w:hint="eastAsia"/>
                <w:sz w:val="24"/>
              </w:rPr>
              <w:t>含交通桥</w:t>
            </w:r>
            <w:r w:rsidRPr="009264C7">
              <w:rPr>
                <w:sz w:val="24"/>
              </w:rPr>
              <w:t>)</w:t>
            </w:r>
            <w:r w:rsidRPr="009264C7">
              <w:rPr>
                <w:rFonts w:hint="eastAsia"/>
                <w:sz w:val="24"/>
              </w:rPr>
              <w:t>、消力池、海漫及防冲槽组成。铺盖采用绿滨垫和混凝土铺盖结合型式，顺水流方向长</w:t>
            </w:r>
            <w:r w:rsidRPr="009264C7">
              <w:rPr>
                <w:sz w:val="24"/>
              </w:rPr>
              <w:t>5.0</w:t>
            </w:r>
            <w:r w:rsidRPr="009264C7">
              <w:rPr>
                <w:rFonts w:hint="eastAsia"/>
                <w:sz w:val="24"/>
              </w:rPr>
              <w:t>米，厚度</w:t>
            </w:r>
            <w:r w:rsidRPr="009264C7">
              <w:rPr>
                <w:sz w:val="24"/>
              </w:rPr>
              <w:t xml:space="preserve"> 0.4</w:t>
            </w:r>
            <w:r w:rsidRPr="009264C7">
              <w:rPr>
                <w:rFonts w:hint="eastAsia"/>
                <w:sz w:val="24"/>
              </w:rPr>
              <w:t>米</w:t>
            </w:r>
            <w:r w:rsidRPr="009264C7">
              <w:rPr>
                <w:sz w:val="24"/>
              </w:rPr>
              <w:t>;</w:t>
            </w:r>
            <w:r w:rsidRPr="009264C7">
              <w:rPr>
                <w:rFonts w:hint="eastAsia"/>
                <w:sz w:val="24"/>
              </w:rPr>
              <w:t>下游混凝土铺盖顺水流方向长度</w:t>
            </w:r>
            <w:r w:rsidRPr="009264C7">
              <w:rPr>
                <w:sz w:val="24"/>
              </w:rPr>
              <w:t>7.0</w:t>
            </w:r>
            <w:r w:rsidRPr="009264C7">
              <w:rPr>
                <w:rFonts w:hint="eastAsia"/>
                <w:sz w:val="24"/>
              </w:rPr>
              <w:t>米，顶高程</w:t>
            </w:r>
            <w:r w:rsidRPr="009264C7">
              <w:rPr>
                <w:sz w:val="24"/>
              </w:rPr>
              <w:t>1.0</w:t>
            </w:r>
            <w:r w:rsidRPr="009264C7">
              <w:rPr>
                <w:rFonts w:hint="eastAsia"/>
                <w:sz w:val="24"/>
              </w:rPr>
              <w:t>米，厚度</w:t>
            </w:r>
            <w:r w:rsidRPr="009264C7">
              <w:rPr>
                <w:sz w:val="24"/>
              </w:rPr>
              <w:t>0.5</w:t>
            </w:r>
            <w:r w:rsidRPr="009264C7">
              <w:rPr>
                <w:rFonts w:hint="eastAsia"/>
                <w:sz w:val="24"/>
              </w:rPr>
              <w:t>米</w:t>
            </w:r>
            <w:r w:rsidRPr="009264C7">
              <w:rPr>
                <w:sz w:val="24"/>
              </w:rPr>
              <w:t>;</w:t>
            </w:r>
            <w:r w:rsidRPr="009264C7">
              <w:rPr>
                <w:rFonts w:hint="eastAsia"/>
                <w:sz w:val="24"/>
              </w:rPr>
              <w:t>新建拦河闸为</w:t>
            </w:r>
            <w:r w:rsidRPr="009264C7">
              <w:rPr>
                <w:sz w:val="24"/>
              </w:rPr>
              <w:t>5</w:t>
            </w:r>
            <w:r w:rsidRPr="009264C7">
              <w:rPr>
                <w:rFonts w:hint="eastAsia"/>
                <w:sz w:val="24"/>
              </w:rPr>
              <w:t>孔露顶式闸室，采用整体式结构，闸室堰顶高程</w:t>
            </w:r>
            <w:r w:rsidRPr="009264C7">
              <w:rPr>
                <w:sz w:val="24"/>
              </w:rPr>
              <w:t>1.0</w:t>
            </w:r>
            <w:r w:rsidRPr="009264C7">
              <w:rPr>
                <w:rFonts w:hint="eastAsia"/>
                <w:sz w:val="24"/>
              </w:rPr>
              <w:t>米，闸顶高程</w:t>
            </w:r>
            <w:r w:rsidRPr="009264C7">
              <w:rPr>
                <w:sz w:val="24"/>
              </w:rPr>
              <w:t>6.1</w:t>
            </w:r>
            <w:r w:rsidRPr="009264C7">
              <w:rPr>
                <w:rFonts w:hint="eastAsia"/>
                <w:sz w:val="24"/>
              </w:rPr>
              <w:t>米，顺水流方向长度</w:t>
            </w:r>
            <w:r w:rsidRPr="009264C7">
              <w:rPr>
                <w:sz w:val="24"/>
              </w:rPr>
              <w:t xml:space="preserve"> 12.0</w:t>
            </w:r>
            <w:r w:rsidRPr="009264C7">
              <w:rPr>
                <w:rFonts w:hint="eastAsia"/>
                <w:sz w:val="24"/>
              </w:rPr>
              <w:t>米</w:t>
            </w:r>
            <w:r w:rsidRPr="009264C7">
              <w:rPr>
                <w:sz w:val="24"/>
              </w:rPr>
              <w:t>;</w:t>
            </w:r>
            <w:r w:rsidRPr="009264C7">
              <w:rPr>
                <w:rFonts w:hint="eastAsia"/>
                <w:sz w:val="24"/>
              </w:rPr>
              <w:t>消力池顺水流方向长</w:t>
            </w:r>
            <w:r w:rsidRPr="009264C7">
              <w:rPr>
                <w:sz w:val="24"/>
              </w:rPr>
              <w:t xml:space="preserve">20.85 </w:t>
            </w:r>
            <w:r w:rsidRPr="009264C7">
              <w:rPr>
                <w:rFonts w:hint="eastAsia"/>
                <w:sz w:val="24"/>
              </w:rPr>
              <w:t>米，池深</w:t>
            </w:r>
            <w:r w:rsidRPr="009264C7">
              <w:rPr>
                <w:sz w:val="24"/>
              </w:rPr>
              <w:t>1.1</w:t>
            </w:r>
            <w:r w:rsidRPr="009264C7">
              <w:rPr>
                <w:rFonts w:hint="eastAsia"/>
                <w:sz w:val="24"/>
              </w:rPr>
              <w:t>米，底板顶高程</w:t>
            </w:r>
            <w:r w:rsidRPr="009264C7">
              <w:rPr>
                <w:sz w:val="24"/>
              </w:rPr>
              <w:t>-0.3</w:t>
            </w:r>
            <w:r w:rsidRPr="009264C7">
              <w:rPr>
                <w:rFonts w:hint="eastAsia"/>
                <w:sz w:val="24"/>
              </w:rPr>
              <w:t>米</w:t>
            </w:r>
            <w:r w:rsidRPr="009264C7">
              <w:rPr>
                <w:sz w:val="24"/>
              </w:rPr>
              <w:t>;</w:t>
            </w:r>
            <w:r w:rsidRPr="009264C7">
              <w:rPr>
                <w:rFonts w:hint="eastAsia"/>
                <w:sz w:val="24"/>
              </w:rPr>
              <w:t>海漫顺水流方向长</w:t>
            </w:r>
            <w:r w:rsidRPr="009264C7">
              <w:rPr>
                <w:sz w:val="24"/>
              </w:rPr>
              <w:t>33</w:t>
            </w:r>
            <w:r w:rsidRPr="009264C7">
              <w:rPr>
                <w:rFonts w:hint="eastAsia"/>
                <w:sz w:val="24"/>
              </w:rPr>
              <w:t>米，其中上游段顺水流方向长度</w:t>
            </w:r>
            <w:r w:rsidRPr="009264C7">
              <w:rPr>
                <w:sz w:val="24"/>
              </w:rPr>
              <w:t>5.5</w:t>
            </w:r>
            <w:r w:rsidRPr="009264C7">
              <w:rPr>
                <w:rFonts w:hint="eastAsia"/>
                <w:sz w:val="24"/>
              </w:rPr>
              <w:t>米，下游段顺水流方向长度</w:t>
            </w:r>
            <w:r w:rsidRPr="009264C7">
              <w:rPr>
                <w:sz w:val="24"/>
              </w:rPr>
              <w:t>27.5</w:t>
            </w:r>
            <w:r w:rsidRPr="009264C7">
              <w:rPr>
                <w:rFonts w:hint="eastAsia"/>
                <w:sz w:val="24"/>
              </w:rPr>
              <w:t>米</w:t>
            </w:r>
            <w:r w:rsidRPr="009264C7">
              <w:rPr>
                <w:sz w:val="24"/>
              </w:rPr>
              <w:t>;</w:t>
            </w:r>
            <w:r w:rsidRPr="009264C7">
              <w:rPr>
                <w:rFonts w:hint="eastAsia"/>
                <w:sz w:val="24"/>
              </w:rPr>
              <w:t>防冲槽采用人工抛石，槽深</w:t>
            </w:r>
            <w:r w:rsidRPr="009264C7">
              <w:rPr>
                <w:sz w:val="24"/>
              </w:rPr>
              <w:t>1.6</w:t>
            </w:r>
            <w:r w:rsidRPr="009264C7">
              <w:rPr>
                <w:rFonts w:hint="eastAsia"/>
                <w:sz w:val="24"/>
              </w:rPr>
              <w:t>米。</w:t>
            </w:r>
          </w:p>
          <w:p w:rsidR="00253487" w:rsidRPr="009264C7" w:rsidRDefault="00D96D80" w:rsidP="009557D3">
            <w:pPr>
              <w:widowControl/>
              <w:spacing w:line="400" w:lineRule="exact"/>
              <w:rPr>
                <w:sz w:val="24"/>
              </w:rPr>
            </w:pPr>
            <w:r w:rsidRPr="009264C7">
              <w:rPr>
                <w:sz w:val="24"/>
              </w:rPr>
              <w:t>2.</w:t>
            </w:r>
            <w:r w:rsidRPr="009264C7">
              <w:rPr>
                <w:rFonts w:hint="eastAsia"/>
                <w:sz w:val="24"/>
              </w:rPr>
              <w:t>上游边坡防护左、在两岸长度均为</w:t>
            </w:r>
            <w:r w:rsidRPr="009264C7">
              <w:rPr>
                <w:sz w:val="24"/>
              </w:rPr>
              <w:t xml:space="preserve"> 25.0</w:t>
            </w:r>
            <w:r w:rsidRPr="009264C7">
              <w:rPr>
                <w:rFonts w:hint="eastAsia"/>
                <w:sz w:val="24"/>
              </w:rPr>
              <w:t>米，下游边坡防护左右两岸长度均为</w:t>
            </w:r>
            <w:r w:rsidRPr="009264C7">
              <w:rPr>
                <w:sz w:val="24"/>
              </w:rPr>
              <w:t>100</w:t>
            </w:r>
            <w:r w:rsidRPr="009264C7">
              <w:rPr>
                <w:rFonts w:hint="eastAsia"/>
                <w:sz w:val="24"/>
              </w:rPr>
              <w:t>米。防护型式为绿滨垫护坡结合绿滨垫水平防护。</w:t>
            </w:r>
          </w:p>
        </w:tc>
      </w:tr>
      <w:tr w:rsidR="00253487" w:rsidRPr="009264C7">
        <w:trPr>
          <w:jc w:val="center"/>
        </w:trPr>
        <w:tc>
          <w:tcPr>
            <w:tcW w:w="970" w:type="dxa"/>
            <w:vAlign w:val="center"/>
          </w:tcPr>
          <w:p w:rsidR="00253487" w:rsidRPr="009264C7" w:rsidRDefault="00253487">
            <w:pPr>
              <w:widowControl/>
              <w:spacing w:line="400" w:lineRule="exact"/>
              <w:jc w:val="center"/>
              <w:rPr>
                <w:sz w:val="24"/>
              </w:rPr>
            </w:pPr>
            <w:r w:rsidRPr="009264C7">
              <w:rPr>
                <w:sz w:val="24"/>
              </w:rPr>
              <w:lastRenderedPageBreak/>
              <w:t>1.3.2</w:t>
            </w:r>
          </w:p>
        </w:tc>
        <w:tc>
          <w:tcPr>
            <w:tcW w:w="2425" w:type="dxa"/>
            <w:vAlign w:val="center"/>
          </w:tcPr>
          <w:p w:rsidR="00253487" w:rsidRPr="009264C7" w:rsidRDefault="00253487">
            <w:pPr>
              <w:widowControl/>
              <w:spacing w:line="400" w:lineRule="exact"/>
              <w:jc w:val="center"/>
              <w:rPr>
                <w:sz w:val="24"/>
              </w:rPr>
            </w:pPr>
            <w:r w:rsidRPr="009264C7">
              <w:rPr>
                <w:sz w:val="24"/>
              </w:rPr>
              <w:t>计划工期</w:t>
            </w:r>
          </w:p>
        </w:tc>
        <w:tc>
          <w:tcPr>
            <w:tcW w:w="5891" w:type="dxa"/>
            <w:vAlign w:val="center"/>
          </w:tcPr>
          <w:p w:rsidR="00253487" w:rsidRPr="009264C7" w:rsidRDefault="00253487">
            <w:pPr>
              <w:widowControl/>
              <w:spacing w:line="400" w:lineRule="exact"/>
              <w:rPr>
                <w:sz w:val="24"/>
              </w:rPr>
            </w:pPr>
            <w:r w:rsidRPr="009264C7">
              <w:rPr>
                <w:sz w:val="24"/>
              </w:rPr>
              <w:t>计划工期：</w:t>
            </w:r>
            <w:r w:rsidR="009E0483" w:rsidRPr="009264C7">
              <w:rPr>
                <w:rFonts w:hint="eastAsia"/>
                <w:sz w:val="24"/>
                <w:u w:val="single"/>
              </w:rPr>
              <w:t xml:space="preserve">    </w:t>
            </w:r>
            <w:r w:rsidRPr="009264C7">
              <w:rPr>
                <w:sz w:val="24"/>
              </w:rPr>
              <w:t>日历天</w:t>
            </w:r>
          </w:p>
          <w:p w:rsidR="00253487" w:rsidRPr="009264C7" w:rsidRDefault="00253487">
            <w:pPr>
              <w:widowControl/>
              <w:autoSpaceDE w:val="0"/>
              <w:autoSpaceDN w:val="0"/>
              <w:adjustRightInd w:val="0"/>
              <w:spacing w:line="400" w:lineRule="exact"/>
              <w:jc w:val="left"/>
              <w:rPr>
                <w:sz w:val="24"/>
              </w:rPr>
            </w:pPr>
            <w:r w:rsidRPr="009264C7">
              <w:rPr>
                <w:sz w:val="24"/>
              </w:rPr>
              <w:t>计划开工日期：</w:t>
            </w:r>
            <w:r w:rsidRPr="009264C7">
              <w:rPr>
                <w:rFonts w:hint="eastAsia"/>
                <w:sz w:val="24"/>
                <w:u w:val="single"/>
              </w:rPr>
              <w:t>2025</w:t>
            </w:r>
            <w:r w:rsidRPr="009264C7">
              <w:rPr>
                <w:sz w:val="24"/>
                <w:u w:val="single"/>
              </w:rPr>
              <w:t xml:space="preserve"> </w:t>
            </w:r>
            <w:r w:rsidRPr="009264C7">
              <w:rPr>
                <w:sz w:val="24"/>
              </w:rPr>
              <w:t>年</w:t>
            </w:r>
            <w:r w:rsidRPr="009264C7">
              <w:rPr>
                <w:rFonts w:hint="eastAsia"/>
                <w:sz w:val="24"/>
                <w:u w:val="single"/>
              </w:rPr>
              <w:t xml:space="preserve"> </w:t>
            </w:r>
            <w:r w:rsidR="009E0483" w:rsidRPr="009264C7">
              <w:rPr>
                <w:rFonts w:hint="eastAsia"/>
                <w:sz w:val="24"/>
                <w:u w:val="single"/>
              </w:rPr>
              <w:t>9</w:t>
            </w:r>
            <w:r w:rsidRPr="009264C7">
              <w:rPr>
                <w:sz w:val="24"/>
              </w:rPr>
              <w:t>月</w:t>
            </w:r>
            <w:r w:rsidRPr="009264C7">
              <w:rPr>
                <w:sz w:val="24"/>
                <w:u w:val="single"/>
              </w:rPr>
              <w:t xml:space="preserve">  </w:t>
            </w:r>
            <w:r w:rsidRPr="009264C7">
              <w:rPr>
                <w:sz w:val="24"/>
              </w:rPr>
              <w:t>日</w:t>
            </w:r>
          </w:p>
          <w:p w:rsidR="00253487" w:rsidRPr="009264C7" w:rsidRDefault="00253487">
            <w:pPr>
              <w:widowControl/>
              <w:spacing w:line="400" w:lineRule="exact"/>
              <w:rPr>
                <w:sz w:val="24"/>
              </w:rPr>
            </w:pPr>
            <w:r w:rsidRPr="009264C7">
              <w:rPr>
                <w:sz w:val="24"/>
              </w:rPr>
              <w:t>计划完工日期：</w:t>
            </w:r>
            <w:r w:rsidRPr="009264C7">
              <w:rPr>
                <w:rFonts w:hint="eastAsia"/>
                <w:sz w:val="24"/>
                <w:u w:val="single"/>
              </w:rPr>
              <w:t>2026</w:t>
            </w:r>
            <w:r w:rsidRPr="009264C7">
              <w:rPr>
                <w:sz w:val="24"/>
              </w:rPr>
              <w:t>年</w:t>
            </w:r>
            <w:r w:rsidRPr="009264C7">
              <w:rPr>
                <w:sz w:val="24"/>
                <w:u w:val="single"/>
              </w:rPr>
              <w:t xml:space="preserve">  </w:t>
            </w:r>
            <w:r w:rsidR="002403DC" w:rsidRPr="009264C7">
              <w:rPr>
                <w:rFonts w:hint="eastAsia"/>
                <w:sz w:val="24"/>
                <w:u w:val="single"/>
              </w:rPr>
              <w:t>4</w:t>
            </w:r>
            <w:r w:rsidRPr="009264C7">
              <w:rPr>
                <w:sz w:val="24"/>
                <w:u w:val="single"/>
              </w:rPr>
              <w:t xml:space="preserve"> </w:t>
            </w:r>
            <w:r w:rsidRPr="009264C7">
              <w:rPr>
                <w:sz w:val="24"/>
              </w:rPr>
              <w:t>月</w:t>
            </w:r>
            <w:r w:rsidRPr="009264C7">
              <w:rPr>
                <w:sz w:val="24"/>
                <w:u w:val="single"/>
              </w:rPr>
              <w:t xml:space="preserve"> </w:t>
            </w:r>
            <w:r w:rsidRPr="009264C7">
              <w:rPr>
                <w:rFonts w:hint="eastAsia"/>
                <w:sz w:val="24"/>
                <w:u w:val="single"/>
              </w:rPr>
              <w:t>30</w:t>
            </w:r>
            <w:r w:rsidRPr="009264C7">
              <w:rPr>
                <w:sz w:val="24"/>
                <w:u w:val="single"/>
              </w:rPr>
              <w:t xml:space="preserve"> </w:t>
            </w:r>
            <w:r w:rsidRPr="009264C7">
              <w:rPr>
                <w:sz w:val="24"/>
              </w:rPr>
              <w:t>日</w:t>
            </w:r>
          </w:p>
          <w:p w:rsidR="00253487" w:rsidRPr="009264C7" w:rsidRDefault="00253487">
            <w:pPr>
              <w:widowControl/>
              <w:spacing w:line="400" w:lineRule="exact"/>
              <w:rPr>
                <w:sz w:val="24"/>
              </w:rPr>
            </w:pPr>
            <w:r w:rsidRPr="009264C7">
              <w:rPr>
                <w:rFonts w:hint="eastAsia"/>
                <w:sz w:val="24"/>
              </w:rPr>
              <w:t>其他：</w:t>
            </w:r>
            <w:r w:rsidRPr="009264C7">
              <w:rPr>
                <w:rFonts w:hint="eastAsia"/>
                <w:sz w:val="24"/>
                <w:u w:val="single"/>
              </w:rPr>
              <w:t>本项目工期为计划工期，具体以实际开竣工日期为准</w:t>
            </w:r>
            <w:r w:rsidRPr="009264C7">
              <w:rPr>
                <w:sz w:val="24"/>
              </w:rPr>
              <w:t>。</w:t>
            </w:r>
          </w:p>
        </w:tc>
      </w:tr>
      <w:tr w:rsidR="00253487" w:rsidRPr="009264C7">
        <w:trPr>
          <w:jc w:val="center"/>
        </w:trPr>
        <w:tc>
          <w:tcPr>
            <w:tcW w:w="970" w:type="dxa"/>
            <w:vAlign w:val="center"/>
          </w:tcPr>
          <w:p w:rsidR="00253487" w:rsidRPr="009264C7" w:rsidRDefault="00253487">
            <w:pPr>
              <w:widowControl/>
              <w:spacing w:line="400" w:lineRule="exact"/>
              <w:jc w:val="center"/>
              <w:rPr>
                <w:sz w:val="24"/>
              </w:rPr>
            </w:pPr>
            <w:r w:rsidRPr="009264C7">
              <w:rPr>
                <w:sz w:val="24"/>
              </w:rPr>
              <w:t>1.3.3</w:t>
            </w:r>
          </w:p>
        </w:tc>
        <w:tc>
          <w:tcPr>
            <w:tcW w:w="2425" w:type="dxa"/>
            <w:vAlign w:val="center"/>
          </w:tcPr>
          <w:p w:rsidR="00253487" w:rsidRPr="009264C7" w:rsidRDefault="00253487">
            <w:pPr>
              <w:widowControl/>
              <w:spacing w:line="400" w:lineRule="exact"/>
              <w:jc w:val="center"/>
              <w:rPr>
                <w:sz w:val="24"/>
              </w:rPr>
            </w:pPr>
            <w:r w:rsidRPr="009264C7">
              <w:rPr>
                <w:sz w:val="24"/>
              </w:rPr>
              <w:t>质量要求</w:t>
            </w:r>
          </w:p>
        </w:tc>
        <w:tc>
          <w:tcPr>
            <w:tcW w:w="5891" w:type="dxa"/>
            <w:vAlign w:val="center"/>
          </w:tcPr>
          <w:p w:rsidR="005D0FF6" w:rsidRPr="009264C7" w:rsidRDefault="005D0FF6" w:rsidP="005D0FF6">
            <w:pPr>
              <w:widowControl/>
              <w:snapToGrid w:val="0"/>
              <w:spacing w:line="400" w:lineRule="exact"/>
              <w:rPr>
                <w:sz w:val="24"/>
              </w:rPr>
            </w:pPr>
            <w:r w:rsidRPr="009264C7">
              <w:rPr>
                <w:rFonts w:hint="eastAsia"/>
                <w:sz w:val="24"/>
              </w:rPr>
              <w:t>按国家、行业标准验收，达到相关国家规范（合格）标准。</w:t>
            </w:r>
          </w:p>
          <w:p w:rsidR="005D0FF6" w:rsidRPr="009264C7" w:rsidRDefault="005D0FF6" w:rsidP="005D0FF6">
            <w:pPr>
              <w:widowControl/>
              <w:snapToGrid w:val="0"/>
              <w:spacing w:line="400" w:lineRule="exact"/>
            </w:pPr>
            <w:r w:rsidRPr="009264C7">
              <w:rPr>
                <w:rFonts w:hint="eastAsia"/>
                <w:sz w:val="24"/>
              </w:rPr>
              <w:t>工程建设标准：工程等别为Ⅲ等，主要建筑物级别为</w:t>
            </w:r>
            <w:r w:rsidRPr="009264C7">
              <w:rPr>
                <w:sz w:val="24"/>
              </w:rPr>
              <w:t>3</w:t>
            </w:r>
            <w:r w:rsidRPr="009264C7">
              <w:rPr>
                <w:rFonts w:hint="eastAsia"/>
                <w:sz w:val="24"/>
              </w:rPr>
              <w:t>级，次要建筑物级别为</w:t>
            </w:r>
            <w:r w:rsidRPr="009264C7">
              <w:rPr>
                <w:sz w:val="24"/>
              </w:rPr>
              <w:t>4</w:t>
            </w:r>
            <w:r w:rsidRPr="009264C7">
              <w:rPr>
                <w:rFonts w:hint="eastAsia"/>
                <w:sz w:val="24"/>
              </w:rPr>
              <w:t>级。设计洪水标准为</w:t>
            </w:r>
            <w:r w:rsidRPr="009264C7">
              <w:rPr>
                <w:sz w:val="24"/>
              </w:rPr>
              <w:t>20</w:t>
            </w:r>
            <w:r w:rsidRPr="009264C7">
              <w:rPr>
                <w:rFonts w:hint="eastAsia"/>
                <w:sz w:val="24"/>
              </w:rPr>
              <w:t>年一遇，校核洪水标准为</w:t>
            </w:r>
            <w:r w:rsidRPr="009264C7">
              <w:rPr>
                <w:sz w:val="24"/>
              </w:rPr>
              <w:t>50</w:t>
            </w:r>
            <w:r w:rsidRPr="009264C7">
              <w:rPr>
                <w:rFonts w:hint="eastAsia"/>
                <w:sz w:val="24"/>
              </w:rPr>
              <w:t>年一遇。地震基本烈度为Ⅷ度。</w:t>
            </w:r>
          </w:p>
        </w:tc>
      </w:tr>
      <w:tr w:rsidR="00253487" w:rsidRPr="009264C7">
        <w:trPr>
          <w:jc w:val="center"/>
        </w:trPr>
        <w:tc>
          <w:tcPr>
            <w:tcW w:w="970" w:type="dxa"/>
            <w:vAlign w:val="center"/>
          </w:tcPr>
          <w:p w:rsidR="00253487" w:rsidRPr="009264C7" w:rsidRDefault="00253487">
            <w:pPr>
              <w:widowControl/>
              <w:spacing w:line="400" w:lineRule="exact"/>
              <w:jc w:val="center"/>
              <w:rPr>
                <w:sz w:val="24"/>
              </w:rPr>
            </w:pPr>
            <w:r w:rsidRPr="009264C7">
              <w:rPr>
                <w:sz w:val="24"/>
              </w:rPr>
              <w:t>1.4.1</w:t>
            </w:r>
          </w:p>
        </w:tc>
        <w:tc>
          <w:tcPr>
            <w:tcW w:w="2425" w:type="dxa"/>
            <w:vAlign w:val="center"/>
          </w:tcPr>
          <w:p w:rsidR="00253487" w:rsidRPr="009264C7" w:rsidRDefault="00253487">
            <w:pPr>
              <w:widowControl/>
              <w:spacing w:line="400" w:lineRule="exact"/>
              <w:jc w:val="center"/>
              <w:rPr>
                <w:sz w:val="24"/>
              </w:rPr>
            </w:pPr>
            <w:r w:rsidRPr="009264C7">
              <w:rPr>
                <w:sz w:val="24"/>
              </w:rPr>
              <w:t>投标人资质条件、能力和信誉</w:t>
            </w:r>
          </w:p>
        </w:tc>
        <w:tc>
          <w:tcPr>
            <w:tcW w:w="5891" w:type="dxa"/>
            <w:vAlign w:val="center"/>
          </w:tcPr>
          <w:p w:rsidR="00253487" w:rsidRPr="009264C7" w:rsidRDefault="00253487">
            <w:pPr>
              <w:widowControl/>
              <w:spacing w:line="400" w:lineRule="exact"/>
              <w:rPr>
                <w:bCs/>
                <w:sz w:val="24"/>
              </w:rPr>
            </w:pPr>
            <w:r w:rsidRPr="009264C7">
              <w:rPr>
                <w:rFonts w:hint="eastAsia"/>
                <w:bCs/>
                <w:sz w:val="24"/>
              </w:rPr>
              <w:t>（</w:t>
            </w:r>
            <w:r w:rsidRPr="009264C7">
              <w:rPr>
                <w:rFonts w:hint="eastAsia"/>
                <w:bCs/>
                <w:sz w:val="24"/>
              </w:rPr>
              <w:t>1</w:t>
            </w:r>
            <w:r w:rsidRPr="009264C7">
              <w:rPr>
                <w:rFonts w:hint="eastAsia"/>
                <w:bCs/>
                <w:sz w:val="24"/>
              </w:rPr>
              <w:t>）</w:t>
            </w:r>
            <w:r w:rsidRPr="009264C7">
              <w:rPr>
                <w:bCs/>
                <w:sz w:val="24"/>
              </w:rPr>
              <w:t>资质要求：</w:t>
            </w:r>
            <w:r w:rsidRPr="009264C7">
              <w:rPr>
                <w:rFonts w:hint="eastAsia"/>
                <w:bCs/>
                <w:sz w:val="24"/>
                <w:u w:val="single"/>
              </w:rPr>
              <w:t>具备水利水电工程施工总承包</w:t>
            </w:r>
            <w:r w:rsidR="009E0483" w:rsidRPr="009264C7">
              <w:rPr>
                <w:rFonts w:hint="eastAsia"/>
                <w:bCs/>
                <w:sz w:val="24"/>
                <w:u w:val="single"/>
              </w:rPr>
              <w:t>二</w:t>
            </w:r>
            <w:r w:rsidRPr="009264C7">
              <w:rPr>
                <w:rFonts w:hint="eastAsia"/>
                <w:bCs/>
                <w:sz w:val="24"/>
                <w:u w:val="single"/>
              </w:rPr>
              <w:t>级及以上资质</w:t>
            </w:r>
            <w:r w:rsidRPr="009264C7">
              <w:rPr>
                <w:bCs/>
                <w:sz w:val="24"/>
                <w:u w:val="single"/>
              </w:rPr>
              <w:t xml:space="preserve"> </w:t>
            </w:r>
            <w:r w:rsidRPr="009264C7">
              <w:rPr>
                <w:rFonts w:hint="eastAsia"/>
                <w:bCs/>
                <w:sz w:val="24"/>
                <w:u w:val="single"/>
              </w:rPr>
              <w:t>，并具有有效期内的安全生产许可证。</w:t>
            </w:r>
          </w:p>
          <w:p w:rsidR="00253487" w:rsidRPr="009264C7" w:rsidRDefault="00253487">
            <w:pPr>
              <w:widowControl/>
              <w:spacing w:line="400" w:lineRule="exact"/>
              <w:rPr>
                <w:bCs/>
                <w:sz w:val="24"/>
              </w:rPr>
            </w:pPr>
            <w:r w:rsidRPr="009264C7">
              <w:rPr>
                <w:rFonts w:hint="eastAsia"/>
                <w:bCs/>
                <w:sz w:val="24"/>
              </w:rPr>
              <w:t>（</w:t>
            </w:r>
            <w:r w:rsidRPr="009264C7">
              <w:rPr>
                <w:rFonts w:hint="eastAsia"/>
                <w:bCs/>
                <w:sz w:val="24"/>
              </w:rPr>
              <w:t>2</w:t>
            </w:r>
            <w:r w:rsidRPr="009264C7">
              <w:rPr>
                <w:rFonts w:hint="eastAsia"/>
                <w:bCs/>
                <w:sz w:val="24"/>
              </w:rPr>
              <w:t>）财务要求：</w:t>
            </w:r>
            <w:r w:rsidRPr="009264C7">
              <w:rPr>
                <w:bCs/>
                <w:sz w:val="24"/>
                <w:u w:val="single"/>
              </w:rPr>
              <w:t xml:space="preserve">             </w:t>
            </w:r>
            <w:r w:rsidRPr="009264C7">
              <w:rPr>
                <w:rFonts w:hint="eastAsia"/>
                <w:bCs/>
                <w:sz w:val="24"/>
                <w:u w:val="single"/>
              </w:rPr>
              <w:t>/</w:t>
            </w:r>
            <w:r w:rsidRPr="009264C7">
              <w:rPr>
                <w:bCs/>
                <w:sz w:val="24"/>
                <w:u w:val="single"/>
              </w:rPr>
              <w:t xml:space="preserve">                  </w:t>
            </w:r>
          </w:p>
          <w:p w:rsidR="00253487" w:rsidRPr="009264C7" w:rsidRDefault="00253487">
            <w:pPr>
              <w:widowControl/>
              <w:spacing w:line="400" w:lineRule="exact"/>
              <w:rPr>
                <w:bCs/>
                <w:sz w:val="24"/>
              </w:rPr>
            </w:pPr>
            <w:r w:rsidRPr="009264C7">
              <w:rPr>
                <w:rFonts w:hint="eastAsia"/>
                <w:bCs/>
                <w:sz w:val="24"/>
              </w:rPr>
              <w:t>（</w:t>
            </w:r>
            <w:r w:rsidRPr="009264C7">
              <w:rPr>
                <w:rFonts w:hint="eastAsia"/>
                <w:bCs/>
                <w:sz w:val="24"/>
              </w:rPr>
              <w:t>3</w:t>
            </w:r>
            <w:r w:rsidRPr="009264C7">
              <w:rPr>
                <w:rFonts w:hint="eastAsia"/>
                <w:bCs/>
                <w:sz w:val="24"/>
              </w:rPr>
              <w:t>）</w:t>
            </w:r>
            <w:r w:rsidRPr="009264C7">
              <w:rPr>
                <w:bCs/>
                <w:sz w:val="24"/>
              </w:rPr>
              <w:t>业绩要求：</w:t>
            </w:r>
            <w:r w:rsidRPr="009264C7">
              <w:rPr>
                <w:bCs/>
                <w:sz w:val="24"/>
                <w:u w:val="single"/>
              </w:rPr>
              <w:t xml:space="preserve"> </w:t>
            </w:r>
            <w:r w:rsidRPr="009264C7">
              <w:rPr>
                <w:rFonts w:hint="eastAsia"/>
                <w:bCs/>
                <w:sz w:val="24"/>
                <w:u w:val="single"/>
              </w:rPr>
              <w:t xml:space="preserve">/                             </w:t>
            </w:r>
            <w:r w:rsidRPr="009264C7">
              <w:rPr>
                <w:bCs/>
                <w:sz w:val="24"/>
                <w:u w:val="single"/>
              </w:rPr>
              <w:t xml:space="preserve"> </w:t>
            </w:r>
          </w:p>
          <w:p w:rsidR="00253487" w:rsidRPr="009264C7" w:rsidRDefault="00253487">
            <w:pPr>
              <w:widowControl/>
              <w:snapToGrid w:val="0"/>
              <w:spacing w:line="400" w:lineRule="exact"/>
              <w:rPr>
                <w:bCs/>
                <w:sz w:val="24"/>
              </w:rPr>
            </w:pPr>
            <w:r w:rsidRPr="009264C7">
              <w:rPr>
                <w:rFonts w:hint="eastAsia"/>
                <w:bCs/>
                <w:sz w:val="24"/>
              </w:rPr>
              <w:lastRenderedPageBreak/>
              <w:t>（</w:t>
            </w:r>
            <w:r w:rsidRPr="009264C7">
              <w:rPr>
                <w:rFonts w:hint="eastAsia"/>
                <w:bCs/>
                <w:sz w:val="24"/>
              </w:rPr>
              <w:t>4</w:t>
            </w:r>
            <w:r w:rsidRPr="009264C7">
              <w:rPr>
                <w:rFonts w:hint="eastAsia"/>
                <w:bCs/>
                <w:sz w:val="24"/>
              </w:rPr>
              <w:t>）</w:t>
            </w:r>
            <w:r w:rsidRPr="009264C7">
              <w:rPr>
                <w:bCs/>
                <w:sz w:val="24"/>
              </w:rPr>
              <w:t>信誉要求：</w:t>
            </w:r>
            <w:bookmarkStart w:id="25" w:name="_Toc221950051"/>
          </w:p>
          <w:p w:rsidR="00253487" w:rsidRPr="009264C7" w:rsidRDefault="00253487">
            <w:pPr>
              <w:widowControl/>
              <w:snapToGrid w:val="0"/>
              <w:spacing w:line="400" w:lineRule="exact"/>
              <w:ind w:firstLineChars="100" w:firstLine="240"/>
              <w:rPr>
                <w:bCs/>
                <w:sz w:val="24"/>
              </w:rPr>
            </w:pPr>
            <w:r w:rsidRPr="009264C7">
              <w:rPr>
                <w:rFonts w:hint="eastAsia"/>
                <w:bCs/>
                <w:sz w:val="24"/>
              </w:rPr>
              <w:t>凡被“</w:t>
            </w:r>
            <w:r w:rsidR="00430AD6" w:rsidRPr="009264C7">
              <w:rPr>
                <w:rFonts w:hint="eastAsia"/>
                <w:bCs/>
                <w:sz w:val="24"/>
              </w:rPr>
              <w:t>全国水利建设市场信用信息平台</w:t>
            </w:r>
            <w:r w:rsidRPr="009264C7">
              <w:rPr>
                <w:rFonts w:hint="eastAsia"/>
                <w:bCs/>
                <w:sz w:val="24"/>
              </w:rPr>
              <w:t>”、“信用辽宁”、“信用中国”列入失信黑名单和“</w:t>
            </w:r>
            <w:r w:rsidR="004F3D9D" w:rsidRPr="009264C7">
              <w:rPr>
                <w:rFonts w:hint="eastAsia"/>
                <w:bCs/>
                <w:sz w:val="24"/>
              </w:rPr>
              <w:t>辽宁省水利建设市场信用信息平台</w:t>
            </w:r>
            <w:r w:rsidRPr="009264C7">
              <w:rPr>
                <w:rFonts w:hint="eastAsia"/>
                <w:bCs/>
                <w:sz w:val="24"/>
              </w:rPr>
              <w:t>”公告禁止参与投标的市场主体不得参加本工程投标。</w:t>
            </w:r>
          </w:p>
          <w:p w:rsidR="00253487" w:rsidRPr="009264C7" w:rsidRDefault="00253487">
            <w:pPr>
              <w:widowControl/>
              <w:snapToGrid w:val="0"/>
              <w:spacing w:line="400" w:lineRule="exact"/>
              <w:rPr>
                <w:bCs/>
                <w:sz w:val="24"/>
              </w:rPr>
            </w:pPr>
            <w:r w:rsidRPr="009264C7">
              <w:rPr>
                <w:rFonts w:hint="eastAsia"/>
                <w:bCs/>
                <w:sz w:val="24"/>
              </w:rPr>
              <w:t>（</w:t>
            </w:r>
            <w:r w:rsidRPr="009264C7">
              <w:rPr>
                <w:rFonts w:hint="eastAsia"/>
                <w:bCs/>
                <w:sz w:val="24"/>
              </w:rPr>
              <w:t>5</w:t>
            </w:r>
            <w:r w:rsidRPr="009264C7">
              <w:rPr>
                <w:rFonts w:hint="eastAsia"/>
                <w:bCs/>
                <w:sz w:val="24"/>
              </w:rPr>
              <w:t>）主要人员要求：</w:t>
            </w:r>
            <w:bookmarkEnd w:id="25"/>
          </w:p>
          <w:p w:rsidR="00253487" w:rsidRPr="009264C7" w:rsidRDefault="00253487" w:rsidP="009E0483">
            <w:pPr>
              <w:widowControl/>
              <w:snapToGrid w:val="0"/>
              <w:spacing w:line="400" w:lineRule="exact"/>
              <w:ind w:firstLineChars="100" w:firstLine="240"/>
              <w:rPr>
                <w:bCs/>
                <w:sz w:val="24"/>
                <w:u w:val="single"/>
              </w:rPr>
            </w:pPr>
            <w:r w:rsidRPr="009264C7">
              <w:rPr>
                <w:rFonts w:hint="eastAsia"/>
                <w:bCs/>
                <w:sz w:val="24"/>
                <w:u w:val="single"/>
              </w:rPr>
              <w:t>1</w:t>
            </w:r>
            <w:r w:rsidRPr="009264C7">
              <w:rPr>
                <w:rFonts w:hint="eastAsia"/>
                <w:bCs/>
                <w:sz w:val="24"/>
                <w:u w:val="single"/>
              </w:rPr>
              <w:t>）项目经理资格要求：应是注册在本投标单位的水利水电工程专业二级及以上建造师，具有</w:t>
            </w:r>
            <w:r w:rsidR="007C77EE" w:rsidRPr="009264C7">
              <w:rPr>
                <w:rFonts w:hint="eastAsia"/>
                <w:bCs/>
                <w:sz w:val="24"/>
                <w:u w:val="single"/>
              </w:rPr>
              <w:t>水</w:t>
            </w:r>
            <w:r w:rsidRPr="009264C7">
              <w:rPr>
                <w:rFonts w:hint="eastAsia"/>
                <w:bCs/>
                <w:sz w:val="24"/>
                <w:u w:val="single"/>
              </w:rPr>
              <w:t>行政主管部门核发的</w:t>
            </w:r>
            <w:r w:rsidRPr="009264C7">
              <w:rPr>
                <w:rFonts w:hint="eastAsia"/>
                <w:bCs/>
                <w:sz w:val="24"/>
                <w:u w:val="single"/>
              </w:rPr>
              <w:t>B</w:t>
            </w:r>
            <w:r w:rsidRPr="009264C7">
              <w:rPr>
                <w:rFonts w:hint="eastAsia"/>
                <w:bCs/>
                <w:sz w:val="24"/>
                <w:u w:val="single"/>
              </w:rPr>
              <w:t>类安全生产考核合格证书。且经过认证通过的项目经理（建造师），无其他在建工程项目。</w:t>
            </w:r>
          </w:p>
          <w:p w:rsidR="001E20A9" w:rsidRPr="009264C7" w:rsidRDefault="001E20A9" w:rsidP="00C41CB1">
            <w:pPr>
              <w:widowControl/>
              <w:snapToGrid w:val="0"/>
              <w:spacing w:line="400" w:lineRule="exact"/>
              <w:ind w:firstLineChars="100" w:firstLine="240"/>
            </w:pPr>
            <w:r w:rsidRPr="009264C7">
              <w:rPr>
                <w:rFonts w:hint="eastAsia"/>
                <w:bCs/>
                <w:sz w:val="24"/>
                <w:u w:val="single"/>
              </w:rPr>
              <w:t>2)</w:t>
            </w:r>
            <w:r w:rsidRPr="009264C7">
              <w:rPr>
                <w:rFonts w:hint="eastAsia"/>
                <w:bCs/>
                <w:sz w:val="24"/>
                <w:u w:val="single"/>
              </w:rPr>
              <w:t>其他：（</w:t>
            </w:r>
            <w:r w:rsidRPr="009264C7">
              <w:rPr>
                <w:bCs/>
                <w:sz w:val="24"/>
                <w:u w:val="single"/>
              </w:rPr>
              <w:t>1</w:t>
            </w:r>
            <w:r w:rsidRPr="009264C7">
              <w:rPr>
                <w:rFonts w:hint="eastAsia"/>
                <w:bCs/>
                <w:sz w:val="24"/>
                <w:u w:val="single"/>
              </w:rPr>
              <w:t>）投标人授权的委托代理人及项目经理应具有与投标人单位签订的</w:t>
            </w:r>
            <w:r w:rsidRPr="009264C7">
              <w:rPr>
                <w:bCs/>
                <w:sz w:val="24"/>
                <w:u w:val="single"/>
              </w:rPr>
              <w:t xml:space="preserve"> 1 </w:t>
            </w:r>
            <w:r w:rsidRPr="009264C7">
              <w:rPr>
                <w:rFonts w:hint="eastAsia"/>
                <w:bCs/>
                <w:sz w:val="24"/>
                <w:u w:val="single"/>
              </w:rPr>
              <w:t>年以上</w:t>
            </w:r>
            <w:r w:rsidRPr="009264C7">
              <w:rPr>
                <w:bCs/>
                <w:sz w:val="24"/>
                <w:u w:val="single"/>
              </w:rPr>
              <w:t>(</w:t>
            </w:r>
            <w:r w:rsidRPr="009264C7">
              <w:rPr>
                <w:rFonts w:hint="eastAsia"/>
                <w:bCs/>
                <w:sz w:val="24"/>
                <w:u w:val="single"/>
              </w:rPr>
              <w:t>含</w:t>
            </w:r>
            <w:r w:rsidRPr="009264C7">
              <w:rPr>
                <w:bCs/>
                <w:sz w:val="24"/>
                <w:u w:val="single"/>
              </w:rPr>
              <w:t xml:space="preserve"> 1 </w:t>
            </w:r>
            <w:r w:rsidRPr="009264C7">
              <w:rPr>
                <w:rFonts w:hint="eastAsia"/>
                <w:bCs/>
                <w:sz w:val="24"/>
                <w:u w:val="single"/>
              </w:rPr>
              <w:t>年</w:t>
            </w:r>
            <w:r w:rsidRPr="009264C7">
              <w:rPr>
                <w:bCs/>
                <w:sz w:val="24"/>
                <w:u w:val="single"/>
              </w:rPr>
              <w:t>)</w:t>
            </w:r>
            <w:r w:rsidRPr="009264C7">
              <w:rPr>
                <w:rFonts w:hint="eastAsia"/>
                <w:bCs/>
                <w:sz w:val="24"/>
                <w:u w:val="single"/>
              </w:rPr>
              <w:t>的劳动合同和社会保险证明。</w:t>
            </w:r>
          </w:p>
        </w:tc>
      </w:tr>
      <w:tr w:rsidR="00253487" w:rsidRPr="009264C7">
        <w:trPr>
          <w:jc w:val="center"/>
        </w:trPr>
        <w:tc>
          <w:tcPr>
            <w:tcW w:w="970" w:type="dxa"/>
            <w:vAlign w:val="center"/>
          </w:tcPr>
          <w:p w:rsidR="00253487" w:rsidRPr="009264C7" w:rsidRDefault="00253487">
            <w:pPr>
              <w:widowControl/>
              <w:spacing w:line="400" w:lineRule="exact"/>
              <w:jc w:val="center"/>
              <w:rPr>
                <w:sz w:val="24"/>
              </w:rPr>
            </w:pPr>
            <w:r w:rsidRPr="009264C7">
              <w:rPr>
                <w:sz w:val="24"/>
              </w:rPr>
              <w:lastRenderedPageBreak/>
              <w:t>1.4.2</w:t>
            </w:r>
          </w:p>
        </w:tc>
        <w:tc>
          <w:tcPr>
            <w:tcW w:w="2425" w:type="dxa"/>
            <w:vAlign w:val="center"/>
          </w:tcPr>
          <w:p w:rsidR="00253487" w:rsidRPr="009264C7" w:rsidRDefault="00253487">
            <w:pPr>
              <w:widowControl/>
              <w:spacing w:line="400" w:lineRule="exact"/>
              <w:jc w:val="center"/>
              <w:rPr>
                <w:sz w:val="24"/>
              </w:rPr>
            </w:pPr>
            <w:r w:rsidRPr="009264C7">
              <w:rPr>
                <w:sz w:val="24"/>
              </w:rPr>
              <w:t>是否接受联合体</w:t>
            </w:r>
          </w:p>
          <w:p w:rsidR="00253487" w:rsidRPr="009264C7" w:rsidRDefault="00253487">
            <w:pPr>
              <w:widowControl/>
              <w:spacing w:line="400" w:lineRule="exact"/>
              <w:jc w:val="center"/>
              <w:rPr>
                <w:sz w:val="24"/>
              </w:rPr>
            </w:pPr>
            <w:r w:rsidRPr="009264C7">
              <w:rPr>
                <w:sz w:val="24"/>
              </w:rPr>
              <w:t>投标</w:t>
            </w:r>
          </w:p>
        </w:tc>
        <w:tc>
          <w:tcPr>
            <w:tcW w:w="5891" w:type="dxa"/>
            <w:vAlign w:val="center"/>
          </w:tcPr>
          <w:p w:rsidR="00253487" w:rsidRPr="009264C7" w:rsidRDefault="00253487">
            <w:pPr>
              <w:widowControl/>
              <w:spacing w:line="400" w:lineRule="exact"/>
              <w:rPr>
                <w:sz w:val="24"/>
              </w:rPr>
            </w:pPr>
            <w:r w:rsidRPr="009264C7">
              <w:rPr>
                <w:rFonts w:hint="eastAsia"/>
                <w:kern w:val="0"/>
                <w:sz w:val="24"/>
              </w:rPr>
              <w:t>☑</w:t>
            </w:r>
            <w:r w:rsidRPr="009264C7">
              <w:rPr>
                <w:kern w:val="0"/>
                <w:sz w:val="24"/>
              </w:rPr>
              <w:t xml:space="preserve"> </w:t>
            </w:r>
            <w:r w:rsidRPr="009264C7">
              <w:rPr>
                <w:sz w:val="24"/>
              </w:rPr>
              <w:t>不接受</w:t>
            </w:r>
          </w:p>
          <w:p w:rsidR="00253487" w:rsidRPr="009264C7" w:rsidRDefault="00253487">
            <w:pPr>
              <w:widowControl/>
              <w:spacing w:line="400" w:lineRule="exact"/>
              <w:rPr>
                <w:sz w:val="24"/>
              </w:rPr>
            </w:pPr>
            <w:r w:rsidRPr="009264C7">
              <w:rPr>
                <w:rFonts w:hint="eastAsia"/>
                <w:kern w:val="0"/>
                <w:sz w:val="24"/>
              </w:rPr>
              <w:t>□</w:t>
            </w:r>
            <w:r w:rsidRPr="009264C7">
              <w:rPr>
                <w:sz w:val="24"/>
              </w:rPr>
              <w:t xml:space="preserve"> </w:t>
            </w:r>
            <w:r w:rsidRPr="009264C7">
              <w:rPr>
                <w:sz w:val="24"/>
              </w:rPr>
              <w:t>接受，应满足下列要求：</w:t>
            </w:r>
            <w:r w:rsidRPr="009264C7">
              <w:rPr>
                <w:sz w:val="24"/>
                <w:u w:val="single"/>
              </w:rPr>
              <w:t xml:space="preserve">               </w:t>
            </w:r>
          </w:p>
        </w:tc>
      </w:tr>
      <w:tr w:rsidR="00253487" w:rsidRPr="009264C7">
        <w:trPr>
          <w:jc w:val="center"/>
        </w:trPr>
        <w:tc>
          <w:tcPr>
            <w:tcW w:w="970" w:type="dxa"/>
            <w:vAlign w:val="center"/>
          </w:tcPr>
          <w:p w:rsidR="00253487" w:rsidRPr="009264C7" w:rsidRDefault="00253487">
            <w:pPr>
              <w:widowControl/>
              <w:spacing w:line="400" w:lineRule="exact"/>
              <w:jc w:val="center"/>
              <w:rPr>
                <w:sz w:val="24"/>
              </w:rPr>
            </w:pPr>
            <w:r w:rsidRPr="009264C7">
              <w:rPr>
                <w:sz w:val="24"/>
              </w:rPr>
              <w:t>1.4.3</w:t>
            </w:r>
          </w:p>
        </w:tc>
        <w:tc>
          <w:tcPr>
            <w:tcW w:w="2425" w:type="dxa"/>
            <w:vAlign w:val="center"/>
          </w:tcPr>
          <w:p w:rsidR="00253487" w:rsidRPr="009264C7" w:rsidRDefault="00253487">
            <w:pPr>
              <w:widowControl/>
              <w:spacing w:line="400" w:lineRule="exact"/>
              <w:jc w:val="center"/>
              <w:rPr>
                <w:sz w:val="24"/>
              </w:rPr>
            </w:pPr>
            <w:r w:rsidRPr="009264C7">
              <w:rPr>
                <w:sz w:val="24"/>
              </w:rPr>
              <w:t>投标人不得存在的其他情形</w:t>
            </w:r>
          </w:p>
        </w:tc>
        <w:tc>
          <w:tcPr>
            <w:tcW w:w="5891" w:type="dxa"/>
            <w:vAlign w:val="center"/>
          </w:tcPr>
          <w:p w:rsidR="00253487" w:rsidRPr="009264C7" w:rsidRDefault="00253487">
            <w:pPr>
              <w:widowControl/>
              <w:spacing w:line="400" w:lineRule="exact"/>
              <w:rPr>
                <w:kern w:val="0"/>
                <w:sz w:val="24"/>
                <w:u w:val="single"/>
              </w:rPr>
            </w:pPr>
            <w:r w:rsidRPr="009264C7">
              <w:rPr>
                <w:rFonts w:hint="eastAsia"/>
                <w:kern w:val="0"/>
                <w:sz w:val="24"/>
              </w:rPr>
              <w:t>/</w:t>
            </w:r>
          </w:p>
        </w:tc>
      </w:tr>
      <w:tr w:rsidR="00253487" w:rsidRPr="009264C7">
        <w:trPr>
          <w:jc w:val="center"/>
        </w:trPr>
        <w:tc>
          <w:tcPr>
            <w:tcW w:w="970" w:type="dxa"/>
            <w:vAlign w:val="center"/>
          </w:tcPr>
          <w:p w:rsidR="00253487" w:rsidRPr="009264C7" w:rsidRDefault="00253487">
            <w:pPr>
              <w:widowControl/>
              <w:spacing w:line="400" w:lineRule="exact"/>
              <w:jc w:val="center"/>
              <w:rPr>
                <w:sz w:val="24"/>
              </w:rPr>
            </w:pPr>
            <w:r w:rsidRPr="009264C7">
              <w:rPr>
                <w:sz w:val="24"/>
              </w:rPr>
              <w:t>1.9</w:t>
            </w:r>
          </w:p>
        </w:tc>
        <w:tc>
          <w:tcPr>
            <w:tcW w:w="2425" w:type="dxa"/>
            <w:vAlign w:val="center"/>
          </w:tcPr>
          <w:p w:rsidR="00253487" w:rsidRPr="009264C7" w:rsidRDefault="00253487">
            <w:pPr>
              <w:widowControl/>
              <w:spacing w:line="400" w:lineRule="exact"/>
              <w:jc w:val="center"/>
              <w:rPr>
                <w:sz w:val="24"/>
              </w:rPr>
            </w:pPr>
            <w:r w:rsidRPr="009264C7">
              <w:rPr>
                <w:sz w:val="24"/>
              </w:rPr>
              <w:t>踏勘现场</w:t>
            </w:r>
          </w:p>
        </w:tc>
        <w:tc>
          <w:tcPr>
            <w:tcW w:w="5891" w:type="dxa"/>
            <w:vAlign w:val="center"/>
          </w:tcPr>
          <w:p w:rsidR="00253487" w:rsidRPr="009264C7" w:rsidRDefault="00253487">
            <w:pPr>
              <w:widowControl/>
              <w:spacing w:line="400" w:lineRule="exact"/>
              <w:ind w:left="840" w:right="627" w:hanging="840"/>
              <w:rPr>
                <w:sz w:val="24"/>
                <w:u w:val="single"/>
              </w:rPr>
            </w:pPr>
            <w:r w:rsidRPr="009264C7">
              <w:rPr>
                <w:rFonts w:hint="eastAsia"/>
                <w:kern w:val="0"/>
                <w:sz w:val="24"/>
              </w:rPr>
              <w:t>□</w:t>
            </w:r>
            <w:r w:rsidRPr="009264C7">
              <w:rPr>
                <w:sz w:val="24"/>
              </w:rPr>
              <w:t xml:space="preserve"> </w:t>
            </w:r>
            <w:r w:rsidRPr="009264C7">
              <w:rPr>
                <w:sz w:val="24"/>
              </w:rPr>
              <w:t>组织，踏勘时间：</w:t>
            </w:r>
            <w:r w:rsidRPr="009264C7">
              <w:rPr>
                <w:sz w:val="24"/>
                <w:u w:val="single"/>
              </w:rPr>
              <w:t xml:space="preserve">                 </w:t>
            </w:r>
            <w:r w:rsidRPr="009264C7">
              <w:rPr>
                <w:sz w:val="24"/>
              </w:rPr>
              <w:t>。</w:t>
            </w:r>
          </w:p>
          <w:p w:rsidR="00253487" w:rsidRPr="009264C7" w:rsidRDefault="00253487">
            <w:pPr>
              <w:widowControl/>
              <w:spacing w:line="400" w:lineRule="exact"/>
              <w:ind w:firstLineChars="400" w:firstLine="960"/>
              <w:rPr>
                <w:sz w:val="24"/>
              </w:rPr>
            </w:pPr>
            <w:r w:rsidRPr="009264C7">
              <w:rPr>
                <w:sz w:val="24"/>
              </w:rPr>
              <w:t>踏勘集中地点：</w:t>
            </w:r>
            <w:r w:rsidRPr="009264C7">
              <w:rPr>
                <w:sz w:val="24"/>
                <w:u w:val="single"/>
              </w:rPr>
              <w:t xml:space="preserve">              </w:t>
            </w:r>
            <w:r w:rsidRPr="009264C7">
              <w:rPr>
                <w:sz w:val="24"/>
              </w:rPr>
              <w:t>。</w:t>
            </w:r>
          </w:p>
          <w:p w:rsidR="00253487" w:rsidRPr="009264C7" w:rsidRDefault="00253487">
            <w:pPr>
              <w:widowControl/>
              <w:spacing w:line="400" w:lineRule="exact"/>
            </w:pPr>
            <w:r w:rsidRPr="009264C7">
              <w:rPr>
                <w:rFonts w:hint="eastAsia"/>
                <w:kern w:val="0"/>
                <w:sz w:val="24"/>
              </w:rPr>
              <w:t>☑</w:t>
            </w:r>
            <w:r w:rsidRPr="009264C7">
              <w:rPr>
                <w:sz w:val="24"/>
              </w:rPr>
              <w:t xml:space="preserve"> </w:t>
            </w:r>
            <w:r w:rsidRPr="009264C7">
              <w:rPr>
                <w:sz w:val="24"/>
              </w:rPr>
              <w:t>不组织</w:t>
            </w:r>
          </w:p>
        </w:tc>
      </w:tr>
      <w:tr w:rsidR="00253487" w:rsidRPr="009264C7">
        <w:trPr>
          <w:jc w:val="center"/>
        </w:trPr>
        <w:tc>
          <w:tcPr>
            <w:tcW w:w="970" w:type="dxa"/>
            <w:vAlign w:val="center"/>
          </w:tcPr>
          <w:p w:rsidR="00253487" w:rsidRPr="009264C7" w:rsidRDefault="00253487">
            <w:pPr>
              <w:widowControl/>
              <w:spacing w:line="400" w:lineRule="exact"/>
              <w:jc w:val="center"/>
              <w:rPr>
                <w:sz w:val="24"/>
              </w:rPr>
            </w:pPr>
            <w:r w:rsidRPr="009264C7">
              <w:rPr>
                <w:sz w:val="24"/>
              </w:rPr>
              <w:t>1.10.1</w:t>
            </w:r>
          </w:p>
        </w:tc>
        <w:tc>
          <w:tcPr>
            <w:tcW w:w="2425" w:type="dxa"/>
            <w:vAlign w:val="center"/>
          </w:tcPr>
          <w:p w:rsidR="00253487" w:rsidRPr="009264C7" w:rsidRDefault="00253487">
            <w:pPr>
              <w:widowControl/>
              <w:spacing w:line="400" w:lineRule="exact"/>
              <w:jc w:val="center"/>
              <w:rPr>
                <w:sz w:val="24"/>
              </w:rPr>
            </w:pPr>
            <w:r w:rsidRPr="009264C7">
              <w:rPr>
                <w:sz w:val="24"/>
              </w:rPr>
              <w:t>投标预备会</w:t>
            </w:r>
          </w:p>
        </w:tc>
        <w:tc>
          <w:tcPr>
            <w:tcW w:w="5891" w:type="dxa"/>
            <w:vAlign w:val="center"/>
          </w:tcPr>
          <w:p w:rsidR="00253487" w:rsidRPr="009264C7" w:rsidRDefault="00253487">
            <w:pPr>
              <w:widowControl/>
              <w:spacing w:line="400" w:lineRule="exact"/>
              <w:ind w:left="840" w:right="1047" w:hanging="840"/>
              <w:rPr>
                <w:sz w:val="24"/>
                <w:u w:val="single"/>
              </w:rPr>
            </w:pPr>
            <w:r w:rsidRPr="009264C7">
              <w:rPr>
                <w:rFonts w:hint="eastAsia"/>
                <w:kern w:val="0"/>
                <w:sz w:val="24"/>
              </w:rPr>
              <w:t>□</w:t>
            </w:r>
            <w:r w:rsidRPr="009264C7">
              <w:rPr>
                <w:sz w:val="24"/>
              </w:rPr>
              <w:t xml:space="preserve"> </w:t>
            </w:r>
            <w:r w:rsidRPr="009264C7">
              <w:rPr>
                <w:sz w:val="24"/>
              </w:rPr>
              <w:t>召开，召开时间：</w:t>
            </w:r>
            <w:r w:rsidRPr="009264C7">
              <w:rPr>
                <w:sz w:val="24"/>
                <w:u w:val="single"/>
              </w:rPr>
              <w:t xml:space="preserve">               </w:t>
            </w:r>
            <w:r w:rsidRPr="009264C7">
              <w:rPr>
                <w:sz w:val="24"/>
              </w:rPr>
              <w:t>。</w:t>
            </w:r>
          </w:p>
          <w:p w:rsidR="00253487" w:rsidRPr="009264C7" w:rsidRDefault="00253487">
            <w:pPr>
              <w:widowControl/>
              <w:spacing w:line="400" w:lineRule="exact"/>
              <w:ind w:firstLineChars="200" w:firstLine="480"/>
              <w:rPr>
                <w:sz w:val="24"/>
              </w:rPr>
            </w:pPr>
            <w:r w:rsidRPr="009264C7">
              <w:rPr>
                <w:sz w:val="24"/>
              </w:rPr>
              <w:t>召开地点：</w:t>
            </w:r>
            <w:r w:rsidRPr="009264C7">
              <w:rPr>
                <w:sz w:val="24"/>
                <w:u w:val="single"/>
              </w:rPr>
              <w:t xml:space="preserve">                </w:t>
            </w:r>
            <w:r w:rsidRPr="009264C7">
              <w:rPr>
                <w:sz w:val="24"/>
              </w:rPr>
              <w:t>。</w:t>
            </w:r>
          </w:p>
          <w:p w:rsidR="00253487" w:rsidRPr="009264C7" w:rsidRDefault="00253487">
            <w:pPr>
              <w:widowControl/>
              <w:spacing w:line="400" w:lineRule="exact"/>
              <w:rPr>
                <w:sz w:val="24"/>
              </w:rPr>
            </w:pPr>
            <w:r w:rsidRPr="009264C7">
              <w:rPr>
                <w:rFonts w:hint="eastAsia"/>
                <w:kern w:val="0"/>
                <w:sz w:val="24"/>
              </w:rPr>
              <w:t>☑</w:t>
            </w:r>
            <w:r w:rsidRPr="009264C7">
              <w:rPr>
                <w:kern w:val="0"/>
                <w:sz w:val="24"/>
              </w:rPr>
              <w:t xml:space="preserve"> </w:t>
            </w:r>
            <w:r w:rsidRPr="009264C7">
              <w:rPr>
                <w:sz w:val="24"/>
              </w:rPr>
              <w:t>不召开</w:t>
            </w:r>
          </w:p>
        </w:tc>
      </w:tr>
      <w:tr w:rsidR="00253487" w:rsidRPr="009264C7">
        <w:trPr>
          <w:jc w:val="center"/>
        </w:trPr>
        <w:tc>
          <w:tcPr>
            <w:tcW w:w="970" w:type="dxa"/>
            <w:vAlign w:val="center"/>
          </w:tcPr>
          <w:p w:rsidR="00253487" w:rsidRPr="009264C7" w:rsidRDefault="00253487">
            <w:pPr>
              <w:widowControl/>
              <w:spacing w:line="400" w:lineRule="exact"/>
              <w:jc w:val="center"/>
              <w:rPr>
                <w:sz w:val="24"/>
              </w:rPr>
            </w:pPr>
            <w:r w:rsidRPr="009264C7">
              <w:rPr>
                <w:sz w:val="24"/>
              </w:rPr>
              <w:t>1.10.3</w:t>
            </w:r>
          </w:p>
        </w:tc>
        <w:tc>
          <w:tcPr>
            <w:tcW w:w="2425" w:type="dxa"/>
            <w:vAlign w:val="center"/>
          </w:tcPr>
          <w:p w:rsidR="00253487" w:rsidRPr="009264C7" w:rsidRDefault="00253487">
            <w:pPr>
              <w:widowControl/>
              <w:spacing w:line="400" w:lineRule="exact"/>
              <w:jc w:val="center"/>
              <w:rPr>
                <w:sz w:val="24"/>
              </w:rPr>
            </w:pPr>
            <w:r w:rsidRPr="009264C7">
              <w:rPr>
                <w:rFonts w:hint="eastAsia"/>
                <w:sz w:val="24"/>
              </w:rPr>
              <w:t>投标截止时间</w:t>
            </w:r>
          </w:p>
        </w:tc>
        <w:tc>
          <w:tcPr>
            <w:tcW w:w="5891" w:type="dxa"/>
            <w:vAlign w:val="center"/>
          </w:tcPr>
          <w:p w:rsidR="00253487" w:rsidRPr="009264C7" w:rsidRDefault="00253487">
            <w:pPr>
              <w:widowControl/>
              <w:spacing w:line="400" w:lineRule="exact"/>
              <w:rPr>
                <w:sz w:val="24"/>
              </w:rPr>
            </w:pPr>
            <w:r w:rsidRPr="009264C7">
              <w:rPr>
                <w:sz w:val="24"/>
                <w:u w:val="single"/>
              </w:rPr>
              <w:t xml:space="preserve"> </w:t>
            </w:r>
            <w:r w:rsidRPr="009264C7">
              <w:rPr>
                <w:rFonts w:hint="eastAsia"/>
                <w:sz w:val="24"/>
                <w:u w:val="single"/>
              </w:rPr>
              <w:t xml:space="preserve">  </w:t>
            </w:r>
            <w:r w:rsidRPr="009264C7">
              <w:rPr>
                <w:sz w:val="24"/>
                <w:u w:val="single"/>
              </w:rPr>
              <w:t xml:space="preserve">  </w:t>
            </w:r>
            <w:r w:rsidRPr="009264C7">
              <w:rPr>
                <w:sz w:val="24"/>
              </w:rPr>
              <w:t>年</w:t>
            </w:r>
            <w:r w:rsidRPr="009264C7">
              <w:rPr>
                <w:sz w:val="24"/>
                <w:u w:val="single"/>
              </w:rPr>
              <w:t xml:space="preserve"> </w:t>
            </w:r>
            <w:r w:rsidRPr="009264C7">
              <w:rPr>
                <w:rFonts w:hint="eastAsia"/>
                <w:sz w:val="24"/>
                <w:u w:val="single"/>
              </w:rPr>
              <w:t xml:space="preserve"> </w:t>
            </w:r>
            <w:r w:rsidRPr="009264C7">
              <w:rPr>
                <w:sz w:val="24"/>
                <w:u w:val="single"/>
              </w:rPr>
              <w:t xml:space="preserve"> </w:t>
            </w:r>
            <w:r w:rsidRPr="009264C7">
              <w:rPr>
                <w:sz w:val="24"/>
              </w:rPr>
              <w:t>月</w:t>
            </w:r>
            <w:r w:rsidRPr="009264C7">
              <w:rPr>
                <w:sz w:val="24"/>
                <w:u w:val="single"/>
              </w:rPr>
              <w:t xml:space="preserve"> </w:t>
            </w:r>
            <w:r w:rsidRPr="009264C7">
              <w:rPr>
                <w:rFonts w:hint="eastAsia"/>
                <w:sz w:val="24"/>
                <w:u w:val="single"/>
              </w:rPr>
              <w:t xml:space="preserve">  </w:t>
            </w:r>
            <w:r w:rsidRPr="009264C7">
              <w:rPr>
                <w:sz w:val="24"/>
                <w:u w:val="single"/>
              </w:rPr>
              <w:t xml:space="preserve"> </w:t>
            </w:r>
            <w:r w:rsidRPr="009264C7">
              <w:rPr>
                <w:sz w:val="24"/>
              </w:rPr>
              <w:t>日</w:t>
            </w:r>
            <w:r w:rsidRPr="009264C7">
              <w:rPr>
                <w:sz w:val="24"/>
                <w:u w:val="single"/>
              </w:rPr>
              <w:t xml:space="preserve"> </w:t>
            </w:r>
            <w:r w:rsidRPr="009264C7">
              <w:rPr>
                <w:rFonts w:hint="eastAsia"/>
                <w:sz w:val="24"/>
                <w:u w:val="single"/>
              </w:rPr>
              <w:t xml:space="preserve">  </w:t>
            </w:r>
            <w:r w:rsidRPr="009264C7">
              <w:rPr>
                <w:sz w:val="24"/>
                <w:u w:val="single"/>
              </w:rPr>
              <w:t xml:space="preserve"> </w:t>
            </w:r>
            <w:r w:rsidRPr="009264C7">
              <w:rPr>
                <w:sz w:val="24"/>
              </w:rPr>
              <w:t>时</w:t>
            </w:r>
            <w:r w:rsidRPr="009264C7">
              <w:rPr>
                <w:sz w:val="24"/>
                <w:u w:val="single"/>
              </w:rPr>
              <w:t xml:space="preserve"> </w:t>
            </w:r>
            <w:r w:rsidRPr="009264C7">
              <w:rPr>
                <w:rFonts w:hint="eastAsia"/>
                <w:sz w:val="24"/>
                <w:u w:val="single"/>
              </w:rPr>
              <w:t xml:space="preserve">  </w:t>
            </w:r>
            <w:r w:rsidRPr="009264C7">
              <w:rPr>
                <w:sz w:val="24"/>
              </w:rPr>
              <w:t>分</w:t>
            </w:r>
            <w:r w:rsidRPr="009264C7">
              <w:rPr>
                <w:sz w:val="24"/>
              </w:rPr>
              <w:t xml:space="preserve">  </w:t>
            </w:r>
            <w:r w:rsidRPr="009264C7">
              <w:rPr>
                <w:rFonts w:hint="eastAsia"/>
                <w:sz w:val="24"/>
              </w:rPr>
              <w:t xml:space="preserve"> </w:t>
            </w:r>
          </w:p>
        </w:tc>
      </w:tr>
      <w:tr w:rsidR="00253487" w:rsidRPr="009264C7">
        <w:trPr>
          <w:trHeight w:val="2125"/>
          <w:jc w:val="center"/>
        </w:trPr>
        <w:tc>
          <w:tcPr>
            <w:tcW w:w="970" w:type="dxa"/>
            <w:vAlign w:val="center"/>
          </w:tcPr>
          <w:p w:rsidR="00253487" w:rsidRPr="009264C7" w:rsidRDefault="00253487">
            <w:pPr>
              <w:widowControl/>
              <w:spacing w:line="400" w:lineRule="exact"/>
              <w:jc w:val="center"/>
              <w:rPr>
                <w:sz w:val="24"/>
              </w:rPr>
            </w:pPr>
            <w:r w:rsidRPr="009264C7">
              <w:rPr>
                <w:sz w:val="24"/>
              </w:rPr>
              <w:t>1.11</w:t>
            </w:r>
          </w:p>
        </w:tc>
        <w:tc>
          <w:tcPr>
            <w:tcW w:w="2425" w:type="dxa"/>
            <w:vAlign w:val="center"/>
          </w:tcPr>
          <w:p w:rsidR="00253487" w:rsidRPr="009264C7" w:rsidRDefault="00253487">
            <w:pPr>
              <w:widowControl/>
              <w:spacing w:line="400" w:lineRule="exact"/>
              <w:jc w:val="center"/>
              <w:rPr>
                <w:sz w:val="24"/>
              </w:rPr>
            </w:pPr>
            <w:r w:rsidRPr="009264C7">
              <w:rPr>
                <w:sz w:val="24"/>
              </w:rPr>
              <w:t>分包</w:t>
            </w:r>
          </w:p>
        </w:tc>
        <w:tc>
          <w:tcPr>
            <w:tcW w:w="5891" w:type="dxa"/>
            <w:vAlign w:val="center"/>
          </w:tcPr>
          <w:p w:rsidR="00253487" w:rsidRPr="009264C7" w:rsidRDefault="00253487">
            <w:pPr>
              <w:widowControl/>
              <w:spacing w:line="400" w:lineRule="exact"/>
              <w:rPr>
                <w:sz w:val="24"/>
              </w:rPr>
            </w:pPr>
            <w:r w:rsidRPr="009264C7">
              <w:rPr>
                <w:rFonts w:hint="eastAsia"/>
                <w:kern w:val="0"/>
                <w:sz w:val="24"/>
              </w:rPr>
              <w:t>□</w:t>
            </w:r>
            <w:r w:rsidRPr="009264C7">
              <w:rPr>
                <w:sz w:val="24"/>
              </w:rPr>
              <w:t xml:space="preserve"> </w:t>
            </w:r>
            <w:r w:rsidRPr="009264C7">
              <w:rPr>
                <w:sz w:val="24"/>
              </w:rPr>
              <w:t>允许</w:t>
            </w:r>
          </w:p>
          <w:p w:rsidR="00253487" w:rsidRPr="009264C7" w:rsidRDefault="00253487">
            <w:pPr>
              <w:widowControl/>
              <w:spacing w:line="400" w:lineRule="exact"/>
              <w:ind w:firstLineChars="200" w:firstLine="480"/>
              <w:rPr>
                <w:sz w:val="24"/>
                <w:u w:val="single"/>
              </w:rPr>
            </w:pPr>
            <w:r w:rsidRPr="009264C7">
              <w:rPr>
                <w:sz w:val="24"/>
              </w:rPr>
              <w:t>分包内容要求：</w:t>
            </w:r>
            <w:r w:rsidRPr="009264C7">
              <w:rPr>
                <w:sz w:val="24"/>
                <w:u w:val="single"/>
              </w:rPr>
              <w:t xml:space="preserve">                           </w:t>
            </w:r>
            <w:r w:rsidRPr="009264C7">
              <w:rPr>
                <w:sz w:val="24"/>
              </w:rPr>
              <w:t>。</w:t>
            </w:r>
          </w:p>
          <w:p w:rsidR="00253487" w:rsidRPr="009264C7" w:rsidRDefault="00253487">
            <w:pPr>
              <w:widowControl/>
              <w:spacing w:line="400" w:lineRule="exact"/>
              <w:ind w:firstLineChars="200" w:firstLine="480"/>
              <w:rPr>
                <w:sz w:val="24"/>
                <w:u w:val="single"/>
              </w:rPr>
            </w:pPr>
            <w:r w:rsidRPr="009264C7">
              <w:rPr>
                <w:sz w:val="24"/>
              </w:rPr>
              <w:t>分包金额要求：</w:t>
            </w:r>
            <w:r w:rsidRPr="009264C7">
              <w:rPr>
                <w:sz w:val="24"/>
                <w:u w:val="single"/>
              </w:rPr>
              <w:t xml:space="preserve">                         </w:t>
            </w:r>
            <w:r w:rsidRPr="009264C7">
              <w:rPr>
                <w:sz w:val="24"/>
              </w:rPr>
              <w:t>。</w:t>
            </w:r>
          </w:p>
          <w:p w:rsidR="00253487" w:rsidRPr="009264C7" w:rsidRDefault="00253487">
            <w:pPr>
              <w:widowControl/>
              <w:spacing w:line="400" w:lineRule="exact"/>
              <w:rPr>
                <w:sz w:val="24"/>
              </w:rPr>
            </w:pPr>
            <w:r w:rsidRPr="009264C7">
              <w:rPr>
                <w:sz w:val="24"/>
              </w:rPr>
              <w:t>接受分包的第三人资质要求：</w:t>
            </w:r>
            <w:r w:rsidRPr="009264C7">
              <w:rPr>
                <w:sz w:val="24"/>
                <w:u w:val="single"/>
              </w:rPr>
              <w:t xml:space="preserve">               </w:t>
            </w:r>
            <w:r w:rsidRPr="009264C7">
              <w:rPr>
                <w:sz w:val="24"/>
              </w:rPr>
              <w:t>。</w:t>
            </w:r>
          </w:p>
          <w:p w:rsidR="00253487" w:rsidRPr="009264C7" w:rsidRDefault="00253487">
            <w:pPr>
              <w:widowControl/>
              <w:spacing w:line="400" w:lineRule="exact"/>
              <w:rPr>
                <w:sz w:val="24"/>
              </w:rPr>
            </w:pPr>
            <w:r w:rsidRPr="009264C7">
              <w:rPr>
                <w:rFonts w:hint="eastAsia"/>
                <w:kern w:val="0"/>
                <w:sz w:val="24"/>
              </w:rPr>
              <w:t>☑</w:t>
            </w:r>
            <w:r w:rsidRPr="009264C7">
              <w:rPr>
                <w:kern w:val="0"/>
                <w:sz w:val="24"/>
              </w:rPr>
              <w:t xml:space="preserve"> </w:t>
            </w:r>
            <w:r w:rsidRPr="009264C7">
              <w:rPr>
                <w:sz w:val="24"/>
              </w:rPr>
              <w:t>不允许</w:t>
            </w:r>
          </w:p>
        </w:tc>
      </w:tr>
      <w:tr w:rsidR="00253487" w:rsidRPr="009264C7">
        <w:trPr>
          <w:jc w:val="center"/>
        </w:trPr>
        <w:tc>
          <w:tcPr>
            <w:tcW w:w="970" w:type="dxa"/>
            <w:vAlign w:val="center"/>
          </w:tcPr>
          <w:p w:rsidR="00253487" w:rsidRPr="009264C7" w:rsidRDefault="00253487">
            <w:pPr>
              <w:widowControl/>
              <w:spacing w:line="400" w:lineRule="exact"/>
              <w:jc w:val="center"/>
              <w:rPr>
                <w:sz w:val="24"/>
              </w:rPr>
            </w:pPr>
            <w:r w:rsidRPr="009264C7">
              <w:rPr>
                <w:sz w:val="24"/>
              </w:rPr>
              <w:t>1.12</w:t>
            </w:r>
          </w:p>
        </w:tc>
        <w:tc>
          <w:tcPr>
            <w:tcW w:w="2425" w:type="dxa"/>
            <w:vAlign w:val="center"/>
          </w:tcPr>
          <w:p w:rsidR="00253487" w:rsidRPr="009264C7" w:rsidRDefault="00253487">
            <w:pPr>
              <w:widowControl/>
              <w:spacing w:line="400" w:lineRule="exact"/>
              <w:jc w:val="center"/>
              <w:rPr>
                <w:sz w:val="24"/>
              </w:rPr>
            </w:pPr>
            <w:r w:rsidRPr="009264C7">
              <w:rPr>
                <w:sz w:val="24"/>
              </w:rPr>
              <w:t>偏离</w:t>
            </w:r>
          </w:p>
        </w:tc>
        <w:tc>
          <w:tcPr>
            <w:tcW w:w="5891" w:type="dxa"/>
            <w:vAlign w:val="center"/>
          </w:tcPr>
          <w:p w:rsidR="00253487" w:rsidRPr="009264C7" w:rsidRDefault="00253487">
            <w:pPr>
              <w:widowControl/>
              <w:spacing w:line="400" w:lineRule="exact"/>
              <w:rPr>
                <w:sz w:val="24"/>
              </w:rPr>
            </w:pPr>
            <w:r w:rsidRPr="009264C7">
              <w:rPr>
                <w:rFonts w:hint="eastAsia"/>
                <w:kern w:val="0"/>
                <w:sz w:val="24"/>
              </w:rPr>
              <w:t>☑</w:t>
            </w:r>
            <w:r w:rsidRPr="009264C7">
              <w:rPr>
                <w:sz w:val="24"/>
              </w:rPr>
              <w:t xml:space="preserve"> </w:t>
            </w:r>
            <w:r w:rsidRPr="009264C7">
              <w:rPr>
                <w:sz w:val="24"/>
              </w:rPr>
              <w:t>不允许</w:t>
            </w:r>
          </w:p>
          <w:p w:rsidR="00253487" w:rsidRPr="009264C7" w:rsidRDefault="00253487">
            <w:pPr>
              <w:widowControl/>
              <w:spacing w:line="400" w:lineRule="exact"/>
              <w:rPr>
                <w:sz w:val="24"/>
                <w:u w:val="single"/>
              </w:rPr>
            </w:pPr>
            <w:r w:rsidRPr="009264C7">
              <w:rPr>
                <w:rFonts w:hint="eastAsia"/>
                <w:kern w:val="0"/>
                <w:sz w:val="24"/>
              </w:rPr>
              <w:t>□</w:t>
            </w:r>
            <w:r w:rsidRPr="009264C7">
              <w:rPr>
                <w:sz w:val="24"/>
              </w:rPr>
              <w:t xml:space="preserve"> </w:t>
            </w:r>
            <w:r w:rsidRPr="009264C7">
              <w:rPr>
                <w:sz w:val="24"/>
              </w:rPr>
              <w:t>允许，偏离允许幅度及其处理方法：</w:t>
            </w:r>
            <w:r w:rsidRPr="009264C7">
              <w:rPr>
                <w:sz w:val="24"/>
                <w:u w:val="single"/>
              </w:rPr>
              <w:t xml:space="preserve">         </w:t>
            </w:r>
            <w:r w:rsidRPr="009264C7">
              <w:rPr>
                <w:sz w:val="24"/>
              </w:rPr>
              <w:t>。</w:t>
            </w:r>
          </w:p>
        </w:tc>
      </w:tr>
      <w:tr w:rsidR="00253487" w:rsidRPr="009264C7">
        <w:trPr>
          <w:jc w:val="center"/>
        </w:trPr>
        <w:tc>
          <w:tcPr>
            <w:tcW w:w="970" w:type="dxa"/>
            <w:vAlign w:val="center"/>
          </w:tcPr>
          <w:p w:rsidR="00253487" w:rsidRPr="009264C7" w:rsidRDefault="00253487">
            <w:pPr>
              <w:widowControl/>
              <w:spacing w:line="400" w:lineRule="exact"/>
              <w:jc w:val="center"/>
              <w:rPr>
                <w:sz w:val="24"/>
              </w:rPr>
            </w:pPr>
            <w:r w:rsidRPr="009264C7">
              <w:rPr>
                <w:sz w:val="24"/>
              </w:rPr>
              <w:t>2.1</w:t>
            </w:r>
          </w:p>
        </w:tc>
        <w:tc>
          <w:tcPr>
            <w:tcW w:w="2425" w:type="dxa"/>
            <w:vAlign w:val="center"/>
          </w:tcPr>
          <w:p w:rsidR="00253487" w:rsidRPr="009264C7" w:rsidRDefault="00253487">
            <w:pPr>
              <w:widowControl/>
              <w:spacing w:line="400" w:lineRule="exact"/>
              <w:jc w:val="center"/>
              <w:rPr>
                <w:sz w:val="24"/>
              </w:rPr>
            </w:pPr>
            <w:r w:rsidRPr="009264C7">
              <w:rPr>
                <w:sz w:val="24"/>
              </w:rPr>
              <w:t>构成招标文件的其他</w:t>
            </w:r>
            <w:r w:rsidRPr="009264C7">
              <w:rPr>
                <w:sz w:val="24"/>
              </w:rPr>
              <w:lastRenderedPageBreak/>
              <w:t>资料</w:t>
            </w:r>
          </w:p>
        </w:tc>
        <w:tc>
          <w:tcPr>
            <w:tcW w:w="5891" w:type="dxa"/>
            <w:vAlign w:val="center"/>
          </w:tcPr>
          <w:p w:rsidR="00253487" w:rsidRPr="009264C7" w:rsidRDefault="00253487">
            <w:pPr>
              <w:widowControl/>
              <w:spacing w:line="400" w:lineRule="exact"/>
              <w:rPr>
                <w:sz w:val="24"/>
              </w:rPr>
            </w:pPr>
            <w:r w:rsidRPr="009264C7">
              <w:rPr>
                <w:rFonts w:hint="eastAsia"/>
                <w:sz w:val="24"/>
              </w:rPr>
              <w:lastRenderedPageBreak/>
              <w:t>工程量清单、答疑文件、补充文件等招标人开标前发出</w:t>
            </w:r>
            <w:r w:rsidRPr="009264C7">
              <w:rPr>
                <w:rFonts w:hint="eastAsia"/>
                <w:sz w:val="24"/>
              </w:rPr>
              <w:lastRenderedPageBreak/>
              <w:t>的所有有关本项目的资料</w:t>
            </w:r>
          </w:p>
        </w:tc>
      </w:tr>
      <w:tr w:rsidR="00253487" w:rsidRPr="009264C7">
        <w:trPr>
          <w:jc w:val="center"/>
        </w:trPr>
        <w:tc>
          <w:tcPr>
            <w:tcW w:w="970" w:type="dxa"/>
            <w:vMerge w:val="restart"/>
            <w:vAlign w:val="center"/>
          </w:tcPr>
          <w:p w:rsidR="00253487" w:rsidRPr="009264C7" w:rsidRDefault="00253487">
            <w:pPr>
              <w:widowControl/>
              <w:spacing w:line="400" w:lineRule="exact"/>
              <w:jc w:val="center"/>
              <w:rPr>
                <w:sz w:val="24"/>
              </w:rPr>
            </w:pPr>
            <w:r w:rsidRPr="009264C7">
              <w:rPr>
                <w:sz w:val="24"/>
              </w:rPr>
              <w:lastRenderedPageBreak/>
              <w:t>2.2.1</w:t>
            </w:r>
          </w:p>
        </w:tc>
        <w:tc>
          <w:tcPr>
            <w:tcW w:w="2425" w:type="dxa"/>
            <w:vMerge w:val="restart"/>
            <w:vAlign w:val="center"/>
          </w:tcPr>
          <w:p w:rsidR="00253487" w:rsidRPr="009264C7" w:rsidRDefault="00253487">
            <w:pPr>
              <w:widowControl/>
              <w:spacing w:line="400" w:lineRule="exact"/>
              <w:jc w:val="center"/>
              <w:rPr>
                <w:sz w:val="24"/>
              </w:rPr>
            </w:pPr>
            <w:r w:rsidRPr="009264C7">
              <w:rPr>
                <w:sz w:val="24"/>
              </w:rPr>
              <w:t>投标人要求澄清招标文件的截止时间和提问</w:t>
            </w:r>
            <w:r w:rsidRPr="009264C7">
              <w:rPr>
                <w:rFonts w:hint="eastAsia"/>
                <w:sz w:val="24"/>
              </w:rPr>
              <w:t>形式</w:t>
            </w:r>
          </w:p>
        </w:tc>
        <w:tc>
          <w:tcPr>
            <w:tcW w:w="5891" w:type="dxa"/>
            <w:vAlign w:val="center"/>
          </w:tcPr>
          <w:p w:rsidR="00253487" w:rsidRPr="009264C7" w:rsidRDefault="00253487" w:rsidP="0044115B">
            <w:pPr>
              <w:widowControl/>
              <w:spacing w:line="400" w:lineRule="exact"/>
              <w:rPr>
                <w:sz w:val="24"/>
              </w:rPr>
            </w:pPr>
            <w:r w:rsidRPr="009264C7">
              <w:rPr>
                <w:sz w:val="24"/>
              </w:rPr>
              <w:t>时间：在投标截止时间</w:t>
            </w:r>
            <w:r w:rsidRPr="009264C7">
              <w:rPr>
                <w:sz w:val="24"/>
                <w:u w:val="single"/>
              </w:rPr>
              <w:t xml:space="preserve"> </w:t>
            </w:r>
            <w:r w:rsidRPr="009264C7">
              <w:rPr>
                <w:rFonts w:hint="eastAsia"/>
                <w:sz w:val="24"/>
                <w:u w:val="single"/>
              </w:rPr>
              <w:t>1</w:t>
            </w:r>
            <w:r w:rsidR="0044115B" w:rsidRPr="009264C7">
              <w:rPr>
                <w:rFonts w:hint="eastAsia"/>
                <w:sz w:val="24"/>
                <w:u w:val="single"/>
              </w:rPr>
              <w:t>0</w:t>
            </w:r>
            <w:r w:rsidRPr="009264C7">
              <w:rPr>
                <w:sz w:val="24"/>
              </w:rPr>
              <w:t>天前。</w:t>
            </w:r>
          </w:p>
        </w:tc>
      </w:tr>
      <w:tr w:rsidR="00253487" w:rsidRPr="009264C7">
        <w:trPr>
          <w:jc w:val="center"/>
        </w:trPr>
        <w:tc>
          <w:tcPr>
            <w:tcW w:w="970" w:type="dxa"/>
            <w:vMerge/>
            <w:vAlign w:val="center"/>
          </w:tcPr>
          <w:p w:rsidR="00253487" w:rsidRPr="009264C7" w:rsidRDefault="00253487">
            <w:pPr>
              <w:widowControl/>
              <w:snapToGrid w:val="0"/>
              <w:spacing w:line="400" w:lineRule="exact"/>
            </w:pPr>
          </w:p>
        </w:tc>
        <w:tc>
          <w:tcPr>
            <w:tcW w:w="2425" w:type="dxa"/>
            <w:vMerge/>
            <w:vAlign w:val="center"/>
          </w:tcPr>
          <w:p w:rsidR="00253487" w:rsidRPr="009264C7" w:rsidRDefault="00253487">
            <w:pPr>
              <w:widowControl/>
              <w:snapToGrid w:val="0"/>
              <w:spacing w:line="400" w:lineRule="exact"/>
            </w:pPr>
          </w:p>
        </w:tc>
        <w:tc>
          <w:tcPr>
            <w:tcW w:w="5891" w:type="dxa"/>
            <w:vAlign w:val="center"/>
          </w:tcPr>
          <w:p w:rsidR="00253487" w:rsidRPr="009264C7" w:rsidRDefault="00253487" w:rsidP="0044115B">
            <w:pPr>
              <w:widowControl/>
              <w:spacing w:line="400" w:lineRule="exact"/>
              <w:rPr>
                <w:sz w:val="24"/>
              </w:rPr>
            </w:pPr>
            <w:r w:rsidRPr="009264C7">
              <w:rPr>
                <w:rFonts w:hint="eastAsia"/>
                <w:sz w:val="24"/>
              </w:rPr>
              <w:t>形式</w:t>
            </w:r>
            <w:r w:rsidRPr="009264C7">
              <w:rPr>
                <w:sz w:val="24"/>
              </w:rPr>
              <w:t>：</w:t>
            </w:r>
            <w:r w:rsidR="0044115B" w:rsidRPr="009264C7">
              <w:rPr>
                <w:rFonts w:hint="eastAsia"/>
                <w:sz w:val="24"/>
                <w:u w:val="single"/>
              </w:rPr>
              <w:t>投标人将问题以电子文件的形式发到辽宁嘉信工程造价咨询有限公司的邮箱</w:t>
            </w:r>
            <w:r w:rsidR="0044115B" w:rsidRPr="009264C7">
              <w:rPr>
                <w:sz w:val="24"/>
                <w:u w:val="single"/>
              </w:rPr>
              <w:t>121753579@qq.com</w:t>
            </w:r>
            <w:r w:rsidR="0044115B" w:rsidRPr="009264C7">
              <w:rPr>
                <w:rFonts w:hint="eastAsia"/>
                <w:sz w:val="24"/>
                <w:u w:val="single"/>
              </w:rPr>
              <w:t>内，邮件标题注明“大石桥市长山闸除险加固工程施工提问”，并电话告知招标代理机构，提交问题截止时间之后收到的提问，一概不予受理</w:t>
            </w:r>
            <w:r w:rsidR="0044115B" w:rsidRPr="009264C7">
              <w:rPr>
                <w:sz w:val="24"/>
                <w:u w:val="single"/>
              </w:rPr>
              <w:t>。</w:t>
            </w:r>
          </w:p>
        </w:tc>
      </w:tr>
      <w:tr w:rsidR="00253487" w:rsidRPr="009264C7">
        <w:trPr>
          <w:trHeight w:val="780"/>
          <w:jc w:val="center"/>
        </w:trPr>
        <w:tc>
          <w:tcPr>
            <w:tcW w:w="970" w:type="dxa"/>
            <w:vMerge w:val="restart"/>
            <w:vAlign w:val="center"/>
          </w:tcPr>
          <w:p w:rsidR="00253487" w:rsidRPr="009264C7" w:rsidRDefault="00253487">
            <w:pPr>
              <w:widowControl/>
              <w:spacing w:line="400" w:lineRule="exact"/>
              <w:jc w:val="center"/>
              <w:rPr>
                <w:sz w:val="24"/>
              </w:rPr>
            </w:pPr>
            <w:r w:rsidRPr="009264C7">
              <w:rPr>
                <w:sz w:val="24"/>
              </w:rPr>
              <w:t>2.2.2</w:t>
            </w:r>
          </w:p>
        </w:tc>
        <w:tc>
          <w:tcPr>
            <w:tcW w:w="2425" w:type="dxa"/>
            <w:vMerge w:val="restart"/>
            <w:vAlign w:val="center"/>
          </w:tcPr>
          <w:p w:rsidR="00253487" w:rsidRPr="009264C7" w:rsidRDefault="00253487">
            <w:pPr>
              <w:widowControl/>
              <w:snapToGrid w:val="0"/>
              <w:spacing w:line="400" w:lineRule="exact"/>
              <w:jc w:val="center"/>
              <w:rPr>
                <w:sz w:val="24"/>
              </w:rPr>
            </w:pPr>
            <w:r w:rsidRPr="009264C7">
              <w:rPr>
                <w:sz w:val="24"/>
              </w:rPr>
              <w:t>招标文件澄清发出的</w:t>
            </w:r>
            <w:r w:rsidRPr="009264C7">
              <w:rPr>
                <w:rFonts w:hint="eastAsia"/>
                <w:sz w:val="24"/>
              </w:rPr>
              <w:t>形式</w:t>
            </w:r>
          </w:p>
        </w:tc>
        <w:tc>
          <w:tcPr>
            <w:tcW w:w="5891" w:type="dxa"/>
            <w:vAlign w:val="center"/>
          </w:tcPr>
          <w:p w:rsidR="00253487" w:rsidRPr="009264C7" w:rsidRDefault="00253487">
            <w:pPr>
              <w:pStyle w:val="CM91"/>
              <w:widowControl/>
              <w:snapToGrid w:val="0"/>
              <w:spacing w:after="0" w:line="400" w:lineRule="exact"/>
              <w:rPr>
                <w:rFonts w:ascii="Times New Roman" w:cs="Times New Roman"/>
              </w:rPr>
            </w:pPr>
            <w:r w:rsidRPr="009264C7">
              <w:rPr>
                <w:rFonts w:ascii="Times New Roman"/>
              </w:rPr>
              <w:t>网上发布：</w:t>
            </w:r>
            <w:r w:rsidRPr="009264C7">
              <w:rPr>
                <w:rFonts w:ascii="Times New Roman" w:cs="Times New Roman"/>
                <w:bCs/>
                <w:u w:val="single"/>
              </w:rPr>
              <w:t>辽宁省公共资源交易一张网电子化平台</w:t>
            </w:r>
            <w:r w:rsidRPr="009264C7">
              <w:rPr>
                <w:rFonts w:ascii="Times New Roman" w:cs="Times New Roman"/>
              </w:rPr>
              <w:t>（网址：</w:t>
            </w:r>
            <w:r w:rsidRPr="009264C7">
              <w:rPr>
                <w:rFonts w:ascii="Times New Roman" w:cs="Times New Roman" w:hint="eastAsia"/>
                <w:u w:val="single"/>
              </w:rPr>
              <w:t>https://www.lnsggzy.com/EpointSSO/login/oauth2login</w:t>
            </w:r>
            <w:r w:rsidRPr="009264C7">
              <w:rPr>
                <w:rFonts w:ascii="Times New Roman" w:cs="Times New Roman"/>
              </w:rPr>
              <w:t>）。</w:t>
            </w:r>
          </w:p>
          <w:p w:rsidR="00253487" w:rsidRPr="009264C7" w:rsidRDefault="00253487">
            <w:pPr>
              <w:rPr>
                <w:sz w:val="24"/>
              </w:rPr>
            </w:pPr>
            <w:r w:rsidRPr="009264C7">
              <w:rPr>
                <w:rFonts w:hint="eastAsia"/>
                <w:sz w:val="24"/>
              </w:rPr>
              <w:t>投标人未留意该澄清通知而造成的后果由投标人自行承担。</w:t>
            </w:r>
          </w:p>
        </w:tc>
      </w:tr>
      <w:tr w:rsidR="00253487" w:rsidRPr="009264C7">
        <w:trPr>
          <w:trHeight w:val="780"/>
          <w:jc w:val="center"/>
        </w:trPr>
        <w:tc>
          <w:tcPr>
            <w:tcW w:w="970" w:type="dxa"/>
            <w:vAlign w:val="center"/>
          </w:tcPr>
          <w:p w:rsidR="00253487" w:rsidRPr="009264C7" w:rsidRDefault="00253487">
            <w:pPr>
              <w:widowControl/>
              <w:spacing w:line="400" w:lineRule="exact"/>
              <w:jc w:val="center"/>
              <w:rPr>
                <w:sz w:val="24"/>
              </w:rPr>
            </w:pPr>
            <w:r w:rsidRPr="009264C7">
              <w:rPr>
                <w:sz w:val="24"/>
              </w:rPr>
              <w:t>2.3.1</w:t>
            </w:r>
          </w:p>
        </w:tc>
        <w:tc>
          <w:tcPr>
            <w:tcW w:w="2425" w:type="dxa"/>
            <w:vAlign w:val="center"/>
          </w:tcPr>
          <w:p w:rsidR="00253487" w:rsidRPr="009264C7" w:rsidRDefault="00253487">
            <w:pPr>
              <w:widowControl/>
              <w:snapToGrid w:val="0"/>
              <w:spacing w:line="400" w:lineRule="exact"/>
              <w:jc w:val="center"/>
              <w:rPr>
                <w:sz w:val="24"/>
              </w:rPr>
            </w:pPr>
            <w:r w:rsidRPr="009264C7">
              <w:rPr>
                <w:sz w:val="24"/>
              </w:rPr>
              <w:t>招标文件修改发出的</w:t>
            </w:r>
            <w:r w:rsidRPr="009264C7">
              <w:rPr>
                <w:rFonts w:hint="eastAsia"/>
                <w:sz w:val="24"/>
              </w:rPr>
              <w:t>形式</w:t>
            </w:r>
          </w:p>
        </w:tc>
        <w:tc>
          <w:tcPr>
            <w:tcW w:w="5891" w:type="dxa"/>
            <w:vAlign w:val="center"/>
          </w:tcPr>
          <w:p w:rsidR="00253487" w:rsidRPr="009264C7" w:rsidRDefault="00253487">
            <w:pPr>
              <w:pStyle w:val="CM91"/>
              <w:widowControl/>
              <w:snapToGrid w:val="0"/>
              <w:spacing w:after="0" w:line="400" w:lineRule="exact"/>
              <w:rPr>
                <w:rFonts w:ascii="Times New Roman" w:cs="Times New Roman"/>
              </w:rPr>
            </w:pPr>
            <w:r w:rsidRPr="009264C7">
              <w:rPr>
                <w:rFonts w:ascii="Times New Roman"/>
              </w:rPr>
              <w:t>网上发布</w:t>
            </w:r>
            <w:r w:rsidRPr="009264C7">
              <w:rPr>
                <w:rFonts w:ascii="Times New Roman" w:hint="eastAsia"/>
              </w:rPr>
              <w:t>：</w:t>
            </w:r>
            <w:r w:rsidRPr="009264C7">
              <w:rPr>
                <w:rFonts w:ascii="Times New Roman" w:cs="Times New Roman"/>
                <w:bCs/>
                <w:u w:val="single"/>
              </w:rPr>
              <w:t>辽宁省公共资源交易一张网电子化平台</w:t>
            </w:r>
            <w:r w:rsidRPr="009264C7">
              <w:rPr>
                <w:rFonts w:ascii="Times New Roman" w:cs="Times New Roman"/>
              </w:rPr>
              <w:t>（网址：</w:t>
            </w:r>
            <w:r w:rsidRPr="009264C7">
              <w:rPr>
                <w:rFonts w:ascii="Times New Roman" w:cs="Times New Roman" w:hint="eastAsia"/>
                <w:u w:val="single"/>
              </w:rPr>
              <w:t>https://www.lnsggzy.com/EpointSSO/login/oauth2login</w:t>
            </w:r>
            <w:r w:rsidRPr="009264C7">
              <w:rPr>
                <w:rFonts w:ascii="Times New Roman" w:cs="Times New Roman"/>
              </w:rPr>
              <w:t>）。</w:t>
            </w:r>
          </w:p>
          <w:p w:rsidR="00253487" w:rsidRPr="009264C7" w:rsidRDefault="00253487">
            <w:pPr>
              <w:rPr>
                <w:sz w:val="24"/>
              </w:rPr>
            </w:pPr>
            <w:r w:rsidRPr="009264C7">
              <w:rPr>
                <w:rFonts w:hint="eastAsia"/>
                <w:sz w:val="24"/>
              </w:rPr>
              <w:t>投标人未留意该修改通知而造成的后果由投标人自行承担。</w:t>
            </w:r>
          </w:p>
        </w:tc>
      </w:tr>
      <w:tr w:rsidR="00253487" w:rsidRPr="009264C7">
        <w:trPr>
          <w:jc w:val="center"/>
        </w:trPr>
        <w:tc>
          <w:tcPr>
            <w:tcW w:w="970" w:type="dxa"/>
            <w:vAlign w:val="center"/>
          </w:tcPr>
          <w:p w:rsidR="00253487" w:rsidRPr="009264C7" w:rsidRDefault="00253487">
            <w:pPr>
              <w:widowControl/>
              <w:spacing w:line="400" w:lineRule="exact"/>
              <w:jc w:val="center"/>
              <w:rPr>
                <w:sz w:val="24"/>
              </w:rPr>
            </w:pPr>
            <w:r w:rsidRPr="009264C7">
              <w:rPr>
                <w:sz w:val="24"/>
              </w:rPr>
              <w:t>3.2.</w:t>
            </w:r>
            <w:r w:rsidRPr="009264C7">
              <w:rPr>
                <w:rFonts w:hint="eastAsia"/>
                <w:sz w:val="24"/>
              </w:rPr>
              <w:t>3</w:t>
            </w:r>
          </w:p>
        </w:tc>
        <w:tc>
          <w:tcPr>
            <w:tcW w:w="2425" w:type="dxa"/>
            <w:vAlign w:val="center"/>
          </w:tcPr>
          <w:p w:rsidR="00253487" w:rsidRPr="009264C7" w:rsidRDefault="00253487">
            <w:pPr>
              <w:widowControl/>
              <w:spacing w:line="400" w:lineRule="exact"/>
              <w:jc w:val="center"/>
              <w:rPr>
                <w:sz w:val="24"/>
              </w:rPr>
            </w:pPr>
            <w:r w:rsidRPr="009264C7">
              <w:rPr>
                <w:rFonts w:hint="eastAsia"/>
                <w:sz w:val="24"/>
              </w:rPr>
              <w:t>招标人编制的最高投标限价</w:t>
            </w:r>
          </w:p>
        </w:tc>
        <w:tc>
          <w:tcPr>
            <w:tcW w:w="5891" w:type="dxa"/>
            <w:vAlign w:val="center"/>
          </w:tcPr>
          <w:p w:rsidR="00253487" w:rsidRPr="009264C7" w:rsidRDefault="00253487">
            <w:pPr>
              <w:widowControl/>
              <w:spacing w:line="400" w:lineRule="exact"/>
              <w:jc w:val="left"/>
              <w:rPr>
                <w:sz w:val="24"/>
              </w:rPr>
            </w:pPr>
            <w:r w:rsidRPr="009264C7">
              <w:rPr>
                <w:rFonts w:hint="eastAsia"/>
                <w:sz w:val="24"/>
              </w:rPr>
              <w:t>□无</w:t>
            </w:r>
            <w:r w:rsidRPr="009264C7">
              <w:rPr>
                <w:rFonts w:hint="eastAsia"/>
                <w:sz w:val="24"/>
              </w:rPr>
              <w:t xml:space="preserve"> </w:t>
            </w:r>
          </w:p>
          <w:p w:rsidR="005006F8" w:rsidRPr="009264C7" w:rsidRDefault="00253487">
            <w:pPr>
              <w:widowControl/>
              <w:spacing w:line="400" w:lineRule="exact"/>
              <w:jc w:val="left"/>
              <w:rPr>
                <w:sz w:val="24"/>
                <w:u w:val="single"/>
              </w:rPr>
            </w:pPr>
            <w:r w:rsidRPr="009264C7">
              <w:rPr>
                <w:rFonts w:hint="eastAsia"/>
                <w:sz w:val="24"/>
              </w:rPr>
              <w:t>☑有，最高投标限价：</w:t>
            </w:r>
            <w:r w:rsidRPr="009264C7">
              <w:rPr>
                <w:sz w:val="24"/>
                <w:u w:val="single"/>
              </w:rPr>
              <w:t xml:space="preserve"> </w:t>
            </w:r>
            <w:r w:rsidRPr="009264C7">
              <w:rPr>
                <w:rFonts w:hint="eastAsia"/>
                <w:sz w:val="24"/>
                <w:u w:val="single"/>
              </w:rPr>
              <w:t>,,.31</w:t>
            </w:r>
            <w:r w:rsidRPr="009264C7">
              <w:rPr>
                <w:rFonts w:hint="eastAsia"/>
                <w:sz w:val="24"/>
                <w:u w:val="single"/>
              </w:rPr>
              <w:t>元</w:t>
            </w:r>
            <w:r w:rsidRPr="009264C7">
              <w:rPr>
                <w:sz w:val="24"/>
                <w:u w:val="single"/>
              </w:rPr>
              <w:t xml:space="preserve">   </w:t>
            </w:r>
          </w:p>
          <w:p w:rsidR="005006F8" w:rsidRPr="009264C7" w:rsidRDefault="005006F8">
            <w:pPr>
              <w:widowControl/>
              <w:spacing w:line="400" w:lineRule="exact"/>
              <w:jc w:val="left"/>
              <w:rPr>
                <w:sz w:val="24"/>
                <w:u w:val="single"/>
              </w:rPr>
            </w:pPr>
            <w:r w:rsidRPr="009264C7">
              <w:rPr>
                <w:rFonts w:hint="eastAsia"/>
                <w:sz w:val="24"/>
                <w:u w:val="single"/>
              </w:rPr>
              <w:t>1.</w:t>
            </w:r>
            <w:r w:rsidR="00822092" w:rsidRPr="009264C7">
              <w:rPr>
                <w:rFonts w:hint="eastAsia"/>
                <w:sz w:val="24"/>
                <w:u w:val="single"/>
              </w:rPr>
              <w:t>投标人的投标价超过该工程最高限价的按无效标处理。</w:t>
            </w:r>
            <w:r w:rsidR="00253487" w:rsidRPr="009264C7">
              <w:rPr>
                <w:sz w:val="24"/>
                <w:u w:val="single"/>
              </w:rPr>
              <w:t xml:space="preserve"> </w:t>
            </w:r>
          </w:p>
          <w:p w:rsidR="00253487" w:rsidRPr="009264C7" w:rsidRDefault="00253487">
            <w:pPr>
              <w:widowControl/>
              <w:spacing w:line="400" w:lineRule="exact"/>
              <w:jc w:val="left"/>
              <w:rPr>
                <w:sz w:val="24"/>
                <w:u w:val="single"/>
              </w:rPr>
            </w:pPr>
          </w:p>
        </w:tc>
      </w:tr>
      <w:tr w:rsidR="00253487" w:rsidRPr="009264C7">
        <w:trPr>
          <w:jc w:val="center"/>
        </w:trPr>
        <w:tc>
          <w:tcPr>
            <w:tcW w:w="970" w:type="dxa"/>
            <w:vAlign w:val="center"/>
          </w:tcPr>
          <w:p w:rsidR="00253487" w:rsidRPr="009264C7" w:rsidRDefault="00253487">
            <w:pPr>
              <w:widowControl/>
              <w:spacing w:line="400" w:lineRule="exact"/>
              <w:jc w:val="center"/>
              <w:rPr>
                <w:sz w:val="24"/>
              </w:rPr>
            </w:pPr>
            <w:r w:rsidRPr="009264C7">
              <w:rPr>
                <w:sz w:val="24"/>
              </w:rPr>
              <w:t>3.3.1</w:t>
            </w:r>
          </w:p>
        </w:tc>
        <w:tc>
          <w:tcPr>
            <w:tcW w:w="2425" w:type="dxa"/>
            <w:vAlign w:val="center"/>
          </w:tcPr>
          <w:p w:rsidR="00253487" w:rsidRPr="009264C7" w:rsidRDefault="00253487">
            <w:pPr>
              <w:widowControl/>
              <w:spacing w:line="400" w:lineRule="exact"/>
              <w:jc w:val="center"/>
              <w:rPr>
                <w:sz w:val="24"/>
              </w:rPr>
            </w:pPr>
            <w:r w:rsidRPr="009264C7">
              <w:rPr>
                <w:sz w:val="24"/>
              </w:rPr>
              <w:t>投标有效期</w:t>
            </w:r>
          </w:p>
        </w:tc>
        <w:tc>
          <w:tcPr>
            <w:tcW w:w="5891" w:type="dxa"/>
            <w:vAlign w:val="center"/>
          </w:tcPr>
          <w:p w:rsidR="00253487" w:rsidRPr="009264C7" w:rsidRDefault="00253487">
            <w:pPr>
              <w:widowControl/>
              <w:spacing w:line="400" w:lineRule="exact"/>
              <w:rPr>
                <w:sz w:val="24"/>
              </w:rPr>
            </w:pPr>
            <w:r w:rsidRPr="009264C7">
              <w:rPr>
                <w:bCs/>
                <w:sz w:val="24"/>
              </w:rPr>
              <w:t>自提</w:t>
            </w:r>
            <w:r w:rsidRPr="009264C7">
              <w:rPr>
                <w:rFonts w:hint="eastAsia"/>
                <w:bCs/>
                <w:sz w:val="24"/>
              </w:rPr>
              <w:t>交投标文件的截止之日</w:t>
            </w:r>
            <w:r w:rsidRPr="009264C7">
              <w:rPr>
                <w:bCs/>
                <w:sz w:val="24"/>
              </w:rPr>
              <w:t>起</w:t>
            </w:r>
            <w:r w:rsidRPr="009264C7">
              <w:rPr>
                <w:sz w:val="24"/>
                <w:u w:val="single"/>
              </w:rPr>
              <w:t xml:space="preserve"> </w:t>
            </w:r>
            <w:r w:rsidRPr="009264C7">
              <w:rPr>
                <w:rFonts w:hint="eastAsia"/>
                <w:sz w:val="24"/>
                <w:u w:val="single"/>
              </w:rPr>
              <w:t xml:space="preserve">90 </w:t>
            </w:r>
            <w:r w:rsidRPr="009264C7">
              <w:rPr>
                <w:sz w:val="24"/>
              </w:rPr>
              <w:t>日历天</w:t>
            </w:r>
          </w:p>
        </w:tc>
      </w:tr>
      <w:tr w:rsidR="00A86DFB" w:rsidRPr="009264C7">
        <w:trPr>
          <w:jc w:val="center"/>
        </w:trPr>
        <w:tc>
          <w:tcPr>
            <w:tcW w:w="970" w:type="dxa"/>
            <w:vAlign w:val="center"/>
          </w:tcPr>
          <w:p w:rsidR="00A86DFB" w:rsidRPr="009264C7" w:rsidRDefault="00A86DFB" w:rsidP="00A86DFB">
            <w:pPr>
              <w:widowControl/>
              <w:spacing w:line="400" w:lineRule="exact"/>
              <w:jc w:val="center"/>
              <w:rPr>
                <w:sz w:val="24"/>
              </w:rPr>
            </w:pPr>
            <w:r w:rsidRPr="009264C7">
              <w:rPr>
                <w:sz w:val="24"/>
              </w:rPr>
              <w:t>3.4.1</w:t>
            </w:r>
          </w:p>
        </w:tc>
        <w:tc>
          <w:tcPr>
            <w:tcW w:w="2425" w:type="dxa"/>
            <w:vAlign w:val="center"/>
          </w:tcPr>
          <w:p w:rsidR="00A86DFB" w:rsidRPr="009264C7" w:rsidRDefault="00A86DFB" w:rsidP="00A86DFB">
            <w:pPr>
              <w:widowControl/>
              <w:spacing w:line="400" w:lineRule="exact"/>
              <w:jc w:val="center"/>
              <w:rPr>
                <w:sz w:val="24"/>
              </w:rPr>
            </w:pPr>
            <w:r w:rsidRPr="009264C7">
              <w:rPr>
                <w:rFonts w:hint="eastAsia"/>
                <w:sz w:val="24"/>
              </w:rPr>
              <w:t>投标保证金</w:t>
            </w:r>
          </w:p>
        </w:tc>
        <w:tc>
          <w:tcPr>
            <w:tcW w:w="5891" w:type="dxa"/>
            <w:vAlign w:val="center"/>
          </w:tcPr>
          <w:p w:rsidR="00A86DFB" w:rsidRPr="009264C7" w:rsidRDefault="00A86DFB" w:rsidP="00A86DFB">
            <w:pPr>
              <w:widowControl/>
              <w:spacing w:line="400" w:lineRule="exact"/>
              <w:rPr>
                <w:sz w:val="24"/>
              </w:rPr>
            </w:pPr>
            <w:r w:rsidRPr="009264C7">
              <w:rPr>
                <w:sz w:val="24"/>
              </w:rPr>
              <w:t>是否要求投标人递交</w:t>
            </w:r>
            <w:r w:rsidRPr="009264C7">
              <w:rPr>
                <w:rFonts w:hint="eastAsia"/>
                <w:sz w:val="24"/>
              </w:rPr>
              <w:t>投标保证金</w:t>
            </w:r>
            <w:r w:rsidRPr="009264C7">
              <w:rPr>
                <w:sz w:val="24"/>
              </w:rPr>
              <w:t>：</w:t>
            </w:r>
          </w:p>
          <w:p w:rsidR="00A86DFB" w:rsidRPr="009264C7" w:rsidRDefault="00A86DFB" w:rsidP="00A86DFB">
            <w:pPr>
              <w:pStyle w:val="Default"/>
              <w:widowControl/>
              <w:spacing w:line="400" w:lineRule="exact"/>
              <w:rPr>
                <w:rFonts w:ascii="Times New Roman" w:cs="Times New Roman"/>
                <w:color w:val="auto"/>
              </w:rPr>
            </w:pPr>
            <w:r w:rsidRPr="009264C7">
              <w:rPr>
                <w:rFonts w:ascii="Times New Roman" w:cs="Times New Roman" w:hint="eastAsia"/>
                <w:color w:val="auto"/>
              </w:rPr>
              <w:t>□</w:t>
            </w:r>
            <w:r w:rsidRPr="009264C7">
              <w:rPr>
                <w:rFonts w:ascii="Times New Roman" w:cs="Times New Roman"/>
                <w:color w:val="auto"/>
              </w:rPr>
              <w:t xml:space="preserve"> </w:t>
            </w:r>
            <w:r w:rsidRPr="009264C7">
              <w:rPr>
                <w:rFonts w:ascii="Times New Roman" w:cs="Times New Roman"/>
                <w:color w:val="auto"/>
              </w:rPr>
              <w:t>不要求</w:t>
            </w:r>
          </w:p>
          <w:p w:rsidR="00A86DFB" w:rsidRPr="009264C7" w:rsidRDefault="00A86DFB" w:rsidP="00A86DFB">
            <w:pPr>
              <w:pStyle w:val="Default"/>
              <w:widowControl/>
              <w:spacing w:line="400" w:lineRule="exact"/>
              <w:rPr>
                <w:rFonts w:ascii="Times New Roman" w:cs="Times New Roman"/>
                <w:color w:val="auto"/>
              </w:rPr>
            </w:pPr>
            <w:r w:rsidRPr="009264C7">
              <w:rPr>
                <w:rFonts w:ascii="Times New Roman" w:cs="Times New Roman" w:hint="eastAsia"/>
                <w:color w:val="auto"/>
              </w:rPr>
              <w:t>☑</w:t>
            </w:r>
            <w:r w:rsidRPr="009264C7">
              <w:rPr>
                <w:rFonts w:ascii="Times New Roman" w:cs="Times New Roman"/>
                <w:color w:val="auto"/>
              </w:rPr>
              <w:t xml:space="preserve"> </w:t>
            </w:r>
            <w:r w:rsidRPr="009264C7">
              <w:rPr>
                <w:rFonts w:ascii="Times New Roman" w:cs="Times New Roman"/>
                <w:color w:val="auto"/>
              </w:rPr>
              <w:t>要求</w:t>
            </w:r>
          </w:p>
          <w:p w:rsidR="00A86DFB" w:rsidRPr="009264C7" w:rsidRDefault="00A86DFB" w:rsidP="00A86DFB">
            <w:pPr>
              <w:pStyle w:val="Default"/>
              <w:widowControl/>
              <w:spacing w:line="400" w:lineRule="exact"/>
              <w:ind w:firstLineChars="100" w:firstLine="240"/>
              <w:rPr>
                <w:rFonts w:ascii="Times New Roman" w:cs="Times New Roman"/>
                <w:color w:val="auto"/>
              </w:rPr>
            </w:pPr>
            <w:r w:rsidRPr="009264C7">
              <w:rPr>
                <w:rFonts w:ascii="Times New Roman" w:cs="Times New Roman"/>
                <w:color w:val="auto"/>
              </w:rPr>
              <w:t>1.</w:t>
            </w:r>
            <w:r w:rsidRPr="009264C7">
              <w:rPr>
                <w:rFonts w:ascii="Times New Roman" w:cs="Times New Roman" w:hint="eastAsia"/>
                <w:color w:val="auto"/>
              </w:rPr>
              <w:t>投标保证金</w:t>
            </w:r>
            <w:r w:rsidRPr="009264C7">
              <w:rPr>
                <w:rFonts w:ascii="Times New Roman" w:cs="Times New Roman"/>
                <w:color w:val="auto"/>
              </w:rPr>
              <w:t>有效期：与投标有效期一致。</w:t>
            </w:r>
          </w:p>
          <w:p w:rsidR="00A86DFB" w:rsidRPr="009264C7" w:rsidRDefault="00A86DFB" w:rsidP="00A86DFB">
            <w:pPr>
              <w:pStyle w:val="Default"/>
              <w:widowControl/>
              <w:spacing w:line="400" w:lineRule="exact"/>
              <w:ind w:firstLineChars="100" w:firstLine="240"/>
              <w:rPr>
                <w:rFonts w:ascii="Times New Roman" w:cs="Times New Roman"/>
                <w:color w:val="auto"/>
              </w:rPr>
            </w:pPr>
            <w:r w:rsidRPr="009264C7">
              <w:rPr>
                <w:rFonts w:ascii="Times New Roman" w:cs="Times New Roman"/>
                <w:color w:val="auto"/>
              </w:rPr>
              <w:t>2.</w:t>
            </w:r>
            <w:r w:rsidRPr="009264C7">
              <w:rPr>
                <w:rFonts w:ascii="Times New Roman" w:cs="Times New Roman" w:hint="eastAsia"/>
                <w:color w:val="auto"/>
              </w:rPr>
              <w:t>投标保证金</w:t>
            </w:r>
            <w:r w:rsidRPr="009264C7">
              <w:rPr>
                <w:rFonts w:ascii="Times New Roman" w:cs="Times New Roman"/>
                <w:color w:val="auto"/>
              </w:rPr>
              <w:t>的形式：</w:t>
            </w:r>
          </w:p>
          <w:p w:rsidR="00A86DFB" w:rsidRPr="009264C7" w:rsidRDefault="00A86DFB" w:rsidP="00A86DFB">
            <w:pPr>
              <w:pStyle w:val="Default"/>
              <w:widowControl/>
              <w:spacing w:line="400" w:lineRule="exact"/>
              <w:ind w:firstLineChars="100" w:firstLine="240"/>
              <w:rPr>
                <w:rFonts w:ascii="Times New Roman" w:cs="Times New Roman"/>
                <w:color w:val="auto"/>
                <w:u w:val="single"/>
              </w:rPr>
            </w:pPr>
            <w:r w:rsidRPr="009264C7">
              <w:rPr>
                <w:rFonts w:ascii="Times New Roman" w:cs="Times New Roman" w:hint="eastAsia"/>
                <w:color w:val="auto"/>
              </w:rPr>
              <w:t>☑</w:t>
            </w:r>
            <w:r w:rsidRPr="009264C7">
              <w:rPr>
                <w:rFonts w:ascii="Times New Roman" w:cs="Times New Roman"/>
                <w:color w:val="auto"/>
              </w:rPr>
              <w:t xml:space="preserve"> </w:t>
            </w:r>
            <w:r w:rsidRPr="009264C7">
              <w:rPr>
                <w:rFonts w:ascii="Times New Roman" w:cs="Times New Roman" w:hint="eastAsia"/>
                <w:color w:val="auto"/>
              </w:rPr>
              <w:t>电汇、☑</w:t>
            </w:r>
            <w:r w:rsidRPr="009264C7">
              <w:rPr>
                <w:rFonts w:ascii="Times New Roman" w:cs="Times New Roman"/>
                <w:color w:val="auto"/>
              </w:rPr>
              <w:t xml:space="preserve"> </w:t>
            </w:r>
            <w:r w:rsidRPr="009264C7">
              <w:rPr>
                <w:rFonts w:ascii="Times New Roman" w:cs="Times New Roman" w:hint="eastAsia"/>
                <w:color w:val="auto"/>
              </w:rPr>
              <w:t>保函、□支票、□其他：</w:t>
            </w:r>
            <w:r w:rsidRPr="009264C7">
              <w:rPr>
                <w:rFonts w:ascii="Times New Roman" w:cs="Times New Roman"/>
                <w:color w:val="auto"/>
                <w:u w:val="single"/>
              </w:rPr>
              <w:t xml:space="preserve">        </w:t>
            </w:r>
          </w:p>
          <w:p w:rsidR="00A86DFB" w:rsidRPr="009264C7" w:rsidRDefault="00A86DFB" w:rsidP="00A86DFB">
            <w:pPr>
              <w:widowControl/>
              <w:spacing w:line="400" w:lineRule="exact"/>
              <w:ind w:firstLineChars="100" w:firstLine="240"/>
              <w:jc w:val="left"/>
              <w:rPr>
                <w:sz w:val="24"/>
              </w:rPr>
            </w:pPr>
            <w:r w:rsidRPr="009264C7">
              <w:rPr>
                <w:rFonts w:hint="eastAsia"/>
                <w:sz w:val="24"/>
              </w:rPr>
              <w:t>3.</w:t>
            </w:r>
            <w:r w:rsidRPr="009264C7">
              <w:rPr>
                <w:rFonts w:hint="eastAsia"/>
                <w:sz w:val="24"/>
              </w:rPr>
              <w:t>投标保证金金额：</w:t>
            </w:r>
            <w:r w:rsidRPr="009264C7">
              <w:rPr>
                <w:sz w:val="24"/>
              </w:rPr>
              <w:t>人民币</w:t>
            </w:r>
            <w:r w:rsidRPr="009264C7">
              <w:rPr>
                <w:rFonts w:hint="eastAsia"/>
                <w:sz w:val="24"/>
                <w:u w:val="single"/>
              </w:rPr>
              <w:t>1</w:t>
            </w:r>
            <w:r w:rsidR="002403DC" w:rsidRPr="009264C7">
              <w:rPr>
                <w:rFonts w:hint="eastAsia"/>
                <w:sz w:val="24"/>
                <w:u w:val="single"/>
              </w:rPr>
              <w:t>0</w:t>
            </w:r>
            <w:r w:rsidRPr="009264C7">
              <w:rPr>
                <w:rFonts w:hint="eastAsia"/>
                <w:sz w:val="24"/>
                <w:u w:val="single"/>
              </w:rPr>
              <w:t>0000</w:t>
            </w:r>
            <w:r w:rsidRPr="009264C7">
              <w:rPr>
                <w:sz w:val="24"/>
              </w:rPr>
              <w:t>元</w:t>
            </w:r>
            <w:r w:rsidRPr="009264C7">
              <w:rPr>
                <w:rFonts w:hint="eastAsia"/>
                <w:sz w:val="24"/>
              </w:rPr>
              <w:t>。</w:t>
            </w:r>
          </w:p>
          <w:p w:rsidR="00A86DFB" w:rsidRPr="009264C7" w:rsidRDefault="00A86DFB" w:rsidP="00A86DFB">
            <w:pPr>
              <w:pStyle w:val="p0"/>
              <w:spacing w:line="400" w:lineRule="exact"/>
              <w:ind w:firstLineChars="100" w:firstLine="240"/>
              <w:rPr>
                <w:sz w:val="24"/>
                <w:szCs w:val="24"/>
              </w:rPr>
            </w:pPr>
            <w:r w:rsidRPr="009264C7">
              <w:rPr>
                <w:rFonts w:hint="eastAsia"/>
                <w:sz w:val="24"/>
                <w:szCs w:val="24"/>
              </w:rPr>
              <w:t>（</w:t>
            </w:r>
            <w:r w:rsidRPr="009264C7">
              <w:rPr>
                <w:rFonts w:hint="eastAsia"/>
                <w:sz w:val="24"/>
                <w:szCs w:val="24"/>
              </w:rPr>
              <w:t>1</w:t>
            </w:r>
            <w:r w:rsidRPr="009264C7">
              <w:rPr>
                <w:rFonts w:hint="eastAsia"/>
                <w:sz w:val="24"/>
                <w:szCs w:val="24"/>
              </w:rPr>
              <w:t>）电汇、支票：</w:t>
            </w:r>
            <w:r w:rsidRPr="009264C7">
              <w:rPr>
                <w:sz w:val="24"/>
                <w:szCs w:val="24"/>
              </w:rPr>
              <w:t>投标保证金必须是从投标人单位的基本账户转入收取投标保证金的账户。</w:t>
            </w:r>
          </w:p>
          <w:p w:rsidR="00A86DFB" w:rsidRPr="009264C7" w:rsidRDefault="00A86DFB" w:rsidP="00A86DFB">
            <w:pPr>
              <w:widowControl/>
              <w:spacing w:line="400" w:lineRule="exact"/>
              <w:ind w:firstLineChars="100" w:firstLine="240"/>
              <w:rPr>
                <w:kern w:val="0"/>
                <w:sz w:val="24"/>
              </w:rPr>
            </w:pPr>
            <w:r w:rsidRPr="009264C7">
              <w:rPr>
                <w:kern w:val="0"/>
                <w:sz w:val="24"/>
              </w:rPr>
              <w:t>收取投标保证金账号：</w:t>
            </w:r>
          </w:p>
          <w:p w:rsidR="00A86DFB" w:rsidRPr="009264C7" w:rsidRDefault="00A86DFB" w:rsidP="00A86DFB">
            <w:pPr>
              <w:pStyle w:val="Default"/>
              <w:widowControl/>
              <w:snapToGrid w:val="0"/>
              <w:spacing w:line="400" w:lineRule="exact"/>
              <w:ind w:firstLineChars="100" w:firstLine="240"/>
              <w:rPr>
                <w:rFonts w:ascii="Times New Roman" w:cs="Times New Roman"/>
                <w:color w:val="auto"/>
              </w:rPr>
            </w:pPr>
            <w:r w:rsidRPr="009264C7">
              <w:rPr>
                <w:rFonts w:ascii="Times New Roman" w:cs="Times New Roman"/>
                <w:color w:val="auto"/>
              </w:rPr>
              <w:lastRenderedPageBreak/>
              <w:t>开户银行：</w:t>
            </w:r>
            <w:r w:rsidRPr="009264C7">
              <w:rPr>
                <w:rFonts w:ascii="Times New Roman" w:cs="Times New Roman" w:hint="eastAsia"/>
                <w:color w:val="auto"/>
                <w:u w:val="single"/>
              </w:rPr>
              <w:t>阜新银行营口站前支行</w:t>
            </w:r>
          </w:p>
          <w:p w:rsidR="00A86DFB" w:rsidRPr="009264C7" w:rsidRDefault="00A86DFB" w:rsidP="00A86DFB">
            <w:pPr>
              <w:pStyle w:val="Default"/>
              <w:widowControl/>
              <w:snapToGrid w:val="0"/>
              <w:spacing w:line="400" w:lineRule="exact"/>
              <w:ind w:firstLineChars="100" w:firstLine="240"/>
              <w:rPr>
                <w:rFonts w:ascii="Times New Roman" w:cs="Times New Roman"/>
                <w:color w:val="auto"/>
              </w:rPr>
            </w:pPr>
            <w:r w:rsidRPr="009264C7">
              <w:rPr>
                <w:rFonts w:ascii="Times New Roman" w:cs="Times New Roman"/>
                <w:color w:val="auto"/>
              </w:rPr>
              <w:t>账户名称：</w:t>
            </w:r>
            <w:r w:rsidRPr="009264C7">
              <w:rPr>
                <w:rFonts w:ascii="Times New Roman" w:cs="Times New Roman" w:hint="eastAsia"/>
                <w:color w:val="auto"/>
                <w:u w:val="single"/>
              </w:rPr>
              <w:t>辽宁嘉信工程造价咨询有限公司</w:t>
            </w:r>
          </w:p>
          <w:p w:rsidR="00A86DFB" w:rsidRPr="009264C7" w:rsidRDefault="00A86DFB" w:rsidP="00A86DFB">
            <w:pPr>
              <w:pStyle w:val="Default"/>
              <w:widowControl/>
              <w:snapToGrid w:val="0"/>
              <w:spacing w:line="400" w:lineRule="exact"/>
              <w:ind w:firstLineChars="100" w:firstLine="240"/>
              <w:rPr>
                <w:rFonts w:ascii="Times New Roman" w:cs="Times New Roman"/>
                <w:color w:val="auto"/>
              </w:rPr>
            </w:pPr>
            <w:r w:rsidRPr="009264C7">
              <w:rPr>
                <w:rFonts w:ascii="Times New Roman" w:cs="Times New Roman"/>
                <w:color w:val="auto"/>
              </w:rPr>
              <w:t>账</w:t>
            </w:r>
            <w:r w:rsidRPr="009264C7">
              <w:rPr>
                <w:rFonts w:ascii="Times New Roman" w:cs="Times New Roman"/>
                <w:color w:val="auto"/>
              </w:rPr>
              <w:t xml:space="preserve">    </w:t>
            </w:r>
            <w:r w:rsidRPr="009264C7">
              <w:rPr>
                <w:rFonts w:ascii="Times New Roman" w:cs="Times New Roman"/>
                <w:color w:val="auto"/>
              </w:rPr>
              <w:t>号：</w:t>
            </w:r>
            <w:r w:rsidRPr="009264C7">
              <w:rPr>
                <w:rFonts w:ascii="Times New Roman" w:cs="Times New Roman" w:hint="eastAsia"/>
                <w:color w:val="auto"/>
                <w:u w:val="single"/>
              </w:rPr>
              <w:t>1200100001102494</w:t>
            </w:r>
          </w:p>
          <w:p w:rsidR="00A86DFB" w:rsidRPr="009264C7" w:rsidRDefault="00A86DFB" w:rsidP="00A86DFB">
            <w:pPr>
              <w:widowControl/>
              <w:spacing w:line="400" w:lineRule="exact"/>
              <w:ind w:firstLineChars="100" w:firstLine="240"/>
              <w:rPr>
                <w:sz w:val="24"/>
              </w:rPr>
            </w:pPr>
            <w:r w:rsidRPr="009264C7">
              <w:rPr>
                <w:rFonts w:hint="eastAsia"/>
                <w:sz w:val="24"/>
              </w:rPr>
              <w:t>a.</w:t>
            </w:r>
            <w:r w:rsidRPr="009264C7">
              <w:rPr>
                <w:sz w:val="24"/>
              </w:rPr>
              <w:t>请将投标保证金</w:t>
            </w:r>
            <w:r w:rsidRPr="009264C7">
              <w:rPr>
                <w:rFonts w:hint="eastAsia"/>
                <w:sz w:val="24"/>
              </w:rPr>
              <w:t>在投标截止时间</w:t>
            </w:r>
            <w:r w:rsidRPr="009264C7">
              <w:rPr>
                <w:sz w:val="24"/>
              </w:rPr>
              <w:t>前转入收取投标保证金的账户，以到账时间为准。</w:t>
            </w:r>
          </w:p>
          <w:p w:rsidR="00A86DFB" w:rsidRPr="009264C7" w:rsidRDefault="00A86DFB" w:rsidP="00A86DFB">
            <w:pPr>
              <w:widowControl/>
              <w:spacing w:line="400" w:lineRule="exact"/>
              <w:ind w:firstLineChars="100" w:firstLine="240"/>
              <w:rPr>
                <w:sz w:val="24"/>
              </w:rPr>
            </w:pPr>
            <w:r w:rsidRPr="009264C7">
              <w:rPr>
                <w:rFonts w:hint="eastAsia"/>
                <w:sz w:val="24"/>
              </w:rPr>
              <w:t>b.</w:t>
            </w:r>
            <w:r w:rsidRPr="009264C7">
              <w:rPr>
                <w:sz w:val="24"/>
              </w:rPr>
              <w:t>投标保证金退还时一律以银行转账方式退回，不退现金。</w:t>
            </w:r>
          </w:p>
          <w:p w:rsidR="00A86DFB" w:rsidRPr="009264C7" w:rsidRDefault="00A86DFB" w:rsidP="00A86DFB">
            <w:pPr>
              <w:widowControl/>
              <w:spacing w:line="400" w:lineRule="exact"/>
              <w:ind w:firstLineChars="100" w:firstLine="240"/>
              <w:rPr>
                <w:sz w:val="24"/>
              </w:rPr>
            </w:pPr>
            <w:r w:rsidRPr="009264C7">
              <w:rPr>
                <w:rFonts w:hint="eastAsia"/>
                <w:sz w:val="24"/>
              </w:rPr>
              <w:t>c.</w:t>
            </w:r>
            <w:r w:rsidRPr="009264C7">
              <w:rPr>
                <w:sz w:val="24"/>
              </w:rPr>
              <w:t>投标保证金的退还事宜请与招标代理机构联系，电话：</w:t>
            </w:r>
            <w:r w:rsidRPr="009264C7">
              <w:rPr>
                <w:rFonts w:hint="eastAsia"/>
                <w:sz w:val="24"/>
                <w:u w:val="single"/>
              </w:rPr>
              <w:t>0417-2653896</w:t>
            </w:r>
            <w:r w:rsidRPr="009264C7">
              <w:rPr>
                <w:sz w:val="24"/>
              </w:rPr>
              <w:t>。</w:t>
            </w:r>
          </w:p>
          <w:p w:rsidR="00A86DFB" w:rsidRPr="009264C7" w:rsidRDefault="00A86DFB" w:rsidP="00A86DFB">
            <w:pPr>
              <w:widowControl/>
              <w:spacing w:line="400" w:lineRule="exact"/>
              <w:ind w:firstLineChars="100" w:firstLine="240"/>
              <w:rPr>
                <w:sz w:val="24"/>
              </w:rPr>
            </w:pPr>
            <w:r w:rsidRPr="009264C7">
              <w:rPr>
                <w:rFonts w:hint="eastAsia"/>
                <w:sz w:val="24"/>
              </w:rPr>
              <w:t>（</w:t>
            </w:r>
            <w:r w:rsidRPr="009264C7">
              <w:rPr>
                <w:rFonts w:hint="eastAsia"/>
                <w:sz w:val="24"/>
              </w:rPr>
              <w:t>2</w:t>
            </w:r>
            <w:r w:rsidRPr="009264C7">
              <w:rPr>
                <w:rFonts w:hint="eastAsia"/>
                <w:sz w:val="24"/>
              </w:rPr>
              <w:t>）</w:t>
            </w:r>
            <w:r w:rsidRPr="009264C7">
              <w:rPr>
                <w:sz w:val="24"/>
              </w:rPr>
              <w:t>保函（包括：银行业金融机构保函、担保公司担保保函</w:t>
            </w:r>
            <w:r w:rsidRPr="009264C7">
              <w:rPr>
                <w:rFonts w:hint="eastAsia"/>
                <w:sz w:val="24"/>
              </w:rPr>
              <w:t>等</w:t>
            </w:r>
            <w:r w:rsidRPr="009264C7">
              <w:rPr>
                <w:sz w:val="24"/>
              </w:rPr>
              <w:t>）</w:t>
            </w:r>
          </w:p>
          <w:p w:rsidR="00A86DFB" w:rsidRPr="009264C7" w:rsidRDefault="00A86DFB" w:rsidP="00A86DFB">
            <w:pPr>
              <w:widowControl/>
              <w:spacing w:line="400" w:lineRule="exact"/>
              <w:ind w:firstLineChars="100" w:firstLine="240"/>
              <w:rPr>
                <w:sz w:val="24"/>
              </w:rPr>
            </w:pPr>
            <w:r w:rsidRPr="009264C7">
              <w:rPr>
                <w:sz w:val="24"/>
              </w:rPr>
              <w:t>递交</w:t>
            </w:r>
            <w:r w:rsidRPr="009264C7">
              <w:rPr>
                <w:rFonts w:hint="eastAsia"/>
                <w:sz w:val="24"/>
              </w:rPr>
              <w:t>要求</w:t>
            </w:r>
            <w:r w:rsidRPr="009264C7">
              <w:rPr>
                <w:sz w:val="24"/>
              </w:rPr>
              <w:t>：</w:t>
            </w:r>
          </w:p>
          <w:p w:rsidR="00A86DFB" w:rsidRPr="009264C7" w:rsidRDefault="00A86DFB" w:rsidP="00A86DFB">
            <w:pPr>
              <w:widowControl/>
              <w:spacing w:line="400" w:lineRule="exact"/>
              <w:jc w:val="left"/>
              <w:rPr>
                <w:sz w:val="24"/>
                <w:u w:val="single"/>
              </w:rPr>
            </w:pPr>
            <w:r w:rsidRPr="009264C7">
              <w:rPr>
                <w:rFonts w:hint="eastAsia"/>
                <w:sz w:val="24"/>
                <w:u w:val="single"/>
              </w:rPr>
              <w:t>（</w:t>
            </w:r>
            <w:r w:rsidRPr="009264C7">
              <w:rPr>
                <w:rFonts w:hint="eastAsia"/>
                <w:sz w:val="24"/>
                <w:u w:val="single"/>
              </w:rPr>
              <w:t>1</w:t>
            </w:r>
            <w:r w:rsidRPr="009264C7">
              <w:rPr>
                <w:rFonts w:hint="eastAsia"/>
                <w:sz w:val="24"/>
                <w:u w:val="single"/>
              </w:rPr>
              <w:t>）采用电子保函方式缴纳的，应在投标截止时间前开具完成，并按照招标文件中投标文件格式（系统内）要求上传（填写）相关开具信息。</w:t>
            </w:r>
          </w:p>
          <w:p w:rsidR="00A86DFB" w:rsidRPr="009264C7" w:rsidRDefault="00A86DFB" w:rsidP="00A86DFB">
            <w:pPr>
              <w:widowControl/>
              <w:spacing w:line="400" w:lineRule="exact"/>
              <w:jc w:val="left"/>
              <w:rPr>
                <w:sz w:val="24"/>
                <w:u w:val="single"/>
              </w:rPr>
            </w:pPr>
            <w:r w:rsidRPr="009264C7">
              <w:rPr>
                <w:rFonts w:hint="eastAsia"/>
                <w:sz w:val="24"/>
                <w:u w:val="single"/>
              </w:rPr>
              <w:t>（</w:t>
            </w:r>
            <w:r w:rsidRPr="009264C7">
              <w:rPr>
                <w:rFonts w:hint="eastAsia"/>
                <w:sz w:val="24"/>
                <w:u w:val="single"/>
              </w:rPr>
              <w:t>2</w:t>
            </w:r>
            <w:r w:rsidRPr="009264C7">
              <w:rPr>
                <w:rFonts w:hint="eastAsia"/>
                <w:sz w:val="24"/>
                <w:u w:val="single"/>
              </w:rPr>
              <w:t>）采用纸质保函方式缴纳的，银行保函应采用招标文件提供的格式，若采用银行自有格式，其提交的银行保函内容不得对担保金额、担保范围、担保期限、担保内容作出降低担保效力的实质性修改；且应在投标截止时间前开具完成，并上传担保文书、保函财务费用支付凭证、基本户开户许可证等证明材料。</w:t>
            </w:r>
          </w:p>
          <w:p w:rsidR="00A86DFB" w:rsidRPr="009264C7" w:rsidRDefault="00A86DFB" w:rsidP="00A86DFB">
            <w:pPr>
              <w:widowControl/>
              <w:spacing w:line="400" w:lineRule="exact"/>
              <w:jc w:val="left"/>
              <w:rPr>
                <w:sz w:val="24"/>
                <w:u w:val="single"/>
              </w:rPr>
            </w:pPr>
            <w:r w:rsidRPr="009264C7">
              <w:rPr>
                <w:rFonts w:hint="eastAsia"/>
                <w:sz w:val="24"/>
                <w:u w:val="single"/>
              </w:rPr>
              <w:t>（</w:t>
            </w:r>
            <w:r w:rsidRPr="009264C7">
              <w:rPr>
                <w:rFonts w:hint="eastAsia"/>
                <w:sz w:val="24"/>
                <w:u w:val="single"/>
              </w:rPr>
              <w:t>3</w:t>
            </w:r>
            <w:r w:rsidRPr="009264C7">
              <w:rPr>
                <w:rFonts w:hint="eastAsia"/>
                <w:sz w:val="24"/>
                <w:u w:val="single"/>
              </w:rPr>
              <w:t>）投标保证金以实际到账或实际缴纳为准，现金投标保证金和保函财务费用均应从企业基本账户支出，且为响应招标文件实质性条件。</w:t>
            </w:r>
          </w:p>
          <w:p w:rsidR="00A86DFB" w:rsidRPr="009264C7" w:rsidRDefault="00A86DFB" w:rsidP="00A86DFB">
            <w:pPr>
              <w:widowControl/>
              <w:spacing w:line="400" w:lineRule="exact"/>
              <w:jc w:val="left"/>
              <w:rPr>
                <w:sz w:val="24"/>
                <w:u w:val="single"/>
              </w:rPr>
            </w:pPr>
            <w:r w:rsidRPr="009264C7">
              <w:rPr>
                <w:rFonts w:hint="eastAsia"/>
                <w:sz w:val="24"/>
                <w:u w:val="single"/>
              </w:rPr>
              <w:t>（</w:t>
            </w:r>
            <w:r w:rsidRPr="009264C7">
              <w:rPr>
                <w:rFonts w:hint="eastAsia"/>
                <w:sz w:val="24"/>
                <w:u w:val="single"/>
              </w:rPr>
              <w:t>4</w:t>
            </w:r>
            <w:r w:rsidRPr="009264C7">
              <w:rPr>
                <w:rFonts w:hint="eastAsia"/>
                <w:sz w:val="24"/>
                <w:u w:val="single"/>
              </w:rPr>
              <w:t>）投标人应按照招标文件中给定的投标文件格式完整准确填写投标保证金缴纳信息、缴纳凭证等证明材料，否则由此造成的不一致或错误由投标人自行承担。</w:t>
            </w:r>
          </w:p>
          <w:p w:rsidR="00A86DFB" w:rsidRPr="009264C7" w:rsidRDefault="00A86DFB" w:rsidP="00A86DFB">
            <w:pPr>
              <w:widowControl/>
              <w:spacing w:line="400" w:lineRule="exact"/>
              <w:jc w:val="left"/>
              <w:rPr>
                <w:sz w:val="24"/>
                <w:u w:val="single"/>
              </w:rPr>
            </w:pPr>
            <w:r w:rsidRPr="009264C7">
              <w:rPr>
                <w:rFonts w:hint="eastAsia"/>
                <w:sz w:val="24"/>
                <w:u w:val="single"/>
              </w:rPr>
              <w:t>（</w:t>
            </w:r>
            <w:r w:rsidRPr="009264C7">
              <w:rPr>
                <w:rFonts w:hint="eastAsia"/>
                <w:sz w:val="24"/>
                <w:u w:val="single"/>
              </w:rPr>
              <w:t>5</w:t>
            </w:r>
            <w:r w:rsidRPr="009264C7">
              <w:rPr>
                <w:rFonts w:hint="eastAsia"/>
                <w:sz w:val="24"/>
                <w:u w:val="single"/>
              </w:rPr>
              <w:t>）各类保函均应提供电子化保函验真渠道，开标时将对投标保证金缴纳信息进行查验核实，由于无法查验核实造成的一切后果由投标人自行承担。</w:t>
            </w:r>
          </w:p>
          <w:p w:rsidR="00A86DFB" w:rsidRPr="009264C7" w:rsidRDefault="00A86DFB" w:rsidP="00A86DFB">
            <w:pPr>
              <w:widowControl/>
              <w:spacing w:line="400" w:lineRule="exact"/>
              <w:jc w:val="left"/>
              <w:rPr>
                <w:sz w:val="24"/>
                <w:u w:val="single"/>
              </w:rPr>
            </w:pPr>
            <w:r w:rsidRPr="009264C7">
              <w:rPr>
                <w:rFonts w:hint="eastAsia"/>
                <w:sz w:val="24"/>
                <w:u w:val="single"/>
              </w:rPr>
              <w:t>保函在有效期结束后，自动失效。</w:t>
            </w:r>
          </w:p>
          <w:p w:rsidR="00A86DFB" w:rsidRPr="009264C7" w:rsidRDefault="00A86DFB" w:rsidP="00A86DFB">
            <w:pPr>
              <w:widowControl/>
              <w:spacing w:line="400" w:lineRule="exact"/>
              <w:jc w:val="left"/>
              <w:rPr>
                <w:sz w:val="24"/>
                <w:u w:val="single"/>
              </w:rPr>
            </w:pPr>
            <w:r w:rsidRPr="009264C7">
              <w:rPr>
                <w:rFonts w:hint="eastAsia"/>
                <w:sz w:val="24"/>
                <w:u w:val="single"/>
              </w:rPr>
              <w:t>（</w:t>
            </w:r>
            <w:r w:rsidRPr="009264C7">
              <w:rPr>
                <w:rFonts w:hint="eastAsia"/>
                <w:sz w:val="24"/>
                <w:u w:val="single"/>
              </w:rPr>
              <w:t>6</w:t>
            </w:r>
            <w:r w:rsidRPr="009264C7">
              <w:rPr>
                <w:rFonts w:hint="eastAsia"/>
                <w:sz w:val="24"/>
                <w:u w:val="single"/>
              </w:rPr>
              <w:t>）保函的有效期应与投标有效期一致或长于投标有</w:t>
            </w:r>
            <w:r w:rsidRPr="009264C7">
              <w:rPr>
                <w:rFonts w:hint="eastAsia"/>
                <w:sz w:val="24"/>
                <w:u w:val="single"/>
              </w:rPr>
              <w:lastRenderedPageBreak/>
              <w:t>效期。</w:t>
            </w:r>
          </w:p>
          <w:p w:rsidR="00A86DFB" w:rsidRPr="009264C7" w:rsidRDefault="00A86DFB" w:rsidP="00A86DFB">
            <w:pPr>
              <w:widowControl/>
              <w:spacing w:line="400" w:lineRule="exact"/>
              <w:jc w:val="left"/>
              <w:rPr>
                <w:sz w:val="24"/>
                <w:u w:val="single"/>
              </w:rPr>
            </w:pPr>
            <w:r w:rsidRPr="009264C7">
              <w:rPr>
                <w:rFonts w:hint="eastAsia"/>
                <w:sz w:val="24"/>
                <w:u w:val="single"/>
              </w:rPr>
              <w:t>（</w:t>
            </w:r>
            <w:r w:rsidRPr="009264C7">
              <w:rPr>
                <w:rFonts w:hint="eastAsia"/>
                <w:sz w:val="24"/>
                <w:u w:val="single"/>
              </w:rPr>
              <w:t>7</w:t>
            </w:r>
            <w:r w:rsidRPr="009264C7">
              <w:rPr>
                <w:rFonts w:hint="eastAsia"/>
                <w:sz w:val="24"/>
                <w:u w:val="single"/>
              </w:rPr>
              <w:t>）投标保证金（或保函）交纳完成时间以到账时间（或投保成功时间）为准。并注明项目标段名称，否则，因款项用途不明导致投标无效等后果由投标人自行承担。</w:t>
            </w:r>
          </w:p>
          <w:p w:rsidR="00A86DFB" w:rsidRPr="009264C7" w:rsidRDefault="00A86DFB" w:rsidP="00A86DFB">
            <w:pPr>
              <w:widowControl/>
              <w:spacing w:line="400" w:lineRule="exact"/>
              <w:jc w:val="left"/>
              <w:rPr>
                <w:sz w:val="24"/>
                <w:u w:val="single"/>
              </w:rPr>
            </w:pPr>
            <w:r w:rsidRPr="009264C7">
              <w:rPr>
                <w:rFonts w:hint="eastAsia"/>
                <w:sz w:val="24"/>
                <w:u w:val="single"/>
              </w:rPr>
              <w:t>（</w:t>
            </w:r>
            <w:r w:rsidRPr="009264C7">
              <w:rPr>
                <w:rFonts w:hint="eastAsia"/>
                <w:sz w:val="24"/>
                <w:u w:val="single"/>
              </w:rPr>
              <w:t>8</w:t>
            </w:r>
            <w:r w:rsidRPr="009264C7">
              <w:rPr>
                <w:rFonts w:hint="eastAsia"/>
                <w:sz w:val="24"/>
                <w:u w:val="single"/>
              </w:rPr>
              <w:t>）投标人应在投标文件中附有投标保证金（或保函）的交纳凭证复印件或扫描件，否则，视为无效投标。</w:t>
            </w:r>
          </w:p>
          <w:p w:rsidR="005B3551" w:rsidRPr="009264C7" w:rsidRDefault="005B3551" w:rsidP="005B3551">
            <w:pPr>
              <w:pStyle w:val="112"/>
              <w:ind w:firstLine="0"/>
              <w:rPr>
                <w:rFonts w:hint="eastAsia"/>
              </w:rPr>
            </w:pPr>
            <w:r w:rsidRPr="009264C7">
              <w:rPr>
                <w:rFonts w:ascii="Times New Roman" w:hAnsi="Times New Roman" w:cs="仿宋"/>
                <w:color w:val="auto"/>
                <w:kern w:val="0"/>
                <w:sz w:val="24"/>
                <w:szCs w:val="24"/>
              </w:rPr>
              <w:t>注：使用纸质银行保函或担保保函形式缴纳投标保证金的投标人应在投标保证金截止时间前将保函原件正本递交给代理公司（开标现场递交或邮寄），投标截止时间之后递交的将被拒绝</w:t>
            </w:r>
            <w:r w:rsidRPr="009264C7">
              <w:rPr>
                <w:rFonts w:ascii="Times New Roman" w:hAnsi="Times New Roman" w:cs="仿宋" w:hint="eastAsia"/>
                <w:color w:val="auto"/>
                <w:kern w:val="0"/>
                <w:sz w:val="24"/>
                <w:szCs w:val="24"/>
              </w:rPr>
              <w:t>。</w:t>
            </w:r>
          </w:p>
        </w:tc>
      </w:tr>
      <w:tr w:rsidR="00253487" w:rsidRPr="009264C7">
        <w:trPr>
          <w:jc w:val="center"/>
        </w:trPr>
        <w:tc>
          <w:tcPr>
            <w:tcW w:w="970" w:type="dxa"/>
            <w:vAlign w:val="center"/>
          </w:tcPr>
          <w:p w:rsidR="00253487" w:rsidRPr="009264C7" w:rsidRDefault="00253487">
            <w:pPr>
              <w:widowControl/>
              <w:spacing w:line="400" w:lineRule="exact"/>
              <w:jc w:val="center"/>
              <w:rPr>
                <w:sz w:val="24"/>
              </w:rPr>
            </w:pPr>
            <w:r w:rsidRPr="009264C7">
              <w:rPr>
                <w:rFonts w:hint="eastAsia"/>
                <w:sz w:val="24"/>
              </w:rPr>
              <w:lastRenderedPageBreak/>
              <w:t>3.4.4</w:t>
            </w:r>
          </w:p>
        </w:tc>
        <w:tc>
          <w:tcPr>
            <w:tcW w:w="2425" w:type="dxa"/>
            <w:vAlign w:val="center"/>
          </w:tcPr>
          <w:p w:rsidR="00253487" w:rsidRPr="009264C7" w:rsidRDefault="00253487">
            <w:pPr>
              <w:pStyle w:val="Default"/>
              <w:widowControl/>
              <w:spacing w:line="400" w:lineRule="exact"/>
              <w:jc w:val="center"/>
              <w:rPr>
                <w:color w:val="auto"/>
              </w:rPr>
            </w:pPr>
            <w:r w:rsidRPr="009264C7">
              <w:rPr>
                <w:rFonts w:ascii="Times New Roman" w:cs="仿宋" w:hint="eastAsia"/>
                <w:color w:val="auto"/>
              </w:rPr>
              <w:t>不予退还投标保证金的其他情形</w:t>
            </w:r>
          </w:p>
        </w:tc>
        <w:tc>
          <w:tcPr>
            <w:tcW w:w="5891" w:type="dxa"/>
            <w:vAlign w:val="center"/>
          </w:tcPr>
          <w:p w:rsidR="00253487" w:rsidRPr="009264C7" w:rsidRDefault="00253487">
            <w:pPr>
              <w:widowControl/>
              <w:spacing w:line="400" w:lineRule="exact"/>
              <w:jc w:val="left"/>
              <w:rPr>
                <w:sz w:val="24"/>
              </w:rPr>
            </w:pPr>
            <w:r w:rsidRPr="009264C7">
              <w:rPr>
                <w:rFonts w:cs="仿宋" w:hint="eastAsia"/>
                <w:sz w:val="24"/>
                <w:u w:val="single"/>
              </w:rPr>
              <w:t xml:space="preserve">  </w:t>
            </w:r>
            <w:r w:rsidRPr="009264C7">
              <w:rPr>
                <w:rFonts w:cs="仿宋" w:hint="eastAsia"/>
                <w:sz w:val="24"/>
                <w:u w:val="single"/>
              </w:rPr>
              <w:t>详见投标人须知第</w:t>
            </w:r>
            <w:r w:rsidRPr="009264C7">
              <w:rPr>
                <w:rFonts w:cs="仿宋" w:hint="eastAsia"/>
                <w:sz w:val="24"/>
                <w:u w:val="single"/>
              </w:rPr>
              <w:t>3.4.4</w:t>
            </w:r>
            <w:r w:rsidRPr="009264C7">
              <w:rPr>
                <w:rFonts w:cs="仿宋" w:hint="eastAsia"/>
                <w:sz w:val="24"/>
                <w:u w:val="single"/>
              </w:rPr>
              <w:t>款</w:t>
            </w:r>
            <w:r w:rsidRPr="009264C7">
              <w:rPr>
                <w:rFonts w:cs="仿宋" w:hint="eastAsia"/>
                <w:sz w:val="24"/>
                <w:u w:val="single"/>
              </w:rPr>
              <w:t xml:space="preserve">  </w:t>
            </w:r>
          </w:p>
        </w:tc>
      </w:tr>
      <w:tr w:rsidR="00253487" w:rsidRPr="009264C7">
        <w:trPr>
          <w:jc w:val="center"/>
        </w:trPr>
        <w:tc>
          <w:tcPr>
            <w:tcW w:w="970" w:type="dxa"/>
            <w:vAlign w:val="center"/>
          </w:tcPr>
          <w:p w:rsidR="00253487" w:rsidRPr="009264C7" w:rsidRDefault="00253487">
            <w:pPr>
              <w:widowControl/>
              <w:spacing w:line="400" w:lineRule="exact"/>
              <w:jc w:val="center"/>
              <w:rPr>
                <w:sz w:val="24"/>
              </w:rPr>
            </w:pPr>
            <w:r w:rsidRPr="009264C7">
              <w:rPr>
                <w:sz w:val="24"/>
              </w:rPr>
              <w:t>3.5.2</w:t>
            </w:r>
          </w:p>
        </w:tc>
        <w:tc>
          <w:tcPr>
            <w:tcW w:w="2425" w:type="dxa"/>
            <w:vAlign w:val="center"/>
          </w:tcPr>
          <w:p w:rsidR="00253487" w:rsidRPr="009264C7" w:rsidRDefault="00253487">
            <w:pPr>
              <w:pStyle w:val="Default"/>
              <w:widowControl/>
              <w:spacing w:line="400" w:lineRule="exact"/>
              <w:jc w:val="center"/>
              <w:rPr>
                <w:rFonts w:ascii="Times New Roman" w:cs="Times New Roman"/>
                <w:color w:val="auto"/>
              </w:rPr>
            </w:pPr>
            <w:r w:rsidRPr="009264C7">
              <w:rPr>
                <w:rFonts w:ascii="Times New Roman" w:cs="Times New Roman"/>
                <w:color w:val="auto"/>
              </w:rPr>
              <w:t>近年财务状况的</w:t>
            </w:r>
            <w:r w:rsidRPr="009264C7">
              <w:rPr>
                <w:rFonts w:ascii="Times New Roman" w:cs="Times New Roman" w:hint="eastAsia"/>
                <w:color w:val="auto"/>
              </w:rPr>
              <w:t>时间</w:t>
            </w:r>
            <w:r w:rsidRPr="009264C7">
              <w:rPr>
                <w:rFonts w:ascii="Times New Roman" w:cs="Times New Roman"/>
                <w:color w:val="auto"/>
              </w:rPr>
              <w:t>要求</w:t>
            </w:r>
          </w:p>
        </w:tc>
        <w:tc>
          <w:tcPr>
            <w:tcW w:w="5891" w:type="dxa"/>
            <w:vAlign w:val="center"/>
          </w:tcPr>
          <w:p w:rsidR="00253487" w:rsidRPr="009264C7" w:rsidRDefault="004B3414">
            <w:pPr>
              <w:widowControl/>
              <w:spacing w:line="400" w:lineRule="exact"/>
              <w:jc w:val="left"/>
            </w:pPr>
            <w:r w:rsidRPr="009264C7">
              <w:rPr>
                <w:rFonts w:hint="eastAsia"/>
                <w:sz w:val="24"/>
              </w:rPr>
              <w:t>/</w:t>
            </w:r>
          </w:p>
        </w:tc>
      </w:tr>
      <w:tr w:rsidR="00253487" w:rsidRPr="009264C7">
        <w:trPr>
          <w:jc w:val="center"/>
        </w:trPr>
        <w:tc>
          <w:tcPr>
            <w:tcW w:w="970" w:type="dxa"/>
            <w:vAlign w:val="center"/>
          </w:tcPr>
          <w:p w:rsidR="00253487" w:rsidRPr="009264C7" w:rsidRDefault="00253487">
            <w:pPr>
              <w:widowControl/>
              <w:spacing w:line="400" w:lineRule="exact"/>
              <w:jc w:val="center"/>
              <w:rPr>
                <w:sz w:val="24"/>
              </w:rPr>
            </w:pPr>
            <w:r w:rsidRPr="009264C7">
              <w:rPr>
                <w:sz w:val="24"/>
              </w:rPr>
              <w:t>3.5.3</w:t>
            </w:r>
          </w:p>
        </w:tc>
        <w:tc>
          <w:tcPr>
            <w:tcW w:w="2425" w:type="dxa"/>
            <w:vAlign w:val="center"/>
          </w:tcPr>
          <w:p w:rsidR="00253487" w:rsidRPr="009264C7" w:rsidRDefault="00253487">
            <w:pPr>
              <w:pStyle w:val="Default"/>
              <w:widowControl/>
              <w:spacing w:line="400" w:lineRule="exact"/>
              <w:jc w:val="center"/>
              <w:rPr>
                <w:rFonts w:ascii="Times New Roman" w:cs="Times New Roman"/>
                <w:color w:val="auto"/>
              </w:rPr>
            </w:pPr>
            <w:r w:rsidRPr="009264C7">
              <w:rPr>
                <w:rFonts w:ascii="Times New Roman" w:cs="Times New Roman"/>
                <w:color w:val="auto"/>
              </w:rPr>
              <w:t>近年完成的类似项目的</w:t>
            </w:r>
            <w:r w:rsidRPr="009264C7">
              <w:rPr>
                <w:rFonts w:ascii="Times New Roman" w:cs="Times New Roman" w:hint="eastAsia"/>
                <w:color w:val="auto"/>
              </w:rPr>
              <w:t>时间</w:t>
            </w:r>
            <w:r w:rsidRPr="009264C7">
              <w:rPr>
                <w:rFonts w:ascii="Times New Roman" w:cs="Times New Roman"/>
                <w:color w:val="auto"/>
              </w:rPr>
              <w:t>要求</w:t>
            </w:r>
          </w:p>
        </w:tc>
        <w:tc>
          <w:tcPr>
            <w:tcW w:w="5891" w:type="dxa"/>
            <w:vAlign w:val="center"/>
          </w:tcPr>
          <w:p w:rsidR="00253487" w:rsidRPr="009264C7" w:rsidRDefault="004B3414">
            <w:pPr>
              <w:widowControl/>
              <w:spacing w:line="400" w:lineRule="exact"/>
              <w:rPr>
                <w:sz w:val="24"/>
                <w:u w:val="single"/>
              </w:rPr>
            </w:pPr>
            <w:r w:rsidRPr="009264C7">
              <w:rPr>
                <w:rFonts w:hint="eastAsia"/>
                <w:sz w:val="24"/>
              </w:rPr>
              <w:t>/</w:t>
            </w:r>
          </w:p>
        </w:tc>
      </w:tr>
      <w:tr w:rsidR="00253487" w:rsidRPr="009264C7">
        <w:trPr>
          <w:jc w:val="center"/>
        </w:trPr>
        <w:tc>
          <w:tcPr>
            <w:tcW w:w="970" w:type="dxa"/>
            <w:vAlign w:val="center"/>
          </w:tcPr>
          <w:p w:rsidR="00253487" w:rsidRPr="009264C7" w:rsidRDefault="00253487">
            <w:pPr>
              <w:widowControl/>
              <w:spacing w:line="400" w:lineRule="exact"/>
              <w:jc w:val="center"/>
              <w:rPr>
                <w:sz w:val="24"/>
              </w:rPr>
            </w:pPr>
            <w:r w:rsidRPr="009264C7">
              <w:rPr>
                <w:sz w:val="24"/>
              </w:rPr>
              <w:t>3.5.5</w:t>
            </w:r>
          </w:p>
        </w:tc>
        <w:tc>
          <w:tcPr>
            <w:tcW w:w="2425" w:type="dxa"/>
            <w:vAlign w:val="center"/>
          </w:tcPr>
          <w:p w:rsidR="00253487" w:rsidRPr="009264C7" w:rsidRDefault="00253487">
            <w:pPr>
              <w:pStyle w:val="Default"/>
              <w:widowControl/>
              <w:spacing w:line="400" w:lineRule="exact"/>
              <w:jc w:val="center"/>
              <w:rPr>
                <w:rFonts w:ascii="Times New Roman" w:cs="Times New Roman"/>
                <w:color w:val="auto"/>
              </w:rPr>
            </w:pPr>
            <w:r w:rsidRPr="009264C7">
              <w:rPr>
                <w:rFonts w:ascii="Times New Roman" w:cs="Times New Roman"/>
                <w:color w:val="auto"/>
              </w:rPr>
              <w:t>近年发生的诉讼及仲裁情况的</w:t>
            </w:r>
            <w:r w:rsidRPr="009264C7">
              <w:rPr>
                <w:rFonts w:ascii="Times New Roman" w:cs="Times New Roman" w:hint="eastAsia"/>
                <w:color w:val="auto"/>
              </w:rPr>
              <w:t>时间</w:t>
            </w:r>
            <w:r w:rsidRPr="009264C7">
              <w:rPr>
                <w:rFonts w:ascii="Times New Roman" w:cs="Times New Roman"/>
                <w:color w:val="auto"/>
              </w:rPr>
              <w:t>要求</w:t>
            </w:r>
          </w:p>
        </w:tc>
        <w:tc>
          <w:tcPr>
            <w:tcW w:w="5891" w:type="dxa"/>
            <w:vAlign w:val="center"/>
          </w:tcPr>
          <w:p w:rsidR="00253487" w:rsidRPr="009264C7" w:rsidRDefault="004B3414">
            <w:pPr>
              <w:widowControl/>
              <w:spacing w:line="400" w:lineRule="exact"/>
              <w:rPr>
                <w:sz w:val="24"/>
                <w:u w:val="single"/>
              </w:rPr>
            </w:pPr>
            <w:r w:rsidRPr="009264C7">
              <w:rPr>
                <w:rFonts w:hint="eastAsia"/>
                <w:sz w:val="24"/>
                <w:u w:val="single"/>
              </w:rPr>
              <w:t>/</w:t>
            </w:r>
          </w:p>
        </w:tc>
      </w:tr>
      <w:tr w:rsidR="00253487" w:rsidRPr="009264C7">
        <w:trPr>
          <w:jc w:val="center"/>
        </w:trPr>
        <w:tc>
          <w:tcPr>
            <w:tcW w:w="970" w:type="dxa"/>
            <w:vAlign w:val="center"/>
          </w:tcPr>
          <w:p w:rsidR="00253487" w:rsidRPr="009264C7" w:rsidRDefault="00253487">
            <w:pPr>
              <w:widowControl/>
              <w:spacing w:line="400" w:lineRule="exact"/>
              <w:jc w:val="center"/>
              <w:rPr>
                <w:sz w:val="24"/>
              </w:rPr>
            </w:pPr>
            <w:r w:rsidRPr="009264C7">
              <w:rPr>
                <w:sz w:val="24"/>
              </w:rPr>
              <w:t>3.6.1</w:t>
            </w:r>
          </w:p>
        </w:tc>
        <w:tc>
          <w:tcPr>
            <w:tcW w:w="2425" w:type="dxa"/>
            <w:vAlign w:val="center"/>
          </w:tcPr>
          <w:p w:rsidR="00253487" w:rsidRPr="009264C7" w:rsidRDefault="00253487">
            <w:pPr>
              <w:pStyle w:val="Default"/>
              <w:widowControl/>
              <w:spacing w:line="400" w:lineRule="exact"/>
              <w:jc w:val="center"/>
              <w:rPr>
                <w:rFonts w:ascii="Times New Roman" w:cs="Times New Roman"/>
                <w:color w:val="auto"/>
              </w:rPr>
            </w:pPr>
            <w:r w:rsidRPr="009264C7">
              <w:rPr>
                <w:rFonts w:ascii="Times New Roman" w:cs="Times New Roman"/>
                <w:color w:val="auto"/>
              </w:rPr>
              <w:t>是否允许递交备选投标方案</w:t>
            </w:r>
          </w:p>
        </w:tc>
        <w:tc>
          <w:tcPr>
            <w:tcW w:w="5891" w:type="dxa"/>
            <w:vAlign w:val="center"/>
          </w:tcPr>
          <w:p w:rsidR="00253487" w:rsidRPr="009264C7" w:rsidRDefault="00253487">
            <w:pPr>
              <w:widowControl/>
              <w:spacing w:line="400" w:lineRule="exact"/>
              <w:rPr>
                <w:sz w:val="24"/>
              </w:rPr>
            </w:pPr>
            <w:r w:rsidRPr="009264C7">
              <w:rPr>
                <w:rFonts w:hint="eastAsia"/>
                <w:kern w:val="0"/>
                <w:sz w:val="24"/>
              </w:rPr>
              <w:t>☑</w:t>
            </w:r>
            <w:r w:rsidRPr="009264C7">
              <w:rPr>
                <w:sz w:val="24"/>
              </w:rPr>
              <w:t xml:space="preserve"> </w:t>
            </w:r>
            <w:r w:rsidRPr="009264C7">
              <w:rPr>
                <w:sz w:val="24"/>
              </w:rPr>
              <w:t>不允许</w:t>
            </w:r>
          </w:p>
          <w:p w:rsidR="00253487" w:rsidRPr="009264C7" w:rsidRDefault="00253487">
            <w:pPr>
              <w:widowControl/>
              <w:spacing w:line="400" w:lineRule="exact"/>
              <w:rPr>
                <w:sz w:val="24"/>
                <w:u w:val="single"/>
              </w:rPr>
            </w:pPr>
            <w:r w:rsidRPr="009264C7">
              <w:rPr>
                <w:rFonts w:hint="eastAsia"/>
                <w:kern w:val="0"/>
                <w:sz w:val="24"/>
              </w:rPr>
              <w:t>□</w:t>
            </w:r>
            <w:r w:rsidRPr="009264C7">
              <w:rPr>
                <w:sz w:val="24"/>
              </w:rPr>
              <w:t xml:space="preserve"> </w:t>
            </w:r>
            <w:r w:rsidRPr="009264C7">
              <w:rPr>
                <w:sz w:val="24"/>
              </w:rPr>
              <w:t>允许</w:t>
            </w:r>
          </w:p>
        </w:tc>
      </w:tr>
      <w:tr w:rsidR="00253487" w:rsidRPr="009264C7">
        <w:trPr>
          <w:jc w:val="center"/>
        </w:trPr>
        <w:tc>
          <w:tcPr>
            <w:tcW w:w="970" w:type="dxa"/>
            <w:vAlign w:val="center"/>
          </w:tcPr>
          <w:p w:rsidR="00253487" w:rsidRPr="009264C7" w:rsidRDefault="00253487">
            <w:pPr>
              <w:widowControl/>
              <w:spacing w:line="400" w:lineRule="exact"/>
              <w:jc w:val="center"/>
              <w:rPr>
                <w:sz w:val="24"/>
              </w:rPr>
            </w:pPr>
            <w:r w:rsidRPr="009264C7">
              <w:rPr>
                <w:sz w:val="24"/>
              </w:rPr>
              <w:t>3.7.3</w:t>
            </w:r>
          </w:p>
        </w:tc>
        <w:tc>
          <w:tcPr>
            <w:tcW w:w="2425" w:type="dxa"/>
            <w:vAlign w:val="center"/>
          </w:tcPr>
          <w:p w:rsidR="00253487" w:rsidRPr="009264C7" w:rsidRDefault="00253487">
            <w:pPr>
              <w:widowControl/>
              <w:spacing w:line="400" w:lineRule="exact"/>
              <w:jc w:val="center"/>
              <w:rPr>
                <w:sz w:val="24"/>
              </w:rPr>
            </w:pPr>
            <w:r w:rsidRPr="009264C7">
              <w:rPr>
                <w:rFonts w:hint="eastAsia"/>
                <w:sz w:val="24"/>
              </w:rPr>
              <w:t>投标文件</w:t>
            </w:r>
            <w:r w:rsidRPr="009264C7">
              <w:rPr>
                <w:sz w:val="24"/>
              </w:rPr>
              <w:t>签章要求</w:t>
            </w:r>
          </w:p>
        </w:tc>
        <w:tc>
          <w:tcPr>
            <w:tcW w:w="5891" w:type="dxa"/>
            <w:vAlign w:val="center"/>
          </w:tcPr>
          <w:p w:rsidR="004B3414" w:rsidRPr="009264C7" w:rsidRDefault="004B3414" w:rsidP="004B3414">
            <w:pPr>
              <w:widowControl/>
              <w:spacing w:line="400" w:lineRule="exact"/>
              <w:rPr>
                <w:sz w:val="24"/>
              </w:rPr>
            </w:pPr>
            <w:r w:rsidRPr="009264C7">
              <w:rPr>
                <w:rFonts w:hint="eastAsia"/>
                <w:sz w:val="24"/>
              </w:rPr>
              <w:t>1</w:t>
            </w:r>
            <w:r w:rsidRPr="009264C7">
              <w:rPr>
                <w:rFonts w:hint="eastAsia"/>
                <w:sz w:val="24"/>
              </w:rPr>
              <w:t>）第八章“投标文件格式”中要求盖单位公章、</w:t>
            </w:r>
            <w:r w:rsidRPr="009264C7">
              <w:rPr>
                <w:sz w:val="24"/>
              </w:rPr>
              <w:t>法定代表人或</w:t>
            </w:r>
            <w:r w:rsidRPr="009264C7">
              <w:rPr>
                <w:rFonts w:hint="eastAsia"/>
                <w:sz w:val="24"/>
              </w:rPr>
              <w:t>其委托代理人</w:t>
            </w:r>
            <w:r w:rsidRPr="009264C7">
              <w:rPr>
                <w:sz w:val="24"/>
              </w:rPr>
              <w:t>签章</w:t>
            </w:r>
            <w:r w:rsidRPr="009264C7">
              <w:rPr>
                <w:rFonts w:hint="eastAsia"/>
                <w:sz w:val="24"/>
              </w:rPr>
              <w:t>的地方，投标人均应使用</w:t>
            </w:r>
            <w:r w:rsidRPr="009264C7">
              <w:rPr>
                <w:sz w:val="24"/>
              </w:rPr>
              <w:t>CA</w:t>
            </w:r>
            <w:r w:rsidRPr="009264C7">
              <w:rPr>
                <w:rFonts w:hint="eastAsia"/>
                <w:sz w:val="24"/>
              </w:rPr>
              <w:t>数字证书进行签章。</w:t>
            </w:r>
          </w:p>
          <w:p w:rsidR="004B3414" w:rsidRPr="009264C7" w:rsidRDefault="004B3414" w:rsidP="004B3414">
            <w:pPr>
              <w:widowControl/>
              <w:spacing w:line="400" w:lineRule="exact"/>
              <w:rPr>
                <w:rFonts w:eastAsia="黑体"/>
                <w:sz w:val="24"/>
              </w:rPr>
            </w:pPr>
            <w:r w:rsidRPr="009264C7">
              <w:rPr>
                <w:rFonts w:hint="eastAsia"/>
                <w:sz w:val="24"/>
              </w:rPr>
              <w:t>（</w:t>
            </w:r>
            <w:r w:rsidRPr="009264C7">
              <w:rPr>
                <w:rFonts w:hint="eastAsia"/>
                <w:sz w:val="24"/>
              </w:rPr>
              <w:t>2</w:t>
            </w:r>
            <w:r w:rsidRPr="009264C7">
              <w:rPr>
                <w:rFonts w:hint="eastAsia"/>
                <w:sz w:val="24"/>
              </w:rPr>
              <w:t>）</w:t>
            </w:r>
            <w:r w:rsidRPr="009264C7">
              <w:rPr>
                <w:sz w:val="24"/>
              </w:rPr>
              <w:t>以联合体形式投标的，</w:t>
            </w:r>
            <w:r w:rsidRPr="009264C7">
              <w:rPr>
                <w:rFonts w:hint="eastAsia"/>
                <w:sz w:val="24"/>
              </w:rPr>
              <w:t>联合体协议书由联合体各方使用</w:t>
            </w:r>
            <w:r w:rsidRPr="009264C7">
              <w:rPr>
                <w:sz w:val="24"/>
              </w:rPr>
              <w:t>CA</w:t>
            </w:r>
            <w:r w:rsidRPr="009264C7">
              <w:rPr>
                <w:rFonts w:hint="eastAsia"/>
                <w:sz w:val="24"/>
              </w:rPr>
              <w:t>数字证书进行签章。投标文件中要求盖单位公章、</w:t>
            </w:r>
            <w:r w:rsidRPr="009264C7">
              <w:rPr>
                <w:sz w:val="24"/>
              </w:rPr>
              <w:t>法定代表人或</w:t>
            </w:r>
            <w:r w:rsidRPr="009264C7">
              <w:rPr>
                <w:rFonts w:hint="eastAsia"/>
                <w:sz w:val="24"/>
              </w:rPr>
              <w:t>其委托代理人</w:t>
            </w:r>
            <w:r w:rsidRPr="009264C7">
              <w:rPr>
                <w:sz w:val="24"/>
              </w:rPr>
              <w:t>签章</w:t>
            </w:r>
            <w:r w:rsidRPr="009264C7">
              <w:rPr>
                <w:rFonts w:hint="eastAsia"/>
                <w:sz w:val="24"/>
              </w:rPr>
              <w:t>的地方，由联合体牵头人使用</w:t>
            </w:r>
            <w:r w:rsidRPr="009264C7">
              <w:rPr>
                <w:sz w:val="24"/>
              </w:rPr>
              <w:t>CA</w:t>
            </w:r>
            <w:r w:rsidRPr="009264C7">
              <w:rPr>
                <w:rFonts w:hint="eastAsia"/>
                <w:sz w:val="24"/>
              </w:rPr>
              <w:t>数字证书进行签章即可。</w:t>
            </w:r>
          </w:p>
          <w:p w:rsidR="004B3414" w:rsidRPr="009264C7" w:rsidRDefault="004B3414" w:rsidP="004B3414">
            <w:pPr>
              <w:widowControl/>
              <w:wordWrap w:val="0"/>
              <w:spacing w:line="400" w:lineRule="exact"/>
              <w:rPr>
                <w:sz w:val="24"/>
              </w:rPr>
            </w:pPr>
            <w:r w:rsidRPr="009264C7">
              <w:rPr>
                <w:rFonts w:hint="eastAsia"/>
                <w:sz w:val="24"/>
              </w:rPr>
              <w:t>（</w:t>
            </w:r>
            <w:r w:rsidRPr="009264C7">
              <w:rPr>
                <w:rFonts w:hint="eastAsia"/>
                <w:sz w:val="24"/>
              </w:rPr>
              <w:t>3</w:t>
            </w:r>
            <w:r w:rsidRPr="009264C7">
              <w:rPr>
                <w:rFonts w:hint="eastAsia"/>
                <w:sz w:val="24"/>
              </w:rPr>
              <w:t>）已标价工程量清单封皮应由造价工程师签字盖执业专用章。</w:t>
            </w:r>
          </w:p>
          <w:p w:rsidR="00253487" w:rsidRPr="009264C7" w:rsidRDefault="004B3414" w:rsidP="004B3414">
            <w:pPr>
              <w:widowControl/>
              <w:spacing w:line="400" w:lineRule="exact"/>
              <w:rPr>
                <w:sz w:val="24"/>
              </w:rPr>
            </w:pPr>
            <w:r w:rsidRPr="009264C7">
              <w:rPr>
                <w:sz w:val="24"/>
              </w:rPr>
              <w:t>（</w:t>
            </w:r>
            <w:r w:rsidRPr="009264C7">
              <w:rPr>
                <w:rFonts w:hint="eastAsia"/>
                <w:sz w:val="24"/>
              </w:rPr>
              <w:t>4</w:t>
            </w:r>
            <w:r w:rsidRPr="009264C7">
              <w:rPr>
                <w:sz w:val="24"/>
              </w:rPr>
              <w:t>）</w:t>
            </w:r>
            <w:r w:rsidRPr="009264C7">
              <w:rPr>
                <w:rFonts w:hint="eastAsia"/>
                <w:sz w:val="24"/>
              </w:rPr>
              <w:t>其他：</w:t>
            </w:r>
            <w:r w:rsidRPr="009264C7">
              <w:rPr>
                <w:rFonts w:hint="eastAsia"/>
                <w:sz w:val="24"/>
                <w:u w:val="single"/>
              </w:rPr>
              <w:t>由投标人的法定代表人签字和（或）加盖电子印章的，应附法定代表人身份证明，由委托代理人签字和（或）加盖电子印章的，应附由法定代表人签署</w:t>
            </w:r>
            <w:r w:rsidRPr="009264C7">
              <w:rPr>
                <w:rFonts w:hint="eastAsia"/>
                <w:sz w:val="24"/>
                <w:u w:val="single"/>
              </w:rPr>
              <w:lastRenderedPageBreak/>
              <w:t>的授权委托书</w:t>
            </w:r>
            <w:r w:rsidRPr="009264C7">
              <w:rPr>
                <w:rFonts w:hint="eastAsia"/>
                <w:sz w:val="24"/>
                <w:u w:val="single"/>
              </w:rPr>
              <w:t xml:space="preserve"> </w:t>
            </w:r>
            <w:r w:rsidRPr="009264C7">
              <w:rPr>
                <w:rFonts w:hint="eastAsia"/>
                <w:sz w:val="24"/>
              </w:rPr>
              <w:t>。</w:t>
            </w:r>
          </w:p>
        </w:tc>
      </w:tr>
      <w:tr w:rsidR="00253487" w:rsidRPr="009264C7">
        <w:trPr>
          <w:jc w:val="center"/>
        </w:trPr>
        <w:tc>
          <w:tcPr>
            <w:tcW w:w="970" w:type="dxa"/>
            <w:vAlign w:val="center"/>
          </w:tcPr>
          <w:p w:rsidR="00253487" w:rsidRPr="009264C7" w:rsidRDefault="00253487">
            <w:pPr>
              <w:widowControl/>
              <w:spacing w:line="400" w:lineRule="exact"/>
              <w:jc w:val="center"/>
              <w:rPr>
                <w:sz w:val="24"/>
              </w:rPr>
            </w:pPr>
            <w:r w:rsidRPr="009264C7">
              <w:rPr>
                <w:rFonts w:hint="eastAsia"/>
                <w:sz w:val="24"/>
              </w:rPr>
              <w:lastRenderedPageBreak/>
              <w:t>4.2.2</w:t>
            </w:r>
          </w:p>
        </w:tc>
        <w:tc>
          <w:tcPr>
            <w:tcW w:w="2425" w:type="dxa"/>
            <w:vAlign w:val="center"/>
          </w:tcPr>
          <w:p w:rsidR="00253487" w:rsidRPr="009264C7" w:rsidRDefault="00253487">
            <w:pPr>
              <w:widowControl/>
              <w:spacing w:line="400" w:lineRule="exact"/>
              <w:jc w:val="center"/>
              <w:rPr>
                <w:sz w:val="24"/>
              </w:rPr>
            </w:pPr>
            <w:r w:rsidRPr="009264C7">
              <w:rPr>
                <w:rFonts w:hint="eastAsia"/>
                <w:sz w:val="24"/>
              </w:rPr>
              <w:t>投标文件的递交</w:t>
            </w:r>
          </w:p>
        </w:tc>
        <w:tc>
          <w:tcPr>
            <w:tcW w:w="5891" w:type="dxa"/>
            <w:vAlign w:val="center"/>
          </w:tcPr>
          <w:p w:rsidR="00253487" w:rsidRPr="009264C7" w:rsidRDefault="00253487">
            <w:pPr>
              <w:widowControl/>
              <w:spacing w:line="400" w:lineRule="exact"/>
              <w:rPr>
                <w:sz w:val="24"/>
              </w:rPr>
            </w:pPr>
            <w:r w:rsidRPr="009264C7">
              <w:rPr>
                <w:bCs/>
                <w:sz w:val="24"/>
                <w:u w:val="single"/>
              </w:rPr>
              <w:t xml:space="preserve"> </w:t>
            </w:r>
            <w:r w:rsidRPr="009264C7">
              <w:rPr>
                <w:bCs/>
                <w:sz w:val="24"/>
                <w:u w:val="single"/>
              </w:rPr>
              <w:t>辽宁省公共资源交易一张网电子化平台</w:t>
            </w:r>
            <w:r w:rsidRPr="009264C7">
              <w:rPr>
                <w:bCs/>
                <w:sz w:val="24"/>
                <w:u w:val="single"/>
              </w:rPr>
              <w:t xml:space="preserve"> </w:t>
            </w:r>
            <w:r w:rsidRPr="009264C7">
              <w:rPr>
                <w:bCs/>
                <w:sz w:val="24"/>
              </w:rPr>
              <w:t>（网址：</w:t>
            </w:r>
            <w:r w:rsidRPr="009264C7">
              <w:rPr>
                <w:bCs/>
                <w:sz w:val="24"/>
                <w:u w:val="single"/>
              </w:rPr>
              <w:t>https://www.lnsggzy.com/EpointSSO/login/oauth2login</w:t>
            </w:r>
            <w:r w:rsidRPr="009264C7">
              <w:rPr>
                <w:bCs/>
                <w:sz w:val="24"/>
              </w:rPr>
              <w:t>）</w:t>
            </w:r>
          </w:p>
        </w:tc>
      </w:tr>
      <w:tr w:rsidR="00253487" w:rsidRPr="009264C7">
        <w:trPr>
          <w:jc w:val="center"/>
        </w:trPr>
        <w:tc>
          <w:tcPr>
            <w:tcW w:w="970" w:type="dxa"/>
            <w:vAlign w:val="center"/>
          </w:tcPr>
          <w:p w:rsidR="00253487" w:rsidRPr="009264C7" w:rsidRDefault="00253487">
            <w:pPr>
              <w:widowControl/>
              <w:spacing w:line="400" w:lineRule="exact"/>
              <w:jc w:val="center"/>
              <w:rPr>
                <w:sz w:val="24"/>
              </w:rPr>
            </w:pPr>
            <w:r w:rsidRPr="009264C7">
              <w:rPr>
                <w:sz w:val="24"/>
              </w:rPr>
              <w:t>4.3</w:t>
            </w:r>
            <w:r w:rsidRPr="009264C7">
              <w:rPr>
                <w:rFonts w:hint="eastAsia"/>
                <w:sz w:val="24"/>
              </w:rPr>
              <w:t>.1</w:t>
            </w:r>
          </w:p>
        </w:tc>
        <w:tc>
          <w:tcPr>
            <w:tcW w:w="2425" w:type="dxa"/>
            <w:vAlign w:val="center"/>
          </w:tcPr>
          <w:p w:rsidR="00253487" w:rsidRPr="009264C7" w:rsidRDefault="00253487">
            <w:pPr>
              <w:widowControl/>
              <w:spacing w:line="400" w:lineRule="exact"/>
              <w:jc w:val="center"/>
              <w:rPr>
                <w:sz w:val="24"/>
              </w:rPr>
            </w:pPr>
            <w:r w:rsidRPr="009264C7">
              <w:rPr>
                <w:sz w:val="24"/>
              </w:rPr>
              <w:t>投标文件的修改与撤回</w:t>
            </w:r>
          </w:p>
        </w:tc>
        <w:tc>
          <w:tcPr>
            <w:tcW w:w="5891" w:type="dxa"/>
            <w:vAlign w:val="center"/>
          </w:tcPr>
          <w:p w:rsidR="00253487" w:rsidRPr="009264C7" w:rsidRDefault="00253487">
            <w:pPr>
              <w:widowControl/>
              <w:spacing w:line="400" w:lineRule="exact"/>
              <w:rPr>
                <w:sz w:val="24"/>
              </w:rPr>
            </w:pPr>
            <w:r w:rsidRPr="009264C7">
              <w:rPr>
                <w:sz w:val="24"/>
              </w:rPr>
              <w:t>（</w:t>
            </w:r>
            <w:r w:rsidRPr="009264C7">
              <w:rPr>
                <w:sz w:val="24"/>
              </w:rPr>
              <w:t>1</w:t>
            </w:r>
            <w:r w:rsidRPr="009264C7">
              <w:rPr>
                <w:sz w:val="24"/>
              </w:rPr>
              <w:t>）</w:t>
            </w:r>
            <w:r w:rsidRPr="009264C7">
              <w:rPr>
                <w:rFonts w:hint="eastAsia"/>
                <w:sz w:val="24"/>
              </w:rPr>
              <w:t>在</w:t>
            </w:r>
            <w:r w:rsidRPr="009264C7">
              <w:rPr>
                <w:sz w:val="24"/>
              </w:rPr>
              <w:t>招标文件规定</w:t>
            </w:r>
            <w:r w:rsidRPr="009264C7">
              <w:rPr>
                <w:rFonts w:hint="eastAsia"/>
                <w:sz w:val="24"/>
              </w:rPr>
              <w:t>的投标截止时间前，投标人可以修改或撤回已递交的投标文件。</w:t>
            </w:r>
          </w:p>
          <w:p w:rsidR="00253487" w:rsidRPr="009264C7" w:rsidRDefault="00253487">
            <w:pPr>
              <w:widowControl/>
              <w:spacing w:line="400" w:lineRule="exact"/>
              <w:rPr>
                <w:sz w:val="24"/>
              </w:rPr>
            </w:pPr>
            <w:r w:rsidRPr="009264C7">
              <w:rPr>
                <w:sz w:val="24"/>
              </w:rPr>
              <w:t>（</w:t>
            </w:r>
            <w:r w:rsidRPr="009264C7">
              <w:rPr>
                <w:rFonts w:hint="eastAsia"/>
                <w:sz w:val="24"/>
              </w:rPr>
              <w:t>2</w:t>
            </w:r>
            <w:r w:rsidRPr="009264C7">
              <w:rPr>
                <w:sz w:val="24"/>
              </w:rPr>
              <w:t>）</w:t>
            </w:r>
            <w:r w:rsidRPr="009264C7">
              <w:rPr>
                <w:rFonts w:hint="eastAsia"/>
                <w:sz w:val="24"/>
              </w:rPr>
              <w:t>投标人修改投标文件的，应使用“投标文件制作工具”制作成完整的投标文件，并按照本章第</w:t>
            </w:r>
            <w:r w:rsidRPr="009264C7">
              <w:rPr>
                <w:rFonts w:hint="eastAsia"/>
                <w:sz w:val="24"/>
              </w:rPr>
              <w:t>3</w:t>
            </w:r>
            <w:r w:rsidRPr="009264C7">
              <w:rPr>
                <w:rFonts w:hint="eastAsia"/>
                <w:sz w:val="24"/>
              </w:rPr>
              <w:t>条、第</w:t>
            </w:r>
            <w:r w:rsidRPr="009264C7">
              <w:rPr>
                <w:rFonts w:hint="eastAsia"/>
                <w:sz w:val="24"/>
              </w:rPr>
              <w:t>4</w:t>
            </w:r>
            <w:r w:rsidRPr="009264C7">
              <w:rPr>
                <w:rFonts w:hint="eastAsia"/>
                <w:sz w:val="24"/>
              </w:rPr>
              <w:t>条规定进行编制、加密和递交。</w:t>
            </w:r>
            <w:r w:rsidRPr="009264C7">
              <w:rPr>
                <w:rFonts w:hint="eastAsia"/>
                <w:sz w:val="24"/>
              </w:rPr>
              <w:t xml:space="preserve"> </w:t>
            </w:r>
          </w:p>
        </w:tc>
      </w:tr>
      <w:tr w:rsidR="00253487" w:rsidRPr="009264C7">
        <w:trPr>
          <w:jc w:val="center"/>
        </w:trPr>
        <w:tc>
          <w:tcPr>
            <w:tcW w:w="970" w:type="dxa"/>
            <w:vAlign w:val="center"/>
          </w:tcPr>
          <w:p w:rsidR="00253487" w:rsidRPr="009264C7" w:rsidRDefault="00253487">
            <w:pPr>
              <w:widowControl/>
              <w:spacing w:line="400" w:lineRule="exact"/>
              <w:jc w:val="center"/>
              <w:rPr>
                <w:sz w:val="24"/>
              </w:rPr>
            </w:pPr>
            <w:r w:rsidRPr="009264C7">
              <w:rPr>
                <w:sz w:val="24"/>
              </w:rPr>
              <w:t>5.1</w:t>
            </w:r>
          </w:p>
        </w:tc>
        <w:tc>
          <w:tcPr>
            <w:tcW w:w="2425" w:type="dxa"/>
            <w:vAlign w:val="center"/>
          </w:tcPr>
          <w:p w:rsidR="00253487" w:rsidRPr="009264C7" w:rsidRDefault="00253487">
            <w:pPr>
              <w:widowControl/>
              <w:spacing w:line="400" w:lineRule="exact"/>
              <w:jc w:val="center"/>
              <w:rPr>
                <w:sz w:val="24"/>
              </w:rPr>
            </w:pPr>
            <w:r w:rsidRPr="009264C7">
              <w:rPr>
                <w:rFonts w:hint="eastAsia"/>
                <w:sz w:val="24"/>
              </w:rPr>
              <w:t>开标时间和</w:t>
            </w:r>
            <w:r w:rsidRPr="009264C7">
              <w:rPr>
                <w:sz w:val="24"/>
              </w:rPr>
              <w:t>地点</w:t>
            </w:r>
          </w:p>
        </w:tc>
        <w:tc>
          <w:tcPr>
            <w:tcW w:w="5891" w:type="dxa"/>
            <w:vAlign w:val="center"/>
          </w:tcPr>
          <w:p w:rsidR="00253487" w:rsidRPr="009264C7" w:rsidRDefault="00253487">
            <w:pPr>
              <w:widowControl/>
              <w:wordWrap w:val="0"/>
              <w:spacing w:line="400" w:lineRule="exact"/>
              <w:rPr>
                <w:sz w:val="24"/>
              </w:rPr>
            </w:pPr>
            <w:r w:rsidRPr="009264C7">
              <w:rPr>
                <w:sz w:val="24"/>
              </w:rPr>
              <w:t>（</w:t>
            </w:r>
            <w:r w:rsidRPr="009264C7">
              <w:rPr>
                <w:sz w:val="24"/>
              </w:rPr>
              <w:t>1</w:t>
            </w:r>
            <w:r w:rsidRPr="009264C7">
              <w:rPr>
                <w:sz w:val="24"/>
              </w:rPr>
              <w:t>）</w:t>
            </w:r>
            <w:r w:rsidRPr="009264C7">
              <w:rPr>
                <w:rFonts w:hint="eastAsia"/>
                <w:sz w:val="24"/>
              </w:rPr>
              <w:t>开标时间</w:t>
            </w:r>
            <w:r w:rsidRPr="009264C7">
              <w:rPr>
                <w:sz w:val="24"/>
              </w:rPr>
              <w:t>：</w:t>
            </w:r>
            <w:r w:rsidRPr="009264C7">
              <w:rPr>
                <w:sz w:val="24"/>
                <w:u w:val="single"/>
              </w:rPr>
              <w:t xml:space="preserve"> </w:t>
            </w:r>
            <w:r w:rsidRPr="009264C7">
              <w:rPr>
                <w:rFonts w:hint="eastAsia"/>
                <w:sz w:val="24"/>
                <w:u w:val="single"/>
              </w:rPr>
              <w:t xml:space="preserve"> </w:t>
            </w:r>
            <w:r w:rsidRPr="009264C7">
              <w:rPr>
                <w:sz w:val="24"/>
              </w:rPr>
              <w:t>年</w:t>
            </w:r>
            <w:r w:rsidRPr="009264C7">
              <w:rPr>
                <w:rFonts w:hint="eastAsia"/>
                <w:sz w:val="24"/>
                <w:u w:val="single"/>
              </w:rPr>
              <w:t xml:space="preserve"> </w:t>
            </w:r>
            <w:r w:rsidRPr="009264C7">
              <w:rPr>
                <w:sz w:val="24"/>
                <w:u w:val="single"/>
              </w:rPr>
              <w:t xml:space="preserve"> </w:t>
            </w:r>
            <w:r w:rsidRPr="009264C7">
              <w:rPr>
                <w:sz w:val="24"/>
              </w:rPr>
              <w:t>月</w:t>
            </w:r>
            <w:r w:rsidRPr="009264C7">
              <w:rPr>
                <w:sz w:val="24"/>
                <w:u w:val="single"/>
              </w:rPr>
              <w:t xml:space="preserve"> </w:t>
            </w:r>
            <w:r w:rsidRPr="009264C7">
              <w:rPr>
                <w:sz w:val="24"/>
              </w:rPr>
              <w:t>日</w:t>
            </w:r>
            <w:r w:rsidRPr="009264C7">
              <w:rPr>
                <w:rFonts w:hint="eastAsia"/>
                <w:sz w:val="24"/>
                <w:u w:val="single"/>
              </w:rPr>
              <w:t xml:space="preserve"> </w:t>
            </w:r>
            <w:r w:rsidRPr="009264C7">
              <w:rPr>
                <w:sz w:val="24"/>
                <w:u w:val="single"/>
              </w:rPr>
              <w:t xml:space="preserve"> </w:t>
            </w:r>
            <w:r w:rsidRPr="009264C7">
              <w:rPr>
                <w:sz w:val="24"/>
              </w:rPr>
              <w:t>时</w:t>
            </w:r>
            <w:r w:rsidRPr="009264C7">
              <w:rPr>
                <w:rFonts w:hint="eastAsia"/>
                <w:sz w:val="24"/>
                <w:u w:val="single"/>
              </w:rPr>
              <w:t xml:space="preserve">  </w:t>
            </w:r>
            <w:r w:rsidRPr="009264C7">
              <w:rPr>
                <w:sz w:val="24"/>
                <w:u w:val="single"/>
              </w:rPr>
              <w:t xml:space="preserve"> </w:t>
            </w:r>
            <w:r w:rsidRPr="009264C7">
              <w:rPr>
                <w:sz w:val="24"/>
              </w:rPr>
              <w:t>分。</w:t>
            </w:r>
          </w:p>
          <w:p w:rsidR="00253487" w:rsidRPr="009264C7" w:rsidRDefault="00253487">
            <w:pPr>
              <w:widowControl/>
              <w:wordWrap w:val="0"/>
              <w:spacing w:line="400" w:lineRule="exact"/>
              <w:ind w:left="720" w:hangingChars="300" w:hanging="720"/>
              <w:rPr>
                <w:sz w:val="24"/>
              </w:rPr>
            </w:pPr>
            <w:r w:rsidRPr="009264C7">
              <w:rPr>
                <w:sz w:val="24"/>
              </w:rPr>
              <w:t>（</w:t>
            </w:r>
            <w:r w:rsidRPr="009264C7">
              <w:rPr>
                <w:sz w:val="24"/>
              </w:rPr>
              <w:t>2</w:t>
            </w:r>
            <w:r w:rsidRPr="009264C7">
              <w:rPr>
                <w:sz w:val="24"/>
              </w:rPr>
              <w:t>）开标</w:t>
            </w:r>
            <w:r w:rsidRPr="009264C7">
              <w:rPr>
                <w:rFonts w:hint="eastAsia"/>
                <w:sz w:val="24"/>
              </w:rPr>
              <w:t>方式</w:t>
            </w:r>
            <w:r w:rsidRPr="009264C7">
              <w:rPr>
                <w:sz w:val="24"/>
              </w:rPr>
              <w:t>：</w:t>
            </w:r>
            <w:r w:rsidRPr="009264C7">
              <w:rPr>
                <w:rFonts w:hint="eastAsia"/>
                <w:sz w:val="24"/>
              </w:rPr>
              <w:t>采用不见面开标，开标地点名称</w:t>
            </w:r>
          </w:p>
          <w:p w:rsidR="00253487" w:rsidRPr="009264C7" w:rsidRDefault="00253487">
            <w:pPr>
              <w:widowControl/>
              <w:wordWrap w:val="0"/>
              <w:spacing w:line="400" w:lineRule="exact"/>
              <w:ind w:left="720" w:hangingChars="300" w:hanging="720"/>
              <w:rPr>
                <w:bCs/>
                <w:sz w:val="24"/>
                <w:u w:val="single"/>
              </w:rPr>
            </w:pPr>
            <w:r w:rsidRPr="009264C7">
              <w:rPr>
                <w:bCs/>
                <w:sz w:val="24"/>
                <w:u w:val="single"/>
              </w:rPr>
              <w:t xml:space="preserve"> </w:t>
            </w:r>
            <w:r w:rsidRPr="009264C7">
              <w:rPr>
                <w:bCs/>
                <w:sz w:val="24"/>
                <w:u w:val="single"/>
              </w:rPr>
              <w:t>辽宁省公共资源交易中心不见面开标大厅</w:t>
            </w:r>
            <w:r w:rsidRPr="009264C7">
              <w:rPr>
                <w:bCs/>
                <w:sz w:val="24"/>
                <w:u w:val="single"/>
              </w:rPr>
              <w:t xml:space="preserve"> </w:t>
            </w:r>
          </w:p>
          <w:p w:rsidR="00253487" w:rsidRPr="009264C7" w:rsidRDefault="00253487">
            <w:pPr>
              <w:widowControl/>
              <w:wordWrap w:val="0"/>
              <w:spacing w:line="400" w:lineRule="exact"/>
              <w:rPr>
                <w:bCs/>
                <w:sz w:val="24"/>
                <w:u w:val="single"/>
              </w:rPr>
            </w:pPr>
            <w:r w:rsidRPr="009264C7">
              <w:rPr>
                <w:rFonts w:hint="eastAsia"/>
                <w:bCs/>
                <w:sz w:val="24"/>
              </w:rPr>
              <w:t>（网址：</w:t>
            </w:r>
            <w:r w:rsidRPr="009264C7">
              <w:rPr>
                <w:rFonts w:hint="eastAsia"/>
                <w:bCs/>
                <w:sz w:val="24"/>
                <w:u w:val="single"/>
              </w:rPr>
              <w:t>https://www.lnsggzy.com/BidOpeningHall/bidhall/dqliaoning/login.html</w:t>
            </w:r>
            <w:r w:rsidRPr="009264C7">
              <w:rPr>
                <w:rFonts w:hint="eastAsia"/>
                <w:bCs/>
                <w:sz w:val="24"/>
              </w:rPr>
              <w:t>）</w:t>
            </w:r>
          </w:p>
          <w:p w:rsidR="00253487" w:rsidRPr="009264C7" w:rsidRDefault="00253487">
            <w:pPr>
              <w:widowControl/>
              <w:spacing w:line="400" w:lineRule="exact"/>
              <w:ind w:firstLineChars="100" w:firstLine="240"/>
              <w:rPr>
                <w:sz w:val="24"/>
              </w:rPr>
            </w:pPr>
            <w:r w:rsidRPr="009264C7">
              <w:rPr>
                <w:rFonts w:hint="eastAsia"/>
                <w:sz w:val="24"/>
              </w:rPr>
              <w:t>1</w:t>
            </w:r>
            <w:r w:rsidRPr="009264C7">
              <w:rPr>
                <w:sz w:val="24"/>
              </w:rPr>
              <w:t>）电子投标文件解密时间为发出解密指令后（</w:t>
            </w:r>
            <w:r w:rsidRPr="009264C7">
              <w:rPr>
                <w:sz w:val="24"/>
                <w:u w:val="single"/>
              </w:rPr>
              <w:t xml:space="preserve"> </w:t>
            </w:r>
            <w:r w:rsidRPr="009264C7">
              <w:rPr>
                <w:rFonts w:hint="eastAsia"/>
                <w:sz w:val="24"/>
                <w:u w:val="single"/>
              </w:rPr>
              <w:t>30</w:t>
            </w:r>
            <w:r w:rsidRPr="009264C7">
              <w:rPr>
                <w:sz w:val="24"/>
                <w:u w:val="single"/>
              </w:rPr>
              <w:t xml:space="preserve"> </w:t>
            </w:r>
            <w:r w:rsidRPr="009264C7">
              <w:rPr>
                <w:sz w:val="24"/>
              </w:rPr>
              <w:t>）分钟内完成。</w:t>
            </w:r>
          </w:p>
          <w:p w:rsidR="00253487" w:rsidRPr="009264C7" w:rsidRDefault="00253487">
            <w:pPr>
              <w:widowControl/>
              <w:spacing w:line="400" w:lineRule="exact"/>
              <w:ind w:firstLineChars="100" w:firstLine="240"/>
              <w:rPr>
                <w:sz w:val="24"/>
              </w:rPr>
            </w:pPr>
            <w:r w:rsidRPr="009264C7">
              <w:rPr>
                <w:rFonts w:hint="eastAsia"/>
                <w:sz w:val="24"/>
              </w:rPr>
              <w:t>2</w:t>
            </w:r>
            <w:r w:rsidRPr="009264C7">
              <w:rPr>
                <w:sz w:val="24"/>
              </w:rPr>
              <w:t>）电子投标开标解密时，必须使用生成投标文件时的</w:t>
            </w:r>
            <w:r w:rsidRPr="009264C7">
              <w:rPr>
                <w:sz w:val="24"/>
              </w:rPr>
              <w:t>CA</w:t>
            </w:r>
            <w:r w:rsidRPr="009264C7">
              <w:rPr>
                <w:rFonts w:hint="eastAsia"/>
                <w:sz w:val="24"/>
              </w:rPr>
              <w:t>数字证书</w:t>
            </w:r>
            <w:r w:rsidRPr="009264C7">
              <w:rPr>
                <w:sz w:val="24"/>
              </w:rPr>
              <w:t>进行解密，因无法解密造成的一切后果由投标人自行承担</w:t>
            </w:r>
            <w:r w:rsidRPr="009264C7">
              <w:rPr>
                <w:rFonts w:hint="eastAsia"/>
                <w:sz w:val="24"/>
              </w:rPr>
              <w:t>。</w:t>
            </w:r>
          </w:p>
          <w:p w:rsidR="00253487" w:rsidRPr="009264C7" w:rsidRDefault="00253487">
            <w:pPr>
              <w:widowControl/>
              <w:spacing w:line="400" w:lineRule="exact"/>
              <w:ind w:firstLineChars="100" w:firstLine="240"/>
              <w:rPr>
                <w:sz w:val="24"/>
              </w:rPr>
            </w:pPr>
            <w:r w:rsidRPr="009264C7">
              <w:rPr>
                <w:rFonts w:hint="eastAsia"/>
                <w:sz w:val="24"/>
              </w:rPr>
              <w:t>3</w:t>
            </w:r>
            <w:r w:rsidRPr="009264C7">
              <w:rPr>
                <w:sz w:val="24"/>
              </w:rPr>
              <w:t>）</w:t>
            </w:r>
            <w:r w:rsidRPr="009264C7">
              <w:rPr>
                <w:rFonts w:hint="eastAsia"/>
                <w:sz w:val="24"/>
              </w:rPr>
              <w:t>其他：</w:t>
            </w:r>
            <w:r w:rsidRPr="009264C7">
              <w:rPr>
                <w:sz w:val="24"/>
                <w:u w:val="single"/>
              </w:rPr>
              <w:t xml:space="preserve"> </w:t>
            </w:r>
            <w:r w:rsidRPr="009264C7">
              <w:rPr>
                <w:rFonts w:hint="eastAsia"/>
                <w:sz w:val="24"/>
                <w:u w:val="single"/>
              </w:rPr>
              <w:t>未在规定时间内完成解密的投标人，视为放弃本次投标，招标人不再接收。如果投标人对开标及</w:t>
            </w:r>
            <w:r w:rsidRPr="009264C7">
              <w:rPr>
                <w:rFonts w:hint="eastAsia"/>
                <w:sz w:val="24"/>
                <w:u w:val="single"/>
              </w:rPr>
              <w:t>CA</w:t>
            </w:r>
            <w:r w:rsidRPr="009264C7">
              <w:rPr>
                <w:rFonts w:hint="eastAsia"/>
                <w:sz w:val="24"/>
                <w:u w:val="single"/>
              </w:rPr>
              <w:t>锁解密过程有异议，请投标人在规定时间内提出，否则视为对开标及</w:t>
            </w:r>
            <w:r w:rsidRPr="009264C7">
              <w:rPr>
                <w:rFonts w:hint="eastAsia"/>
                <w:sz w:val="24"/>
                <w:u w:val="single"/>
              </w:rPr>
              <w:t>CA</w:t>
            </w:r>
            <w:r w:rsidRPr="009264C7">
              <w:rPr>
                <w:rFonts w:hint="eastAsia"/>
                <w:sz w:val="24"/>
                <w:u w:val="single"/>
              </w:rPr>
              <w:t>锁解密过程无异议，后续不予受理对开标及</w:t>
            </w:r>
            <w:r w:rsidRPr="009264C7">
              <w:rPr>
                <w:rFonts w:hint="eastAsia"/>
                <w:sz w:val="24"/>
                <w:u w:val="single"/>
              </w:rPr>
              <w:t>CA</w:t>
            </w:r>
            <w:r w:rsidRPr="009264C7">
              <w:rPr>
                <w:rFonts w:hint="eastAsia"/>
                <w:sz w:val="24"/>
                <w:u w:val="single"/>
              </w:rPr>
              <w:t>锁解密过程提出的异议和投诉</w:t>
            </w:r>
            <w:r w:rsidRPr="009264C7">
              <w:rPr>
                <w:rFonts w:hint="eastAsia"/>
                <w:sz w:val="24"/>
                <w:u w:val="single"/>
              </w:rPr>
              <w:t xml:space="preserve"> </w:t>
            </w:r>
            <w:r w:rsidRPr="009264C7">
              <w:rPr>
                <w:rFonts w:hint="eastAsia"/>
                <w:sz w:val="24"/>
              </w:rPr>
              <w:t>。</w:t>
            </w:r>
          </w:p>
        </w:tc>
      </w:tr>
      <w:tr w:rsidR="00253487" w:rsidRPr="009264C7">
        <w:trPr>
          <w:jc w:val="center"/>
        </w:trPr>
        <w:tc>
          <w:tcPr>
            <w:tcW w:w="970" w:type="dxa"/>
            <w:vAlign w:val="center"/>
          </w:tcPr>
          <w:p w:rsidR="00253487" w:rsidRPr="009264C7" w:rsidRDefault="00253487">
            <w:pPr>
              <w:widowControl/>
              <w:spacing w:line="400" w:lineRule="exact"/>
              <w:jc w:val="center"/>
              <w:rPr>
                <w:sz w:val="24"/>
              </w:rPr>
            </w:pPr>
            <w:r w:rsidRPr="009264C7">
              <w:rPr>
                <w:sz w:val="24"/>
              </w:rPr>
              <w:t>5.2</w:t>
            </w:r>
          </w:p>
        </w:tc>
        <w:tc>
          <w:tcPr>
            <w:tcW w:w="2425" w:type="dxa"/>
            <w:vAlign w:val="center"/>
          </w:tcPr>
          <w:p w:rsidR="00253487" w:rsidRPr="009264C7" w:rsidRDefault="00253487">
            <w:pPr>
              <w:widowControl/>
              <w:spacing w:line="400" w:lineRule="exact"/>
              <w:jc w:val="center"/>
              <w:rPr>
                <w:sz w:val="24"/>
              </w:rPr>
            </w:pPr>
            <w:r w:rsidRPr="009264C7">
              <w:rPr>
                <w:sz w:val="24"/>
              </w:rPr>
              <w:t>开标程序</w:t>
            </w:r>
          </w:p>
        </w:tc>
        <w:tc>
          <w:tcPr>
            <w:tcW w:w="5891" w:type="dxa"/>
            <w:vAlign w:val="center"/>
          </w:tcPr>
          <w:p w:rsidR="00253487" w:rsidRPr="009264C7" w:rsidRDefault="00253487">
            <w:pPr>
              <w:widowControl/>
              <w:spacing w:line="400" w:lineRule="exact"/>
              <w:rPr>
                <w:sz w:val="24"/>
              </w:rPr>
            </w:pPr>
            <w:r w:rsidRPr="009264C7">
              <w:rPr>
                <w:sz w:val="24"/>
              </w:rPr>
              <w:t>（</w:t>
            </w:r>
            <w:r w:rsidRPr="009264C7">
              <w:rPr>
                <w:sz w:val="24"/>
              </w:rPr>
              <w:t>1</w:t>
            </w:r>
            <w:r w:rsidRPr="009264C7">
              <w:rPr>
                <w:sz w:val="24"/>
              </w:rPr>
              <w:t>）宣布开标；</w:t>
            </w:r>
          </w:p>
          <w:p w:rsidR="00253487" w:rsidRPr="009264C7" w:rsidRDefault="00253487">
            <w:pPr>
              <w:widowControl/>
              <w:spacing w:line="400" w:lineRule="exact"/>
              <w:rPr>
                <w:sz w:val="24"/>
              </w:rPr>
            </w:pPr>
            <w:r w:rsidRPr="009264C7">
              <w:rPr>
                <w:sz w:val="24"/>
              </w:rPr>
              <w:t>（</w:t>
            </w:r>
            <w:r w:rsidRPr="009264C7">
              <w:rPr>
                <w:sz w:val="24"/>
              </w:rPr>
              <w:t>2</w:t>
            </w:r>
            <w:r w:rsidRPr="009264C7">
              <w:rPr>
                <w:sz w:val="24"/>
              </w:rPr>
              <w:t>）</w:t>
            </w:r>
            <w:r w:rsidRPr="009264C7">
              <w:rPr>
                <w:rFonts w:hint="eastAsia"/>
                <w:sz w:val="24"/>
              </w:rPr>
              <w:t>公布</w:t>
            </w:r>
            <w:r w:rsidRPr="009264C7">
              <w:rPr>
                <w:sz w:val="24"/>
              </w:rPr>
              <w:t>在投标截止时间前递交投标文件的投标人</w:t>
            </w:r>
            <w:r w:rsidRPr="009264C7">
              <w:rPr>
                <w:rFonts w:hint="eastAsia"/>
                <w:sz w:val="24"/>
              </w:rPr>
              <w:t>名单</w:t>
            </w:r>
            <w:r w:rsidRPr="009264C7">
              <w:rPr>
                <w:sz w:val="24"/>
              </w:rPr>
              <w:t>；</w:t>
            </w:r>
          </w:p>
          <w:p w:rsidR="00253487" w:rsidRPr="009264C7" w:rsidRDefault="00253487">
            <w:pPr>
              <w:widowControl/>
              <w:spacing w:line="400" w:lineRule="exact"/>
              <w:rPr>
                <w:sz w:val="24"/>
              </w:rPr>
            </w:pPr>
            <w:r w:rsidRPr="009264C7">
              <w:rPr>
                <w:sz w:val="24"/>
              </w:rPr>
              <w:t>（</w:t>
            </w:r>
            <w:r w:rsidRPr="009264C7">
              <w:rPr>
                <w:rFonts w:hint="eastAsia"/>
                <w:sz w:val="24"/>
              </w:rPr>
              <w:t>3</w:t>
            </w:r>
            <w:r w:rsidRPr="009264C7">
              <w:rPr>
                <w:sz w:val="24"/>
              </w:rPr>
              <w:t>）设置解密时间；</w:t>
            </w:r>
          </w:p>
          <w:p w:rsidR="00253487" w:rsidRPr="009264C7" w:rsidRDefault="00253487">
            <w:pPr>
              <w:widowControl/>
              <w:spacing w:line="400" w:lineRule="exact"/>
              <w:rPr>
                <w:sz w:val="24"/>
              </w:rPr>
            </w:pPr>
            <w:r w:rsidRPr="009264C7">
              <w:rPr>
                <w:sz w:val="24"/>
              </w:rPr>
              <w:t>（</w:t>
            </w:r>
            <w:r w:rsidRPr="009264C7">
              <w:rPr>
                <w:rFonts w:hint="eastAsia"/>
                <w:sz w:val="24"/>
              </w:rPr>
              <w:t>4</w:t>
            </w:r>
            <w:r w:rsidRPr="009264C7">
              <w:rPr>
                <w:sz w:val="24"/>
              </w:rPr>
              <w:t>）投标人解密投标文件；</w:t>
            </w:r>
          </w:p>
          <w:p w:rsidR="00253487" w:rsidRPr="009264C7" w:rsidRDefault="00253487">
            <w:pPr>
              <w:widowControl/>
              <w:spacing w:line="400" w:lineRule="exact"/>
              <w:rPr>
                <w:sz w:val="24"/>
              </w:rPr>
            </w:pPr>
            <w:r w:rsidRPr="009264C7">
              <w:rPr>
                <w:sz w:val="24"/>
              </w:rPr>
              <w:t>（</w:t>
            </w:r>
            <w:r w:rsidRPr="009264C7">
              <w:rPr>
                <w:rFonts w:hint="eastAsia"/>
                <w:sz w:val="24"/>
              </w:rPr>
              <w:t>5</w:t>
            </w:r>
            <w:r w:rsidRPr="009264C7">
              <w:rPr>
                <w:sz w:val="24"/>
              </w:rPr>
              <w:t>）导入投标文件；</w:t>
            </w:r>
          </w:p>
          <w:p w:rsidR="00253487" w:rsidRPr="009264C7" w:rsidRDefault="00253487">
            <w:pPr>
              <w:widowControl/>
              <w:spacing w:line="400" w:lineRule="exact"/>
              <w:rPr>
                <w:sz w:val="24"/>
              </w:rPr>
            </w:pPr>
            <w:r w:rsidRPr="009264C7">
              <w:rPr>
                <w:sz w:val="24"/>
              </w:rPr>
              <w:t>（</w:t>
            </w:r>
            <w:r w:rsidRPr="009264C7">
              <w:rPr>
                <w:rFonts w:hint="eastAsia"/>
                <w:sz w:val="24"/>
              </w:rPr>
              <w:t>6</w:t>
            </w:r>
            <w:r w:rsidRPr="009264C7">
              <w:rPr>
                <w:sz w:val="24"/>
              </w:rPr>
              <w:t>）公布标段名称、投标人名称、投标报价、质量目标、工期</w:t>
            </w:r>
            <w:r w:rsidRPr="009264C7">
              <w:rPr>
                <w:rFonts w:hint="eastAsia"/>
                <w:sz w:val="24"/>
              </w:rPr>
              <w:t>和招标文件规定的其他</w:t>
            </w:r>
            <w:r w:rsidRPr="009264C7">
              <w:rPr>
                <w:sz w:val="24"/>
              </w:rPr>
              <w:t>内容；</w:t>
            </w:r>
          </w:p>
          <w:p w:rsidR="00253487" w:rsidRPr="009264C7" w:rsidRDefault="00253487">
            <w:pPr>
              <w:widowControl/>
              <w:spacing w:line="400" w:lineRule="exact"/>
              <w:rPr>
                <w:sz w:val="24"/>
              </w:rPr>
            </w:pPr>
            <w:r w:rsidRPr="009264C7">
              <w:rPr>
                <w:sz w:val="24"/>
              </w:rPr>
              <w:t>（</w:t>
            </w:r>
            <w:r w:rsidRPr="009264C7">
              <w:rPr>
                <w:rFonts w:hint="eastAsia"/>
                <w:sz w:val="24"/>
              </w:rPr>
              <w:t>7</w:t>
            </w:r>
            <w:r w:rsidRPr="009264C7">
              <w:rPr>
                <w:sz w:val="24"/>
              </w:rPr>
              <w:t>）投标人对开标结果进行确认；</w:t>
            </w:r>
          </w:p>
          <w:p w:rsidR="00253487" w:rsidRPr="009264C7" w:rsidRDefault="00253487">
            <w:pPr>
              <w:widowControl/>
              <w:spacing w:line="400" w:lineRule="exact"/>
              <w:rPr>
                <w:sz w:val="24"/>
                <w:u w:val="single"/>
              </w:rPr>
            </w:pPr>
            <w:r w:rsidRPr="009264C7">
              <w:rPr>
                <w:sz w:val="24"/>
              </w:rPr>
              <w:lastRenderedPageBreak/>
              <w:t>（</w:t>
            </w:r>
            <w:r w:rsidRPr="009264C7">
              <w:rPr>
                <w:rFonts w:hint="eastAsia"/>
                <w:sz w:val="24"/>
              </w:rPr>
              <w:t>8</w:t>
            </w:r>
            <w:r w:rsidRPr="009264C7">
              <w:rPr>
                <w:sz w:val="24"/>
              </w:rPr>
              <w:t>）</w:t>
            </w:r>
            <w:r w:rsidRPr="009264C7">
              <w:rPr>
                <w:rFonts w:hint="eastAsia"/>
                <w:sz w:val="24"/>
              </w:rPr>
              <w:t>系统随机抽取投标报价合理性的清单项、评标基准价下浮系数（如有）</w:t>
            </w:r>
            <w:r w:rsidRPr="009264C7">
              <w:rPr>
                <w:sz w:val="24"/>
              </w:rPr>
              <w:t>；</w:t>
            </w:r>
          </w:p>
          <w:p w:rsidR="00253487" w:rsidRPr="009264C7" w:rsidRDefault="00253487">
            <w:pPr>
              <w:widowControl/>
              <w:spacing w:line="400" w:lineRule="exact"/>
              <w:rPr>
                <w:sz w:val="24"/>
              </w:rPr>
            </w:pPr>
            <w:r w:rsidRPr="009264C7">
              <w:rPr>
                <w:sz w:val="24"/>
              </w:rPr>
              <w:t>（</w:t>
            </w:r>
            <w:r w:rsidRPr="009264C7">
              <w:rPr>
                <w:rFonts w:hint="eastAsia"/>
                <w:sz w:val="24"/>
              </w:rPr>
              <w:t>9</w:t>
            </w:r>
            <w:r w:rsidRPr="009264C7">
              <w:rPr>
                <w:sz w:val="24"/>
              </w:rPr>
              <w:t>）开标结束。</w:t>
            </w:r>
          </w:p>
          <w:p w:rsidR="00253487" w:rsidRPr="009264C7" w:rsidRDefault="00253487">
            <w:pPr>
              <w:widowControl/>
              <w:spacing w:line="400" w:lineRule="exact"/>
            </w:pPr>
            <w:r w:rsidRPr="009264C7">
              <w:rPr>
                <w:rFonts w:hint="eastAsia"/>
                <w:b/>
                <w:bCs/>
                <w:sz w:val="24"/>
              </w:rPr>
              <w:t>（说明：上述流程可根据各交易平台具体操作流程编写）</w:t>
            </w:r>
          </w:p>
        </w:tc>
      </w:tr>
      <w:tr w:rsidR="00253487" w:rsidRPr="009264C7">
        <w:trPr>
          <w:jc w:val="center"/>
        </w:trPr>
        <w:tc>
          <w:tcPr>
            <w:tcW w:w="970" w:type="dxa"/>
            <w:vAlign w:val="center"/>
          </w:tcPr>
          <w:p w:rsidR="00253487" w:rsidRPr="009264C7" w:rsidRDefault="00253487">
            <w:pPr>
              <w:widowControl/>
              <w:spacing w:line="400" w:lineRule="exact"/>
              <w:jc w:val="center"/>
              <w:rPr>
                <w:sz w:val="24"/>
              </w:rPr>
            </w:pPr>
            <w:r w:rsidRPr="009264C7">
              <w:rPr>
                <w:sz w:val="24"/>
              </w:rPr>
              <w:lastRenderedPageBreak/>
              <w:t>5.3</w:t>
            </w:r>
          </w:p>
        </w:tc>
        <w:tc>
          <w:tcPr>
            <w:tcW w:w="2425" w:type="dxa"/>
            <w:vAlign w:val="center"/>
          </w:tcPr>
          <w:p w:rsidR="00253487" w:rsidRPr="009264C7" w:rsidRDefault="00253487">
            <w:pPr>
              <w:widowControl/>
              <w:spacing w:line="400" w:lineRule="exact"/>
              <w:jc w:val="center"/>
              <w:rPr>
                <w:sz w:val="24"/>
              </w:rPr>
            </w:pPr>
            <w:r w:rsidRPr="009264C7">
              <w:rPr>
                <w:rFonts w:hint="eastAsia"/>
                <w:sz w:val="24"/>
              </w:rPr>
              <w:t>特殊情况处置</w:t>
            </w:r>
          </w:p>
        </w:tc>
        <w:tc>
          <w:tcPr>
            <w:tcW w:w="5891" w:type="dxa"/>
            <w:vAlign w:val="center"/>
          </w:tcPr>
          <w:p w:rsidR="00253487" w:rsidRPr="009264C7" w:rsidRDefault="00253487">
            <w:pPr>
              <w:widowControl/>
              <w:spacing w:line="400" w:lineRule="exact"/>
              <w:rPr>
                <w:sz w:val="24"/>
              </w:rPr>
            </w:pPr>
            <w:r w:rsidRPr="009264C7">
              <w:rPr>
                <w:sz w:val="24"/>
              </w:rPr>
              <w:t>（</w:t>
            </w:r>
            <w:r w:rsidRPr="009264C7">
              <w:rPr>
                <w:sz w:val="24"/>
              </w:rPr>
              <w:t>1</w:t>
            </w:r>
            <w:r w:rsidRPr="009264C7">
              <w:rPr>
                <w:sz w:val="24"/>
              </w:rPr>
              <w:t>）</w:t>
            </w:r>
            <w:r w:rsidRPr="009264C7">
              <w:rPr>
                <w:rFonts w:hint="eastAsia"/>
                <w:sz w:val="24"/>
              </w:rPr>
              <w:t>如遇</w:t>
            </w:r>
            <w:r w:rsidRPr="009264C7">
              <w:rPr>
                <w:sz w:val="24"/>
              </w:rPr>
              <w:t>断网、断电</w:t>
            </w:r>
            <w:r w:rsidRPr="009264C7">
              <w:rPr>
                <w:rFonts w:hint="eastAsia"/>
                <w:sz w:val="24"/>
              </w:rPr>
              <w:t>、网络安全问题等意外情况，所有投标人均无法解密，招标人应向监管部门申请并征得同意后可延长开标时间或推迟时间重新开标，具体安排另行通知。</w:t>
            </w:r>
          </w:p>
          <w:p w:rsidR="00253487" w:rsidRPr="009264C7" w:rsidRDefault="00253487">
            <w:pPr>
              <w:widowControl/>
              <w:spacing w:line="400" w:lineRule="exact"/>
              <w:rPr>
                <w:sz w:val="24"/>
              </w:rPr>
            </w:pPr>
            <w:r w:rsidRPr="009264C7">
              <w:rPr>
                <w:sz w:val="24"/>
              </w:rPr>
              <w:t>（</w:t>
            </w:r>
            <w:r w:rsidRPr="009264C7">
              <w:rPr>
                <w:sz w:val="24"/>
              </w:rPr>
              <w:t>2</w:t>
            </w:r>
            <w:r w:rsidRPr="009264C7">
              <w:rPr>
                <w:sz w:val="24"/>
              </w:rPr>
              <w:t>）</w:t>
            </w:r>
            <w:r w:rsidRPr="009264C7">
              <w:rPr>
                <w:rFonts w:hint="eastAsia"/>
                <w:sz w:val="24"/>
              </w:rPr>
              <w:t>因电子交易系统故障、投标人数量过多等非投标人原因，导致投标文件不能在规定时间内完成解密的，招标人可延长解密时间。</w:t>
            </w:r>
          </w:p>
          <w:p w:rsidR="00253487" w:rsidRPr="009264C7" w:rsidRDefault="00253487">
            <w:pPr>
              <w:widowControl/>
              <w:spacing w:line="400" w:lineRule="exact"/>
              <w:rPr>
                <w:sz w:val="24"/>
              </w:rPr>
            </w:pPr>
            <w:r w:rsidRPr="009264C7">
              <w:rPr>
                <w:sz w:val="24"/>
              </w:rPr>
              <w:t>（</w:t>
            </w:r>
            <w:r w:rsidRPr="009264C7">
              <w:rPr>
                <w:rFonts w:hint="eastAsia"/>
                <w:sz w:val="24"/>
              </w:rPr>
              <w:t>3</w:t>
            </w:r>
            <w:r w:rsidRPr="009264C7">
              <w:rPr>
                <w:sz w:val="24"/>
              </w:rPr>
              <w:t>）其他原因，按以下原则处理：</w:t>
            </w:r>
          </w:p>
          <w:p w:rsidR="00253487" w:rsidRPr="009264C7" w:rsidRDefault="00253487">
            <w:pPr>
              <w:widowControl/>
              <w:spacing w:line="400" w:lineRule="exact"/>
              <w:ind w:firstLineChars="100" w:firstLine="240"/>
              <w:rPr>
                <w:sz w:val="24"/>
              </w:rPr>
            </w:pPr>
            <w:r w:rsidRPr="009264C7">
              <w:rPr>
                <w:sz w:val="24"/>
              </w:rPr>
              <w:t>a</w:t>
            </w:r>
            <w:r w:rsidRPr="009264C7">
              <w:rPr>
                <w:sz w:val="24"/>
              </w:rPr>
              <w:t>、投标截止时间前未完成投标文件传输递交，视为撤回投标文件。</w:t>
            </w:r>
          </w:p>
          <w:p w:rsidR="00253487" w:rsidRPr="009264C7" w:rsidRDefault="00253487">
            <w:pPr>
              <w:widowControl/>
              <w:spacing w:line="400" w:lineRule="exact"/>
              <w:ind w:firstLineChars="100" w:firstLine="240"/>
              <w:rPr>
                <w:sz w:val="24"/>
              </w:rPr>
            </w:pPr>
            <w:r w:rsidRPr="009264C7">
              <w:rPr>
                <w:sz w:val="24"/>
              </w:rPr>
              <w:t>b</w:t>
            </w:r>
            <w:r w:rsidRPr="009264C7">
              <w:rPr>
                <w:sz w:val="24"/>
              </w:rPr>
              <w:t>、因投标人之外的原因造成投标文件未解密的，视为撤回其投标文件。</w:t>
            </w:r>
          </w:p>
          <w:p w:rsidR="00253487" w:rsidRPr="009264C7" w:rsidRDefault="00253487">
            <w:pPr>
              <w:widowControl/>
              <w:spacing w:line="400" w:lineRule="exact"/>
              <w:ind w:firstLineChars="100" w:firstLine="240"/>
              <w:rPr>
                <w:sz w:val="24"/>
              </w:rPr>
            </w:pPr>
            <w:r w:rsidRPr="009264C7">
              <w:rPr>
                <w:rFonts w:hint="eastAsia"/>
                <w:sz w:val="24"/>
              </w:rPr>
              <w:t>c</w:t>
            </w:r>
            <w:r w:rsidRPr="009264C7">
              <w:rPr>
                <w:sz w:val="24"/>
              </w:rPr>
              <w:t>、因投标人原因造成投标文件未</w:t>
            </w:r>
            <w:r w:rsidRPr="009264C7">
              <w:rPr>
                <w:rFonts w:hint="eastAsia"/>
                <w:sz w:val="24"/>
              </w:rPr>
              <w:t>在规定时间内</w:t>
            </w:r>
            <w:r w:rsidRPr="009264C7">
              <w:rPr>
                <w:sz w:val="24"/>
              </w:rPr>
              <w:t>解密的，视为撤销其投标文件。</w:t>
            </w:r>
          </w:p>
          <w:p w:rsidR="00253487" w:rsidRPr="009264C7" w:rsidRDefault="00253487">
            <w:pPr>
              <w:widowControl/>
              <w:spacing w:line="400" w:lineRule="exact"/>
            </w:pPr>
            <w:r w:rsidRPr="009264C7">
              <w:rPr>
                <w:rFonts w:hint="eastAsia"/>
                <w:sz w:val="24"/>
              </w:rPr>
              <w:t>（</w:t>
            </w:r>
            <w:r w:rsidRPr="009264C7">
              <w:rPr>
                <w:rFonts w:hint="eastAsia"/>
                <w:sz w:val="24"/>
              </w:rPr>
              <w:t>4</w:t>
            </w:r>
            <w:r w:rsidRPr="009264C7">
              <w:rPr>
                <w:rFonts w:hint="eastAsia"/>
                <w:sz w:val="24"/>
              </w:rPr>
              <w:t>）其他：</w:t>
            </w:r>
            <w:r w:rsidRPr="009264C7">
              <w:rPr>
                <w:sz w:val="24"/>
                <w:u w:val="single"/>
              </w:rPr>
              <w:t xml:space="preserve">  </w:t>
            </w:r>
            <w:r w:rsidRPr="009264C7">
              <w:rPr>
                <w:rFonts w:hint="eastAsia"/>
                <w:sz w:val="24"/>
                <w:u w:val="single"/>
              </w:rPr>
              <w:t xml:space="preserve">                         </w:t>
            </w:r>
            <w:r w:rsidRPr="009264C7">
              <w:rPr>
                <w:sz w:val="24"/>
                <w:u w:val="single"/>
              </w:rPr>
              <w:t xml:space="preserve"> </w:t>
            </w:r>
            <w:r w:rsidRPr="009264C7">
              <w:rPr>
                <w:rFonts w:hint="eastAsia"/>
                <w:sz w:val="24"/>
              </w:rPr>
              <w:t>。</w:t>
            </w:r>
          </w:p>
        </w:tc>
      </w:tr>
      <w:tr w:rsidR="00253487" w:rsidRPr="009264C7">
        <w:trPr>
          <w:jc w:val="center"/>
        </w:trPr>
        <w:tc>
          <w:tcPr>
            <w:tcW w:w="970" w:type="dxa"/>
            <w:vAlign w:val="center"/>
          </w:tcPr>
          <w:p w:rsidR="00253487" w:rsidRPr="009264C7" w:rsidRDefault="00253487">
            <w:pPr>
              <w:widowControl/>
              <w:spacing w:line="400" w:lineRule="exact"/>
              <w:jc w:val="center"/>
              <w:rPr>
                <w:sz w:val="24"/>
              </w:rPr>
            </w:pPr>
            <w:r w:rsidRPr="009264C7">
              <w:rPr>
                <w:sz w:val="24"/>
              </w:rPr>
              <w:t>6.1.1</w:t>
            </w:r>
          </w:p>
        </w:tc>
        <w:tc>
          <w:tcPr>
            <w:tcW w:w="2425" w:type="dxa"/>
            <w:vAlign w:val="center"/>
          </w:tcPr>
          <w:p w:rsidR="00253487" w:rsidRPr="009264C7" w:rsidRDefault="00253487">
            <w:pPr>
              <w:widowControl/>
              <w:spacing w:line="400" w:lineRule="exact"/>
              <w:jc w:val="center"/>
              <w:rPr>
                <w:sz w:val="24"/>
              </w:rPr>
            </w:pPr>
            <w:r w:rsidRPr="009264C7">
              <w:rPr>
                <w:sz w:val="24"/>
              </w:rPr>
              <w:t>评标委员会的组建</w:t>
            </w:r>
          </w:p>
        </w:tc>
        <w:tc>
          <w:tcPr>
            <w:tcW w:w="5891" w:type="dxa"/>
            <w:vAlign w:val="center"/>
          </w:tcPr>
          <w:p w:rsidR="00253487" w:rsidRPr="009264C7" w:rsidRDefault="00253487">
            <w:pPr>
              <w:widowControl/>
              <w:wordWrap w:val="0"/>
              <w:spacing w:line="400" w:lineRule="exact"/>
              <w:rPr>
                <w:b/>
                <w:bCs/>
                <w:sz w:val="24"/>
              </w:rPr>
            </w:pPr>
            <w:r w:rsidRPr="009264C7">
              <w:rPr>
                <w:sz w:val="24"/>
              </w:rPr>
              <w:t>评标委员会构成：</w:t>
            </w:r>
            <w:r w:rsidRPr="009264C7">
              <w:rPr>
                <w:sz w:val="24"/>
                <w:u w:val="single"/>
              </w:rPr>
              <w:t xml:space="preserve">  </w:t>
            </w:r>
            <w:r w:rsidR="00515851" w:rsidRPr="009264C7">
              <w:rPr>
                <w:rFonts w:hint="eastAsia"/>
                <w:sz w:val="24"/>
                <w:u w:val="single"/>
              </w:rPr>
              <w:t>5</w:t>
            </w:r>
            <w:r w:rsidRPr="009264C7">
              <w:rPr>
                <w:sz w:val="24"/>
                <w:u w:val="single"/>
              </w:rPr>
              <w:t xml:space="preserve"> </w:t>
            </w:r>
            <w:r w:rsidRPr="009264C7">
              <w:rPr>
                <w:sz w:val="24"/>
              </w:rPr>
              <w:t>人，其中招标人代表</w:t>
            </w:r>
            <w:r w:rsidRPr="009264C7">
              <w:rPr>
                <w:sz w:val="24"/>
                <w:u w:val="single"/>
              </w:rPr>
              <w:t xml:space="preserve"> </w:t>
            </w:r>
            <w:r w:rsidR="00515851" w:rsidRPr="009264C7">
              <w:rPr>
                <w:rFonts w:hint="eastAsia"/>
                <w:sz w:val="24"/>
                <w:u w:val="single"/>
              </w:rPr>
              <w:t>1</w:t>
            </w:r>
            <w:r w:rsidRPr="009264C7">
              <w:rPr>
                <w:sz w:val="24"/>
                <w:u w:val="single"/>
              </w:rPr>
              <w:t xml:space="preserve"> </w:t>
            </w:r>
            <w:r w:rsidRPr="009264C7">
              <w:rPr>
                <w:sz w:val="24"/>
              </w:rPr>
              <w:t>人，</w:t>
            </w:r>
            <w:r w:rsidRPr="009264C7">
              <w:rPr>
                <w:rFonts w:hint="eastAsia"/>
                <w:sz w:val="24"/>
              </w:rPr>
              <w:t>技术、经济等方面的</w:t>
            </w:r>
            <w:r w:rsidRPr="009264C7">
              <w:rPr>
                <w:sz w:val="24"/>
              </w:rPr>
              <w:t>专家</w:t>
            </w:r>
            <w:r w:rsidRPr="009264C7">
              <w:rPr>
                <w:sz w:val="24"/>
                <w:u w:val="single"/>
              </w:rPr>
              <w:t xml:space="preserve">  </w:t>
            </w:r>
            <w:r w:rsidR="00515851" w:rsidRPr="009264C7">
              <w:rPr>
                <w:rFonts w:hint="eastAsia"/>
                <w:sz w:val="24"/>
                <w:u w:val="single"/>
              </w:rPr>
              <w:t>4</w:t>
            </w:r>
            <w:r w:rsidRPr="009264C7">
              <w:rPr>
                <w:sz w:val="24"/>
                <w:u w:val="single"/>
              </w:rPr>
              <w:t xml:space="preserve"> </w:t>
            </w:r>
            <w:r w:rsidRPr="009264C7">
              <w:rPr>
                <w:sz w:val="24"/>
              </w:rPr>
              <w:t>人；</w:t>
            </w:r>
            <w:r w:rsidRPr="009264C7">
              <w:rPr>
                <w:rFonts w:hint="eastAsia"/>
                <w:b/>
                <w:bCs/>
                <w:sz w:val="24"/>
              </w:rPr>
              <w:t>（成员人数为五人以上单数，其中技术、经济等方面的专家不得少于成员总数的三分之二）</w:t>
            </w:r>
          </w:p>
          <w:p w:rsidR="00253487" w:rsidRPr="009264C7" w:rsidRDefault="00253487">
            <w:pPr>
              <w:widowControl/>
              <w:spacing w:line="400" w:lineRule="exact"/>
              <w:rPr>
                <w:sz w:val="24"/>
              </w:rPr>
            </w:pPr>
            <w:r w:rsidRPr="009264C7">
              <w:rPr>
                <w:sz w:val="24"/>
              </w:rPr>
              <w:t>评标专家确定方式：</w:t>
            </w:r>
            <w:r w:rsidRPr="009264C7">
              <w:rPr>
                <w:rFonts w:hint="eastAsia"/>
                <w:sz w:val="24"/>
              </w:rPr>
              <w:t>在</w:t>
            </w:r>
            <w:r w:rsidRPr="009264C7">
              <w:rPr>
                <w:rFonts w:hint="eastAsia"/>
                <w:sz w:val="24"/>
                <w:u w:val="single"/>
              </w:rPr>
              <w:t xml:space="preserve">  </w:t>
            </w:r>
            <w:r w:rsidRPr="009264C7">
              <w:rPr>
                <w:rFonts w:hint="eastAsia"/>
                <w:sz w:val="24"/>
                <w:u w:val="single"/>
              </w:rPr>
              <w:t>辽宁省综合评标</w:t>
            </w:r>
            <w:r w:rsidRPr="009264C7">
              <w:rPr>
                <w:rFonts w:hint="eastAsia"/>
                <w:sz w:val="24"/>
                <w:u w:val="single"/>
              </w:rPr>
              <w:t xml:space="preserve"> </w:t>
            </w:r>
            <w:r w:rsidRPr="009264C7">
              <w:rPr>
                <w:rFonts w:hint="eastAsia"/>
                <w:sz w:val="24"/>
              </w:rPr>
              <w:t>专家库中随机抽取</w:t>
            </w:r>
            <w:r w:rsidRPr="009264C7">
              <w:rPr>
                <w:sz w:val="24"/>
              </w:rPr>
              <w:t>。</w:t>
            </w:r>
          </w:p>
        </w:tc>
      </w:tr>
      <w:tr w:rsidR="00253487" w:rsidRPr="009264C7">
        <w:trPr>
          <w:jc w:val="center"/>
        </w:trPr>
        <w:tc>
          <w:tcPr>
            <w:tcW w:w="970" w:type="dxa"/>
            <w:vAlign w:val="center"/>
          </w:tcPr>
          <w:p w:rsidR="00253487" w:rsidRPr="009264C7" w:rsidRDefault="00253487">
            <w:pPr>
              <w:widowControl/>
              <w:spacing w:line="380" w:lineRule="exact"/>
              <w:ind w:right="106"/>
              <w:jc w:val="center"/>
              <w:rPr>
                <w:sz w:val="24"/>
              </w:rPr>
            </w:pPr>
            <w:r w:rsidRPr="009264C7">
              <w:rPr>
                <w:rFonts w:cs="仿宋" w:hint="eastAsia"/>
                <w:sz w:val="24"/>
              </w:rPr>
              <w:t>6.3.2</w:t>
            </w:r>
          </w:p>
        </w:tc>
        <w:tc>
          <w:tcPr>
            <w:tcW w:w="2425" w:type="dxa"/>
            <w:vAlign w:val="center"/>
          </w:tcPr>
          <w:p w:rsidR="00253487" w:rsidRPr="009264C7" w:rsidRDefault="00253487">
            <w:pPr>
              <w:widowControl/>
              <w:spacing w:line="380" w:lineRule="exact"/>
              <w:jc w:val="center"/>
              <w:rPr>
                <w:sz w:val="24"/>
              </w:rPr>
            </w:pPr>
            <w:r w:rsidRPr="009264C7">
              <w:rPr>
                <w:rFonts w:cs="仿宋" w:hint="eastAsia"/>
                <w:sz w:val="24"/>
              </w:rPr>
              <w:t>评标委员会推荐中标候选人的人数</w:t>
            </w:r>
          </w:p>
        </w:tc>
        <w:tc>
          <w:tcPr>
            <w:tcW w:w="5891" w:type="dxa"/>
            <w:vAlign w:val="center"/>
          </w:tcPr>
          <w:p w:rsidR="00253487" w:rsidRPr="009264C7" w:rsidRDefault="00253487">
            <w:pPr>
              <w:widowControl/>
              <w:spacing w:line="380" w:lineRule="exact"/>
              <w:ind w:firstLineChars="100" w:firstLine="240"/>
              <w:rPr>
                <w:sz w:val="24"/>
              </w:rPr>
            </w:pPr>
            <w:r w:rsidRPr="009264C7">
              <w:rPr>
                <w:rFonts w:cs="仿宋" w:hint="eastAsia"/>
                <w:sz w:val="24"/>
                <w:u w:val="single" w:color="000000"/>
              </w:rPr>
              <w:t xml:space="preserve">  3  </w:t>
            </w:r>
            <w:r w:rsidRPr="009264C7">
              <w:rPr>
                <w:rFonts w:cs="仿宋" w:hint="eastAsia"/>
                <w:sz w:val="24"/>
              </w:rPr>
              <w:t>个（不超过</w:t>
            </w:r>
            <w:r w:rsidRPr="009264C7">
              <w:rPr>
                <w:rFonts w:cs="仿宋" w:hint="eastAsia"/>
                <w:sz w:val="24"/>
              </w:rPr>
              <w:t>3</w:t>
            </w:r>
            <w:r w:rsidRPr="009264C7">
              <w:rPr>
                <w:rFonts w:cs="仿宋" w:hint="eastAsia"/>
                <w:sz w:val="24"/>
              </w:rPr>
              <w:t>个）</w:t>
            </w:r>
          </w:p>
        </w:tc>
      </w:tr>
      <w:tr w:rsidR="00253487" w:rsidRPr="009264C7">
        <w:trPr>
          <w:jc w:val="center"/>
        </w:trPr>
        <w:tc>
          <w:tcPr>
            <w:tcW w:w="970" w:type="dxa"/>
            <w:vAlign w:val="center"/>
          </w:tcPr>
          <w:p w:rsidR="00253487" w:rsidRPr="009264C7" w:rsidRDefault="00253487">
            <w:pPr>
              <w:widowControl/>
              <w:spacing w:line="400" w:lineRule="exact"/>
              <w:jc w:val="center"/>
              <w:rPr>
                <w:sz w:val="24"/>
              </w:rPr>
            </w:pPr>
            <w:r w:rsidRPr="009264C7">
              <w:rPr>
                <w:sz w:val="24"/>
              </w:rPr>
              <w:t>7.1</w:t>
            </w:r>
          </w:p>
        </w:tc>
        <w:tc>
          <w:tcPr>
            <w:tcW w:w="2425" w:type="dxa"/>
            <w:vAlign w:val="center"/>
          </w:tcPr>
          <w:p w:rsidR="00253487" w:rsidRPr="009264C7" w:rsidRDefault="00253487">
            <w:pPr>
              <w:widowControl/>
              <w:spacing w:line="400" w:lineRule="exact"/>
              <w:jc w:val="center"/>
              <w:rPr>
                <w:sz w:val="24"/>
              </w:rPr>
            </w:pPr>
            <w:r w:rsidRPr="009264C7">
              <w:rPr>
                <w:sz w:val="24"/>
              </w:rPr>
              <w:t>中标候选人公示时间、媒介及期限</w:t>
            </w:r>
          </w:p>
        </w:tc>
        <w:tc>
          <w:tcPr>
            <w:tcW w:w="5891" w:type="dxa"/>
            <w:vAlign w:val="center"/>
          </w:tcPr>
          <w:p w:rsidR="00253487" w:rsidRPr="009264C7" w:rsidRDefault="00253487">
            <w:pPr>
              <w:widowControl/>
              <w:spacing w:line="400" w:lineRule="exact"/>
              <w:rPr>
                <w:sz w:val="24"/>
              </w:rPr>
            </w:pPr>
            <w:r w:rsidRPr="009264C7">
              <w:rPr>
                <w:sz w:val="24"/>
              </w:rPr>
              <w:t>公示媒介：</w:t>
            </w:r>
            <w:r w:rsidRPr="009264C7">
              <w:rPr>
                <w:rFonts w:hint="eastAsia"/>
                <w:sz w:val="24"/>
                <w:u w:val="single"/>
              </w:rPr>
              <w:t>辽宁省招标投标监管网、辽宁省公共资源交易网</w:t>
            </w:r>
            <w:r w:rsidR="00F276DF" w:rsidRPr="009264C7">
              <w:rPr>
                <w:rFonts w:hint="eastAsia"/>
                <w:sz w:val="24"/>
                <w:u w:val="single"/>
              </w:rPr>
              <w:t>、</w:t>
            </w:r>
            <w:r w:rsidR="005D0FF6" w:rsidRPr="009264C7">
              <w:rPr>
                <w:rFonts w:hint="eastAsia"/>
                <w:sz w:val="24"/>
                <w:u w:val="single"/>
              </w:rPr>
              <w:t>全国公共资源交易平台</w:t>
            </w:r>
            <w:r w:rsidR="005D0FF6" w:rsidRPr="009264C7">
              <w:rPr>
                <w:sz w:val="24"/>
                <w:u w:val="single"/>
              </w:rPr>
              <w:t>(</w:t>
            </w:r>
            <w:r w:rsidR="005D0FF6" w:rsidRPr="009264C7">
              <w:rPr>
                <w:rFonts w:hint="eastAsia"/>
                <w:sz w:val="24"/>
                <w:u w:val="single"/>
              </w:rPr>
              <w:t>辽宁省营口市</w:t>
            </w:r>
            <w:r w:rsidR="005D0FF6" w:rsidRPr="009264C7">
              <w:rPr>
                <w:sz w:val="24"/>
                <w:u w:val="single"/>
              </w:rPr>
              <w:t>)</w:t>
            </w:r>
          </w:p>
          <w:p w:rsidR="00253487" w:rsidRPr="009264C7" w:rsidRDefault="00253487">
            <w:pPr>
              <w:widowControl/>
              <w:spacing w:line="400" w:lineRule="exact"/>
              <w:rPr>
                <w:sz w:val="24"/>
                <w:u w:val="single" w:color="000000"/>
              </w:rPr>
            </w:pPr>
            <w:r w:rsidRPr="009264C7">
              <w:rPr>
                <w:sz w:val="24"/>
              </w:rPr>
              <w:t>公示期限：</w:t>
            </w:r>
            <w:r w:rsidRPr="009264C7">
              <w:rPr>
                <w:sz w:val="24"/>
                <w:u w:val="single"/>
              </w:rPr>
              <w:t xml:space="preserve">    </w:t>
            </w:r>
            <w:r w:rsidRPr="009264C7">
              <w:rPr>
                <w:rFonts w:hint="eastAsia"/>
                <w:sz w:val="24"/>
                <w:u w:val="single"/>
              </w:rPr>
              <w:t>3</w:t>
            </w:r>
            <w:r w:rsidRPr="009264C7">
              <w:rPr>
                <w:sz w:val="24"/>
                <w:u w:val="single"/>
              </w:rPr>
              <w:t xml:space="preserve">   </w:t>
            </w:r>
            <w:r w:rsidRPr="009264C7">
              <w:rPr>
                <w:sz w:val="24"/>
              </w:rPr>
              <w:t>日</w:t>
            </w:r>
            <w:r w:rsidRPr="009264C7">
              <w:rPr>
                <w:rFonts w:hint="eastAsia"/>
                <w:sz w:val="24"/>
              </w:rPr>
              <w:t>(</w:t>
            </w:r>
            <w:r w:rsidRPr="009264C7">
              <w:rPr>
                <w:rFonts w:hint="eastAsia"/>
                <w:sz w:val="24"/>
              </w:rPr>
              <w:t>不少于</w:t>
            </w:r>
            <w:r w:rsidRPr="009264C7">
              <w:rPr>
                <w:rFonts w:hint="eastAsia"/>
                <w:sz w:val="24"/>
              </w:rPr>
              <w:t>3</w:t>
            </w:r>
            <w:r w:rsidRPr="009264C7">
              <w:rPr>
                <w:rFonts w:hint="eastAsia"/>
                <w:sz w:val="24"/>
              </w:rPr>
              <w:t>日</w:t>
            </w:r>
            <w:r w:rsidRPr="009264C7">
              <w:rPr>
                <w:rFonts w:hint="eastAsia"/>
                <w:sz w:val="24"/>
              </w:rPr>
              <w:t>)</w:t>
            </w:r>
          </w:p>
        </w:tc>
      </w:tr>
      <w:tr w:rsidR="00253487" w:rsidRPr="009264C7">
        <w:trPr>
          <w:jc w:val="center"/>
        </w:trPr>
        <w:tc>
          <w:tcPr>
            <w:tcW w:w="970" w:type="dxa"/>
            <w:vAlign w:val="center"/>
          </w:tcPr>
          <w:p w:rsidR="00253487" w:rsidRPr="009264C7" w:rsidRDefault="00253487">
            <w:pPr>
              <w:widowControl/>
              <w:spacing w:line="400" w:lineRule="exact"/>
              <w:jc w:val="center"/>
              <w:rPr>
                <w:sz w:val="24"/>
              </w:rPr>
            </w:pPr>
            <w:r w:rsidRPr="009264C7">
              <w:rPr>
                <w:rFonts w:hint="eastAsia"/>
                <w:sz w:val="24"/>
              </w:rPr>
              <w:t>7.1.1</w:t>
            </w:r>
          </w:p>
        </w:tc>
        <w:tc>
          <w:tcPr>
            <w:tcW w:w="2425" w:type="dxa"/>
            <w:vAlign w:val="center"/>
          </w:tcPr>
          <w:p w:rsidR="00253487" w:rsidRPr="009264C7" w:rsidRDefault="00253487">
            <w:pPr>
              <w:widowControl/>
              <w:spacing w:line="400" w:lineRule="exact"/>
              <w:jc w:val="center"/>
              <w:rPr>
                <w:sz w:val="24"/>
              </w:rPr>
            </w:pPr>
            <w:r w:rsidRPr="009264C7">
              <w:rPr>
                <w:sz w:val="24"/>
              </w:rPr>
              <w:t>评标结果异议提出</w:t>
            </w:r>
            <w:r w:rsidRPr="009264C7">
              <w:rPr>
                <w:rFonts w:hint="eastAsia"/>
                <w:sz w:val="24"/>
              </w:rPr>
              <w:t>形</w:t>
            </w:r>
            <w:r w:rsidRPr="009264C7">
              <w:rPr>
                <w:rFonts w:hint="eastAsia"/>
                <w:sz w:val="24"/>
              </w:rPr>
              <w:lastRenderedPageBreak/>
              <w:t>式</w:t>
            </w:r>
          </w:p>
        </w:tc>
        <w:tc>
          <w:tcPr>
            <w:tcW w:w="5891" w:type="dxa"/>
            <w:vAlign w:val="center"/>
          </w:tcPr>
          <w:p w:rsidR="00253487" w:rsidRPr="009264C7" w:rsidRDefault="00253487">
            <w:pPr>
              <w:widowControl/>
              <w:spacing w:line="400" w:lineRule="exact"/>
              <w:rPr>
                <w:sz w:val="24"/>
              </w:rPr>
            </w:pPr>
            <w:r w:rsidRPr="009264C7">
              <w:rPr>
                <w:rFonts w:hint="eastAsia"/>
                <w:sz w:val="24"/>
              </w:rPr>
              <w:lastRenderedPageBreak/>
              <w:t>形式</w:t>
            </w:r>
            <w:r w:rsidRPr="009264C7">
              <w:rPr>
                <w:sz w:val="24"/>
              </w:rPr>
              <w:t>：</w:t>
            </w:r>
            <w:r w:rsidRPr="009264C7">
              <w:rPr>
                <w:sz w:val="24"/>
                <w:u w:val="single"/>
              </w:rPr>
              <w:t xml:space="preserve"> </w:t>
            </w:r>
            <w:r w:rsidRPr="009264C7">
              <w:rPr>
                <w:rFonts w:hint="eastAsia"/>
                <w:sz w:val="24"/>
                <w:u w:val="single"/>
              </w:rPr>
              <w:t>书面</w:t>
            </w:r>
            <w:r w:rsidRPr="009264C7">
              <w:rPr>
                <w:rFonts w:hint="eastAsia"/>
                <w:sz w:val="24"/>
                <w:u w:val="single"/>
              </w:rPr>
              <w:t xml:space="preserve"> </w:t>
            </w:r>
            <w:r w:rsidRPr="009264C7">
              <w:rPr>
                <w:sz w:val="24"/>
              </w:rPr>
              <w:t>提出。</w:t>
            </w:r>
          </w:p>
        </w:tc>
      </w:tr>
      <w:tr w:rsidR="00253487" w:rsidRPr="009264C7">
        <w:trPr>
          <w:jc w:val="center"/>
        </w:trPr>
        <w:tc>
          <w:tcPr>
            <w:tcW w:w="970" w:type="dxa"/>
            <w:vAlign w:val="center"/>
          </w:tcPr>
          <w:p w:rsidR="00253487" w:rsidRPr="009264C7" w:rsidRDefault="00253487">
            <w:pPr>
              <w:widowControl/>
              <w:spacing w:line="400" w:lineRule="exact"/>
              <w:jc w:val="center"/>
              <w:rPr>
                <w:sz w:val="24"/>
              </w:rPr>
            </w:pPr>
            <w:r w:rsidRPr="009264C7">
              <w:rPr>
                <w:rFonts w:hint="eastAsia"/>
                <w:sz w:val="24"/>
              </w:rPr>
              <w:t>7.4</w:t>
            </w:r>
          </w:p>
        </w:tc>
        <w:tc>
          <w:tcPr>
            <w:tcW w:w="2425" w:type="dxa"/>
            <w:vAlign w:val="center"/>
          </w:tcPr>
          <w:p w:rsidR="00253487" w:rsidRPr="009264C7" w:rsidRDefault="00253487">
            <w:pPr>
              <w:widowControl/>
              <w:spacing w:line="400" w:lineRule="exact"/>
              <w:jc w:val="center"/>
              <w:rPr>
                <w:sz w:val="24"/>
              </w:rPr>
            </w:pPr>
            <w:r w:rsidRPr="009264C7">
              <w:rPr>
                <w:rFonts w:hint="eastAsia"/>
                <w:sz w:val="24"/>
              </w:rPr>
              <w:t>是否授权评标委员会确定中标人</w:t>
            </w:r>
          </w:p>
        </w:tc>
        <w:tc>
          <w:tcPr>
            <w:tcW w:w="5891" w:type="dxa"/>
            <w:vAlign w:val="center"/>
          </w:tcPr>
          <w:p w:rsidR="00253487" w:rsidRPr="009264C7" w:rsidRDefault="00253487">
            <w:pPr>
              <w:widowControl/>
              <w:spacing w:line="400" w:lineRule="exact"/>
              <w:jc w:val="left"/>
              <w:rPr>
                <w:sz w:val="24"/>
              </w:rPr>
            </w:pPr>
            <w:r w:rsidRPr="009264C7">
              <w:rPr>
                <w:rFonts w:hint="eastAsia"/>
                <w:sz w:val="24"/>
              </w:rPr>
              <w:t>□</w:t>
            </w:r>
            <w:r w:rsidRPr="009264C7">
              <w:rPr>
                <w:rFonts w:hint="eastAsia"/>
                <w:sz w:val="24"/>
              </w:rPr>
              <w:t xml:space="preserve"> </w:t>
            </w:r>
            <w:r w:rsidRPr="009264C7">
              <w:rPr>
                <w:rFonts w:hint="eastAsia"/>
                <w:sz w:val="24"/>
              </w:rPr>
              <w:t>是</w:t>
            </w:r>
          </w:p>
          <w:p w:rsidR="00253487" w:rsidRPr="009264C7" w:rsidRDefault="00253487">
            <w:pPr>
              <w:widowControl/>
              <w:spacing w:line="400" w:lineRule="exact"/>
              <w:jc w:val="left"/>
              <w:rPr>
                <w:sz w:val="24"/>
              </w:rPr>
            </w:pPr>
            <w:r w:rsidRPr="009264C7">
              <w:rPr>
                <w:rFonts w:ascii="Segoe UI Symbol" w:hAnsi="Segoe UI Symbol" w:cs="Segoe UI Symbol"/>
                <w:sz w:val="24"/>
              </w:rPr>
              <w:t>☑</w:t>
            </w:r>
            <w:r w:rsidRPr="009264C7">
              <w:rPr>
                <w:rFonts w:hint="eastAsia"/>
                <w:sz w:val="24"/>
              </w:rPr>
              <w:t xml:space="preserve"> </w:t>
            </w:r>
            <w:r w:rsidRPr="009264C7">
              <w:rPr>
                <w:rFonts w:hint="eastAsia"/>
                <w:sz w:val="24"/>
              </w:rPr>
              <w:t>否</w:t>
            </w:r>
          </w:p>
        </w:tc>
      </w:tr>
      <w:tr w:rsidR="00253487" w:rsidRPr="009264C7">
        <w:trPr>
          <w:jc w:val="center"/>
        </w:trPr>
        <w:tc>
          <w:tcPr>
            <w:tcW w:w="970" w:type="dxa"/>
            <w:vAlign w:val="center"/>
          </w:tcPr>
          <w:p w:rsidR="00253487" w:rsidRPr="009264C7" w:rsidRDefault="00253487">
            <w:pPr>
              <w:widowControl/>
              <w:spacing w:line="400" w:lineRule="exact"/>
              <w:jc w:val="center"/>
              <w:rPr>
                <w:sz w:val="24"/>
              </w:rPr>
            </w:pPr>
            <w:r w:rsidRPr="009264C7">
              <w:rPr>
                <w:sz w:val="24"/>
              </w:rPr>
              <w:t>7.</w:t>
            </w:r>
            <w:r w:rsidRPr="009264C7">
              <w:rPr>
                <w:rFonts w:hint="eastAsia"/>
                <w:sz w:val="24"/>
              </w:rPr>
              <w:t>3</w:t>
            </w:r>
            <w:r w:rsidRPr="009264C7">
              <w:rPr>
                <w:sz w:val="24"/>
              </w:rPr>
              <w:t>.1</w:t>
            </w:r>
          </w:p>
        </w:tc>
        <w:tc>
          <w:tcPr>
            <w:tcW w:w="2425" w:type="dxa"/>
            <w:vAlign w:val="center"/>
          </w:tcPr>
          <w:p w:rsidR="00253487" w:rsidRPr="009264C7" w:rsidRDefault="00253487">
            <w:pPr>
              <w:adjustRightInd w:val="0"/>
              <w:snapToGrid w:val="0"/>
              <w:spacing w:line="380" w:lineRule="exact"/>
              <w:jc w:val="center"/>
              <w:rPr>
                <w:sz w:val="24"/>
              </w:rPr>
            </w:pPr>
            <w:r w:rsidRPr="009264C7">
              <w:rPr>
                <w:rFonts w:hint="eastAsia"/>
                <w:sz w:val="24"/>
              </w:rPr>
              <w:t>履约保证金</w:t>
            </w:r>
          </w:p>
        </w:tc>
        <w:tc>
          <w:tcPr>
            <w:tcW w:w="5891" w:type="dxa"/>
            <w:vAlign w:val="center"/>
          </w:tcPr>
          <w:p w:rsidR="004B3414" w:rsidRPr="009264C7" w:rsidRDefault="004B3414" w:rsidP="004B3414">
            <w:pPr>
              <w:adjustRightInd w:val="0"/>
              <w:snapToGrid w:val="0"/>
              <w:spacing w:line="380" w:lineRule="exact"/>
              <w:rPr>
                <w:sz w:val="24"/>
              </w:rPr>
            </w:pPr>
            <w:r w:rsidRPr="009264C7">
              <w:rPr>
                <w:rFonts w:hint="eastAsia"/>
                <w:sz w:val="24"/>
              </w:rPr>
              <w:t>是否要求中标人提交履约保证金：</w:t>
            </w:r>
          </w:p>
          <w:p w:rsidR="00DE135B" w:rsidRPr="009264C7" w:rsidRDefault="00DE135B" w:rsidP="00DE135B">
            <w:pPr>
              <w:adjustRightInd w:val="0"/>
              <w:snapToGrid w:val="0"/>
              <w:spacing w:line="380" w:lineRule="exact"/>
              <w:rPr>
                <w:sz w:val="24"/>
                <w:u w:val="single" w:color="000000"/>
              </w:rPr>
            </w:pPr>
            <w:r w:rsidRPr="009264C7">
              <w:rPr>
                <w:rFonts w:hint="eastAsia"/>
                <w:sz w:val="24"/>
              </w:rPr>
              <w:t>□</w:t>
            </w:r>
            <w:r w:rsidR="004B3414" w:rsidRPr="009264C7">
              <w:rPr>
                <w:rFonts w:hint="eastAsia"/>
                <w:sz w:val="24"/>
              </w:rPr>
              <w:t>要求</w:t>
            </w:r>
          </w:p>
          <w:p w:rsidR="004B3414" w:rsidRPr="009264C7" w:rsidRDefault="004B3414" w:rsidP="00DE135B">
            <w:pPr>
              <w:adjustRightInd w:val="0"/>
              <w:snapToGrid w:val="0"/>
              <w:spacing w:line="380" w:lineRule="exact"/>
              <w:rPr>
                <w:sz w:val="24"/>
                <w:u w:val="single" w:color="000000"/>
              </w:rPr>
            </w:pPr>
          </w:p>
          <w:p w:rsidR="00253487" w:rsidRPr="009264C7" w:rsidRDefault="00DE135B" w:rsidP="004B3414">
            <w:pPr>
              <w:adjustRightInd w:val="0"/>
              <w:snapToGrid w:val="0"/>
              <w:spacing w:line="380" w:lineRule="exact"/>
              <w:rPr>
                <w:sz w:val="24"/>
              </w:rPr>
            </w:pPr>
            <w:r w:rsidRPr="009264C7">
              <w:rPr>
                <w:rFonts w:hint="eastAsia"/>
                <w:sz w:val="24"/>
              </w:rPr>
              <w:t>☑</w:t>
            </w:r>
            <w:r w:rsidR="004B3414" w:rsidRPr="009264C7">
              <w:rPr>
                <w:rFonts w:hint="eastAsia"/>
                <w:sz w:val="24"/>
              </w:rPr>
              <w:t>不要求</w:t>
            </w:r>
          </w:p>
        </w:tc>
      </w:tr>
      <w:tr w:rsidR="00253487" w:rsidRPr="009264C7">
        <w:trPr>
          <w:jc w:val="center"/>
        </w:trPr>
        <w:tc>
          <w:tcPr>
            <w:tcW w:w="970" w:type="dxa"/>
            <w:vAlign w:val="center"/>
          </w:tcPr>
          <w:p w:rsidR="00253487" w:rsidRPr="009264C7" w:rsidRDefault="00253487">
            <w:pPr>
              <w:widowControl/>
              <w:spacing w:line="400" w:lineRule="exact"/>
              <w:jc w:val="center"/>
              <w:rPr>
                <w:sz w:val="24"/>
              </w:rPr>
            </w:pPr>
            <w:r w:rsidRPr="009264C7">
              <w:rPr>
                <w:sz w:val="24"/>
              </w:rPr>
              <w:t>10</w:t>
            </w:r>
          </w:p>
        </w:tc>
        <w:tc>
          <w:tcPr>
            <w:tcW w:w="8316" w:type="dxa"/>
            <w:gridSpan w:val="2"/>
            <w:vAlign w:val="center"/>
          </w:tcPr>
          <w:p w:rsidR="00253487" w:rsidRPr="009264C7" w:rsidRDefault="00253487">
            <w:pPr>
              <w:widowControl/>
              <w:spacing w:line="400" w:lineRule="exact"/>
              <w:jc w:val="center"/>
              <w:rPr>
                <w:sz w:val="24"/>
              </w:rPr>
            </w:pPr>
            <w:r w:rsidRPr="009264C7">
              <w:rPr>
                <w:sz w:val="24"/>
              </w:rPr>
              <w:t>需要补充的其它内容</w:t>
            </w:r>
          </w:p>
        </w:tc>
      </w:tr>
      <w:tr w:rsidR="00253487" w:rsidRPr="009264C7">
        <w:trPr>
          <w:jc w:val="center"/>
        </w:trPr>
        <w:tc>
          <w:tcPr>
            <w:tcW w:w="970" w:type="dxa"/>
            <w:vAlign w:val="center"/>
          </w:tcPr>
          <w:p w:rsidR="00253487" w:rsidRPr="009264C7" w:rsidRDefault="00253487">
            <w:pPr>
              <w:widowControl/>
              <w:spacing w:line="400" w:lineRule="exact"/>
              <w:jc w:val="center"/>
              <w:rPr>
                <w:rFonts w:cs="仿宋"/>
                <w:sz w:val="24"/>
              </w:rPr>
            </w:pPr>
            <w:r w:rsidRPr="009264C7">
              <w:rPr>
                <w:rFonts w:cs="仿宋" w:hint="eastAsia"/>
                <w:sz w:val="24"/>
              </w:rPr>
              <w:t>10.1</w:t>
            </w:r>
          </w:p>
        </w:tc>
        <w:tc>
          <w:tcPr>
            <w:tcW w:w="2425" w:type="dxa"/>
            <w:vAlign w:val="center"/>
          </w:tcPr>
          <w:p w:rsidR="00253487" w:rsidRPr="009264C7" w:rsidRDefault="00253487">
            <w:pPr>
              <w:pStyle w:val="Default"/>
              <w:widowControl/>
              <w:spacing w:line="400" w:lineRule="exact"/>
              <w:jc w:val="center"/>
              <w:rPr>
                <w:rFonts w:ascii="Times New Roman" w:cs="仿宋"/>
                <w:color w:val="auto"/>
              </w:rPr>
            </w:pPr>
            <w:r w:rsidRPr="009264C7">
              <w:rPr>
                <w:rFonts w:ascii="Times New Roman" w:cs="仿宋" w:hint="eastAsia"/>
                <w:color w:val="auto"/>
              </w:rPr>
              <w:t>类似施工项目业绩</w:t>
            </w:r>
          </w:p>
        </w:tc>
        <w:tc>
          <w:tcPr>
            <w:tcW w:w="5891" w:type="dxa"/>
            <w:vAlign w:val="center"/>
          </w:tcPr>
          <w:p w:rsidR="00B77ABA" w:rsidRPr="009264C7" w:rsidRDefault="00B77ABA" w:rsidP="00B77ABA">
            <w:pPr>
              <w:widowControl/>
              <w:spacing w:line="400" w:lineRule="exact"/>
              <w:ind w:firstLineChars="100" w:firstLine="240"/>
              <w:rPr>
                <w:rFonts w:cs="仿宋"/>
                <w:color w:val="000000"/>
                <w:sz w:val="24"/>
              </w:rPr>
            </w:pPr>
            <w:r w:rsidRPr="009264C7">
              <w:rPr>
                <w:rFonts w:cs="仿宋" w:hint="eastAsia"/>
                <w:color w:val="000000"/>
                <w:sz w:val="24"/>
              </w:rPr>
              <w:t>指</w:t>
            </w:r>
            <w:r w:rsidRPr="009264C7">
              <w:rPr>
                <w:rFonts w:cs="仿宋" w:hint="eastAsia"/>
                <w:color w:val="000000"/>
                <w:sz w:val="24"/>
                <w:u w:val="single"/>
              </w:rPr>
              <w:t xml:space="preserve">  </w:t>
            </w:r>
            <w:r w:rsidRPr="009264C7">
              <w:rPr>
                <w:rFonts w:cs="仿宋" w:hint="eastAsia"/>
                <w:color w:val="000000"/>
                <w:sz w:val="24"/>
                <w:u w:val="single"/>
              </w:rPr>
              <w:t>水利工程施工（水闸）</w:t>
            </w:r>
            <w:r w:rsidRPr="009264C7">
              <w:rPr>
                <w:rFonts w:cs="仿宋" w:hint="eastAsia"/>
                <w:color w:val="000000"/>
                <w:sz w:val="24"/>
                <w:u w:val="single"/>
              </w:rPr>
              <w:t xml:space="preserve"> </w:t>
            </w:r>
            <w:r w:rsidRPr="009264C7">
              <w:rPr>
                <w:rFonts w:cs="仿宋" w:hint="eastAsia"/>
                <w:color w:val="000000"/>
                <w:sz w:val="24"/>
              </w:rPr>
              <w:t>项目。</w:t>
            </w:r>
          </w:p>
          <w:p w:rsidR="00253487" w:rsidRPr="009264C7" w:rsidRDefault="00B77ABA" w:rsidP="00B77ABA">
            <w:pPr>
              <w:widowControl/>
              <w:spacing w:line="400" w:lineRule="exact"/>
              <w:ind w:firstLineChars="100" w:firstLine="240"/>
            </w:pPr>
            <w:r w:rsidRPr="009264C7">
              <w:rPr>
                <w:rFonts w:cs="仿宋" w:hint="eastAsia"/>
                <w:color w:val="000000"/>
                <w:sz w:val="24"/>
              </w:rPr>
              <w:t>时间要求：</w:t>
            </w:r>
            <w:r w:rsidRPr="009264C7">
              <w:rPr>
                <w:rFonts w:cs="仿宋" w:hint="eastAsia"/>
                <w:color w:val="000000"/>
                <w:sz w:val="24"/>
                <w:u w:val="single"/>
              </w:rPr>
              <w:t xml:space="preserve"> 2022</w:t>
            </w:r>
            <w:r w:rsidRPr="009264C7">
              <w:rPr>
                <w:rFonts w:cs="仿宋" w:hint="eastAsia"/>
                <w:color w:val="000000"/>
                <w:sz w:val="24"/>
                <w:u w:val="single"/>
              </w:rPr>
              <w:t>年</w:t>
            </w:r>
            <w:r w:rsidRPr="009264C7">
              <w:rPr>
                <w:rFonts w:cs="仿宋" w:hint="eastAsia"/>
                <w:color w:val="000000"/>
                <w:sz w:val="24"/>
                <w:u w:val="single"/>
              </w:rPr>
              <w:t>1</w:t>
            </w:r>
            <w:r w:rsidRPr="009264C7">
              <w:rPr>
                <w:rFonts w:cs="仿宋" w:hint="eastAsia"/>
                <w:color w:val="000000"/>
                <w:sz w:val="24"/>
                <w:u w:val="single"/>
              </w:rPr>
              <w:t>月</w:t>
            </w:r>
            <w:r w:rsidRPr="009264C7">
              <w:rPr>
                <w:rFonts w:cs="仿宋" w:hint="eastAsia"/>
                <w:color w:val="000000"/>
                <w:sz w:val="24"/>
                <w:u w:val="single"/>
              </w:rPr>
              <w:t>1</w:t>
            </w:r>
            <w:r w:rsidRPr="009264C7">
              <w:rPr>
                <w:rFonts w:cs="仿宋" w:hint="eastAsia"/>
                <w:color w:val="000000"/>
                <w:sz w:val="24"/>
                <w:u w:val="single"/>
              </w:rPr>
              <w:t>日至</w:t>
            </w:r>
            <w:r w:rsidRPr="009264C7">
              <w:rPr>
                <w:rFonts w:hint="eastAsia"/>
                <w:sz w:val="24"/>
                <w:u w:val="single"/>
              </w:rPr>
              <w:t>递交投标文件截止日</w:t>
            </w:r>
          </w:p>
        </w:tc>
      </w:tr>
      <w:tr w:rsidR="00253487" w:rsidRPr="009264C7">
        <w:trPr>
          <w:jc w:val="center"/>
        </w:trPr>
        <w:tc>
          <w:tcPr>
            <w:tcW w:w="970" w:type="dxa"/>
            <w:vAlign w:val="center"/>
          </w:tcPr>
          <w:p w:rsidR="00253487" w:rsidRPr="009264C7" w:rsidRDefault="00253487">
            <w:pPr>
              <w:widowControl/>
              <w:spacing w:line="400" w:lineRule="exact"/>
              <w:jc w:val="center"/>
              <w:rPr>
                <w:rFonts w:cs="仿宋"/>
                <w:sz w:val="24"/>
              </w:rPr>
            </w:pPr>
            <w:r w:rsidRPr="009264C7">
              <w:rPr>
                <w:rFonts w:cs="仿宋" w:hint="eastAsia"/>
                <w:sz w:val="24"/>
              </w:rPr>
              <w:t>10.2</w:t>
            </w:r>
          </w:p>
        </w:tc>
        <w:tc>
          <w:tcPr>
            <w:tcW w:w="2425" w:type="dxa"/>
            <w:vAlign w:val="center"/>
          </w:tcPr>
          <w:p w:rsidR="00253487" w:rsidRPr="009264C7" w:rsidRDefault="00253487">
            <w:pPr>
              <w:pStyle w:val="Default"/>
              <w:widowControl/>
              <w:spacing w:line="400" w:lineRule="exact"/>
              <w:jc w:val="center"/>
              <w:rPr>
                <w:rFonts w:ascii="Times New Roman" w:cs="仿宋"/>
                <w:color w:val="auto"/>
              </w:rPr>
            </w:pPr>
            <w:r w:rsidRPr="009264C7">
              <w:rPr>
                <w:rFonts w:ascii="Times New Roman" w:cs="仿宋" w:hint="eastAsia"/>
                <w:color w:val="auto"/>
              </w:rPr>
              <w:t>已标价工程量清单电子版</w:t>
            </w:r>
          </w:p>
        </w:tc>
        <w:tc>
          <w:tcPr>
            <w:tcW w:w="5891" w:type="dxa"/>
            <w:vAlign w:val="center"/>
          </w:tcPr>
          <w:p w:rsidR="00253487" w:rsidRPr="009264C7" w:rsidRDefault="00253487">
            <w:pPr>
              <w:widowControl/>
              <w:spacing w:line="400" w:lineRule="exact"/>
              <w:jc w:val="left"/>
              <w:rPr>
                <w:rFonts w:cs="仿宋"/>
                <w:kern w:val="0"/>
                <w:sz w:val="24"/>
              </w:rPr>
            </w:pPr>
            <w:r w:rsidRPr="009264C7">
              <w:rPr>
                <w:rFonts w:cs="仿宋" w:hint="eastAsia"/>
                <w:kern w:val="0"/>
                <w:sz w:val="24"/>
              </w:rPr>
              <w:t>电子清标说明：</w:t>
            </w:r>
          </w:p>
          <w:p w:rsidR="00253487" w:rsidRPr="009264C7" w:rsidRDefault="00253487">
            <w:pPr>
              <w:widowControl/>
              <w:spacing w:line="400" w:lineRule="exact"/>
              <w:jc w:val="left"/>
              <w:rPr>
                <w:rFonts w:cs="仿宋"/>
                <w:kern w:val="0"/>
                <w:sz w:val="24"/>
              </w:rPr>
            </w:pPr>
            <w:r w:rsidRPr="009264C7">
              <w:rPr>
                <w:rFonts w:cs="仿宋" w:hint="eastAsia"/>
                <w:kern w:val="0"/>
                <w:sz w:val="24"/>
              </w:rPr>
              <w:t>（</w:t>
            </w:r>
            <w:r w:rsidRPr="009264C7">
              <w:rPr>
                <w:rFonts w:cs="仿宋" w:hint="eastAsia"/>
                <w:kern w:val="0"/>
                <w:sz w:val="24"/>
              </w:rPr>
              <w:t>1</w:t>
            </w:r>
            <w:r w:rsidRPr="009264C7">
              <w:rPr>
                <w:rFonts w:cs="仿宋" w:hint="eastAsia"/>
                <w:kern w:val="0"/>
                <w:sz w:val="24"/>
              </w:rPr>
              <w:t>）本招标项目由电子交易系统进行自动辅助清标，清标结果作为评标委员会评审的参考。</w:t>
            </w:r>
          </w:p>
          <w:p w:rsidR="00253487" w:rsidRPr="009264C7" w:rsidRDefault="00253487">
            <w:pPr>
              <w:widowControl/>
              <w:spacing w:line="400" w:lineRule="exact"/>
              <w:jc w:val="left"/>
              <w:rPr>
                <w:rFonts w:cs="仿宋"/>
                <w:sz w:val="24"/>
              </w:rPr>
            </w:pPr>
            <w:r w:rsidRPr="009264C7">
              <w:rPr>
                <w:rFonts w:cs="仿宋" w:hint="eastAsia"/>
                <w:kern w:val="0"/>
                <w:sz w:val="24"/>
              </w:rPr>
              <w:t>（</w:t>
            </w:r>
            <w:r w:rsidRPr="009264C7">
              <w:rPr>
                <w:rFonts w:cs="仿宋" w:hint="eastAsia"/>
                <w:kern w:val="0"/>
                <w:sz w:val="24"/>
              </w:rPr>
              <w:t>2</w:t>
            </w:r>
            <w:r w:rsidRPr="009264C7">
              <w:rPr>
                <w:rFonts w:cs="仿宋" w:hint="eastAsia"/>
                <w:kern w:val="0"/>
                <w:sz w:val="24"/>
              </w:rPr>
              <w:t>）</w:t>
            </w:r>
            <w:r w:rsidRPr="009264C7">
              <w:rPr>
                <w:rFonts w:cs="仿宋" w:hint="eastAsia"/>
                <w:sz w:val="24"/>
                <w:u w:val="single"/>
              </w:rPr>
              <w:t xml:space="preserve">          /           </w:t>
            </w:r>
            <w:r w:rsidRPr="009264C7">
              <w:rPr>
                <w:rFonts w:cs="仿宋" w:hint="eastAsia"/>
                <w:sz w:val="24"/>
              </w:rPr>
              <w:t>。</w:t>
            </w:r>
            <w:r w:rsidRPr="009264C7">
              <w:rPr>
                <w:rFonts w:cs="仿宋" w:hint="eastAsia"/>
                <w:kern w:val="0"/>
                <w:sz w:val="24"/>
              </w:rPr>
              <w:t xml:space="preserve"> </w:t>
            </w:r>
          </w:p>
        </w:tc>
      </w:tr>
      <w:tr w:rsidR="00253487" w:rsidRPr="009264C7">
        <w:trPr>
          <w:jc w:val="center"/>
        </w:trPr>
        <w:tc>
          <w:tcPr>
            <w:tcW w:w="970" w:type="dxa"/>
            <w:vAlign w:val="center"/>
          </w:tcPr>
          <w:p w:rsidR="00253487" w:rsidRPr="009264C7" w:rsidRDefault="00253487">
            <w:pPr>
              <w:widowControl/>
              <w:spacing w:line="400" w:lineRule="exact"/>
              <w:jc w:val="center"/>
              <w:rPr>
                <w:rFonts w:cs="仿宋"/>
                <w:sz w:val="24"/>
              </w:rPr>
            </w:pPr>
            <w:r w:rsidRPr="009264C7">
              <w:rPr>
                <w:rFonts w:cs="仿宋" w:hint="eastAsia"/>
                <w:sz w:val="24"/>
              </w:rPr>
              <w:t>10.3</w:t>
            </w:r>
          </w:p>
        </w:tc>
        <w:tc>
          <w:tcPr>
            <w:tcW w:w="2425" w:type="dxa"/>
            <w:vAlign w:val="center"/>
          </w:tcPr>
          <w:p w:rsidR="00253487" w:rsidRPr="009264C7" w:rsidRDefault="00253487">
            <w:pPr>
              <w:pStyle w:val="Default"/>
              <w:widowControl/>
              <w:spacing w:line="400" w:lineRule="exact"/>
              <w:jc w:val="center"/>
              <w:rPr>
                <w:rFonts w:ascii="Times New Roman" w:cs="仿宋"/>
                <w:color w:val="auto"/>
              </w:rPr>
            </w:pPr>
            <w:r w:rsidRPr="009264C7">
              <w:rPr>
                <w:rFonts w:ascii="Times New Roman" w:cs="仿宋" w:hint="eastAsia"/>
                <w:color w:val="auto"/>
              </w:rPr>
              <w:t>招标代理费</w:t>
            </w:r>
          </w:p>
        </w:tc>
        <w:tc>
          <w:tcPr>
            <w:tcW w:w="5891" w:type="dxa"/>
            <w:vAlign w:val="center"/>
          </w:tcPr>
          <w:p w:rsidR="00253487" w:rsidRPr="009264C7" w:rsidRDefault="00253487">
            <w:pPr>
              <w:pStyle w:val="Default"/>
              <w:widowControl/>
              <w:snapToGrid w:val="0"/>
              <w:spacing w:line="400" w:lineRule="exact"/>
              <w:rPr>
                <w:rFonts w:ascii="Times New Roman" w:cs="仿宋"/>
                <w:color w:val="auto"/>
              </w:rPr>
            </w:pPr>
            <w:r w:rsidRPr="009264C7">
              <w:rPr>
                <w:rFonts w:ascii="Times New Roman" w:cs="仿宋" w:hint="eastAsia"/>
                <w:color w:val="auto"/>
              </w:rPr>
              <w:t>招标代理服务费：</w:t>
            </w:r>
            <w:r w:rsidR="008A7A24" w:rsidRPr="009264C7">
              <w:rPr>
                <w:rFonts w:ascii="Times New Roman" w:cs="仿宋" w:hint="eastAsia"/>
                <w:color w:val="auto"/>
                <w:u w:val="single"/>
              </w:rPr>
              <w:t>由中标人支付。</w:t>
            </w:r>
          </w:p>
          <w:p w:rsidR="00253487" w:rsidRPr="009264C7" w:rsidRDefault="00253487">
            <w:pPr>
              <w:pStyle w:val="Default"/>
              <w:widowControl/>
              <w:snapToGrid w:val="0"/>
              <w:spacing w:line="400" w:lineRule="exact"/>
              <w:rPr>
                <w:rFonts w:ascii="Times New Roman" w:cs="仿宋"/>
                <w:color w:val="auto"/>
                <w:u w:val="single"/>
              </w:rPr>
            </w:pPr>
            <w:r w:rsidRPr="009264C7">
              <w:rPr>
                <w:rFonts w:ascii="Times New Roman" w:cs="仿宋" w:hint="eastAsia"/>
                <w:color w:val="auto"/>
              </w:rPr>
              <w:t>支付标准：</w:t>
            </w:r>
            <w:r w:rsidR="008A7A24" w:rsidRPr="009264C7">
              <w:rPr>
                <w:rFonts w:ascii="Times New Roman" w:cs="仿宋"/>
                <w:color w:val="auto"/>
                <w:u w:val="single"/>
              </w:rPr>
              <w:t>招标代理服务收费按差额定率累进法计算，</w:t>
            </w:r>
            <w:r w:rsidR="008A7A24" w:rsidRPr="009264C7">
              <w:rPr>
                <w:rFonts w:ascii="Times New Roman" w:cs="仿宋"/>
                <w:color w:val="auto"/>
                <w:u w:val="single"/>
              </w:rPr>
              <w:t xml:space="preserve">100 </w:t>
            </w:r>
            <w:r w:rsidR="008A7A24" w:rsidRPr="009264C7">
              <w:rPr>
                <w:rFonts w:ascii="Times New Roman" w:cs="仿宋"/>
                <w:color w:val="auto"/>
                <w:u w:val="single"/>
              </w:rPr>
              <w:t>万元以下按</w:t>
            </w:r>
            <w:r w:rsidR="008A7A24" w:rsidRPr="009264C7">
              <w:rPr>
                <w:rFonts w:ascii="Times New Roman" w:cs="仿宋"/>
                <w:color w:val="auto"/>
                <w:u w:val="single"/>
              </w:rPr>
              <w:t xml:space="preserve"> 1.0%</w:t>
            </w:r>
            <w:r w:rsidR="008A7A24" w:rsidRPr="009264C7">
              <w:rPr>
                <w:rFonts w:ascii="Times New Roman" w:cs="仿宋"/>
                <w:color w:val="auto"/>
                <w:u w:val="single"/>
              </w:rPr>
              <w:t>收取，</w:t>
            </w:r>
            <w:r w:rsidR="008A7A24" w:rsidRPr="009264C7">
              <w:rPr>
                <w:rFonts w:ascii="Times New Roman" w:cs="仿宋"/>
                <w:color w:val="auto"/>
                <w:u w:val="single"/>
              </w:rPr>
              <w:t xml:space="preserve"> 100-500 </w:t>
            </w:r>
            <w:r w:rsidR="008A7A24" w:rsidRPr="009264C7">
              <w:rPr>
                <w:rFonts w:ascii="Times New Roman" w:cs="仿宋"/>
                <w:color w:val="auto"/>
                <w:u w:val="single"/>
              </w:rPr>
              <w:t>万元按</w:t>
            </w:r>
            <w:r w:rsidR="008A7A24" w:rsidRPr="009264C7">
              <w:rPr>
                <w:rFonts w:ascii="Times New Roman" w:cs="仿宋"/>
                <w:color w:val="auto"/>
                <w:u w:val="single"/>
              </w:rPr>
              <w:t xml:space="preserve"> 0.7%</w:t>
            </w:r>
            <w:r w:rsidR="008A7A24" w:rsidRPr="009264C7">
              <w:rPr>
                <w:rFonts w:ascii="Times New Roman" w:cs="仿宋"/>
                <w:color w:val="auto"/>
                <w:u w:val="single"/>
              </w:rPr>
              <w:t>收取，</w:t>
            </w:r>
            <w:r w:rsidR="008A7A24" w:rsidRPr="009264C7">
              <w:rPr>
                <w:rFonts w:ascii="Times New Roman" w:cs="仿宋"/>
                <w:color w:val="auto"/>
                <w:u w:val="single"/>
              </w:rPr>
              <w:t xml:space="preserve">500-1000 </w:t>
            </w:r>
            <w:r w:rsidR="008A7A24" w:rsidRPr="009264C7">
              <w:rPr>
                <w:rFonts w:ascii="Times New Roman" w:cs="仿宋"/>
                <w:color w:val="auto"/>
                <w:u w:val="single"/>
              </w:rPr>
              <w:t>万元按</w:t>
            </w:r>
            <w:r w:rsidR="008A7A24" w:rsidRPr="009264C7">
              <w:rPr>
                <w:rFonts w:ascii="Times New Roman" w:cs="仿宋"/>
                <w:color w:val="auto"/>
                <w:u w:val="single"/>
              </w:rPr>
              <w:t xml:space="preserve"> 0.55%</w:t>
            </w:r>
            <w:r w:rsidR="008A7A24" w:rsidRPr="009264C7">
              <w:rPr>
                <w:rFonts w:ascii="Times New Roman" w:cs="仿宋"/>
                <w:color w:val="auto"/>
                <w:u w:val="single"/>
              </w:rPr>
              <w:t>收取，</w:t>
            </w:r>
            <w:r w:rsidR="008A7A24" w:rsidRPr="009264C7">
              <w:rPr>
                <w:rFonts w:ascii="Times New Roman" w:cs="仿宋"/>
                <w:color w:val="auto"/>
                <w:u w:val="single"/>
              </w:rPr>
              <w:t xml:space="preserve">1000-5000 </w:t>
            </w:r>
            <w:r w:rsidR="008A7A24" w:rsidRPr="009264C7">
              <w:rPr>
                <w:rFonts w:ascii="Times New Roman" w:cs="仿宋"/>
                <w:color w:val="auto"/>
                <w:u w:val="single"/>
              </w:rPr>
              <w:t>万元按</w:t>
            </w:r>
            <w:r w:rsidR="008A7A24" w:rsidRPr="009264C7">
              <w:rPr>
                <w:rFonts w:ascii="Times New Roman" w:cs="仿宋"/>
                <w:color w:val="auto"/>
                <w:u w:val="single"/>
              </w:rPr>
              <w:t xml:space="preserve"> 0.35%</w:t>
            </w:r>
            <w:r w:rsidR="008A7A24" w:rsidRPr="009264C7">
              <w:rPr>
                <w:rFonts w:ascii="Times New Roman" w:cs="仿宋"/>
                <w:color w:val="auto"/>
                <w:u w:val="single"/>
              </w:rPr>
              <w:t>收取，由中</w:t>
            </w:r>
            <w:r w:rsidR="008A7A24" w:rsidRPr="009264C7">
              <w:rPr>
                <w:rFonts w:ascii="Times New Roman" w:cs="仿宋"/>
                <w:color w:val="auto"/>
                <w:u w:val="single"/>
              </w:rPr>
              <w:t xml:space="preserve"> </w:t>
            </w:r>
            <w:r w:rsidR="008A7A24" w:rsidRPr="009264C7">
              <w:rPr>
                <w:rFonts w:ascii="Times New Roman" w:cs="仿宋"/>
                <w:color w:val="auto"/>
                <w:u w:val="single"/>
              </w:rPr>
              <w:t>标人在中标通知书下达前一次性支付给招标代理机构，请投标人在投标报价中考虑，但不</w:t>
            </w:r>
            <w:r w:rsidR="00D60017" w:rsidRPr="009264C7">
              <w:rPr>
                <w:rFonts w:ascii="Times New Roman" w:cs="仿宋" w:hint="eastAsia"/>
                <w:color w:val="auto"/>
                <w:u w:val="single"/>
              </w:rPr>
              <w:t>得</w:t>
            </w:r>
            <w:r w:rsidR="008A7A24" w:rsidRPr="009264C7">
              <w:rPr>
                <w:rFonts w:ascii="Times New Roman" w:cs="仿宋"/>
                <w:color w:val="auto"/>
                <w:u w:val="single"/>
              </w:rPr>
              <w:t xml:space="preserve"> </w:t>
            </w:r>
            <w:r w:rsidR="008A7A24" w:rsidRPr="009264C7">
              <w:rPr>
                <w:rFonts w:ascii="Times New Roman" w:cs="仿宋"/>
                <w:color w:val="auto"/>
                <w:u w:val="single"/>
              </w:rPr>
              <w:t>单独列示。招标代理服务收费按最高投标限价为计算基数</w:t>
            </w:r>
            <w:r w:rsidRPr="009264C7">
              <w:rPr>
                <w:rFonts w:ascii="Times New Roman" w:cs="仿宋" w:hint="eastAsia"/>
                <w:color w:val="auto"/>
                <w:u w:val="single"/>
              </w:rPr>
              <w:t xml:space="preserve"> </w:t>
            </w:r>
            <w:r w:rsidRPr="009264C7">
              <w:rPr>
                <w:rFonts w:ascii="Times New Roman" w:cs="仿宋" w:hint="eastAsia"/>
                <w:color w:val="auto"/>
                <w:u w:val="single"/>
              </w:rPr>
              <w:t>。</w:t>
            </w:r>
          </w:p>
          <w:p w:rsidR="00253487" w:rsidRPr="009264C7" w:rsidRDefault="00253487">
            <w:pPr>
              <w:pStyle w:val="Default"/>
              <w:widowControl/>
              <w:snapToGrid w:val="0"/>
              <w:spacing w:line="400" w:lineRule="exact"/>
              <w:rPr>
                <w:rFonts w:ascii="Times New Roman" w:cs="仿宋"/>
                <w:color w:val="auto"/>
              </w:rPr>
            </w:pPr>
            <w:r w:rsidRPr="009264C7">
              <w:rPr>
                <w:rFonts w:ascii="Times New Roman" w:cs="仿宋" w:hint="eastAsia"/>
                <w:color w:val="auto"/>
              </w:rPr>
              <w:t>支付形式：</w:t>
            </w:r>
            <w:r w:rsidRPr="009264C7">
              <w:rPr>
                <w:rFonts w:ascii="Times New Roman" w:cs="仿宋" w:hint="eastAsia"/>
                <w:color w:val="auto"/>
                <w:u w:val="single"/>
              </w:rPr>
              <w:t xml:space="preserve"> </w:t>
            </w:r>
            <w:r w:rsidRPr="009264C7">
              <w:rPr>
                <w:rFonts w:ascii="Times New Roman" w:cs="仿宋" w:hint="eastAsia"/>
                <w:color w:val="auto"/>
                <w:u w:val="single"/>
              </w:rPr>
              <w:t>电汇、转账</w:t>
            </w:r>
            <w:r w:rsidRPr="009264C7">
              <w:rPr>
                <w:rFonts w:ascii="Times New Roman" w:cs="仿宋" w:hint="eastAsia"/>
                <w:color w:val="auto"/>
                <w:u w:val="single"/>
              </w:rPr>
              <w:t xml:space="preserve"> </w:t>
            </w:r>
            <w:r w:rsidRPr="009264C7">
              <w:rPr>
                <w:rFonts w:ascii="Times New Roman" w:cs="仿宋" w:hint="eastAsia"/>
                <w:color w:val="auto"/>
              </w:rPr>
              <w:t>。</w:t>
            </w:r>
          </w:p>
          <w:p w:rsidR="00253487" w:rsidRPr="009264C7" w:rsidRDefault="00253487">
            <w:pPr>
              <w:pStyle w:val="Default"/>
              <w:widowControl/>
              <w:snapToGrid w:val="0"/>
              <w:spacing w:line="400" w:lineRule="exact"/>
              <w:rPr>
                <w:rFonts w:ascii="Times New Roman" w:cs="仿宋"/>
                <w:color w:val="auto"/>
              </w:rPr>
            </w:pPr>
            <w:r w:rsidRPr="009264C7">
              <w:rPr>
                <w:rFonts w:ascii="Times New Roman" w:cs="仿宋" w:hint="eastAsia"/>
                <w:color w:val="auto"/>
              </w:rPr>
              <w:t>支付时间：</w:t>
            </w:r>
            <w:r w:rsidR="00C226E8" w:rsidRPr="009264C7">
              <w:rPr>
                <w:rFonts w:ascii="Times New Roman" w:cs="仿宋" w:hint="eastAsia"/>
                <w:color w:val="auto"/>
                <w:u w:val="single"/>
              </w:rPr>
              <w:t>在领取《中标通知书》时一次性交纳招标服务费</w:t>
            </w:r>
            <w:r w:rsidRPr="009264C7">
              <w:rPr>
                <w:rFonts w:ascii="Times New Roman" w:cs="仿宋" w:hint="eastAsia"/>
                <w:color w:val="auto"/>
                <w:u w:val="single"/>
              </w:rPr>
              <w:t>。</w:t>
            </w:r>
          </w:p>
          <w:p w:rsidR="00253487" w:rsidRPr="009264C7" w:rsidRDefault="00253487">
            <w:pPr>
              <w:pStyle w:val="Default"/>
              <w:widowControl/>
              <w:snapToGrid w:val="0"/>
              <w:spacing w:line="400" w:lineRule="exact"/>
              <w:rPr>
                <w:rFonts w:ascii="Times New Roman" w:cs="仿宋"/>
                <w:color w:val="auto"/>
                <w:u w:val="single"/>
              </w:rPr>
            </w:pPr>
            <w:r w:rsidRPr="009264C7">
              <w:rPr>
                <w:rFonts w:ascii="Times New Roman" w:cs="仿宋" w:hint="eastAsia"/>
                <w:color w:val="auto"/>
              </w:rPr>
              <w:t>其他要求：</w:t>
            </w:r>
            <w:r w:rsidRPr="009264C7">
              <w:rPr>
                <w:rFonts w:ascii="Times New Roman" w:cs="仿宋" w:hint="eastAsia"/>
                <w:color w:val="auto"/>
                <w:u w:val="single"/>
              </w:rPr>
              <w:t>招标代理费计入投标报价中，不单独列项</w:t>
            </w:r>
            <w:r w:rsidRPr="009264C7">
              <w:rPr>
                <w:rFonts w:ascii="Times New Roman" w:cs="仿宋" w:hint="eastAsia"/>
                <w:color w:val="auto"/>
              </w:rPr>
              <w:t>。</w:t>
            </w:r>
          </w:p>
        </w:tc>
      </w:tr>
      <w:tr w:rsidR="00253487" w:rsidRPr="009264C7">
        <w:trPr>
          <w:jc w:val="center"/>
        </w:trPr>
        <w:tc>
          <w:tcPr>
            <w:tcW w:w="970" w:type="dxa"/>
            <w:vAlign w:val="center"/>
          </w:tcPr>
          <w:p w:rsidR="00253487" w:rsidRPr="009264C7" w:rsidRDefault="00253487">
            <w:pPr>
              <w:widowControl/>
              <w:snapToGrid w:val="0"/>
              <w:spacing w:line="400" w:lineRule="exact"/>
              <w:jc w:val="center"/>
              <w:rPr>
                <w:rFonts w:cs="仿宋"/>
                <w:sz w:val="24"/>
              </w:rPr>
            </w:pPr>
            <w:r w:rsidRPr="009264C7">
              <w:rPr>
                <w:rFonts w:cs="仿宋" w:hint="eastAsia"/>
                <w:sz w:val="24"/>
              </w:rPr>
              <w:t>10.4</w:t>
            </w:r>
          </w:p>
        </w:tc>
        <w:tc>
          <w:tcPr>
            <w:tcW w:w="2425" w:type="dxa"/>
            <w:vAlign w:val="center"/>
          </w:tcPr>
          <w:p w:rsidR="00253487" w:rsidRPr="009264C7" w:rsidRDefault="00253487">
            <w:pPr>
              <w:pStyle w:val="Default"/>
              <w:spacing w:line="400" w:lineRule="exact"/>
              <w:jc w:val="center"/>
              <w:rPr>
                <w:rFonts w:ascii="Times New Roman" w:cs="仿宋"/>
                <w:color w:val="auto"/>
              </w:rPr>
            </w:pPr>
            <w:r w:rsidRPr="009264C7">
              <w:rPr>
                <w:rFonts w:ascii="Times New Roman" w:cs="仿宋" w:hint="eastAsia"/>
                <w:color w:val="auto"/>
              </w:rPr>
              <w:t>暗标</w:t>
            </w:r>
          </w:p>
        </w:tc>
        <w:tc>
          <w:tcPr>
            <w:tcW w:w="5891" w:type="dxa"/>
            <w:vAlign w:val="center"/>
          </w:tcPr>
          <w:p w:rsidR="00253487" w:rsidRPr="009264C7" w:rsidRDefault="00253487">
            <w:pPr>
              <w:spacing w:line="400" w:lineRule="exact"/>
              <w:rPr>
                <w:rFonts w:cs="仿宋"/>
                <w:b/>
                <w:sz w:val="24"/>
              </w:rPr>
            </w:pPr>
            <w:r w:rsidRPr="009264C7">
              <w:rPr>
                <w:rFonts w:cs="仿宋" w:hint="eastAsia"/>
                <w:b/>
                <w:sz w:val="24"/>
              </w:rPr>
              <w:t>综合评估法时，施工组织设计部分采用“暗标”评审。</w:t>
            </w:r>
            <w:r w:rsidRPr="009264C7">
              <w:rPr>
                <w:rFonts w:cs="仿宋" w:hint="eastAsia"/>
                <w:bCs/>
                <w:sz w:val="24"/>
              </w:rPr>
              <w:t>投标人应严格按照第八章“投标文件格式”的暗标要求编制。</w:t>
            </w:r>
            <w:r w:rsidRPr="009264C7">
              <w:rPr>
                <w:rFonts w:cs="宋体" w:hint="eastAsia"/>
                <w:b/>
                <w:sz w:val="24"/>
              </w:rPr>
              <w:t>否则，将否决其投标。</w:t>
            </w:r>
          </w:p>
        </w:tc>
      </w:tr>
      <w:tr w:rsidR="00253487" w:rsidRPr="009264C7">
        <w:trPr>
          <w:jc w:val="center"/>
        </w:trPr>
        <w:tc>
          <w:tcPr>
            <w:tcW w:w="970" w:type="dxa"/>
            <w:vAlign w:val="center"/>
          </w:tcPr>
          <w:p w:rsidR="00253487" w:rsidRPr="009264C7" w:rsidRDefault="00253487">
            <w:pPr>
              <w:widowControl/>
              <w:snapToGrid w:val="0"/>
              <w:spacing w:line="400" w:lineRule="exact"/>
              <w:jc w:val="center"/>
              <w:rPr>
                <w:rFonts w:cs="仿宋"/>
                <w:sz w:val="24"/>
              </w:rPr>
            </w:pPr>
            <w:r w:rsidRPr="009264C7">
              <w:rPr>
                <w:rFonts w:cs="仿宋" w:hint="eastAsia"/>
                <w:sz w:val="24"/>
              </w:rPr>
              <w:t>10.5</w:t>
            </w:r>
          </w:p>
        </w:tc>
        <w:tc>
          <w:tcPr>
            <w:tcW w:w="2425" w:type="dxa"/>
            <w:vAlign w:val="center"/>
          </w:tcPr>
          <w:p w:rsidR="00253487" w:rsidRPr="009264C7" w:rsidRDefault="00253487">
            <w:pPr>
              <w:pStyle w:val="Default"/>
              <w:widowControl/>
              <w:spacing w:line="400" w:lineRule="exact"/>
              <w:jc w:val="center"/>
              <w:rPr>
                <w:rFonts w:ascii="Times New Roman" w:cs="仿宋"/>
                <w:color w:val="auto"/>
              </w:rPr>
            </w:pPr>
            <w:r w:rsidRPr="009264C7">
              <w:rPr>
                <w:rFonts w:hAnsi="宋体" w:hint="eastAsia"/>
                <w:color w:val="auto"/>
              </w:rPr>
              <w:t>信用记录</w:t>
            </w:r>
          </w:p>
        </w:tc>
        <w:tc>
          <w:tcPr>
            <w:tcW w:w="5891" w:type="dxa"/>
            <w:vAlign w:val="center"/>
          </w:tcPr>
          <w:p w:rsidR="00253487" w:rsidRPr="009264C7" w:rsidRDefault="00253487">
            <w:pPr>
              <w:adjustRightInd w:val="0"/>
              <w:snapToGrid w:val="0"/>
              <w:spacing w:line="360" w:lineRule="auto"/>
              <w:rPr>
                <w:rFonts w:ascii="宋体" w:hAnsi="宋体" w:hint="eastAsia"/>
                <w:sz w:val="24"/>
              </w:rPr>
            </w:pPr>
            <w:r w:rsidRPr="009264C7">
              <w:rPr>
                <w:rFonts w:ascii="宋体" w:hAnsi="宋体" w:hint="eastAsia"/>
                <w:sz w:val="24"/>
              </w:rPr>
              <w:t>根据投标人须知1</w:t>
            </w:r>
            <w:r w:rsidRPr="009264C7">
              <w:rPr>
                <w:rFonts w:ascii="宋体" w:hAnsi="宋体"/>
                <w:sz w:val="24"/>
              </w:rPr>
              <w:t>.4</w:t>
            </w:r>
            <w:r w:rsidRPr="009264C7">
              <w:rPr>
                <w:rFonts w:ascii="宋体" w:hAnsi="宋体" w:hint="eastAsia"/>
                <w:sz w:val="24"/>
              </w:rPr>
              <w:t>的信用要求，提供投标截止时间前7天内的查询结果截图。</w:t>
            </w:r>
          </w:p>
        </w:tc>
      </w:tr>
      <w:tr w:rsidR="00253487" w:rsidRPr="009264C7">
        <w:trPr>
          <w:jc w:val="center"/>
        </w:trPr>
        <w:tc>
          <w:tcPr>
            <w:tcW w:w="970" w:type="dxa"/>
            <w:vAlign w:val="center"/>
          </w:tcPr>
          <w:p w:rsidR="00253487" w:rsidRPr="009264C7" w:rsidRDefault="00253487">
            <w:pPr>
              <w:widowControl/>
              <w:snapToGrid w:val="0"/>
              <w:spacing w:line="400" w:lineRule="exact"/>
              <w:jc w:val="center"/>
              <w:rPr>
                <w:rFonts w:cs="仿宋"/>
                <w:sz w:val="24"/>
              </w:rPr>
            </w:pPr>
            <w:r w:rsidRPr="009264C7">
              <w:rPr>
                <w:rFonts w:cs="仿宋" w:hint="eastAsia"/>
                <w:sz w:val="24"/>
              </w:rPr>
              <w:t>10.6</w:t>
            </w:r>
          </w:p>
        </w:tc>
        <w:tc>
          <w:tcPr>
            <w:tcW w:w="2425" w:type="dxa"/>
            <w:vAlign w:val="center"/>
          </w:tcPr>
          <w:p w:rsidR="00253487" w:rsidRPr="009264C7" w:rsidRDefault="00253487">
            <w:pPr>
              <w:pStyle w:val="Default"/>
              <w:widowControl/>
              <w:spacing w:line="400" w:lineRule="exact"/>
              <w:jc w:val="center"/>
              <w:rPr>
                <w:rFonts w:ascii="Times New Roman" w:cs="仿宋"/>
                <w:color w:val="auto"/>
              </w:rPr>
            </w:pPr>
            <w:r w:rsidRPr="009264C7">
              <w:rPr>
                <w:rFonts w:ascii="Times New Roman" w:cs="仿宋" w:hint="eastAsia"/>
                <w:color w:val="auto"/>
              </w:rPr>
              <w:t>监督</w:t>
            </w:r>
          </w:p>
        </w:tc>
        <w:tc>
          <w:tcPr>
            <w:tcW w:w="5891" w:type="dxa"/>
            <w:vAlign w:val="center"/>
          </w:tcPr>
          <w:p w:rsidR="00253487" w:rsidRPr="009264C7" w:rsidRDefault="00253487">
            <w:pPr>
              <w:pStyle w:val="Default"/>
              <w:widowControl/>
              <w:adjustRightInd/>
              <w:spacing w:line="400" w:lineRule="exact"/>
              <w:rPr>
                <w:rFonts w:ascii="Times New Roman" w:cs="仿宋"/>
                <w:color w:val="auto"/>
              </w:rPr>
            </w:pPr>
            <w:r w:rsidRPr="009264C7">
              <w:rPr>
                <w:rFonts w:ascii="Times New Roman" w:cs="仿宋" w:hint="eastAsia"/>
                <w:color w:val="auto"/>
              </w:rPr>
              <w:t>监督部门名称：</w:t>
            </w:r>
            <w:r w:rsidRPr="009264C7">
              <w:rPr>
                <w:rFonts w:ascii="Times New Roman" w:cs="仿宋" w:hint="eastAsia"/>
                <w:color w:val="auto"/>
                <w:u w:val="single"/>
              </w:rPr>
              <w:t xml:space="preserve">  </w:t>
            </w:r>
            <w:r w:rsidRPr="009264C7">
              <w:rPr>
                <w:rFonts w:ascii="Times New Roman" w:cs="仿宋" w:hint="eastAsia"/>
                <w:color w:val="auto"/>
                <w:u w:val="single"/>
              </w:rPr>
              <w:t>营口市水利局</w:t>
            </w:r>
            <w:r w:rsidRPr="009264C7">
              <w:rPr>
                <w:rFonts w:ascii="Times New Roman" w:cs="仿宋" w:hint="eastAsia"/>
                <w:color w:val="auto"/>
                <w:u w:val="single"/>
              </w:rPr>
              <w:t xml:space="preserve">   </w:t>
            </w:r>
            <w:r w:rsidRPr="009264C7">
              <w:rPr>
                <w:rFonts w:ascii="Times New Roman" w:cs="仿宋" w:hint="eastAsia"/>
                <w:color w:val="auto"/>
              </w:rPr>
              <w:t>。</w:t>
            </w:r>
          </w:p>
          <w:p w:rsidR="00253487" w:rsidRPr="009264C7" w:rsidRDefault="00253487">
            <w:pPr>
              <w:pStyle w:val="Default"/>
              <w:widowControl/>
              <w:adjustRightInd/>
              <w:spacing w:line="400" w:lineRule="exact"/>
              <w:rPr>
                <w:rFonts w:ascii="Times New Roman" w:cs="仿宋"/>
                <w:color w:val="auto"/>
              </w:rPr>
            </w:pPr>
            <w:r w:rsidRPr="009264C7">
              <w:rPr>
                <w:rFonts w:ascii="Times New Roman" w:cs="仿宋" w:hint="eastAsia"/>
                <w:color w:val="auto"/>
              </w:rPr>
              <w:lastRenderedPageBreak/>
              <w:t>电话：</w:t>
            </w:r>
            <w:r w:rsidRPr="009264C7">
              <w:rPr>
                <w:rFonts w:ascii="Times New Roman" w:cs="仿宋" w:hint="eastAsia"/>
                <w:color w:val="auto"/>
                <w:u w:val="single"/>
              </w:rPr>
              <w:t xml:space="preserve">  </w:t>
            </w:r>
            <w:r w:rsidRPr="009264C7">
              <w:rPr>
                <w:rFonts w:ascii="Times New Roman" w:cs="仿宋"/>
                <w:color w:val="auto"/>
                <w:u w:val="single"/>
              </w:rPr>
              <w:t>0417-6672167</w:t>
            </w:r>
            <w:r w:rsidRPr="009264C7">
              <w:rPr>
                <w:rFonts w:ascii="Times New Roman" w:cs="仿宋" w:hint="eastAsia"/>
                <w:color w:val="auto"/>
                <w:u w:val="single"/>
              </w:rPr>
              <w:t xml:space="preserve">  </w:t>
            </w:r>
            <w:r w:rsidRPr="009264C7">
              <w:rPr>
                <w:rFonts w:ascii="Times New Roman" w:cs="仿宋" w:hint="eastAsia"/>
                <w:color w:val="auto"/>
              </w:rPr>
              <w:t>。</w:t>
            </w:r>
          </w:p>
        </w:tc>
      </w:tr>
      <w:tr w:rsidR="00D259D6" w:rsidRPr="009264C7">
        <w:trPr>
          <w:jc w:val="center"/>
        </w:trPr>
        <w:tc>
          <w:tcPr>
            <w:tcW w:w="970" w:type="dxa"/>
            <w:vAlign w:val="center"/>
          </w:tcPr>
          <w:p w:rsidR="00D259D6" w:rsidRPr="009264C7" w:rsidRDefault="00D259D6">
            <w:pPr>
              <w:widowControl/>
              <w:snapToGrid w:val="0"/>
              <w:spacing w:line="400" w:lineRule="exact"/>
              <w:jc w:val="center"/>
              <w:rPr>
                <w:rFonts w:cs="仿宋"/>
                <w:sz w:val="24"/>
              </w:rPr>
            </w:pPr>
            <w:r w:rsidRPr="009264C7">
              <w:rPr>
                <w:rFonts w:cs="仿宋" w:hint="eastAsia"/>
                <w:sz w:val="24"/>
              </w:rPr>
              <w:lastRenderedPageBreak/>
              <w:t>10.7</w:t>
            </w:r>
          </w:p>
        </w:tc>
        <w:tc>
          <w:tcPr>
            <w:tcW w:w="2425" w:type="dxa"/>
            <w:vAlign w:val="center"/>
          </w:tcPr>
          <w:p w:rsidR="00D259D6" w:rsidRPr="009264C7" w:rsidRDefault="00D259D6">
            <w:pPr>
              <w:pStyle w:val="Default"/>
              <w:widowControl/>
              <w:spacing w:line="400" w:lineRule="exact"/>
              <w:jc w:val="center"/>
              <w:rPr>
                <w:rFonts w:ascii="Times New Roman" w:cs="仿宋"/>
                <w:color w:val="auto"/>
              </w:rPr>
            </w:pPr>
            <w:r w:rsidRPr="009264C7">
              <w:rPr>
                <w:rFonts w:ascii="Times New Roman" w:cs="仿宋" w:hint="eastAsia"/>
                <w:color w:val="auto"/>
              </w:rPr>
              <w:t>合同形式</w:t>
            </w:r>
          </w:p>
        </w:tc>
        <w:tc>
          <w:tcPr>
            <w:tcW w:w="5891" w:type="dxa"/>
            <w:vAlign w:val="center"/>
          </w:tcPr>
          <w:p w:rsidR="00D259D6" w:rsidRPr="009264C7" w:rsidRDefault="00D259D6">
            <w:pPr>
              <w:pStyle w:val="Default"/>
              <w:widowControl/>
              <w:adjustRightInd/>
              <w:spacing w:line="400" w:lineRule="exact"/>
              <w:rPr>
                <w:rFonts w:ascii="Times New Roman" w:cs="仿宋"/>
                <w:color w:val="auto"/>
              </w:rPr>
            </w:pPr>
            <w:r w:rsidRPr="009264C7">
              <w:rPr>
                <w:rFonts w:ascii="Times New Roman" w:cs="仿宋" w:hint="eastAsia"/>
                <w:color w:val="auto"/>
              </w:rPr>
              <w:t>固定综合单价合同</w:t>
            </w:r>
          </w:p>
        </w:tc>
      </w:tr>
      <w:tr w:rsidR="00D259D6" w:rsidRPr="009264C7">
        <w:trPr>
          <w:jc w:val="center"/>
        </w:trPr>
        <w:tc>
          <w:tcPr>
            <w:tcW w:w="970" w:type="dxa"/>
            <w:vAlign w:val="center"/>
          </w:tcPr>
          <w:p w:rsidR="00D259D6" w:rsidRPr="009264C7" w:rsidRDefault="00D259D6">
            <w:pPr>
              <w:widowControl/>
              <w:snapToGrid w:val="0"/>
              <w:spacing w:line="400" w:lineRule="exact"/>
              <w:jc w:val="center"/>
              <w:rPr>
                <w:rFonts w:cs="仿宋"/>
                <w:sz w:val="24"/>
              </w:rPr>
            </w:pPr>
            <w:r w:rsidRPr="009264C7">
              <w:rPr>
                <w:rFonts w:cs="仿宋" w:hint="eastAsia"/>
                <w:sz w:val="24"/>
              </w:rPr>
              <w:t>10.8</w:t>
            </w:r>
          </w:p>
        </w:tc>
        <w:tc>
          <w:tcPr>
            <w:tcW w:w="2425" w:type="dxa"/>
            <w:vAlign w:val="center"/>
          </w:tcPr>
          <w:p w:rsidR="00D259D6" w:rsidRPr="009264C7" w:rsidRDefault="00D259D6">
            <w:pPr>
              <w:pStyle w:val="Default"/>
              <w:widowControl/>
              <w:spacing w:line="400" w:lineRule="exact"/>
              <w:jc w:val="center"/>
              <w:rPr>
                <w:rFonts w:ascii="Times New Roman" w:cs="仿宋"/>
                <w:color w:val="auto"/>
              </w:rPr>
            </w:pPr>
            <w:r w:rsidRPr="009264C7">
              <w:rPr>
                <w:rFonts w:hAnsi="宋体" w:hint="eastAsia"/>
              </w:rPr>
              <w:t>建设工程交易中心服务费</w:t>
            </w:r>
          </w:p>
        </w:tc>
        <w:tc>
          <w:tcPr>
            <w:tcW w:w="5891" w:type="dxa"/>
            <w:vAlign w:val="center"/>
          </w:tcPr>
          <w:p w:rsidR="00D259D6" w:rsidRPr="009264C7" w:rsidRDefault="00D259D6">
            <w:pPr>
              <w:pStyle w:val="Default"/>
              <w:widowControl/>
              <w:adjustRightInd/>
              <w:spacing w:line="400" w:lineRule="exact"/>
              <w:rPr>
                <w:rFonts w:ascii="Times New Roman" w:cs="仿宋"/>
                <w:color w:val="auto"/>
              </w:rPr>
            </w:pPr>
            <w:r w:rsidRPr="009264C7">
              <w:rPr>
                <w:rFonts w:ascii="Times New Roman" w:cs="仿宋"/>
                <w:color w:val="auto"/>
              </w:rPr>
              <w:t>按</w:t>
            </w:r>
            <w:r w:rsidRPr="009264C7">
              <w:rPr>
                <w:rFonts w:ascii="Times New Roman" w:cs="仿宋" w:hint="eastAsia"/>
                <w:color w:val="auto"/>
              </w:rPr>
              <w:t>营发改收费</w:t>
            </w:r>
            <w:r w:rsidRPr="009264C7">
              <w:rPr>
                <w:rFonts w:ascii="Times New Roman" w:cs="仿宋"/>
                <w:color w:val="auto"/>
              </w:rPr>
              <w:t>[2020]</w:t>
            </w:r>
            <w:r w:rsidRPr="009264C7">
              <w:rPr>
                <w:rFonts w:ascii="Times New Roman" w:cs="仿宋" w:hint="eastAsia"/>
                <w:color w:val="auto"/>
              </w:rPr>
              <w:t>65</w:t>
            </w:r>
            <w:r w:rsidRPr="009264C7">
              <w:rPr>
                <w:rFonts w:ascii="Times New Roman" w:cs="仿宋"/>
                <w:color w:val="auto"/>
              </w:rPr>
              <w:t>号文件规定执行</w:t>
            </w:r>
            <w:r w:rsidRPr="009264C7">
              <w:rPr>
                <w:rFonts w:ascii="Times New Roman" w:cs="仿宋" w:hint="eastAsia"/>
                <w:color w:val="auto"/>
              </w:rPr>
              <w:t>（如有最新规定按营口市最新要求执行）</w:t>
            </w:r>
            <w:r w:rsidRPr="009264C7">
              <w:rPr>
                <w:rFonts w:ascii="Times New Roman" w:cs="仿宋"/>
                <w:color w:val="auto"/>
              </w:rPr>
              <w:t>。由中标人向营口市营商环境建设中心</w:t>
            </w:r>
            <w:r w:rsidRPr="009264C7">
              <w:rPr>
                <w:rFonts w:ascii="Times New Roman" w:cs="仿宋" w:hint="eastAsia"/>
                <w:color w:val="auto"/>
              </w:rPr>
              <w:t>大石桥分中心</w:t>
            </w:r>
            <w:r w:rsidRPr="009264C7">
              <w:rPr>
                <w:rFonts w:ascii="Times New Roman" w:cs="仿宋"/>
                <w:color w:val="auto"/>
              </w:rPr>
              <w:t>(</w:t>
            </w:r>
            <w:r w:rsidRPr="009264C7">
              <w:rPr>
                <w:rFonts w:ascii="Times New Roman" w:cs="仿宋"/>
                <w:color w:val="auto"/>
              </w:rPr>
              <w:t>营口市公共资源交易中心</w:t>
            </w:r>
            <w:r w:rsidRPr="009264C7">
              <w:rPr>
                <w:rFonts w:ascii="Times New Roman" w:cs="仿宋" w:hint="eastAsia"/>
                <w:color w:val="auto"/>
              </w:rPr>
              <w:t>大石桥分中心</w:t>
            </w:r>
            <w:r w:rsidRPr="009264C7">
              <w:rPr>
                <w:rFonts w:ascii="Times New Roman" w:cs="仿宋"/>
                <w:color w:val="auto"/>
              </w:rPr>
              <w:t>)</w:t>
            </w:r>
            <w:r w:rsidRPr="009264C7">
              <w:rPr>
                <w:rFonts w:ascii="Times New Roman" w:cs="仿宋"/>
                <w:color w:val="auto"/>
              </w:rPr>
              <w:t>交纳</w:t>
            </w:r>
            <w:r w:rsidRPr="009264C7">
              <w:rPr>
                <w:rFonts w:ascii="Times New Roman" w:cs="仿宋"/>
                <w:color w:val="auto"/>
              </w:rPr>
              <w:t>;</w:t>
            </w:r>
            <w:r w:rsidRPr="009264C7">
              <w:rPr>
                <w:rFonts w:ascii="Times New Roman" w:cs="仿宋"/>
                <w:color w:val="auto"/>
              </w:rPr>
              <w:t>招标人的承担部分已包含在招标控制价中，中标单位承担的部分请在投标报价中自行考虑</w:t>
            </w:r>
            <w:r w:rsidRPr="009264C7">
              <w:rPr>
                <w:rFonts w:ascii="Times New Roman" w:cs="仿宋"/>
                <w:color w:val="auto"/>
              </w:rPr>
              <w:t>,</w:t>
            </w:r>
            <w:r w:rsidRPr="009264C7">
              <w:rPr>
                <w:rFonts w:ascii="Times New Roman" w:cs="仿宋"/>
                <w:color w:val="auto"/>
              </w:rPr>
              <w:t>但此项费用不得在投标报价中单列。</w:t>
            </w:r>
          </w:p>
        </w:tc>
      </w:tr>
      <w:tr w:rsidR="00F154C1" w:rsidRPr="009264C7">
        <w:trPr>
          <w:jc w:val="center"/>
        </w:trPr>
        <w:tc>
          <w:tcPr>
            <w:tcW w:w="970" w:type="dxa"/>
            <w:vAlign w:val="center"/>
          </w:tcPr>
          <w:p w:rsidR="00F154C1" w:rsidRPr="009264C7" w:rsidRDefault="00F154C1" w:rsidP="00F154C1">
            <w:pPr>
              <w:widowControl/>
              <w:snapToGrid w:val="0"/>
              <w:spacing w:line="400" w:lineRule="exact"/>
              <w:jc w:val="center"/>
              <w:rPr>
                <w:rFonts w:cs="仿宋"/>
                <w:sz w:val="24"/>
              </w:rPr>
            </w:pPr>
            <w:r w:rsidRPr="009264C7">
              <w:rPr>
                <w:rFonts w:cs="仿宋" w:hint="eastAsia"/>
                <w:sz w:val="24"/>
              </w:rPr>
              <w:t>10.9</w:t>
            </w:r>
          </w:p>
        </w:tc>
        <w:tc>
          <w:tcPr>
            <w:tcW w:w="2425" w:type="dxa"/>
            <w:vAlign w:val="center"/>
          </w:tcPr>
          <w:p w:rsidR="00F154C1" w:rsidRPr="009264C7" w:rsidRDefault="00F154C1" w:rsidP="00F154C1">
            <w:pPr>
              <w:pStyle w:val="Default"/>
              <w:widowControl/>
              <w:spacing w:line="400" w:lineRule="exact"/>
              <w:jc w:val="center"/>
              <w:rPr>
                <w:rFonts w:hAnsi="宋体" w:hint="eastAsia"/>
              </w:rPr>
            </w:pPr>
            <w:r w:rsidRPr="009264C7">
              <w:rPr>
                <w:rFonts w:cs="仿宋" w:hint="eastAsia"/>
              </w:rPr>
              <w:t>农民工工资</w:t>
            </w:r>
          </w:p>
        </w:tc>
        <w:tc>
          <w:tcPr>
            <w:tcW w:w="5891" w:type="dxa"/>
            <w:vAlign w:val="center"/>
          </w:tcPr>
          <w:p w:rsidR="00F154C1" w:rsidRPr="009264C7" w:rsidRDefault="00F154C1" w:rsidP="00F154C1">
            <w:pPr>
              <w:widowControl/>
              <w:jc w:val="left"/>
            </w:pPr>
            <w:r w:rsidRPr="009264C7">
              <w:rPr>
                <w:rFonts w:ascii="宋体" w:hAnsi="宋体" w:cs="宋体" w:hint="eastAsia"/>
                <w:kern w:val="0"/>
                <w:sz w:val="24"/>
              </w:rPr>
              <w:t xml:space="preserve">按照《保障农民工工资支付条例》，进行农民工管理。中标人在中标合同签订后15日内需持中标通知书到项目建设所在地人社劳动部门办理存储农民工工资保证金相关手续，施工单位在指定银行设立农民工工资专用账户，实行农民工工资银行代发制。农民工实名制管理，先签合同后进场，工资月结月清。施工单位制定工资支 </w:t>
            </w:r>
          </w:p>
          <w:p w:rsidR="00F154C1" w:rsidRPr="009264C7" w:rsidRDefault="00F154C1" w:rsidP="00F154C1">
            <w:pPr>
              <w:widowControl/>
              <w:jc w:val="left"/>
            </w:pPr>
            <w:r w:rsidRPr="009264C7">
              <w:rPr>
                <w:rFonts w:ascii="宋体" w:hAnsi="宋体" w:cs="宋体" w:hint="eastAsia"/>
                <w:kern w:val="0"/>
                <w:sz w:val="24"/>
              </w:rPr>
              <w:t xml:space="preserve">付台账，现场设立农民工维权信息告示牌。若合同签订后15日内不能缴纳农民工工资保证金，视为放弃中标，解除签订合同。 </w:t>
            </w:r>
          </w:p>
          <w:p w:rsidR="00F154C1" w:rsidRPr="009264C7" w:rsidRDefault="00F154C1" w:rsidP="00F154C1">
            <w:pPr>
              <w:widowControl/>
              <w:jc w:val="left"/>
              <w:rPr>
                <w:rFonts w:ascii="宋体" w:hAnsi="宋体" w:cs="宋体" w:hint="eastAsia"/>
                <w:b/>
                <w:bCs/>
                <w:sz w:val="24"/>
              </w:rPr>
            </w:pPr>
            <w:r w:rsidRPr="009264C7">
              <w:rPr>
                <w:rFonts w:ascii="宋体" w:hAnsi="宋体" w:cs="宋体" w:hint="eastAsia"/>
                <w:b/>
                <w:bCs/>
                <w:kern w:val="0"/>
                <w:sz w:val="24"/>
              </w:rPr>
              <w:t>*投标人必须填写</w:t>
            </w:r>
            <w:bookmarkStart w:id="26" w:name="OLE_LINK2"/>
            <w:r w:rsidRPr="009264C7">
              <w:rPr>
                <w:rFonts w:ascii="宋体" w:hAnsi="宋体" w:cs="宋体" w:hint="eastAsia"/>
                <w:b/>
                <w:bCs/>
                <w:kern w:val="0"/>
                <w:sz w:val="24"/>
              </w:rPr>
              <w:t>“</w:t>
            </w:r>
            <w:bookmarkStart w:id="27" w:name="OLE_LINK3"/>
            <w:r w:rsidRPr="009264C7">
              <w:rPr>
                <w:rFonts w:ascii="宋体" w:hAnsi="宋体" w:cs="宋体" w:hint="eastAsia"/>
                <w:b/>
                <w:bCs/>
                <w:kern w:val="0"/>
                <w:sz w:val="24"/>
              </w:rPr>
              <w:t>不拖欠农民工工资承诺书”(格式自拟)，并加盖投标人公章</w:t>
            </w:r>
            <w:bookmarkEnd w:id="26"/>
            <w:r w:rsidRPr="009264C7">
              <w:rPr>
                <w:rFonts w:ascii="宋体" w:hAnsi="宋体" w:cs="宋体" w:hint="eastAsia"/>
                <w:b/>
                <w:bCs/>
                <w:kern w:val="0"/>
                <w:sz w:val="24"/>
              </w:rPr>
              <w:t>，放至投标所需其他材料中，如未填写其投标文件按无效标处理。</w:t>
            </w:r>
            <w:bookmarkEnd w:id="27"/>
          </w:p>
        </w:tc>
      </w:tr>
      <w:tr w:rsidR="00F154C1" w:rsidRPr="009264C7">
        <w:trPr>
          <w:jc w:val="center"/>
        </w:trPr>
        <w:tc>
          <w:tcPr>
            <w:tcW w:w="970" w:type="dxa"/>
            <w:vAlign w:val="center"/>
          </w:tcPr>
          <w:p w:rsidR="00F154C1" w:rsidRPr="009264C7" w:rsidRDefault="00F154C1" w:rsidP="00F154C1">
            <w:pPr>
              <w:widowControl/>
              <w:snapToGrid w:val="0"/>
              <w:spacing w:line="400" w:lineRule="exact"/>
              <w:jc w:val="center"/>
              <w:rPr>
                <w:rFonts w:cs="仿宋"/>
                <w:color w:val="FF0000"/>
                <w:sz w:val="24"/>
              </w:rPr>
            </w:pPr>
            <w:r w:rsidRPr="009264C7">
              <w:rPr>
                <w:rFonts w:cs="仿宋" w:hint="eastAsia"/>
                <w:color w:val="FF0000"/>
                <w:sz w:val="24"/>
              </w:rPr>
              <w:t>10.10</w:t>
            </w:r>
          </w:p>
        </w:tc>
        <w:tc>
          <w:tcPr>
            <w:tcW w:w="2425" w:type="dxa"/>
            <w:vAlign w:val="center"/>
          </w:tcPr>
          <w:p w:rsidR="00F154C1" w:rsidRPr="009264C7" w:rsidRDefault="00F154C1" w:rsidP="00F154C1">
            <w:pPr>
              <w:pStyle w:val="Default"/>
              <w:widowControl/>
              <w:spacing w:line="400" w:lineRule="exact"/>
              <w:jc w:val="center"/>
              <w:rPr>
                <w:rFonts w:cs="仿宋"/>
                <w:color w:val="FF0000"/>
              </w:rPr>
            </w:pPr>
            <w:r w:rsidRPr="009264C7">
              <w:rPr>
                <w:rFonts w:hAnsi="宋体" w:hint="eastAsia"/>
                <w:color w:val="FF0000"/>
                <w:lang w:val="zh-CN"/>
              </w:rPr>
              <w:t>安全生产</w:t>
            </w:r>
            <w:r w:rsidR="00515851" w:rsidRPr="009264C7">
              <w:rPr>
                <w:rFonts w:hAnsi="宋体" w:hint="eastAsia"/>
                <w:color w:val="FF0000"/>
              </w:rPr>
              <w:t>措施费</w:t>
            </w:r>
          </w:p>
        </w:tc>
        <w:tc>
          <w:tcPr>
            <w:tcW w:w="5891" w:type="dxa"/>
            <w:vAlign w:val="center"/>
          </w:tcPr>
          <w:p w:rsidR="00F154C1" w:rsidRPr="009264C7" w:rsidRDefault="00515851" w:rsidP="00F154C1">
            <w:pPr>
              <w:widowControl/>
              <w:jc w:val="left"/>
              <w:rPr>
                <w:rFonts w:ascii="宋体" w:hAnsi="宋体" w:cs="宋体" w:hint="eastAsia"/>
                <w:color w:val="FF0000"/>
                <w:kern w:val="0"/>
                <w:sz w:val="24"/>
              </w:rPr>
            </w:pPr>
            <w:r w:rsidRPr="009264C7">
              <w:rPr>
                <w:rFonts w:ascii="宋体" w:hAnsi="宋体" w:cs="宋体"/>
                <w:color w:val="FF0000"/>
                <w:kern w:val="0"/>
                <w:sz w:val="24"/>
              </w:rPr>
              <w:t>投标方应按有关规定计取，单独报价，不得删减。安全生产措施费计算标准由现行费率统一调整为2.5%。签订施工合同时应计列安全生产措施费项目及计取方式。</w:t>
            </w:r>
          </w:p>
        </w:tc>
      </w:tr>
      <w:tr w:rsidR="00F154C1" w:rsidRPr="009264C7">
        <w:trPr>
          <w:jc w:val="center"/>
        </w:trPr>
        <w:tc>
          <w:tcPr>
            <w:tcW w:w="970" w:type="dxa"/>
            <w:vAlign w:val="center"/>
          </w:tcPr>
          <w:p w:rsidR="00F154C1" w:rsidRPr="009264C7" w:rsidRDefault="00F154C1" w:rsidP="00F154C1">
            <w:pPr>
              <w:widowControl/>
              <w:snapToGrid w:val="0"/>
              <w:spacing w:line="400" w:lineRule="exact"/>
              <w:jc w:val="center"/>
              <w:rPr>
                <w:rFonts w:cs="仿宋"/>
                <w:sz w:val="24"/>
              </w:rPr>
            </w:pPr>
            <w:r w:rsidRPr="009264C7">
              <w:rPr>
                <w:rFonts w:cs="仿宋" w:hint="eastAsia"/>
                <w:sz w:val="24"/>
              </w:rPr>
              <w:t>10.11</w:t>
            </w:r>
          </w:p>
        </w:tc>
        <w:tc>
          <w:tcPr>
            <w:tcW w:w="2425" w:type="dxa"/>
            <w:vAlign w:val="center"/>
          </w:tcPr>
          <w:p w:rsidR="00F154C1" w:rsidRPr="009264C7" w:rsidRDefault="00F154C1" w:rsidP="00F154C1">
            <w:pPr>
              <w:pStyle w:val="Default"/>
              <w:widowControl/>
              <w:spacing w:line="400" w:lineRule="exact"/>
              <w:jc w:val="center"/>
              <w:rPr>
                <w:rFonts w:hAnsi="宋体" w:hint="eastAsia"/>
                <w:color w:val="auto"/>
                <w:lang w:val="zh-CN"/>
              </w:rPr>
            </w:pPr>
            <w:r w:rsidRPr="009264C7">
              <w:rPr>
                <w:rFonts w:hAnsi="宋体" w:hint="eastAsia"/>
                <w:color w:val="auto"/>
                <w:lang w:val="zh-CN"/>
              </w:rPr>
              <w:t>工期进度</w:t>
            </w:r>
          </w:p>
        </w:tc>
        <w:tc>
          <w:tcPr>
            <w:tcW w:w="5891" w:type="dxa"/>
            <w:vAlign w:val="center"/>
          </w:tcPr>
          <w:p w:rsidR="00F154C1" w:rsidRPr="009264C7" w:rsidRDefault="00F154C1" w:rsidP="00F154C1">
            <w:pPr>
              <w:widowControl/>
              <w:jc w:val="left"/>
              <w:rPr>
                <w:rFonts w:ascii="宋体" w:hAnsi="宋体" w:cs="宋体" w:hint="eastAsia"/>
                <w:sz w:val="24"/>
              </w:rPr>
            </w:pPr>
            <w:r w:rsidRPr="009264C7">
              <w:rPr>
                <w:rFonts w:hAnsi="宋体" w:hint="eastAsia"/>
                <w:sz w:val="24"/>
              </w:rPr>
              <w:t>工期进度要求：如果乙方施工进度未达到合同要求，经甲方督促后且</w:t>
            </w:r>
            <w:r w:rsidRPr="009264C7">
              <w:rPr>
                <w:rFonts w:hAnsi="宋体" w:hint="eastAsia"/>
                <w:sz w:val="24"/>
              </w:rPr>
              <w:t xml:space="preserve"> 5 </w:t>
            </w:r>
            <w:r w:rsidRPr="009264C7">
              <w:rPr>
                <w:rFonts w:hAnsi="宋体" w:hint="eastAsia"/>
                <w:sz w:val="24"/>
              </w:rPr>
              <w:t>天后仍未达到施工进度要求的，甲方将与其终止施工合同，由其它施工单位（按进度已完成）继续施工，并且甲方将按相关规定将乙方的不良行为记录信息报送至全国水利部的水利市场监管服务平台或全国建设市场监管服务平台。</w:t>
            </w:r>
          </w:p>
        </w:tc>
      </w:tr>
      <w:tr w:rsidR="00F154C1" w:rsidRPr="009264C7">
        <w:trPr>
          <w:jc w:val="center"/>
        </w:trPr>
        <w:tc>
          <w:tcPr>
            <w:tcW w:w="970" w:type="dxa"/>
            <w:vAlign w:val="center"/>
          </w:tcPr>
          <w:p w:rsidR="00F154C1" w:rsidRPr="009264C7" w:rsidRDefault="00F154C1" w:rsidP="00F154C1">
            <w:pPr>
              <w:widowControl/>
              <w:snapToGrid w:val="0"/>
              <w:spacing w:line="400" w:lineRule="exact"/>
              <w:jc w:val="center"/>
              <w:rPr>
                <w:rFonts w:cs="仿宋"/>
                <w:sz w:val="24"/>
              </w:rPr>
            </w:pPr>
            <w:r w:rsidRPr="009264C7">
              <w:rPr>
                <w:rFonts w:cs="仿宋" w:hint="eastAsia"/>
                <w:sz w:val="24"/>
              </w:rPr>
              <w:t>10.12</w:t>
            </w:r>
          </w:p>
        </w:tc>
        <w:tc>
          <w:tcPr>
            <w:tcW w:w="2425" w:type="dxa"/>
            <w:vAlign w:val="center"/>
          </w:tcPr>
          <w:p w:rsidR="00F154C1" w:rsidRPr="009264C7" w:rsidRDefault="00F154C1" w:rsidP="00F154C1">
            <w:pPr>
              <w:pStyle w:val="Default"/>
              <w:widowControl/>
              <w:spacing w:line="400" w:lineRule="exact"/>
              <w:jc w:val="center"/>
              <w:rPr>
                <w:rFonts w:hAnsi="宋体" w:hint="eastAsia"/>
                <w:color w:val="auto"/>
                <w:lang w:val="zh-CN"/>
              </w:rPr>
            </w:pPr>
            <w:r w:rsidRPr="009264C7">
              <w:rPr>
                <w:rFonts w:hAnsi="宋体" w:hint="eastAsia"/>
                <w:color w:val="auto"/>
                <w:lang w:val="zh-CN"/>
              </w:rPr>
              <w:t>付款方式</w:t>
            </w:r>
          </w:p>
        </w:tc>
        <w:tc>
          <w:tcPr>
            <w:tcW w:w="5891" w:type="dxa"/>
            <w:vAlign w:val="center"/>
          </w:tcPr>
          <w:p w:rsidR="00F154C1" w:rsidRPr="009264C7" w:rsidRDefault="0049551A" w:rsidP="00F154C1">
            <w:pPr>
              <w:pStyle w:val="Default"/>
              <w:widowControl/>
              <w:adjustRightInd/>
              <w:spacing w:line="400" w:lineRule="exact"/>
              <w:rPr>
                <w:rFonts w:cs="仿宋"/>
              </w:rPr>
            </w:pPr>
            <w:r w:rsidRPr="009264C7">
              <w:t>付款方式：按形象进度付款,完成工程量的50%时,付至已完成工程量80%的工程款, 完成工程量的80%时，付至已完成工程量80%的工程款；合同工程量全部完工时付至合同价款的80%；审计报告出具后付至审定金额的97%,审定金额的3%作为质量保证金,质量保证金在质量保修期满后一次性付清。(具体的付款比例根据</w:t>
            </w:r>
            <w:r w:rsidR="0007155B" w:rsidRPr="009264C7">
              <w:rPr>
                <w:rFonts w:hint="eastAsia"/>
              </w:rPr>
              <w:t>拨</w:t>
            </w:r>
            <w:r w:rsidRPr="009264C7">
              <w:t>款进度进行调整，本工程缺陷责任期(工程质量保修期)期限为12个月)。 注：必须优先全额支付农民工工资，如发</w:t>
            </w:r>
            <w:r w:rsidRPr="009264C7">
              <w:lastRenderedPageBreak/>
              <w:t>生拖欠农民工工资情况，下次不予支付工程款。</w:t>
            </w:r>
          </w:p>
        </w:tc>
      </w:tr>
      <w:tr w:rsidR="00F154C1" w:rsidRPr="009264C7">
        <w:trPr>
          <w:jc w:val="center"/>
        </w:trPr>
        <w:tc>
          <w:tcPr>
            <w:tcW w:w="970" w:type="dxa"/>
            <w:vAlign w:val="center"/>
          </w:tcPr>
          <w:p w:rsidR="00F154C1" w:rsidRPr="009264C7" w:rsidRDefault="00F154C1" w:rsidP="00F154C1">
            <w:pPr>
              <w:widowControl/>
              <w:snapToGrid w:val="0"/>
              <w:spacing w:line="400" w:lineRule="exact"/>
              <w:jc w:val="center"/>
              <w:rPr>
                <w:rFonts w:cs="仿宋"/>
                <w:sz w:val="24"/>
              </w:rPr>
            </w:pPr>
            <w:r w:rsidRPr="009264C7">
              <w:rPr>
                <w:rFonts w:cs="仿宋" w:hint="eastAsia"/>
                <w:sz w:val="24"/>
              </w:rPr>
              <w:lastRenderedPageBreak/>
              <w:t>…</w:t>
            </w:r>
          </w:p>
        </w:tc>
        <w:tc>
          <w:tcPr>
            <w:tcW w:w="2425" w:type="dxa"/>
            <w:vAlign w:val="center"/>
          </w:tcPr>
          <w:p w:rsidR="00F154C1" w:rsidRPr="009264C7" w:rsidRDefault="00F154C1" w:rsidP="00F154C1">
            <w:pPr>
              <w:pStyle w:val="Default"/>
              <w:widowControl/>
              <w:spacing w:line="400" w:lineRule="exact"/>
              <w:jc w:val="center"/>
              <w:rPr>
                <w:rFonts w:ascii="Times New Roman" w:cs="仿宋"/>
                <w:b/>
                <w:color w:val="auto"/>
              </w:rPr>
            </w:pPr>
            <w:r w:rsidRPr="009264C7">
              <w:rPr>
                <w:rFonts w:ascii="Times New Roman" w:cs="仿宋" w:hint="eastAsia"/>
                <w:b/>
                <w:color w:val="auto"/>
              </w:rPr>
              <w:t>其他</w:t>
            </w:r>
          </w:p>
        </w:tc>
        <w:tc>
          <w:tcPr>
            <w:tcW w:w="5891" w:type="dxa"/>
            <w:vAlign w:val="center"/>
          </w:tcPr>
          <w:p w:rsidR="00F154C1" w:rsidRPr="009264C7" w:rsidRDefault="00F154C1" w:rsidP="00F154C1">
            <w:pPr>
              <w:pStyle w:val="Default"/>
              <w:widowControl/>
              <w:adjustRightInd/>
              <w:spacing w:line="400" w:lineRule="exact"/>
              <w:rPr>
                <w:rFonts w:cs="仿宋"/>
              </w:rPr>
            </w:pPr>
            <w:r w:rsidRPr="009264C7">
              <w:rPr>
                <w:rFonts w:cs="仿宋" w:hint="eastAsia"/>
              </w:rPr>
              <w:t>1、中标单位须向招标代理公司另行提交纸质版投标文件1正四副，电子</w:t>
            </w:r>
            <w:r w:rsidRPr="009264C7">
              <w:rPr>
                <w:rFonts w:cs="仿宋"/>
              </w:rPr>
              <w:t>U</w:t>
            </w:r>
            <w:r w:rsidRPr="009264C7">
              <w:rPr>
                <w:rFonts w:cs="仿宋" w:hint="eastAsia"/>
              </w:rPr>
              <w:t>盘</w:t>
            </w:r>
            <w:r w:rsidRPr="009264C7">
              <w:rPr>
                <w:rFonts w:cs="仿宋"/>
              </w:rPr>
              <w:t>2</w:t>
            </w:r>
            <w:r w:rsidRPr="009264C7">
              <w:rPr>
                <w:rFonts w:cs="仿宋" w:hint="eastAsia"/>
              </w:rPr>
              <w:t>份，方可发放中标通知书。纸质投标文件和电子投标文件必须与上传电子投标文件内容完全一致。因其不一致产生的一切后果由投标人自行负责。纸质投标文件合订装订，每册采用胶装方式装订，装订应牢固，不易拆散和换页，不得采用活页装订。</w:t>
            </w:r>
          </w:p>
          <w:p w:rsidR="00F154C1" w:rsidRPr="009264C7" w:rsidRDefault="00F154C1" w:rsidP="00F154C1">
            <w:pPr>
              <w:spacing w:line="260" w:lineRule="exact"/>
              <w:ind w:right="-2"/>
              <w:rPr>
                <w:rFonts w:ascii="宋体" w:cs="仿宋"/>
                <w:color w:val="000000"/>
                <w:kern w:val="0"/>
                <w:sz w:val="24"/>
              </w:rPr>
            </w:pPr>
            <w:r w:rsidRPr="009264C7">
              <w:rPr>
                <w:rFonts w:ascii="宋体" w:cs="仿宋" w:hint="eastAsia"/>
                <w:color w:val="000000"/>
                <w:kern w:val="0"/>
                <w:sz w:val="24"/>
              </w:rPr>
              <w:t>2、异议及答复：若投标单位对评标结果有异议的，认为自己权利受到损害的，应当在中标候选人公示期内，以书面形式向招标人或招标代理机构提出异议。</w:t>
            </w:r>
          </w:p>
          <w:p w:rsidR="00F154C1" w:rsidRPr="009264C7" w:rsidRDefault="00F154C1" w:rsidP="00F154C1">
            <w:pPr>
              <w:spacing w:line="104" w:lineRule="exact"/>
              <w:ind w:left="1" w:right="-2" w:firstLineChars="2" w:firstLine="5"/>
              <w:rPr>
                <w:rFonts w:ascii="宋体" w:cs="仿宋"/>
                <w:color w:val="000000"/>
                <w:kern w:val="0"/>
                <w:sz w:val="24"/>
              </w:rPr>
            </w:pPr>
          </w:p>
          <w:p w:rsidR="00F154C1" w:rsidRPr="009264C7" w:rsidRDefault="00F154C1" w:rsidP="00F154C1">
            <w:pPr>
              <w:spacing w:line="260" w:lineRule="exact"/>
              <w:ind w:left="1" w:right="-2" w:firstLineChars="2" w:firstLine="5"/>
              <w:rPr>
                <w:rFonts w:ascii="宋体" w:cs="仿宋"/>
                <w:color w:val="000000"/>
                <w:kern w:val="0"/>
                <w:sz w:val="24"/>
              </w:rPr>
            </w:pPr>
            <w:r w:rsidRPr="009264C7">
              <w:rPr>
                <w:rFonts w:ascii="宋体" w:cs="仿宋" w:hint="eastAsia"/>
                <w:color w:val="000000"/>
                <w:kern w:val="0"/>
                <w:sz w:val="24"/>
              </w:rPr>
              <w:t>投标人应在公示期内一次性针对同一招标环节提出异议，招标人仅对同一异议作出一次答复。</w:t>
            </w:r>
          </w:p>
          <w:p w:rsidR="00F154C1" w:rsidRPr="009264C7" w:rsidRDefault="00F154C1" w:rsidP="00F154C1">
            <w:pPr>
              <w:spacing w:line="71" w:lineRule="exact"/>
              <w:ind w:left="1" w:right="-2" w:firstLineChars="2" w:firstLine="5"/>
              <w:rPr>
                <w:rFonts w:ascii="宋体" w:cs="仿宋"/>
                <w:color w:val="000000"/>
                <w:kern w:val="0"/>
                <w:sz w:val="24"/>
              </w:rPr>
            </w:pPr>
          </w:p>
          <w:p w:rsidR="00F154C1" w:rsidRPr="009264C7" w:rsidRDefault="00F154C1" w:rsidP="00F154C1">
            <w:pPr>
              <w:spacing w:line="267" w:lineRule="exact"/>
              <w:ind w:left="1" w:right="-2" w:firstLineChars="2" w:firstLine="5"/>
              <w:rPr>
                <w:rFonts w:ascii="宋体" w:cs="仿宋"/>
                <w:color w:val="000000"/>
                <w:kern w:val="0"/>
                <w:sz w:val="24"/>
              </w:rPr>
            </w:pPr>
            <w:r w:rsidRPr="009264C7">
              <w:rPr>
                <w:rFonts w:ascii="宋体" w:cs="仿宋" w:hint="eastAsia"/>
                <w:color w:val="000000"/>
                <w:kern w:val="0"/>
                <w:sz w:val="24"/>
              </w:rPr>
              <w:t>3、未尽事宜：未尽事宜按《中华人民共和国招标投标法》及相关法律法规执行，</w:t>
            </w:r>
            <w:r w:rsidRPr="009264C7">
              <w:rPr>
                <w:rFonts w:cs="仿宋" w:hint="eastAsia"/>
                <w:sz w:val="24"/>
              </w:rPr>
              <w:t>投标人须知前附表如与总则不一致以前附表内容为准。</w:t>
            </w:r>
          </w:p>
          <w:p w:rsidR="00F154C1" w:rsidRPr="009264C7" w:rsidRDefault="00F154C1" w:rsidP="00F154C1">
            <w:pPr>
              <w:spacing w:line="80" w:lineRule="exact"/>
              <w:ind w:left="1" w:right="-2" w:firstLineChars="2" w:firstLine="5"/>
              <w:rPr>
                <w:rFonts w:ascii="宋体" w:cs="仿宋"/>
                <w:color w:val="000000"/>
                <w:kern w:val="0"/>
                <w:sz w:val="24"/>
              </w:rPr>
            </w:pPr>
          </w:p>
          <w:p w:rsidR="00F154C1" w:rsidRPr="009264C7" w:rsidRDefault="00F154C1" w:rsidP="00F154C1">
            <w:pPr>
              <w:spacing w:line="260" w:lineRule="exact"/>
              <w:ind w:left="1" w:right="-2" w:firstLineChars="2" w:firstLine="5"/>
              <w:rPr>
                <w:rFonts w:ascii="宋体" w:cs="仿宋"/>
                <w:color w:val="000000"/>
                <w:kern w:val="0"/>
                <w:sz w:val="24"/>
              </w:rPr>
            </w:pPr>
            <w:r w:rsidRPr="009264C7">
              <w:rPr>
                <w:rFonts w:ascii="宋体" w:cs="仿宋" w:hint="eastAsia"/>
                <w:color w:val="000000"/>
                <w:kern w:val="0"/>
                <w:sz w:val="24"/>
              </w:rPr>
              <w:t>4、“投标人告知承诺函”为发布中标公告的必须件，请各投标单位将投标人告知承诺函签字盖章后附在投标文件中并于投标截止时间后，将签字盖章后的扫描件发送至</w:t>
            </w:r>
            <w:r w:rsidRPr="009264C7">
              <w:rPr>
                <w:rFonts w:ascii="宋体" w:cs="仿宋"/>
                <w:color w:val="000000"/>
                <w:kern w:val="0"/>
                <w:sz w:val="24"/>
              </w:rPr>
              <w:t xml:space="preserve">121753579@qq.com </w:t>
            </w:r>
            <w:r w:rsidRPr="009264C7">
              <w:rPr>
                <w:rFonts w:ascii="宋体" w:cs="仿宋" w:hint="eastAsia"/>
                <w:color w:val="000000"/>
                <w:kern w:val="0"/>
                <w:sz w:val="24"/>
              </w:rPr>
              <w:t>邮箱。</w:t>
            </w:r>
          </w:p>
          <w:p w:rsidR="00F154C1" w:rsidRPr="009264C7" w:rsidRDefault="00F154C1" w:rsidP="00F154C1">
            <w:pPr>
              <w:pStyle w:val="112"/>
              <w:ind w:firstLine="0"/>
              <w:rPr>
                <w:rFonts w:hint="eastAsia"/>
              </w:rPr>
            </w:pPr>
            <w:r w:rsidRPr="009264C7">
              <w:rPr>
                <w:rFonts w:hAnsi="Times New Roman" w:cs="仿宋" w:hint="eastAsia"/>
                <w:color w:val="000000"/>
                <w:kern w:val="0"/>
                <w:sz w:val="24"/>
                <w:szCs w:val="24"/>
              </w:rPr>
              <w:t>5、根据《</w:t>
            </w:r>
            <w:r w:rsidRPr="009264C7">
              <w:rPr>
                <w:rFonts w:hint="eastAsia"/>
                <w:color w:val="auto"/>
                <w:sz w:val="24"/>
                <w:szCs w:val="24"/>
              </w:rPr>
              <w:t>辽宁省水利厅关于加快推进水利工程招标投标电子化交易工作的通知》要求，本项目采用全流程电子化交易。本招标文件未涉及到全流程电子化交易要求的应满足省级水利工程招标投标电子交易系统要求，否则后果自负。</w:t>
            </w:r>
          </w:p>
        </w:tc>
      </w:tr>
    </w:tbl>
    <w:p w:rsidR="00253487" w:rsidRPr="009264C7" w:rsidRDefault="00253487">
      <w:r w:rsidRPr="009264C7">
        <w:br w:type="page"/>
      </w:r>
      <w:bookmarkStart w:id="28" w:name="_Toc259698603"/>
      <w:bookmarkStart w:id="29" w:name="_Toc269742703"/>
      <w:r w:rsidRPr="009264C7">
        <w:rPr>
          <w:rFonts w:hint="eastAsia"/>
        </w:rPr>
        <w:lastRenderedPageBreak/>
        <w:t xml:space="preserve">  </w:t>
      </w:r>
    </w:p>
    <w:p w:rsidR="00253487" w:rsidRPr="009264C7" w:rsidRDefault="00253487">
      <w:pPr>
        <w:pStyle w:val="3"/>
        <w:keepNext w:val="0"/>
        <w:keepLines w:val="0"/>
        <w:spacing w:before="0" w:after="0" w:line="490" w:lineRule="exact"/>
        <w:ind w:firstLineChars="200" w:firstLine="562"/>
        <w:rPr>
          <w:bCs w:val="0"/>
          <w:sz w:val="28"/>
        </w:rPr>
      </w:pPr>
      <w:bookmarkStart w:id="30" w:name="_Toc25597"/>
      <w:r w:rsidRPr="009264C7">
        <w:rPr>
          <w:rFonts w:hint="eastAsia"/>
          <w:bCs w:val="0"/>
          <w:sz w:val="28"/>
        </w:rPr>
        <w:t>1.</w:t>
      </w:r>
      <w:r w:rsidRPr="009264C7">
        <w:rPr>
          <w:rFonts w:hint="eastAsia"/>
          <w:bCs w:val="0"/>
          <w:sz w:val="28"/>
        </w:rPr>
        <w:t>总则</w:t>
      </w:r>
      <w:bookmarkEnd w:id="30"/>
    </w:p>
    <w:p w:rsidR="00253487" w:rsidRPr="009264C7" w:rsidRDefault="00253487">
      <w:pPr>
        <w:ind w:firstLineChars="200" w:firstLine="562"/>
        <w:rPr>
          <w:b/>
          <w:bCs/>
          <w:sz w:val="28"/>
          <w:szCs w:val="32"/>
        </w:rPr>
      </w:pPr>
      <w:bookmarkStart w:id="31" w:name="_Toc269742704"/>
      <w:bookmarkStart w:id="32" w:name="_Toc259698604"/>
      <w:bookmarkEnd w:id="28"/>
      <w:bookmarkEnd w:id="29"/>
      <w:r w:rsidRPr="009264C7">
        <w:rPr>
          <w:b/>
          <w:bCs/>
          <w:sz w:val="28"/>
          <w:szCs w:val="32"/>
        </w:rPr>
        <w:t>1.1</w:t>
      </w:r>
      <w:r w:rsidRPr="009264C7">
        <w:rPr>
          <w:rFonts w:hint="eastAsia"/>
          <w:b/>
          <w:bCs/>
          <w:sz w:val="28"/>
          <w:szCs w:val="32"/>
        </w:rPr>
        <w:t xml:space="preserve"> </w:t>
      </w:r>
      <w:r w:rsidRPr="009264C7">
        <w:rPr>
          <w:b/>
          <w:bCs/>
          <w:sz w:val="28"/>
          <w:szCs w:val="32"/>
        </w:rPr>
        <w:t>项目概况</w:t>
      </w:r>
      <w:bookmarkEnd w:id="31"/>
      <w:bookmarkEnd w:id="32"/>
    </w:p>
    <w:p w:rsidR="00253487" w:rsidRPr="009264C7" w:rsidRDefault="00253487">
      <w:pPr>
        <w:spacing w:line="490" w:lineRule="exact"/>
        <w:ind w:firstLineChars="200" w:firstLine="560"/>
        <w:rPr>
          <w:sz w:val="28"/>
          <w:szCs w:val="32"/>
        </w:rPr>
      </w:pPr>
      <w:r w:rsidRPr="009264C7">
        <w:rPr>
          <w:sz w:val="28"/>
          <w:szCs w:val="32"/>
        </w:rPr>
        <w:t>1.1.1</w:t>
      </w:r>
      <w:r w:rsidRPr="009264C7">
        <w:rPr>
          <w:rFonts w:hint="eastAsia"/>
          <w:sz w:val="28"/>
          <w:szCs w:val="32"/>
        </w:rPr>
        <w:t xml:space="preserve"> </w:t>
      </w:r>
      <w:r w:rsidRPr="009264C7">
        <w:rPr>
          <w:sz w:val="28"/>
          <w:szCs w:val="32"/>
        </w:rPr>
        <w:t>根据《中华人民共和国招标投标法》《中华人民共和国招标投标法</w:t>
      </w:r>
      <w:r w:rsidRPr="009264C7">
        <w:rPr>
          <w:rFonts w:hint="eastAsia"/>
          <w:sz w:val="28"/>
          <w:szCs w:val="32"/>
        </w:rPr>
        <w:t>实施条例</w:t>
      </w:r>
      <w:r w:rsidRPr="009264C7">
        <w:rPr>
          <w:sz w:val="28"/>
          <w:szCs w:val="32"/>
        </w:rPr>
        <w:t>》等有关法律、法规和规章的规定，本招标项目已具备招标条件，现对本标段施工进行招标。</w:t>
      </w:r>
    </w:p>
    <w:p w:rsidR="00253487" w:rsidRPr="009264C7" w:rsidRDefault="00253487">
      <w:pPr>
        <w:spacing w:line="490" w:lineRule="exact"/>
        <w:ind w:firstLineChars="200" w:firstLine="560"/>
        <w:rPr>
          <w:sz w:val="28"/>
          <w:szCs w:val="32"/>
        </w:rPr>
      </w:pPr>
      <w:r w:rsidRPr="009264C7">
        <w:rPr>
          <w:sz w:val="28"/>
          <w:szCs w:val="32"/>
        </w:rPr>
        <w:t>1.1.2</w:t>
      </w:r>
      <w:r w:rsidRPr="009264C7">
        <w:rPr>
          <w:rFonts w:hint="eastAsia"/>
          <w:sz w:val="28"/>
          <w:szCs w:val="32"/>
        </w:rPr>
        <w:t xml:space="preserve"> </w:t>
      </w:r>
      <w:r w:rsidRPr="009264C7">
        <w:rPr>
          <w:sz w:val="28"/>
          <w:szCs w:val="32"/>
        </w:rPr>
        <w:t>本招标项目招标人：见投标人须知前附表。</w:t>
      </w:r>
    </w:p>
    <w:p w:rsidR="00253487" w:rsidRPr="009264C7" w:rsidRDefault="00253487">
      <w:pPr>
        <w:spacing w:line="490" w:lineRule="exact"/>
        <w:ind w:firstLineChars="200" w:firstLine="560"/>
        <w:rPr>
          <w:sz w:val="28"/>
          <w:szCs w:val="32"/>
        </w:rPr>
      </w:pPr>
      <w:r w:rsidRPr="009264C7">
        <w:rPr>
          <w:sz w:val="28"/>
          <w:szCs w:val="32"/>
        </w:rPr>
        <w:t>1.1.3</w:t>
      </w:r>
      <w:r w:rsidRPr="009264C7">
        <w:rPr>
          <w:rFonts w:hint="eastAsia"/>
          <w:sz w:val="28"/>
          <w:szCs w:val="32"/>
        </w:rPr>
        <w:t xml:space="preserve"> </w:t>
      </w:r>
      <w:r w:rsidRPr="009264C7">
        <w:rPr>
          <w:sz w:val="28"/>
          <w:szCs w:val="32"/>
        </w:rPr>
        <w:t>本招标项目招标代理机构：见投标人须知前附表。</w:t>
      </w:r>
    </w:p>
    <w:p w:rsidR="00253487" w:rsidRPr="009264C7" w:rsidRDefault="00253487">
      <w:pPr>
        <w:spacing w:line="490" w:lineRule="exact"/>
        <w:ind w:firstLineChars="200" w:firstLine="560"/>
        <w:rPr>
          <w:sz w:val="28"/>
          <w:szCs w:val="32"/>
        </w:rPr>
      </w:pPr>
      <w:r w:rsidRPr="009264C7">
        <w:rPr>
          <w:sz w:val="28"/>
          <w:szCs w:val="32"/>
        </w:rPr>
        <w:t>1.1.4</w:t>
      </w:r>
      <w:r w:rsidRPr="009264C7">
        <w:rPr>
          <w:rFonts w:hint="eastAsia"/>
          <w:sz w:val="28"/>
          <w:szCs w:val="32"/>
        </w:rPr>
        <w:t xml:space="preserve"> </w:t>
      </w:r>
      <w:r w:rsidRPr="009264C7">
        <w:rPr>
          <w:sz w:val="28"/>
          <w:szCs w:val="32"/>
        </w:rPr>
        <w:t>本招标项目名称</w:t>
      </w:r>
      <w:r w:rsidRPr="009264C7">
        <w:rPr>
          <w:rFonts w:hint="eastAsia"/>
          <w:sz w:val="28"/>
          <w:szCs w:val="32"/>
        </w:rPr>
        <w:t>及标段名称</w:t>
      </w:r>
      <w:r w:rsidRPr="009264C7">
        <w:rPr>
          <w:sz w:val="28"/>
          <w:szCs w:val="32"/>
        </w:rPr>
        <w:t>：见投标人须知前附表。</w:t>
      </w:r>
    </w:p>
    <w:p w:rsidR="00253487" w:rsidRPr="009264C7" w:rsidRDefault="00253487">
      <w:pPr>
        <w:spacing w:line="490" w:lineRule="exact"/>
        <w:ind w:firstLineChars="200" w:firstLine="560"/>
        <w:rPr>
          <w:sz w:val="28"/>
          <w:szCs w:val="32"/>
        </w:rPr>
      </w:pPr>
      <w:r w:rsidRPr="009264C7">
        <w:rPr>
          <w:sz w:val="28"/>
          <w:szCs w:val="32"/>
        </w:rPr>
        <w:t>1.1.</w:t>
      </w:r>
      <w:r w:rsidRPr="009264C7">
        <w:rPr>
          <w:rFonts w:hint="eastAsia"/>
          <w:sz w:val="28"/>
          <w:szCs w:val="32"/>
        </w:rPr>
        <w:t xml:space="preserve">5 </w:t>
      </w:r>
      <w:r w:rsidRPr="009264C7">
        <w:rPr>
          <w:sz w:val="28"/>
          <w:szCs w:val="32"/>
        </w:rPr>
        <w:t>本标段建设地点：见投标人须知前附表。</w:t>
      </w:r>
    </w:p>
    <w:p w:rsidR="00253487" w:rsidRPr="009264C7" w:rsidRDefault="00253487">
      <w:pPr>
        <w:spacing w:line="490" w:lineRule="exact"/>
        <w:ind w:firstLineChars="200" w:firstLine="560"/>
        <w:rPr>
          <w:sz w:val="28"/>
          <w:szCs w:val="32"/>
        </w:rPr>
      </w:pPr>
      <w:r w:rsidRPr="009264C7">
        <w:rPr>
          <w:sz w:val="28"/>
          <w:szCs w:val="32"/>
        </w:rPr>
        <w:t>1.1.</w:t>
      </w:r>
      <w:r w:rsidRPr="009264C7">
        <w:rPr>
          <w:rFonts w:hint="eastAsia"/>
          <w:sz w:val="28"/>
          <w:szCs w:val="32"/>
        </w:rPr>
        <w:t xml:space="preserve">6 </w:t>
      </w:r>
      <w:r w:rsidRPr="009264C7">
        <w:rPr>
          <w:sz w:val="28"/>
          <w:szCs w:val="32"/>
        </w:rPr>
        <w:t>本</w:t>
      </w:r>
      <w:r w:rsidRPr="009264C7">
        <w:rPr>
          <w:kern w:val="0"/>
          <w:sz w:val="28"/>
          <w:szCs w:val="32"/>
        </w:rPr>
        <w:t>招标</w:t>
      </w:r>
      <w:r w:rsidRPr="009264C7">
        <w:rPr>
          <w:sz w:val="28"/>
          <w:szCs w:val="32"/>
        </w:rPr>
        <w:t>项目现场管理机构：见投标人须知前附表。</w:t>
      </w:r>
    </w:p>
    <w:p w:rsidR="00253487" w:rsidRPr="009264C7" w:rsidRDefault="00253487">
      <w:pPr>
        <w:spacing w:line="490" w:lineRule="exact"/>
        <w:ind w:firstLineChars="200" w:firstLine="560"/>
        <w:rPr>
          <w:sz w:val="28"/>
          <w:szCs w:val="32"/>
        </w:rPr>
      </w:pPr>
      <w:r w:rsidRPr="009264C7">
        <w:rPr>
          <w:sz w:val="28"/>
          <w:szCs w:val="32"/>
        </w:rPr>
        <w:t>1.1.</w:t>
      </w:r>
      <w:r w:rsidRPr="009264C7">
        <w:rPr>
          <w:rFonts w:hint="eastAsia"/>
          <w:sz w:val="28"/>
          <w:szCs w:val="32"/>
        </w:rPr>
        <w:t xml:space="preserve">7 </w:t>
      </w:r>
      <w:r w:rsidRPr="009264C7">
        <w:rPr>
          <w:sz w:val="28"/>
          <w:szCs w:val="32"/>
        </w:rPr>
        <w:t>本招标项目设计人：见投标人须知前附表。</w:t>
      </w:r>
    </w:p>
    <w:p w:rsidR="00253487" w:rsidRPr="009264C7" w:rsidRDefault="00253487">
      <w:pPr>
        <w:spacing w:line="490" w:lineRule="exact"/>
        <w:ind w:firstLineChars="200" w:firstLine="560"/>
        <w:rPr>
          <w:sz w:val="28"/>
          <w:szCs w:val="32"/>
        </w:rPr>
      </w:pPr>
      <w:r w:rsidRPr="009264C7">
        <w:rPr>
          <w:sz w:val="28"/>
          <w:szCs w:val="32"/>
        </w:rPr>
        <w:t>1.1.</w:t>
      </w:r>
      <w:r w:rsidRPr="009264C7">
        <w:rPr>
          <w:rFonts w:hint="eastAsia"/>
          <w:sz w:val="28"/>
          <w:szCs w:val="32"/>
        </w:rPr>
        <w:t xml:space="preserve">8 </w:t>
      </w:r>
      <w:r w:rsidRPr="009264C7">
        <w:rPr>
          <w:sz w:val="28"/>
          <w:szCs w:val="32"/>
        </w:rPr>
        <w:t>本招标项目监理人：见投标人须知前附表。</w:t>
      </w:r>
    </w:p>
    <w:p w:rsidR="00253487" w:rsidRPr="009264C7" w:rsidRDefault="00253487">
      <w:pPr>
        <w:spacing w:line="490" w:lineRule="exact"/>
        <w:ind w:firstLineChars="200" w:firstLine="560"/>
        <w:rPr>
          <w:sz w:val="28"/>
          <w:szCs w:val="32"/>
        </w:rPr>
      </w:pPr>
      <w:r w:rsidRPr="009264C7">
        <w:rPr>
          <w:sz w:val="28"/>
          <w:szCs w:val="32"/>
        </w:rPr>
        <w:t>1.1.</w:t>
      </w:r>
      <w:r w:rsidRPr="009264C7">
        <w:rPr>
          <w:rFonts w:hint="eastAsia"/>
          <w:sz w:val="28"/>
          <w:szCs w:val="32"/>
        </w:rPr>
        <w:t xml:space="preserve">9 </w:t>
      </w:r>
      <w:r w:rsidRPr="009264C7">
        <w:rPr>
          <w:sz w:val="28"/>
          <w:szCs w:val="32"/>
        </w:rPr>
        <w:t>本招标项目代建机构：见投标人须知前附表。</w:t>
      </w:r>
    </w:p>
    <w:p w:rsidR="00253487" w:rsidRPr="009264C7" w:rsidRDefault="00253487">
      <w:pPr>
        <w:pStyle w:val="4"/>
        <w:keepNext w:val="0"/>
        <w:keepLines w:val="0"/>
        <w:spacing w:before="0" w:after="0" w:line="490" w:lineRule="exact"/>
        <w:ind w:firstLineChars="200" w:firstLine="562"/>
        <w:rPr>
          <w:rFonts w:ascii="Times New Roman" w:eastAsia="宋体" w:hAnsi="Times New Roman"/>
          <w:szCs w:val="32"/>
        </w:rPr>
      </w:pPr>
      <w:bookmarkStart w:id="33" w:name="_Toc189386022"/>
      <w:r w:rsidRPr="009264C7">
        <w:rPr>
          <w:rFonts w:ascii="Times New Roman" w:eastAsia="宋体" w:hAnsi="Times New Roman"/>
          <w:szCs w:val="32"/>
        </w:rPr>
        <w:t>1.2</w:t>
      </w:r>
      <w:r w:rsidRPr="009264C7">
        <w:rPr>
          <w:rFonts w:ascii="Times New Roman" w:eastAsia="宋体" w:hAnsi="Times New Roman" w:hint="eastAsia"/>
          <w:szCs w:val="32"/>
        </w:rPr>
        <w:t xml:space="preserve"> </w:t>
      </w:r>
      <w:r w:rsidRPr="009264C7">
        <w:rPr>
          <w:rFonts w:ascii="Times New Roman" w:eastAsia="宋体" w:hAnsi="Times New Roman"/>
          <w:szCs w:val="32"/>
        </w:rPr>
        <w:t>资金来源和落实情况</w:t>
      </w:r>
      <w:bookmarkEnd w:id="33"/>
    </w:p>
    <w:p w:rsidR="00253487" w:rsidRPr="009264C7" w:rsidRDefault="00253487">
      <w:pPr>
        <w:spacing w:line="490" w:lineRule="exact"/>
        <w:ind w:firstLineChars="200" w:firstLine="560"/>
        <w:rPr>
          <w:sz w:val="28"/>
          <w:szCs w:val="32"/>
        </w:rPr>
      </w:pPr>
      <w:r w:rsidRPr="009264C7">
        <w:rPr>
          <w:sz w:val="28"/>
          <w:szCs w:val="32"/>
        </w:rPr>
        <w:t>1.2.1</w:t>
      </w:r>
      <w:r w:rsidRPr="009264C7">
        <w:rPr>
          <w:rFonts w:hint="eastAsia"/>
          <w:sz w:val="28"/>
          <w:szCs w:val="32"/>
        </w:rPr>
        <w:t xml:space="preserve"> </w:t>
      </w:r>
      <w:r w:rsidRPr="009264C7">
        <w:rPr>
          <w:sz w:val="28"/>
          <w:szCs w:val="32"/>
        </w:rPr>
        <w:t>本招标项目的资金来源：见投标人须知前附表。</w:t>
      </w:r>
    </w:p>
    <w:p w:rsidR="00253487" w:rsidRPr="009264C7" w:rsidRDefault="00253487">
      <w:pPr>
        <w:spacing w:line="490" w:lineRule="exact"/>
        <w:ind w:firstLineChars="200" w:firstLine="560"/>
        <w:rPr>
          <w:sz w:val="28"/>
          <w:szCs w:val="32"/>
        </w:rPr>
      </w:pPr>
      <w:r w:rsidRPr="009264C7">
        <w:rPr>
          <w:sz w:val="28"/>
          <w:szCs w:val="32"/>
        </w:rPr>
        <w:t>1.2.2</w:t>
      </w:r>
      <w:r w:rsidRPr="009264C7">
        <w:rPr>
          <w:rFonts w:hint="eastAsia"/>
          <w:sz w:val="28"/>
          <w:szCs w:val="32"/>
        </w:rPr>
        <w:t xml:space="preserve"> </w:t>
      </w:r>
      <w:r w:rsidRPr="009264C7">
        <w:rPr>
          <w:sz w:val="28"/>
          <w:szCs w:val="32"/>
        </w:rPr>
        <w:t>本招标项目的出资比例：见投标人须知前附表。</w:t>
      </w:r>
    </w:p>
    <w:p w:rsidR="00253487" w:rsidRPr="009264C7" w:rsidRDefault="00253487">
      <w:pPr>
        <w:spacing w:line="490" w:lineRule="exact"/>
        <w:ind w:firstLineChars="200" w:firstLine="560"/>
        <w:rPr>
          <w:sz w:val="28"/>
          <w:szCs w:val="32"/>
        </w:rPr>
      </w:pPr>
      <w:r w:rsidRPr="009264C7">
        <w:rPr>
          <w:sz w:val="28"/>
          <w:szCs w:val="32"/>
        </w:rPr>
        <w:t>1.2.3</w:t>
      </w:r>
      <w:r w:rsidRPr="009264C7">
        <w:rPr>
          <w:rFonts w:hint="eastAsia"/>
          <w:sz w:val="28"/>
          <w:szCs w:val="32"/>
        </w:rPr>
        <w:t xml:space="preserve"> </w:t>
      </w:r>
      <w:r w:rsidRPr="009264C7">
        <w:rPr>
          <w:sz w:val="28"/>
          <w:szCs w:val="32"/>
        </w:rPr>
        <w:t>本招标项目的资金落实情况：见投标人须知前附表。</w:t>
      </w:r>
    </w:p>
    <w:p w:rsidR="00253487" w:rsidRPr="009264C7" w:rsidRDefault="00253487">
      <w:pPr>
        <w:pStyle w:val="4"/>
        <w:keepNext w:val="0"/>
        <w:keepLines w:val="0"/>
        <w:spacing w:before="0" w:after="0" w:line="490" w:lineRule="exact"/>
        <w:ind w:firstLineChars="200" w:firstLine="562"/>
        <w:rPr>
          <w:rFonts w:ascii="Times New Roman" w:eastAsia="宋体" w:hAnsi="Times New Roman"/>
          <w:szCs w:val="32"/>
        </w:rPr>
      </w:pPr>
      <w:bookmarkStart w:id="34" w:name="_Toc189386023"/>
      <w:r w:rsidRPr="009264C7">
        <w:rPr>
          <w:rFonts w:ascii="Times New Roman" w:eastAsia="宋体" w:hAnsi="Times New Roman"/>
          <w:szCs w:val="32"/>
        </w:rPr>
        <w:t>1.3</w:t>
      </w:r>
      <w:r w:rsidRPr="009264C7">
        <w:rPr>
          <w:rFonts w:ascii="Times New Roman" w:eastAsia="宋体" w:hAnsi="Times New Roman" w:hint="eastAsia"/>
          <w:szCs w:val="32"/>
        </w:rPr>
        <w:t xml:space="preserve"> </w:t>
      </w:r>
      <w:r w:rsidRPr="009264C7">
        <w:rPr>
          <w:rFonts w:ascii="Times New Roman" w:eastAsia="宋体" w:hAnsi="Times New Roman"/>
          <w:szCs w:val="32"/>
        </w:rPr>
        <w:t>招标范围、计划工期和质量要求</w:t>
      </w:r>
      <w:bookmarkEnd w:id="34"/>
    </w:p>
    <w:p w:rsidR="00253487" w:rsidRPr="009264C7" w:rsidRDefault="00253487">
      <w:pPr>
        <w:spacing w:line="490" w:lineRule="exact"/>
        <w:ind w:firstLineChars="200" w:firstLine="560"/>
        <w:rPr>
          <w:sz w:val="28"/>
          <w:szCs w:val="32"/>
        </w:rPr>
      </w:pPr>
      <w:r w:rsidRPr="009264C7">
        <w:rPr>
          <w:sz w:val="28"/>
          <w:szCs w:val="32"/>
        </w:rPr>
        <w:t>1.3.1</w:t>
      </w:r>
      <w:r w:rsidRPr="009264C7">
        <w:rPr>
          <w:rFonts w:hint="eastAsia"/>
          <w:sz w:val="28"/>
          <w:szCs w:val="32"/>
        </w:rPr>
        <w:t xml:space="preserve"> </w:t>
      </w:r>
      <w:r w:rsidRPr="009264C7">
        <w:rPr>
          <w:sz w:val="28"/>
          <w:szCs w:val="32"/>
        </w:rPr>
        <w:t>本次招标范围：见投标人须知前附表。</w:t>
      </w:r>
    </w:p>
    <w:p w:rsidR="00253487" w:rsidRPr="009264C7" w:rsidRDefault="00253487">
      <w:pPr>
        <w:spacing w:line="490" w:lineRule="exact"/>
        <w:ind w:firstLineChars="200" w:firstLine="560"/>
        <w:rPr>
          <w:sz w:val="28"/>
          <w:szCs w:val="32"/>
        </w:rPr>
      </w:pPr>
      <w:r w:rsidRPr="009264C7">
        <w:rPr>
          <w:sz w:val="28"/>
          <w:szCs w:val="32"/>
        </w:rPr>
        <w:t>1.3.2</w:t>
      </w:r>
      <w:r w:rsidRPr="009264C7">
        <w:rPr>
          <w:rFonts w:hint="eastAsia"/>
          <w:sz w:val="28"/>
          <w:szCs w:val="32"/>
        </w:rPr>
        <w:t xml:space="preserve"> </w:t>
      </w:r>
      <w:r w:rsidRPr="009264C7">
        <w:rPr>
          <w:sz w:val="28"/>
          <w:szCs w:val="32"/>
        </w:rPr>
        <w:t>本标段的计划工期：见投标人须知前附表。</w:t>
      </w:r>
    </w:p>
    <w:p w:rsidR="00253487" w:rsidRPr="009264C7" w:rsidRDefault="00253487">
      <w:pPr>
        <w:spacing w:line="490" w:lineRule="exact"/>
        <w:ind w:firstLineChars="200" w:firstLine="560"/>
        <w:rPr>
          <w:sz w:val="28"/>
          <w:szCs w:val="32"/>
        </w:rPr>
      </w:pPr>
      <w:r w:rsidRPr="009264C7">
        <w:rPr>
          <w:sz w:val="28"/>
          <w:szCs w:val="32"/>
        </w:rPr>
        <w:t>1.3.3</w:t>
      </w:r>
      <w:r w:rsidRPr="009264C7">
        <w:rPr>
          <w:rFonts w:hint="eastAsia"/>
          <w:sz w:val="28"/>
          <w:szCs w:val="32"/>
        </w:rPr>
        <w:t xml:space="preserve"> </w:t>
      </w:r>
      <w:r w:rsidRPr="009264C7">
        <w:rPr>
          <w:sz w:val="28"/>
          <w:szCs w:val="32"/>
        </w:rPr>
        <w:t>本标段的质量要求：见投标人须知前附表。</w:t>
      </w:r>
    </w:p>
    <w:p w:rsidR="00253487" w:rsidRPr="009264C7" w:rsidRDefault="00253487">
      <w:pPr>
        <w:pStyle w:val="4"/>
        <w:keepNext w:val="0"/>
        <w:keepLines w:val="0"/>
        <w:spacing w:before="0" w:after="0" w:line="490" w:lineRule="exact"/>
        <w:ind w:firstLineChars="200" w:firstLine="562"/>
        <w:rPr>
          <w:rFonts w:ascii="Times New Roman" w:eastAsia="宋体" w:hAnsi="Times New Roman"/>
          <w:szCs w:val="32"/>
        </w:rPr>
      </w:pPr>
      <w:r w:rsidRPr="009264C7">
        <w:rPr>
          <w:rFonts w:ascii="Times New Roman" w:eastAsia="宋体" w:hAnsi="Times New Roman"/>
          <w:szCs w:val="32"/>
        </w:rPr>
        <w:t>1.4</w:t>
      </w:r>
      <w:r w:rsidRPr="009264C7">
        <w:rPr>
          <w:rFonts w:ascii="Times New Roman" w:eastAsia="宋体" w:hAnsi="Times New Roman" w:hint="eastAsia"/>
          <w:szCs w:val="32"/>
        </w:rPr>
        <w:t xml:space="preserve"> </w:t>
      </w:r>
      <w:r w:rsidRPr="009264C7">
        <w:rPr>
          <w:rFonts w:ascii="Times New Roman" w:eastAsia="宋体" w:hAnsi="Times New Roman"/>
          <w:szCs w:val="32"/>
        </w:rPr>
        <w:t>投标人资格要求</w:t>
      </w:r>
    </w:p>
    <w:p w:rsidR="00253487" w:rsidRPr="009264C7" w:rsidRDefault="00253487">
      <w:pPr>
        <w:spacing w:line="490" w:lineRule="exact"/>
        <w:ind w:firstLineChars="200" w:firstLine="560"/>
        <w:rPr>
          <w:sz w:val="28"/>
          <w:szCs w:val="32"/>
        </w:rPr>
      </w:pPr>
      <w:r w:rsidRPr="009264C7">
        <w:rPr>
          <w:sz w:val="28"/>
          <w:szCs w:val="32"/>
        </w:rPr>
        <w:t>1.4.1</w:t>
      </w:r>
      <w:r w:rsidRPr="009264C7">
        <w:rPr>
          <w:rFonts w:hint="eastAsia"/>
          <w:sz w:val="28"/>
          <w:szCs w:val="32"/>
        </w:rPr>
        <w:t xml:space="preserve"> </w:t>
      </w:r>
      <w:r w:rsidRPr="009264C7">
        <w:rPr>
          <w:sz w:val="28"/>
          <w:szCs w:val="32"/>
        </w:rPr>
        <w:t>投标人应具备承担本标段施工的资质条件、能力和信誉。</w:t>
      </w:r>
    </w:p>
    <w:p w:rsidR="00253487" w:rsidRPr="009264C7" w:rsidRDefault="00253487">
      <w:pPr>
        <w:spacing w:line="490" w:lineRule="exact"/>
        <w:ind w:firstLineChars="200" w:firstLine="560"/>
        <w:rPr>
          <w:sz w:val="28"/>
          <w:szCs w:val="32"/>
        </w:rPr>
      </w:pPr>
      <w:r w:rsidRPr="009264C7">
        <w:rPr>
          <w:sz w:val="28"/>
          <w:szCs w:val="32"/>
        </w:rPr>
        <w:t>（</w:t>
      </w:r>
      <w:r w:rsidRPr="009264C7">
        <w:rPr>
          <w:sz w:val="28"/>
          <w:szCs w:val="32"/>
        </w:rPr>
        <w:t>1</w:t>
      </w:r>
      <w:r w:rsidRPr="009264C7">
        <w:rPr>
          <w:sz w:val="28"/>
          <w:szCs w:val="32"/>
        </w:rPr>
        <w:t>）资质条件：见投标人须知前附表；</w:t>
      </w:r>
      <w:r w:rsidRPr="009264C7">
        <w:rPr>
          <w:sz w:val="28"/>
          <w:szCs w:val="32"/>
        </w:rPr>
        <w:t xml:space="preserve"> </w:t>
      </w:r>
    </w:p>
    <w:p w:rsidR="00253487" w:rsidRPr="009264C7" w:rsidRDefault="00253487">
      <w:pPr>
        <w:spacing w:line="490" w:lineRule="exact"/>
        <w:ind w:firstLineChars="200" w:firstLine="560"/>
        <w:rPr>
          <w:sz w:val="28"/>
          <w:szCs w:val="32"/>
        </w:rPr>
      </w:pPr>
      <w:r w:rsidRPr="009264C7">
        <w:rPr>
          <w:sz w:val="28"/>
          <w:szCs w:val="32"/>
        </w:rPr>
        <w:t>（</w:t>
      </w:r>
      <w:r w:rsidRPr="009264C7">
        <w:rPr>
          <w:sz w:val="28"/>
          <w:szCs w:val="32"/>
        </w:rPr>
        <w:t>2</w:t>
      </w:r>
      <w:r w:rsidRPr="009264C7">
        <w:rPr>
          <w:sz w:val="28"/>
          <w:szCs w:val="32"/>
        </w:rPr>
        <w:t>）</w:t>
      </w:r>
      <w:r w:rsidRPr="009264C7">
        <w:rPr>
          <w:rFonts w:hint="eastAsia"/>
          <w:sz w:val="28"/>
          <w:szCs w:val="32"/>
        </w:rPr>
        <w:t>财务要求：</w:t>
      </w:r>
      <w:r w:rsidRPr="009264C7">
        <w:rPr>
          <w:sz w:val="28"/>
          <w:szCs w:val="32"/>
        </w:rPr>
        <w:t>见投标人须知前附表；</w:t>
      </w:r>
    </w:p>
    <w:p w:rsidR="00253487" w:rsidRPr="009264C7" w:rsidRDefault="00253487">
      <w:pPr>
        <w:spacing w:line="490" w:lineRule="exact"/>
        <w:ind w:firstLineChars="200" w:firstLine="560"/>
        <w:rPr>
          <w:sz w:val="28"/>
          <w:szCs w:val="32"/>
        </w:rPr>
      </w:pPr>
      <w:r w:rsidRPr="009264C7">
        <w:rPr>
          <w:sz w:val="28"/>
          <w:szCs w:val="32"/>
        </w:rPr>
        <w:t>（</w:t>
      </w:r>
      <w:r w:rsidRPr="009264C7">
        <w:rPr>
          <w:sz w:val="28"/>
          <w:szCs w:val="32"/>
        </w:rPr>
        <w:t>3</w:t>
      </w:r>
      <w:r w:rsidRPr="009264C7">
        <w:rPr>
          <w:sz w:val="28"/>
          <w:szCs w:val="32"/>
        </w:rPr>
        <w:t>）业绩要求：见投标人须知前附表；</w:t>
      </w:r>
    </w:p>
    <w:p w:rsidR="00253487" w:rsidRPr="009264C7" w:rsidRDefault="00253487">
      <w:pPr>
        <w:spacing w:line="490" w:lineRule="exact"/>
        <w:ind w:firstLineChars="200" w:firstLine="560"/>
        <w:rPr>
          <w:sz w:val="28"/>
          <w:szCs w:val="32"/>
        </w:rPr>
      </w:pPr>
      <w:r w:rsidRPr="009264C7">
        <w:rPr>
          <w:sz w:val="28"/>
          <w:szCs w:val="32"/>
        </w:rPr>
        <w:t>（</w:t>
      </w:r>
      <w:r w:rsidRPr="009264C7">
        <w:rPr>
          <w:rFonts w:hint="eastAsia"/>
          <w:sz w:val="28"/>
          <w:szCs w:val="32"/>
        </w:rPr>
        <w:t>4</w:t>
      </w:r>
      <w:r w:rsidRPr="009264C7">
        <w:rPr>
          <w:sz w:val="28"/>
          <w:szCs w:val="32"/>
        </w:rPr>
        <w:t>）信誉要求：见投标人须知前附表；</w:t>
      </w:r>
    </w:p>
    <w:p w:rsidR="00253487" w:rsidRPr="009264C7" w:rsidRDefault="00253487">
      <w:pPr>
        <w:spacing w:line="490" w:lineRule="exact"/>
        <w:ind w:firstLineChars="200" w:firstLine="560"/>
        <w:rPr>
          <w:sz w:val="28"/>
          <w:szCs w:val="32"/>
        </w:rPr>
      </w:pPr>
      <w:r w:rsidRPr="009264C7">
        <w:rPr>
          <w:sz w:val="28"/>
          <w:szCs w:val="32"/>
        </w:rPr>
        <w:lastRenderedPageBreak/>
        <w:t>（</w:t>
      </w:r>
      <w:r w:rsidRPr="009264C7">
        <w:rPr>
          <w:rFonts w:hint="eastAsia"/>
          <w:sz w:val="28"/>
          <w:szCs w:val="32"/>
        </w:rPr>
        <w:t>5</w:t>
      </w:r>
      <w:r w:rsidRPr="009264C7">
        <w:rPr>
          <w:sz w:val="28"/>
          <w:szCs w:val="32"/>
        </w:rPr>
        <w:t>）</w:t>
      </w:r>
      <w:r w:rsidRPr="009264C7">
        <w:rPr>
          <w:rFonts w:hint="eastAsia"/>
          <w:sz w:val="28"/>
          <w:szCs w:val="32"/>
        </w:rPr>
        <w:t>主要人员要求</w:t>
      </w:r>
      <w:r w:rsidRPr="009264C7">
        <w:rPr>
          <w:sz w:val="28"/>
          <w:szCs w:val="32"/>
        </w:rPr>
        <w:t>：见投标人须知前附表；</w:t>
      </w:r>
    </w:p>
    <w:p w:rsidR="00253487" w:rsidRPr="009264C7" w:rsidRDefault="00253487">
      <w:pPr>
        <w:spacing w:line="490" w:lineRule="exact"/>
        <w:ind w:firstLineChars="200" w:firstLine="560"/>
        <w:rPr>
          <w:sz w:val="28"/>
          <w:szCs w:val="32"/>
        </w:rPr>
      </w:pPr>
      <w:r w:rsidRPr="009264C7">
        <w:rPr>
          <w:sz w:val="28"/>
          <w:szCs w:val="32"/>
        </w:rPr>
        <w:t>（</w:t>
      </w:r>
      <w:r w:rsidRPr="009264C7">
        <w:rPr>
          <w:sz w:val="28"/>
          <w:szCs w:val="32"/>
        </w:rPr>
        <w:t>6</w:t>
      </w:r>
      <w:r w:rsidRPr="009264C7">
        <w:rPr>
          <w:sz w:val="28"/>
          <w:szCs w:val="32"/>
        </w:rPr>
        <w:t>）其他要求：见投标人须知前附表。</w:t>
      </w:r>
    </w:p>
    <w:p w:rsidR="00253487" w:rsidRPr="009264C7" w:rsidRDefault="00253487">
      <w:pPr>
        <w:spacing w:line="490" w:lineRule="exact"/>
        <w:ind w:firstLineChars="200" w:firstLine="560"/>
        <w:rPr>
          <w:sz w:val="28"/>
          <w:szCs w:val="32"/>
        </w:rPr>
      </w:pPr>
      <w:r w:rsidRPr="009264C7">
        <w:rPr>
          <w:sz w:val="28"/>
          <w:szCs w:val="32"/>
        </w:rPr>
        <w:t>1.4.2</w:t>
      </w:r>
      <w:r w:rsidRPr="009264C7">
        <w:rPr>
          <w:rFonts w:hint="eastAsia"/>
          <w:sz w:val="28"/>
          <w:szCs w:val="32"/>
        </w:rPr>
        <w:t xml:space="preserve"> </w:t>
      </w:r>
      <w:r w:rsidRPr="009264C7">
        <w:rPr>
          <w:sz w:val="28"/>
          <w:szCs w:val="32"/>
        </w:rPr>
        <w:t>投标人须知前附表规定接受联合体投标的，除应符合本章第</w:t>
      </w:r>
      <w:r w:rsidRPr="009264C7">
        <w:rPr>
          <w:sz w:val="28"/>
          <w:szCs w:val="32"/>
        </w:rPr>
        <w:t>1.4.1</w:t>
      </w:r>
      <w:r w:rsidRPr="009264C7">
        <w:rPr>
          <w:sz w:val="28"/>
          <w:szCs w:val="32"/>
        </w:rPr>
        <w:t>项和投标人须知前附表的要求外，还应遵守以下规定：</w:t>
      </w:r>
    </w:p>
    <w:p w:rsidR="00253487" w:rsidRDefault="00253487">
      <w:pPr>
        <w:spacing w:line="490" w:lineRule="exact"/>
        <w:ind w:firstLineChars="200" w:firstLine="560"/>
        <w:rPr>
          <w:sz w:val="28"/>
          <w:szCs w:val="32"/>
        </w:rPr>
      </w:pPr>
      <w:r w:rsidRPr="009264C7">
        <w:rPr>
          <w:sz w:val="28"/>
          <w:szCs w:val="32"/>
        </w:rPr>
        <w:t>（</w:t>
      </w:r>
      <w:r w:rsidRPr="009264C7">
        <w:rPr>
          <w:sz w:val="28"/>
          <w:szCs w:val="32"/>
        </w:rPr>
        <w:t>1</w:t>
      </w:r>
      <w:r w:rsidRPr="009264C7">
        <w:rPr>
          <w:sz w:val="28"/>
          <w:szCs w:val="32"/>
        </w:rPr>
        <w:t>）联合体各方应按招标文件提供的格式签订联</w:t>
      </w:r>
      <w:r>
        <w:rPr>
          <w:sz w:val="28"/>
          <w:szCs w:val="32"/>
        </w:rPr>
        <w:t>合体协议书，明确联合体牵头人和各方权利义务；</w:t>
      </w:r>
    </w:p>
    <w:p w:rsidR="00253487" w:rsidRDefault="00253487">
      <w:pPr>
        <w:spacing w:line="490" w:lineRule="exact"/>
        <w:ind w:firstLineChars="200" w:firstLine="560"/>
        <w:rPr>
          <w:sz w:val="28"/>
          <w:szCs w:val="32"/>
        </w:rPr>
      </w:pPr>
      <w:r>
        <w:rPr>
          <w:sz w:val="28"/>
          <w:szCs w:val="32"/>
        </w:rPr>
        <w:t>（</w:t>
      </w:r>
      <w:r>
        <w:rPr>
          <w:sz w:val="28"/>
          <w:szCs w:val="32"/>
        </w:rPr>
        <w:t>2</w:t>
      </w:r>
      <w:r>
        <w:rPr>
          <w:sz w:val="28"/>
          <w:szCs w:val="32"/>
        </w:rPr>
        <w:t>）由同一专业的单位组成的联合体，按照资质等级较低的单位确定资质等级；</w:t>
      </w:r>
    </w:p>
    <w:p w:rsidR="00253487" w:rsidRDefault="00253487">
      <w:pPr>
        <w:spacing w:line="490" w:lineRule="exact"/>
        <w:ind w:firstLineChars="200" w:firstLine="560"/>
        <w:rPr>
          <w:sz w:val="28"/>
          <w:szCs w:val="32"/>
        </w:rPr>
      </w:pPr>
      <w:r>
        <w:rPr>
          <w:sz w:val="28"/>
          <w:szCs w:val="32"/>
        </w:rPr>
        <w:t>（</w:t>
      </w:r>
      <w:r>
        <w:rPr>
          <w:sz w:val="28"/>
          <w:szCs w:val="32"/>
        </w:rPr>
        <w:t>3</w:t>
      </w:r>
      <w:r>
        <w:rPr>
          <w:sz w:val="28"/>
          <w:szCs w:val="32"/>
        </w:rPr>
        <w:t>）联合体各方不得再以自己名义单独或参加其他联合体在同一标段中投标。</w:t>
      </w:r>
    </w:p>
    <w:p w:rsidR="00253487" w:rsidRDefault="00253487">
      <w:pPr>
        <w:spacing w:line="490" w:lineRule="exact"/>
        <w:ind w:firstLineChars="200" w:firstLine="560"/>
        <w:rPr>
          <w:sz w:val="28"/>
          <w:szCs w:val="32"/>
        </w:rPr>
      </w:pPr>
      <w:r>
        <w:rPr>
          <w:sz w:val="28"/>
          <w:szCs w:val="32"/>
        </w:rPr>
        <w:t>1.4.3</w:t>
      </w:r>
      <w:r>
        <w:rPr>
          <w:rFonts w:hint="eastAsia"/>
          <w:sz w:val="28"/>
          <w:szCs w:val="32"/>
        </w:rPr>
        <w:t xml:space="preserve"> </w:t>
      </w:r>
      <w:r>
        <w:rPr>
          <w:sz w:val="28"/>
          <w:szCs w:val="32"/>
        </w:rPr>
        <w:t>投标人不得存在下列情形之一：</w:t>
      </w:r>
    </w:p>
    <w:p w:rsidR="00253487" w:rsidRDefault="00253487">
      <w:pPr>
        <w:spacing w:line="490" w:lineRule="exact"/>
        <w:ind w:firstLineChars="200" w:firstLine="560"/>
        <w:rPr>
          <w:sz w:val="28"/>
          <w:szCs w:val="32"/>
        </w:rPr>
      </w:pPr>
      <w:r>
        <w:rPr>
          <w:sz w:val="28"/>
          <w:szCs w:val="32"/>
        </w:rPr>
        <w:t>（</w:t>
      </w:r>
      <w:r>
        <w:rPr>
          <w:sz w:val="28"/>
          <w:szCs w:val="32"/>
        </w:rPr>
        <w:t>1</w:t>
      </w:r>
      <w:r>
        <w:rPr>
          <w:sz w:val="28"/>
          <w:szCs w:val="32"/>
        </w:rPr>
        <w:t>）为招标人不具有独立法人资格的附属机构（单位）；</w:t>
      </w:r>
      <w:r>
        <w:rPr>
          <w:sz w:val="28"/>
          <w:szCs w:val="32"/>
        </w:rPr>
        <w:t xml:space="preserve"> </w:t>
      </w:r>
    </w:p>
    <w:p w:rsidR="00253487" w:rsidRDefault="00253487">
      <w:pPr>
        <w:spacing w:line="490" w:lineRule="exact"/>
        <w:ind w:firstLineChars="200" w:firstLine="560"/>
        <w:rPr>
          <w:sz w:val="28"/>
          <w:szCs w:val="32"/>
        </w:rPr>
      </w:pPr>
      <w:r>
        <w:rPr>
          <w:sz w:val="28"/>
          <w:szCs w:val="32"/>
        </w:rPr>
        <w:t>（</w:t>
      </w:r>
      <w:r>
        <w:rPr>
          <w:sz w:val="28"/>
          <w:szCs w:val="32"/>
        </w:rPr>
        <w:t>2</w:t>
      </w:r>
      <w:r>
        <w:rPr>
          <w:sz w:val="28"/>
          <w:szCs w:val="32"/>
        </w:rPr>
        <w:t>）与招标人存在利害关系且可能影响招标公正性；</w:t>
      </w:r>
    </w:p>
    <w:p w:rsidR="00253487" w:rsidRDefault="00253487">
      <w:pPr>
        <w:spacing w:line="490" w:lineRule="exact"/>
        <w:ind w:firstLineChars="200" w:firstLine="560"/>
        <w:rPr>
          <w:sz w:val="28"/>
          <w:szCs w:val="32"/>
        </w:rPr>
      </w:pPr>
      <w:r>
        <w:rPr>
          <w:sz w:val="28"/>
          <w:szCs w:val="32"/>
        </w:rPr>
        <w:t>（</w:t>
      </w:r>
      <w:r>
        <w:rPr>
          <w:sz w:val="28"/>
          <w:szCs w:val="32"/>
        </w:rPr>
        <w:t>3</w:t>
      </w:r>
      <w:r>
        <w:rPr>
          <w:sz w:val="28"/>
          <w:szCs w:val="32"/>
        </w:rPr>
        <w:t>）</w:t>
      </w:r>
      <w:r>
        <w:rPr>
          <w:rFonts w:hint="eastAsia"/>
          <w:sz w:val="28"/>
          <w:szCs w:val="28"/>
        </w:rPr>
        <w:t>与本招标项目的其他投标人的单位负责人为同一人</w:t>
      </w:r>
      <w:r>
        <w:rPr>
          <w:rFonts w:hint="eastAsia"/>
          <w:sz w:val="28"/>
          <w:szCs w:val="32"/>
        </w:rPr>
        <w:t>；</w:t>
      </w:r>
    </w:p>
    <w:p w:rsidR="00253487" w:rsidRDefault="00253487">
      <w:pPr>
        <w:spacing w:line="490" w:lineRule="exact"/>
        <w:ind w:firstLineChars="200" w:firstLine="560"/>
        <w:rPr>
          <w:sz w:val="28"/>
          <w:szCs w:val="32"/>
        </w:rPr>
      </w:pPr>
      <w:r>
        <w:rPr>
          <w:sz w:val="28"/>
          <w:szCs w:val="32"/>
        </w:rPr>
        <w:t>（</w:t>
      </w:r>
      <w:r>
        <w:rPr>
          <w:rFonts w:hint="eastAsia"/>
          <w:sz w:val="28"/>
          <w:szCs w:val="32"/>
        </w:rPr>
        <w:t>4</w:t>
      </w:r>
      <w:r>
        <w:rPr>
          <w:sz w:val="28"/>
          <w:szCs w:val="32"/>
        </w:rPr>
        <w:t>）与本标段的其他投标人存在控股、管理关系</w:t>
      </w:r>
      <w:r>
        <w:rPr>
          <w:rFonts w:hint="eastAsia"/>
          <w:sz w:val="28"/>
          <w:szCs w:val="32"/>
        </w:rPr>
        <w:t>；</w:t>
      </w:r>
    </w:p>
    <w:p w:rsidR="00253487" w:rsidRDefault="00253487">
      <w:pPr>
        <w:spacing w:line="490" w:lineRule="exact"/>
        <w:ind w:firstLineChars="200" w:firstLine="560"/>
        <w:rPr>
          <w:sz w:val="28"/>
          <w:szCs w:val="32"/>
        </w:rPr>
      </w:pPr>
      <w:r>
        <w:rPr>
          <w:sz w:val="28"/>
          <w:szCs w:val="32"/>
        </w:rPr>
        <w:t>（</w:t>
      </w:r>
      <w:r>
        <w:rPr>
          <w:rFonts w:hint="eastAsia"/>
          <w:sz w:val="28"/>
          <w:szCs w:val="32"/>
        </w:rPr>
        <w:t>5</w:t>
      </w:r>
      <w:r>
        <w:rPr>
          <w:sz w:val="28"/>
          <w:szCs w:val="32"/>
        </w:rPr>
        <w:t>）为本标段前期准备提供设计或咨询服务的法人或其任何附属机构（单位）；</w:t>
      </w:r>
    </w:p>
    <w:p w:rsidR="00253487" w:rsidRDefault="00253487">
      <w:pPr>
        <w:spacing w:line="490" w:lineRule="exact"/>
        <w:ind w:firstLineChars="200" w:firstLine="560"/>
        <w:rPr>
          <w:sz w:val="28"/>
          <w:szCs w:val="32"/>
        </w:rPr>
      </w:pPr>
      <w:r>
        <w:rPr>
          <w:sz w:val="28"/>
          <w:szCs w:val="32"/>
        </w:rPr>
        <w:t>（</w:t>
      </w:r>
      <w:r>
        <w:rPr>
          <w:rFonts w:hint="eastAsia"/>
          <w:sz w:val="28"/>
          <w:szCs w:val="32"/>
        </w:rPr>
        <w:t>6</w:t>
      </w:r>
      <w:r>
        <w:rPr>
          <w:sz w:val="28"/>
          <w:szCs w:val="32"/>
        </w:rPr>
        <w:t>）为本标段的监理人；</w:t>
      </w:r>
    </w:p>
    <w:p w:rsidR="00253487" w:rsidRDefault="00253487">
      <w:pPr>
        <w:spacing w:line="490" w:lineRule="exact"/>
        <w:ind w:firstLineChars="200" w:firstLine="560"/>
        <w:rPr>
          <w:sz w:val="28"/>
          <w:szCs w:val="32"/>
        </w:rPr>
      </w:pPr>
      <w:r>
        <w:rPr>
          <w:sz w:val="28"/>
          <w:szCs w:val="32"/>
        </w:rPr>
        <w:t>（</w:t>
      </w:r>
      <w:r>
        <w:rPr>
          <w:rFonts w:hint="eastAsia"/>
          <w:sz w:val="28"/>
          <w:szCs w:val="32"/>
        </w:rPr>
        <w:t>7</w:t>
      </w:r>
      <w:r>
        <w:rPr>
          <w:sz w:val="28"/>
          <w:szCs w:val="32"/>
        </w:rPr>
        <w:t>）为本标段的代建人；</w:t>
      </w:r>
    </w:p>
    <w:p w:rsidR="00253487" w:rsidRDefault="00253487">
      <w:pPr>
        <w:spacing w:line="490" w:lineRule="exact"/>
        <w:ind w:firstLineChars="200" w:firstLine="560"/>
        <w:rPr>
          <w:sz w:val="28"/>
          <w:szCs w:val="32"/>
        </w:rPr>
      </w:pPr>
      <w:r>
        <w:rPr>
          <w:sz w:val="28"/>
          <w:szCs w:val="32"/>
        </w:rPr>
        <w:t>（</w:t>
      </w:r>
      <w:r>
        <w:rPr>
          <w:rFonts w:hint="eastAsia"/>
          <w:sz w:val="28"/>
          <w:szCs w:val="32"/>
        </w:rPr>
        <w:t>8</w:t>
      </w:r>
      <w:r>
        <w:rPr>
          <w:sz w:val="28"/>
          <w:szCs w:val="32"/>
        </w:rPr>
        <w:t>）为本标段提供招标代理服务的；</w:t>
      </w:r>
    </w:p>
    <w:p w:rsidR="00253487" w:rsidRDefault="00253487">
      <w:pPr>
        <w:spacing w:line="490" w:lineRule="exact"/>
        <w:ind w:firstLineChars="200" w:firstLine="560"/>
        <w:rPr>
          <w:sz w:val="28"/>
          <w:szCs w:val="32"/>
        </w:rPr>
      </w:pPr>
      <w:r>
        <w:rPr>
          <w:sz w:val="28"/>
          <w:szCs w:val="32"/>
        </w:rPr>
        <w:t>（</w:t>
      </w:r>
      <w:r>
        <w:rPr>
          <w:rFonts w:hint="eastAsia"/>
          <w:sz w:val="28"/>
          <w:szCs w:val="32"/>
        </w:rPr>
        <w:t>9</w:t>
      </w:r>
      <w:r>
        <w:rPr>
          <w:sz w:val="28"/>
          <w:szCs w:val="32"/>
        </w:rPr>
        <w:t>）与本标段的监理人或代建人或招标代理机构同为一个法定代表人的；</w:t>
      </w:r>
    </w:p>
    <w:p w:rsidR="00253487" w:rsidRDefault="00253487">
      <w:pPr>
        <w:spacing w:line="490" w:lineRule="exact"/>
        <w:ind w:firstLineChars="200" w:firstLine="560"/>
        <w:rPr>
          <w:sz w:val="28"/>
          <w:szCs w:val="32"/>
        </w:rPr>
      </w:pPr>
      <w:r>
        <w:rPr>
          <w:sz w:val="28"/>
          <w:szCs w:val="32"/>
        </w:rPr>
        <w:t>（</w:t>
      </w:r>
      <w:r>
        <w:rPr>
          <w:rFonts w:hint="eastAsia"/>
          <w:sz w:val="28"/>
          <w:szCs w:val="32"/>
        </w:rPr>
        <w:t>10</w:t>
      </w:r>
      <w:r>
        <w:rPr>
          <w:sz w:val="28"/>
          <w:szCs w:val="32"/>
        </w:rPr>
        <w:t>）与本标段的监理人或代建人或招标代理机构相互控股或参股的；</w:t>
      </w:r>
    </w:p>
    <w:p w:rsidR="00253487" w:rsidRDefault="00253487">
      <w:pPr>
        <w:spacing w:line="490" w:lineRule="exact"/>
        <w:ind w:firstLineChars="200" w:firstLine="560"/>
        <w:rPr>
          <w:sz w:val="28"/>
          <w:szCs w:val="32"/>
        </w:rPr>
      </w:pPr>
      <w:r>
        <w:rPr>
          <w:sz w:val="28"/>
          <w:szCs w:val="32"/>
        </w:rPr>
        <w:t>（</w:t>
      </w:r>
      <w:r>
        <w:rPr>
          <w:rFonts w:hint="eastAsia"/>
          <w:sz w:val="28"/>
          <w:szCs w:val="32"/>
        </w:rPr>
        <w:t>11</w:t>
      </w:r>
      <w:r>
        <w:rPr>
          <w:sz w:val="28"/>
          <w:szCs w:val="32"/>
        </w:rPr>
        <w:t>）与本标段的监理人或代建人或招标代理机构相互任职或工作的；</w:t>
      </w:r>
    </w:p>
    <w:p w:rsidR="00253487" w:rsidRDefault="00253487">
      <w:pPr>
        <w:spacing w:line="490" w:lineRule="exact"/>
        <w:ind w:firstLineChars="200" w:firstLine="560"/>
        <w:rPr>
          <w:sz w:val="28"/>
          <w:szCs w:val="32"/>
        </w:rPr>
      </w:pPr>
      <w:r>
        <w:rPr>
          <w:sz w:val="28"/>
          <w:szCs w:val="32"/>
        </w:rPr>
        <w:t>（</w:t>
      </w:r>
      <w:r>
        <w:rPr>
          <w:rFonts w:hint="eastAsia"/>
          <w:sz w:val="28"/>
          <w:szCs w:val="32"/>
        </w:rPr>
        <w:t>12</w:t>
      </w:r>
      <w:r>
        <w:rPr>
          <w:sz w:val="28"/>
          <w:szCs w:val="32"/>
        </w:rPr>
        <w:t>）</w:t>
      </w:r>
      <w:r>
        <w:rPr>
          <w:rFonts w:hint="eastAsia"/>
          <w:sz w:val="28"/>
          <w:szCs w:val="32"/>
        </w:rPr>
        <w:t>被依法暂停或者取消投标资格；</w:t>
      </w:r>
      <w:r>
        <w:rPr>
          <w:rFonts w:hint="eastAsia"/>
          <w:sz w:val="28"/>
          <w:szCs w:val="32"/>
        </w:rPr>
        <w:t xml:space="preserve"> </w:t>
      </w:r>
    </w:p>
    <w:p w:rsidR="00253487" w:rsidRDefault="00253487">
      <w:pPr>
        <w:spacing w:line="490" w:lineRule="exact"/>
        <w:ind w:firstLineChars="200" w:firstLine="560"/>
        <w:rPr>
          <w:sz w:val="28"/>
          <w:szCs w:val="32"/>
        </w:rPr>
      </w:pPr>
      <w:r>
        <w:rPr>
          <w:sz w:val="28"/>
          <w:szCs w:val="32"/>
        </w:rPr>
        <w:t>（</w:t>
      </w:r>
      <w:r>
        <w:rPr>
          <w:rFonts w:hint="eastAsia"/>
          <w:sz w:val="28"/>
          <w:szCs w:val="32"/>
        </w:rPr>
        <w:t>13</w:t>
      </w:r>
      <w:r>
        <w:rPr>
          <w:sz w:val="28"/>
          <w:szCs w:val="32"/>
        </w:rPr>
        <w:t>）被责令停业，暂扣或者吊销执照，或吊销资质证书；</w:t>
      </w:r>
    </w:p>
    <w:p w:rsidR="00253487" w:rsidRDefault="00253487">
      <w:pPr>
        <w:spacing w:line="490" w:lineRule="exact"/>
        <w:ind w:firstLineChars="200" w:firstLine="560"/>
        <w:rPr>
          <w:sz w:val="28"/>
          <w:szCs w:val="32"/>
        </w:rPr>
      </w:pPr>
      <w:r>
        <w:rPr>
          <w:sz w:val="28"/>
          <w:szCs w:val="32"/>
        </w:rPr>
        <w:t>（</w:t>
      </w:r>
      <w:r>
        <w:rPr>
          <w:sz w:val="28"/>
          <w:szCs w:val="32"/>
        </w:rPr>
        <w:t>1</w:t>
      </w:r>
      <w:r>
        <w:rPr>
          <w:rFonts w:hint="eastAsia"/>
          <w:sz w:val="28"/>
          <w:szCs w:val="32"/>
        </w:rPr>
        <w:t>4</w:t>
      </w:r>
      <w:r>
        <w:rPr>
          <w:sz w:val="28"/>
          <w:szCs w:val="32"/>
        </w:rPr>
        <w:t>）</w:t>
      </w:r>
      <w:r>
        <w:rPr>
          <w:rFonts w:hint="eastAsia"/>
          <w:sz w:val="28"/>
          <w:szCs w:val="32"/>
        </w:rPr>
        <w:t>进入清算程序，或被宣告破产，或其他丧失履约能力的情形</w:t>
      </w:r>
      <w:r>
        <w:rPr>
          <w:sz w:val="28"/>
          <w:szCs w:val="32"/>
        </w:rPr>
        <w:t>；</w:t>
      </w:r>
    </w:p>
    <w:p w:rsidR="00253487" w:rsidRDefault="00253487">
      <w:pPr>
        <w:spacing w:line="490" w:lineRule="exact"/>
        <w:ind w:firstLineChars="200" w:firstLine="560"/>
        <w:rPr>
          <w:sz w:val="28"/>
          <w:szCs w:val="32"/>
        </w:rPr>
      </w:pPr>
      <w:r>
        <w:rPr>
          <w:sz w:val="28"/>
          <w:szCs w:val="32"/>
        </w:rPr>
        <w:lastRenderedPageBreak/>
        <w:t>（</w:t>
      </w:r>
      <w:r>
        <w:rPr>
          <w:rFonts w:hint="eastAsia"/>
          <w:sz w:val="28"/>
          <w:szCs w:val="32"/>
        </w:rPr>
        <w:t>15</w:t>
      </w:r>
      <w:r>
        <w:rPr>
          <w:sz w:val="28"/>
          <w:szCs w:val="32"/>
        </w:rPr>
        <w:t>）在最近三年内有骗取中标或严重违约或重大工程质量问题的（以相关行业主管部门的行政处罚决定或司法机关出具的有关法律文书为准）。</w:t>
      </w:r>
    </w:p>
    <w:p w:rsidR="00253487" w:rsidRDefault="00253487">
      <w:pPr>
        <w:spacing w:line="490" w:lineRule="exact"/>
        <w:ind w:firstLineChars="200" w:firstLine="560"/>
        <w:rPr>
          <w:sz w:val="28"/>
          <w:szCs w:val="32"/>
        </w:rPr>
      </w:pPr>
      <w:r>
        <w:rPr>
          <w:sz w:val="28"/>
          <w:szCs w:val="32"/>
        </w:rPr>
        <w:t>（</w:t>
      </w:r>
      <w:r>
        <w:rPr>
          <w:sz w:val="28"/>
          <w:szCs w:val="32"/>
        </w:rPr>
        <w:t>1</w:t>
      </w:r>
      <w:r>
        <w:rPr>
          <w:rFonts w:hint="eastAsia"/>
          <w:sz w:val="28"/>
          <w:szCs w:val="32"/>
        </w:rPr>
        <w:t>6</w:t>
      </w:r>
      <w:r>
        <w:rPr>
          <w:sz w:val="28"/>
          <w:szCs w:val="32"/>
        </w:rPr>
        <w:t>）在近三年内投标人或其法定代表人、拟任</w:t>
      </w:r>
      <w:r>
        <w:rPr>
          <w:rFonts w:hint="eastAsia"/>
          <w:sz w:val="28"/>
          <w:szCs w:val="32"/>
        </w:rPr>
        <w:t>项目经理</w:t>
      </w:r>
      <w:r>
        <w:rPr>
          <w:sz w:val="28"/>
          <w:szCs w:val="32"/>
        </w:rPr>
        <w:t>有行贿受贿犯罪行为的；</w:t>
      </w:r>
    </w:p>
    <w:p w:rsidR="00253487" w:rsidRDefault="00253487">
      <w:pPr>
        <w:wordWrap w:val="0"/>
        <w:spacing w:line="490" w:lineRule="exact"/>
        <w:ind w:firstLineChars="200" w:firstLine="560"/>
        <w:rPr>
          <w:sz w:val="28"/>
          <w:szCs w:val="32"/>
        </w:rPr>
      </w:pPr>
      <w:r>
        <w:rPr>
          <w:sz w:val="28"/>
          <w:szCs w:val="32"/>
        </w:rPr>
        <w:t>（</w:t>
      </w:r>
      <w:r>
        <w:rPr>
          <w:sz w:val="28"/>
          <w:szCs w:val="32"/>
        </w:rPr>
        <w:t>1</w:t>
      </w:r>
      <w:r>
        <w:rPr>
          <w:rFonts w:hint="eastAsia"/>
          <w:sz w:val="28"/>
          <w:szCs w:val="32"/>
        </w:rPr>
        <w:t>7</w:t>
      </w:r>
      <w:r>
        <w:rPr>
          <w:sz w:val="28"/>
          <w:szCs w:val="32"/>
        </w:rPr>
        <w:t>）被工商行政管理机关在全国企业信用信息公示系统</w:t>
      </w:r>
      <w:r>
        <w:rPr>
          <w:rFonts w:hint="eastAsia"/>
          <w:sz w:val="28"/>
          <w:szCs w:val="32"/>
        </w:rPr>
        <w:t>（</w:t>
      </w:r>
      <w:r>
        <w:rPr>
          <w:sz w:val="28"/>
          <w:szCs w:val="32"/>
        </w:rPr>
        <w:t>www.gsxt.gov.cn</w:t>
      </w:r>
      <w:r>
        <w:rPr>
          <w:rFonts w:hint="eastAsia"/>
          <w:sz w:val="28"/>
          <w:szCs w:val="32"/>
        </w:rPr>
        <w:t>）</w:t>
      </w:r>
      <w:r>
        <w:rPr>
          <w:sz w:val="28"/>
          <w:szCs w:val="32"/>
        </w:rPr>
        <w:t>中列入严重违法失信企业名单；</w:t>
      </w:r>
      <w:r>
        <w:rPr>
          <w:sz w:val="28"/>
          <w:szCs w:val="32"/>
        </w:rPr>
        <w:t xml:space="preserve"> </w:t>
      </w:r>
    </w:p>
    <w:p w:rsidR="00253487" w:rsidRDefault="00253487">
      <w:pPr>
        <w:spacing w:line="490" w:lineRule="exact"/>
        <w:ind w:firstLineChars="200" w:firstLine="560"/>
        <w:rPr>
          <w:sz w:val="28"/>
          <w:szCs w:val="32"/>
        </w:rPr>
      </w:pPr>
      <w:r>
        <w:rPr>
          <w:sz w:val="28"/>
          <w:szCs w:val="32"/>
        </w:rPr>
        <w:t>（</w:t>
      </w:r>
      <w:r>
        <w:rPr>
          <w:sz w:val="28"/>
          <w:szCs w:val="32"/>
        </w:rPr>
        <w:t>1</w:t>
      </w:r>
      <w:r>
        <w:rPr>
          <w:rFonts w:hint="eastAsia"/>
          <w:sz w:val="28"/>
          <w:szCs w:val="32"/>
        </w:rPr>
        <w:t>8</w:t>
      </w:r>
      <w:r>
        <w:rPr>
          <w:sz w:val="28"/>
          <w:szCs w:val="32"/>
        </w:rPr>
        <w:t>）在</w:t>
      </w:r>
      <w:r>
        <w:rPr>
          <w:rFonts w:hint="eastAsia"/>
          <w:sz w:val="28"/>
          <w:szCs w:val="32"/>
        </w:rPr>
        <w:t>“</w:t>
      </w:r>
      <w:r>
        <w:rPr>
          <w:sz w:val="28"/>
          <w:szCs w:val="32"/>
        </w:rPr>
        <w:t>信用中国</w:t>
      </w:r>
      <w:r>
        <w:rPr>
          <w:rFonts w:hint="eastAsia"/>
          <w:sz w:val="28"/>
          <w:szCs w:val="32"/>
        </w:rPr>
        <w:t>”</w:t>
      </w:r>
      <w:r>
        <w:rPr>
          <w:sz w:val="28"/>
          <w:szCs w:val="32"/>
        </w:rPr>
        <w:t>网站（</w:t>
      </w:r>
      <w:r>
        <w:rPr>
          <w:sz w:val="28"/>
          <w:szCs w:val="32"/>
        </w:rPr>
        <w:t>www.creditchina.gov.cn</w:t>
      </w:r>
      <w:r>
        <w:rPr>
          <w:sz w:val="28"/>
          <w:szCs w:val="32"/>
        </w:rPr>
        <w:t>）</w:t>
      </w:r>
      <w:r>
        <w:rPr>
          <w:rFonts w:hint="eastAsia"/>
          <w:sz w:val="28"/>
          <w:szCs w:val="32"/>
        </w:rPr>
        <w:t>被</w:t>
      </w:r>
      <w:r>
        <w:rPr>
          <w:sz w:val="28"/>
          <w:szCs w:val="32"/>
        </w:rPr>
        <w:t>列入失信被执行人名单；</w:t>
      </w:r>
      <w:r>
        <w:rPr>
          <w:sz w:val="28"/>
          <w:szCs w:val="32"/>
        </w:rPr>
        <w:t xml:space="preserve"> </w:t>
      </w:r>
    </w:p>
    <w:p w:rsidR="00253487" w:rsidRDefault="00253487">
      <w:pPr>
        <w:spacing w:line="490" w:lineRule="exact"/>
        <w:ind w:firstLineChars="200" w:firstLine="560"/>
        <w:rPr>
          <w:sz w:val="28"/>
          <w:szCs w:val="32"/>
        </w:rPr>
      </w:pPr>
      <w:r>
        <w:rPr>
          <w:sz w:val="28"/>
          <w:szCs w:val="32"/>
        </w:rPr>
        <w:t>（</w:t>
      </w:r>
      <w:r>
        <w:rPr>
          <w:rFonts w:hint="eastAsia"/>
          <w:sz w:val="28"/>
          <w:szCs w:val="32"/>
        </w:rPr>
        <w:t>19</w:t>
      </w:r>
      <w:r>
        <w:rPr>
          <w:sz w:val="28"/>
          <w:szCs w:val="32"/>
        </w:rPr>
        <w:t>）法律法规或投标人须知前附表规定的其他情形。</w:t>
      </w:r>
    </w:p>
    <w:p w:rsidR="00253487" w:rsidRDefault="00253487">
      <w:pPr>
        <w:pStyle w:val="4"/>
        <w:keepNext w:val="0"/>
        <w:keepLines w:val="0"/>
        <w:spacing w:before="0" w:after="0" w:line="490" w:lineRule="exact"/>
        <w:ind w:firstLineChars="200" w:firstLine="562"/>
        <w:rPr>
          <w:rFonts w:ascii="Times New Roman" w:eastAsia="宋体" w:hAnsi="Times New Roman"/>
          <w:szCs w:val="32"/>
        </w:rPr>
      </w:pPr>
      <w:bookmarkStart w:id="35" w:name="_Toc189386026"/>
      <w:r>
        <w:rPr>
          <w:rFonts w:ascii="Times New Roman" w:eastAsia="宋体" w:hAnsi="Times New Roman"/>
          <w:szCs w:val="32"/>
        </w:rPr>
        <w:t>1.5</w:t>
      </w:r>
      <w:r>
        <w:rPr>
          <w:rFonts w:ascii="Times New Roman" w:eastAsia="宋体" w:hAnsi="Times New Roman" w:hint="eastAsia"/>
          <w:szCs w:val="32"/>
        </w:rPr>
        <w:t xml:space="preserve"> </w:t>
      </w:r>
      <w:r>
        <w:rPr>
          <w:rFonts w:ascii="Times New Roman" w:eastAsia="宋体" w:hAnsi="Times New Roman"/>
          <w:szCs w:val="32"/>
        </w:rPr>
        <w:t>费用承担</w:t>
      </w:r>
      <w:bookmarkEnd w:id="35"/>
    </w:p>
    <w:p w:rsidR="00253487" w:rsidRDefault="00253487">
      <w:pPr>
        <w:spacing w:line="490" w:lineRule="exact"/>
        <w:ind w:firstLineChars="200" w:firstLine="560"/>
        <w:rPr>
          <w:sz w:val="28"/>
          <w:szCs w:val="32"/>
        </w:rPr>
      </w:pPr>
      <w:r>
        <w:rPr>
          <w:sz w:val="28"/>
          <w:szCs w:val="32"/>
        </w:rPr>
        <w:t>投标人准备和参加投标活动发生的费用自理。</w:t>
      </w:r>
    </w:p>
    <w:p w:rsidR="00253487" w:rsidRDefault="00253487">
      <w:pPr>
        <w:pStyle w:val="4"/>
        <w:keepNext w:val="0"/>
        <w:keepLines w:val="0"/>
        <w:spacing w:before="0" w:after="0" w:line="490" w:lineRule="exact"/>
        <w:ind w:firstLineChars="200" w:firstLine="562"/>
        <w:rPr>
          <w:rFonts w:ascii="Times New Roman" w:eastAsia="宋体" w:hAnsi="Times New Roman"/>
          <w:szCs w:val="32"/>
        </w:rPr>
      </w:pPr>
      <w:bookmarkStart w:id="36" w:name="_Toc189386027"/>
      <w:r>
        <w:rPr>
          <w:rFonts w:ascii="Times New Roman" w:eastAsia="宋体" w:hAnsi="Times New Roman"/>
          <w:szCs w:val="32"/>
        </w:rPr>
        <w:t>1.6</w:t>
      </w:r>
      <w:r>
        <w:rPr>
          <w:rFonts w:ascii="Times New Roman" w:eastAsia="宋体" w:hAnsi="Times New Roman" w:hint="eastAsia"/>
          <w:szCs w:val="32"/>
        </w:rPr>
        <w:t xml:space="preserve"> </w:t>
      </w:r>
      <w:r>
        <w:rPr>
          <w:rFonts w:ascii="Times New Roman" w:eastAsia="宋体" w:hAnsi="Times New Roman"/>
          <w:szCs w:val="32"/>
        </w:rPr>
        <w:t>保密</w:t>
      </w:r>
      <w:bookmarkEnd w:id="36"/>
    </w:p>
    <w:p w:rsidR="00253487" w:rsidRDefault="00253487">
      <w:pPr>
        <w:spacing w:line="490" w:lineRule="exact"/>
        <w:ind w:firstLineChars="200" w:firstLine="560"/>
        <w:rPr>
          <w:sz w:val="28"/>
          <w:szCs w:val="32"/>
        </w:rPr>
      </w:pPr>
      <w:r>
        <w:rPr>
          <w:sz w:val="28"/>
          <w:szCs w:val="32"/>
        </w:rPr>
        <w:t>参与招标投标活动的各方应对招标文件和投标文件中的商业和技术等秘密保密，违者应对由此造成的后果承担法律责任。</w:t>
      </w:r>
    </w:p>
    <w:p w:rsidR="00253487" w:rsidRDefault="00253487">
      <w:pPr>
        <w:pStyle w:val="4"/>
        <w:keepNext w:val="0"/>
        <w:keepLines w:val="0"/>
        <w:spacing w:before="0" w:after="0" w:line="490" w:lineRule="exact"/>
        <w:ind w:firstLineChars="200" w:firstLine="562"/>
        <w:rPr>
          <w:rFonts w:ascii="Times New Roman" w:eastAsia="宋体" w:hAnsi="Times New Roman"/>
          <w:szCs w:val="32"/>
        </w:rPr>
      </w:pPr>
      <w:bookmarkStart w:id="37" w:name="_Toc189386028"/>
      <w:r>
        <w:rPr>
          <w:rFonts w:ascii="Times New Roman" w:eastAsia="宋体" w:hAnsi="Times New Roman"/>
          <w:szCs w:val="32"/>
        </w:rPr>
        <w:t>1.7</w:t>
      </w:r>
      <w:r>
        <w:rPr>
          <w:rFonts w:ascii="Times New Roman" w:eastAsia="宋体" w:hAnsi="Times New Roman" w:hint="eastAsia"/>
          <w:szCs w:val="32"/>
        </w:rPr>
        <w:t xml:space="preserve"> </w:t>
      </w:r>
      <w:r>
        <w:rPr>
          <w:rFonts w:ascii="Times New Roman" w:eastAsia="宋体" w:hAnsi="Times New Roman"/>
          <w:szCs w:val="32"/>
        </w:rPr>
        <w:t>语言文字</w:t>
      </w:r>
      <w:bookmarkEnd w:id="37"/>
    </w:p>
    <w:p w:rsidR="00253487" w:rsidRDefault="00253487">
      <w:pPr>
        <w:spacing w:line="490" w:lineRule="exact"/>
        <w:ind w:firstLineChars="200" w:firstLine="560"/>
        <w:rPr>
          <w:sz w:val="28"/>
          <w:szCs w:val="32"/>
        </w:rPr>
      </w:pPr>
      <w:r>
        <w:rPr>
          <w:sz w:val="28"/>
          <w:szCs w:val="32"/>
        </w:rPr>
        <w:t>除专用术语外，与招标投标有关的语言均使用中文。必要时专用术语应附有中文注释。</w:t>
      </w:r>
    </w:p>
    <w:p w:rsidR="00253487" w:rsidRDefault="00253487">
      <w:pPr>
        <w:pStyle w:val="4"/>
        <w:keepNext w:val="0"/>
        <w:keepLines w:val="0"/>
        <w:spacing w:before="0" w:after="0" w:line="490" w:lineRule="exact"/>
        <w:ind w:firstLineChars="200" w:firstLine="562"/>
        <w:rPr>
          <w:rFonts w:ascii="Times New Roman" w:eastAsia="宋体" w:hAnsi="Times New Roman"/>
          <w:szCs w:val="32"/>
        </w:rPr>
      </w:pPr>
      <w:bookmarkStart w:id="38" w:name="_Toc189386029"/>
      <w:r>
        <w:rPr>
          <w:rFonts w:ascii="Times New Roman" w:eastAsia="宋体" w:hAnsi="Times New Roman"/>
          <w:szCs w:val="32"/>
        </w:rPr>
        <w:t>1.8</w:t>
      </w:r>
      <w:r>
        <w:rPr>
          <w:rFonts w:ascii="Times New Roman" w:eastAsia="宋体" w:hAnsi="Times New Roman" w:hint="eastAsia"/>
          <w:szCs w:val="32"/>
        </w:rPr>
        <w:t xml:space="preserve"> </w:t>
      </w:r>
      <w:r>
        <w:rPr>
          <w:rFonts w:ascii="Times New Roman" w:eastAsia="宋体" w:hAnsi="Times New Roman"/>
          <w:szCs w:val="32"/>
        </w:rPr>
        <w:t>计量单位</w:t>
      </w:r>
      <w:bookmarkEnd w:id="38"/>
    </w:p>
    <w:p w:rsidR="00253487" w:rsidRDefault="00253487">
      <w:pPr>
        <w:spacing w:line="490" w:lineRule="exact"/>
        <w:ind w:firstLineChars="200" w:firstLine="560"/>
        <w:rPr>
          <w:sz w:val="28"/>
          <w:szCs w:val="32"/>
        </w:rPr>
      </w:pPr>
      <w:r>
        <w:rPr>
          <w:sz w:val="28"/>
          <w:szCs w:val="32"/>
        </w:rPr>
        <w:t>所有计量均采用中华人民共和国法定计量单位。</w:t>
      </w:r>
    </w:p>
    <w:p w:rsidR="00253487" w:rsidRDefault="00253487">
      <w:pPr>
        <w:pStyle w:val="4"/>
        <w:keepNext w:val="0"/>
        <w:keepLines w:val="0"/>
        <w:spacing w:before="0" w:after="0" w:line="490" w:lineRule="exact"/>
        <w:ind w:firstLineChars="200" w:firstLine="562"/>
        <w:rPr>
          <w:rFonts w:ascii="Times New Roman" w:eastAsia="宋体" w:hAnsi="Times New Roman"/>
          <w:szCs w:val="32"/>
        </w:rPr>
      </w:pPr>
      <w:r>
        <w:rPr>
          <w:rFonts w:ascii="Times New Roman" w:eastAsia="宋体" w:hAnsi="Times New Roman"/>
          <w:szCs w:val="32"/>
        </w:rPr>
        <w:t>1.9</w:t>
      </w:r>
      <w:r>
        <w:rPr>
          <w:rFonts w:ascii="Times New Roman" w:eastAsia="宋体" w:hAnsi="Times New Roman" w:hint="eastAsia"/>
          <w:szCs w:val="32"/>
        </w:rPr>
        <w:t xml:space="preserve"> </w:t>
      </w:r>
      <w:r>
        <w:rPr>
          <w:rFonts w:ascii="Times New Roman" w:eastAsia="宋体" w:hAnsi="Times New Roman"/>
          <w:szCs w:val="32"/>
        </w:rPr>
        <w:t>踏勘现场</w:t>
      </w:r>
    </w:p>
    <w:p w:rsidR="00253487" w:rsidRDefault="00253487">
      <w:pPr>
        <w:spacing w:line="490" w:lineRule="exact"/>
        <w:ind w:firstLineChars="200" w:firstLine="560"/>
        <w:rPr>
          <w:sz w:val="28"/>
          <w:szCs w:val="32"/>
        </w:rPr>
      </w:pPr>
      <w:r>
        <w:rPr>
          <w:sz w:val="28"/>
          <w:szCs w:val="32"/>
        </w:rPr>
        <w:t xml:space="preserve">1.9.1 </w:t>
      </w:r>
      <w:r>
        <w:rPr>
          <w:sz w:val="28"/>
          <w:szCs w:val="32"/>
        </w:rPr>
        <w:t>投标人须知前附表规定组织踏勘现场的，招标人按照投标人须知前附表规定的时间和地点组织踏勘现场。</w:t>
      </w:r>
    </w:p>
    <w:p w:rsidR="00253487" w:rsidRDefault="00253487">
      <w:pPr>
        <w:spacing w:line="490" w:lineRule="exact"/>
        <w:ind w:firstLineChars="200" w:firstLine="560"/>
        <w:rPr>
          <w:sz w:val="28"/>
          <w:szCs w:val="32"/>
        </w:rPr>
      </w:pPr>
      <w:r>
        <w:rPr>
          <w:sz w:val="28"/>
          <w:szCs w:val="32"/>
        </w:rPr>
        <w:t xml:space="preserve">1.9.2 </w:t>
      </w:r>
      <w:r>
        <w:rPr>
          <w:sz w:val="28"/>
          <w:szCs w:val="32"/>
        </w:rPr>
        <w:t>投标人踏勘现场发生的费用自理。</w:t>
      </w:r>
    </w:p>
    <w:p w:rsidR="00253487" w:rsidRDefault="00253487">
      <w:pPr>
        <w:spacing w:line="490" w:lineRule="exact"/>
        <w:ind w:firstLineChars="200" w:firstLine="560"/>
        <w:rPr>
          <w:sz w:val="28"/>
          <w:szCs w:val="32"/>
        </w:rPr>
      </w:pPr>
      <w:r>
        <w:rPr>
          <w:sz w:val="28"/>
          <w:szCs w:val="32"/>
        </w:rPr>
        <w:t xml:space="preserve">1.9.3 </w:t>
      </w:r>
      <w:r>
        <w:rPr>
          <w:sz w:val="28"/>
          <w:szCs w:val="32"/>
        </w:rPr>
        <w:t>除招标人的原因外，投标人自行负责在踏勘现场中所发生的人员伤亡和财产损失。</w:t>
      </w:r>
    </w:p>
    <w:p w:rsidR="00253487" w:rsidRDefault="00253487">
      <w:pPr>
        <w:spacing w:line="490" w:lineRule="exact"/>
        <w:ind w:firstLineChars="200" w:firstLine="560"/>
        <w:rPr>
          <w:sz w:val="28"/>
          <w:szCs w:val="32"/>
        </w:rPr>
      </w:pPr>
      <w:r>
        <w:rPr>
          <w:sz w:val="28"/>
          <w:szCs w:val="32"/>
        </w:rPr>
        <w:t xml:space="preserve">1.9.4 </w:t>
      </w:r>
      <w:r>
        <w:rPr>
          <w:sz w:val="28"/>
          <w:szCs w:val="32"/>
        </w:rPr>
        <w:t>招标人在踏勘现场中介绍的工程场地和相关的周边环境情况，供投标人在编制投标文件时参考，招标人不对投标人据此作出的判断和决策</w:t>
      </w:r>
      <w:r>
        <w:rPr>
          <w:sz w:val="28"/>
          <w:szCs w:val="32"/>
        </w:rPr>
        <w:lastRenderedPageBreak/>
        <w:t>负责。</w:t>
      </w:r>
    </w:p>
    <w:p w:rsidR="00253487" w:rsidRDefault="00253487">
      <w:pPr>
        <w:pStyle w:val="4"/>
        <w:keepNext w:val="0"/>
        <w:keepLines w:val="0"/>
        <w:spacing w:before="0" w:after="0" w:line="490" w:lineRule="exact"/>
        <w:ind w:firstLineChars="200" w:firstLine="562"/>
        <w:rPr>
          <w:rFonts w:ascii="Times New Roman" w:eastAsia="宋体" w:hAnsi="Times New Roman"/>
          <w:szCs w:val="32"/>
        </w:rPr>
      </w:pPr>
      <w:bookmarkStart w:id="39" w:name="_Toc189386031"/>
      <w:r>
        <w:rPr>
          <w:rFonts w:ascii="Times New Roman" w:eastAsia="宋体" w:hAnsi="Times New Roman"/>
          <w:szCs w:val="32"/>
        </w:rPr>
        <w:t xml:space="preserve">1.10 </w:t>
      </w:r>
      <w:r>
        <w:rPr>
          <w:rFonts w:ascii="Times New Roman" w:eastAsia="宋体" w:hAnsi="Times New Roman"/>
          <w:szCs w:val="32"/>
        </w:rPr>
        <w:t>投标预备会</w:t>
      </w:r>
      <w:bookmarkEnd w:id="39"/>
    </w:p>
    <w:p w:rsidR="00253487" w:rsidRDefault="00253487">
      <w:pPr>
        <w:spacing w:line="490" w:lineRule="exact"/>
        <w:ind w:firstLineChars="200" w:firstLine="560"/>
        <w:rPr>
          <w:sz w:val="28"/>
          <w:szCs w:val="32"/>
        </w:rPr>
      </w:pPr>
      <w:bookmarkStart w:id="40" w:name="_Toc221950120"/>
      <w:bookmarkStart w:id="41" w:name="_Toc269742706"/>
      <w:bookmarkStart w:id="42" w:name="_Toc259698606"/>
      <w:r>
        <w:rPr>
          <w:rFonts w:hint="eastAsia"/>
          <w:sz w:val="28"/>
          <w:szCs w:val="32"/>
        </w:rPr>
        <w:t>1.10.1</w:t>
      </w:r>
      <w:r>
        <w:rPr>
          <w:rFonts w:hint="eastAsia"/>
          <w:sz w:val="28"/>
          <w:szCs w:val="32"/>
        </w:rPr>
        <w:t>投标人须知前附表规定召开投标预备会的，招标人按照招标公告（或投标邀请书）规定的时间和地点</w:t>
      </w:r>
      <w:bookmarkEnd w:id="40"/>
      <w:r>
        <w:rPr>
          <w:rFonts w:hint="eastAsia"/>
          <w:sz w:val="28"/>
          <w:szCs w:val="32"/>
        </w:rPr>
        <w:t>召开投标预备会。</w:t>
      </w:r>
      <w:bookmarkStart w:id="43" w:name="_Toc221950121"/>
    </w:p>
    <w:p w:rsidR="00253487" w:rsidRDefault="00253487">
      <w:pPr>
        <w:spacing w:line="490" w:lineRule="exact"/>
        <w:ind w:firstLineChars="200" w:firstLine="560"/>
        <w:rPr>
          <w:sz w:val="28"/>
          <w:szCs w:val="32"/>
        </w:rPr>
      </w:pPr>
      <w:r>
        <w:rPr>
          <w:rFonts w:hint="eastAsia"/>
          <w:sz w:val="28"/>
          <w:szCs w:val="32"/>
        </w:rPr>
        <w:t>1.10.2</w:t>
      </w:r>
      <w:r>
        <w:rPr>
          <w:rFonts w:hint="eastAsia"/>
          <w:sz w:val="28"/>
          <w:szCs w:val="32"/>
        </w:rPr>
        <w:t>在投标预备会召开前，投标人应按投标人须知前附表第</w:t>
      </w:r>
      <w:r>
        <w:rPr>
          <w:rFonts w:hint="eastAsia"/>
          <w:sz w:val="28"/>
          <w:szCs w:val="32"/>
        </w:rPr>
        <w:t>2.2.1</w:t>
      </w:r>
      <w:r>
        <w:rPr>
          <w:rFonts w:hint="eastAsia"/>
          <w:sz w:val="28"/>
          <w:szCs w:val="32"/>
        </w:rPr>
        <w:t>项规定的形式将需要招标人澄清的问题送达招标人。</w:t>
      </w:r>
    </w:p>
    <w:p w:rsidR="00253487" w:rsidRDefault="00253487">
      <w:pPr>
        <w:spacing w:line="490" w:lineRule="exact"/>
        <w:ind w:firstLineChars="200" w:firstLine="560"/>
        <w:rPr>
          <w:sz w:val="28"/>
          <w:szCs w:val="32"/>
        </w:rPr>
      </w:pPr>
      <w:r>
        <w:rPr>
          <w:rFonts w:hint="eastAsia"/>
          <w:sz w:val="28"/>
          <w:szCs w:val="32"/>
        </w:rPr>
        <w:t>1.10.3</w:t>
      </w:r>
      <w:bookmarkEnd w:id="43"/>
      <w:r>
        <w:rPr>
          <w:rFonts w:hint="eastAsia"/>
          <w:sz w:val="28"/>
          <w:szCs w:val="32"/>
        </w:rPr>
        <w:t>在投标人须知前附表规定的投标截止时间</w:t>
      </w:r>
      <w:r>
        <w:rPr>
          <w:rFonts w:hint="eastAsia"/>
          <w:sz w:val="28"/>
          <w:szCs w:val="32"/>
        </w:rPr>
        <w:t>15</w:t>
      </w:r>
      <w:r>
        <w:rPr>
          <w:rFonts w:hint="eastAsia"/>
          <w:sz w:val="28"/>
          <w:szCs w:val="32"/>
        </w:rPr>
        <w:t>日前，招标人将对投标人所提问题的澄清，以投标人须知前附表第</w:t>
      </w:r>
      <w:r>
        <w:rPr>
          <w:rFonts w:hint="eastAsia"/>
          <w:sz w:val="28"/>
          <w:szCs w:val="32"/>
        </w:rPr>
        <w:t>2.2.2</w:t>
      </w:r>
      <w:r>
        <w:rPr>
          <w:rFonts w:hint="eastAsia"/>
          <w:sz w:val="28"/>
          <w:szCs w:val="32"/>
        </w:rPr>
        <w:t>项规定的方式通知所有已下载招标文件的潜在投标人。该澄清通知为招标文件的组成部分。</w:t>
      </w:r>
    </w:p>
    <w:p w:rsidR="00253487" w:rsidRDefault="00253487">
      <w:pPr>
        <w:pStyle w:val="4"/>
        <w:keepNext w:val="0"/>
        <w:keepLines w:val="0"/>
        <w:spacing w:before="0" w:after="0" w:line="490" w:lineRule="exact"/>
        <w:ind w:firstLineChars="200" w:firstLine="562"/>
        <w:rPr>
          <w:rFonts w:ascii="Times New Roman" w:eastAsia="宋体" w:hAnsi="Times New Roman"/>
          <w:szCs w:val="32"/>
        </w:rPr>
      </w:pPr>
      <w:bookmarkStart w:id="44" w:name="_Toc259698607"/>
      <w:bookmarkStart w:id="45" w:name="_Toc269742707"/>
      <w:bookmarkStart w:id="46" w:name="_Toc259698608"/>
      <w:bookmarkStart w:id="47" w:name="_Toc269742708"/>
      <w:bookmarkEnd w:id="41"/>
      <w:bookmarkEnd w:id="42"/>
      <w:r>
        <w:rPr>
          <w:rFonts w:ascii="Times New Roman" w:eastAsia="宋体" w:hAnsi="Times New Roman"/>
          <w:szCs w:val="32"/>
        </w:rPr>
        <w:t xml:space="preserve">1.11 </w:t>
      </w:r>
      <w:r>
        <w:rPr>
          <w:rFonts w:ascii="Times New Roman" w:eastAsia="宋体" w:hAnsi="Times New Roman"/>
          <w:szCs w:val="32"/>
        </w:rPr>
        <w:t>分包</w:t>
      </w:r>
      <w:bookmarkEnd w:id="44"/>
      <w:bookmarkEnd w:id="45"/>
    </w:p>
    <w:p w:rsidR="00253487" w:rsidRDefault="00253487">
      <w:pPr>
        <w:spacing w:line="490" w:lineRule="exact"/>
        <w:ind w:firstLineChars="200" w:firstLine="560"/>
        <w:rPr>
          <w:sz w:val="28"/>
          <w:szCs w:val="32"/>
        </w:rPr>
      </w:pPr>
      <w:bookmarkStart w:id="48" w:name="_Toc221950129"/>
      <w:r>
        <w:rPr>
          <w:rFonts w:hint="eastAsia"/>
          <w:kern w:val="0"/>
          <w:sz w:val="28"/>
          <w:szCs w:val="32"/>
        </w:rPr>
        <w:t>投标人分包的内容、分包金额、接受分包的第三人资质要求见投标人须知前附表。投标人应在投标文件中明确是否在中标后将中标项目的部分非主体、非关键性工作进行分包。</w:t>
      </w:r>
      <w:bookmarkEnd w:id="48"/>
      <w:r>
        <w:rPr>
          <w:rFonts w:hint="eastAsia"/>
          <w:kern w:val="0"/>
          <w:sz w:val="28"/>
          <w:szCs w:val="32"/>
        </w:rPr>
        <w:t>投标人拟分包时，</w:t>
      </w:r>
      <w:bookmarkStart w:id="49" w:name="_Toc221950131"/>
      <w:r>
        <w:rPr>
          <w:rFonts w:hint="eastAsia"/>
          <w:kern w:val="0"/>
          <w:sz w:val="28"/>
          <w:szCs w:val="32"/>
        </w:rPr>
        <w:t>分包人应具备与分包工程的标准和规模相适应的资质和业绩，在人力、设备、资金等方面具有承担分包工程的能力。投标人应在投标文件中提供</w:t>
      </w:r>
      <w:bookmarkEnd w:id="49"/>
      <w:r>
        <w:rPr>
          <w:rFonts w:hint="eastAsia"/>
          <w:kern w:val="0"/>
          <w:sz w:val="28"/>
          <w:szCs w:val="32"/>
        </w:rPr>
        <w:t>分包协议、分包人的资质证书及营业执照副本扫描件、人员和设备资料表、分包的工程项目和工程量。</w:t>
      </w:r>
    </w:p>
    <w:p w:rsidR="00253487" w:rsidRDefault="00253487">
      <w:pPr>
        <w:pStyle w:val="4"/>
        <w:keepNext w:val="0"/>
        <w:keepLines w:val="0"/>
        <w:spacing w:before="0" w:after="0" w:line="490" w:lineRule="exact"/>
        <w:ind w:firstLineChars="200" w:firstLine="562"/>
        <w:rPr>
          <w:rFonts w:ascii="Times New Roman" w:eastAsia="宋体" w:hAnsi="Times New Roman"/>
          <w:szCs w:val="32"/>
        </w:rPr>
      </w:pPr>
      <w:r>
        <w:rPr>
          <w:rFonts w:ascii="Times New Roman" w:eastAsia="宋体" w:hAnsi="Times New Roman"/>
          <w:szCs w:val="32"/>
        </w:rPr>
        <w:t xml:space="preserve">1.12 </w:t>
      </w:r>
      <w:r>
        <w:rPr>
          <w:rFonts w:ascii="Times New Roman" w:eastAsia="宋体" w:hAnsi="Times New Roman"/>
          <w:szCs w:val="32"/>
        </w:rPr>
        <w:t>偏离</w:t>
      </w:r>
      <w:bookmarkEnd w:id="46"/>
      <w:bookmarkEnd w:id="47"/>
    </w:p>
    <w:p w:rsidR="00253487" w:rsidRDefault="00253487">
      <w:pPr>
        <w:spacing w:line="490" w:lineRule="exact"/>
        <w:ind w:firstLineChars="200" w:firstLine="560"/>
        <w:rPr>
          <w:sz w:val="28"/>
          <w:szCs w:val="32"/>
        </w:rPr>
      </w:pPr>
      <w:bookmarkStart w:id="50" w:name="_Toc221950135"/>
      <w:r>
        <w:rPr>
          <w:rFonts w:hint="eastAsia"/>
          <w:sz w:val="28"/>
          <w:szCs w:val="32"/>
        </w:rPr>
        <w:t>投标文件不允许偏离招标文件的实质性要求和条件</w:t>
      </w:r>
      <w:bookmarkEnd w:id="50"/>
      <w:r>
        <w:rPr>
          <w:rFonts w:hint="eastAsia"/>
          <w:sz w:val="28"/>
          <w:szCs w:val="32"/>
        </w:rPr>
        <w:t>。投标文件偏离招标文件的非实质性要求和条件的，其处理方式见投标人须知前附表。</w:t>
      </w:r>
    </w:p>
    <w:p w:rsidR="00253487" w:rsidRDefault="00253487">
      <w:pPr>
        <w:pStyle w:val="3"/>
        <w:keepNext w:val="0"/>
        <w:keepLines w:val="0"/>
        <w:spacing w:before="0" w:after="0" w:line="490" w:lineRule="exact"/>
        <w:ind w:firstLineChars="200" w:firstLine="562"/>
        <w:rPr>
          <w:bCs w:val="0"/>
          <w:sz w:val="28"/>
        </w:rPr>
      </w:pPr>
      <w:bookmarkStart w:id="51" w:name="_Toc23367"/>
      <w:bookmarkStart w:id="52" w:name="_Toc269742709"/>
      <w:bookmarkStart w:id="53" w:name="_Toc259698609"/>
      <w:r>
        <w:rPr>
          <w:bCs w:val="0"/>
          <w:sz w:val="28"/>
        </w:rPr>
        <w:t>2</w:t>
      </w:r>
      <w:r>
        <w:rPr>
          <w:rFonts w:hint="eastAsia"/>
          <w:bCs w:val="0"/>
          <w:sz w:val="28"/>
        </w:rPr>
        <w:t>.</w:t>
      </w:r>
      <w:r>
        <w:rPr>
          <w:bCs w:val="0"/>
          <w:sz w:val="28"/>
        </w:rPr>
        <w:t>招标文件</w:t>
      </w:r>
      <w:bookmarkEnd w:id="51"/>
      <w:bookmarkEnd w:id="52"/>
      <w:bookmarkEnd w:id="53"/>
    </w:p>
    <w:p w:rsidR="00253487" w:rsidRDefault="00253487">
      <w:pPr>
        <w:pStyle w:val="4"/>
        <w:keepNext w:val="0"/>
        <w:keepLines w:val="0"/>
        <w:spacing w:before="0" w:after="0" w:line="490" w:lineRule="exact"/>
        <w:ind w:firstLineChars="200" w:firstLine="562"/>
        <w:rPr>
          <w:rFonts w:ascii="Times New Roman" w:eastAsia="宋体" w:hAnsi="Times New Roman"/>
          <w:szCs w:val="32"/>
        </w:rPr>
      </w:pPr>
      <w:bookmarkStart w:id="54" w:name="_Toc189386035"/>
      <w:r>
        <w:rPr>
          <w:rFonts w:ascii="Times New Roman" w:eastAsia="宋体" w:hAnsi="Times New Roman"/>
          <w:szCs w:val="32"/>
        </w:rPr>
        <w:t xml:space="preserve">2.1 </w:t>
      </w:r>
      <w:r>
        <w:rPr>
          <w:rFonts w:ascii="Times New Roman" w:eastAsia="宋体" w:hAnsi="Times New Roman"/>
          <w:szCs w:val="32"/>
        </w:rPr>
        <w:t>招标文件的组成</w:t>
      </w:r>
      <w:bookmarkEnd w:id="54"/>
    </w:p>
    <w:p w:rsidR="00253487" w:rsidRDefault="00253487">
      <w:pPr>
        <w:spacing w:line="490" w:lineRule="exact"/>
        <w:ind w:firstLineChars="200" w:firstLine="560"/>
        <w:rPr>
          <w:sz w:val="28"/>
          <w:szCs w:val="32"/>
        </w:rPr>
      </w:pPr>
      <w:r>
        <w:rPr>
          <w:sz w:val="28"/>
          <w:szCs w:val="32"/>
        </w:rPr>
        <w:t>本招标文件包括：</w:t>
      </w:r>
    </w:p>
    <w:p w:rsidR="00253487" w:rsidRDefault="00253487">
      <w:pPr>
        <w:spacing w:line="490" w:lineRule="exact"/>
        <w:ind w:firstLineChars="200" w:firstLine="560"/>
        <w:rPr>
          <w:sz w:val="28"/>
          <w:szCs w:val="32"/>
        </w:rPr>
      </w:pPr>
      <w:r>
        <w:rPr>
          <w:sz w:val="28"/>
          <w:szCs w:val="32"/>
        </w:rPr>
        <w:t>（</w:t>
      </w:r>
      <w:r>
        <w:rPr>
          <w:sz w:val="28"/>
          <w:szCs w:val="32"/>
        </w:rPr>
        <w:t>1</w:t>
      </w:r>
      <w:r>
        <w:rPr>
          <w:sz w:val="28"/>
          <w:szCs w:val="32"/>
        </w:rPr>
        <w:t>）招标公告</w:t>
      </w:r>
      <w:r>
        <w:rPr>
          <w:rFonts w:hint="eastAsia"/>
          <w:sz w:val="28"/>
          <w:szCs w:val="32"/>
        </w:rPr>
        <w:t>（或投标邀请书）</w:t>
      </w:r>
      <w:r>
        <w:rPr>
          <w:sz w:val="28"/>
          <w:szCs w:val="32"/>
        </w:rPr>
        <w:t>；</w:t>
      </w:r>
      <w:r>
        <w:rPr>
          <w:sz w:val="28"/>
          <w:szCs w:val="32"/>
        </w:rPr>
        <w:t xml:space="preserve"> </w:t>
      </w:r>
    </w:p>
    <w:p w:rsidR="00253487" w:rsidRDefault="00253487">
      <w:pPr>
        <w:spacing w:line="490" w:lineRule="exact"/>
        <w:ind w:firstLineChars="200" w:firstLine="560"/>
        <w:rPr>
          <w:sz w:val="28"/>
          <w:szCs w:val="32"/>
        </w:rPr>
      </w:pPr>
      <w:r>
        <w:rPr>
          <w:sz w:val="28"/>
          <w:szCs w:val="32"/>
        </w:rPr>
        <w:t>（</w:t>
      </w:r>
      <w:r>
        <w:rPr>
          <w:sz w:val="28"/>
          <w:szCs w:val="32"/>
        </w:rPr>
        <w:t>2</w:t>
      </w:r>
      <w:r>
        <w:rPr>
          <w:sz w:val="28"/>
          <w:szCs w:val="32"/>
        </w:rPr>
        <w:t>）投标人须知；</w:t>
      </w:r>
    </w:p>
    <w:p w:rsidR="00253487" w:rsidRDefault="00253487">
      <w:pPr>
        <w:spacing w:line="490" w:lineRule="exact"/>
        <w:ind w:firstLineChars="200" w:firstLine="560"/>
        <w:rPr>
          <w:sz w:val="28"/>
          <w:szCs w:val="32"/>
        </w:rPr>
      </w:pPr>
      <w:r>
        <w:rPr>
          <w:sz w:val="28"/>
          <w:szCs w:val="32"/>
        </w:rPr>
        <w:t>（</w:t>
      </w:r>
      <w:r>
        <w:rPr>
          <w:sz w:val="28"/>
          <w:szCs w:val="32"/>
        </w:rPr>
        <w:t>3</w:t>
      </w:r>
      <w:r>
        <w:rPr>
          <w:sz w:val="28"/>
          <w:szCs w:val="32"/>
        </w:rPr>
        <w:t>）评标办法；</w:t>
      </w:r>
    </w:p>
    <w:p w:rsidR="00253487" w:rsidRDefault="00253487">
      <w:pPr>
        <w:spacing w:line="490" w:lineRule="exact"/>
        <w:ind w:firstLineChars="200" w:firstLine="560"/>
        <w:rPr>
          <w:sz w:val="28"/>
          <w:szCs w:val="32"/>
        </w:rPr>
      </w:pPr>
      <w:r>
        <w:rPr>
          <w:sz w:val="28"/>
          <w:szCs w:val="32"/>
        </w:rPr>
        <w:t>（</w:t>
      </w:r>
      <w:r>
        <w:rPr>
          <w:sz w:val="28"/>
          <w:szCs w:val="32"/>
        </w:rPr>
        <w:t>4</w:t>
      </w:r>
      <w:r>
        <w:rPr>
          <w:sz w:val="28"/>
          <w:szCs w:val="32"/>
        </w:rPr>
        <w:t>）合同条款及格式；</w:t>
      </w:r>
    </w:p>
    <w:p w:rsidR="00253487" w:rsidRDefault="00253487">
      <w:pPr>
        <w:spacing w:line="490" w:lineRule="exact"/>
        <w:ind w:firstLineChars="200" w:firstLine="560"/>
        <w:rPr>
          <w:sz w:val="28"/>
          <w:szCs w:val="32"/>
        </w:rPr>
      </w:pPr>
      <w:r>
        <w:rPr>
          <w:sz w:val="28"/>
          <w:szCs w:val="32"/>
        </w:rPr>
        <w:lastRenderedPageBreak/>
        <w:t>（</w:t>
      </w:r>
      <w:r>
        <w:rPr>
          <w:sz w:val="28"/>
          <w:szCs w:val="32"/>
        </w:rPr>
        <w:t>5</w:t>
      </w:r>
      <w:r>
        <w:rPr>
          <w:sz w:val="28"/>
          <w:szCs w:val="32"/>
        </w:rPr>
        <w:t>）工程量清单；</w:t>
      </w:r>
    </w:p>
    <w:p w:rsidR="00253487" w:rsidRDefault="00253487">
      <w:pPr>
        <w:spacing w:line="490" w:lineRule="exact"/>
        <w:ind w:firstLineChars="200" w:firstLine="560"/>
        <w:rPr>
          <w:sz w:val="28"/>
          <w:szCs w:val="32"/>
        </w:rPr>
      </w:pPr>
      <w:r>
        <w:rPr>
          <w:sz w:val="28"/>
          <w:szCs w:val="32"/>
        </w:rPr>
        <w:t>（</w:t>
      </w:r>
      <w:r>
        <w:rPr>
          <w:sz w:val="28"/>
          <w:szCs w:val="32"/>
        </w:rPr>
        <w:t>6</w:t>
      </w:r>
      <w:r>
        <w:rPr>
          <w:sz w:val="28"/>
          <w:szCs w:val="32"/>
        </w:rPr>
        <w:t>）图纸；</w:t>
      </w:r>
    </w:p>
    <w:p w:rsidR="00253487" w:rsidRDefault="00253487">
      <w:pPr>
        <w:spacing w:line="490" w:lineRule="exact"/>
        <w:ind w:firstLineChars="200" w:firstLine="560"/>
        <w:rPr>
          <w:sz w:val="28"/>
          <w:szCs w:val="32"/>
        </w:rPr>
      </w:pPr>
      <w:r>
        <w:rPr>
          <w:sz w:val="28"/>
          <w:szCs w:val="32"/>
        </w:rPr>
        <w:t>（</w:t>
      </w:r>
      <w:r>
        <w:rPr>
          <w:sz w:val="28"/>
          <w:szCs w:val="32"/>
        </w:rPr>
        <w:t>7</w:t>
      </w:r>
      <w:r>
        <w:rPr>
          <w:sz w:val="28"/>
          <w:szCs w:val="32"/>
        </w:rPr>
        <w:t>）技术标准和要求；</w:t>
      </w:r>
    </w:p>
    <w:p w:rsidR="00253487" w:rsidRDefault="00253487">
      <w:pPr>
        <w:spacing w:line="490" w:lineRule="exact"/>
        <w:ind w:firstLineChars="200" w:firstLine="560"/>
        <w:rPr>
          <w:sz w:val="28"/>
          <w:szCs w:val="32"/>
        </w:rPr>
      </w:pPr>
      <w:r>
        <w:rPr>
          <w:sz w:val="28"/>
          <w:szCs w:val="32"/>
        </w:rPr>
        <w:t>（</w:t>
      </w:r>
      <w:r>
        <w:rPr>
          <w:sz w:val="28"/>
          <w:szCs w:val="32"/>
        </w:rPr>
        <w:t>8</w:t>
      </w:r>
      <w:r>
        <w:rPr>
          <w:sz w:val="28"/>
          <w:szCs w:val="32"/>
        </w:rPr>
        <w:t>）投标文件格式；</w:t>
      </w:r>
    </w:p>
    <w:p w:rsidR="00253487" w:rsidRDefault="00253487">
      <w:pPr>
        <w:spacing w:line="490" w:lineRule="exact"/>
        <w:ind w:firstLineChars="200" w:firstLine="560"/>
        <w:rPr>
          <w:sz w:val="28"/>
          <w:szCs w:val="32"/>
        </w:rPr>
      </w:pPr>
      <w:r>
        <w:rPr>
          <w:sz w:val="28"/>
          <w:szCs w:val="32"/>
        </w:rPr>
        <w:t>（</w:t>
      </w:r>
      <w:r>
        <w:rPr>
          <w:sz w:val="28"/>
          <w:szCs w:val="32"/>
        </w:rPr>
        <w:t>9</w:t>
      </w:r>
      <w:r>
        <w:rPr>
          <w:sz w:val="28"/>
          <w:szCs w:val="32"/>
        </w:rPr>
        <w:t>）投标人须知前附表规定的其他材料。</w:t>
      </w:r>
    </w:p>
    <w:p w:rsidR="00253487" w:rsidRDefault="00253487">
      <w:pPr>
        <w:spacing w:line="490" w:lineRule="exact"/>
        <w:ind w:firstLineChars="200" w:firstLine="560"/>
        <w:rPr>
          <w:sz w:val="28"/>
          <w:szCs w:val="32"/>
        </w:rPr>
      </w:pPr>
      <w:r>
        <w:rPr>
          <w:sz w:val="28"/>
          <w:szCs w:val="32"/>
        </w:rPr>
        <w:t>根据本章第</w:t>
      </w:r>
      <w:r>
        <w:rPr>
          <w:sz w:val="28"/>
          <w:szCs w:val="32"/>
        </w:rPr>
        <w:t>1.10</w:t>
      </w:r>
      <w:r>
        <w:rPr>
          <w:sz w:val="28"/>
          <w:szCs w:val="32"/>
        </w:rPr>
        <w:t>款、第</w:t>
      </w:r>
      <w:r>
        <w:rPr>
          <w:sz w:val="28"/>
          <w:szCs w:val="32"/>
        </w:rPr>
        <w:t>2.2</w:t>
      </w:r>
      <w:r>
        <w:rPr>
          <w:sz w:val="28"/>
          <w:szCs w:val="32"/>
        </w:rPr>
        <w:t>款和第</w:t>
      </w:r>
      <w:r>
        <w:rPr>
          <w:sz w:val="28"/>
          <w:szCs w:val="32"/>
        </w:rPr>
        <w:t>2.3</w:t>
      </w:r>
      <w:r>
        <w:rPr>
          <w:sz w:val="28"/>
          <w:szCs w:val="32"/>
        </w:rPr>
        <w:t>款对招标文件所作的澄清、修改，构成招标文件的组成部分。</w:t>
      </w:r>
    </w:p>
    <w:p w:rsidR="00253487" w:rsidRDefault="00253487">
      <w:pPr>
        <w:pStyle w:val="4"/>
        <w:keepNext w:val="0"/>
        <w:keepLines w:val="0"/>
        <w:spacing w:before="0" w:after="0" w:line="490" w:lineRule="exact"/>
        <w:ind w:firstLineChars="200" w:firstLine="562"/>
        <w:rPr>
          <w:rFonts w:ascii="Times New Roman" w:eastAsia="宋体" w:hAnsi="Times New Roman"/>
          <w:szCs w:val="32"/>
        </w:rPr>
      </w:pPr>
      <w:bookmarkStart w:id="55" w:name="_Toc269742710"/>
      <w:bookmarkStart w:id="56" w:name="_Toc259698610"/>
      <w:r>
        <w:rPr>
          <w:rFonts w:ascii="Times New Roman" w:eastAsia="宋体" w:hAnsi="Times New Roman"/>
          <w:szCs w:val="32"/>
        </w:rPr>
        <w:t xml:space="preserve">2.2 </w:t>
      </w:r>
      <w:r>
        <w:rPr>
          <w:rFonts w:ascii="Times New Roman" w:eastAsia="宋体" w:hAnsi="Times New Roman"/>
          <w:szCs w:val="32"/>
        </w:rPr>
        <w:t>招标文件的澄清</w:t>
      </w:r>
      <w:bookmarkEnd w:id="55"/>
      <w:bookmarkEnd w:id="56"/>
    </w:p>
    <w:p w:rsidR="00253487" w:rsidRDefault="00253487">
      <w:pPr>
        <w:spacing w:line="490" w:lineRule="exact"/>
        <w:ind w:firstLineChars="200" w:firstLine="560"/>
        <w:rPr>
          <w:sz w:val="28"/>
          <w:szCs w:val="28"/>
        </w:rPr>
      </w:pPr>
      <w:r>
        <w:rPr>
          <w:rFonts w:hint="eastAsia"/>
          <w:sz w:val="28"/>
          <w:szCs w:val="28"/>
        </w:rPr>
        <w:t xml:space="preserve">2.2.1 </w:t>
      </w:r>
      <w:r>
        <w:rPr>
          <w:rFonts w:hint="eastAsia"/>
          <w:sz w:val="28"/>
          <w:szCs w:val="28"/>
        </w:rPr>
        <w:t>投标人应仔细阅读和检查招标文件的全部内容。如发现缺页或附件不全，应及时向招标人提出，以便补齐。如有疑问，应在投标人须知前附表规定的时间和形式将提出的问题送达招标人，要求招标人对招标文件予以澄清。</w:t>
      </w:r>
    </w:p>
    <w:p w:rsidR="00253487" w:rsidRDefault="00253487">
      <w:pPr>
        <w:spacing w:line="490" w:lineRule="exact"/>
        <w:ind w:firstLineChars="200" w:firstLine="560"/>
        <w:rPr>
          <w:rFonts w:cs="宋体"/>
          <w:sz w:val="28"/>
          <w:szCs w:val="28"/>
        </w:rPr>
      </w:pPr>
      <w:r>
        <w:rPr>
          <w:rFonts w:cs="宋体" w:hint="eastAsia"/>
          <w:sz w:val="28"/>
          <w:szCs w:val="28"/>
        </w:rPr>
        <w:t xml:space="preserve">2.2.2 </w:t>
      </w:r>
      <w:r>
        <w:rPr>
          <w:rFonts w:cs="宋体" w:hint="eastAsia"/>
          <w:sz w:val="28"/>
          <w:szCs w:val="28"/>
        </w:rPr>
        <w:t>招标文件的澄清将以投标人须知前附表规定的形式上发布，但不指明澄清问题的来源。该澄清作为招标文件的组成部分。澄清发出的时间距投标截止时间不足</w:t>
      </w:r>
      <w:r>
        <w:rPr>
          <w:rFonts w:cs="宋体" w:hint="eastAsia"/>
          <w:sz w:val="28"/>
          <w:szCs w:val="28"/>
        </w:rPr>
        <w:t>15</w:t>
      </w:r>
      <w:r>
        <w:rPr>
          <w:rFonts w:cs="宋体" w:hint="eastAsia"/>
          <w:sz w:val="28"/>
          <w:szCs w:val="28"/>
        </w:rPr>
        <w:t>日的，并且澄清内容可能影响投标文件编制的，</w:t>
      </w:r>
      <w:r>
        <w:rPr>
          <w:rFonts w:hint="eastAsia"/>
          <w:sz w:val="28"/>
          <w:szCs w:val="32"/>
        </w:rPr>
        <w:t>应当</w:t>
      </w:r>
      <w:r>
        <w:rPr>
          <w:rFonts w:cs="宋体" w:hint="eastAsia"/>
          <w:sz w:val="28"/>
          <w:szCs w:val="28"/>
        </w:rPr>
        <w:t>顺延投标截止时间。</w:t>
      </w:r>
    </w:p>
    <w:p w:rsidR="00253487" w:rsidRDefault="00253487">
      <w:pPr>
        <w:spacing w:line="490" w:lineRule="exact"/>
        <w:ind w:firstLineChars="200" w:firstLine="560"/>
        <w:rPr>
          <w:rFonts w:cs="宋体"/>
          <w:sz w:val="28"/>
          <w:szCs w:val="28"/>
        </w:rPr>
      </w:pPr>
      <w:r>
        <w:rPr>
          <w:rFonts w:cs="宋体" w:hint="eastAsia"/>
          <w:sz w:val="28"/>
          <w:szCs w:val="28"/>
        </w:rPr>
        <w:t xml:space="preserve">2.2.3 </w:t>
      </w:r>
      <w:r>
        <w:rPr>
          <w:rFonts w:cs="宋体" w:hint="eastAsia"/>
          <w:sz w:val="28"/>
          <w:szCs w:val="28"/>
        </w:rPr>
        <w:t>投标人须留意投标人须知前附表第</w:t>
      </w:r>
      <w:r>
        <w:rPr>
          <w:rFonts w:cs="宋体" w:hint="eastAsia"/>
          <w:sz w:val="28"/>
          <w:szCs w:val="28"/>
        </w:rPr>
        <w:t>2.2.2</w:t>
      </w:r>
      <w:r>
        <w:rPr>
          <w:rFonts w:cs="宋体" w:hint="eastAsia"/>
          <w:sz w:val="28"/>
          <w:szCs w:val="28"/>
        </w:rPr>
        <w:t>款所列网站发布的澄清通知，在浏览澄清通知后，投标人自行下载该澄清文件。</w:t>
      </w:r>
    </w:p>
    <w:p w:rsidR="00253487" w:rsidRDefault="00253487">
      <w:pPr>
        <w:pStyle w:val="4"/>
        <w:keepNext w:val="0"/>
        <w:keepLines w:val="0"/>
        <w:spacing w:before="0" w:after="0" w:line="490" w:lineRule="exact"/>
        <w:ind w:firstLineChars="200" w:firstLine="562"/>
        <w:rPr>
          <w:rFonts w:ascii="Times New Roman" w:eastAsia="宋体" w:hAnsi="Times New Roman"/>
          <w:szCs w:val="32"/>
        </w:rPr>
      </w:pPr>
      <w:bookmarkStart w:id="57" w:name="_Toc269742711"/>
      <w:bookmarkStart w:id="58" w:name="_Toc259698611"/>
      <w:r>
        <w:rPr>
          <w:rFonts w:ascii="Times New Roman" w:eastAsia="宋体" w:hAnsi="Times New Roman"/>
          <w:szCs w:val="32"/>
        </w:rPr>
        <w:t xml:space="preserve">2.3 </w:t>
      </w:r>
      <w:r>
        <w:rPr>
          <w:rFonts w:ascii="Times New Roman" w:eastAsia="宋体" w:hAnsi="Times New Roman"/>
          <w:szCs w:val="32"/>
        </w:rPr>
        <w:t>招标文件的修改</w:t>
      </w:r>
      <w:bookmarkEnd w:id="57"/>
      <w:bookmarkEnd w:id="58"/>
    </w:p>
    <w:p w:rsidR="00253487" w:rsidRDefault="00253487">
      <w:pPr>
        <w:adjustRightInd w:val="0"/>
        <w:snapToGrid w:val="0"/>
        <w:spacing w:line="490" w:lineRule="exact"/>
        <w:ind w:firstLineChars="200" w:firstLine="560"/>
        <w:rPr>
          <w:rFonts w:cs="宋体"/>
          <w:sz w:val="28"/>
          <w:szCs w:val="28"/>
        </w:rPr>
      </w:pPr>
      <w:r>
        <w:rPr>
          <w:rFonts w:cs="宋体" w:hint="eastAsia"/>
          <w:sz w:val="28"/>
          <w:szCs w:val="28"/>
        </w:rPr>
        <w:t>2.3.1</w:t>
      </w:r>
      <w:r>
        <w:rPr>
          <w:sz w:val="28"/>
          <w:szCs w:val="32"/>
        </w:rPr>
        <w:t>招标文件</w:t>
      </w:r>
      <w:r>
        <w:rPr>
          <w:rFonts w:hint="eastAsia"/>
          <w:sz w:val="28"/>
          <w:szCs w:val="32"/>
        </w:rPr>
        <w:t>的修改以</w:t>
      </w:r>
      <w:r>
        <w:rPr>
          <w:sz w:val="28"/>
          <w:szCs w:val="32"/>
        </w:rPr>
        <w:t>投标人须知前附表规定的</w:t>
      </w:r>
      <w:r>
        <w:rPr>
          <w:rFonts w:hint="eastAsia"/>
          <w:sz w:val="28"/>
          <w:szCs w:val="32"/>
        </w:rPr>
        <w:t>形式</w:t>
      </w:r>
      <w:r>
        <w:rPr>
          <w:sz w:val="28"/>
          <w:szCs w:val="32"/>
        </w:rPr>
        <w:t>上发布</w:t>
      </w:r>
      <w:r>
        <w:rPr>
          <w:rFonts w:cs="宋体" w:hint="eastAsia"/>
          <w:sz w:val="28"/>
          <w:szCs w:val="28"/>
        </w:rPr>
        <w:t>。该修改内容作为招标文件的组成部分。修改招标文件的时间距本章第</w:t>
      </w:r>
      <w:r>
        <w:rPr>
          <w:rFonts w:cs="宋体" w:hint="eastAsia"/>
          <w:sz w:val="28"/>
          <w:szCs w:val="28"/>
        </w:rPr>
        <w:t>4.2.1</w:t>
      </w:r>
      <w:r>
        <w:rPr>
          <w:rFonts w:cs="宋体" w:hint="eastAsia"/>
          <w:sz w:val="28"/>
          <w:szCs w:val="28"/>
        </w:rPr>
        <w:t>项规定的投标截止时间不足</w:t>
      </w:r>
      <w:r>
        <w:rPr>
          <w:rFonts w:cs="宋体" w:hint="eastAsia"/>
          <w:sz w:val="28"/>
          <w:szCs w:val="28"/>
        </w:rPr>
        <w:t>15</w:t>
      </w:r>
      <w:r>
        <w:rPr>
          <w:rFonts w:cs="宋体" w:hint="eastAsia"/>
          <w:sz w:val="28"/>
          <w:szCs w:val="28"/>
        </w:rPr>
        <w:t>日的，并且修改内容可能影响投标文件编制的，</w:t>
      </w:r>
      <w:r>
        <w:rPr>
          <w:rFonts w:hint="eastAsia"/>
          <w:sz w:val="28"/>
          <w:szCs w:val="32"/>
        </w:rPr>
        <w:t>应当</w:t>
      </w:r>
      <w:r>
        <w:rPr>
          <w:rFonts w:cs="宋体" w:hint="eastAsia"/>
          <w:sz w:val="28"/>
          <w:szCs w:val="28"/>
        </w:rPr>
        <w:t>顺延投标截止时间。</w:t>
      </w:r>
    </w:p>
    <w:p w:rsidR="00253487" w:rsidRDefault="00253487">
      <w:pPr>
        <w:spacing w:line="490" w:lineRule="exact"/>
        <w:ind w:firstLineChars="200" w:firstLine="560"/>
        <w:rPr>
          <w:dstrike/>
          <w:sz w:val="28"/>
          <w:szCs w:val="32"/>
        </w:rPr>
      </w:pPr>
      <w:r>
        <w:rPr>
          <w:rFonts w:cs="宋体" w:hint="eastAsia"/>
          <w:sz w:val="28"/>
          <w:szCs w:val="28"/>
        </w:rPr>
        <w:t xml:space="preserve">2.3.2 </w:t>
      </w:r>
      <w:r>
        <w:rPr>
          <w:rFonts w:cs="宋体" w:hint="eastAsia"/>
          <w:sz w:val="28"/>
          <w:szCs w:val="28"/>
        </w:rPr>
        <w:t>投标人须留意投标人须知前附表第</w:t>
      </w:r>
      <w:r>
        <w:rPr>
          <w:rFonts w:cs="宋体" w:hint="eastAsia"/>
          <w:sz w:val="28"/>
          <w:szCs w:val="28"/>
        </w:rPr>
        <w:t>2.3.1</w:t>
      </w:r>
      <w:r>
        <w:rPr>
          <w:rFonts w:cs="宋体" w:hint="eastAsia"/>
          <w:sz w:val="28"/>
          <w:szCs w:val="28"/>
        </w:rPr>
        <w:t>款所列网站发布的修改通知，在浏览修改通知后，投标人自行下载该修改文件</w:t>
      </w:r>
      <w:r>
        <w:rPr>
          <w:sz w:val="28"/>
          <w:szCs w:val="32"/>
        </w:rPr>
        <w:t>。</w:t>
      </w:r>
    </w:p>
    <w:p w:rsidR="00253487" w:rsidRDefault="00253487">
      <w:pPr>
        <w:pStyle w:val="3"/>
        <w:keepNext w:val="0"/>
        <w:keepLines w:val="0"/>
        <w:spacing w:before="0" w:after="0" w:line="490" w:lineRule="exact"/>
        <w:ind w:firstLineChars="200" w:firstLine="562"/>
        <w:rPr>
          <w:bCs w:val="0"/>
          <w:sz w:val="28"/>
        </w:rPr>
      </w:pPr>
      <w:bookmarkStart w:id="59" w:name="_Toc259698612"/>
      <w:bookmarkStart w:id="60" w:name="_Toc25097"/>
      <w:bookmarkStart w:id="61" w:name="_Toc269742712"/>
      <w:r>
        <w:rPr>
          <w:bCs w:val="0"/>
          <w:sz w:val="28"/>
        </w:rPr>
        <w:t>3</w:t>
      </w:r>
      <w:r>
        <w:rPr>
          <w:rFonts w:hint="eastAsia"/>
          <w:bCs w:val="0"/>
          <w:sz w:val="28"/>
        </w:rPr>
        <w:t>.</w:t>
      </w:r>
      <w:r>
        <w:rPr>
          <w:bCs w:val="0"/>
          <w:sz w:val="28"/>
        </w:rPr>
        <w:t>投标文件</w:t>
      </w:r>
      <w:bookmarkEnd w:id="59"/>
      <w:bookmarkEnd w:id="60"/>
      <w:bookmarkEnd w:id="61"/>
    </w:p>
    <w:p w:rsidR="00253487" w:rsidRDefault="00253487">
      <w:pPr>
        <w:pStyle w:val="4"/>
        <w:keepNext w:val="0"/>
        <w:keepLines w:val="0"/>
        <w:spacing w:before="0" w:after="0" w:line="490" w:lineRule="exact"/>
        <w:ind w:firstLineChars="200" w:firstLine="562"/>
        <w:rPr>
          <w:rFonts w:ascii="Times New Roman" w:eastAsia="宋体" w:hAnsi="Times New Roman"/>
          <w:szCs w:val="32"/>
        </w:rPr>
      </w:pPr>
      <w:bookmarkStart w:id="62" w:name="_Toc189386039"/>
      <w:bookmarkStart w:id="63" w:name="_Toc269742713"/>
      <w:bookmarkStart w:id="64" w:name="_Toc259698613"/>
      <w:r>
        <w:rPr>
          <w:rFonts w:ascii="Times New Roman" w:eastAsia="宋体" w:hAnsi="Times New Roman"/>
          <w:szCs w:val="32"/>
        </w:rPr>
        <w:t xml:space="preserve">3.1 </w:t>
      </w:r>
      <w:r>
        <w:rPr>
          <w:rFonts w:ascii="Times New Roman" w:eastAsia="宋体" w:hAnsi="Times New Roman"/>
          <w:szCs w:val="32"/>
        </w:rPr>
        <w:t>投标文件的组成</w:t>
      </w:r>
      <w:bookmarkEnd w:id="62"/>
    </w:p>
    <w:p w:rsidR="00253487" w:rsidRDefault="00253487">
      <w:pPr>
        <w:spacing w:line="490" w:lineRule="exact"/>
        <w:ind w:firstLineChars="200" w:firstLine="560"/>
        <w:rPr>
          <w:sz w:val="28"/>
          <w:szCs w:val="32"/>
        </w:rPr>
      </w:pPr>
      <w:r>
        <w:rPr>
          <w:sz w:val="28"/>
          <w:szCs w:val="32"/>
        </w:rPr>
        <w:lastRenderedPageBreak/>
        <w:t xml:space="preserve">3.1.1 </w:t>
      </w:r>
      <w:r>
        <w:rPr>
          <w:rFonts w:hint="eastAsia"/>
          <w:sz w:val="28"/>
          <w:szCs w:val="32"/>
        </w:rPr>
        <w:t>投标文件应包括下列内容</w:t>
      </w:r>
      <w:r>
        <w:rPr>
          <w:sz w:val="28"/>
          <w:szCs w:val="32"/>
        </w:rPr>
        <w:t>：</w:t>
      </w:r>
    </w:p>
    <w:p w:rsidR="00253487" w:rsidRDefault="00253487">
      <w:pPr>
        <w:spacing w:line="490" w:lineRule="exact"/>
        <w:ind w:firstLineChars="200" w:firstLine="560"/>
        <w:rPr>
          <w:sz w:val="28"/>
          <w:szCs w:val="32"/>
        </w:rPr>
      </w:pPr>
      <w:r>
        <w:rPr>
          <w:sz w:val="28"/>
          <w:szCs w:val="32"/>
        </w:rPr>
        <w:t>（</w:t>
      </w:r>
      <w:r>
        <w:rPr>
          <w:sz w:val="28"/>
          <w:szCs w:val="32"/>
        </w:rPr>
        <w:t>1</w:t>
      </w:r>
      <w:r>
        <w:rPr>
          <w:sz w:val="28"/>
          <w:szCs w:val="32"/>
        </w:rPr>
        <w:t>）投标函及投标函附录；</w:t>
      </w:r>
    </w:p>
    <w:p w:rsidR="00253487" w:rsidRDefault="00253487">
      <w:pPr>
        <w:spacing w:line="490" w:lineRule="exact"/>
        <w:ind w:firstLineChars="200" w:firstLine="560"/>
        <w:rPr>
          <w:sz w:val="28"/>
          <w:szCs w:val="32"/>
        </w:rPr>
      </w:pPr>
      <w:r>
        <w:rPr>
          <w:sz w:val="28"/>
          <w:szCs w:val="32"/>
        </w:rPr>
        <w:t>（</w:t>
      </w:r>
      <w:r>
        <w:rPr>
          <w:sz w:val="28"/>
          <w:szCs w:val="32"/>
        </w:rPr>
        <w:t>2</w:t>
      </w:r>
      <w:r>
        <w:rPr>
          <w:sz w:val="28"/>
          <w:szCs w:val="32"/>
        </w:rPr>
        <w:t>）法定代表人身份证明或附有法定代表人身份证明的授权委托书</w:t>
      </w:r>
      <w:r>
        <w:rPr>
          <w:rFonts w:hint="eastAsia"/>
          <w:sz w:val="28"/>
          <w:szCs w:val="32"/>
        </w:rPr>
        <w:t>；</w:t>
      </w:r>
    </w:p>
    <w:p w:rsidR="00253487" w:rsidRDefault="00253487">
      <w:pPr>
        <w:spacing w:line="490" w:lineRule="exact"/>
        <w:ind w:firstLineChars="200" w:firstLine="560"/>
        <w:rPr>
          <w:sz w:val="28"/>
          <w:szCs w:val="32"/>
        </w:rPr>
      </w:pPr>
      <w:r>
        <w:rPr>
          <w:sz w:val="28"/>
          <w:szCs w:val="32"/>
        </w:rPr>
        <w:t>（</w:t>
      </w:r>
      <w:r>
        <w:rPr>
          <w:rFonts w:hint="eastAsia"/>
          <w:sz w:val="28"/>
          <w:szCs w:val="32"/>
        </w:rPr>
        <w:t>3</w:t>
      </w:r>
      <w:r>
        <w:rPr>
          <w:sz w:val="28"/>
          <w:szCs w:val="32"/>
        </w:rPr>
        <w:t>）联合体投标协议；</w:t>
      </w:r>
    </w:p>
    <w:p w:rsidR="00253487" w:rsidRDefault="00253487">
      <w:pPr>
        <w:spacing w:line="490" w:lineRule="exact"/>
        <w:ind w:firstLineChars="200" w:firstLine="560"/>
        <w:rPr>
          <w:sz w:val="28"/>
          <w:szCs w:val="32"/>
        </w:rPr>
      </w:pPr>
      <w:r>
        <w:rPr>
          <w:sz w:val="28"/>
          <w:szCs w:val="32"/>
        </w:rPr>
        <w:t>（</w:t>
      </w:r>
      <w:r>
        <w:rPr>
          <w:rFonts w:hint="eastAsia"/>
          <w:sz w:val="28"/>
          <w:szCs w:val="32"/>
        </w:rPr>
        <w:t>4</w:t>
      </w:r>
      <w:r>
        <w:rPr>
          <w:sz w:val="28"/>
          <w:szCs w:val="32"/>
        </w:rPr>
        <w:t>）</w:t>
      </w:r>
      <w:r>
        <w:rPr>
          <w:rFonts w:hint="eastAsia"/>
          <w:sz w:val="28"/>
          <w:szCs w:val="28"/>
        </w:rPr>
        <w:t>投标保证金</w:t>
      </w:r>
    </w:p>
    <w:p w:rsidR="00253487" w:rsidRDefault="00253487">
      <w:pPr>
        <w:spacing w:line="490" w:lineRule="exact"/>
        <w:ind w:firstLineChars="200" w:firstLine="560"/>
        <w:rPr>
          <w:sz w:val="28"/>
          <w:szCs w:val="32"/>
        </w:rPr>
      </w:pPr>
      <w:r>
        <w:rPr>
          <w:sz w:val="28"/>
          <w:szCs w:val="32"/>
        </w:rPr>
        <w:t>（</w:t>
      </w:r>
      <w:r>
        <w:rPr>
          <w:rFonts w:hint="eastAsia"/>
          <w:sz w:val="28"/>
          <w:szCs w:val="32"/>
        </w:rPr>
        <w:t>5</w:t>
      </w:r>
      <w:r>
        <w:rPr>
          <w:sz w:val="28"/>
          <w:szCs w:val="32"/>
        </w:rPr>
        <w:t>）已标价工程量清单；</w:t>
      </w:r>
    </w:p>
    <w:p w:rsidR="00253487" w:rsidRDefault="00253487">
      <w:pPr>
        <w:spacing w:line="490" w:lineRule="exact"/>
        <w:ind w:firstLineChars="200" w:firstLine="560"/>
        <w:rPr>
          <w:sz w:val="28"/>
          <w:szCs w:val="32"/>
        </w:rPr>
      </w:pPr>
      <w:r>
        <w:rPr>
          <w:sz w:val="28"/>
          <w:szCs w:val="32"/>
        </w:rPr>
        <w:t>（</w:t>
      </w:r>
      <w:r>
        <w:rPr>
          <w:rFonts w:hint="eastAsia"/>
          <w:sz w:val="28"/>
          <w:szCs w:val="32"/>
        </w:rPr>
        <w:t>6</w:t>
      </w:r>
      <w:r>
        <w:rPr>
          <w:sz w:val="28"/>
          <w:szCs w:val="32"/>
        </w:rPr>
        <w:t>）施工组织设计</w:t>
      </w:r>
      <w:r>
        <w:rPr>
          <w:rFonts w:hint="eastAsia"/>
          <w:sz w:val="28"/>
          <w:szCs w:val="32"/>
        </w:rPr>
        <w:t>；</w:t>
      </w:r>
    </w:p>
    <w:p w:rsidR="00253487" w:rsidRDefault="00253487">
      <w:pPr>
        <w:spacing w:line="490" w:lineRule="exact"/>
        <w:ind w:firstLineChars="200" w:firstLine="560"/>
        <w:rPr>
          <w:sz w:val="28"/>
          <w:szCs w:val="32"/>
        </w:rPr>
      </w:pPr>
      <w:r>
        <w:rPr>
          <w:sz w:val="28"/>
          <w:szCs w:val="32"/>
        </w:rPr>
        <w:t>（</w:t>
      </w:r>
      <w:r>
        <w:rPr>
          <w:rFonts w:hint="eastAsia"/>
          <w:sz w:val="28"/>
          <w:szCs w:val="32"/>
        </w:rPr>
        <w:t>7</w:t>
      </w:r>
      <w:r>
        <w:rPr>
          <w:sz w:val="28"/>
          <w:szCs w:val="32"/>
        </w:rPr>
        <w:t>）项目管理机构；</w:t>
      </w:r>
    </w:p>
    <w:p w:rsidR="00253487" w:rsidRDefault="00253487">
      <w:pPr>
        <w:spacing w:line="490" w:lineRule="exact"/>
        <w:ind w:firstLineChars="200" w:firstLine="560"/>
        <w:rPr>
          <w:sz w:val="28"/>
          <w:szCs w:val="32"/>
        </w:rPr>
      </w:pPr>
      <w:r>
        <w:rPr>
          <w:sz w:val="28"/>
          <w:szCs w:val="32"/>
        </w:rPr>
        <w:t>（</w:t>
      </w:r>
      <w:r>
        <w:rPr>
          <w:rFonts w:hint="eastAsia"/>
          <w:sz w:val="28"/>
          <w:szCs w:val="32"/>
        </w:rPr>
        <w:t>8</w:t>
      </w:r>
      <w:r>
        <w:rPr>
          <w:sz w:val="28"/>
          <w:szCs w:val="32"/>
        </w:rPr>
        <w:t>）拟分包项目情况表；</w:t>
      </w:r>
    </w:p>
    <w:p w:rsidR="00253487" w:rsidRDefault="00253487">
      <w:pPr>
        <w:spacing w:line="490" w:lineRule="exact"/>
        <w:ind w:firstLineChars="200" w:firstLine="560"/>
        <w:rPr>
          <w:sz w:val="28"/>
          <w:szCs w:val="32"/>
        </w:rPr>
      </w:pPr>
      <w:r>
        <w:rPr>
          <w:sz w:val="28"/>
          <w:szCs w:val="32"/>
        </w:rPr>
        <w:t>（</w:t>
      </w:r>
      <w:r>
        <w:rPr>
          <w:rFonts w:hint="eastAsia"/>
          <w:sz w:val="28"/>
          <w:szCs w:val="32"/>
        </w:rPr>
        <w:t>9</w:t>
      </w:r>
      <w:r>
        <w:rPr>
          <w:sz w:val="28"/>
          <w:szCs w:val="32"/>
        </w:rPr>
        <w:t>）资格审查资料；</w:t>
      </w:r>
    </w:p>
    <w:p w:rsidR="00253487" w:rsidRDefault="00253487">
      <w:pPr>
        <w:spacing w:line="490" w:lineRule="exact"/>
        <w:ind w:firstLineChars="200" w:firstLine="560"/>
        <w:rPr>
          <w:sz w:val="28"/>
          <w:szCs w:val="32"/>
        </w:rPr>
      </w:pPr>
      <w:r>
        <w:rPr>
          <w:rFonts w:hint="eastAsia"/>
          <w:sz w:val="28"/>
          <w:szCs w:val="32"/>
        </w:rPr>
        <w:t>（</w:t>
      </w:r>
      <w:r>
        <w:rPr>
          <w:rFonts w:hint="eastAsia"/>
          <w:sz w:val="28"/>
          <w:szCs w:val="32"/>
        </w:rPr>
        <w:t>10</w:t>
      </w:r>
      <w:r>
        <w:rPr>
          <w:rFonts w:hint="eastAsia"/>
          <w:sz w:val="28"/>
          <w:szCs w:val="32"/>
        </w:rPr>
        <w:t>）投标人告知承诺函；</w:t>
      </w:r>
    </w:p>
    <w:p w:rsidR="00253487" w:rsidRDefault="00253487">
      <w:pPr>
        <w:spacing w:line="490" w:lineRule="exact"/>
        <w:ind w:firstLineChars="200" w:firstLine="560"/>
        <w:rPr>
          <w:sz w:val="28"/>
          <w:szCs w:val="32"/>
        </w:rPr>
      </w:pPr>
      <w:r>
        <w:rPr>
          <w:sz w:val="28"/>
          <w:szCs w:val="32"/>
        </w:rPr>
        <w:t>（</w:t>
      </w:r>
      <w:r>
        <w:rPr>
          <w:rFonts w:hint="eastAsia"/>
          <w:sz w:val="28"/>
          <w:szCs w:val="32"/>
        </w:rPr>
        <w:t>11</w:t>
      </w:r>
      <w:r>
        <w:rPr>
          <w:sz w:val="28"/>
          <w:szCs w:val="32"/>
        </w:rPr>
        <w:t>）投标人须知前附表规定的其他材料。</w:t>
      </w:r>
    </w:p>
    <w:p w:rsidR="00253487" w:rsidRDefault="00253487">
      <w:pPr>
        <w:spacing w:line="490" w:lineRule="exact"/>
        <w:ind w:firstLineChars="200" w:firstLine="560"/>
        <w:rPr>
          <w:sz w:val="28"/>
          <w:szCs w:val="32"/>
        </w:rPr>
      </w:pPr>
      <w:r>
        <w:rPr>
          <w:sz w:val="28"/>
          <w:szCs w:val="32"/>
        </w:rPr>
        <w:t xml:space="preserve">3.1.2 </w:t>
      </w:r>
      <w:r>
        <w:rPr>
          <w:sz w:val="28"/>
          <w:szCs w:val="32"/>
        </w:rPr>
        <w:t>投标人须知前附表规定不接受联合体投标的，或投标人没有组成联合体的，投标文件不包括本章第</w:t>
      </w:r>
      <w:r>
        <w:rPr>
          <w:sz w:val="28"/>
          <w:szCs w:val="32"/>
        </w:rPr>
        <w:t>3.1.1</w:t>
      </w:r>
      <w:r>
        <w:rPr>
          <w:sz w:val="28"/>
          <w:szCs w:val="32"/>
        </w:rPr>
        <w:t>（</w:t>
      </w:r>
      <w:r>
        <w:rPr>
          <w:rFonts w:hint="eastAsia"/>
          <w:sz w:val="28"/>
          <w:szCs w:val="32"/>
        </w:rPr>
        <w:t>3</w:t>
      </w:r>
      <w:r>
        <w:rPr>
          <w:sz w:val="28"/>
          <w:szCs w:val="32"/>
        </w:rPr>
        <w:t>）目所指的联合体协议书。</w:t>
      </w:r>
    </w:p>
    <w:p w:rsidR="00253487" w:rsidRDefault="00253487">
      <w:pPr>
        <w:spacing w:line="490" w:lineRule="exact"/>
        <w:ind w:firstLineChars="200" w:firstLine="560"/>
        <w:rPr>
          <w:sz w:val="28"/>
          <w:szCs w:val="32"/>
        </w:rPr>
      </w:pPr>
      <w:r>
        <w:rPr>
          <w:sz w:val="28"/>
          <w:szCs w:val="32"/>
        </w:rPr>
        <w:t xml:space="preserve">3.1.3 </w:t>
      </w:r>
      <w:r>
        <w:rPr>
          <w:rFonts w:hint="eastAsia"/>
          <w:sz w:val="28"/>
          <w:szCs w:val="32"/>
        </w:rPr>
        <w:t>投标人须知前附表规定不允许分包的，投标文件不包括本章第</w:t>
      </w:r>
      <w:r>
        <w:rPr>
          <w:rFonts w:hint="eastAsia"/>
          <w:sz w:val="28"/>
          <w:szCs w:val="32"/>
        </w:rPr>
        <w:t xml:space="preserve"> </w:t>
      </w:r>
      <w:r>
        <w:rPr>
          <w:sz w:val="28"/>
          <w:szCs w:val="32"/>
        </w:rPr>
        <w:t>3.1.1</w:t>
      </w:r>
      <w:r>
        <w:rPr>
          <w:rFonts w:hint="eastAsia"/>
          <w:sz w:val="28"/>
          <w:szCs w:val="32"/>
        </w:rPr>
        <w:t>（</w:t>
      </w:r>
      <w:r>
        <w:rPr>
          <w:rFonts w:hint="eastAsia"/>
          <w:sz w:val="28"/>
          <w:szCs w:val="32"/>
        </w:rPr>
        <w:t>8</w:t>
      </w:r>
      <w:r>
        <w:rPr>
          <w:rFonts w:hint="eastAsia"/>
          <w:sz w:val="28"/>
          <w:szCs w:val="32"/>
        </w:rPr>
        <w:t>）目所指的拟分包项目情况表。</w:t>
      </w:r>
    </w:p>
    <w:p w:rsidR="00253487" w:rsidRDefault="00253487">
      <w:pPr>
        <w:pStyle w:val="4"/>
        <w:keepNext w:val="0"/>
        <w:keepLines w:val="0"/>
        <w:spacing w:before="0" w:after="0" w:line="490" w:lineRule="exact"/>
        <w:ind w:firstLineChars="200" w:firstLine="562"/>
        <w:rPr>
          <w:rFonts w:ascii="Times New Roman" w:eastAsia="宋体" w:hAnsi="Times New Roman"/>
          <w:szCs w:val="32"/>
        </w:rPr>
      </w:pPr>
      <w:bookmarkStart w:id="65" w:name="_Toc189386040"/>
      <w:r>
        <w:rPr>
          <w:rFonts w:ascii="Times New Roman" w:eastAsia="宋体" w:hAnsi="Times New Roman"/>
          <w:szCs w:val="32"/>
        </w:rPr>
        <w:t xml:space="preserve">3.2 </w:t>
      </w:r>
      <w:r>
        <w:rPr>
          <w:rFonts w:ascii="Times New Roman" w:eastAsia="宋体" w:hAnsi="Times New Roman"/>
          <w:szCs w:val="32"/>
        </w:rPr>
        <w:t>投标报价</w:t>
      </w:r>
      <w:bookmarkEnd w:id="65"/>
    </w:p>
    <w:p w:rsidR="00253487" w:rsidRDefault="00253487">
      <w:pPr>
        <w:spacing w:line="490" w:lineRule="exact"/>
        <w:ind w:firstLineChars="200" w:firstLine="560"/>
        <w:rPr>
          <w:sz w:val="28"/>
          <w:szCs w:val="32"/>
        </w:rPr>
      </w:pPr>
      <w:r>
        <w:rPr>
          <w:sz w:val="28"/>
          <w:szCs w:val="32"/>
        </w:rPr>
        <w:t xml:space="preserve">3.2.1 </w:t>
      </w:r>
      <w:r>
        <w:rPr>
          <w:sz w:val="28"/>
          <w:szCs w:val="32"/>
        </w:rPr>
        <w:t>投标人应按第五章</w:t>
      </w:r>
      <w:r>
        <w:rPr>
          <w:rFonts w:hint="eastAsia"/>
          <w:sz w:val="28"/>
          <w:szCs w:val="32"/>
        </w:rPr>
        <w:t>“</w:t>
      </w:r>
      <w:r>
        <w:rPr>
          <w:sz w:val="28"/>
          <w:szCs w:val="32"/>
        </w:rPr>
        <w:t>工程量清单</w:t>
      </w:r>
      <w:r>
        <w:rPr>
          <w:rFonts w:hint="eastAsia"/>
          <w:sz w:val="28"/>
          <w:szCs w:val="32"/>
        </w:rPr>
        <w:t>”</w:t>
      </w:r>
      <w:r>
        <w:rPr>
          <w:sz w:val="28"/>
          <w:szCs w:val="32"/>
        </w:rPr>
        <w:t>的要求填写相应表格。</w:t>
      </w:r>
    </w:p>
    <w:p w:rsidR="00253487" w:rsidRDefault="00253487">
      <w:pPr>
        <w:spacing w:line="490" w:lineRule="exact"/>
        <w:ind w:firstLineChars="200" w:firstLine="560"/>
        <w:rPr>
          <w:sz w:val="28"/>
          <w:szCs w:val="32"/>
        </w:rPr>
      </w:pPr>
      <w:r>
        <w:rPr>
          <w:sz w:val="28"/>
          <w:szCs w:val="32"/>
        </w:rPr>
        <w:t xml:space="preserve">3.2.2 </w:t>
      </w:r>
      <w:r>
        <w:rPr>
          <w:sz w:val="28"/>
          <w:szCs w:val="32"/>
        </w:rPr>
        <w:t>投标人在投标截止时间前修改投标函中的投标总报价，应同时修改第五章</w:t>
      </w:r>
      <w:r>
        <w:rPr>
          <w:rFonts w:hint="eastAsia"/>
          <w:sz w:val="28"/>
          <w:szCs w:val="32"/>
        </w:rPr>
        <w:t>“</w:t>
      </w:r>
      <w:r>
        <w:rPr>
          <w:sz w:val="28"/>
          <w:szCs w:val="32"/>
        </w:rPr>
        <w:t>工程量清单</w:t>
      </w:r>
      <w:r>
        <w:rPr>
          <w:rFonts w:hint="eastAsia"/>
          <w:sz w:val="28"/>
          <w:szCs w:val="32"/>
        </w:rPr>
        <w:t>”</w:t>
      </w:r>
      <w:r>
        <w:rPr>
          <w:sz w:val="28"/>
          <w:szCs w:val="32"/>
        </w:rPr>
        <w:t>中的相应报价。此修改须符合本章第</w:t>
      </w:r>
      <w:r>
        <w:rPr>
          <w:sz w:val="28"/>
          <w:szCs w:val="32"/>
        </w:rPr>
        <w:t>4.3</w:t>
      </w:r>
      <w:r>
        <w:rPr>
          <w:sz w:val="28"/>
          <w:szCs w:val="32"/>
        </w:rPr>
        <w:t>款的有关要求。</w:t>
      </w:r>
    </w:p>
    <w:p w:rsidR="00253487" w:rsidRDefault="00253487">
      <w:pPr>
        <w:spacing w:line="490" w:lineRule="exact"/>
        <w:ind w:firstLineChars="200" w:firstLine="560"/>
        <w:rPr>
          <w:sz w:val="28"/>
          <w:szCs w:val="32"/>
        </w:rPr>
      </w:pPr>
      <w:r>
        <w:rPr>
          <w:sz w:val="28"/>
          <w:szCs w:val="32"/>
        </w:rPr>
        <w:t>3.2.</w:t>
      </w:r>
      <w:r>
        <w:rPr>
          <w:rFonts w:hint="eastAsia"/>
          <w:sz w:val="28"/>
          <w:szCs w:val="32"/>
        </w:rPr>
        <w:t>3</w:t>
      </w:r>
      <w:r>
        <w:rPr>
          <w:sz w:val="28"/>
          <w:szCs w:val="32"/>
        </w:rPr>
        <w:t xml:space="preserve"> </w:t>
      </w:r>
      <w:r>
        <w:rPr>
          <w:rFonts w:hint="eastAsia"/>
          <w:sz w:val="28"/>
          <w:szCs w:val="32"/>
        </w:rPr>
        <w:t>招标人设有最高投标限价的，投标人的投标报价不得超过最高投标限价，最高投标限价在投标人须知前附表中载明。</w:t>
      </w:r>
    </w:p>
    <w:p w:rsidR="00253487" w:rsidRDefault="00253487">
      <w:pPr>
        <w:pStyle w:val="4"/>
        <w:keepNext w:val="0"/>
        <w:keepLines w:val="0"/>
        <w:spacing w:before="0" w:after="0" w:line="490" w:lineRule="exact"/>
        <w:ind w:firstLineChars="200" w:firstLine="562"/>
        <w:rPr>
          <w:rFonts w:ascii="Times New Roman" w:eastAsia="宋体" w:hAnsi="Times New Roman"/>
          <w:szCs w:val="32"/>
        </w:rPr>
      </w:pPr>
      <w:bookmarkStart w:id="66" w:name="_Toc189386041"/>
      <w:r>
        <w:rPr>
          <w:rFonts w:ascii="Times New Roman" w:eastAsia="宋体" w:hAnsi="Times New Roman"/>
          <w:szCs w:val="32"/>
        </w:rPr>
        <w:t xml:space="preserve">3.3 </w:t>
      </w:r>
      <w:r>
        <w:rPr>
          <w:rFonts w:ascii="Times New Roman" w:eastAsia="宋体" w:hAnsi="Times New Roman"/>
          <w:szCs w:val="32"/>
        </w:rPr>
        <w:t>投标有效期</w:t>
      </w:r>
      <w:bookmarkEnd w:id="66"/>
    </w:p>
    <w:p w:rsidR="00253487" w:rsidRDefault="00253487">
      <w:pPr>
        <w:spacing w:line="490" w:lineRule="exact"/>
        <w:ind w:firstLineChars="200" w:firstLine="560"/>
        <w:rPr>
          <w:sz w:val="28"/>
          <w:szCs w:val="32"/>
        </w:rPr>
      </w:pPr>
      <w:r>
        <w:rPr>
          <w:sz w:val="28"/>
          <w:szCs w:val="32"/>
        </w:rPr>
        <w:t xml:space="preserve">3.3.1 </w:t>
      </w:r>
      <w:r>
        <w:rPr>
          <w:sz w:val="28"/>
          <w:szCs w:val="32"/>
        </w:rPr>
        <w:t>在投标人须知前附表规定的投标有效期内，投标人不得要求撤销或修改其投标文件。</w:t>
      </w:r>
    </w:p>
    <w:p w:rsidR="00253487" w:rsidRDefault="00253487">
      <w:pPr>
        <w:spacing w:line="490" w:lineRule="exact"/>
        <w:ind w:firstLineChars="200" w:firstLine="560"/>
        <w:rPr>
          <w:sz w:val="28"/>
          <w:szCs w:val="32"/>
        </w:rPr>
      </w:pPr>
      <w:r>
        <w:rPr>
          <w:sz w:val="28"/>
          <w:szCs w:val="32"/>
        </w:rPr>
        <w:t xml:space="preserve">3.3.2 </w:t>
      </w:r>
      <w:r>
        <w:rPr>
          <w:sz w:val="28"/>
          <w:szCs w:val="32"/>
        </w:rPr>
        <w:t>出现特殊情况需要延长投标有效期的，招标人以书面形式通知所</w:t>
      </w:r>
      <w:r>
        <w:rPr>
          <w:sz w:val="28"/>
          <w:szCs w:val="32"/>
        </w:rPr>
        <w:lastRenderedPageBreak/>
        <w:t>有投标人延长投标有效期。投标人同意延长的，应相应延长其</w:t>
      </w:r>
      <w:r>
        <w:rPr>
          <w:rFonts w:hint="eastAsia"/>
          <w:sz w:val="28"/>
          <w:szCs w:val="32"/>
        </w:rPr>
        <w:t>投标保证金</w:t>
      </w:r>
      <w:r>
        <w:rPr>
          <w:sz w:val="28"/>
          <w:szCs w:val="32"/>
        </w:rPr>
        <w:t>的有效期，但不得要求或被允许修改或撤销其投标文件；投标人拒绝延长的，其投标失效，但投标人有权收回其</w:t>
      </w:r>
      <w:r>
        <w:rPr>
          <w:rFonts w:hint="eastAsia"/>
          <w:sz w:val="28"/>
          <w:szCs w:val="32"/>
        </w:rPr>
        <w:t>投标保证金</w:t>
      </w:r>
      <w:r>
        <w:rPr>
          <w:sz w:val="28"/>
          <w:szCs w:val="32"/>
        </w:rPr>
        <w:t>。</w:t>
      </w:r>
    </w:p>
    <w:p w:rsidR="00253487" w:rsidRDefault="00253487">
      <w:pPr>
        <w:pStyle w:val="4"/>
        <w:keepNext w:val="0"/>
        <w:keepLines w:val="0"/>
        <w:spacing w:before="0" w:after="0" w:line="490" w:lineRule="exact"/>
        <w:ind w:firstLineChars="200" w:firstLine="562"/>
        <w:rPr>
          <w:rFonts w:ascii="Times New Roman" w:eastAsia="宋体" w:hAnsi="Times New Roman"/>
          <w:szCs w:val="32"/>
        </w:rPr>
      </w:pPr>
      <w:bookmarkStart w:id="67" w:name="_Toc189386042"/>
      <w:r>
        <w:rPr>
          <w:rFonts w:ascii="Times New Roman" w:eastAsia="宋体" w:hAnsi="Times New Roman"/>
          <w:szCs w:val="32"/>
        </w:rPr>
        <w:t xml:space="preserve">3.4 </w:t>
      </w:r>
      <w:bookmarkEnd w:id="67"/>
      <w:r>
        <w:rPr>
          <w:rFonts w:ascii="Times New Roman" w:eastAsia="宋体" w:hAnsi="Times New Roman" w:hint="eastAsia"/>
          <w:szCs w:val="32"/>
        </w:rPr>
        <w:t>投标保证金</w:t>
      </w:r>
    </w:p>
    <w:p w:rsidR="00253487" w:rsidRDefault="00253487">
      <w:pPr>
        <w:spacing w:line="490" w:lineRule="exact"/>
        <w:ind w:firstLineChars="200" w:firstLine="560"/>
        <w:rPr>
          <w:sz w:val="28"/>
          <w:szCs w:val="32"/>
        </w:rPr>
      </w:pPr>
      <w:r>
        <w:rPr>
          <w:sz w:val="28"/>
          <w:szCs w:val="32"/>
        </w:rPr>
        <w:t xml:space="preserve">3.4.1 </w:t>
      </w:r>
      <w:r>
        <w:rPr>
          <w:sz w:val="28"/>
          <w:szCs w:val="32"/>
        </w:rPr>
        <w:t>投标人在递交投标文件的同时，应按投标人须知前附表规定的金额、担保形式和第八章</w:t>
      </w:r>
      <w:r>
        <w:rPr>
          <w:rFonts w:hint="eastAsia"/>
          <w:sz w:val="28"/>
          <w:szCs w:val="32"/>
        </w:rPr>
        <w:t>“</w:t>
      </w:r>
      <w:r>
        <w:rPr>
          <w:sz w:val="28"/>
          <w:szCs w:val="32"/>
        </w:rPr>
        <w:t>投标文件格式</w:t>
      </w:r>
      <w:r>
        <w:rPr>
          <w:rFonts w:hint="eastAsia"/>
          <w:sz w:val="28"/>
          <w:szCs w:val="32"/>
        </w:rPr>
        <w:t>”</w:t>
      </w:r>
      <w:r>
        <w:rPr>
          <w:sz w:val="28"/>
          <w:szCs w:val="32"/>
        </w:rPr>
        <w:t>规定的</w:t>
      </w:r>
      <w:r>
        <w:rPr>
          <w:rFonts w:hint="eastAsia"/>
          <w:sz w:val="28"/>
          <w:szCs w:val="32"/>
        </w:rPr>
        <w:t>投标保证金</w:t>
      </w:r>
      <w:r>
        <w:rPr>
          <w:sz w:val="28"/>
          <w:szCs w:val="32"/>
        </w:rPr>
        <w:t>格式递交</w:t>
      </w:r>
      <w:r>
        <w:rPr>
          <w:rFonts w:hint="eastAsia"/>
          <w:sz w:val="28"/>
          <w:szCs w:val="32"/>
        </w:rPr>
        <w:t>投标保证金</w:t>
      </w:r>
      <w:r>
        <w:rPr>
          <w:sz w:val="28"/>
          <w:szCs w:val="32"/>
        </w:rPr>
        <w:t>，并作为其投标文件的组成部分。联合体投标的，</w:t>
      </w:r>
      <w:r>
        <w:rPr>
          <w:rFonts w:hint="eastAsia"/>
          <w:sz w:val="28"/>
          <w:szCs w:val="32"/>
        </w:rPr>
        <w:t>投标保证金</w:t>
      </w:r>
      <w:r>
        <w:rPr>
          <w:sz w:val="28"/>
          <w:szCs w:val="32"/>
        </w:rPr>
        <w:t>递交应符合投标人须知前附表的规定。</w:t>
      </w:r>
    </w:p>
    <w:p w:rsidR="00253487" w:rsidRDefault="00253487">
      <w:pPr>
        <w:spacing w:line="490" w:lineRule="exact"/>
        <w:ind w:firstLineChars="200" w:firstLine="560"/>
        <w:rPr>
          <w:sz w:val="28"/>
          <w:szCs w:val="32"/>
        </w:rPr>
      </w:pPr>
      <w:r>
        <w:rPr>
          <w:sz w:val="28"/>
          <w:szCs w:val="32"/>
        </w:rPr>
        <w:t xml:space="preserve">3.4.2 </w:t>
      </w:r>
      <w:r>
        <w:rPr>
          <w:sz w:val="28"/>
          <w:szCs w:val="32"/>
        </w:rPr>
        <w:t>投标人不按本章第</w:t>
      </w:r>
      <w:r>
        <w:rPr>
          <w:sz w:val="28"/>
          <w:szCs w:val="32"/>
        </w:rPr>
        <w:t>3.4.1</w:t>
      </w:r>
      <w:r>
        <w:rPr>
          <w:sz w:val="28"/>
          <w:szCs w:val="32"/>
        </w:rPr>
        <w:t>项要求提交</w:t>
      </w:r>
      <w:r>
        <w:rPr>
          <w:rFonts w:hint="eastAsia"/>
          <w:sz w:val="28"/>
          <w:szCs w:val="32"/>
        </w:rPr>
        <w:t>投标保证金</w:t>
      </w:r>
      <w:r>
        <w:rPr>
          <w:sz w:val="28"/>
          <w:szCs w:val="32"/>
        </w:rPr>
        <w:t>的，评标委员会将否决其投标。</w:t>
      </w:r>
    </w:p>
    <w:p w:rsidR="00253487" w:rsidRDefault="00253487">
      <w:pPr>
        <w:spacing w:line="490" w:lineRule="exact"/>
        <w:ind w:firstLineChars="200" w:firstLine="560"/>
        <w:rPr>
          <w:sz w:val="28"/>
          <w:szCs w:val="32"/>
        </w:rPr>
      </w:pPr>
      <w:r>
        <w:rPr>
          <w:sz w:val="28"/>
          <w:szCs w:val="32"/>
        </w:rPr>
        <w:t xml:space="preserve">3.4.3 </w:t>
      </w:r>
      <w:r>
        <w:rPr>
          <w:sz w:val="28"/>
          <w:szCs w:val="32"/>
        </w:rPr>
        <w:t>招标人</w:t>
      </w:r>
      <w:r>
        <w:rPr>
          <w:rFonts w:cs="宋体" w:hint="eastAsia"/>
          <w:sz w:val="28"/>
          <w:szCs w:val="28"/>
        </w:rPr>
        <w:t>最迟将在</w:t>
      </w:r>
      <w:r>
        <w:rPr>
          <w:sz w:val="28"/>
          <w:szCs w:val="32"/>
        </w:rPr>
        <w:t>与中标人签订合同</w:t>
      </w:r>
      <w:r>
        <w:rPr>
          <w:rFonts w:hint="eastAsia"/>
          <w:sz w:val="28"/>
          <w:szCs w:val="32"/>
        </w:rPr>
        <w:t>5</w:t>
      </w:r>
      <w:r>
        <w:rPr>
          <w:sz w:val="28"/>
          <w:szCs w:val="32"/>
        </w:rPr>
        <w:t>日内，向未中标的投标人和中标人退还投标保证金</w:t>
      </w:r>
      <w:r>
        <w:rPr>
          <w:rFonts w:hint="eastAsia"/>
          <w:sz w:val="28"/>
          <w:szCs w:val="32"/>
        </w:rPr>
        <w:t>。投标保证金</w:t>
      </w:r>
      <w:r>
        <w:rPr>
          <w:sz w:val="28"/>
          <w:szCs w:val="32"/>
        </w:rPr>
        <w:t>以现金或者支票形式递交的，还应退还银行同期存款利息。</w:t>
      </w:r>
    </w:p>
    <w:p w:rsidR="00253487" w:rsidRDefault="00253487">
      <w:pPr>
        <w:spacing w:line="490" w:lineRule="exact"/>
        <w:ind w:firstLineChars="200" w:firstLine="560"/>
        <w:rPr>
          <w:sz w:val="28"/>
          <w:szCs w:val="32"/>
        </w:rPr>
      </w:pPr>
      <w:r>
        <w:rPr>
          <w:sz w:val="28"/>
          <w:szCs w:val="32"/>
        </w:rPr>
        <w:t xml:space="preserve">3.4.4 </w:t>
      </w:r>
      <w:r>
        <w:rPr>
          <w:sz w:val="28"/>
          <w:szCs w:val="32"/>
        </w:rPr>
        <w:t>有下列情形之一的，投标保证金将不予退还；</w:t>
      </w:r>
    </w:p>
    <w:p w:rsidR="00253487" w:rsidRDefault="00253487">
      <w:pPr>
        <w:spacing w:line="490" w:lineRule="exact"/>
        <w:ind w:firstLineChars="200" w:firstLine="560"/>
        <w:rPr>
          <w:sz w:val="28"/>
          <w:szCs w:val="32"/>
        </w:rPr>
      </w:pPr>
      <w:r>
        <w:rPr>
          <w:sz w:val="28"/>
          <w:szCs w:val="32"/>
        </w:rPr>
        <w:t>（</w:t>
      </w:r>
      <w:r>
        <w:rPr>
          <w:sz w:val="28"/>
          <w:szCs w:val="32"/>
        </w:rPr>
        <w:t>1</w:t>
      </w:r>
      <w:r>
        <w:rPr>
          <w:sz w:val="28"/>
          <w:szCs w:val="32"/>
        </w:rPr>
        <w:t>）投标人在规定的投标有效期内撤销或修改其投标文件；</w:t>
      </w:r>
    </w:p>
    <w:p w:rsidR="00253487" w:rsidRDefault="00253487">
      <w:pPr>
        <w:spacing w:line="490" w:lineRule="exact"/>
        <w:ind w:firstLineChars="200" w:firstLine="560"/>
        <w:rPr>
          <w:sz w:val="28"/>
          <w:szCs w:val="32"/>
        </w:rPr>
      </w:pPr>
      <w:r>
        <w:rPr>
          <w:sz w:val="28"/>
          <w:szCs w:val="32"/>
        </w:rPr>
        <w:t>（</w:t>
      </w:r>
      <w:r>
        <w:rPr>
          <w:sz w:val="28"/>
          <w:szCs w:val="32"/>
        </w:rPr>
        <w:t>2</w:t>
      </w:r>
      <w:r>
        <w:rPr>
          <w:sz w:val="28"/>
          <w:szCs w:val="32"/>
        </w:rPr>
        <w:t>）中标人在收到中标通知书后，无正当理由拒签合同协议书或未按招标文件规定提交</w:t>
      </w:r>
      <w:r>
        <w:rPr>
          <w:rFonts w:hint="eastAsia"/>
          <w:sz w:val="28"/>
          <w:szCs w:val="32"/>
        </w:rPr>
        <w:t>履约保证金</w:t>
      </w:r>
      <w:r>
        <w:rPr>
          <w:sz w:val="28"/>
          <w:szCs w:val="32"/>
        </w:rPr>
        <w:t>。</w:t>
      </w:r>
    </w:p>
    <w:p w:rsidR="00253487" w:rsidRDefault="00253487">
      <w:pPr>
        <w:spacing w:line="490" w:lineRule="exact"/>
        <w:ind w:firstLineChars="200" w:firstLine="560"/>
        <w:rPr>
          <w:sz w:val="28"/>
          <w:szCs w:val="32"/>
        </w:rPr>
      </w:pPr>
      <w:r>
        <w:rPr>
          <w:sz w:val="28"/>
          <w:szCs w:val="32"/>
        </w:rPr>
        <w:t>（</w:t>
      </w:r>
      <w:r>
        <w:rPr>
          <w:sz w:val="28"/>
          <w:szCs w:val="32"/>
        </w:rPr>
        <w:t>3</w:t>
      </w:r>
      <w:r>
        <w:rPr>
          <w:sz w:val="28"/>
          <w:szCs w:val="32"/>
        </w:rPr>
        <w:t>）</w:t>
      </w:r>
      <w:r>
        <w:rPr>
          <w:rFonts w:hint="eastAsia"/>
          <w:sz w:val="28"/>
          <w:szCs w:val="32"/>
        </w:rPr>
        <w:t>发生投标人须知前附表规定的其他可以不予退还投标保证金的情形</w:t>
      </w:r>
      <w:r>
        <w:rPr>
          <w:sz w:val="28"/>
          <w:szCs w:val="32"/>
        </w:rPr>
        <w:t>。</w:t>
      </w:r>
    </w:p>
    <w:p w:rsidR="00253487" w:rsidRDefault="00253487">
      <w:pPr>
        <w:pStyle w:val="4"/>
        <w:keepNext w:val="0"/>
        <w:keepLines w:val="0"/>
        <w:spacing w:before="0" w:after="0" w:line="490" w:lineRule="exact"/>
        <w:ind w:firstLineChars="200" w:firstLine="562"/>
        <w:rPr>
          <w:rFonts w:ascii="Times New Roman" w:eastAsia="宋体" w:hAnsi="Times New Roman"/>
          <w:szCs w:val="32"/>
        </w:rPr>
      </w:pPr>
      <w:bookmarkStart w:id="68" w:name="_Toc259698614"/>
      <w:bookmarkStart w:id="69" w:name="_Toc269742714"/>
      <w:bookmarkEnd w:id="63"/>
      <w:bookmarkEnd w:id="64"/>
      <w:r>
        <w:rPr>
          <w:rFonts w:ascii="Times New Roman" w:eastAsia="宋体" w:hAnsi="Times New Roman"/>
          <w:szCs w:val="32"/>
        </w:rPr>
        <w:t xml:space="preserve">3.5 </w:t>
      </w:r>
      <w:r>
        <w:rPr>
          <w:rFonts w:ascii="Times New Roman" w:eastAsia="宋体" w:hAnsi="Times New Roman"/>
          <w:szCs w:val="32"/>
        </w:rPr>
        <w:t>资格审查资料</w:t>
      </w:r>
      <w:bookmarkEnd w:id="68"/>
      <w:bookmarkEnd w:id="69"/>
    </w:p>
    <w:p w:rsidR="00253487" w:rsidRDefault="00253487">
      <w:pPr>
        <w:spacing w:line="490" w:lineRule="exact"/>
        <w:ind w:firstLineChars="200" w:firstLine="560"/>
        <w:rPr>
          <w:b/>
          <w:sz w:val="28"/>
          <w:szCs w:val="32"/>
        </w:rPr>
      </w:pPr>
      <w:r>
        <w:rPr>
          <w:sz w:val="28"/>
          <w:szCs w:val="32"/>
        </w:rPr>
        <w:t xml:space="preserve">3.5.1 </w:t>
      </w:r>
      <w:r>
        <w:rPr>
          <w:rFonts w:hint="eastAsia"/>
          <w:sz w:val="28"/>
          <w:szCs w:val="32"/>
        </w:rPr>
        <w:t>“</w:t>
      </w:r>
      <w:r>
        <w:rPr>
          <w:sz w:val="28"/>
          <w:szCs w:val="32"/>
        </w:rPr>
        <w:t>投标人基本情况表</w:t>
      </w:r>
      <w:r>
        <w:rPr>
          <w:rFonts w:hint="eastAsia"/>
          <w:sz w:val="28"/>
          <w:szCs w:val="32"/>
        </w:rPr>
        <w:t>”</w:t>
      </w:r>
      <w:r>
        <w:rPr>
          <w:sz w:val="28"/>
          <w:szCs w:val="32"/>
        </w:rPr>
        <w:t>应附</w:t>
      </w:r>
      <w:r>
        <w:rPr>
          <w:rFonts w:hint="eastAsia"/>
          <w:sz w:val="28"/>
          <w:szCs w:val="32"/>
        </w:rPr>
        <w:t>投标人</w:t>
      </w:r>
      <w:r>
        <w:rPr>
          <w:sz w:val="28"/>
          <w:szCs w:val="32"/>
        </w:rPr>
        <w:t>营业执照副本的扫描件、资质证书副本的扫描件、安全生产许可证的扫描件</w:t>
      </w:r>
      <w:r>
        <w:rPr>
          <w:rFonts w:hint="eastAsia"/>
          <w:sz w:val="28"/>
          <w:szCs w:val="32"/>
        </w:rPr>
        <w:t>等材料</w:t>
      </w:r>
      <w:r>
        <w:rPr>
          <w:sz w:val="28"/>
          <w:szCs w:val="32"/>
        </w:rPr>
        <w:t>。</w:t>
      </w:r>
    </w:p>
    <w:p w:rsidR="00253487" w:rsidRDefault="00253487">
      <w:pPr>
        <w:spacing w:line="490" w:lineRule="exact"/>
        <w:ind w:firstLineChars="200" w:firstLine="560"/>
        <w:rPr>
          <w:sz w:val="28"/>
          <w:szCs w:val="32"/>
        </w:rPr>
      </w:pPr>
      <w:r>
        <w:rPr>
          <w:sz w:val="28"/>
          <w:szCs w:val="32"/>
        </w:rPr>
        <w:t xml:space="preserve">3.5.2 </w:t>
      </w:r>
      <w:r>
        <w:rPr>
          <w:rFonts w:hint="eastAsia"/>
          <w:sz w:val="28"/>
          <w:szCs w:val="32"/>
        </w:rPr>
        <w:t>“</w:t>
      </w:r>
      <w:r>
        <w:rPr>
          <w:sz w:val="28"/>
          <w:szCs w:val="32"/>
        </w:rPr>
        <w:t>近年财务状况</w:t>
      </w:r>
      <w:r>
        <w:rPr>
          <w:rFonts w:hint="eastAsia"/>
          <w:sz w:val="28"/>
          <w:szCs w:val="32"/>
        </w:rPr>
        <w:t>”</w:t>
      </w:r>
      <w:r>
        <w:rPr>
          <w:sz w:val="28"/>
          <w:szCs w:val="32"/>
        </w:rPr>
        <w:t>应附经会计师事务所或审计机构审计的财务会计报表，包括资产负债表、现金流量表、利润表和财务情况说明书的扫描件。具体</w:t>
      </w:r>
      <w:r>
        <w:rPr>
          <w:rFonts w:hint="eastAsia"/>
          <w:sz w:val="28"/>
          <w:szCs w:val="32"/>
        </w:rPr>
        <w:t>时间</w:t>
      </w:r>
      <w:r>
        <w:rPr>
          <w:sz w:val="28"/>
          <w:szCs w:val="32"/>
        </w:rPr>
        <w:t>要求见投标人须知前附表。投标人的成立时间少于投标人须知前附表规定</w:t>
      </w:r>
      <w:r>
        <w:rPr>
          <w:rFonts w:hint="eastAsia"/>
          <w:sz w:val="28"/>
          <w:szCs w:val="32"/>
        </w:rPr>
        <w:t>时间</w:t>
      </w:r>
      <w:r>
        <w:rPr>
          <w:sz w:val="28"/>
          <w:szCs w:val="32"/>
        </w:rPr>
        <w:t>的，应提供成立以来的财务状况表。</w:t>
      </w:r>
    </w:p>
    <w:p w:rsidR="00253487" w:rsidRDefault="00253487">
      <w:pPr>
        <w:spacing w:line="490" w:lineRule="exact"/>
        <w:ind w:firstLineChars="200" w:firstLine="560"/>
        <w:rPr>
          <w:kern w:val="0"/>
          <w:sz w:val="28"/>
          <w:szCs w:val="32"/>
        </w:rPr>
      </w:pPr>
      <w:r>
        <w:rPr>
          <w:sz w:val="28"/>
          <w:szCs w:val="32"/>
        </w:rPr>
        <w:t xml:space="preserve">3.5.3 </w:t>
      </w:r>
      <w:r>
        <w:rPr>
          <w:rFonts w:hint="eastAsia"/>
          <w:sz w:val="28"/>
          <w:szCs w:val="32"/>
        </w:rPr>
        <w:t>“</w:t>
      </w:r>
      <w:r>
        <w:rPr>
          <w:sz w:val="28"/>
          <w:szCs w:val="32"/>
        </w:rPr>
        <w:t>近年完成的类似项目情况表</w:t>
      </w:r>
      <w:r>
        <w:rPr>
          <w:rFonts w:hint="eastAsia"/>
          <w:sz w:val="28"/>
          <w:szCs w:val="32"/>
        </w:rPr>
        <w:t>”应附中标通知书、合同协议书以</w:t>
      </w:r>
      <w:r>
        <w:rPr>
          <w:rFonts w:hint="eastAsia"/>
          <w:sz w:val="28"/>
          <w:szCs w:val="32"/>
        </w:rPr>
        <w:lastRenderedPageBreak/>
        <w:t>及合同工程完工验收鉴定书（或工程竣工验收鉴定书）扫描件。</w:t>
      </w:r>
      <w:r>
        <w:rPr>
          <w:sz w:val="28"/>
          <w:szCs w:val="32"/>
        </w:rPr>
        <w:t>具体时间要求见投标人须知前附表，每张表格只填写一个项目，并标明序号。</w:t>
      </w:r>
    </w:p>
    <w:p w:rsidR="00253487" w:rsidRDefault="00253487">
      <w:pPr>
        <w:spacing w:line="490" w:lineRule="exact"/>
        <w:ind w:firstLineChars="200" w:firstLine="560"/>
        <w:rPr>
          <w:sz w:val="28"/>
          <w:szCs w:val="32"/>
        </w:rPr>
      </w:pPr>
      <w:r>
        <w:rPr>
          <w:sz w:val="28"/>
          <w:szCs w:val="32"/>
        </w:rPr>
        <w:t xml:space="preserve">3.5.4 </w:t>
      </w:r>
      <w:r>
        <w:rPr>
          <w:rFonts w:hint="eastAsia"/>
          <w:sz w:val="28"/>
          <w:szCs w:val="32"/>
        </w:rPr>
        <w:t>“</w:t>
      </w:r>
      <w:r>
        <w:rPr>
          <w:sz w:val="28"/>
          <w:szCs w:val="32"/>
        </w:rPr>
        <w:t>正在施工和新承接的项目情况表</w:t>
      </w:r>
      <w:r>
        <w:rPr>
          <w:rFonts w:hint="eastAsia"/>
          <w:sz w:val="28"/>
          <w:szCs w:val="32"/>
        </w:rPr>
        <w:t>”</w:t>
      </w:r>
      <w:r>
        <w:rPr>
          <w:sz w:val="28"/>
          <w:szCs w:val="32"/>
        </w:rPr>
        <w:t>应附中标通知书</w:t>
      </w:r>
      <w:r>
        <w:rPr>
          <w:rFonts w:hint="eastAsia"/>
          <w:sz w:val="28"/>
          <w:szCs w:val="32"/>
        </w:rPr>
        <w:t>、</w:t>
      </w:r>
      <w:r>
        <w:rPr>
          <w:sz w:val="28"/>
          <w:szCs w:val="32"/>
        </w:rPr>
        <w:t>合同协议书扫描件。每张表格只填写一个项目，并标明序号。</w:t>
      </w:r>
    </w:p>
    <w:p w:rsidR="00253487" w:rsidRDefault="00253487">
      <w:pPr>
        <w:spacing w:line="490" w:lineRule="exact"/>
        <w:ind w:firstLineChars="200" w:firstLine="560"/>
        <w:rPr>
          <w:sz w:val="28"/>
          <w:szCs w:val="32"/>
        </w:rPr>
      </w:pPr>
      <w:r>
        <w:rPr>
          <w:sz w:val="28"/>
          <w:szCs w:val="32"/>
        </w:rPr>
        <w:t xml:space="preserve">3.5.5 </w:t>
      </w:r>
      <w:r>
        <w:rPr>
          <w:rFonts w:hint="eastAsia"/>
          <w:sz w:val="28"/>
          <w:szCs w:val="32"/>
        </w:rPr>
        <w:t>“</w:t>
      </w:r>
      <w:r>
        <w:rPr>
          <w:sz w:val="28"/>
          <w:szCs w:val="32"/>
        </w:rPr>
        <w:t>近年发生的诉讼及仲裁情况表</w:t>
      </w:r>
      <w:r>
        <w:rPr>
          <w:rFonts w:hint="eastAsia"/>
          <w:sz w:val="28"/>
          <w:szCs w:val="32"/>
        </w:rPr>
        <w:t>”</w:t>
      </w:r>
      <w:r>
        <w:rPr>
          <w:sz w:val="28"/>
          <w:szCs w:val="32"/>
        </w:rPr>
        <w:t>应说明相关情况，并附法院或仲裁机构作出的判决、裁决等有关法律文书扫描件。</w:t>
      </w:r>
      <w:r>
        <w:rPr>
          <w:kern w:val="0"/>
          <w:sz w:val="28"/>
          <w:szCs w:val="32"/>
        </w:rPr>
        <w:t>具体</w:t>
      </w:r>
      <w:r>
        <w:rPr>
          <w:rFonts w:hint="eastAsia"/>
          <w:kern w:val="0"/>
          <w:sz w:val="28"/>
          <w:szCs w:val="32"/>
        </w:rPr>
        <w:t>时间</w:t>
      </w:r>
      <w:r>
        <w:rPr>
          <w:kern w:val="0"/>
          <w:sz w:val="28"/>
          <w:szCs w:val="32"/>
        </w:rPr>
        <w:t>要求见投标人须知前附表</w:t>
      </w:r>
      <w:r>
        <w:rPr>
          <w:sz w:val="28"/>
          <w:szCs w:val="32"/>
        </w:rPr>
        <w:t>。</w:t>
      </w:r>
    </w:p>
    <w:p w:rsidR="00253487" w:rsidRDefault="00253487">
      <w:pPr>
        <w:spacing w:line="490" w:lineRule="exact"/>
        <w:ind w:firstLineChars="200" w:firstLine="560"/>
        <w:rPr>
          <w:sz w:val="28"/>
          <w:szCs w:val="32"/>
        </w:rPr>
      </w:pPr>
      <w:r>
        <w:rPr>
          <w:sz w:val="28"/>
          <w:szCs w:val="32"/>
        </w:rPr>
        <w:t>3.5.6</w:t>
      </w:r>
      <w:r>
        <w:rPr>
          <w:sz w:val="28"/>
          <w:szCs w:val="32"/>
        </w:rPr>
        <w:t>投标人须知前附表规定接受联合体投标的，本章第</w:t>
      </w:r>
      <w:r>
        <w:rPr>
          <w:sz w:val="28"/>
          <w:szCs w:val="32"/>
        </w:rPr>
        <w:t>3.5.1</w:t>
      </w:r>
      <w:r>
        <w:rPr>
          <w:sz w:val="28"/>
          <w:szCs w:val="32"/>
        </w:rPr>
        <w:t>项至第</w:t>
      </w:r>
      <w:r>
        <w:rPr>
          <w:sz w:val="28"/>
          <w:szCs w:val="32"/>
        </w:rPr>
        <w:t>3.5.5</w:t>
      </w:r>
      <w:r>
        <w:rPr>
          <w:sz w:val="28"/>
          <w:szCs w:val="32"/>
        </w:rPr>
        <w:t>项规定的表格和资料应包括联合体各方相关情况。</w:t>
      </w:r>
    </w:p>
    <w:p w:rsidR="00253487" w:rsidRDefault="00253487">
      <w:pPr>
        <w:pStyle w:val="4"/>
        <w:keepNext w:val="0"/>
        <w:keepLines w:val="0"/>
        <w:spacing w:before="0" w:after="0" w:line="490" w:lineRule="exact"/>
        <w:ind w:firstLineChars="200" w:firstLine="562"/>
        <w:rPr>
          <w:rFonts w:ascii="Times New Roman" w:eastAsia="宋体" w:hAnsi="Times New Roman"/>
          <w:szCs w:val="32"/>
        </w:rPr>
      </w:pPr>
      <w:bookmarkStart w:id="70" w:name="_Toc259698615"/>
      <w:bookmarkStart w:id="71" w:name="_Toc269742715"/>
      <w:r>
        <w:rPr>
          <w:rFonts w:ascii="Times New Roman" w:eastAsia="宋体" w:hAnsi="Times New Roman"/>
          <w:szCs w:val="32"/>
        </w:rPr>
        <w:t xml:space="preserve">3.6 </w:t>
      </w:r>
      <w:r>
        <w:rPr>
          <w:rFonts w:ascii="Times New Roman" w:eastAsia="宋体" w:hAnsi="Times New Roman"/>
          <w:szCs w:val="32"/>
        </w:rPr>
        <w:t>备选投标方案</w:t>
      </w:r>
      <w:bookmarkEnd w:id="70"/>
      <w:bookmarkEnd w:id="71"/>
    </w:p>
    <w:p w:rsidR="00253487" w:rsidRDefault="00253487">
      <w:pPr>
        <w:spacing w:line="490" w:lineRule="exact"/>
        <w:ind w:firstLineChars="200" w:firstLine="560"/>
        <w:rPr>
          <w:sz w:val="28"/>
          <w:szCs w:val="32"/>
        </w:rPr>
      </w:pPr>
      <w:r>
        <w:rPr>
          <w:sz w:val="28"/>
          <w:szCs w:val="32"/>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253487" w:rsidRDefault="00253487">
      <w:pPr>
        <w:pStyle w:val="4"/>
        <w:keepNext w:val="0"/>
        <w:keepLines w:val="0"/>
        <w:spacing w:before="0" w:after="0" w:line="490" w:lineRule="exact"/>
        <w:ind w:firstLineChars="200" w:firstLine="562"/>
        <w:rPr>
          <w:rFonts w:ascii="Times New Roman" w:eastAsia="宋体" w:hAnsi="Times New Roman"/>
          <w:szCs w:val="32"/>
        </w:rPr>
      </w:pPr>
      <w:bookmarkStart w:id="72" w:name="_Toc269742716"/>
      <w:bookmarkStart w:id="73" w:name="_Toc259698616"/>
      <w:r>
        <w:rPr>
          <w:rFonts w:ascii="Times New Roman" w:eastAsia="宋体" w:hAnsi="Times New Roman"/>
          <w:szCs w:val="32"/>
        </w:rPr>
        <w:t xml:space="preserve">3.7 </w:t>
      </w:r>
      <w:r>
        <w:rPr>
          <w:rFonts w:ascii="Times New Roman" w:eastAsia="宋体" w:hAnsi="Times New Roman"/>
          <w:szCs w:val="32"/>
        </w:rPr>
        <w:t>投标文件的编制</w:t>
      </w:r>
      <w:bookmarkEnd w:id="72"/>
      <w:bookmarkEnd w:id="73"/>
    </w:p>
    <w:p w:rsidR="00253487" w:rsidRDefault="00253487">
      <w:pPr>
        <w:spacing w:line="490" w:lineRule="exact"/>
        <w:ind w:firstLineChars="200" w:firstLine="560"/>
        <w:rPr>
          <w:sz w:val="28"/>
          <w:szCs w:val="32"/>
        </w:rPr>
      </w:pPr>
      <w:r>
        <w:rPr>
          <w:sz w:val="28"/>
          <w:szCs w:val="32"/>
        </w:rPr>
        <w:t>3.7.1</w:t>
      </w:r>
      <w:r>
        <w:rPr>
          <w:sz w:val="28"/>
          <w:szCs w:val="32"/>
        </w:rPr>
        <w:t>投标文件应按第八章</w:t>
      </w:r>
      <w:r>
        <w:rPr>
          <w:rFonts w:hint="eastAsia"/>
          <w:sz w:val="28"/>
          <w:szCs w:val="32"/>
        </w:rPr>
        <w:t>“</w:t>
      </w:r>
      <w:r>
        <w:rPr>
          <w:sz w:val="28"/>
          <w:szCs w:val="32"/>
        </w:rPr>
        <w:t>投标文件格式</w:t>
      </w:r>
      <w:r>
        <w:rPr>
          <w:rFonts w:hint="eastAsia"/>
          <w:sz w:val="28"/>
          <w:szCs w:val="32"/>
        </w:rPr>
        <w:t>”</w:t>
      </w:r>
      <w:r>
        <w:rPr>
          <w:sz w:val="28"/>
          <w:szCs w:val="32"/>
        </w:rPr>
        <w:t>进行编写，如有必要，可以增加附页，作为投标文件的组成部分。其中，投标函附录在满足招标文件实质性要求的基础上，可以提出比招标文件要求更有利于招标人的承诺。</w:t>
      </w:r>
    </w:p>
    <w:p w:rsidR="00253487" w:rsidRDefault="00253487">
      <w:pPr>
        <w:spacing w:line="490" w:lineRule="exact"/>
        <w:ind w:firstLineChars="200" w:firstLine="560"/>
        <w:rPr>
          <w:sz w:val="28"/>
          <w:szCs w:val="32"/>
        </w:rPr>
      </w:pPr>
      <w:r>
        <w:rPr>
          <w:sz w:val="28"/>
          <w:szCs w:val="32"/>
        </w:rPr>
        <w:t>3.7.2</w:t>
      </w:r>
      <w:r>
        <w:rPr>
          <w:rFonts w:hint="eastAsia"/>
          <w:sz w:val="28"/>
          <w:szCs w:val="32"/>
        </w:rPr>
        <w:t xml:space="preserve"> </w:t>
      </w:r>
      <w:r>
        <w:rPr>
          <w:sz w:val="28"/>
          <w:szCs w:val="32"/>
        </w:rPr>
        <w:t>投标文件应当对招标文件有关工期、投标有效期、质量要求、技术标准和要求、招标范围等实质性内容作出响应。</w:t>
      </w:r>
    </w:p>
    <w:p w:rsidR="00253487" w:rsidRDefault="00253487">
      <w:pPr>
        <w:spacing w:line="490" w:lineRule="exact"/>
        <w:ind w:firstLineChars="200" w:firstLine="560"/>
        <w:rPr>
          <w:sz w:val="28"/>
          <w:szCs w:val="32"/>
        </w:rPr>
      </w:pPr>
      <w:r>
        <w:rPr>
          <w:sz w:val="28"/>
          <w:szCs w:val="32"/>
        </w:rPr>
        <w:t>3.7.3</w:t>
      </w:r>
      <w:r>
        <w:rPr>
          <w:rFonts w:hint="eastAsia"/>
          <w:sz w:val="28"/>
          <w:szCs w:val="32"/>
        </w:rPr>
        <w:t xml:space="preserve"> </w:t>
      </w:r>
      <w:r>
        <w:rPr>
          <w:rFonts w:hint="eastAsia"/>
          <w:sz w:val="28"/>
          <w:szCs w:val="28"/>
        </w:rPr>
        <w:t>由投标人的法定代表人签章的，应附法定代表人身份证明，由代理人签章的，应附由法定代表人签署的授权委托书。</w:t>
      </w:r>
      <w:r>
        <w:rPr>
          <w:rFonts w:hint="eastAsia"/>
          <w:sz w:val="28"/>
          <w:szCs w:val="32"/>
        </w:rPr>
        <w:t>投标文件签章的具体要求见投标人须知前附表。</w:t>
      </w:r>
    </w:p>
    <w:p w:rsidR="00253487" w:rsidRDefault="00253487">
      <w:pPr>
        <w:pStyle w:val="3"/>
        <w:keepNext w:val="0"/>
        <w:keepLines w:val="0"/>
        <w:spacing w:before="0" w:after="0" w:line="490" w:lineRule="exact"/>
        <w:ind w:firstLineChars="200" w:firstLine="562"/>
        <w:rPr>
          <w:bCs w:val="0"/>
          <w:sz w:val="28"/>
        </w:rPr>
      </w:pPr>
      <w:bookmarkStart w:id="74" w:name="_Toc259698617"/>
      <w:bookmarkStart w:id="75" w:name="_Toc269742717"/>
      <w:bookmarkStart w:id="76" w:name="_Toc2005"/>
      <w:r>
        <w:rPr>
          <w:rFonts w:hint="eastAsia"/>
          <w:bCs w:val="0"/>
          <w:sz w:val="28"/>
        </w:rPr>
        <w:t>4.</w:t>
      </w:r>
      <w:r>
        <w:rPr>
          <w:bCs w:val="0"/>
          <w:sz w:val="28"/>
        </w:rPr>
        <w:t>投标</w:t>
      </w:r>
      <w:bookmarkEnd w:id="74"/>
      <w:bookmarkEnd w:id="75"/>
      <w:bookmarkEnd w:id="76"/>
    </w:p>
    <w:p w:rsidR="00253487" w:rsidRDefault="00253487">
      <w:pPr>
        <w:pStyle w:val="4"/>
        <w:keepNext w:val="0"/>
        <w:keepLines w:val="0"/>
        <w:spacing w:before="0" w:after="0" w:line="490" w:lineRule="exact"/>
        <w:ind w:firstLineChars="200" w:firstLine="562"/>
        <w:rPr>
          <w:rFonts w:ascii="Times New Roman" w:eastAsia="宋体" w:hAnsi="Times New Roman"/>
          <w:szCs w:val="32"/>
        </w:rPr>
      </w:pPr>
      <w:bookmarkStart w:id="77" w:name="_Toc259698618"/>
      <w:bookmarkStart w:id="78" w:name="_Toc269742718"/>
      <w:r>
        <w:rPr>
          <w:rFonts w:ascii="Times New Roman" w:eastAsia="宋体" w:hAnsi="Times New Roman"/>
          <w:szCs w:val="32"/>
        </w:rPr>
        <w:t xml:space="preserve">4.1 </w:t>
      </w:r>
      <w:r>
        <w:rPr>
          <w:rFonts w:ascii="Times New Roman" w:eastAsia="宋体" w:hAnsi="Times New Roman"/>
          <w:szCs w:val="32"/>
        </w:rPr>
        <w:t>投标文件的</w:t>
      </w:r>
      <w:r>
        <w:rPr>
          <w:rFonts w:ascii="Times New Roman" w:eastAsia="宋体" w:hAnsi="Times New Roman" w:hint="eastAsia"/>
          <w:szCs w:val="32"/>
        </w:rPr>
        <w:t>加密</w:t>
      </w:r>
      <w:r>
        <w:rPr>
          <w:rFonts w:ascii="Times New Roman" w:eastAsia="宋体" w:hAnsi="Times New Roman"/>
          <w:szCs w:val="32"/>
        </w:rPr>
        <w:t>和标识</w:t>
      </w:r>
      <w:bookmarkEnd w:id="77"/>
      <w:bookmarkEnd w:id="78"/>
    </w:p>
    <w:p w:rsidR="00253487" w:rsidRDefault="00253487">
      <w:pPr>
        <w:spacing w:line="490" w:lineRule="exact"/>
        <w:ind w:firstLineChars="200" w:firstLine="560"/>
        <w:rPr>
          <w:sz w:val="28"/>
          <w:szCs w:val="32"/>
        </w:rPr>
      </w:pPr>
      <w:r>
        <w:rPr>
          <w:sz w:val="28"/>
          <w:szCs w:val="32"/>
        </w:rPr>
        <w:t>4.1.1</w:t>
      </w:r>
      <w:r>
        <w:rPr>
          <w:sz w:val="28"/>
          <w:szCs w:val="32"/>
        </w:rPr>
        <w:t>投标文件应按照本章第</w:t>
      </w:r>
      <w:r>
        <w:rPr>
          <w:sz w:val="28"/>
          <w:szCs w:val="32"/>
        </w:rPr>
        <w:t>3.7</w:t>
      </w:r>
      <w:r>
        <w:rPr>
          <w:sz w:val="28"/>
          <w:szCs w:val="32"/>
        </w:rPr>
        <w:t>项要求制作，并按投标人须知表</w:t>
      </w:r>
      <w:r>
        <w:rPr>
          <w:rFonts w:hint="eastAsia"/>
          <w:sz w:val="28"/>
          <w:szCs w:val="32"/>
        </w:rPr>
        <w:t>3.7.3</w:t>
      </w:r>
      <w:r>
        <w:rPr>
          <w:sz w:val="28"/>
          <w:szCs w:val="32"/>
        </w:rPr>
        <w:t>项要求使用带有电子印章的</w:t>
      </w:r>
      <w:r>
        <w:rPr>
          <w:rFonts w:hint="eastAsia"/>
          <w:sz w:val="28"/>
          <w:szCs w:val="32"/>
        </w:rPr>
        <w:t>CA</w:t>
      </w:r>
      <w:r>
        <w:rPr>
          <w:rFonts w:hint="eastAsia"/>
          <w:sz w:val="28"/>
          <w:szCs w:val="32"/>
        </w:rPr>
        <w:t>数字证书</w:t>
      </w:r>
      <w:r>
        <w:rPr>
          <w:sz w:val="28"/>
          <w:szCs w:val="32"/>
        </w:rPr>
        <w:t>进行签章。</w:t>
      </w:r>
      <w:r>
        <w:rPr>
          <w:sz w:val="28"/>
          <w:szCs w:val="32"/>
        </w:rPr>
        <w:t xml:space="preserve"> </w:t>
      </w:r>
    </w:p>
    <w:p w:rsidR="00253487" w:rsidRDefault="00253487">
      <w:pPr>
        <w:spacing w:line="490" w:lineRule="exact"/>
        <w:ind w:firstLineChars="200" w:firstLine="560"/>
        <w:rPr>
          <w:sz w:val="28"/>
          <w:szCs w:val="32"/>
        </w:rPr>
      </w:pPr>
      <w:r>
        <w:rPr>
          <w:sz w:val="28"/>
          <w:szCs w:val="32"/>
        </w:rPr>
        <w:lastRenderedPageBreak/>
        <w:t>4.1.2</w:t>
      </w:r>
      <w:r>
        <w:rPr>
          <w:sz w:val="28"/>
          <w:szCs w:val="32"/>
        </w:rPr>
        <w:t>未按要求使用</w:t>
      </w:r>
      <w:r>
        <w:rPr>
          <w:rFonts w:hint="eastAsia"/>
          <w:sz w:val="28"/>
          <w:szCs w:val="32"/>
        </w:rPr>
        <w:t>“</w:t>
      </w:r>
      <w:r>
        <w:rPr>
          <w:sz w:val="28"/>
          <w:szCs w:val="32"/>
        </w:rPr>
        <w:t>投标文件制作工具</w:t>
      </w:r>
      <w:r>
        <w:rPr>
          <w:rFonts w:hint="eastAsia"/>
          <w:sz w:val="28"/>
          <w:szCs w:val="32"/>
        </w:rPr>
        <w:t>”</w:t>
      </w:r>
      <w:r>
        <w:rPr>
          <w:sz w:val="28"/>
          <w:szCs w:val="32"/>
        </w:rPr>
        <w:t>制作的投标文件并使用带有电子印章的</w:t>
      </w:r>
      <w:r>
        <w:rPr>
          <w:rFonts w:hint="eastAsia"/>
          <w:sz w:val="28"/>
          <w:szCs w:val="32"/>
        </w:rPr>
        <w:t>CA</w:t>
      </w:r>
      <w:r>
        <w:rPr>
          <w:rFonts w:hint="eastAsia"/>
          <w:sz w:val="28"/>
          <w:szCs w:val="32"/>
        </w:rPr>
        <w:t>数字证书</w:t>
      </w:r>
      <w:r>
        <w:rPr>
          <w:sz w:val="28"/>
          <w:szCs w:val="32"/>
        </w:rPr>
        <w:t>进行签章的，</w:t>
      </w:r>
      <w:r>
        <w:rPr>
          <w:rFonts w:hint="eastAsia"/>
          <w:sz w:val="28"/>
          <w:szCs w:val="32"/>
        </w:rPr>
        <w:t>电子招标投标交易平台</w:t>
      </w:r>
      <w:r>
        <w:rPr>
          <w:sz w:val="28"/>
          <w:szCs w:val="32"/>
        </w:rPr>
        <w:t>将无法</w:t>
      </w:r>
      <w:r>
        <w:rPr>
          <w:rFonts w:hint="eastAsia"/>
          <w:sz w:val="28"/>
          <w:szCs w:val="32"/>
        </w:rPr>
        <w:t>接收，</w:t>
      </w:r>
      <w:r>
        <w:rPr>
          <w:sz w:val="28"/>
          <w:szCs w:val="32"/>
        </w:rPr>
        <w:t>招标人不予受理。</w:t>
      </w:r>
    </w:p>
    <w:p w:rsidR="00253487" w:rsidRDefault="00253487">
      <w:pPr>
        <w:spacing w:line="490" w:lineRule="exact"/>
        <w:ind w:firstLineChars="200" w:firstLine="560"/>
        <w:rPr>
          <w:sz w:val="28"/>
          <w:szCs w:val="32"/>
        </w:rPr>
      </w:pPr>
      <w:r>
        <w:rPr>
          <w:rFonts w:hint="eastAsia"/>
          <w:sz w:val="28"/>
          <w:szCs w:val="32"/>
        </w:rPr>
        <w:t>4.1.3</w:t>
      </w:r>
      <w:r>
        <w:rPr>
          <w:sz w:val="28"/>
          <w:szCs w:val="32"/>
        </w:rPr>
        <w:t>投标文件制作完成后，投标人应</w:t>
      </w:r>
      <w:r>
        <w:rPr>
          <w:rFonts w:hint="eastAsia"/>
          <w:sz w:val="28"/>
          <w:szCs w:val="32"/>
        </w:rPr>
        <w:t>使用</w:t>
      </w:r>
      <w:r>
        <w:rPr>
          <w:rFonts w:hint="eastAsia"/>
          <w:sz w:val="28"/>
          <w:szCs w:val="32"/>
        </w:rPr>
        <w:t>CA</w:t>
      </w:r>
      <w:r>
        <w:rPr>
          <w:rFonts w:hint="eastAsia"/>
          <w:sz w:val="28"/>
          <w:szCs w:val="32"/>
        </w:rPr>
        <w:t>数字证书</w:t>
      </w:r>
      <w:r>
        <w:rPr>
          <w:sz w:val="28"/>
          <w:szCs w:val="32"/>
        </w:rPr>
        <w:t>对投标文件进行文件加密，</w:t>
      </w:r>
      <w:r>
        <w:rPr>
          <w:rFonts w:hint="eastAsia"/>
          <w:sz w:val="28"/>
          <w:szCs w:val="32"/>
        </w:rPr>
        <w:t>生成</w:t>
      </w:r>
      <w:r>
        <w:rPr>
          <w:sz w:val="28"/>
          <w:szCs w:val="32"/>
        </w:rPr>
        <w:t>加密的投标文件。</w:t>
      </w:r>
    </w:p>
    <w:p w:rsidR="00253487" w:rsidRDefault="00253487">
      <w:pPr>
        <w:pStyle w:val="4"/>
        <w:keepNext w:val="0"/>
        <w:keepLines w:val="0"/>
        <w:spacing w:before="0" w:after="0" w:line="490" w:lineRule="exact"/>
        <w:ind w:firstLineChars="200" w:firstLine="562"/>
        <w:rPr>
          <w:rFonts w:ascii="Times New Roman" w:eastAsia="宋体" w:hAnsi="Times New Roman"/>
          <w:szCs w:val="32"/>
        </w:rPr>
      </w:pPr>
      <w:bookmarkStart w:id="79" w:name="_Toc189386049"/>
      <w:r>
        <w:rPr>
          <w:rFonts w:ascii="Times New Roman" w:eastAsia="宋体" w:hAnsi="Times New Roman"/>
          <w:szCs w:val="32"/>
        </w:rPr>
        <w:t xml:space="preserve">4.2 </w:t>
      </w:r>
      <w:r>
        <w:rPr>
          <w:rFonts w:ascii="Times New Roman" w:eastAsia="宋体" w:hAnsi="Times New Roman"/>
          <w:szCs w:val="32"/>
        </w:rPr>
        <w:t>投标文件的递交</w:t>
      </w:r>
      <w:bookmarkEnd w:id="79"/>
    </w:p>
    <w:p w:rsidR="00253487" w:rsidRDefault="00253487">
      <w:pPr>
        <w:spacing w:line="490" w:lineRule="exact"/>
        <w:ind w:firstLineChars="200" w:firstLine="560"/>
        <w:rPr>
          <w:sz w:val="28"/>
          <w:szCs w:val="32"/>
        </w:rPr>
      </w:pPr>
      <w:r>
        <w:rPr>
          <w:rFonts w:hint="eastAsia"/>
          <w:sz w:val="28"/>
          <w:szCs w:val="32"/>
        </w:rPr>
        <w:t xml:space="preserve">4.2.1 </w:t>
      </w:r>
      <w:r>
        <w:rPr>
          <w:rFonts w:hint="eastAsia"/>
          <w:sz w:val="28"/>
          <w:szCs w:val="32"/>
        </w:rPr>
        <w:t>投标人应在投标人须知前附表第</w:t>
      </w:r>
      <w:r>
        <w:rPr>
          <w:rFonts w:hint="eastAsia"/>
          <w:sz w:val="28"/>
          <w:szCs w:val="32"/>
        </w:rPr>
        <w:t>1.10.3</w:t>
      </w:r>
      <w:r>
        <w:rPr>
          <w:rFonts w:hint="eastAsia"/>
          <w:sz w:val="28"/>
          <w:szCs w:val="32"/>
        </w:rPr>
        <w:t>规定的投标截止时间前递交投标文件。</w:t>
      </w:r>
      <w:r>
        <w:rPr>
          <w:rFonts w:hint="eastAsia"/>
          <w:sz w:val="28"/>
          <w:szCs w:val="32"/>
        </w:rPr>
        <w:t xml:space="preserve"> </w:t>
      </w:r>
    </w:p>
    <w:p w:rsidR="00253487" w:rsidRDefault="00253487">
      <w:pPr>
        <w:spacing w:line="490" w:lineRule="exact"/>
        <w:ind w:firstLineChars="200" w:firstLine="560"/>
        <w:rPr>
          <w:sz w:val="28"/>
          <w:szCs w:val="32"/>
        </w:rPr>
      </w:pPr>
      <w:r>
        <w:rPr>
          <w:rFonts w:hint="eastAsia"/>
          <w:sz w:val="28"/>
          <w:szCs w:val="32"/>
        </w:rPr>
        <w:t xml:space="preserve">4.2.2 </w:t>
      </w:r>
      <w:r>
        <w:rPr>
          <w:rFonts w:hint="eastAsia"/>
          <w:sz w:val="28"/>
          <w:szCs w:val="32"/>
        </w:rPr>
        <w:t>投标人通过下载招标文件的电子招标投标交易平台递交电子投标文件。电子招标投标交易平台详见</w:t>
      </w:r>
      <w:r>
        <w:rPr>
          <w:sz w:val="28"/>
          <w:szCs w:val="32"/>
        </w:rPr>
        <w:t>投标人</w:t>
      </w:r>
      <w:r>
        <w:rPr>
          <w:rFonts w:hint="eastAsia"/>
          <w:sz w:val="28"/>
          <w:szCs w:val="32"/>
        </w:rPr>
        <w:t>须知前附表。</w:t>
      </w:r>
    </w:p>
    <w:p w:rsidR="00253487" w:rsidRDefault="00253487">
      <w:pPr>
        <w:spacing w:line="490" w:lineRule="exact"/>
        <w:ind w:firstLineChars="200" w:firstLine="560"/>
        <w:rPr>
          <w:sz w:val="28"/>
          <w:szCs w:val="32"/>
        </w:rPr>
      </w:pPr>
      <w:r>
        <w:rPr>
          <w:rFonts w:hint="eastAsia"/>
          <w:sz w:val="28"/>
          <w:szCs w:val="32"/>
        </w:rPr>
        <w:t>4.2.</w:t>
      </w:r>
      <w:r>
        <w:rPr>
          <w:sz w:val="28"/>
          <w:szCs w:val="32"/>
        </w:rPr>
        <w:t>3</w:t>
      </w:r>
      <w:r>
        <w:rPr>
          <w:rFonts w:hint="eastAsia"/>
          <w:sz w:val="28"/>
          <w:szCs w:val="32"/>
        </w:rPr>
        <w:t>逾期送达的投标文件，电子招标投标交易平台应当拒收。</w:t>
      </w:r>
      <w:r>
        <w:rPr>
          <w:rFonts w:hint="eastAsia"/>
          <w:sz w:val="28"/>
          <w:szCs w:val="32"/>
        </w:rPr>
        <w:t xml:space="preserve"> </w:t>
      </w:r>
    </w:p>
    <w:p w:rsidR="00253487" w:rsidRDefault="00253487">
      <w:pPr>
        <w:pStyle w:val="4"/>
        <w:keepNext w:val="0"/>
        <w:keepLines w:val="0"/>
        <w:spacing w:before="0" w:after="0" w:line="490" w:lineRule="exact"/>
        <w:ind w:firstLineChars="200" w:firstLine="562"/>
        <w:rPr>
          <w:rFonts w:ascii="Times New Roman" w:eastAsia="宋体" w:hAnsi="Times New Roman"/>
          <w:szCs w:val="32"/>
        </w:rPr>
      </w:pPr>
      <w:bookmarkStart w:id="80" w:name="_Toc189386050"/>
      <w:r>
        <w:rPr>
          <w:rFonts w:ascii="Times New Roman" w:eastAsia="宋体" w:hAnsi="Times New Roman"/>
          <w:szCs w:val="32"/>
        </w:rPr>
        <w:t xml:space="preserve">4.3 </w:t>
      </w:r>
      <w:r>
        <w:rPr>
          <w:rFonts w:ascii="Times New Roman" w:eastAsia="宋体" w:hAnsi="Times New Roman"/>
          <w:szCs w:val="32"/>
        </w:rPr>
        <w:t>投标文件的修改与撤回</w:t>
      </w:r>
      <w:bookmarkEnd w:id="80"/>
    </w:p>
    <w:p w:rsidR="00253487" w:rsidRDefault="00253487">
      <w:pPr>
        <w:spacing w:line="490" w:lineRule="exact"/>
        <w:ind w:firstLineChars="200" w:firstLine="560"/>
        <w:rPr>
          <w:sz w:val="28"/>
          <w:szCs w:val="32"/>
        </w:rPr>
      </w:pPr>
      <w:r>
        <w:rPr>
          <w:rFonts w:hint="eastAsia"/>
          <w:sz w:val="28"/>
          <w:szCs w:val="32"/>
        </w:rPr>
        <w:t>4.3.1</w:t>
      </w:r>
      <w:r>
        <w:rPr>
          <w:sz w:val="28"/>
          <w:szCs w:val="32"/>
        </w:rPr>
        <w:t>投标文件的修改与撤回见投标人须知前附表规定。</w:t>
      </w:r>
    </w:p>
    <w:p w:rsidR="00253487" w:rsidRDefault="00253487">
      <w:pPr>
        <w:spacing w:line="490" w:lineRule="exact"/>
        <w:ind w:firstLineChars="200" w:firstLine="560"/>
        <w:rPr>
          <w:sz w:val="28"/>
          <w:szCs w:val="32"/>
        </w:rPr>
      </w:pPr>
      <w:r>
        <w:rPr>
          <w:sz w:val="28"/>
          <w:szCs w:val="32"/>
        </w:rPr>
        <w:t>4.3.</w:t>
      </w:r>
      <w:r>
        <w:rPr>
          <w:rFonts w:hint="eastAsia"/>
          <w:sz w:val="28"/>
          <w:szCs w:val="32"/>
        </w:rPr>
        <w:t>2</w:t>
      </w:r>
      <w:r>
        <w:rPr>
          <w:sz w:val="28"/>
          <w:szCs w:val="32"/>
        </w:rPr>
        <w:t xml:space="preserve"> </w:t>
      </w:r>
      <w:r>
        <w:rPr>
          <w:sz w:val="28"/>
          <w:szCs w:val="32"/>
        </w:rPr>
        <w:t>投标人撤回投标文件的，招标人自收到投标人书面撤回通知之日起</w:t>
      </w:r>
      <w:r>
        <w:rPr>
          <w:sz w:val="28"/>
          <w:szCs w:val="32"/>
        </w:rPr>
        <w:t>5</w:t>
      </w:r>
      <w:r>
        <w:rPr>
          <w:sz w:val="28"/>
          <w:szCs w:val="32"/>
        </w:rPr>
        <w:t>日内退还已收取的投标保证金</w:t>
      </w:r>
      <w:r>
        <w:rPr>
          <w:rFonts w:hint="eastAsia"/>
          <w:sz w:val="28"/>
          <w:szCs w:val="32"/>
        </w:rPr>
        <w:t>。</w:t>
      </w:r>
    </w:p>
    <w:p w:rsidR="00253487" w:rsidRDefault="00253487">
      <w:pPr>
        <w:pStyle w:val="3"/>
        <w:keepNext w:val="0"/>
        <w:keepLines w:val="0"/>
        <w:spacing w:before="0" w:after="0" w:line="490" w:lineRule="exact"/>
        <w:ind w:firstLineChars="200" w:firstLine="562"/>
        <w:rPr>
          <w:sz w:val="28"/>
        </w:rPr>
      </w:pPr>
      <w:bookmarkStart w:id="81" w:name="_Toc269742719"/>
      <w:bookmarkStart w:id="82" w:name="_Toc259698619"/>
      <w:bookmarkStart w:id="83" w:name="_Toc10345"/>
      <w:r>
        <w:rPr>
          <w:sz w:val="28"/>
        </w:rPr>
        <w:t>5</w:t>
      </w:r>
      <w:r>
        <w:rPr>
          <w:rFonts w:hint="eastAsia"/>
          <w:sz w:val="28"/>
        </w:rPr>
        <w:t>.</w:t>
      </w:r>
      <w:bookmarkEnd w:id="81"/>
      <w:bookmarkEnd w:id="82"/>
      <w:r>
        <w:rPr>
          <w:rFonts w:hint="eastAsia"/>
          <w:sz w:val="28"/>
        </w:rPr>
        <w:t>开标</w:t>
      </w:r>
      <w:bookmarkStart w:id="84" w:name="_Toc259698620"/>
      <w:bookmarkStart w:id="85" w:name="_Toc269742720"/>
      <w:bookmarkEnd w:id="83"/>
    </w:p>
    <w:p w:rsidR="00253487" w:rsidRDefault="00253487">
      <w:pPr>
        <w:pStyle w:val="4"/>
        <w:keepNext w:val="0"/>
        <w:keepLines w:val="0"/>
        <w:spacing w:before="0" w:after="0" w:line="490" w:lineRule="exact"/>
        <w:ind w:firstLineChars="200" w:firstLine="562"/>
        <w:rPr>
          <w:rFonts w:ascii="Times New Roman" w:eastAsia="宋体" w:hAnsi="Times New Roman"/>
          <w:szCs w:val="32"/>
        </w:rPr>
      </w:pPr>
      <w:r>
        <w:rPr>
          <w:rFonts w:ascii="Times New Roman" w:eastAsia="宋体" w:hAnsi="Times New Roman" w:hint="eastAsia"/>
          <w:szCs w:val="32"/>
        </w:rPr>
        <w:t xml:space="preserve">5.1 </w:t>
      </w:r>
      <w:bookmarkEnd w:id="84"/>
      <w:bookmarkEnd w:id="85"/>
      <w:r>
        <w:rPr>
          <w:rFonts w:ascii="Times New Roman" w:eastAsia="宋体" w:hAnsi="Times New Roman" w:hint="eastAsia"/>
          <w:szCs w:val="32"/>
        </w:rPr>
        <w:t>开标时间和地点</w:t>
      </w:r>
    </w:p>
    <w:p w:rsidR="00253487" w:rsidRDefault="00253487">
      <w:pPr>
        <w:spacing w:line="490" w:lineRule="exact"/>
        <w:ind w:firstLineChars="200" w:firstLine="560"/>
        <w:rPr>
          <w:szCs w:val="32"/>
        </w:rPr>
      </w:pPr>
      <w:r>
        <w:rPr>
          <w:rFonts w:hint="eastAsia"/>
          <w:sz w:val="28"/>
          <w:szCs w:val="32"/>
        </w:rPr>
        <w:t>招标人在本章第</w:t>
      </w:r>
      <w:r>
        <w:rPr>
          <w:rFonts w:hint="eastAsia"/>
          <w:sz w:val="28"/>
          <w:szCs w:val="32"/>
        </w:rPr>
        <w:t>1.10.3</w:t>
      </w:r>
      <w:r>
        <w:rPr>
          <w:rFonts w:hint="eastAsia"/>
          <w:sz w:val="28"/>
          <w:szCs w:val="28"/>
        </w:rPr>
        <w:t>项</w:t>
      </w:r>
      <w:r>
        <w:rPr>
          <w:rFonts w:hint="eastAsia"/>
          <w:sz w:val="28"/>
          <w:szCs w:val="32"/>
        </w:rPr>
        <w:t>规定的投标截止时间（开标时间）进行公开开标，</w:t>
      </w:r>
      <w:r>
        <w:rPr>
          <w:rFonts w:ascii="宋体" w:hAnsi="宋体" w:cs="宋体"/>
          <w:kern w:val="0"/>
          <w:sz w:val="28"/>
          <w:szCs w:val="28"/>
        </w:rPr>
        <w:t>所有投标人均应当准时在线参加开标。</w:t>
      </w:r>
      <w:r>
        <w:rPr>
          <w:rFonts w:hint="eastAsia"/>
          <w:sz w:val="28"/>
          <w:szCs w:val="32"/>
        </w:rPr>
        <w:t>具体要求见投标人须知前附表规定。</w:t>
      </w:r>
    </w:p>
    <w:p w:rsidR="00253487" w:rsidRDefault="00253487">
      <w:pPr>
        <w:pStyle w:val="4"/>
        <w:keepNext w:val="0"/>
        <w:keepLines w:val="0"/>
        <w:spacing w:before="0" w:after="0" w:line="490" w:lineRule="exact"/>
        <w:ind w:firstLineChars="200" w:firstLine="562"/>
        <w:rPr>
          <w:rFonts w:ascii="Times New Roman" w:eastAsia="宋体" w:hAnsi="Times New Roman"/>
          <w:szCs w:val="32"/>
        </w:rPr>
      </w:pPr>
      <w:bookmarkStart w:id="86" w:name="_Toc269742721"/>
      <w:bookmarkStart w:id="87" w:name="_Toc259698621"/>
      <w:r>
        <w:rPr>
          <w:rFonts w:ascii="Times New Roman" w:eastAsia="宋体" w:hAnsi="Times New Roman"/>
          <w:szCs w:val="32"/>
        </w:rPr>
        <w:t xml:space="preserve">5.2 </w:t>
      </w:r>
      <w:r>
        <w:rPr>
          <w:rFonts w:ascii="Times New Roman" w:eastAsia="宋体" w:hAnsi="Times New Roman"/>
          <w:szCs w:val="32"/>
        </w:rPr>
        <w:t>开标程序</w:t>
      </w:r>
      <w:bookmarkEnd w:id="86"/>
      <w:bookmarkEnd w:id="87"/>
    </w:p>
    <w:p w:rsidR="00253487" w:rsidRDefault="00253487">
      <w:pPr>
        <w:spacing w:line="490" w:lineRule="exact"/>
        <w:ind w:firstLineChars="200" w:firstLine="560"/>
        <w:rPr>
          <w:sz w:val="28"/>
          <w:szCs w:val="32"/>
        </w:rPr>
      </w:pPr>
      <w:r>
        <w:rPr>
          <w:sz w:val="28"/>
          <w:szCs w:val="32"/>
        </w:rPr>
        <w:t>按照投标人须知前附表规定的程序进行开标。</w:t>
      </w:r>
    </w:p>
    <w:p w:rsidR="00253487" w:rsidRDefault="00253487">
      <w:pPr>
        <w:pStyle w:val="4"/>
        <w:keepNext w:val="0"/>
        <w:keepLines w:val="0"/>
        <w:spacing w:before="0" w:after="0" w:line="490" w:lineRule="exact"/>
        <w:ind w:firstLineChars="200" w:firstLine="562"/>
        <w:rPr>
          <w:rFonts w:ascii="Times New Roman" w:eastAsia="宋体" w:hAnsi="Times New Roman"/>
          <w:szCs w:val="32"/>
        </w:rPr>
      </w:pPr>
      <w:bookmarkStart w:id="88" w:name="_Toc269742722"/>
      <w:bookmarkStart w:id="89" w:name="_Toc259698622"/>
      <w:r>
        <w:rPr>
          <w:rFonts w:ascii="Times New Roman" w:eastAsia="宋体" w:hAnsi="Times New Roman"/>
          <w:szCs w:val="32"/>
        </w:rPr>
        <w:t xml:space="preserve">5.3 </w:t>
      </w:r>
      <w:r>
        <w:rPr>
          <w:rFonts w:ascii="Times New Roman" w:eastAsia="宋体" w:hAnsi="Times New Roman" w:hint="eastAsia"/>
          <w:szCs w:val="32"/>
        </w:rPr>
        <w:t>特殊情况处置</w:t>
      </w:r>
    </w:p>
    <w:p w:rsidR="00253487" w:rsidRDefault="00253487">
      <w:pPr>
        <w:spacing w:line="490" w:lineRule="exact"/>
        <w:ind w:firstLineChars="200" w:firstLine="560"/>
        <w:rPr>
          <w:sz w:val="28"/>
          <w:szCs w:val="32"/>
        </w:rPr>
      </w:pPr>
      <w:r>
        <w:rPr>
          <w:rFonts w:hint="eastAsia"/>
          <w:sz w:val="28"/>
          <w:szCs w:val="32"/>
        </w:rPr>
        <w:t>特殊情况处置</w:t>
      </w:r>
      <w:r>
        <w:rPr>
          <w:sz w:val="28"/>
          <w:szCs w:val="32"/>
        </w:rPr>
        <w:t>见投标人须知前附表。</w:t>
      </w:r>
    </w:p>
    <w:p w:rsidR="00253487" w:rsidRDefault="00253487">
      <w:pPr>
        <w:pStyle w:val="3"/>
        <w:keepNext w:val="0"/>
        <w:keepLines w:val="0"/>
        <w:spacing w:before="0" w:after="0" w:line="490" w:lineRule="exact"/>
        <w:ind w:firstLineChars="200" w:firstLine="562"/>
        <w:rPr>
          <w:bCs w:val="0"/>
          <w:sz w:val="28"/>
        </w:rPr>
      </w:pPr>
      <w:bookmarkStart w:id="90" w:name="_Toc4147"/>
      <w:r>
        <w:rPr>
          <w:bCs w:val="0"/>
          <w:sz w:val="28"/>
        </w:rPr>
        <w:t>6</w:t>
      </w:r>
      <w:r>
        <w:rPr>
          <w:rFonts w:hint="eastAsia"/>
          <w:bCs w:val="0"/>
          <w:sz w:val="28"/>
        </w:rPr>
        <w:t>.</w:t>
      </w:r>
      <w:r>
        <w:rPr>
          <w:bCs w:val="0"/>
          <w:sz w:val="28"/>
        </w:rPr>
        <w:t>评标</w:t>
      </w:r>
      <w:bookmarkEnd w:id="88"/>
      <w:bookmarkEnd w:id="89"/>
      <w:bookmarkEnd w:id="90"/>
    </w:p>
    <w:p w:rsidR="00253487" w:rsidRDefault="00253487">
      <w:pPr>
        <w:pStyle w:val="4"/>
        <w:keepNext w:val="0"/>
        <w:keepLines w:val="0"/>
        <w:spacing w:before="0" w:after="0" w:line="490" w:lineRule="exact"/>
        <w:ind w:firstLineChars="200" w:firstLine="562"/>
        <w:rPr>
          <w:rFonts w:ascii="Times New Roman" w:eastAsia="宋体" w:hAnsi="Times New Roman"/>
          <w:szCs w:val="32"/>
        </w:rPr>
      </w:pPr>
      <w:bookmarkStart w:id="91" w:name="_Toc189386055"/>
      <w:bookmarkStart w:id="92" w:name="_Toc269742723"/>
      <w:bookmarkStart w:id="93" w:name="_Toc259698623"/>
      <w:r>
        <w:rPr>
          <w:rFonts w:ascii="Times New Roman" w:eastAsia="宋体" w:hAnsi="Times New Roman"/>
          <w:szCs w:val="32"/>
        </w:rPr>
        <w:t xml:space="preserve">6.1 </w:t>
      </w:r>
      <w:r>
        <w:rPr>
          <w:rFonts w:ascii="Times New Roman" w:eastAsia="宋体" w:hAnsi="Times New Roman"/>
          <w:szCs w:val="32"/>
        </w:rPr>
        <w:t>评标委员会</w:t>
      </w:r>
      <w:bookmarkEnd w:id="91"/>
    </w:p>
    <w:p w:rsidR="00253487" w:rsidRDefault="00253487">
      <w:pPr>
        <w:spacing w:line="490" w:lineRule="exact"/>
        <w:ind w:firstLineChars="200" w:firstLine="560"/>
        <w:rPr>
          <w:sz w:val="28"/>
          <w:szCs w:val="32"/>
        </w:rPr>
      </w:pPr>
      <w:r>
        <w:rPr>
          <w:sz w:val="28"/>
          <w:szCs w:val="32"/>
        </w:rPr>
        <w:t>6.1.1</w:t>
      </w:r>
      <w:r>
        <w:rPr>
          <w:sz w:val="28"/>
          <w:szCs w:val="32"/>
        </w:rPr>
        <w:t>评标由招标人依法组建的评标委员会负责。评标委员会由招标人</w:t>
      </w:r>
      <w:r>
        <w:rPr>
          <w:sz w:val="28"/>
          <w:szCs w:val="32"/>
        </w:rPr>
        <w:lastRenderedPageBreak/>
        <w:t>或其委托的招标代理机构熟悉相关业务的代表，以及有关技术、经济等方面的专家组成。评标委员会成员人数以及技术、经济等方面专家的确定方式见投标人须知前附表。</w:t>
      </w:r>
    </w:p>
    <w:p w:rsidR="00253487" w:rsidRDefault="00253487">
      <w:pPr>
        <w:spacing w:line="490" w:lineRule="exact"/>
        <w:ind w:firstLineChars="200" w:firstLine="560"/>
        <w:rPr>
          <w:sz w:val="28"/>
          <w:szCs w:val="32"/>
        </w:rPr>
      </w:pPr>
      <w:r>
        <w:rPr>
          <w:sz w:val="28"/>
          <w:szCs w:val="32"/>
        </w:rPr>
        <w:t>6.1.2</w:t>
      </w:r>
      <w:r>
        <w:rPr>
          <w:sz w:val="28"/>
          <w:szCs w:val="32"/>
        </w:rPr>
        <w:t>评标委员会成员有下列情形之一的，应当回避：</w:t>
      </w:r>
    </w:p>
    <w:p w:rsidR="00253487" w:rsidRDefault="00253487">
      <w:pPr>
        <w:spacing w:line="490" w:lineRule="exact"/>
        <w:ind w:firstLineChars="200" w:firstLine="560"/>
        <w:rPr>
          <w:sz w:val="28"/>
          <w:szCs w:val="32"/>
        </w:rPr>
      </w:pPr>
      <w:r>
        <w:rPr>
          <w:sz w:val="28"/>
          <w:szCs w:val="32"/>
        </w:rPr>
        <w:t>（</w:t>
      </w:r>
      <w:r>
        <w:rPr>
          <w:sz w:val="28"/>
          <w:szCs w:val="32"/>
        </w:rPr>
        <w:t>1</w:t>
      </w:r>
      <w:r>
        <w:rPr>
          <w:sz w:val="28"/>
          <w:szCs w:val="32"/>
        </w:rPr>
        <w:t>）</w:t>
      </w:r>
      <w:r>
        <w:rPr>
          <w:rFonts w:hint="eastAsia"/>
          <w:sz w:val="28"/>
          <w:szCs w:val="32"/>
        </w:rPr>
        <w:t>投</w:t>
      </w:r>
      <w:r>
        <w:rPr>
          <w:sz w:val="28"/>
          <w:szCs w:val="32"/>
        </w:rPr>
        <w:t>标人或投标人的主要负责人的近亲属；</w:t>
      </w:r>
    </w:p>
    <w:p w:rsidR="00253487" w:rsidRDefault="00253487">
      <w:pPr>
        <w:spacing w:line="490" w:lineRule="exact"/>
        <w:ind w:firstLineChars="200" w:firstLine="560"/>
        <w:rPr>
          <w:sz w:val="28"/>
          <w:szCs w:val="32"/>
        </w:rPr>
      </w:pPr>
      <w:r>
        <w:rPr>
          <w:sz w:val="28"/>
          <w:szCs w:val="32"/>
        </w:rPr>
        <w:t>（</w:t>
      </w:r>
      <w:r>
        <w:rPr>
          <w:sz w:val="28"/>
          <w:szCs w:val="32"/>
        </w:rPr>
        <w:t>2</w:t>
      </w:r>
      <w:r>
        <w:rPr>
          <w:sz w:val="28"/>
          <w:szCs w:val="32"/>
        </w:rPr>
        <w:t>）项目主管部门或者行政监督部门的人员；</w:t>
      </w:r>
    </w:p>
    <w:p w:rsidR="00253487" w:rsidRDefault="00253487">
      <w:pPr>
        <w:spacing w:line="490" w:lineRule="exact"/>
        <w:ind w:firstLineChars="200" w:firstLine="560"/>
        <w:rPr>
          <w:sz w:val="28"/>
          <w:szCs w:val="32"/>
        </w:rPr>
      </w:pPr>
      <w:r>
        <w:rPr>
          <w:sz w:val="28"/>
          <w:szCs w:val="32"/>
        </w:rPr>
        <w:t>（</w:t>
      </w:r>
      <w:r>
        <w:rPr>
          <w:sz w:val="28"/>
          <w:szCs w:val="32"/>
        </w:rPr>
        <w:t>3</w:t>
      </w:r>
      <w:r>
        <w:rPr>
          <w:sz w:val="28"/>
          <w:szCs w:val="32"/>
        </w:rPr>
        <w:t>）与投标人有经济利益关系，可能影响对投标公正评审的；</w:t>
      </w:r>
    </w:p>
    <w:p w:rsidR="00253487" w:rsidRDefault="00253487">
      <w:pPr>
        <w:spacing w:line="490" w:lineRule="exact"/>
        <w:ind w:firstLineChars="200" w:firstLine="560"/>
        <w:rPr>
          <w:sz w:val="28"/>
          <w:szCs w:val="32"/>
        </w:rPr>
      </w:pPr>
      <w:r>
        <w:rPr>
          <w:sz w:val="28"/>
          <w:szCs w:val="32"/>
        </w:rPr>
        <w:t>（</w:t>
      </w:r>
      <w:r>
        <w:rPr>
          <w:sz w:val="28"/>
          <w:szCs w:val="32"/>
        </w:rPr>
        <w:t>4</w:t>
      </w:r>
      <w:r>
        <w:rPr>
          <w:sz w:val="28"/>
          <w:szCs w:val="32"/>
        </w:rPr>
        <w:t>）曾因在招标、评标以及其他与招标投标有关活动中从事违法行为而受过行政处罚或刑事处罚的。</w:t>
      </w:r>
    </w:p>
    <w:p w:rsidR="00253487" w:rsidRDefault="00253487">
      <w:pPr>
        <w:spacing w:line="490" w:lineRule="exact"/>
        <w:ind w:firstLineChars="200" w:firstLine="560"/>
        <w:rPr>
          <w:sz w:val="28"/>
          <w:szCs w:val="32"/>
        </w:rPr>
      </w:pPr>
      <w:r>
        <w:rPr>
          <w:sz w:val="28"/>
          <w:szCs w:val="32"/>
        </w:rPr>
        <w:t>（</w:t>
      </w:r>
      <w:r>
        <w:rPr>
          <w:sz w:val="28"/>
          <w:szCs w:val="32"/>
        </w:rPr>
        <w:t>5</w:t>
      </w:r>
      <w:r>
        <w:rPr>
          <w:sz w:val="28"/>
          <w:szCs w:val="32"/>
        </w:rPr>
        <w:t>）与投标人有其他利害关系。</w:t>
      </w:r>
    </w:p>
    <w:p w:rsidR="00253487" w:rsidRDefault="00253487">
      <w:pPr>
        <w:pStyle w:val="4"/>
        <w:keepNext w:val="0"/>
        <w:keepLines w:val="0"/>
        <w:spacing w:before="0" w:after="0" w:line="490" w:lineRule="exact"/>
        <w:ind w:firstLineChars="200" w:firstLine="562"/>
        <w:rPr>
          <w:rFonts w:ascii="Times New Roman" w:eastAsia="宋体" w:hAnsi="Times New Roman"/>
          <w:szCs w:val="32"/>
        </w:rPr>
      </w:pPr>
      <w:bookmarkStart w:id="94" w:name="_Toc189386056"/>
      <w:r>
        <w:rPr>
          <w:rFonts w:ascii="Times New Roman" w:eastAsia="宋体" w:hAnsi="Times New Roman"/>
          <w:szCs w:val="32"/>
        </w:rPr>
        <w:t xml:space="preserve">6.2 </w:t>
      </w:r>
      <w:r>
        <w:rPr>
          <w:rFonts w:ascii="Times New Roman" w:eastAsia="宋体" w:hAnsi="Times New Roman"/>
          <w:szCs w:val="32"/>
        </w:rPr>
        <w:t>评标原则</w:t>
      </w:r>
      <w:bookmarkEnd w:id="94"/>
    </w:p>
    <w:p w:rsidR="00253487" w:rsidRDefault="00253487">
      <w:pPr>
        <w:spacing w:line="490" w:lineRule="exact"/>
        <w:ind w:firstLineChars="200" w:firstLine="560"/>
        <w:rPr>
          <w:sz w:val="28"/>
          <w:szCs w:val="32"/>
        </w:rPr>
      </w:pPr>
      <w:r>
        <w:rPr>
          <w:sz w:val="28"/>
          <w:szCs w:val="32"/>
        </w:rPr>
        <w:t>评标活动遵循公平、公正、科学和择优的原则。</w:t>
      </w:r>
    </w:p>
    <w:p w:rsidR="00253487" w:rsidRDefault="00253487">
      <w:pPr>
        <w:pStyle w:val="4"/>
        <w:keepNext w:val="0"/>
        <w:keepLines w:val="0"/>
        <w:spacing w:before="0" w:after="0" w:line="490" w:lineRule="exact"/>
        <w:ind w:firstLineChars="200" w:firstLine="562"/>
        <w:rPr>
          <w:rFonts w:ascii="Times New Roman" w:eastAsia="宋体" w:hAnsi="Times New Roman"/>
          <w:szCs w:val="32"/>
        </w:rPr>
      </w:pPr>
      <w:bookmarkStart w:id="95" w:name="_Toc189386057"/>
      <w:r>
        <w:rPr>
          <w:rFonts w:ascii="Times New Roman" w:eastAsia="宋体" w:hAnsi="Times New Roman"/>
          <w:szCs w:val="32"/>
        </w:rPr>
        <w:t xml:space="preserve">6.3 </w:t>
      </w:r>
      <w:r>
        <w:rPr>
          <w:rFonts w:ascii="Times New Roman" w:eastAsia="宋体" w:hAnsi="Times New Roman"/>
          <w:szCs w:val="32"/>
        </w:rPr>
        <w:t>评标</w:t>
      </w:r>
      <w:bookmarkEnd w:id="95"/>
    </w:p>
    <w:p w:rsidR="00253487" w:rsidRDefault="00253487">
      <w:pPr>
        <w:spacing w:line="490" w:lineRule="exact"/>
        <w:ind w:firstLineChars="200" w:firstLine="560"/>
        <w:rPr>
          <w:sz w:val="28"/>
          <w:szCs w:val="32"/>
        </w:rPr>
      </w:pPr>
      <w:r>
        <w:rPr>
          <w:rFonts w:hint="eastAsia"/>
          <w:sz w:val="28"/>
          <w:szCs w:val="32"/>
        </w:rPr>
        <w:t>6.3.1</w:t>
      </w:r>
      <w:r>
        <w:rPr>
          <w:rFonts w:hint="eastAsia"/>
          <w:sz w:val="28"/>
          <w:szCs w:val="32"/>
        </w:rPr>
        <w:t>评标委员会按照第三章“评标办法”规定的方法、评审因素、标准和程序对投标文件进行评审。第三章“评标办法”没有规定的方法、评审因素和标准，不作为评标依据</w:t>
      </w:r>
      <w:r>
        <w:rPr>
          <w:sz w:val="28"/>
          <w:szCs w:val="32"/>
        </w:rPr>
        <w:t>。</w:t>
      </w:r>
    </w:p>
    <w:p w:rsidR="00253487" w:rsidRDefault="00253487">
      <w:pPr>
        <w:spacing w:line="490" w:lineRule="exact"/>
        <w:ind w:firstLineChars="200" w:firstLine="560"/>
        <w:rPr>
          <w:sz w:val="28"/>
          <w:szCs w:val="32"/>
        </w:rPr>
      </w:pPr>
      <w:r>
        <w:rPr>
          <w:rFonts w:hint="eastAsia"/>
          <w:sz w:val="28"/>
          <w:szCs w:val="32"/>
        </w:rPr>
        <w:t>6.3.2</w:t>
      </w:r>
      <w:r>
        <w:rPr>
          <w:sz w:val="28"/>
          <w:szCs w:val="32"/>
        </w:rPr>
        <w:t>评标完成后，评标委员会应当向招标人提交书面评标报告和中标候选人名单。评标委员会推荐中标候选人的人数见投标人须知前附表。</w:t>
      </w:r>
    </w:p>
    <w:p w:rsidR="00253487" w:rsidRDefault="00253487">
      <w:pPr>
        <w:pStyle w:val="3"/>
        <w:keepNext w:val="0"/>
        <w:keepLines w:val="0"/>
        <w:spacing w:before="0" w:after="0" w:line="490" w:lineRule="exact"/>
        <w:ind w:firstLineChars="200" w:firstLine="562"/>
        <w:rPr>
          <w:bCs w:val="0"/>
          <w:sz w:val="28"/>
        </w:rPr>
      </w:pPr>
      <w:bookmarkStart w:id="96" w:name="_Toc15862"/>
      <w:r>
        <w:rPr>
          <w:bCs w:val="0"/>
          <w:sz w:val="28"/>
        </w:rPr>
        <w:t>7</w:t>
      </w:r>
      <w:r>
        <w:rPr>
          <w:rFonts w:hint="eastAsia"/>
          <w:bCs w:val="0"/>
          <w:sz w:val="28"/>
        </w:rPr>
        <w:t>.</w:t>
      </w:r>
      <w:r>
        <w:rPr>
          <w:bCs w:val="0"/>
          <w:sz w:val="28"/>
        </w:rPr>
        <w:t>合同授予</w:t>
      </w:r>
      <w:bookmarkEnd w:id="92"/>
      <w:bookmarkEnd w:id="93"/>
      <w:bookmarkEnd w:id="96"/>
    </w:p>
    <w:p w:rsidR="00253487" w:rsidRDefault="00253487">
      <w:pPr>
        <w:pStyle w:val="4"/>
        <w:keepNext w:val="0"/>
        <w:keepLines w:val="0"/>
        <w:spacing w:before="0" w:after="0" w:line="490" w:lineRule="exact"/>
        <w:ind w:firstLineChars="200" w:firstLine="562"/>
        <w:rPr>
          <w:rFonts w:ascii="Times New Roman" w:eastAsia="宋体" w:hAnsi="Times New Roman"/>
          <w:szCs w:val="32"/>
        </w:rPr>
      </w:pPr>
      <w:bookmarkStart w:id="97" w:name="_Toc30330"/>
      <w:bookmarkStart w:id="98" w:name="_Toc259698624"/>
      <w:bookmarkStart w:id="99" w:name="_Toc269742724"/>
      <w:r>
        <w:rPr>
          <w:rFonts w:ascii="Times New Roman" w:eastAsia="宋体" w:hAnsi="Times New Roman" w:hint="eastAsia"/>
          <w:szCs w:val="32"/>
        </w:rPr>
        <w:t>7.1</w:t>
      </w:r>
      <w:bookmarkEnd w:id="97"/>
      <w:r>
        <w:rPr>
          <w:rFonts w:ascii="Times New Roman" w:eastAsia="宋体" w:hAnsi="Times New Roman" w:hint="eastAsia"/>
          <w:szCs w:val="32"/>
        </w:rPr>
        <w:t>中标候选人公示</w:t>
      </w:r>
    </w:p>
    <w:p w:rsidR="00253487" w:rsidRDefault="00253487">
      <w:pPr>
        <w:pStyle w:val="4"/>
        <w:keepNext w:val="0"/>
        <w:keepLines w:val="0"/>
        <w:spacing w:before="0" w:after="0" w:line="490" w:lineRule="exact"/>
        <w:ind w:firstLineChars="200" w:firstLine="560"/>
        <w:rPr>
          <w:rFonts w:ascii="Times New Roman" w:eastAsia="宋体" w:hAnsi="Times New Roman"/>
          <w:szCs w:val="32"/>
        </w:rPr>
      </w:pPr>
      <w:r>
        <w:rPr>
          <w:rFonts w:ascii="Times New Roman" w:eastAsia="宋体" w:hAnsi="Times New Roman" w:hint="eastAsia"/>
          <w:b w:val="0"/>
          <w:bCs w:val="0"/>
          <w:szCs w:val="32"/>
        </w:rPr>
        <w:t>招标人应当在中标候选人公示前，认真审查评标委员会提交的书面评标报告，发现异常情形的，依照法定程序进行复核，确认存在问题的，依照法定程序予以纠正。如果评标报告审查无异常，招标人在收到评标报告之日起</w:t>
      </w:r>
      <w:r>
        <w:rPr>
          <w:rFonts w:ascii="Times New Roman" w:eastAsia="宋体" w:hAnsi="Times New Roman" w:hint="eastAsia"/>
          <w:b w:val="0"/>
          <w:bCs w:val="0"/>
          <w:szCs w:val="32"/>
        </w:rPr>
        <w:t>3</w:t>
      </w:r>
      <w:r>
        <w:rPr>
          <w:rFonts w:ascii="Times New Roman" w:eastAsia="宋体" w:hAnsi="Times New Roman" w:hint="eastAsia"/>
          <w:b w:val="0"/>
          <w:bCs w:val="0"/>
          <w:szCs w:val="32"/>
        </w:rPr>
        <w:t>日内，按照投标人须知前附表规定的公示媒介和期限公示中标候选人，公示期不得少于投标人须知前附表规定的时间。</w:t>
      </w:r>
      <w:r>
        <w:rPr>
          <w:rFonts w:ascii="Times New Roman" w:eastAsia="宋体" w:hAnsi="Times New Roman"/>
          <w:szCs w:val="32"/>
        </w:rPr>
        <w:t xml:space="preserve"> </w:t>
      </w:r>
    </w:p>
    <w:p w:rsidR="00253487" w:rsidRDefault="00253487">
      <w:pPr>
        <w:pStyle w:val="4"/>
        <w:keepNext w:val="0"/>
        <w:keepLines w:val="0"/>
        <w:spacing w:before="0" w:after="0" w:line="490" w:lineRule="exact"/>
        <w:ind w:firstLineChars="200" w:firstLine="562"/>
        <w:rPr>
          <w:rFonts w:ascii="Times New Roman" w:eastAsia="宋体" w:hAnsi="Times New Roman"/>
          <w:szCs w:val="32"/>
        </w:rPr>
      </w:pPr>
      <w:bookmarkStart w:id="100" w:name="_Toc23948"/>
      <w:r>
        <w:rPr>
          <w:rFonts w:ascii="Times New Roman" w:eastAsia="宋体" w:hAnsi="Times New Roman" w:hint="eastAsia"/>
          <w:szCs w:val="32"/>
        </w:rPr>
        <w:t>7.1.1</w:t>
      </w:r>
      <w:r>
        <w:rPr>
          <w:rFonts w:ascii="Times New Roman" w:eastAsia="宋体" w:hAnsi="Times New Roman"/>
          <w:szCs w:val="32"/>
        </w:rPr>
        <w:t>评标结果异议</w:t>
      </w:r>
      <w:bookmarkEnd w:id="100"/>
      <w:r>
        <w:rPr>
          <w:rFonts w:ascii="Times New Roman" w:eastAsia="宋体" w:hAnsi="Times New Roman"/>
          <w:szCs w:val="32"/>
        </w:rPr>
        <w:t xml:space="preserve"> </w:t>
      </w:r>
    </w:p>
    <w:p w:rsidR="00253487" w:rsidRDefault="00253487">
      <w:pPr>
        <w:spacing w:line="490" w:lineRule="exact"/>
        <w:ind w:firstLineChars="200" w:firstLine="560"/>
        <w:rPr>
          <w:sz w:val="28"/>
          <w:szCs w:val="32"/>
        </w:rPr>
      </w:pPr>
      <w:r>
        <w:rPr>
          <w:sz w:val="28"/>
          <w:szCs w:val="32"/>
        </w:rPr>
        <w:t>投标人或者其他利害关系人对评标结果有异议的，应当在中标候选人</w:t>
      </w:r>
      <w:r>
        <w:rPr>
          <w:sz w:val="28"/>
          <w:szCs w:val="32"/>
        </w:rPr>
        <w:lastRenderedPageBreak/>
        <w:t>公示期间提出。招标人将在投标人须知前附表规定的时间内作出答复；作出答复前，</w:t>
      </w:r>
      <w:r>
        <w:rPr>
          <w:rFonts w:hint="eastAsia"/>
          <w:sz w:val="28"/>
          <w:szCs w:val="32"/>
        </w:rPr>
        <w:t>应当</w:t>
      </w:r>
      <w:r>
        <w:rPr>
          <w:sz w:val="28"/>
          <w:szCs w:val="32"/>
        </w:rPr>
        <w:t>暂停招标投标活动。评标结果异议提出</w:t>
      </w:r>
      <w:r>
        <w:rPr>
          <w:rFonts w:hint="eastAsia"/>
          <w:sz w:val="28"/>
          <w:szCs w:val="32"/>
        </w:rPr>
        <w:t>形式</w:t>
      </w:r>
      <w:r>
        <w:rPr>
          <w:sz w:val="28"/>
          <w:szCs w:val="32"/>
        </w:rPr>
        <w:t>见投标人须知前附表。</w:t>
      </w:r>
    </w:p>
    <w:p w:rsidR="00253487" w:rsidRDefault="00253487">
      <w:pPr>
        <w:pStyle w:val="4"/>
        <w:keepNext w:val="0"/>
        <w:keepLines w:val="0"/>
        <w:spacing w:before="0" w:after="0" w:line="490" w:lineRule="exact"/>
        <w:ind w:firstLineChars="200" w:firstLine="562"/>
        <w:rPr>
          <w:rFonts w:ascii="Times New Roman" w:eastAsia="宋体" w:hAnsi="Times New Roman"/>
          <w:szCs w:val="32"/>
        </w:rPr>
      </w:pPr>
      <w:bookmarkStart w:id="101" w:name="_Toc17730"/>
      <w:r>
        <w:rPr>
          <w:rFonts w:ascii="Times New Roman" w:eastAsia="宋体" w:hAnsi="Times New Roman" w:hint="eastAsia"/>
          <w:szCs w:val="32"/>
        </w:rPr>
        <w:t>7.1.2</w:t>
      </w:r>
      <w:r>
        <w:rPr>
          <w:rFonts w:ascii="Times New Roman" w:eastAsia="宋体" w:hAnsi="Times New Roman"/>
          <w:szCs w:val="32"/>
        </w:rPr>
        <w:t>中标候选人履约能力审查</w:t>
      </w:r>
      <w:bookmarkEnd w:id="101"/>
      <w:r>
        <w:rPr>
          <w:rFonts w:ascii="Times New Roman" w:eastAsia="宋体" w:hAnsi="Times New Roman"/>
          <w:szCs w:val="32"/>
        </w:rPr>
        <w:t xml:space="preserve"> </w:t>
      </w:r>
    </w:p>
    <w:p w:rsidR="00253487" w:rsidRDefault="00253487">
      <w:pPr>
        <w:spacing w:line="490" w:lineRule="exact"/>
        <w:ind w:firstLineChars="200" w:firstLine="560"/>
        <w:rPr>
          <w:szCs w:val="32"/>
        </w:rPr>
      </w:pPr>
      <w:r>
        <w:rPr>
          <w:sz w:val="28"/>
          <w:szCs w:val="32"/>
        </w:rPr>
        <w:t>中标候选人的经营、财务状况发生较大变化或存在违法行为，招标人认为可能影响其履约能力的，招标人将提请原评标委员会按照招标文件规定的标准和方法进行审查确认。</w:t>
      </w:r>
    </w:p>
    <w:p w:rsidR="00253487" w:rsidRDefault="00253487">
      <w:pPr>
        <w:pStyle w:val="4"/>
        <w:keepNext w:val="0"/>
        <w:keepLines w:val="0"/>
        <w:spacing w:before="0" w:after="0" w:line="490" w:lineRule="exact"/>
        <w:ind w:firstLineChars="200" w:firstLine="562"/>
        <w:rPr>
          <w:rFonts w:ascii="Times New Roman" w:eastAsia="宋体" w:hAnsi="Times New Roman"/>
          <w:szCs w:val="32"/>
        </w:rPr>
      </w:pPr>
      <w:r>
        <w:rPr>
          <w:rFonts w:ascii="Times New Roman" w:eastAsia="宋体" w:hAnsi="Times New Roman" w:hint="eastAsia"/>
          <w:szCs w:val="32"/>
        </w:rPr>
        <w:t>7.1.3</w:t>
      </w:r>
      <w:r>
        <w:rPr>
          <w:rFonts w:ascii="Times New Roman" w:eastAsia="宋体" w:hAnsi="Times New Roman"/>
          <w:szCs w:val="32"/>
        </w:rPr>
        <w:t>定标</w:t>
      </w:r>
      <w:bookmarkEnd w:id="98"/>
      <w:bookmarkEnd w:id="99"/>
    </w:p>
    <w:p w:rsidR="00253487" w:rsidRDefault="00253487">
      <w:pPr>
        <w:spacing w:line="490" w:lineRule="exact"/>
        <w:ind w:firstLineChars="200" w:firstLine="560"/>
        <w:rPr>
          <w:sz w:val="28"/>
          <w:szCs w:val="32"/>
        </w:rPr>
      </w:pPr>
      <w:r>
        <w:rPr>
          <w:sz w:val="28"/>
          <w:szCs w:val="32"/>
        </w:rPr>
        <w:t>按照投标人须知前附表的规定，招标人或招标人授权的评标委员会依法确定中标人。</w:t>
      </w:r>
    </w:p>
    <w:p w:rsidR="00253487" w:rsidRDefault="00253487">
      <w:pPr>
        <w:pStyle w:val="4"/>
        <w:keepNext w:val="0"/>
        <w:keepLines w:val="0"/>
        <w:spacing w:before="0" w:after="0" w:line="490" w:lineRule="exact"/>
        <w:ind w:firstLineChars="200" w:firstLine="562"/>
        <w:rPr>
          <w:rFonts w:ascii="Times New Roman" w:eastAsia="宋体" w:hAnsi="Times New Roman"/>
          <w:szCs w:val="32"/>
        </w:rPr>
      </w:pPr>
      <w:bookmarkStart w:id="102" w:name="_Toc189386060"/>
      <w:r>
        <w:rPr>
          <w:rFonts w:ascii="Times New Roman" w:eastAsia="宋体" w:hAnsi="Times New Roman" w:hint="eastAsia"/>
          <w:szCs w:val="32"/>
        </w:rPr>
        <w:t>7.2</w:t>
      </w:r>
      <w:r>
        <w:rPr>
          <w:rFonts w:ascii="Times New Roman" w:eastAsia="宋体" w:hAnsi="Times New Roman"/>
          <w:szCs w:val="32"/>
        </w:rPr>
        <w:t>中标通知</w:t>
      </w:r>
      <w:bookmarkEnd w:id="102"/>
    </w:p>
    <w:p w:rsidR="00253487" w:rsidRDefault="00253487">
      <w:pPr>
        <w:spacing w:line="490" w:lineRule="exact"/>
        <w:ind w:firstLineChars="200" w:firstLine="560"/>
        <w:rPr>
          <w:sz w:val="28"/>
          <w:szCs w:val="32"/>
        </w:rPr>
      </w:pPr>
      <w:r>
        <w:rPr>
          <w:rFonts w:hint="eastAsia"/>
          <w:sz w:val="28"/>
          <w:szCs w:val="32"/>
        </w:rPr>
        <w:t>在本章第</w:t>
      </w:r>
      <w:r>
        <w:rPr>
          <w:sz w:val="28"/>
          <w:szCs w:val="32"/>
        </w:rPr>
        <w:t>3.3</w:t>
      </w:r>
      <w:r>
        <w:rPr>
          <w:rFonts w:hint="eastAsia"/>
          <w:sz w:val="28"/>
          <w:szCs w:val="32"/>
        </w:rPr>
        <w:t>款规定的投标有效期内，</w:t>
      </w:r>
      <w:r>
        <w:rPr>
          <w:sz w:val="28"/>
          <w:szCs w:val="32"/>
        </w:rPr>
        <w:t>招标人确定中标人后，应当通过电子招标投标交易平台以数据电文形式向中标人发出中标通知书，并向未中标人发出中标结果通知书。</w:t>
      </w:r>
    </w:p>
    <w:p w:rsidR="00253487" w:rsidRDefault="00253487">
      <w:pPr>
        <w:pStyle w:val="4"/>
        <w:keepNext w:val="0"/>
        <w:keepLines w:val="0"/>
        <w:spacing w:before="0" w:after="0" w:line="490" w:lineRule="exact"/>
        <w:ind w:firstLineChars="200" w:firstLine="562"/>
        <w:rPr>
          <w:rFonts w:ascii="Times New Roman" w:eastAsia="宋体" w:hAnsi="Times New Roman"/>
          <w:szCs w:val="32"/>
        </w:rPr>
      </w:pPr>
      <w:bookmarkStart w:id="103" w:name="_Toc189386061"/>
      <w:r>
        <w:rPr>
          <w:rFonts w:ascii="Times New Roman" w:eastAsia="宋体" w:hAnsi="Times New Roman"/>
          <w:szCs w:val="32"/>
        </w:rPr>
        <w:t>7.</w:t>
      </w:r>
      <w:r>
        <w:rPr>
          <w:rFonts w:ascii="Times New Roman" w:eastAsia="宋体" w:hAnsi="Times New Roman" w:hint="eastAsia"/>
          <w:szCs w:val="32"/>
        </w:rPr>
        <w:t>3</w:t>
      </w:r>
      <w:r>
        <w:rPr>
          <w:rFonts w:ascii="Times New Roman" w:eastAsia="宋体" w:hAnsi="Times New Roman"/>
          <w:szCs w:val="32"/>
        </w:rPr>
        <w:t xml:space="preserve"> </w:t>
      </w:r>
      <w:bookmarkEnd w:id="103"/>
      <w:r>
        <w:rPr>
          <w:rFonts w:ascii="Times New Roman" w:eastAsia="宋体" w:hAnsi="Times New Roman" w:hint="eastAsia"/>
          <w:szCs w:val="32"/>
        </w:rPr>
        <w:t>履约保证金</w:t>
      </w:r>
    </w:p>
    <w:p w:rsidR="00253487" w:rsidRDefault="00253487">
      <w:pPr>
        <w:spacing w:line="490" w:lineRule="exact"/>
        <w:ind w:firstLineChars="200" w:firstLine="560"/>
        <w:rPr>
          <w:sz w:val="28"/>
          <w:szCs w:val="32"/>
        </w:rPr>
      </w:pPr>
      <w:r>
        <w:rPr>
          <w:sz w:val="28"/>
          <w:szCs w:val="32"/>
        </w:rPr>
        <w:t>7.</w:t>
      </w:r>
      <w:r>
        <w:rPr>
          <w:rFonts w:hint="eastAsia"/>
          <w:sz w:val="28"/>
          <w:szCs w:val="32"/>
        </w:rPr>
        <w:t>3</w:t>
      </w:r>
      <w:r>
        <w:rPr>
          <w:sz w:val="28"/>
          <w:szCs w:val="32"/>
        </w:rPr>
        <w:t>.1</w:t>
      </w:r>
      <w:r>
        <w:rPr>
          <w:sz w:val="28"/>
          <w:szCs w:val="32"/>
        </w:rPr>
        <w:t>在签订合同前，中标人应按投标人须知前附表规定的金额、担保形式和招标文件第四章</w:t>
      </w:r>
      <w:r>
        <w:rPr>
          <w:sz w:val="28"/>
          <w:szCs w:val="32"/>
        </w:rPr>
        <w:t>“</w:t>
      </w:r>
      <w:r>
        <w:rPr>
          <w:sz w:val="28"/>
          <w:szCs w:val="32"/>
        </w:rPr>
        <w:t>合同条款及格式</w:t>
      </w:r>
      <w:r>
        <w:rPr>
          <w:sz w:val="28"/>
          <w:szCs w:val="32"/>
        </w:rPr>
        <w:t>”</w:t>
      </w:r>
      <w:r>
        <w:rPr>
          <w:sz w:val="28"/>
          <w:szCs w:val="32"/>
        </w:rPr>
        <w:t>规定的</w:t>
      </w:r>
      <w:r>
        <w:rPr>
          <w:rFonts w:hint="eastAsia"/>
          <w:sz w:val="28"/>
          <w:szCs w:val="32"/>
        </w:rPr>
        <w:t>履约保证金</w:t>
      </w:r>
      <w:r>
        <w:rPr>
          <w:sz w:val="28"/>
          <w:szCs w:val="32"/>
        </w:rPr>
        <w:t>格式向招标人提交</w:t>
      </w:r>
      <w:r>
        <w:rPr>
          <w:rFonts w:hint="eastAsia"/>
          <w:sz w:val="28"/>
          <w:szCs w:val="32"/>
        </w:rPr>
        <w:t>履约保证金</w:t>
      </w:r>
      <w:r>
        <w:rPr>
          <w:sz w:val="28"/>
          <w:szCs w:val="32"/>
        </w:rPr>
        <w:t>。联合体中标的，其</w:t>
      </w:r>
      <w:r>
        <w:rPr>
          <w:rFonts w:hint="eastAsia"/>
          <w:sz w:val="28"/>
          <w:szCs w:val="32"/>
        </w:rPr>
        <w:t>履约保证金</w:t>
      </w:r>
      <w:r>
        <w:rPr>
          <w:sz w:val="28"/>
          <w:szCs w:val="32"/>
        </w:rPr>
        <w:t>由牵头人递交，并应符合投标人须知前附表规定的金额、担保形式和招标文件第四章</w:t>
      </w:r>
      <w:r>
        <w:rPr>
          <w:sz w:val="28"/>
          <w:szCs w:val="32"/>
        </w:rPr>
        <w:t>“</w:t>
      </w:r>
      <w:r>
        <w:rPr>
          <w:sz w:val="28"/>
          <w:szCs w:val="32"/>
        </w:rPr>
        <w:t>合同条款及格式</w:t>
      </w:r>
      <w:r>
        <w:rPr>
          <w:sz w:val="28"/>
          <w:szCs w:val="32"/>
        </w:rPr>
        <w:t>”</w:t>
      </w:r>
      <w:r>
        <w:rPr>
          <w:sz w:val="28"/>
          <w:szCs w:val="32"/>
        </w:rPr>
        <w:t>规定的</w:t>
      </w:r>
      <w:r>
        <w:rPr>
          <w:rFonts w:hint="eastAsia"/>
          <w:sz w:val="28"/>
          <w:szCs w:val="32"/>
        </w:rPr>
        <w:t>履约保证金</w:t>
      </w:r>
      <w:r>
        <w:rPr>
          <w:sz w:val="28"/>
          <w:szCs w:val="32"/>
        </w:rPr>
        <w:t>格式要求。</w:t>
      </w:r>
    </w:p>
    <w:p w:rsidR="00253487" w:rsidRDefault="00253487">
      <w:pPr>
        <w:spacing w:line="490" w:lineRule="exact"/>
        <w:ind w:firstLineChars="200" w:firstLine="560"/>
        <w:rPr>
          <w:sz w:val="28"/>
          <w:szCs w:val="32"/>
        </w:rPr>
      </w:pPr>
      <w:r>
        <w:rPr>
          <w:sz w:val="28"/>
          <w:szCs w:val="32"/>
        </w:rPr>
        <w:t>7.</w:t>
      </w:r>
      <w:r>
        <w:rPr>
          <w:rFonts w:hint="eastAsia"/>
          <w:sz w:val="28"/>
          <w:szCs w:val="32"/>
        </w:rPr>
        <w:t>3</w:t>
      </w:r>
      <w:r>
        <w:rPr>
          <w:sz w:val="28"/>
          <w:szCs w:val="32"/>
        </w:rPr>
        <w:t>.2</w:t>
      </w:r>
      <w:r>
        <w:rPr>
          <w:sz w:val="28"/>
          <w:szCs w:val="32"/>
        </w:rPr>
        <w:t>中标人不能按本章第</w:t>
      </w:r>
      <w:r>
        <w:rPr>
          <w:sz w:val="28"/>
          <w:szCs w:val="32"/>
        </w:rPr>
        <w:t>7.3.1</w:t>
      </w:r>
      <w:r>
        <w:rPr>
          <w:sz w:val="28"/>
          <w:szCs w:val="32"/>
        </w:rPr>
        <w:t>项要求提交</w:t>
      </w:r>
      <w:r>
        <w:rPr>
          <w:rFonts w:hint="eastAsia"/>
          <w:sz w:val="28"/>
          <w:szCs w:val="32"/>
        </w:rPr>
        <w:t>履约保证金</w:t>
      </w:r>
      <w:r>
        <w:rPr>
          <w:sz w:val="28"/>
          <w:szCs w:val="32"/>
        </w:rPr>
        <w:t>的，视为放弃中标，其投标保证金不予退还，给招标人造成的损失超过投标保证金数额的，中标人还应当对超过部分予以赔偿。</w:t>
      </w:r>
    </w:p>
    <w:p w:rsidR="00253487" w:rsidRDefault="00253487">
      <w:pPr>
        <w:pStyle w:val="4"/>
        <w:keepNext w:val="0"/>
        <w:keepLines w:val="0"/>
        <w:spacing w:before="0" w:after="0" w:line="490" w:lineRule="exact"/>
        <w:ind w:firstLineChars="200" w:firstLine="562"/>
        <w:rPr>
          <w:rFonts w:ascii="Times New Roman" w:eastAsia="宋体" w:hAnsi="Times New Roman"/>
          <w:szCs w:val="32"/>
        </w:rPr>
      </w:pPr>
      <w:bookmarkStart w:id="104" w:name="_Toc259698625"/>
      <w:bookmarkStart w:id="105" w:name="_Toc269742725"/>
      <w:r>
        <w:rPr>
          <w:rFonts w:ascii="Times New Roman" w:eastAsia="宋体" w:hAnsi="Times New Roman"/>
          <w:szCs w:val="32"/>
        </w:rPr>
        <w:t>7.</w:t>
      </w:r>
      <w:r>
        <w:rPr>
          <w:rFonts w:ascii="Times New Roman" w:eastAsia="宋体" w:hAnsi="Times New Roman" w:hint="eastAsia"/>
          <w:szCs w:val="32"/>
        </w:rPr>
        <w:t>4</w:t>
      </w:r>
      <w:r>
        <w:rPr>
          <w:rFonts w:ascii="Times New Roman" w:eastAsia="宋体" w:hAnsi="Times New Roman"/>
          <w:szCs w:val="32"/>
        </w:rPr>
        <w:t xml:space="preserve"> </w:t>
      </w:r>
      <w:r>
        <w:rPr>
          <w:rFonts w:ascii="Times New Roman" w:eastAsia="宋体" w:hAnsi="Times New Roman"/>
          <w:szCs w:val="32"/>
        </w:rPr>
        <w:t>签订合同</w:t>
      </w:r>
      <w:bookmarkEnd w:id="104"/>
      <w:bookmarkEnd w:id="105"/>
    </w:p>
    <w:p w:rsidR="00253487" w:rsidRDefault="00253487">
      <w:pPr>
        <w:spacing w:line="490" w:lineRule="exact"/>
        <w:ind w:firstLineChars="200" w:firstLine="560"/>
        <w:rPr>
          <w:sz w:val="28"/>
          <w:szCs w:val="32"/>
        </w:rPr>
      </w:pPr>
      <w:r>
        <w:rPr>
          <w:sz w:val="28"/>
          <w:szCs w:val="32"/>
        </w:rPr>
        <w:t>7.</w:t>
      </w:r>
      <w:r>
        <w:rPr>
          <w:rFonts w:hint="eastAsia"/>
          <w:sz w:val="28"/>
          <w:szCs w:val="32"/>
        </w:rPr>
        <w:t>4</w:t>
      </w:r>
      <w:r>
        <w:rPr>
          <w:sz w:val="28"/>
          <w:szCs w:val="32"/>
        </w:rPr>
        <w:t>.1</w:t>
      </w:r>
      <w:r>
        <w:rPr>
          <w:sz w:val="28"/>
          <w:szCs w:val="32"/>
        </w:rPr>
        <w:t>招标人和中标人应当自中标通知书发出之日起</w:t>
      </w:r>
      <w:r>
        <w:rPr>
          <w:sz w:val="28"/>
          <w:szCs w:val="32"/>
        </w:rPr>
        <w:t>30 </w:t>
      </w:r>
      <w:r>
        <w:rPr>
          <w:sz w:val="28"/>
          <w:szCs w:val="32"/>
        </w:rPr>
        <w:t>天内，根据招标文件和中标人的投标文件订立书面合同。中标人无正当理由拒签合同的，招标人取消其中标资格，其投标保证金不予退还；给招标人造成的损失超</w:t>
      </w:r>
      <w:r>
        <w:rPr>
          <w:sz w:val="28"/>
          <w:szCs w:val="32"/>
        </w:rPr>
        <w:lastRenderedPageBreak/>
        <w:t>过投标保证金数额的，中标人还应当对超过部分予以赔偿。</w:t>
      </w:r>
    </w:p>
    <w:p w:rsidR="00253487" w:rsidRDefault="00253487">
      <w:pPr>
        <w:spacing w:line="490" w:lineRule="exact"/>
        <w:ind w:firstLineChars="200" w:firstLine="560"/>
        <w:rPr>
          <w:sz w:val="28"/>
          <w:szCs w:val="32"/>
        </w:rPr>
      </w:pPr>
      <w:r>
        <w:rPr>
          <w:sz w:val="28"/>
          <w:szCs w:val="32"/>
        </w:rPr>
        <w:t>7.</w:t>
      </w:r>
      <w:r>
        <w:rPr>
          <w:rFonts w:hint="eastAsia"/>
          <w:sz w:val="28"/>
          <w:szCs w:val="32"/>
        </w:rPr>
        <w:t>4</w:t>
      </w:r>
      <w:r>
        <w:rPr>
          <w:sz w:val="28"/>
          <w:szCs w:val="32"/>
        </w:rPr>
        <w:t>.2</w:t>
      </w:r>
      <w:r>
        <w:rPr>
          <w:rFonts w:hint="eastAsia"/>
          <w:sz w:val="28"/>
          <w:szCs w:val="32"/>
        </w:rPr>
        <w:t>发出中标通知书后，招标人无正当理由拒签合同的，招标人向中标人退还投标保证金，并按投标保证金双倍的金额赔偿投标人损失</w:t>
      </w:r>
      <w:r>
        <w:rPr>
          <w:sz w:val="28"/>
          <w:szCs w:val="32"/>
        </w:rPr>
        <w:t>。</w:t>
      </w:r>
    </w:p>
    <w:p w:rsidR="00253487" w:rsidRDefault="00253487">
      <w:pPr>
        <w:pStyle w:val="3"/>
        <w:keepNext w:val="0"/>
        <w:keepLines w:val="0"/>
        <w:spacing w:before="0" w:after="0" w:line="490" w:lineRule="exact"/>
        <w:ind w:firstLineChars="200" w:firstLine="562"/>
        <w:rPr>
          <w:bCs w:val="0"/>
          <w:sz w:val="28"/>
        </w:rPr>
      </w:pPr>
      <w:bookmarkStart w:id="106" w:name="_Toc259698626"/>
      <w:bookmarkStart w:id="107" w:name="_Toc269742726"/>
      <w:bookmarkStart w:id="108" w:name="_Toc57"/>
      <w:r>
        <w:rPr>
          <w:rFonts w:hint="eastAsia"/>
          <w:bCs w:val="0"/>
          <w:sz w:val="28"/>
        </w:rPr>
        <w:t>8.</w:t>
      </w:r>
      <w:r>
        <w:rPr>
          <w:bCs w:val="0"/>
          <w:sz w:val="28"/>
        </w:rPr>
        <w:t>重新招标和不再招标</w:t>
      </w:r>
      <w:bookmarkEnd w:id="106"/>
      <w:bookmarkEnd w:id="107"/>
      <w:bookmarkEnd w:id="108"/>
    </w:p>
    <w:p w:rsidR="00253487" w:rsidRDefault="00253487">
      <w:pPr>
        <w:pStyle w:val="4"/>
        <w:keepNext w:val="0"/>
        <w:keepLines w:val="0"/>
        <w:spacing w:before="0" w:after="0" w:line="490" w:lineRule="exact"/>
        <w:ind w:firstLineChars="200" w:firstLine="562"/>
        <w:rPr>
          <w:rFonts w:ascii="Times New Roman" w:eastAsia="宋体" w:hAnsi="Times New Roman"/>
          <w:szCs w:val="32"/>
        </w:rPr>
      </w:pPr>
      <w:bookmarkStart w:id="109" w:name="_Toc259698627"/>
      <w:bookmarkStart w:id="110" w:name="_Toc269742727"/>
      <w:r>
        <w:rPr>
          <w:rFonts w:ascii="Times New Roman" w:eastAsia="宋体" w:hAnsi="Times New Roman"/>
          <w:szCs w:val="32"/>
        </w:rPr>
        <w:t xml:space="preserve">8.1 </w:t>
      </w:r>
      <w:r>
        <w:rPr>
          <w:rFonts w:ascii="Times New Roman" w:eastAsia="宋体" w:hAnsi="Times New Roman"/>
          <w:szCs w:val="32"/>
        </w:rPr>
        <w:t>重新招标</w:t>
      </w:r>
      <w:bookmarkEnd w:id="109"/>
      <w:bookmarkEnd w:id="110"/>
    </w:p>
    <w:p w:rsidR="00253487" w:rsidRDefault="00253487">
      <w:pPr>
        <w:spacing w:line="490" w:lineRule="exact"/>
        <w:ind w:firstLineChars="200" w:firstLine="560"/>
        <w:rPr>
          <w:sz w:val="28"/>
          <w:szCs w:val="32"/>
        </w:rPr>
      </w:pPr>
      <w:r>
        <w:rPr>
          <w:sz w:val="28"/>
          <w:szCs w:val="32"/>
        </w:rPr>
        <w:t>有下列情形之一的，</w:t>
      </w:r>
      <w:r>
        <w:rPr>
          <w:kern w:val="0"/>
          <w:sz w:val="28"/>
          <w:szCs w:val="32"/>
        </w:rPr>
        <w:t>招标</w:t>
      </w:r>
      <w:r>
        <w:rPr>
          <w:sz w:val="28"/>
          <w:szCs w:val="32"/>
        </w:rPr>
        <w:t>人将重新招标：</w:t>
      </w:r>
    </w:p>
    <w:p w:rsidR="00253487" w:rsidRDefault="00253487">
      <w:pPr>
        <w:spacing w:line="490" w:lineRule="exact"/>
        <w:ind w:firstLineChars="200" w:firstLine="560"/>
        <w:rPr>
          <w:sz w:val="28"/>
          <w:szCs w:val="32"/>
        </w:rPr>
      </w:pPr>
      <w:r>
        <w:rPr>
          <w:rFonts w:hint="eastAsia"/>
          <w:sz w:val="28"/>
          <w:szCs w:val="32"/>
        </w:rPr>
        <w:t>（</w:t>
      </w:r>
      <w:r>
        <w:rPr>
          <w:rFonts w:hint="eastAsia"/>
          <w:sz w:val="28"/>
          <w:szCs w:val="32"/>
        </w:rPr>
        <w:t>1</w:t>
      </w:r>
      <w:r>
        <w:rPr>
          <w:rFonts w:hint="eastAsia"/>
          <w:sz w:val="28"/>
          <w:szCs w:val="32"/>
        </w:rPr>
        <w:t>）投标截止时间止，投标人少于</w:t>
      </w:r>
      <w:r>
        <w:rPr>
          <w:rFonts w:hint="eastAsia"/>
          <w:sz w:val="28"/>
          <w:szCs w:val="32"/>
        </w:rPr>
        <w:t>3</w:t>
      </w:r>
      <w:r>
        <w:rPr>
          <w:rFonts w:hint="eastAsia"/>
          <w:sz w:val="28"/>
          <w:szCs w:val="32"/>
        </w:rPr>
        <w:t>个的；</w:t>
      </w:r>
    </w:p>
    <w:p w:rsidR="00253487" w:rsidRDefault="00253487">
      <w:pPr>
        <w:spacing w:line="490" w:lineRule="exact"/>
        <w:ind w:firstLineChars="200" w:firstLine="560"/>
        <w:rPr>
          <w:sz w:val="28"/>
          <w:szCs w:val="32"/>
        </w:rPr>
      </w:pPr>
      <w:r>
        <w:rPr>
          <w:rFonts w:hint="eastAsia"/>
          <w:sz w:val="28"/>
          <w:szCs w:val="32"/>
        </w:rPr>
        <w:t>（</w:t>
      </w:r>
      <w:r>
        <w:rPr>
          <w:rFonts w:hint="eastAsia"/>
          <w:sz w:val="28"/>
          <w:szCs w:val="32"/>
        </w:rPr>
        <w:t>2</w:t>
      </w:r>
      <w:r>
        <w:rPr>
          <w:rFonts w:hint="eastAsia"/>
          <w:sz w:val="28"/>
          <w:szCs w:val="32"/>
        </w:rPr>
        <w:t>）经评标委员会评审后否决所有投标的；</w:t>
      </w:r>
    </w:p>
    <w:p w:rsidR="00253487" w:rsidRDefault="00253487">
      <w:pPr>
        <w:spacing w:line="490" w:lineRule="exact"/>
        <w:ind w:firstLineChars="200" w:firstLine="560"/>
        <w:rPr>
          <w:sz w:val="28"/>
          <w:szCs w:val="32"/>
        </w:rPr>
      </w:pPr>
      <w:r>
        <w:rPr>
          <w:rFonts w:hint="eastAsia"/>
          <w:sz w:val="28"/>
          <w:szCs w:val="32"/>
        </w:rPr>
        <w:t>（</w:t>
      </w:r>
      <w:r>
        <w:rPr>
          <w:rFonts w:hint="eastAsia"/>
          <w:sz w:val="28"/>
          <w:szCs w:val="32"/>
        </w:rPr>
        <w:t>3</w:t>
      </w:r>
      <w:r>
        <w:rPr>
          <w:rFonts w:hint="eastAsia"/>
          <w:sz w:val="28"/>
          <w:szCs w:val="32"/>
        </w:rPr>
        <w:t>）评标委员会否决不合格投标后因有效投标不足</w:t>
      </w:r>
      <w:r>
        <w:rPr>
          <w:rFonts w:hint="eastAsia"/>
          <w:sz w:val="28"/>
          <w:szCs w:val="32"/>
        </w:rPr>
        <w:t>3</w:t>
      </w:r>
      <w:r>
        <w:rPr>
          <w:rFonts w:hint="eastAsia"/>
          <w:sz w:val="28"/>
          <w:szCs w:val="32"/>
        </w:rPr>
        <w:t>个使得投标明显缺乏竞争，评标委员会决定否决全部投标的；</w:t>
      </w:r>
    </w:p>
    <w:p w:rsidR="00253487" w:rsidRDefault="00253487">
      <w:pPr>
        <w:spacing w:line="490" w:lineRule="exact"/>
        <w:ind w:firstLineChars="200" w:firstLine="560"/>
        <w:rPr>
          <w:sz w:val="28"/>
          <w:szCs w:val="32"/>
        </w:rPr>
      </w:pPr>
      <w:r>
        <w:rPr>
          <w:rFonts w:hint="eastAsia"/>
          <w:sz w:val="28"/>
          <w:szCs w:val="32"/>
        </w:rPr>
        <w:t>（</w:t>
      </w:r>
      <w:r>
        <w:rPr>
          <w:rFonts w:hint="eastAsia"/>
          <w:sz w:val="28"/>
          <w:szCs w:val="32"/>
        </w:rPr>
        <w:t>4</w:t>
      </w:r>
      <w:r>
        <w:rPr>
          <w:rFonts w:hint="eastAsia"/>
          <w:sz w:val="28"/>
          <w:szCs w:val="32"/>
        </w:rPr>
        <w:t>）同意延长投标有效期的投标人少于</w:t>
      </w:r>
      <w:r>
        <w:rPr>
          <w:rFonts w:hint="eastAsia"/>
          <w:sz w:val="28"/>
          <w:szCs w:val="32"/>
        </w:rPr>
        <w:t>3</w:t>
      </w:r>
      <w:r>
        <w:rPr>
          <w:rFonts w:hint="eastAsia"/>
          <w:sz w:val="28"/>
          <w:szCs w:val="32"/>
        </w:rPr>
        <w:t>个的；</w:t>
      </w:r>
    </w:p>
    <w:p w:rsidR="00253487" w:rsidRDefault="00253487">
      <w:pPr>
        <w:spacing w:line="490" w:lineRule="exact"/>
        <w:ind w:firstLineChars="200" w:firstLine="560"/>
        <w:rPr>
          <w:sz w:val="28"/>
          <w:szCs w:val="32"/>
        </w:rPr>
      </w:pPr>
      <w:r>
        <w:rPr>
          <w:rFonts w:hint="eastAsia"/>
          <w:sz w:val="28"/>
          <w:szCs w:val="32"/>
        </w:rPr>
        <w:t>（</w:t>
      </w:r>
      <w:r>
        <w:rPr>
          <w:rFonts w:hint="eastAsia"/>
          <w:sz w:val="28"/>
          <w:szCs w:val="32"/>
        </w:rPr>
        <w:t>5</w:t>
      </w:r>
      <w:r>
        <w:rPr>
          <w:rFonts w:hint="eastAsia"/>
          <w:sz w:val="28"/>
          <w:szCs w:val="32"/>
        </w:rPr>
        <w:t>）中标候选人均未与招标人签订合同的</w:t>
      </w:r>
      <w:r>
        <w:rPr>
          <w:sz w:val="28"/>
          <w:szCs w:val="32"/>
        </w:rPr>
        <w:t>。</w:t>
      </w:r>
    </w:p>
    <w:p w:rsidR="00253487" w:rsidRDefault="00253487">
      <w:pPr>
        <w:pStyle w:val="4"/>
        <w:keepNext w:val="0"/>
        <w:keepLines w:val="0"/>
        <w:spacing w:before="0" w:after="0" w:line="490" w:lineRule="exact"/>
        <w:ind w:firstLineChars="200" w:firstLine="562"/>
        <w:rPr>
          <w:rFonts w:ascii="Times New Roman" w:eastAsia="宋体" w:hAnsi="Times New Roman"/>
          <w:szCs w:val="32"/>
        </w:rPr>
      </w:pPr>
      <w:bookmarkStart w:id="111" w:name="_Toc269742728"/>
      <w:bookmarkStart w:id="112" w:name="_Toc259698628"/>
      <w:r>
        <w:rPr>
          <w:rFonts w:ascii="Times New Roman" w:eastAsia="宋体" w:hAnsi="Times New Roman"/>
          <w:szCs w:val="32"/>
        </w:rPr>
        <w:t xml:space="preserve">8.2 </w:t>
      </w:r>
      <w:r>
        <w:rPr>
          <w:rFonts w:ascii="Times New Roman" w:eastAsia="宋体" w:hAnsi="Times New Roman"/>
          <w:szCs w:val="32"/>
        </w:rPr>
        <w:t>不再招标</w:t>
      </w:r>
      <w:bookmarkEnd w:id="111"/>
      <w:bookmarkEnd w:id="112"/>
    </w:p>
    <w:p w:rsidR="00253487" w:rsidRDefault="00253487">
      <w:pPr>
        <w:spacing w:line="490" w:lineRule="exact"/>
        <w:ind w:firstLineChars="200" w:firstLine="560"/>
        <w:rPr>
          <w:sz w:val="28"/>
          <w:szCs w:val="32"/>
        </w:rPr>
      </w:pPr>
      <w:r>
        <w:rPr>
          <w:rFonts w:hint="eastAsia"/>
          <w:sz w:val="28"/>
          <w:szCs w:val="32"/>
        </w:rPr>
        <w:t>重新招标后，仍出现本章第</w:t>
      </w:r>
      <w:r>
        <w:rPr>
          <w:rFonts w:hint="eastAsia"/>
          <w:sz w:val="28"/>
          <w:szCs w:val="32"/>
        </w:rPr>
        <w:t>8.1</w:t>
      </w:r>
      <w:r>
        <w:rPr>
          <w:rFonts w:hint="eastAsia"/>
          <w:sz w:val="28"/>
          <w:szCs w:val="32"/>
        </w:rPr>
        <w:t>条规定情形之一的，属于必须审批、核准的工程建设项目，报经原审批、核准部门审批、核准后可以不再进行招标；其他工程建设项目，招标人可自行决定不再进行招标。</w:t>
      </w:r>
    </w:p>
    <w:p w:rsidR="00253487" w:rsidRDefault="00253487">
      <w:pPr>
        <w:pStyle w:val="3"/>
        <w:keepNext w:val="0"/>
        <w:keepLines w:val="0"/>
        <w:spacing w:before="0" w:after="0" w:line="490" w:lineRule="exact"/>
        <w:ind w:firstLineChars="200" w:firstLine="562"/>
        <w:rPr>
          <w:bCs w:val="0"/>
          <w:sz w:val="28"/>
        </w:rPr>
      </w:pPr>
      <w:bookmarkStart w:id="113" w:name="_Toc259698629"/>
      <w:bookmarkStart w:id="114" w:name="_Toc269742729"/>
      <w:bookmarkStart w:id="115" w:name="_Toc9730"/>
      <w:r>
        <w:rPr>
          <w:bCs w:val="0"/>
          <w:sz w:val="28"/>
        </w:rPr>
        <w:t>9</w:t>
      </w:r>
      <w:r>
        <w:rPr>
          <w:rFonts w:hint="eastAsia"/>
          <w:bCs w:val="0"/>
          <w:sz w:val="28"/>
        </w:rPr>
        <w:t>.</w:t>
      </w:r>
      <w:r>
        <w:rPr>
          <w:bCs w:val="0"/>
          <w:sz w:val="28"/>
        </w:rPr>
        <w:t>纪律和监督</w:t>
      </w:r>
      <w:bookmarkEnd w:id="113"/>
      <w:bookmarkEnd w:id="114"/>
      <w:bookmarkEnd w:id="115"/>
    </w:p>
    <w:p w:rsidR="00253487" w:rsidRDefault="00253487">
      <w:pPr>
        <w:pStyle w:val="4"/>
        <w:keepNext w:val="0"/>
        <w:keepLines w:val="0"/>
        <w:spacing w:before="0" w:after="0" w:line="490" w:lineRule="exact"/>
        <w:ind w:firstLineChars="200" w:firstLine="562"/>
        <w:rPr>
          <w:rFonts w:ascii="Times New Roman" w:eastAsia="宋体" w:hAnsi="Times New Roman"/>
          <w:szCs w:val="32"/>
        </w:rPr>
      </w:pPr>
      <w:bookmarkStart w:id="116" w:name="_Toc259698630"/>
      <w:bookmarkStart w:id="117" w:name="_Toc269742730"/>
      <w:r>
        <w:rPr>
          <w:rFonts w:ascii="Times New Roman" w:eastAsia="宋体" w:hAnsi="Times New Roman"/>
          <w:szCs w:val="32"/>
        </w:rPr>
        <w:t xml:space="preserve">9.1 </w:t>
      </w:r>
      <w:r>
        <w:rPr>
          <w:rFonts w:ascii="Times New Roman" w:eastAsia="宋体" w:hAnsi="Times New Roman"/>
          <w:szCs w:val="32"/>
        </w:rPr>
        <w:t>对招标人的纪律要求</w:t>
      </w:r>
      <w:bookmarkEnd w:id="116"/>
      <w:bookmarkEnd w:id="117"/>
    </w:p>
    <w:p w:rsidR="00253487" w:rsidRDefault="00253487">
      <w:pPr>
        <w:spacing w:line="490" w:lineRule="exact"/>
        <w:ind w:firstLineChars="200" w:firstLine="560"/>
        <w:rPr>
          <w:sz w:val="28"/>
          <w:szCs w:val="32"/>
        </w:rPr>
      </w:pPr>
      <w:r>
        <w:rPr>
          <w:rFonts w:hint="eastAsia"/>
          <w:sz w:val="28"/>
          <w:szCs w:val="32"/>
        </w:rPr>
        <w:t>招标人不得泄露招标投标活动中应当保密的情况和资料，不得与投标人串通损害国家利益、社会公共利益或者他人合法利益。</w:t>
      </w:r>
    </w:p>
    <w:p w:rsidR="00253487" w:rsidRDefault="00253487">
      <w:pPr>
        <w:spacing w:line="490" w:lineRule="exact"/>
        <w:ind w:firstLineChars="200" w:firstLine="560"/>
        <w:rPr>
          <w:sz w:val="28"/>
          <w:szCs w:val="32"/>
        </w:rPr>
      </w:pPr>
      <w:r>
        <w:rPr>
          <w:rFonts w:hint="eastAsia"/>
          <w:sz w:val="28"/>
          <w:szCs w:val="32"/>
        </w:rPr>
        <w:t>下列行为均属招标人与投标串通投标：</w:t>
      </w:r>
    </w:p>
    <w:p w:rsidR="00253487" w:rsidRDefault="00253487">
      <w:pPr>
        <w:spacing w:line="490" w:lineRule="exact"/>
        <w:ind w:firstLineChars="200" w:firstLine="560"/>
        <w:rPr>
          <w:sz w:val="28"/>
          <w:szCs w:val="32"/>
        </w:rPr>
      </w:pPr>
      <w:bookmarkStart w:id="118" w:name="_Toc221950230"/>
      <w:r>
        <w:rPr>
          <w:rFonts w:hint="eastAsia"/>
          <w:sz w:val="28"/>
          <w:szCs w:val="32"/>
        </w:rPr>
        <w:t>（</w:t>
      </w:r>
      <w:r>
        <w:rPr>
          <w:rFonts w:hint="eastAsia"/>
          <w:sz w:val="28"/>
          <w:szCs w:val="32"/>
        </w:rPr>
        <w:t>1</w:t>
      </w:r>
      <w:r>
        <w:rPr>
          <w:rFonts w:hint="eastAsia"/>
          <w:sz w:val="28"/>
          <w:szCs w:val="32"/>
        </w:rPr>
        <w:t>）招标人在开标前开启投标文件，并将投标情况告知其他投标人，或者协助投标人撤换投标文件，更改报价；</w:t>
      </w:r>
      <w:bookmarkEnd w:id="118"/>
    </w:p>
    <w:p w:rsidR="00253487" w:rsidRDefault="00253487">
      <w:pPr>
        <w:spacing w:line="490" w:lineRule="exact"/>
        <w:ind w:firstLineChars="200" w:firstLine="560"/>
        <w:rPr>
          <w:sz w:val="28"/>
          <w:szCs w:val="32"/>
        </w:rPr>
      </w:pPr>
      <w:bookmarkStart w:id="119" w:name="_Toc221950231"/>
      <w:r>
        <w:rPr>
          <w:rFonts w:hint="eastAsia"/>
          <w:sz w:val="28"/>
          <w:szCs w:val="32"/>
        </w:rPr>
        <w:t>（</w:t>
      </w:r>
      <w:r>
        <w:rPr>
          <w:rFonts w:hint="eastAsia"/>
          <w:sz w:val="28"/>
          <w:szCs w:val="32"/>
        </w:rPr>
        <w:t>2</w:t>
      </w:r>
      <w:r>
        <w:rPr>
          <w:rFonts w:hint="eastAsia"/>
          <w:sz w:val="28"/>
          <w:szCs w:val="32"/>
        </w:rPr>
        <w:t>）招标人向投标人泄露标底；</w:t>
      </w:r>
      <w:bookmarkEnd w:id="119"/>
    </w:p>
    <w:p w:rsidR="00253487" w:rsidRDefault="00253487">
      <w:pPr>
        <w:spacing w:line="490" w:lineRule="exact"/>
        <w:ind w:firstLineChars="200" w:firstLine="560"/>
        <w:rPr>
          <w:sz w:val="28"/>
          <w:szCs w:val="32"/>
        </w:rPr>
      </w:pPr>
      <w:bookmarkStart w:id="120" w:name="_Toc221950232"/>
      <w:r>
        <w:rPr>
          <w:rFonts w:hint="eastAsia"/>
          <w:sz w:val="28"/>
          <w:szCs w:val="32"/>
        </w:rPr>
        <w:t>（</w:t>
      </w:r>
      <w:r>
        <w:rPr>
          <w:rFonts w:hint="eastAsia"/>
          <w:sz w:val="28"/>
          <w:szCs w:val="32"/>
        </w:rPr>
        <w:t>3</w:t>
      </w:r>
      <w:r>
        <w:rPr>
          <w:rFonts w:hint="eastAsia"/>
          <w:sz w:val="28"/>
          <w:szCs w:val="32"/>
        </w:rPr>
        <w:t>）招标人与投标人商定，投标时压低或抬高标价，中标后再给投标人或招标人额外补偿；</w:t>
      </w:r>
      <w:bookmarkEnd w:id="120"/>
    </w:p>
    <w:p w:rsidR="00253487" w:rsidRDefault="00253487">
      <w:pPr>
        <w:spacing w:line="490" w:lineRule="exact"/>
        <w:ind w:firstLineChars="200" w:firstLine="560"/>
        <w:rPr>
          <w:sz w:val="28"/>
          <w:szCs w:val="32"/>
        </w:rPr>
      </w:pPr>
      <w:bookmarkStart w:id="121" w:name="_Toc221950233"/>
      <w:r>
        <w:rPr>
          <w:rFonts w:hint="eastAsia"/>
          <w:sz w:val="28"/>
          <w:szCs w:val="32"/>
        </w:rPr>
        <w:t>（</w:t>
      </w:r>
      <w:r>
        <w:rPr>
          <w:rFonts w:hint="eastAsia"/>
          <w:sz w:val="28"/>
          <w:szCs w:val="32"/>
        </w:rPr>
        <w:t>4</w:t>
      </w:r>
      <w:r>
        <w:rPr>
          <w:rFonts w:hint="eastAsia"/>
          <w:sz w:val="28"/>
          <w:szCs w:val="32"/>
        </w:rPr>
        <w:t>）招标人预先内定中标人；</w:t>
      </w:r>
      <w:bookmarkEnd w:id="121"/>
    </w:p>
    <w:p w:rsidR="00253487" w:rsidRDefault="00253487">
      <w:pPr>
        <w:spacing w:line="490" w:lineRule="exact"/>
        <w:ind w:firstLineChars="200" w:firstLine="560"/>
        <w:rPr>
          <w:sz w:val="28"/>
          <w:szCs w:val="32"/>
        </w:rPr>
      </w:pPr>
      <w:r>
        <w:rPr>
          <w:rFonts w:hint="eastAsia"/>
          <w:sz w:val="28"/>
          <w:szCs w:val="32"/>
        </w:rPr>
        <w:lastRenderedPageBreak/>
        <w:t>（</w:t>
      </w:r>
      <w:r>
        <w:rPr>
          <w:rFonts w:hint="eastAsia"/>
          <w:sz w:val="28"/>
          <w:szCs w:val="32"/>
        </w:rPr>
        <w:t>5</w:t>
      </w:r>
      <w:r>
        <w:rPr>
          <w:rFonts w:hint="eastAsia"/>
          <w:sz w:val="28"/>
          <w:szCs w:val="32"/>
        </w:rPr>
        <w:t>）其他串通投标行为</w:t>
      </w:r>
      <w:r>
        <w:rPr>
          <w:sz w:val="28"/>
          <w:szCs w:val="32"/>
        </w:rPr>
        <w:t>。</w:t>
      </w:r>
    </w:p>
    <w:p w:rsidR="00253487" w:rsidRDefault="00253487">
      <w:pPr>
        <w:pStyle w:val="4"/>
        <w:keepNext w:val="0"/>
        <w:keepLines w:val="0"/>
        <w:spacing w:before="0" w:after="0" w:line="490" w:lineRule="exact"/>
        <w:ind w:firstLineChars="200" w:firstLine="562"/>
        <w:rPr>
          <w:rFonts w:ascii="Times New Roman" w:eastAsia="宋体" w:hAnsi="Times New Roman"/>
          <w:szCs w:val="32"/>
        </w:rPr>
      </w:pPr>
      <w:bookmarkStart w:id="122" w:name="_Toc269742731"/>
      <w:bookmarkStart w:id="123" w:name="_Toc259698631"/>
      <w:r>
        <w:rPr>
          <w:rFonts w:ascii="Times New Roman" w:eastAsia="宋体" w:hAnsi="Times New Roman"/>
          <w:szCs w:val="32"/>
        </w:rPr>
        <w:t xml:space="preserve">9.2 </w:t>
      </w:r>
      <w:r>
        <w:rPr>
          <w:rFonts w:ascii="Times New Roman" w:eastAsia="宋体" w:hAnsi="Times New Roman"/>
          <w:szCs w:val="32"/>
        </w:rPr>
        <w:t>对投标人的纪律要求</w:t>
      </w:r>
      <w:bookmarkEnd w:id="122"/>
      <w:bookmarkEnd w:id="123"/>
    </w:p>
    <w:p w:rsidR="00253487" w:rsidRDefault="00253487">
      <w:pPr>
        <w:pStyle w:val="2a"/>
        <w:spacing w:line="490" w:lineRule="exact"/>
        <w:ind w:leftChars="0" w:left="0" w:firstLineChars="200" w:firstLine="560"/>
        <w:rPr>
          <w:sz w:val="28"/>
          <w:szCs w:val="32"/>
        </w:rPr>
      </w:pPr>
      <w:r>
        <w:rPr>
          <w:rFonts w:hint="eastAsia"/>
          <w:sz w:val="28"/>
          <w:szCs w:val="32"/>
        </w:rPr>
        <w:t>投标人不得相互串通投标或者与招标人串通投标，不得向招标人或者评标委员会成员行贿谋取中标，不得以他人名义投标或者以其它方式弄虚作假骗取中标；投标人不得以任何方式干扰、影响评标工作。</w:t>
      </w:r>
    </w:p>
    <w:p w:rsidR="00253487" w:rsidRDefault="00253487">
      <w:pPr>
        <w:pStyle w:val="2a"/>
        <w:spacing w:line="490" w:lineRule="exact"/>
        <w:ind w:leftChars="0" w:left="0" w:firstLineChars="200" w:firstLine="560"/>
        <w:rPr>
          <w:sz w:val="28"/>
          <w:szCs w:val="32"/>
        </w:rPr>
      </w:pPr>
      <w:r>
        <w:rPr>
          <w:rFonts w:hint="eastAsia"/>
          <w:sz w:val="28"/>
          <w:szCs w:val="32"/>
        </w:rPr>
        <w:t>9.2</w:t>
      </w:r>
      <w:bookmarkStart w:id="124" w:name="_Toc221950237"/>
      <w:r>
        <w:rPr>
          <w:rFonts w:hint="eastAsia"/>
          <w:sz w:val="28"/>
          <w:szCs w:val="32"/>
        </w:rPr>
        <w:t>.1</w:t>
      </w:r>
      <w:r>
        <w:rPr>
          <w:rFonts w:hint="eastAsia"/>
          <w:sz w:val="28"/>
          <w:szCs w:val="32"/>
        </w:rPr>
        <w:t>下列行为均属以他人名义投标：</w:t>
      </w:r>
    </w:p>
    <w:p w:rsidR="00253487" w:rsidRDefault="00253487">
      <w:pPr>
        <w:pStyle w:val="2a"/>
        <w:spacing w:line="490" w:lineRule="exact"/>
        <w:ind w:leftChars="0" w:left="0" w:firstLineChars="200" w:firstLine="560"/>
        <w:rPr>
          <w:sz w:val="28"/>
          <w:szCs w:val="32"/>
        </w:rPr>
      </w:pPr>
      <w:r>
        <w:rPr>
          <w:rFonts w:hint="eastAsia"/>
          <w:sz w:val="28"/>
          <w:szCs w:val="32"/>
        </w:rPr>
        <w:t>（</w:t>
      </w:r>
      <w:r>
        <w:rPr>
          <w:rFonts w:hint="eastAsia"/>
          <w:sz w:val="28"/>
          <w:szCs w:val="32"/>
        </w:rPr>
        <w:t>1</w:t>
      </w:r>
      <w:r>
        <w:rPr>
          <w:rFonts w:hint="eastAsia"/>
          <w:sz w:val="28"/>
          <w:szCs w:val="32"/>
        </w:rPr>
        <w:t>）投标人挂靠其他施工单位；</w:t>
      </w:r>
    </w:p>
    <w:p w:rsidR="00253487" w:rsidRDefault="00253487">
      <w:pPr>
        <w:pStyle w:val="2a"/>
        <w:spacing w:line="490" w:lineRule="exact"/>
        <w:ind w:leftChars="0" w:left="0" w:firstLineChars="200" w:firstLine="560"/>
        <w:rPr>
          <w:sz w:val="28"/>
          <w:szCs w:val="32"/>
        </w:rPr>
      </w:pPr>
      <w:r>
        <w:rPr>
          <w:rFonts w:hint="eastAsia"/>
          <w:sz w:val="28"/>
          <w:szCs w:val="32"/>
        </w:rPr>
        <w:t>（</w:t>
      </w:r>
      <w:r>
        <w:rPr>
          <w:rFonts w:hint="eastAsia"/>
          <w:sz w:val="28"/>
          <w:szCs w:val="32"/>
        </w:rPr>
        <w:t>2</w:t>
      </w:r>
      <w:r>
        <w:rPr>
          <w:rFonts w:hint="eastAsia"/>
          <w:sz w:val="28"/>
          <w:szCs w:val="32"/>
        </w:rPr>
        <w:t>）投标人从其他施工单位通过转让或租借的方式获取资格或资质证书；</w:t>
      </w:r>
    </w:p>
    <w:p w:rsidR="00253487" w:rsidRDefault="00253487">
      <w:pPr>
        <w:pStyle w:val="2a"/>
        <w:spacing w:line="490" w:lineRule="exact"/>
        <w:ind w:leftChars="0" w:left="0" w:firstLineChars="200" w:firstLine="560"/>
        <w:rPr>
          <w:sz w:val="28"/>
          <w:szCs w:val="32"/>
        </w:rPr>
      </w:pPr>
      <w:r>
        <w:rPr>
          <w:rFonts w:hint="eastAsia"/>
          <w:sz w:val="28"/>
          <w:szCs w:val="32"/>
        </w:rPr>
        <w:t>（</w:t>
      </w:r>
      <w:r>
        <w:rPr>
          <w:rFonts w:hint="eastAsia"/>
          <w:sz w:val="28"/>
          <w:szCs w:val="32"/>
        </w:rPr>
        <w:t>3</w:t>
      </w:r>
      <w:r>
        <w:rPr>
          <w:rFonts w:hint="eastAsia"/>
          <w:sz w:val="28"/>
          <w:szCs w:val="32"/>
        </w:rPr>
        <w:t>）由其他单位及法定代表人在自己编制的投标文件上加盖印章和签字的行为。</w:t>
      </w:r>
      <w:bookmarkEnd w:id="124"/>
    </w:p>
    <w:p w:rsidR="00253487" w:rsidRDefault="00253487">
      <w:pPr>
        <w:pStyle w:val="2a"/>
        <w:spacing w:line="490" w:lineRule="exact"/>
        <w:ind w:leftChars="0" w:left="0" w:firstLineChars="200" w:firstLine="560"/>
        <w:rPr>
          <w:sz w:val="28"/>
          <w:szCs w:val="32"/>
        </w:rPr>
      </w:pPr>
      <w:bookmarkStart w:id="125" w:name="_Toc221950238"/>
      <w:r>
        <w:rPr>
          <w:rFonts w:hint="eastAsia"/>
          <w:sz w:val="28"/>
          <w:szCs w:val="32"/>
        </w:rPr>
        <w:t>9.2.2</w:t>
      </w:r>
      <w:r>
        <w:rPr>
          <w:rFonts w:hint="eastAsia"/>
          <w:sz w:val="28"/>
          <w:szCs w:val="32"/>
        </w:rPr>
        <w:t>下列行为，视为允许他人以本单位名义承揽工程：</w:t>
      </w:r>
      <w:bookmarkEnd w:id="125"/>
    </w:p>
    <w:p w:rsidR="00253487" w:rsidRDefault="00253487">
      <w:pPr>
        <w:pStyle w:val="2a"/>
        <w:spacing w:line="490" w:lineRule="exact"/>
        <w:ind w:leftChars="0" w:left="0" w:firstLineChars="200" w:firstLine="560"/>
        <w:rPr>
          <w:sz w:val="28"/>
          <w:szCs w:val="32"/>
        </w:rPr>
      </w:pPr>
      <w:bookmarkStart w:id="126" w:name="_Toc221950239"/>
      <w:r>
        <w:rPr>
          <w:rFonts w:hint="eastAsia"/>
          <w:sz w:val="28"/>
          <w:szCs w:val="32"/>
        </w:rPr>
        <w:t>（</w:t>
      </w:r>
      <w:r>
        <w:rPr>
          <w:rFonts w:hint="eastAsia"/>
          <w:sz w:val="28"/>
          <w:szCs w:val="32"/>
        </w:rPr>
        <w:t>1</w:t>
      </w:r>
      <w:r>
        <w:rPr>
          <w:rFonts w:hint="eastAsia"/>
          <w:sz w:val="28"/>
          <w:szCs w:val="32"/>
        </w:rPr>
        <w:t>）投标人的法定代表人的委托代理人不是投标人本单位人员；</w:t>
      </w:r>
      <w:bookmarkEnd w:id="126"/>
    </w:p>
    <w:p w:rsidR="00253487" w:rsidRDefault="00253487">
      <w:pPr>
        <w:pStyle w:val="2a"/>
        <w:spacing w:line="490" w:lineRule="exact"/>
        <w:ind w:leftChars="0" w:left="0" w:firstLineChars="200" w:firstLine="560"/>
        <w:rPr>
          <w:sz w:val="28"/>
          <w:szCs w:val="32"/>
        </w:rPr>
      </w:pPr>
      <w:bookmarkStart w:id="127" w:name="_Toc221950240"/>
      <w:r>
        <w:rPr>
          <w:rFonts w:hint="eastAsia"/>
          <w:sz w:val="28"/>
          <w:szCs w:val="32"/>
        </w:rPr>
        <w:t>（</w:t>
      </w:r>
      <w:r>
        <w:rPr>
          <w:rFonts w:hint="eastAsia"/>
          <w:sz w:val="28"/>
          <w:szCs w:val="32"/>
        </w:rPr>
        <w:t>2</w:t>
      </w:r>
      <w:r>
        <w:rPr>
          <w:rFonts w:hint="eastAsia"/>
          <w:sz w:val="28"/>
          <w:szCs w:val="32"/>
        </w:rPr>
        <w:t>）投标人拟在施工现场所设项目管理机构的项目负责人、技术负责人、财务负责人、质量管理人员、安全管理人员（专职安全生产管理人员）不是本单位人员。</w:t>
      </w:r>
      <w:bookmarkEnd w:id="127"/>
    </w:p>
    <w:p w:rsidR="00253487" w:rsidRDefault="00253487">
      <w:pPr>
        <w:pStyle w:val="2a"/>
        <w:spacing w:line="490" w:lineRule="exact"/>
        <w:ind w:leftChars="0" w:left="0" w:firstLineChars="200" w:firstLine="560"/>
        <w:rPr>
          <w:sz w:val="28"/>
          <w:szCs w:val="32"/>
        </w:rPr>
      </w:pPr>
      <w:bookmarkStart w:id="128" w:name="_Toc221950241"/>
      <w:r>
        <w:rPr>
          <w:rFonts w:hint="eastAsia"/>
          <w:sz w:val="28"/>
          <w:szCs w:val="32"/>
        </w:rPr>
        <w:t>投标人本单位人员，必须同时满足以下条件：</w:t>
      </w:r>
      <w:bookmarkEnd w:id="128"/>
    </w:p>
    <w:p w:rsidR="00253487" w:rsidRDefault="00253487">
      <w:pPr>
        <w:pStyle w:val="2a"/>
        <w:spacing w:line="490" w:lineRule="exact"/>
        <w:ind w:leftChars="0" w:left="0" w:firstLineChars="200" w:firstLine="560"/>
        <w:rPr>
          <w:sz w:val="28"/>
          <w:szCs w:val="32"/>
        </w:rPr>
      </w:pPr>
      <w:bookmarkStart w:id="129" w:name="_Toc221950242"/>
      <w:r>
        <w:rPr>
          <w:rFonts w:hint="eastAsia"/>
          <w:sz w:val="28"/>
          <w:szCs w:val="32"/>
        </w:rPr>
        <w:t>（</w:t>
      </w:r>
      <w:r>
        <w:rPr>
          <w:rFonts w:hint="eastAsia"/>
          <w:sz w:val="28"/>
          <w:szCs w:val="32"/>
        </w:rPr>
        <w:t>1</w:t>
      </w:r>
      <w:r>
        <w:rPr>
          <w:rFonts w:hint="eastAsia"/>
          <w:sz w:val="28"/>
          <w:szCs w:val="32"/>
        </w:rPr>
        <w:t>）聘任合同必须由投标人单位与之签订；</w:t>
      </w:r>
      <w:bookmarkEnd w:id="129"/>
    </w:p>
    <w:p w:rsidR="00253487" w:rsidRDefault="00253487">
      <w:pPr>
        <w:pStyle w:val="2a"/>
        <w:spacing w:line="490" w:lineRule="exact"/>
        <w:ind w:leftChars="0" w:left="0" w:firstLineChars="200" w:firstLine="560"/>
        <w:rPr>
          <w:sz w:val="28"/>
          <w:szCs w:val="32"/>
        </w:rPr>
      </w:pPr>
      <w:bookmarkStart w:id="130" w:name="_Toc221950243"/>
      <w:r>
        <w:rPr>
          <w:rFonts w:hint="eastAsia"/>
          <w:sz w:val="28"/>
          <w:szCs w:val="32"/>
        </w:rPr>
        <w:t>（</w:t>
      </w:r>
      <w:r>
        <w:rPr>
          <w:rFonts w:hint="eastAsia"/>
          <w:sz w:val="28"/>
          <w:szCs w:val="32"/>
        </w:rPr>
        <w:t>2</w:t>
      </w:r>
      <w:r>
        <w:rPr>
          <w:rFonts w:hint="eastAsia"/>
          <w:sz w:val="28"/>
          <w:szCs w:val="32"/>
        </w:rPr>
        <w:t>）与投标人单位有合法的工资关系；</w:t>
      </w:r>
      <w:bookmarkEnd w:id="130"/>
    </w:p>
    <w:p w:rsidR="00253487" w:rsidRDefault="00253487">
      <w:pPr>
        <w:pStyle w:val="2a"/>
        <w:spacing w:line="490" w:lineRule="exact"/>
        <w:ind w:leftChars="0" w:left="0" w:firstLineChars="200" w:firstLine="560"/>
        <w:rPr>
          <w:sz w:val="28"/>
          <w:szCs w:val="32"/>
        </w:rPr>
      </w:pPr>
      <w:bookmarkStart w:id="131" w:name="_Toc221950244"/>
      <w:r>
        <w:rPr>
          <w:rFonts w:hint="eastAsia"/>
          <w:sz w:val="28"/>
          <w:szCs w:val="32"/>
        </w:rPr>
        <w:t>（</w:t>
      </w:r>
      <w:r>
        <w:rPr>
          <w:rFonts w:hint="eastAsia"/>
          <w:sz w:val="28"/>
          <w:szCs w:val="32"/>
        </w:rPr>
        <w:t>3</w:t>
      </w:r>
      <w:r>
        <w:rPr>
          <w:rFonts w:hint="eastAsia"/>
          <w:sz w:val="28"/>
          <w:szCs w:val="32"/>
        </w:rPr>
        <w:t>）投标人单位为其办理社会保险关系，或具有其他有效证明其为本单位人员身份的文件。</w:t>
      </w:r>
      <w:bookmarkEnd w:id="131"/>
    </w:p>
    <w:p w:rsidR="00253487" w:rsidRDefault="00253487">
      <w:pPr>
        <w:pStyle w:val="2a"/>
        <w:spacing w:line="490" w:lineRule="exact"/>
        <w:ind w:leftChars="0" w:left="0" w:firstLineChars="200" w:firstLine="560"/>
        <w:rPr>
          <w:sz w:val="28"/>
          <w:szCs w:val="32"/>
        </w:rPr>
      </w:pPr>
      <w:bookmarkStart w:id="132" w:name="_Toc221950245"/>
      <w:r>
        <w:rPr>
          <w:rFonts w:hint="eastAsia"/>
          <w:sz w:val="28"/>
          <w:szCs w:val="32"/>
        </w:rPr>
        <w:t>9.2.3</w:t>
      </w:r>
      <w:r>
        <w:rPr>
          <w:rFonts w:hint="eastAsia"/>
          <w:sz w:val="28"/>
          <w:szCs w:val="32"/>
        </w:rPr>
        <w:t>下列行为均属投标人串通投标报价：</w:t>
      </w:r>
      <w:bookmarkEnd w:id="132"/>
    </w:p>
    <w:p w:rsidR="00253487" w:rsidRDefault="00253487">
      <w:pPr>
        <w:pStyle w:val="2a"/>
        <w:spacing w:line="490" w:lineRule="exact"/>
        <w:ind w:leftChars="0" w:left="0" w:firstLineChars="200" w:firstLine="560"/>
        <w:rPr>
          <w:sz w:val="28"/>
          <w:szCs w:val="32"/>
        </w:rPr>
      </w:pPr>
      <w:bookmarkStart w:id="133" w:name="_Toc221950246"/>
      <w:r>
        <w:rPr>
          <w:rFonts w:hint="eastAsia"/>
          <w:sz w:val="28"/>
          <w:szCs w:val="32"/>
        </w:rPr>
        <w:t>（</w:t>
      </w:r>
      <w:r>
        <w:rPr>
          <w:rFonts w:hint="eastAsia"/>
          <w:sz w:val="28"/>
          <w:szCs w:val="32"/>
        </w:rPr>
        <w:t>1</w:t>
      </w:r>
      <w:r>
        <w:rPr>
          <w:rFonts w:hint="eastAsia"/>
          <w:sz w:val="28"/>
          <w:szCs w:val="32"/>
        </w:rPr>
        <w:t>）投标人之间相互约定抬高或压低投标报价；</w:t>
      </w:r>
      <w:bookmarkEnd w:id="133"/>
    </w:p>
    <w:p w:rsidR="00253487" w:rsidRDefault="00253487">
      <w:pPr>
        <w:pStyle w:val="2a"/>
        <w:spacing w:line="490" w:lineRule="exact"/>
        <w:ind w:leftChars="0" w:left="0" w:firstLineChars="200" w:firstLine="560"/>
        <w:rPr>
          <w:sz w:val="28"/>
          <w:szCs w:val="32"/>
        </w:rPr>
      </w:pPr>
      <w:bookmarkStart w:id="134" w:name="_Toc221950247"/>
      <w:r>
        <w:rPr>
          <w:rFonts w:hint="eastAsia"/>
          <w:sz w:val="28"/>
          <w:szCs w:val="32"/>
        </w:rPr>
        <w:t>（</w:t>
      </w:r>
      <w:r>
        <w:rPr>
          <w:rFonts w:hint="eastAsia"/>
          <w:sz w:val="28"/>
          <w:szCs w:val="32"/>
        </w:rPr>
        <w:t>2</w:t>
      </w:r>
      <w:r>
        <w:rPr>
          <w:rFonts w:hint="eastAsia"/>
          <w:sz w:val="28"/>
          <w:szCs w:val="32"/>
        </w:rPr>
        <w:t>）投标人之间相互约定，在招标项目中分别以高、中、低价位报价；</w:t>
      </w:r>
      <w:bookmarkEnd w:id="134"/>
    </w:p>
    <w:p w:rsidR="00253487" w:rsidRDefault="00253487">
      <w:pPr>
        <w:pStyle w:val="2a"/>
        <w:spacing w:line="490" w:lineRule="exact"/>
        <w:ind w:leftChars="0" w:left="0" w:firstLineChars="200" w:firstLine="560"/>
        <w:rPr>
          <w:sz w:val="28"/>
          <w:szCs w:val="32"/>
        </w:rPr>
      </w:pPr>
      <w:bookmarkStart w:id="135" w:name="_Toc221950248"/>
      <w:r>
        <w:rPr>
          <w:rFonts w:hint="eastAsia"/>
          <w:sz w:val="28"/>
          <w:szCs w:val="32"/>
        </w:rPr>
        <w:t>（</w:t>
      </w:r>
      <w:r>
        <w:rPr>
          <w:rFonts w:hint="eastAsia"/>
          <w:sz w:val="28"/>
          <w:szCs w:val="32"/>
        </w:rPr>
        <w:t>3</w:t>
      </w:r>
      <w:r>
        <w:rPr>
          <w:rFonts w:hint="eastAsia"/>
          <w:sz w:val="28"/>
          <w:szCs w:val="32"/>
        </w:rPr>
        <w:t>）投标人之间先进行内部总价，内定中标人，然后再参加投标；</w:t>
      </w:r>
      <w:bookmarkEnd w:id="135"/>
    </w:p>
    <w:p w:rsidR="00253487" w:rsidRDefault="00253487">
      <w:pPr>
        <w:pStyle w:val="2a"/>
        <w:spacing w:line="490" w:lineRule="exact"/>
        <w:ind w:leftChars="0" w:left="0" w:firstLineChars="200" w:firstLine="560"/>
        <w:rPr>
          <w:sz w:val="28"/>
          <w:szCs w:val="32"/>
        </w:rPr>
      </w:pPr>
      <w:bookmarkStart w:id="136" w:name="_Toc221950249"/>
      <w:r>
        <w:rPr>
          <w:rFonts w:hint="eastAsia"/>
          <w:sz w:val="28"/>
          <w:szCs w:val="32"/>
        </w:rPr>
        <w:t>（</w:t>
      </w:r>
      <w:r>
        <w:rPr>
          <w:rFonts w:hint="eastAsia"/>
          <w:sz w:val="28"/>
          <w:szCs w:val="32"/>
        </w:rPr>
        <w:t>4</w:t>
      </w:r>
      <w:r>
        <w:rPr>
          <w:rFonts w:hint="eastAsia"/>
          <w:sz w:val="28"/>
          <w:szCs w:val="32"/>
        </w:rPr>
        <w:t>）投标人之间其他串通投标报价的行为</w:t>
      </w:r>
      <w:bookmarkEnd w:id="136"/>
      <w:r>
        <w:rPr>
          <w:sz w:val="28"/>
          <w:szCs w:val="32"/>
        </w:rPr>
        <w:t>。</w:t>
      </w:r>
      <w:bookmarkStart w:id="137" w:name="_Toc30132"/>
    </w:p>
    <w:p w:rsidR="00253487" w:rsidRDefault="00253487">
      <w:pPr>
        <w:pStyle w:val="4"/>
        <w:keepNext w:val="0"/>
        <w:keepLines w:val="0"/>
        <w:spacing w:before="0" w:after="0" w:line="490" w:lineRule="exact"/>
        <w:ind w:firstLineChars="200" w:firstLine="562"/>
        <w:rPr>
          <w:rFonts w:ascii="Times New Roman" w:eastAsia="宋体" w:hAnsi="Times New Roman"/>
          <w:szCs w:val="32"/>
        </w:rPr>
      </w:pPr>
      <w:r>
        <w:rPr>
          <w:rFonts w:ascii="Times New Roman" w:eastAsia="宋体" w:hAnsi="Times New Roman"/>
          <w:szCs w:val="32"/>
        </w:rPr>
        <w:t xml:space="preserve">9.3 </w:t>
      </w:r>
      <w:r>
        <w:rPr>
          <w:rFonts w:ascii="Times New Roman" w:eastAsia="宋体" w:hAnsi="Times New Roman"/>
          <w:szCs w:val="32"/>
        </w:rPr>
        <w:t>对评标委员会成员的纪律要求</w:t>
      </w:r>
      <w:bookmarkEnd w:id="137"/>
      <w:r>
        <w:rPr>
          <w:rFonts w:ascii="Times New Roman" w:eastAsia="宋体" w:hAnsi="Times New Roman"/>
          <w:szCs w:val="32"/>
        </w:rPr>
        <w:t xml:space="preserve"> </w:t>
      </w:r>
    </w:p>
    <w:p w:rsidR="00253487" w:rsidRDefault="00253487">
      <w:pPr>
        <w:spacing w:line="490" w:lineRule="exact"/>
        <w:ind w:firstLineChars="200" w:firstLine="560"/>
        <w:rPr>
          <w:sz w:val="28"/>
          <w:szCs w:val="32"/>
        </w:rPr>
      </w:pPr>
      <w:r>
        <w:rPr>
          <w:sz w:val="28"/>
          <w:szCs w:val="32"/>
        </w:rPr>
        <w:lastRenderedPageBreak/>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sz w:val="28"/>
          <w:szCs w:val="32"/>
        </w:rPr>
        <w:t>“</w:t>
      </w:r>
      <w:r>
        <w:rPr>
          <w:sz w:val="28"/>
          <w:szCs w:val="32"/>
        </w:rPr>
        <w:t>评标办法</w:t>
      </w:r>
      <w:r>
        <w:rPr>
          <w:sz w:val="28"/>
          <w:szCs w:val="32"/>
        </w:rPr>
        <w:t>”</w:t>
      </w:r>
      <w:r>
        <w:rPr>
          <w:sz w:val="28"/>
          <w:szCs w:val="32"/>
        </w:rPr>
        <w:t>没有规定的评审因素和标准进行评标。</w:t>
      </w:r>
    </w:p>
    <w:p w:rsidR="00253487" w:rsidRDefault="00253487">
      <w:pPr>
        <w:pStyle w:val="4"/>
        <w:keepNext w:val="0"/>
        <w:keepLines w:val="0"/>
        <w:spacing w:before="0" w:after="0" w:line="490" w:lineRule="exact"/>
        <w:ind w:firstLineChars="200" w:firstLine="562"/>
        <w:jc w:val="left"/>
        <w:rPr>
          <w:rFonts w:ascii="Times New Roman" w:eastAsia="宋体" w:hAnsi="Times New Roman"/>
          <w:szCs w:val="32"/>
        </w:rPr>
      </w:pPr>
      <w:bookmarkStart w:id="138" w:name="_Toc2622"/>
      <w:r>
        <w:rPr>
          <w:rFonts w:ascii="Times New Roman" w:eastAsia="宋体" w:hAnsi="Times New Roman"/>
          <w:szCs w:val="32"/>
        </w:rPr>
        <w:t>9.4</w:t>
      </w:r>
      <w:r>
        <w:rPr>
          <w:rFonts w:ascii="Times New Roman" w:eastAsia="宋体" w:hAnsi="Times New Roman"/>
          <w:szCs w:val="32"/>
        </w:rPr>
        <w:t>对与评标活动有关的工作人员的纪律要求</w:t>
      </w:r>
      <w:bookmarkEnd w:id="138"/>
      <w:r>
        <w:rPr>
          <w:rFonts w:ascii="Times New Roman" w:eastAsia="宋体" w:hAnsi="Times New Roman"/>
          <w:szCs w:val="32"/>
        </w:rPr>
        <w:t xml:space="preserve"> </w:t>
      </w:r>
    </w:p>
    <w:p w:rsidR="00253487" w:rsidRDefault="00253487">
      <w:pPr>
        <w:spacing w:line="490" w:lineRule="exact"/>
        <w:ind w:firstLineChars="200" w:firstLine="560"/>
        <w:rPr>
          <w:sz w:val="28"/>
          <w:szCs w:val="32"/>
        </w:rPr>
      </w:pPr>
      <w:r>
        <w:rPr>
          <w:sz w:val="28"/>
          <w:szCs w:val="3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r>
        <w:rPr>
          <w:sz w:val="28"/>
          <w:szCs w:val="32"/>
        </w:rPr>
        <w:t xml:space="preserve"> </w:t>
      </w:r>
    </w:p>
    <w:p w:rsidR="00253487" w:rsidRDefault="00253487">
      <w:pPr>
        <w:pStyle w:val="4"/>
        <w:keepNext w:val="0"/>
        <w:keepLines w:val="0"/>
        <w:spacing w:before="0" w:after="0" w:line="490" w:lineRule="exact"/>
        <w:ind w:firstLineChars="200" w:firstLine="562"/>
        <w:jc w:val="left"/>
        <w:rPr>
          <w:rFonts w:ascii="Times New Roman" w:eastAsia="宋体" w:hAnsi="Times New Roman"/>
          <w:szCs w:val="32"/>
        </w:rPr>
      </w:pPr>
      <w:bookmarkStart w:id="139" w:name="_Toc269742732"/>
      <w:bookmarkStart w:id="140" w:name="_Toc259698632"/>
      <w:r>
        <w:rPr>
          <w:rFonts w:ascii="Times New Roman" w:eastAsia="宋体" w:hAnsi="Times New Roman"/>
          <w:szCs w:val="32"/>
        </w:rPr>
        <w:t>9.5 </w:t>
      </w:r>
      <w:r>
        <w:rPr>
          <w:rFonts w:ascii="Times New Roman" w:eastAsia="宋体" w:hAnsi="Times New Roman"/>
          <w:szCs w:val="32"/>
        </w:rPr>
        <w:t>投诉</w:t>
      </w:r>
      <w:r>
        <w:rPr>
          <w:rFonts w:ascii="Times New Roman" w:eastAsia="宋体" w:hAnsi="Times New Roman"/>
          <w:szCs w:val="32"/>
        </w:rPr>
        <w:t xml:space="preserve"> </w:t>
      </w:r>
    </w:p>
    <w:p w:rsidR="00253487" w:rsidRDefault="00253487">
      <w:pPr>
        <w:spacing w:line="490" w:lineRule="exact"/>
        <w:ind w:firstLineChars="200" w:firstLine="560"/>
        <w:rPr>
          <w:sz w:val="28"/>
          <w:szCs w:val="32"/>
        </w:rPr>
      </w:pPr>
      <w:r>
        <w:rPr>
          <w:sz w:val="28"/>
          <w:szCs w:val="32"/>
        </w:rPr>
        <w:t>投标人和其他利害关系人认为本次招标活动违反法律、法规和规章规定的，有权向有关行政监督部门投诉。</w:t>
      </w:r>
      <w:r>
        <w:rPr>
          <w:sz w:val="28"/>
          <w:szCs w:val="32"/>
        </w:rPr>
        <w:t xml:space="preserve"> </w:t>
      </w:r>
    </w:p>
    <w:p w:rsidR="00253487" w:rsidRDefault="00253487">
      <w:pPr>
        <w:pStyle w:val="3"/>
        <w:keepNext w:val="0"/>
        <w:keepLines w:val="0"/>
        <w:spacing w:before="0" w:after="0" w:line="490" w:lineRule="exact"/>
        <w:ind w:firstLineChars="200" w:firstLine="562"/>
        <w:rPr>
          <w:bCs w:val="0"/>
          <w:sz w:val="28"/>
        </w:rPr>
      </w:pPr>
      <w:bookmarkStart w:id="141" w:name="_Toc16737"/>
      <w:r>
        <w:rPr>
          <w:bCs w:val="0"/>
          <w:sz w:val="28"/>
        </w:rPr>
        <w:t>10</w:t>
      </w:r>
      <w:r>
        <w:rPr>
          <w:rFonts w:hint="eastAsia"/>
          <w:bCs w:val="0"/>
          <w:sz w:val="28"/>
        </w:rPr>
        <w:t>.</w:t>
      </w:r>
      <w:r>
        <w:rPr>
          <w:bCs w:val="0"/>
          <w:sz w:val="28"/>
        </w:rPr>
        <w:t>需要补充的其它内容</w:t>
      </w:r>
      <w:bookmarkEnd w:id="139"/>
      <w:bookmarkEnd w:id="140"/>
      <w:bookmarkEnd w:id="141"/>
    </w:p>
    <w:p w:rsidR="00253487" w:rsidRDefault="00253487">
      <w:pPr>
        <w:spacing w:line="490" w:lineRule="exact"/>
        <w:ind w:firstLineChars="200" w:firstLine="560"/>
        <w:rPr>
          <w:sz w:val="28"/>
          <w:szCs w:val="32"/>
        </w:rPr>
      </w:pPr>
      <w:r>
        <w:rPr>
          <w:sz w:val="28"/>
          <w:szCs w:val="32"/>
        </w:rPr>
        <w:t>需要补充的其它内容</w:t>
      </w:r>
      <w:r>
        <w:rPr>
          <w:rFonts w:hint="eastAsia"/>
          <w:sz w:val="28"/>
          <w:szCs w:val="32"/>
        </w:rPr>
        <w:t>，</w:t>
      </w:r>
      <w:r>
        <w:rPr>
          <w:sz w:val="28"/>
          <w:szCs w:val="32"/>
        </w:rPr>
        <w:t>见投标人须知前附表。</w:t>
      </w:r>
    </w:p>
    <w:p w:rsidR="00253487" w:rsidRDefault="00253487">
      <w:pPr>
        <w:spacing w:line="490" w:lineRule="exact"/>
        <w:outlineLvl w:val="2"/>
        <w:rPr>
          <w:bCs/>
          <w:sz w:val="28"/>
          <w:szCs w:val="20"/>
        </w:rPr>
      </w:pPr>
      <w:r>
        <w:rPr>
          <w:sz w:val="20"/>
        </w:rPr>
        <w:br w:type="page"/>
      </w:r>
      <w:bookmarkStart w:id="142" w:name="_Toc259698637"/>
      <w:bookmarkStart w:id="143" w:name="_Toc511317219"/>
      <w:bookmarkStart w:id="144" w:name="_Toc511317968"/>
      <w:bookmarkStart w:id="145" w:name="_Toc269742737"/>
      <w:bookmarkStart w:id="146" w:name="_Toc4549"/>
      <w:r>
        <w:rPr>
          <w:b/>
          <w:sz w:val="28"/>
          <w:szCs w:val="20"/>
        </w:rPr>
        <w:lastRenderedPageBreak/>
        <w:t>附件一</w:t>
      </w:r>
      <w:bookmarkEnd w:id="142"/>
      <w:bookmarkEnd w:id="143"/>
      <w:bookmarkEnd w:id="144"/>
      <w:bookmarkEnd w:id="145"/>
      <w:r>
        <w:rPr>
          <w:rFonts w:hint="eastAsia"/>
          <w:b/>
          <w:sz w:val="28"/>
          <w:szCs w:val="20"/>
        </w:rPr>
        <w:t>：招标文件澄清申请函</w:t>
      </w:r>
      <w:bookmarkEnd w:id="146"/>
    </w:p>
    <w:p w:rsidR="00253487" w:rsidRDefault="00253487">
      <w:pPr>
        <w:spacing w:line="490" w:lineRule="exact"/>
        <w:jc w:val="center"/>
        <w:rPr>
          <w:b/>
          <w:bCs/>
          <w:sz w:val="40"/>
          <w:szCs w:val="20"/>
        </w:rPr>
      </w:pPr>
      <w:bookmarkStart w:id="147" w:name="_Toc259698638"/>
    </w:p>
    <w:p w:rsidR="00253487" w:rsidRDefault="00253487">
      <w:pPr>
        <w:pStyle w:val="af"/>
        <w:ind w:firstLine="803"/>
        <w:rPr>
          <w:b/>
          <w:bCs/>
          <w:sz w:val="40"/>
          <w:szCs w:val="20"/>
        </w:rPr>
      </w:pPr>
    </w:p>
    <w:p w:rsidR="00253487" w:rsidRDefault="00253487"/>
    <w:p w:rsidR="00253487" w:rsidRDefault="00253487">
      <w:pPr>
        <w:spacing w:line="490" w:lineRule="exact"/>
        <w:jc w:val="center"/>
        <w:rPr>
          <w:b/>
          <w:bCs/>
          <w:sz w:val="40"/>
          <w:szCs w:val="20"/>
        </w:rPr>
      </w:pPr>
      <w:r>
        <w:rPr>
          <w:b/>
          <w:bCs/>
          <w:sz w:val="40"/>
          <w:szCs w:val="20"/>
        </w:rPr>
        <w:t>招标文件澄清申请函</w:t>
      </w:r>
      <w:bookmarkEnd w:id="147"/>
    </w:p>
    <w:p w:rsidR="00253487" w:rsidRDefault="00253487">
      <w:pPr>
        <w:spacing w:line="490" w:lineRule="exact"/>
        <w:jc w:val="center"/>
        <w:rPr>
          <w:b/>
          <w:bCs/>
          <w:sz w:val="56"/>
          <w:szCs w:val="20"/>
        </w:rPr>
      </w:pPr>
    </w:p>
    <w:p w:rsidR="00253487" w:rsidRDefault="00253487">
      <w:pPr>
        <w:pStyle w:val="afff9"/>
        <w:spacing w:line="490" w:lineRule="exact"/>
        <w:ind w:left="560" w:hanging="560"/>
        <w:jc w:val="center"/>
        <w:rPr>
          <w:sz w:val="28"/>
          <w:u w:val="single"/>
        </w:rPr>
      </w:pPr>
      <w:r>
        <w:rPr>
          <w:sz w:val="28"/>
        </w:rPr>
        <w:t xml:space="preserve">                      </w:t>
      </w:r>
      <w:r>
        <w:rPr>
          <w:sz w:val="28"/>
        </w:rPr>
        <w:t>编号：</w:t>
      </w:r>
      <w:r>
        <w:rPr>
          <w:sz w:val="28"/>
          <w:u w:val="single"/>
        </w:rPr>
        <w:t xml:space="preserve">                </w:t>
      </w:r>
    </w:p>
    <w:p w:rsidR="00253487" w:rsidRDefault="00253487">
      <w:pPr>
        <w:spacing w:line="490" w:lineRule="exact"/>
        <w:rPr>
          <w:sz w:val="28"/>
        </w:rPr>
      </w:pPr>
    </w:p>
    <w:p w:rsidR="00253487" w:rsidRDefault="00253487">
      <w:pPr>
        <w:pStyle w:val="af5"/>
        <w:spacing w:line="490" w:lineRule="exact"/>
        <w:ind w:leftChars="0" w:left="0"/>
        <w:rPr>
          <w:sz w:val="28"/>
        </w:rPr>
      </w:pPr>
      <w:r>
        <w:rPr>
          <w:sz w:val="28"/>
          <w:u w:val="single"/>
        </w:rPr>
        <w:t xml:space="preserve">                </w:t>
      </w:r>
      <w:r>
        <w:rPr>
          <w:sz w:val="28"/>
        </w:rPr>
        <w:t>（招标人名称）：</w:t>
      </w:r>
    </w:p>
    <w:p w:rsidR="00253487" w:rsidRDefault="00253487">
      <w:pPr>
        <w:autoSpaceDE w:val="0"/>
        <w:autoSpaceDN w:val="0"/>
        <w:adjustRightInd w:val="0"/>
        <w:spacing w:line="490" w:lineRule="exact"/>
        <w:ind w:firstLineChars="200" w:firstLine="560"/>
        <w:jc w:val="left"/>
        <w:rPr>
          <w:sz w:val="28"/>
        </w:rPr>
      </w:pPr>
      <w:r>
        <w:rPr>
          <w:sz w:val="28"/>
        </w:rPr>
        <w:t>经过仔细阅读</w:t>
      </w:r>
      <w:r>
        <w:rPr>
          <w:sz w:val="28"/>
          <w:u w:val="single"/>
        </w:rPr>
        <w:t xml:space="preserve">             </w:t>
      </w:r>
      <w:r>
        <w:rPr>
          <w:sz w:val="28"/>
        </w:rPr>
        <w:t>（项目名称）</w:t>
      </w:r>
      <w:r>
        <w:rPr>
          <w:sz w:val="28"/>
          <w:u w:val="single"/>
        </w:rPr>
        <w:t xml:space="preserve">            </w:t>
      </w:r>
      <w:r>
        <w:rPr>
          <w:sz w:val="28"/>
        </w:rPr>
        <w:t>（标段名称）招标文件后，我方申请对以下问题予以澄清：</w:t>
      </w:r>
    </w:p>
    <w:p w:rsidR="00253487" w:rsidRDefault="00253487">
      <w:pPr>
        <w:autoSpaceDE w:val="0"/>
        <w:autoSpaceDN w:val="0"/>
        <w:adjustRightInd w:val="0"/>
        <w:spacing w:line="490" w:lineRule="exact"/>
        <w:ind w:firstLineChars="200" w:firstLine="560"/>
        <w:jc w:val="left"/>
        <w:rPr>
          <w:sz w:val="28"/>
        </w:rPr>
      </w:pPr>
      <w:r>
        <w:rPr>
          <w:sz w:val="28"/>
        </w:rPr>
        <w:t>1.……</w:t>
      </w:r>
    </w:p>
    <w:p w:rsidR="00253487" w:rsidRDefault="00253487">
      <w:pPr>
        <w:autoSpaceDE w:val="0"/>
        <w:autoSpaceDN w:val="0"/>
        <w:adjustRightInd w:val="0"/>
        <w:spacing w:line="490" w:lineRule="exact"/>
        <w:ind w:firstLineChars="200" w:firstLine="560"/>
        <w:jc w:val="left"/>
        <w:rPr>
          <w:sz w:val="28"/>
        </w:rPr>
      </w:pPr>
      <w:r>
        <w:rPr>
          <w:sz w:val="28"/>
        </w:rPr>
        <w:t>2.……</w:t>
      </w:r>
    </w:p>
    <w:p w:rsidR="00253487" w:rsidRDefault="00253487">
      <w:pPr>
        <w:autoSpaceDE w:val="0"/>
        <w:autoSpaceDN w:val="0"/>
        <w:adjustRightInd w:val="0"/>
        <w:spacing w:line="490" w:lineRule="exact"/>
        <w:ind w:firstLineChars="200" w:firstLine="560"/>
        <w:jc w:val="left"/>
        <w:rPr>
          <w:sz w:val="28"/>
        </w:rPr>
      </w:pPr>
      <w:r>
        <w:rPr>
          <w:sz w:val="28"/>
        </w:rPr>
        <w:t>……</w:t>
      </w:r>
    </w:p>
    <w:p w:rsidR="00253487" w:rsidRDefault="00253487">
      <w:pPr>
        <w:spacing w:line="490" w:lineRule="exact"/>
        <w:rPr>
          <w:sz w:val="28"/>
        </w:rPr>
      </w:pPr>
    </w:p>
    <w:p w:rsidR="00253487" w:rsidRDefault="00253487">
      <w:pPr>
        <w:spacing w:line="490" w:lineRule="exact"/>
        <w:rPr>
          <w:sz w:val="28"/>
        </w:rPr>
      </w:pPr>
    </w:p>
    <w:p w:rsidR="00253487" w:rsidRDefault="00253487">
      <w:pPr>
        <w:spacing w:line="490" w:lineRule="exact"/>
        <w:rPr>
          <w:sz w:val="28"/>
        </w:rPr>
      </w:pPr>
    </w:p>
    <w:p w:rsidR="00253487" w:rsidRDefault="00253487">
      <w:pPr>
        <w:pStyle w:val="afff9"/>
        <w:spacing w:line="490" w:lineRule="exact"/>
        <w:ind w:left="0" w:right="560" w:firstLineChars="1850" w:firstLine="5180"/>
        <w:rPr>
          <w:sz w:val="28"/>
          <w:u w:val="single"/>
        </w:rPr>
      </w:pPr>
      <w:r>
        <w:rPr>
          <w:sz w:val="28"/>
        </w:rPr>
        <w:t>投标人：</w:t>
      </w:r>
      <w:r>
        <w:rPr>
          <w:sz w:val="28"/>
          <w:u w:val="single"/>
        </w:rPr>
        <w:t xml:space="preserve">                   </w:t>
      </w:r>
    </w:p>
    <w:p w:rsidR="00253487" w:rsidRDefault="00253487">
      <w:pPr>
        <w:pStyle w:val="afff9"/>
        <w:spacing w:line="490" w:lineRule="exact"/>
        <w:ind w:leftChars="200" w:left="420" w:right="560" w:firstLineChars="0" w:firstLine="0"/>
        <w:jc w:val="center"/>
        <w:rPr>
          <w:sz w:val="28"/>
        </w:rPr>
      </w:pPr>
      <w:r>
        <w:rPr>
          <w:sz w:val="28"/>
        </w:rPr>
        <w:t xml:space="preserve">                                         </w:t>
      </w:r>
      <w:r>
        <w:rPr>
          <w:sz w:val="28"/>
        </w:rPr>
        <w:t>（盖单位公章）</w:t>
      </w:r>
    </w:p>
    <w:p w:rsidR="00253487" w:rsidRDefault="00253487">
      <w:pPr>
        <w:pStyle w:val="afff9"/>
        <w:tabs>
          <w:tab w:val="left" w:pos="6237"/>
        </w:tabs>
        <w:spacing w:line="490" w:lineRule="exact"/>
        <w:ind w:leftChars="200" w:left="420" w:firstLineChars="0" w:firstLine="0"/>
        <w:jc w:val="right"/>
        <w:rPr>
          <w:sz w:val="28"/>
          <w:u w:val="single"/>
        </w:rPr>
      </w:pPr>
    </w:p>
    <w:p w:rsidR="00253487" w:rsidRDefault="00253487">
      <w:pPr>
        <w:pStyle w:val="afff9"/>
        <w:tabs>
          <w:tab w:val="left" w:pos="6237"/>
        </w:tabs>
        <w:spacing w:line="490" w:lineRule="exact"/>
        <w:ind w:leftChars="200" w:left="420" w:firstLineChars="0" w:firstLine="0"/>
        <w:jc w:val="right"/>
        <w:rPr>
          <w:sz w:val="28"/>
        </w:rPr>
      </w:pPr>
      <w:r>
        <w:rPr>
          <w:sz w:val="28"/>
          <w:u w:val="single"/>
        </w:rPr>
        <w:t xml:space="preserve">      </w:t>
      </w:r>
      <w:r>
        <w:rPr>
          <w:sz w:val="28"/>
        </w:rPr>
        <w:t>年</w:t>
      </w:r>
      <w:r>
        <w:rPr>
          <w:sz w:val="28"/>
          <w:u w:val="single"/>
        </w:rPr>
        <w:t xml:space="preserve">    </w:t>
      </w:r>
      <w:r>
        <w:rPr>
          <w:sz w:val="28"/>
        </w:rPr>
        <w:t>月</w:t>
      </w:r>
      <w:r>
        <w:rPr>
          <w:sz w:val="28"/>
          <w:u w:val="single"/>
        </w:rPr>
        <w:t xml:space="preserve">    </w:t>
      </w:r>
      <w:r>
        <w:rPr>
          <w:sz w:val="28"/>
        </w:rPr>
        <w:t>日</w:t>
      </w:r>
    </w:p>
    <w:p w:rsidR="00253487" w:rsidRDefault="00253487">
      <w:pPr>
        <w:spacing w:line="490" w:lineRule="exact"/>
        <w:rPr>
          <w:sz w:val="28"/>
        </w:rPr>
      </w:pPr>
    </w:p>
    <w:p w:rsidR="00253487" w:rsidRDefault="00253487">
      <w:pPr>
        <w:spacing w:line="490" w:lineRule="exact"/>
        <w:outlineLvl w:val="2"/>
        <w:rPr>
          <w:bCs/>
          <w:sz w:val="28"/>
          <w:szCs w:val="20"/>
        </w:rPr>
      </w:pPr>
      <w:r>
        <w:rPr>
          <w:sz w:val="20"/>
        </w:rPr>
        <w:br w:type="page"/>
      </w:r>
      <w:bookmarkStart w:id="148" w:name="_Toc259698639"/>
      <w:bookmarkStart w:id="149" w:name="_Toc269742738"/>
      <w:bookmarkStart w:id="150" w:name="_Toc511317969"/>
      <w:bookmarkStart w:id="151" w:name="_Toc511317220"/>
      <w:bookmarkStart w:id="152" w:name="_Toc7942"/>
      <w:r>
        <w:rPr>
          <w:b/>
          <w:sz w:val="28"/>
          <w:szCs w:val="20"/>
        </w:rPr>
        <w:lastRenderedPageBreak/>
        <w:t>附件二</w:t>
      </w:r>
      <w:bookmarkEnd w:id="148"/>
      <w:bookmarkEnd w:id="149"/>
      <w:bookmarkEnd w:id="150"/>
      <w:bookmarkEnd w:id="151"/>
      <w:r>
        <w:rPr>
          <w:rFonts w:hint="eastAsia"/>
          <w:b/>
          <w:sz w:val="28"/>
          <w:szCs w:val="20"/>
        </w:rPr>
        <w:t>：招标文件澄清通知</w:t>
      </w:r>
      <w:bookmarkEnd w:id="152"/>
    </w:p>
    <w:p w:rsidR="00253487" w:rsidRDefault="00253487">
      <w:pPr>
        <w:spacing w:line="490" w:lineRule="exact"/>
        <w:jc w:val="center"/>
        <w:rPr>
          <w:b/>
          <w:bCs/>
          <w:sz w:val="40"/>
          <w:szCs w:val="20"/>
        </w:rPr>
      </w:pPr>
      <w:bookmarkStart w:id="153" w:name="_Toc259698640"/>
    </w:p>
    <w:p w:rsidR="00253487" w:rsidRDefault="00253487">
      <w:pPr>
        <w:pStyle w:val="af"/>
        <w:ind w:firstLine="803"/>
        <w:rPr>
          <w:b/>
          <w:bCs/>
          <w:sz w:val="40"/>
          <w:szCs w:val="20"/>
        </w:rPr>
      </w:pPr>
    </w:p>
    <w:p w:rsidR="00253487" w:rsidRDefault="00253487"/>
    <w:p w:rsidR="00253487" w:rsidRDefault="00253487">
      <w:pPr>
        <w:spacing w:line="490" w:lineRule="exact"/>
        <w:jc w:val="center"/>
        <w:rPr>
          <w:b/>
          <w:bCs/>
          <w:sz w:val="40"/>
          <w:szCs w:val="20"/>
        </w:rPr>
      </w:pPr>
      <w:r>
        <w:rPr>
          <w:b/>
          <w:bCs/>
          <w:sz w:val="40"/>
          <w:szCs w:val="20"/>
        </w:rPr>
        <w:t>招标文件澄清通知</w:t>
      </w:r>
      <w:bookmarkEnd w:id="153"/>
    </w:p>
    <w:p w:rsidR="00253487" w:rsidRDefault="00253487">
      <w:pPr>
        <w:spacing w:line="490" w:lineRule="exact"/>
        <w:jc w:val="center"/>
        <w:rPr>
          <w:b/>
          <w:bCs/>
          <w:sz w:val="40"/>
          <w:szCs w:val="20"/>
        </w:rPr>
      </w:pPr>
    </w:p>
    <w:p w:rsidR="00253487" w:rsidRDefault="00253487">
      <w:pPr>
        <w:spacing w:line="490" w:lineRule="exact"/>
        <w:jc w:val="center"/>
        <w:rPr>
          <w:sz w:val="28"/>
          <w:szCs w:val="32"/>
        </w:rPr>
      </w:pPr>
      <w:r>
        <w:rPr>
          <w:sz w:val="28"/>
          <w:szCs w:val="32"/>
        </w:rPr>
        <w:t xml:space="preserve">                       </w:t>
      </w:r>
      <w:r>
        <w:rPr>
          <w:sz w:val="28"/>
          <w:szCs w:val="32"/>
        </w:rPr>
        <w:t>编号：</w:t>
      </w:r>
      <w:r>
        <w:rPr>
          <w:sz w:val="28"/>
          <w:szCs w:val="32"/>
          <w:u w:val="single"/>
        </w:rPr>
        <w:t xml:space="preserve">                </w:t>
      </w:r>
    </w:p>
    <w:p w:rsidR="00253487" w:rsidRDefault="00253487">
      <w:pPr>
        <w:spacing w:line="490" w:lineRule="exact"/>
        <w:rPr>
          <w:sz w:val="28"/>
          <w:szCs w:val="32"/>
        </w:rPr>
      </w:pPr>
    </w:p>
    <w:p w:rsidR="00253487" w:rsidRDefault="00253487">
      <w:pPr>
        <w:autoSpaceDE w:val="0"/>
        <w:autoSpaceDN w:val="0"/>
        <w:adjustRightInd w:val="0"/>
        <w:spacing w:line="490" w:lineRule="exact"/>
        <w:ind w:firstLineChars="200" w:firstLine="560"/>
        <w:jc w:val="left"/>
        <w:rPr>
          <w:sz w:val="28"/>
          <w:szCs w:val="32"/>
        </w:rPr>
      </w:pPr>
      <w:r>
        <w:rPr>
          <w:sz w:val="28"/>
          <w:szCs w:val="32"/>
        </w:rPr>
        <w:t>经研究，对</w:t>
      </w:r>
      <w:r>
        <w:rPr>
          <w:sz w:val="28"/>
          <w:szCs w:val="32"/>
          <w:u w:val="single"/>
        </w:rPr>
        <w:t xml:space="preserve">                </w:t>
      </w:r>
      <w:r>
        <w:rPr>
          <w:sz w:val="28"/>
          <w:szCs w:val="32"/>
        </w:rPr>
        <w:t>（项目名称）</w:t>
      </w:r>
      <w:r>
        <w:rPr>
          <w:sz w:val="28"/>
          <w:szCs w:val="32"/>
          <w:u w:val="single"/>
        </w:rPr>
        <w:t xml:space="preserve">                </w:t>
      </w:r>
      <w:r>
        <w:rPr>
          <w:sz w:val="28"/>
          <w:szCs w:val="32"/>
        </w:rPr>
        <w:t>（标段名称）招标文件，作如下澄清：</w:t>
      </w:r>
    </w:p>
    <w:p w:rsidR="00253487" w:rsidRDefault="00253487">
      <w:pPr>
        <w:autoSpaceDE w:val="0"/>
        <w:autoSpaceDN w:val="0"/>
        <w:adjustRightInd w:val="0"/>
        <w:spacing w:line="490" w:lineRule="exact"/>
        <w:ind w:firstLineChars="200" w:firstLine="560"/>
        <w:jc w:val="left"/>
        <w:rPr>
          <w:sz w:val="28"/>
          <w:szCs w:val="32"/>
        </w:rPr>
      </w:pPr>
      <w:r>
        <w:rPr>
          <w:sz w:val="28"/>
          <w:szCs w:val="32"/>
        </w:rPr>
        <w:t>1.……</w:t>
      </w:r>
    </w:p>
    <w:p w:rsidR="00253487" w:rsidRDefault="00253487">
      <w:pPr>
        <w:autoSpaceDE w:val="0"/>
        <w:autoSpaceDN w:val="0"/>
        <w:adjustRightInd w:val="0"/>
        <w:spacing w:line="490" w:lineRule="exact"/>
        <w:ind w:firstLineChars="200" w:firstLine="560"/>
        <w:jc w:val="left"/>
        <w:rPr>
          <w:sz w:val="28"/>
          <w:szCs w:val="32"/>
        </w:rPr>
      </w:pPr>
      <w:r>
        <w:rPr>
          <w:sz w:val="28"/>
          <w:szCs w:val="32"/>
        </w:rPr>
        <w:t>2.……</w:t>
      </w:r>
    </w:p>
    <w:p w:rsidR="00253487" w:rsidRDefault="00253487">
      <w:pPr>
        <w:pStyle w:val="afff9"/>
        <w:spacing w:line="490" w:lineRule="exact"/>
        <w:ind w:left="0" w:firstLineChars="200" w:firstLine="560"/>
        <w:rPr>
          <w:sz w:val="28"/>
          <w:szCs w:val="32"/>
        </w:rPr>
      </w:pPr>
      <w:r>
        <w:rPr>
          <w:sz w:val="28"/>
          <w:szCs w:val="32"/>
        </w:rPr>
        <w:t>……</w:t>
      </w:r>
    </w:p>
    <w:p w:rsidR="00253487" w:rsidRDefault="00253487">
      <w:pPr>
        <w:spacing w:line="490" w:lineRule="exact"/>
        <w:rPr>
          <w:sz w:val="28"/>
          <w:szCs w:val="32"/>
        </w:rPr>
      </w:pPr>
    </w:p>
    <w:p w:rsidR="00253487" w:rsidRDefault="00253487">
      <w:pPr>
        <w:spacing w:line="490" w:lineRule="exact"/>
        <w:rPr>
          <w:sz w:val="28"/>
          <w:szCs w:val="32"/>
        </w:rPr>
      </w:pPr>
    </w:p>
    <w:p w:rsidR="00253487" w:rsidRDefault="00253487">
      <w:pPr>
        <w:spacing w:line="490" w:lineRule="exact"/>
        <w:rPr>
          <w:sz w:val="28"/>
          <w:szCs w:val="32"/>
        </w:rPr>
      </w:pPr>
    </w:p>
    <w:p w:rsidR="00253487" w:rsidRDefault="00253487">
      <w:pPr>
        <w:spacing w:line="490" w:lineRule="exact"/>
        <w:ind w:firstLineChars="1200" w:firstLine="3360"/>
        <w:jc w:val="left"/>
        <w:rPr>
          <w:sz w:val="28"/>
          <w:szCs w:val="32"/>
          <w:u w:val="single"/>
        </w:rPr>
      </w:pPr>
      <w:r>
        <w:rPr>
          <w:sz w:val="28"/>
          <w:szCs w:val="32"/>
        </w:rPr>
        <w:t>招标人（或招标代理机构）：</w:t>
      </w:r>
      <w:r>
        <w:rPr>
          <w:sz w:val="28"/>
          <w:szCs w:val="32"/>
          <w:u w:val="single"/>
        </w:rPr>
        <w:t xml:space="preserve">                </w:t>
      </w:r>
    </w:p>
    <w:p w:rsidR="00253487" w:rsidRDefault="00253487">
      <w:pPr>
        <w:spacing w:line="490" w:lineRule="exact"/>
        <w:ind w:firstLineChars="2550" w:firstLine="7140"/>
        <w:jc w:val="left"/>
        <w:rPr>
          <w:sz w:val="28"/>
          <w:szCs w:val="32"/>
        </w:rPr>
      </w:pPr>
      <w:r>
        <w:rPr>
          <w:sz w:val="28"/>
          <w:szCs w:val="32"/>
        </w:rPr>
        <w:t>（盖单位公章）</w:t>
      </w:r>
    </w:p>
    <w:p w:rsidR="00253487" w:rsidRDefault="00253487">
      <w:pPr>
        <w:spacing w:line="490" w:lineRule="exact"/>
        <w:rPr>
          <w:sz w:val="28"/>
          <w:szCs w:val="32"/>
        </w:rPr>
      </w:pPr>
    </w:p>
    <w:p w:rsidR="00253487" w:rsidRDefault="00253487">
      <w:pPr>
        <w:pStyle w:val="afff9"/>
        <w:spacing w:line="490" w:lineRule="exact"/>
        <w:ind w:leftChars="200" w:left="420" w:firstLineChars="0" w:firstLine="0"/>
        <w:jc w:val="right"/>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rsidR="00253487" w:rsidRDefault="00253487">
      <w:pPr>
        <w:spacing w:line="490" w:lineRule="exact"/>
        <w:outlineLvl w:val="2"/>
        <w:rPr>
          <w:bCs/>
          <w:sz w:val="28"/>
          <w:szCs w:val="20"/>
        </w:rPr>
      </w:pPr>
      <w:r>
        <w:rPr>
          <w:sz w:val="20"/>
        </w:rPr>
        <w:br w:type="page"/>
      </w:r>
      <w:bookmarkStart w:id="154" w:name="_Toc259698641"/>
      <w:bookmarkStart w:id="155" w:name="_Toc511317221"/>
      <w:bookmarkStart w:id="156" w:name="_Toc511317970"/>
      <w:bookmarkStart w:id="157" w:name="_Toc269742739"/>
      <w:bookmarkStart w:id="158" w:name="_Toc2602"/>
      <w:r>
        <w:rPr>
          <w:b/>
          <w:sz w:val="28"/>
          <w:szCs w:val="20"/>
        </w:rPr>
        <w:lastRenderedPageBreak/>
        <w:t>附件三</w:t>
      </w:r>
      <w:bookmarkEnd w:id="154"/>
      <w:bookmarkEnd w:id="155"/>
      <w:bookmarkEnd w:id="156"/>
      <w:bookmarkEnd w:id="157"/>
      <w:r>
        <w:rPr>
          <w:rFonts w:hint="eastAsia"/>
          <w:b/>
          <w:sz w:val="28"/>
          <w:szCs w:val="20"/>
        </w:rPr>
        <w:t>：招标文件修改通知</w:t>
      </w:r>
      <w:bookmarkEnd w:id="158"/>
    </w:p>
    <w:p w:rsidR="00253487" w:rsidRDefault="00253487">
      <w:pPr>
        <w:spacing w:line="490" w:lineRule="exact"/>
        <w:jc w:val="center"/>
        <w:rPr>
          <w:b/>
          <w:bCs/>
          <w:sz w:val="40"/>
          <w:szCs w:val="20"/>
        </w:rPr>
      </w:pPr>
    </w:p>
    <w:p w:rsidR="00253487" w:rsidRDefault="00253487">
      <w:pPr>
        <w:pStyle w:val="af"/>
        <w:ind w:firstLine="803"/>
        <w:rPr>
          <w:b/>
          <w:bCs/>
          <w:sz w:val="40"/>
          <w:szCs w:val="20"/>
        </w:rPr>
      </w:pPr>
    </w:p>
    <w:p w:rsidR="00253487" w:rsidRDefault="00253487"/>
    <w:p w:rsidR="00253487" w:rsidRDefault="00253487">
      <w:pPr>
        <w:spacing w:line="490" w:lineRule="exact"/>
        <w:jc w:val="center"/>
        <w:rPr>
          <w:b/>
          <w:bCs/>
          <w:sz w:val="40"/>
          <w:szCs w:val="20"/>
        </w:rPr>
      </w:pPr>
      <w:bookmarkStart w:id="159" w:name="_Toc259698642"/>
      <w:r>
        <w:rPr>
          <w:b/>
          <w:bCs/>
          <w:sz w:val="40"/>
          <w:szCs w:val="20"/>
        </w:rPr>
        <w:t>招标文件修改通知</w:t>
      </w:r>
      <w:bookmarkEnd w:id="159"/>
    </w:p>
    <w:p w:rsidR="00253487" w:rsidRDefault="00253487">
      <w:pPr>
        <w:spacing w:line="490" w:lineRule="exact"/>
        <w:jc w:val="center"/>
        <w:rPr>
          <w:b/>
          <w:bCs/>
          <w:sz w:val="40"/>
          <w:szCs w:val="20"/>
        </w:rPr>
      </w:pPr>
    </w:p>
    <w:p w:rsidR="00253487" w:rsidRDefault="00253487">
      <w:pPr>
        <w:spacing w:line="490" w:lineRule="exact"/>
        <w:jc w:val="center"/>
        <w:rPr>
          <w:sz w:val="28"/>
          <w:szCs w:val="32"/>
        </w:rPr>
      </w:pPr>
      <w:r>
        <w:rPr>
          <w:sz w:val="28"/>
          <w:szCs w:val="32"/>
        </w:rPr>
        <w:t xml:space="preserve">                           </w:t>
      </w:r>
      <w:r>
        <w:rPr>
          <w:sz w:val="28"/>
          <w:szCs w:val="32"/>
        </w:rPr>
        <w:t>编号：</w:t>
      </w:r>
      <w:r>
        <w:rPr>
          <w:sz w:val="28"/>
          <w:szCs w:val="32"/>
          <w:u w:val="single"/>
        </w:rPr>
        <w:t xml:space="preserve">                </w:t>
      </w:r>
    </w:p>
    <w:p w:rsidR="00253487" w:rsidRDefault="00253487">
      <w:pPr>
        <w:spacing w:line="490" w:lineRule="exact"/>
        <w:rPr>
          <w:sz w:val="28"/>
          <w:szCs w:val="32"/>
        </w:rPr>
      </w:pPr>
    </w:p>
    <w:p w:rsidR="00253487" w:rsidRDefault="00253487">
      <w:pPr>
        <w:autoSpaceDE w:val="0"/>
        <w:autoSpaceDN w:val="0"/>
        <w:adjustRightInd w:val="0"/>
        <w:spacing w:line="490" w:lineRule="exact"/>
        <w:ind w:firstLineChars="200" w:firstLine="560"/>
        <w:jc w:val="left"/>
        <w:rPr>
          <w:sz w:val="28"/>
          <w:szCs w:val="32"/>
        </w:rPr>
      </w:pPr>
      <w:r>
        <w:rPr>
          <w:sz w:val="28"/>
          <w:szCs w:val="32"/>
        </w:rPr>
        <w:t>经研究，对</w:t>
      </w:r>
      <w:r>
        <w:rPr>
          <w:sz w:val="28"/>
          <w:szCs w:val="32"/>
          <w:u w:val="single"/>
        </w:rPr>
        <w:t xml:space="preserve">            </w:t>
      </w:r>
      <w:r>
        <w:rPr>
          <w:sz w:val="28"/>
          <w:szCs w:val="32"/>
        </w:rPr>
        <w:t>（项目名称）</w:t>
      </w:r>
      <w:r>
        <w:rPr>
          <w:sz w:val="28"/>
          <w:szCs w:val="32"/>
          <w:u w:val="single"/>
        </w:rPr>
        <w:t xml:space="preserve">             </w:t>
      </w:r>
      <w:r>
        <w:rPr>
          <w:sz w:val="28"/>
          <w:szCs w:val="32"/>
        </w:rPr>
        <w:t>（标段名称）招标文件，作如下修改：</w:t>
      </w:r>
    </w:p>
    <w:p w:rsidR="00253487" w:rsidRDefault="00253487">
      <w:pPr>
        <w:autoSpaceDE w:val="0"/>
        <w:autoSpaceDN w:val="0"/>
        <w:adjustRightInd w:val="0"/>
        <w:spacing w:line="490" w:lineRule="exact"/>
        <w:ind w:firstLineChars="200" w:firstLine="560"/>
        <w:jc w:val="left"/>
        <w:rPr>
          <w:sz w:val="28"/>
          <w:szCs w:val="32"/>
        </w:rPr>
      </w:pPr>
      <w:r>
        <w:rPr>
          <w:sz w:val="28"/>
          <w:szCs w:val="32"/>
        </w:rPr>
        <w:t>1.……</w:t>
      </w:r>
    </w:p>
    <w:p w:rsidR="00253487" w:rsidRDefault="00253487">
      <w:pPr>
        <w:autoSpaceDE w:val="0"/>
        <w:autoSpaceDN w:val="0"/>
        <w:adjustRightInd w:val="0"/>
        <w:spacing w:line="490" w:lineRule="exact"/>
        <w:ind w:firstLineChars="200" w:firstLine="560"/>
        <w:jc w:val="left"/>
        <w:rPr>
          <w:sz w:val="28"/>
          <w:szCs w:val="32"/>
        </w:rPr>
      </w:pPr>
      <w:r>
        <w:rPr>
          <w:sz w:val="28"/>
          <w:szCs w:val="32"/>
        </w:rPr>
        <w:t>2.……</w:t>
      </w:r>
    </w:p>
    <w:p w:rsidR="00253487" w:rsidRDefault="00253487">
      <w:pPr>
        <w:autoSpaceDE w:val="0"/>
        <w:autoSpaceDN w:val="0"/>
        <w:adjustRightInd w:val="0"/>
        <w:spacing w:line="490" w:lineRule="exact"/>
        <w:ind w:firstLineChars="200" w:firstLine="560"/>
        <w:jc w:val="left"/>
        <w:rPr>
          <w:sz w:val="28"/>
          <w:szCs w:val="32"/>
        </w:rPr>
      </w:pPr>
      <w:r>
        <w:rPr>
          <w:sz w:val="28"/>
          <w:szCs w:val="32"/>
        </w:rPr>
        <w:t>……</w:t>
      </w:r>
    </w:p>
    <w:p w:rsidR="00253487" w:rsidRDefault="00253487">
      <w:pPr>
        <w:spacing w:line="490" w:lineRule="exact"/>
        <w:rPr>
          <w:sz w:val="28"/>
          <w:szCs w:val="32"/>
        </w:rPr>
      </w:pPr>
    </w:p>
    <w:p w:rsidR="00253487" w:rsidRDefault="00253487">
      <w:pPr>
        <w:spacing w:line="490" w:lineRule="exact"/>
        <w:rPr>
          <w:sz w:val="28"/>
          <w:szCs w:val="32"/>
        </w:rPr>
      </w:pPr>
    </w:p>
    <w:p w:rsidR="00253487" w:rsidRDefault="00253487">
      <w:pPr>
        <w:spacing w:line="490" w:lineRule="exact"/>
        <w:rPr>
          <w:sz w:val="28"/>
          <w:szCs w:val="32"/>
        </w:rPr>
      </w:pPr>
    </w:p>
    <w:p w:rsidR="00253487" w:rsidRDefault="00253487">
      <w:pPr>
        <w:spacing w:line="490" w:lineRule="exact"/>
        <w:ind w:firstLineChars="1200" w:firstLine="3360"/>
        <w:jc w:val="left"/>
        <w:rPr>
          <w:sz w:val="28"/>
          <w:szCs w:val="32"/>
          <w:u w:val="single"/>
        </w:rPr>
      </w:pPr>
      <w:r>
        <w:rPr>
          <w:sz w:val="28"/>
          <w:szCs w:val="32"/>
        </w:rPr>
        <w:t>招标人（或招标代理机构）：</w:t>
      </w:r>
      <w:r>
        <w:rPr>
          <w:sz w:val="28"/>
          <w:szCs w:val="32"/>
          <w:u w:val="single"/>
        </w:rPr>
        <w:t xml:space="preserve">                </w:t>
      </w:r>
    </w:p>
    <w:p w:rsidR="00253487" w:rsidRDefault="00253487">
      <w:pPr>
        <w:spacing w:line="490" w:lineRule="exact"/>
        <w:ind w:firstLineChars="2550" w:firstLine="7140"/>
        <w:jc w:val="left"/>
        <w:rPr>
          <w:sz w:val="28"/>
          <w:szCs w:val="32"/>
        </w:rPr>
      </w:pPr>
      <w:r>
        <w:rPr>
          <w:sz w:val="28"/>
          <w:szCs w:val="32"/>
        </w:rPr>
        <w:t>（盖单位公章）</w:t>
      </w:r>
    </w:p>
    <w:p w:rsidR="00253487" w:rsidRDefault="00253487">
      <w:pPr>
        <w:spacing w:line="490" w:lineRule="exact"/>
        <w:rPr>
          <w:sz w:val="28"/>
          <w:szCs w:val="32"/>
        </w:rPr>
      </w:pPr>
    </w:p>
    <w:p w:rsidR="00253487" w:rsidRDefault="00253487">
      <w:pPr>
        <w:pStyle w:val="afff9"/>
        <w:spacing w:line="490" w:lineRule="exact"/>
        <w:ind w:leftChars="200" w:left="420" w:firstLineChars="0" w:firstLine="0"/>
        <w:jc w:val="right"/>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rsidR="00253487" w:rsidRDefault="00253487">
      <w:pPr>
        <w:spacing w:line="490" w:lineRule="exact"/>
        <w:outlineLvl w:val="2"/>
        <w:rPr>
          <w:bCs/>
          <w:sz w:val="28"/>
          <w:szCs w:val="20"/>
        </w:rPr>
      </w:pPr>
      <w:r>
        <w:rPr>
          <w:strike/>
          <w:sz w:val="20"/>
        </w:rPr>
        <w:br w:type="page"/>
      </w:r>
      <w:bookmarkStart w:id="160" w:name="_Toc511317222"/>
      <w:bookmarkStart w:id="161" w:name="_Toc259698645"/>
      <w:bookmarkStart w:id="162" w:name="_Toc269742741"/>
      <w:bookmarkStart w:id="163" w:name="_Toc511317971"/>
      <w:bookmarkStart w:id="164" w:name="_Toc9594"/>
      <w:r>
        <w:rPr>
          <w:b/>
          <w:sz w:val="28"/>
          <w:szCs w:val="20"/>
        </w:rPr>
        <w:lastRenderedPageBreak/>
        <w:t>附件四</w:t>
      </w:r>
      <w:bookmarkEnd w:id="160"/>
      <w:bookmarkEnd w:id="161"/>
      <w:bookmarkEnd w:id="162"/>
      <w:bookmarkEnd w:id="163"/>
      <w:r>
        <w:rPr>
          <w:rFonts w:hint="eastAsia"/>
          <w:b/>
          <w:sz w:val="28"/>
          <w:szCs w:val="20"/>
        </w:rPr>
        <w:t>：开标记录表</w:t>
      </w:r>
      <w:bookmarkEnd w:id="164"/>
    </w:p>
    <w:p w:rsidR="00253487" w:rsidRDefault="00253487">
      <w:pPr>
        <w:spacing w:line="490" w:lineRule="exact"/>
        <w:jc w:val="center"/>
        <w:rPr>
          <w:b/>
          <w:bCs/>
          <w:sz w:val="40"/>
          <w:szCs w:val="20"/>
        </w:rPr>
      </w:pPr>
    </w:p>
    <w:p w:rsidR="00253487" w:rsidRDefault="00253487">
      <w:pPr>
        <w:spacing w:line="490" w:lineRule="exact"/>
        <w:jc w:val="center"/>
        <w:rPr>
          <w:b/>
          <w:bCs/>
          <w:sz w:val="40"/>
          <w:szCs w:val="20"/>
        </w:rPr>
      </w:pPr>
      <w:bookmarkStart w:id="165" w:name="_Toc259698646"/>
      <w:r>
        <w:rPr>
          <w:b/>
          <w:bCs/>
          <w:sz w:val="40"/>
          <w:szCs w:val="20"/>
        </w:rPr>
        <w:t>开标记录表</w:t>
      </w:r>
      <w:bookmarkEnd w:id="165"/>
    </w:p>
    <w:p w:rsidR="00253487" w:rsidRDefault="00253487">
      <w:pPr>
        <w:spacing w:line="490" w:lineRule="exact"/>
        <w:jc w:val="center"/>
        <w:rPr>
          <w:b/>
          <w:bCs/>
          <w:sz w:val="40"/>
          <w:szCs w:val="20"/>
        </w:rPr>
      </w:pPr>
    </w:p>
    <w:p w:rsidR="00253487" w:rsidRDefault="00253487">
      <w:pPr>
        <w:pStyle w:val="af5"/>
        <w:spacing w:after="0" w:line="490" w:lineRule="exact"/>
        <w:ind w:leftChars="0" w:left="0"/>
        <w:jc w:val="left"/>
        <w:rPr>
          <w:sz w:val="28"/>
          <w:szCs w:val="32"/>
        </w:rPr>
      </w:pPr>
      <w:r>
        <w:rPr>
          <w:sz w:val="20"/>
          <w:u w:val="single"/>
        </w:rPr>
        <w:t xml:space="preserve"> </w:t>
      </w:r>
      <w:r>
        <w:rPr>
          <w:sz w:val="28"/>
          <w:szCs w:val="32"/>
          <w:u w:val="single"/>
        </w:rPr>
        <w:t xml:space="preserve">            </w:t>
      </w:r>
      <w:r>
        <w:rPr>
          <w:sz w:val="28"/>
          <w:szCs w:val="32"/>
        </w:rPr>
        <w:t>（项目名称）</w:t>
      </w:r>
      <w:r>
        <w:rPr>
          <w:sz w:val="28"/>
          <w:szCs w:val="32"/>
          <w:u w:val="single"/>
        </w:rPr>
        <w:t xml:space="preserve">             </w:t>
      </w:r>
      <w:r>
        <w:rPr>
          <w:sz w:val="28"/>
          <w:szCs w:val="32"/>
        </w:rPr>
        <w:t>（标段名称）</w:t>
      </w:r>
    </w:p>
    <w:p w:rsidR="00253487" w:rsidRDefault="00253487">
      <w:pPr>
        <w:spacing w:line="490" w:lineRule="exact"/>
        <w:jc w:val="left"/>
        <w:rPr>
          <w:sz w:val="20"/>
        </w:rPr>
      </w:pPr>
      <w:r>
        <w:rPr>
          <w:sz w:val="28"/>
          <w:szCs w:val="32"/>
        </w:rPr>
        <w:t>开标时间：</w:t>
      </w: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r>
        <w:rPr>
          <w:sz w:val="28"/>
          <w:szCs w:val="32"/>
          <w:u w:val="single"/>
        </w:rPr>
        <w:t xml:space="preserve">    </w:t>
      </w:r>
      <w:r>
        <w:rPr>
          <w:sz w:val="28"/>
          <w:szCs w:val="32"/>
        </w:rPr>
        <w:t>时</w:t>
      </w:r>
      <w:r>
        <w:rPr>
          <w:sz w:val="28"/>
          <w:szCs w:val="32"/>
          <w:u w:val="single"/>
        </w:rPr>
        <w:t xml:space="preserve">    </w:t>
      </w:r>
      <w:r>
        <w:rPr>
          <w:sz w:val="28"/>
          <w:szCs w:val="32"/>
        </w:rPr>
        <w:t>分</w:t>
      </w:r>
    </w:p>
    <w:p w:rsidR="00253487" w:rsidRDefault="0025348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4"/>
        <w:gridCol w:w="1276"/>
        <w:gridCol w:w="1417"/>
        <w:gridCol w:w="1363"/>
        <w:gridCol w:w="1189"/>
        <w:gridCol w:w="1134"/>
        <w:gridCol w:w="2036"/>
      </w:tblGrid>
      <w:tr w:rsidR="00253487">
        <w:trPr>
          <w:trHeight w:val="454"/>
          <w:jc w:val="center"/>
        </w:trPr>
        <w:tc>
          <w:tcPr>
            <w:tcW w:w="764" w:type="dxa"/>
            <w:vAlign w:val="center"/>
          </w:tcPr>
          <w:p w:rsidR="00253487" w:rsidRDefault="00253487">
            <w:pPr>
              <w:jc w:val="center"/>
            </w:pPr>
            <w:r>
              <w:t>序号</w:t>
            </w:r>
          </w:p>
        </w:tc>
        <w:tc>
          <w:tcPr>
            <w:tcW w:w="1276" w:type="dxa"/>
            <w:vAlign w:val="center"/>
          </w:tcPr>
          <w:p w:rsidR="00253487" w:rsidRDefault="00253487">
            <w:pPr>
              <w:jc w:val="center"/>
            </w:pPr>
            <w:r>
              <w:t>投标人</w:t>
            </w:r>
          </w:p>
        </w:tc>
        <w:tc>
          <w:tcPr>
            <w:tcW w:w="1417" w:type="dxa"/>
            <w:vAlign w:val="center"/>
          </w:tcPr>
          <w:p w:rsidR="00253487" w:rsidRDefault="00253487">
            <w:pPr>
              <w:jc w:val="center"/>
            </w:pPr>
            <w:r>
              <w:t>投标保证金（元）</w:t>
            </w:r>
          </w:p>
        </w:tc>
        <w:tc>
          <w:tcPr>
            <w:tcW w:w="1363" w:type="dxa"/>
            <w:vAlign w:val="center"/>
          </w:tcPr>
          <w:p w:rsidR="00253487" w:rsidRDefault="00253487">
            <w:pPr>
              <w:jc w:val="center"/>
            </w:pPr>
            <w:r>
              <w:t>投标报价（元）</w:t>
            </w:r>
          </w:p>
        </w:tc>
        <w:tc>
          <w:tcPr>
            <w:tcW w:w="1189" w:type="dxa"/>
            <w:vAlign w:val="center"/>
          </w:tcPr>
          <w:p w:rsidR="00253487" w:rsidRDefault="00253487">
            <w:pPr>
              <w:jc w:val="center"/>
            </w:pPr>
            <w:r>
              <w:t>质量</w:t>
            </w:r>
            <w:r>
              <w:rPr>
                <w:rFonts w:hint="eastAsia"/>
              </w:rPr>
              <w:t>要求</w:t>
            </w:r>
          </w:p>
        </w:tc>
        <w:tc>
          <w:tcPr>
            <w:tcW w:w="1134" w:type="dxa"/>
            <w:vAlign w:val="center"/>
          </w:tcPr>
          <w:p w:rsidR="00253487" w:rsidRDefault="00253487">
            <w:pPr>
              <w:jc w:val="center"/>
            </w:pPr>
            <w:r>
              <w:t>工期</w:t>
            </w:r>
          </w:p>
        </w:tc>
        <w:tc>
          <w:tcPr>
            <w:tcW w:w="2036" w:type="dxa"/>
            <w:vAlign w:val="center"/>
          </w:tcPr>
          <w:p w:rsidR="00253487" w:rsidRDefault="00253487">
            <w:pPr>
              <w:jc w:val="center"/>
            </w:pPr>
            <w:r>
              <w:t>投标</w:t>
            </w:r>
            <w:r>
              <w:rPr>
                <w:rFonts w:hint="eastAsia"/>
              </w:rPr>
              <w:t>人确认</w:t>
            </w:r>
          </w:p>
        </w:tc>
      </w:tr>
      <w:tr w:rsidR="00253487">
        <w:trPr>
          <w:trHeight w:val="454"/>
          <w:jc w:val="center"/>
        </w:trPr>
        <w:tc>
          <w:tcPr>
            <w:tcW w:w="764" w:type="dxa"/>
            <w:vAlign w:val="center"/>
          </w:tcPr>
          <w:p w:rsidR="00253487" w:rsidRDefault="00253487">
            <w:pPr>
              <w:ind w:right="105"/>
              <w:jc w:val="center"/>
              <w:rPr>
                <w:szCs w:val="21"/>
              </w:rPr>
            </w:pPr>
          </w:p>
        </w:tc>
        <w:tc>
          <w:tcPr>
            <w:tcW w:w="1276" w:type="dxa"/>
            <w:vAlign w:val="center"/>
          </w:tcPr>
          <w:p w:rsidR="00253487" w:rsidRDefault="00253487">
            <w:pPr>
              <w:ind w:right="105"/>
              <w:jc w:val="center"/>
              <w:rPr>
                <w:szCs w:val="21"/>
              </w:rPr>
            </w:pPr>
          </w:p>
        </w:tc>
        <w:tc>
          <w:tcPr>
            <w:tcW w:w="1417" w:type="dxa"/>
            <w:vAlign w:val="center"/>
          </w:tcPr>
          <w:p w:rsidR="00253487" w:rsidRDefault="00253487">
            <w:pPr>
              <w:ind w:right="105"/>
              <w:jc w:val="center"/>
              <w:rPr>
                <w:szCs w:val="21"/>
              </w:rPr>
            </w:pPr>
          </w:p>
        </w:tc>
        <w:tc>
          <w:tcPr>
            <w:tcW w:w="1363" w:type="dxa"/>
            <w:vAlign w:val="center"/>
          </w:tcPr>
          <w:p w:rsidR="00253487" w:rsidRDefault="00253487">
            <w:pPr>
              <w:ind w:right="105"/>
              <w:jc w:val="center"/>
              <w:rPr>
                <w:szCs w:val="21"/>
              </w:rPr>
            </w:pPr>
          </w:p>
        </w:tc>
        <w:tc>
          <w:tcPr>
            <w:tcW w:w="1189" w:type="dxa"/>
            <w:vAlign w:val="center"/>
          </w:tcPr>
          <w:p w:rsidR="00253487" w:rsidRDefault="00253487">
            <w:pPr>
              <w:ind w:right="105"/>
              <w:jc w:val="center"/>
              <w:rPr>
                <w:szCs w:val="21"/>
              </w:rPr>
            </w:pPr>
          </w:p>
        </w:tc>
        <w:tc>
          <w:tcPr>
            <w:tcW w:w="1134" w:type="dxa"/>
            <w:vAlign w:val="center"/>
          </w:tcPr>
          <w:p w:rsidR="00253487" w:rsidRDefault="00253487">
            <w:pPr>
              <w:ind w:right="105"/>
              <w:jc w:val="center"/>
              <w:rPr>
                <w:szCs w:val="21"/>
              </w:rPr>
            </w:pPr>
          </w:p>
        </w:tc>
        <w:tc>
          <w:tcPr>
            <w:tcW w:w="2036" w:type="dxa"/>
            <w:vAlign w:val="center"/>
          </w:tcPr>
          <w:p w:rsidR="00253487" w:rsidRDefault="00253487">
            <w:pPr>
              <w:ind w:right="105"/>
              <w:jc w:val="center"/>
              <w:rPr>
                <w:szCs w:val="21"/>
              </w:rPr>
            </w:pPr>
          </w:p>
        </w:tc>
      </w:tr>
      <w:tr w:rsidR="00253487">
        <w:trPr>
          <w:trHeight w:val="454"/>
          <w:jc w:val="center"/>
        </w:trPr>
        <w:tc>
          <w:tcPr>
            <w:tcW w:w="764" w:type="dxa"/>
            <w:vAlign w:val="center"/>
          </w:tcPr>
          <w:p w:rsidR="00253487" w:rsidRDefault="00253487">
            <w:pPr>
              <w:ind w:right="105"/>
              <w:jc w:val="center"/>
              <w:rPr>
                <w:szCs w:val="21"/>
              </w:rPr>
            </w:pPr>
          </w:p>
        </w:tc>
        <w:tc>
          <w:tcPr>
            <w:tcW w:w="1276" w:type="dxa"/>
            <w:vAlign w:val="center"/>
          </w:tcPr>
          <w:p w:rsidR="00253487" w:rsidRDefault="00253487">
            <w:pPr>
              <w:ind w:right="105"/>
              <w:jc w:val="center"/>
              <w:rPr>
                <w:szCs w:val="21"/>
              </w:rPr>
            </w:pPr>
          </w:p>
        </w:tc>
        <w:tc>
          <w:tcPr>
            <w:tcW w:w="1417" w:type="dxa"/>
            <w:vAlign w:val="center"/>
          </w:tcPr>
          <w:p w:rsidR="00253487" w:rsidRDefault="00253487">
            <w:pPr>
              <w:ind w:right="105"/>
              <w:jc w:val="center"/>
              <w:rPr>
                <w:szCs w:val="21"/>
              </w:rPr>
            </w:pPr>
          </w:p>
        </w:tc>
        <w:tc>
          <w:tcPr>
            <w:tcW w:w="1363" w:type="dxa"/>
            <w:vAlign w:val="center"/>
          </w:tcPr>
          <w:p w:rsidR="00253487" w:rsidRDefault="00253487">
            <w:pPr>
              <w:ind w:right="105"/>
              <w:jc w:val="center"/>
              <w:rPr>
                <w:szCs w:val="21"/>
              </w:rPr>
            </w:pPr>
          </w:p>
        </w:tc>
        <w:tc>
          <w:tcPr>
            <w:tcW w:w="1189" w:type="dxa"/>
            <w:vAlign w:val="center"/>
          </w:tcPr>
          <w:p w:rsidR="00253487" w:rsidRDefault="00253487">
            <w:pPr>
              <w:ind w:right="105"/>
              <w:jc w:val="center"/>
              <w:rPr>
                <w:szCs w:val="21"/>
              </w:rPr>
            </w:pPr>
          </w:p>
        </w:tc>
        <w:tc>
          <w:tcPr>
            <w:tcW w:w="1134" w:type="dxa"/>
            <w:vAlign w:val="center"/>
          </w:tcPr>
          <w:p w:rsidR="00253487" w:rsidRDefault="00253487">
            <w:pPr>
              <w:ind w:right="105"/>
              <w:jc w:val="center"/>
              <w:rPr>
                <w:szCs w:val="21"/>
              </w:rPr>
            </w:pPr>
          </w:p>
        </w:tc>
        <w:tc>
          <w:tcPr>
            <w:tcW w:w="2036" w:type="dxa"/>
            <w:vAlign w:val="center"/>
          </w:tcPr>
          <w:p w:rsidR="00253487" w:rsidRDefault="00253487">
            <w:pPr>
              <w:ind w:right="105"/>
              <w:jc w:val="center"/>
              <w:rPr>
                <w:szCs w:val="21"/>
              </w:rPr>
            </w:pPr>
          </w:p>
        </w:tc>
      </w:tr>
      <w:tr w:rsidR="00253487">
        <w:trPr>
          <w:trHeight w:val="454"/>
          <w:jc w:val="center"/>
        </w:trPr>
        <w:tc>
          <w:tcPr>
            <w:tcW w:w="764" w:type="dxa"/>
            <w:vAlign w:val="center"/>
          </w:tcPr>
          <w:p w:rsidR="00253487" w:rsidRDefault="00253487">
            <w:pPr>
              <w:ind w:right="105"/>
              <w:jc w:val="center"/>
              <w:rPr>
                <w:szCs w:val="21"/>
              </w:rPr>
            </w:pPr>
          </w:p>
        </w:tc>
        <w:tc>
          <w:tcPr>
            <w:tcW w:w="1276" w:type="dxa"/>
            <w:vAlign w:val="center"/>
          </w:tcPr>
          <w:p w:rsidR="00253487" w:rsidRDefault="00253487">
            <w:pPr>
              <w:ind w:right="105"/>
              <w:jc w:val="center"/>
              <w:rPr>
                <w:szCs w:val="21"/>
              </w:rPr>
            </w:pPr>
          </w:p>
        </w:tc>
        <w:tc>
          <w:tcPr>
            <w:tcW w:w="1417" w:type="dxa"/>
            <w:vAlign w:val="center"/>
          </w:tcPr>
          <w:p w:rsidR="00253487" w:rsidRDefault="00253487">
            <w:pPr>
              <w:ind w:right="105"/>
              <w:jc w:val="center"/>
              <w:rPr>
                <w:szCs w:val="21"/>
              </w:rPr>
            </w:pPr>
          </w:p>
        </w:tc>
        <w:tc>
          <w:tcPr>
            <w:tcW w:w="1363" w:type="dxa"/>
            <w:vAlign w:val="center"/>
          </w:tcPr>
          <w:p w:rsidR="00253487" w:rsidRDefault="00253487">
            <w:pPr>
              <w:ind w:right="105"/>
              <w:jc w:val="center"/>
              <w:rPr>
                <w:szCs w:val="21"/>
              </w:rPr>
            </w:pPr>
          </w:p>
        </w:tc>
        <w:tc>
          <w:tcPr>
            <w:tcW w:w="1189" w:type="dxa"/>
            <w:vAlign w:val="center"/>
          </w:tcPr>
          <w:p w:rsidR="00253487" w:rsidRDefault="00253487">
            <w:pPr>
              <w:ind w:right="105"/>
              <w:jc w:val="center"/>
              <w:rPr>
                <w:szCs w:val="21"/>
              </w:rPr>
            </w:pPr>
          </w:p>
        </w:tc>
        <w:tc>
          <w:tcPr>
            <w:tcW w:w="1134" w:type="dxa"/>
            <w:vAlign w:val="center"/>
          </w:tcPr>
          <w:p w:rsidR="00253487" w:rsidRDefault="00253487">
            <w:pPr>
              <w:ind w:right="105"/>
              <w:jc w:val="center"/>
              <w:rPr>
                <w:szCs w:val="21"/>
              </w:rPr>
            </w:pPr>
          </w:p>
        </w:tc>
        <w:tc>
          <w:tcPr>
            <w:tcW w:w="2036" w:type="dxa"/>
            <w:vAlign w:val="center"/>
          </w:tcPr>
          <w:p w:rsidR="00253487" w:rsidRDefault="00253487">
            <w:pPr>
              <w:ind w:right="105"/>
              <w:jc w:val="center"/>
              <w:rPr>
                <w:szCs w:val="21"/>
              </w:rPr>
            </w:pPr>
          </w:p>
        </w:tc>
      </w:tr>
      <w:tr w:rsidR="00253487">
        <w:trPr>
          <w:trHeight w:val="454"/>
          <w:jc w:val="center"/>
        </w:trPr>
        <w:tc>
          <w:tcPr>
            <w:tcW w:w="764" w:type="dxa"/>
            <w:vAlign w:val="center"/>
          </w:tcPr>
          <w:p w:rsidR="00253487" w:rsidRDefault="00253487">
            <w:pPr>
              <w:ind w:right="105"/>
              <w:jc w:val="center"/>
              <w:rPr>
                <w:szCs w:val="21"/>
              </w:rPr>
            </w:pPr>
          </w:p>
        </w:tc>
        <w:tc>
          <w:tcPr>
            <w:tcW w:w="1276" w:type="dxa"/>
            <w:vAlign w:val="center"/>
          </w:tcPr>
          <w:p w:rsidR="00253487" w:rsidRDefault="00253487">
            <w:pPr>
              <w:ind w:right="105"/>
              <w:jc w:val="center"/>
              <w:rPr>
                <w:szCs w:val="21"/>
              </w:rPr>
            </w:pPr>
          </w:p>
        </w:tc>
        <w:tc>
          <w:tcPr>
            <w:tcW w:w="1417" w:type="dxa"/>
            <w:vAlign w:val="center"/>
          </w:tcPr>
          <w:p w:rsidR="00253487" w:rsidRDefault="00253487">
            <w:pPr>
              <w:ind w:right="105"/>
              <w:jc w:val="center"/>
              <w:rPr>
                <w:szCs w:val="21"/>
              </w:rPr>
            </w:pPr>
          </w:p>
        </w:tc>
        <w:tc>
          <w:tcPr>
            <w:tcW w:w="1363" w:type="dxa"/>
            <w:vAlign w:val="center"/>
          </w:tcPr>
          <w:p w:rsidR="00253487" w:rsidRDefault="00253487">
            <w:pPr>
              <w:ind w:right="105"/>
              <w:jc w:val="center"/>
              <w:rPr>
                <w:szCs w:val="21"/>
              </w:rPr>
            </w:pPr>
          </w:p>
        </w:tc>
        <w:tc>
          <w:tcPr>
            <w:tcW w:w="1189" w:type="dxa"/>
            <w:vAlign w:val="center"/>
          </w:tcPr>
          <w:p w:rsidR="00253487" w:rsidRDefault="00253487">
            <w:pPr>
              <w:ind w:right="105"/>
              <w:jc w:val="center"/>
              <w:rPr>
                <w:szCs w:val="21"/>
              </w:rPr>
            </w:pPr>
          </w:p>
        </w:tc>
        <w:tc>
          <w:tcPr>
            <w:tcW w:w="1134" w:type="dxa"/>
            <w:vAlign w:val="center"/>
          </w:tcPr>
          <w:p w:rsidR="00253487" w:rsidRDefault="00253487">
            <w:pPr>
              <w:ind w:right="105"/>
              <w:jc w:val="center"/>
              <w:rPr>
                <w:szCs w:val="21"/>
              </w:rPr>
            </w:pPr>
          </w:p>
        </w:tc>
        <w:tc>
          <w:tcPr>
            <w:tcW w:w="2036" w:type="dxa"/>
            <w:vAlign w:val="center"/>
          </w:tcPr>
          <w:p w:rsidR="00253487" w:rsidRDefault="00253487">
            <w:pPr>
              <w:ind w:right="105"/>
              <w:jc w:val="center"/>
              <w:rPr>
                <w:szCs w:val="21"/>
              </w:rPr>
            </w:pPr>
          </w:p>
        </w:tc>
      </w:tr>
      <w:tr w:rsidR="00253487">
        <w:trPr>
          <w:trHeight w:val="454"/>
          <w:jc w:val="center"/>
        </w:trPr>
        <w:tc>
          <w:tcPr>
            <w:tcW w:w="764" w:type="dxa"/>
            <w:vAlign w:val="center"/>
          </w:tcPr>
          <w:p w:rsidR="00253487" w:rsidRDefault="00253487">
            <w:pPr>
              <w:ind w:right="105"/>
              <w:jc w:val="center"/>
              <w:rPr>
                <w:szCs w:val="21"/>
              </w:rPr>
            </w:pPr>
          </w:p>
        </w:tc>
        <w:tc>
          <w:tcPr>
            <w:tcW w:w="1276" w:type="dxa"/>
            <w:vAlign w:val="center"/>
          </w:tcPr>
          <w:p w:rsidR="00253487" w:rsidRDefault="00253487">
            <w:pPr>
              <w:ind w:right="105"/>
              <w:jc w:val="center"/>
              <w:rPr>
                <w:szCs w:val="21"/>
              </w:rPr>
            </w:pPr>
          </w:p>
        </w:tc>
        <w:tc>
          <w:tcPr>
            <w:tcW w:w="1417" w:type="dxa"/>
            <w:vAlign w:val="center"/>
          </w:tcPr>
          <w:p w:rsidR="00253487" w:rsidRDefault="00253487">
            <w:pPr>
              <w:ind w:right="105"/>
              <w:jc w:val="center"/>
              <w:rPr>
                <w:szCs w:val="21"/>
              </w:rPr>
            </w:pPr>
          </w:p>
        </w:tc>
        <w:tc>
          <w:tcPr>
            <w:tcW w:w="1363" w:type="dxa"/>
            <w:vAlign w:val="center"/>
          </w:tcPr>
          <w:p w:rsidR="00253487" w:rsidRDefault="00253487">
            <w:pPr>
              <w:ind w:right="105"/>
              <w:jc w:val="center"/>
              <w:rPr>
                <w:szCs w:val="21"/>
              </w:rPr>
            </w:pPr>
          </w:p>
        </w:tc>
        <w:tc>
          <w:tcPr>
            <w:tcW w:w="1189" w:type="dxa"/>
            <w:vAlign w:val="center"/>
          </w:tcPr>
          <w:p w:rsidR="00253487" w:rsidRDefault="00253487">
            <w:pPr>
              <w:ind w:right="105"/>
              <w:jc w:val="center"/>
              <w:rPr>
                <w:szCs w:val="21"/>
              </w:rPr>
            </w:pPr>
          </w:p>
        </w:tc>
        <w:tc>
          <w:tcPr>
            <w:tcW w:w="1134" w:type="dxa"/>
            <w:vAlign w:val="center"/>
          </w:tcPr>
          <w:p w:rsidR="00253487" w:rsidRDefault="00253487">
            <w:pPr>
              <w:ind w:right="105"/>
              <w:jc w:val="center"/>
              <w:rPr>
                <w:szCs w:val="21"/>
              </w:rPr>
            </w:pPr>
          </w:p>
        </w:tc>
        <w:tc>
          <w:tcPr>
            <w:tcW w:w="2036" w:type="dxa"/>
            <w:vAlign w:val="center"/>
          </w:tcPr>
          <w:p w:rsidR="00253487" w:rsidRDefault="00253487">
            <w:pPr>
              <w:ind w:right="105"/>
              <w:jc w:val="center"/>
              <w:rPr>
                <w:szCs w:val="21"/>
              </w:rPr>
            </w:pPr>
          </w:p>
        </w:tc>
      </w:tr>
      <w:tr w:rsidR="00253487">
        <w:trPr>
          <w:trHeight w:val="454"/>
          <w:jc w:val="center"/>
        </w:trPr>
        <w:tc>
          <w:tcPr>
            <w:tcW w:w="764" w:type="dxa"/>
            <w:vAlign w:val="center"/>
          </w:tcPr>
          <w:p w:rsidR="00253487" w:rsidRDefault="00253487">
            <w:pPr>
              <w:ind w:right="105"/>
              <w:jc w:val="center"/>
              <w:rPr>
                <w:szCs w:val="21"/>
              </w:rPr>
            </w:pPr>
          </w:p>
        </w:tc>
        <w:tc>
          <w:tcPr>
            <w:tcW w:w="1276" w:type="dxa"/>
            <w:vAlign w:val="center"/>
          </w:tcPr>
          <w:p w:rsidR="00253487" w:rsidRDefault="00253487">
            <w:pPr>
              <w:ind w:right="105"/>
              <w:jc w:val="center"/>
              <w:rPr>
                <w:szCs w:val="21"/>
              </w:rPr>
            </w:pPr>
          </w:p>
        </w:tc>
        <w:tc>
          <w:tcPr>
            <w:tcW w:w="1417" w:type="dxa"/>
            <w:vAlign w:val="center"/>
          </w:tcPr>
          <w:p w:rsidR="00253487" w:rsidRDefault="00253487">
            <w:pPr>
              <w:ind w:right="105"/>
              <w:jc w:val="center"/>
              <w:rPr>
                <w:szCs w:val="21"/>
              </w:rPr>
            </w:pPr>
          </w:p>
        </w:tc>
        <w:tc>
          <w:tcPr>
            <w:tcW w:w="1363" w:type="dxa"/>
            <w:vAlign w:val="center"/>
          </w:tcPr>
          <w:p w:rsidR="00253487" w:rsidRDefault="00253487">
            <w:pPr>
              <w:ind w:right="105"/>
              <w:jc w:val="center"/>
              <w:rPr>
                <w:szCs w:val="21"/>
              </w:rPr>
            </w:pPr>
          </w:p>
        </w:tc>
        <w:tc>
          <w:tcPr>
            <w:tcW w:w="1189" w:type="dxa"/>
            <w:vAlign w:val="center"/>
          </w:tcPr>
          <w:p w:rsidR="00253487" w:rsidRDefault="00253487">
            <w:pPr>
              <w:ind w:right="105"/>
              <w:jc w:val="center"/>
              <w:rPr>
                <w:szCs w:val="21"/>
              </w:rPr>
            </w:pPr>
          </w:p>
        </w:tc>
        <w:tc>
          <w:tcPr>
            <w:tcW w:w="1134" w:type="dxa"/>
            <w:vAlign w:val="center"/>
          </w:tcPr>
          <w:p w:rsidR="00253487" w:rsidRDefault="00253487">
            <w:pPr>
              <w:ind w:right="105"/>
              <w:jc w:val="center"/>
              <w:rPr>
                <w:szCs w:val="21"/>
              </w:rPr>
            </w:pPr>
          </w:p>
        </w:tc>
        <w:tc>
          <w:tcPr>
            <w:tcW w:w="2036" w:type="dxa"/>
            <w:vAlign w:val="center"/>
          </w:tcPr>
          <w:p w:rsidR="00253487" w:rsidRDefault="00253487">
            <w:pPr>
              <w:ind w:right="105"/>
              <w:jc w:val="center"/>
              <w:rPr>
                <w:szCs w:val="21"/>
              </w:rPr>
            </w:pPr>
          </w:p>
        </w:tc>
      </w:tr>
      <w:tr w:rsidR="00253487">
        <w:trPr>
          <w:trHeight w:val="454"/>
          <w:jc w:val="center"/>
        </w:trPr>
        <w:tc>
          <w:tcPr>
            <w:tcW w:w="764" w:type="dxa"/>
            <w:vAlign w:val="center"/>
          </w:tcPr>
          <w:p w:rsidR="00253487" w:rsidRDefault="00253487">
            <w:pPr>
              <w:ind w:right="105"/>
              <w:jc w:val="center"/>
              <w:rPr>
                <w:szCs w:val="21"/>
              </w:rPr>
            </w:pPr>
          </w:p>
        </w:tc>
        <w:tc>
          <w:tcPr>
            <w:tcW w:w="1276" w:type="dxa"/>
            <w:vAlign w:val="center"/>
          </w:tcPr>
          <w:p w:rsidR="00253487" w:rsidRDefault="00253487">
            <w:pPr>
              <w:ind w:right="105"/>
              <w:jc w:val="center"/>
              <w:rPr>
                <w:szCs w:val="21"/>
              </w:rPr>
            </w:pPr>
          </w:p>
        </w:tc>
        <w:tc>
          <w:tcPr>
            <w:tcW w:w="1417" w:type="dxa"/>
            <w:vAlign w:val="center"/>
          </w:tcPr>
          <w:p w:rsidR="00253487" w:rsidRDefault="00253487">
            <w:pPr>
              <w:ind w:right="105"/>
              <w:jc w:val="center"/>
              <w:rPr>
                <w:szCs w:val="21"/>
              </w:rPr>
            </w:pPr>
          </w:p>
        </w:tc>
        <w:tc>
          <w:tcPr>
            <w:tcW w:w="1363" w:type="dxa"/>
            <w:vAlign w:val="center"/>
          </w:tcPr>
          <w:p w:rsidR="00253487" w:rsidRDefault="00253487">
            <w:pPr>
              <w:ind w:right="105"/>
              <w:jc w:val="center"/>
              <w:rPr>
                <w:szCs w:val="21"/>
              </w:rPr>
            </w:pPr>
          </w:p>
        </w:tc>
        <w:tc>
          <w:tcPr>
            <w:tcW w:w="1189" w:type="dxa"/>
            <w:vAlign w:val="center"/>
          </w:tcPr>
          <w:p w:rsidR="00253487" w:rsidRDefault="00253487">
            <w:pPr>
              <w:ind w:right="105"/>
              <w:jc w:val="center"/>
              <w:rPr>
                <w:szCs w:val="21"/>
              </w:rPr>
            </w:pPr>
          </w:p>
        </w:tc>
        <w:tc>
          <w:tcPr>
            <w:tcW w:w="1134" w:type="dxa"/>
            <w:vAlign w:val="center"/>
          </w:tcPr>
          <w:p w:rsidR="00253487" w:rsidRDefault="00253487">
            <w:pPr>
              <w:ind w:right="105"/>
              <w:jc w:val="center"/>
              <w:rPr>
                <w:szCs w:val="21"/>
              </w:rPr>
            </w:pPr>
          </w:p>
        </w:tc>
        <w:tc>
          <w:tcPr>
            <w:tcW w:w="2036" w:type="dxa"/>
            <w:vAlign w:val="center"/>
          </w:tcPr>
          <w:p w:rsidR="00253487" w:rsidRDefault="00253487">
            <w:pPr>
              <w:ind w:right="105"/>
              <w:jc w:val="center"/>
              <w:rPr>
                <w:szCs w:val="21"/>
              </w:rPr>
            </w:pPr>
          </w:p>
        </w:tc>
      </w:tr>
      <w:tr w:rsidR="00253487">
        <w:trPr>
          <w:trHeight w:val="454"/>
          <w:jc w:val="center"/>
        </w:trPr>
        <w:tc>
          <w:tcPr>
            <w:tcW w:w="764" w:type="dxa"/>
            <w:vAlign w:val="center"/>
          </w:tcPr>
          <w:p w:rsidR="00253487" w:rsidRDefault="00253487">
            <w:pPr>
              <w:ind w:right="105"/>
              <w:jc w:val="center"/>
              <w:rPr>
                <w:szCs w:val="21"/>
              </w:rPr>
            </w:pPr>
          </w:p>
        </w:tc>
        <w:tc>
          <w:tcPr>
            <w:tcW w:w="1276" w:type="dxa"/>
            <w:vAlign w:val="center"/>
          </w:tcPr>
          <w:p w:rsidR="00253487" w:rsidRDefault="00253487">
            <w:pPr>
              <w:ind w:right="105"/>
              <w:jc w:val="center"/>
              <w:rPr>
                <w:szCs w:val="21"/>
              </w:rPr>
            </w:pPr>
          </w:p>
        </w:tc>
        <w:tc>
          <w:tcPr>
            <w:tcW w:w="1417" w:type="dxa"/>
            <w:vAlign w:val="center"/>
          </w:tcPr>
          <w:p w:rsidR="00253487" w:rsidRDefault="00253487">
            <w:pPr>
              <w:ind w:right="105"/>
              <w:jc w:val="center"/>
              <w:rPr>
                <w:szCs w:val="21"/>
              </w:rPr>
            </w:pPr>
          </w:p>
        </w:tc>
        <w:tc>
          <w:tcPr>
            <w:tcW w:w="1363" w:type="dxa"/>
            <w:vAlign w:val="center"/>
          </w:tcPr>
          <w:p w:rsidR="00253487" w:rsidRDefault="00253487">
            <w:pPr>
              <w:ind w:right="105"/>
              <w:jc w:val="center"/>
              <w:rPr>
                <w:szCs w:val="21"/>
              </w:rPr>
            </w:pPr>
          </w:p>
        </w:tc>
        <w:tc>
          <w:tcPr>
            <w:tcW w:w="1189" w:type="dxa"/>
            <w:vAlign w:val="center"/>
          </w:tcPr>
          <w:p w:rsidR="00253487" w:rsidRDefault="00253487">
            <w:pPr>
              <w:ind w:right="105"/>
              <w:jc w:val="center"/>
              <w:rPr>
                <w:szCs w:val="21"/>
              </w:rPr>
            </w:pPr>
          </w:p>
        </w:tc>
        <w:tc>
          <w:tcPr>
            <w:tcW w:w="1134" w:type="dxa"/>
            <w:vAlign w:val="center"/>
          </w:tcPr>
          <w:p w:rsidR="00253487" w:rsidRDefault="00253487">
            <w:pPr>
              <w:ind w:right="105"/>
              <w:jc w:val="center"/>
              <w:rPr>
                <w:szCs w:val="21"/>
              </w:rPr>
            </w:pPr>
          </w:p>
        </w:tc>
        <w:tc>
          <w:tcPr>
            <w:tcW w:w="2036" w:type="dxa"/>
            <w:vAlign w:val="center"/>
          </w:tcPr>
          <w:p w:rsidR="00253487" w:rsidRDefault="00253487">
            <w:pPr>
              <w:ind w:right="105"/>
              <w:jc w:val="center"/>
              <w:rPr>
                <w:szCs w:val="21"/>
              </w:rPr>
            </w:pPr>
          </w:p>
        </w:tc>
      </w:tr>
      <w:tr w:rsidR="00253487">
        <w:trPr>
          <w:trHeight w:val="454"/>
          <w:jc w:val="center"/>
        </w:trPr>
        <w:tc>
          <w:tcPr>
            <w:tcW w:w="764" w:type="dxa"/>
            <w:vAlign w:val="center"/>
          </w:tcPr>
          <w:p w:rsidR="00253487" w:rsidRDefault="00253487">
            <w:pPr>
              <w:ind w:right="105"/>
              <w:jc w:val="center"/>
              <w:rPr>
                <w:szCs w:val="21"/>
              </w:rPr>
            </w:pPr>
          </w:p>
        </w:tc>
        <w:tc>
          <w:tcPr>
            <w:tcW w:w="1276" w:type="dxa"/>
            <w:vAlign w:val="center"/>
          </w:tcPr>
          <w:p w:rsidR="00253487" w:rsidRDefault="00253487">
            <w:pPr>
              <w:ind w:right="105"/>
              <w:jc w:val="center"/>
              <w:rPr>
                <w:szCs w:val="21"/>
              </w:rPr>
            </w:pPr>
          </w:p>
        </w:tc>
        <w:tc>
          <w:tcPr>
            <w:tcW w:w="1417" w:type="dxa"/>
            <w:vAlign w:val="center"/>
          </w:tcPr>
          <w:p w:rsidR="00253487" w:rsidRDefault="00253487">
            <w:pPr>
              <w:ind w:right="105"/>
              <w:jc w:val="center"/>
              <w:rPr>
                <w:szCs w:val="21"/>
              </w:rPr>
            </w:pPr>
          </w:p>
        </w:tc>
        <w:tc>
          <w:tcPr>
            <w:tcW w:w="1363" w:type="dxa"/>
            <w:vAlign w:val="center"/>
          </w:tcPr>
          <w:p w:rsidR="00253487" w:rsidRDefault="00253487">
            <w:pPr>
              <w:ind w:right="105"/>
              <w:jc w:val="center"/>
              <w:rPr>
                <w:szCs w:val="21"/>
              </w:rPr>
            </w:pPr>
          </w:p>
        </w:tc>
        <w:tc>
          <w:tcPr>
            <w:tcW w:w="1189" w:type="dxa"/>
            <w:vAlign w:val="center"/>
          </w:tcPr>
          <w:p w:rsidR="00253487" w:rsidRDefault="00253487">
            <w:pPr>
              <w:ind w:right="105"/>
              <w:jc w:val="center"/>
              <w:rPr>
                <w:szCs w:val="21"/>
              </w:rPr>
            </w:pPr>
          </w:p>
        </w:tc>
        <w:tc>
          <w:tcPr>
            <w:tcW w:w="1134" w:type="dxa"/>
            <w:vAlign w:val="center"/>
          </w:tcPr>
          <w:p w:rsidR="00253487" w:rsidRDefault="00253487">
            <w:pPr>
              <w:ind w:right="105"/>
              <w:jc w:val="center"/>
              <w:rPr>
                <w:szCs w:val="21"/>
              </w:rPr>
            </w:pPr>
          </w:p>
        </w:tc>
        <w:tc>
          <w:tcPr>
            <w:tcW w:w="2036" w:type="dxa"/>
            <w:vAlign w:val="center"/>
          </w:tcPr>
          <w:p w:rsidR="00253487" w:rsidRDefault="00253487">
            <w:pPr>
              <w:ind w:right="105"/>
              <w:jc w:val="center"/>
              <w:rPr>
                <w:szCs w:val="21"/>
              </w:rPr>
            </w:pPr>
          </w:p>
        </w:tc>
      </w:tr>
      <w:tr w:rsidR="00253487">
        <w:trPr>
          <w:trHeight w:val="454"/>
          <w:jc w:val="center"/>
        </w:trPr>
        <w:tc>
          <w:tcPr>
            <w:tcW w:w="764" w:type="dxa"/>
            <w:vAlign w:val="center"/>
          </w:tcPr>
          <w:p w:rsidR="00253487" w:rsidRDefault="00253487">
            <w:pPr>
              <w:ind w:right="105"/>
              <w:jc w:val="center"/>
              <w:rPr>
                <w:szCs w:val="21"/>
              </w:rPr>
            </w:pPr>
          </w:p>
        </w:tc>
        <w:tc>
          <w:tcPr>
            <w:tcW w:w="1276" w:type="dxa"/>
            <w:vAlign w:val="center"/>
          </w:tcPr>
          <w:p w:rsidR="00253487" w:rsidRDefault="00253487">
            <w:pPr>
              <w:ind w:right="105"/>
              <w:jc w:val="center"/>
              <w:rPr>
                <w:szCs w:val="21"/>
              </w:rPr>
            </w:pPr>
          </w:p>
        </w:tc>
        <w:tc>
          <w:tcPr>
            <w:tcW w:w="1417" w:type="dxa"/>
            <w:vAlign w:val="center"/>
          </w:tcPr>
          <w:p w:rsidR="00253487" w:rsidRDefault="00253487">
            <w:pPr>
              <w:ind w:right="105"/>
              <w:jc w:val="center"/>
              <w:rPr>
                <w:szCs w:val="21"/>
              </w:rPr>
            </w:pPr>
          </w:p>
        </w:tc>
        <w:tc>
          <w:tcPr>
            <w:tcW w:w="1363" w:type="dxa"/>
            <w:vAlign w:val="center"/>
          </w:tcPr>
          <w:p w:rsidR="00253487" w:rsidRDefault="00253487">
            <w:pPr>
              <w:ind w:right="105"/>
              <w:jc w:val="center"/>
              <w:rPr>
                <w:szCs w:val="21"/>
              </w:rPr>
            </w:pPr>
          </w:p>
        </w:tc>
        <w:tc>
          <w:tcPr>
            <w:tcW w:w="1189" w:type="dxa"/>
            <w:vAlign w:val="center"/>
          </w:tcPr>
          <w:p w:rsidR="00253487" w:rsidRDefault="00253487">
            <w:pPr>
              <w:ind w:right="105"/>
              <w:jc w:val="center"/>
              <w:rPr>
                <w:szCs w:val="21"/>
              </w:rPr>
            </w:pPr>
          </w:p>
        </w:tc>
        <w:tc>
          <w:tcPr>
            <w:tcW w:w="1134" w:type="dxa"/>
            <w:vAlign w:val="center"/>
          </w:tcPr>
          <w:p w:rsidR="00253487" w:rsidRDefault="00253487">
            <w:pPr>
              <w:ind w:right="105"/>
              <w:jc w:val="center"/>
              <w:rPr>
                <w:szCs w:val="21"/>
              </w:rPr>
            </w:pPr>
          </w:p>
        </w:tc>
        <w:tc>
          <w:tcPr>
            <w:tcW w:w="2036" w:type="dxa"/>
            <w:vAlign w:val="center"/>
          </w:tcPr>
          <w:p w:rsidR="00253487" w:rsidRDefault="00253487">
            <w:pPr>
              <w:ind w:right="105"/>
              <w:jc w:val="center"/>
              <w:rPr>
                <w:szCs w:val="21"/>
              </w:rPr>
            </w:pPr>
          </w:p>
        </w:tc>
      </w:tr>
      <w:tr w:rsidR="00253487">
        <w:trPr>
          <w:trHeight w:val="454"/>
          <w:jc w:val="center"/>
        </w:trPr>
        <w:tc>
          <w:tcPr>
            <w:tcW w:w="3457" w:type="dxa"/>
            <w:gridSpan w:val="3"/>
            <w:vAlign w:val="center"/>
          </w:tcPr>
          <w:p w:rsidR="00253487" w:rsidRDefault="00253487">
            <w:pPr>
              <w:ind w:right="105"/>
              <w:jc w:val="center"/>
              <w:rPr>
                <w:szCs w:val="21"/>
              </w:rPr>
            </w:pPr>
            <w:r>
              <w:rPr>
                <w:szCs w:val="21"/>
              </w:rPr>
              <w:t>最高投标限价</w:t>
            </w:r>
          </w:p>
        </w:tc>
        <w:tc>
          <w:tcPr>
            <w:tcW w:w="5722" w:type="dxa"/>
            <w:gridSpan w:val="4"/>
            <w:vAlign w:val="center"/>
          </w:tcPr>
          <w:p w:rsidR="00253487" w:rsidRDefault="00253487">
            <w:pPr>
              <w:ind w:right="105"/>
              <w:jc w:val="center"/>
              <w:rPr>
                <w:szCs w:val="21"/>
              </w:rPr>
            </w:pPr>
          </w:p>
        </w:tc>
      </w:tr>
    </w:tbl>
    <w:p w:rsidR="00253487" w:rsidRDefault="00253487"/>
    <w:p w:rsidR="00253487" w:rsidRDefault="00253487">
      <w:pPr>
        <w:rPr>
          <w:strike/>
        </w:rPr>
      </w:pPr>
    </w:p>
    <w:p w:rsidR="00253487" w:rsidRDefault="00253487">
      <w:pPr>
        <w:shd w:val="clear" w:color="auto" w:fill="FFFFFF"/>
        <w:spacing w:line="620" w:lineRule="exact"/>
        <w:rPr>
          <w:szCs w:val="21"/>
        </w:rPr>
      </w:pPr>
      <w:r>
        <w:rPr>
          <w:szCs w:val="21"/>
        </w:rPr>
        <w:t>招标人代表：</w:t>
      </w:r>
      <w:r>
        <w:rPr>
          <w:szCs w:val="21"/>
          <w:u w:val="single"/>
        </w:rPr>
        <w:t xml:space="preserve">            </w:t>
      </w:r>
      <w:r>
        <w:rPr>
          <w:szCs w:val="21"/>
        </w:rPr>
        <w:t xml:space="preserve"> </w:t>
      </w:r>
      <w:r>
        <w:rPr>
          <w:rFonts w:hint="eastAsia"/>
          <w:szCs w:val="21"/>
        </w:rPr>
        <w:t>唱标人：</w:t>
      </w:r>
      <w:r>
        <w:rPr>
          <w:szCs w:val="21"/>
          <w:u w:val="single"/>
        </w:rPr>
        <w:t xml:space="preserve">            </w:t>
      </w:r>
      <w:r>
        <w:rPr>
          <w:szCs w:val="21"/>
        </w:rPr>
        <w:t xml:space="preserve">  </w:t>
      </w:r>
      <w:r>
        <w:rPr>
          <w:szCs w:val="21"/>
        </w:rPr>
        <w:t>监标人：</w:t>
      </w:r>
      <w:r>
        <w:rPr>
          <w:szCs w:val="21"/>
          <w:u w:val="single"/>
        </w:rPr>
        <w:t xml:space="preserve">           </w:t>
      </w:r>
      <w:r>
        <w:rPr>
          <w:szCs w:val="21"/>
        </w:rPr>
        <w:t xml:space="preserve"> </w:t>
      </w:r>
    </w:p>
    <w:p w:rsidR="00253487" w:rsidRDefault="00253487"/>
    <w:p w:rsidR="00253487" w:rsidRDefault="00253487">
      <w:pPr>
        <w:spacing w:line="490" w:lineRule="exact"/>
        <w:outlineLvl w:val="2"/>
        <w:rPr>
          <w:bCs/>
          <w:sz w:val="28"/>
          <w:szCs w:val="20"/>
        </w:rPr>
      </w:pPr>
      <w:r>
        <w:br w:type="page"/>
      </w:r>
      <w:bookmarkStart w:id="166" w:name="_Toc511317223"/>
      <w:bookmarkStart w:id="167" w:name="_Toc511317972"/>
      <w:bookmarkStart w:id="168" w:name="_Toc15619"/>
      <w:bookmarkStart w:id="169" w:name="_Toc259698647"/>
      <w:r>
        <w:rPr>
          <w:b/>
          <w:sz w:val="28"/>
          <w:szCs w:val="20"/>
        </w:rPr>
        <w:lastRenderedPageBreak/>
        <w:t>附件五</w:t>
      </w:r>
      <w:bookmarkEnd w:id="166"/>
      <w:bookmarkEnd w:id="167"/>
      <w:r>
        <w:rPr>
          <w:rFonts w:hint="eastAsia"/>
          <w:b/>
          <w:sz w:val="28"/>
          <w:szCs w:val="20"/>
        </w:rPr>
        <w:t>：定标决定</w:t>
      </w:r>
      <w:bookmarkEnd w:id="168"/>
    </w:p>
    <w:p w:rsidR="00253487" w:rsidRDefault="00253487">
      <w:pPr>
        <w:spacing w:line="490" w:lineRule="exact"/>
        <w:jc w:val="center"/>
        <w:rPr>
          <w:b/>
          <w:bCs/>
          <w:kern w:val="0"/>
          <w:sz w:val="40"/>
          <w:szCs w:val="28"/>
        </w:rPr>
      </w:pPr>
    </w:p>
    <w:bookmarkEnd w:id="169"/>
    <w:p w:rsidR="00253487" w:rsidRDefault="00253487">
      <w:pPr>
        <w:spacing w:line="490" w:lineRule="exact"/>
        <w:jc w:val="center"/>
        <w:rPr>
          <w:b/>
          <w:bCs/>
          <w:sz w:val="40"/>
          <w:szCs w:val="20"/>
        </w:rPr>
      </w:pPr>
      <w:r>
        <w:rPr>
          <w:rFonts w:hint="eastAsia"/>
          <w:b/>
          <w:bCs/>
          <w:sz w:val="40"/>
          <w:szCs w:val="20"/>
        </w:rPr>
        <w:t>定标决定</w:t>
      </w:r>
    </w:p>
    <w:p w:rsidR="00253487" w:rsidRDefault="00253487">
      <w:pPr>
        <w:spacing w:line="490" w:lineRule="exact"/>
        <w:ind w:firstLineChars="200" w:firstLine="560"/>
        <w:jc w:val="center"/>
        <w:rPr>
          <w:rFonts w:cs="仿宋"/>
          <w:sz w:val="28"/>
          <w:szCs w:val="32"/>
        </w:rPr>
      </w:pPr>
      <w:r>
        <w:rPr>
          <w:rFonts w:cs="仿宋" w:hint="eastAsia"/>
          <w:sz w:val="28"/>
          <w:szCs w:val="32"/>
        </w:rPr>
        <w:t xml:space="preserve">                  </w:t>
      </w:r>
    </w:p>
    <w:p w:rsidR="00253487" w:rsidRDefault="00253487">
      <w:pPr>
        <w:rPr>
          <w:rFonts w:cs="仿宋"/>
        </w:rPr>
      </w:pPr>
    </w:p>
    <w:p w:rsidR="00253487" w:rsidRDefault="00253487">
      <w:pPr>
        <w:spacing w:line="360" w:lineRule="auto"/>
        <w:rPr>
          <w:rFonts w:ascii="宋体" w:hAnsi="宋体" w:hint="eastAsia"/>
          <w:sz w:val="28"/>
          <w:szCs w:val="28"/>
        </w:rPr>
      </w:pPr>
      <w:r>
        <w:rPr>
          <w:rFonts w:ascii="宋体" w:hAnsi="宋体" w:hint="eastAsia"/>
          <w:sz w:val="28"/>
          <w:szCs w:val="28"/>
          <w:u w:val="single"/>
        </w:rPr>
        <w:t>（代理机构名称）</w:t>
      </w:r>
      <w:r>
        <w:rPr>
          <w:rFonts w:ascii="宋体" w:hAnsi="宋体"/>
          <w:sz w:val="28"/>
          <w:szCs w:val="28"/>
          <w:u w:val="single"/>
        </w:rPr>
        <w:t xml:space="preserve"> </w:t>
      </w:r>
      <w:r>
        <w:rPr>
          <w:rFonts w:ascii="宋体" w:hAnsi="宋体" w:hint="eastAsia"/>
          <w:sz w:val="28"/>
          <w:szCs w:val="28"/>
        </w:rPr>
        <w:t>：</w:t>
      </w:r>
    </w:p>
    <w:p w:rsidR="00253487" w:rsidRDefault="00253487">
      <w:pPr>
        <w:spacing w:line="360" w:lineRule="auto"/>
        <w:ind w:firstLineChars="200" w:firstLine="560"/>
        <w:rPr>
          <w:rFonts w:ascii="宋体" w:hAnsi="宋体" w:hint="eastAsia"/>
          <w:sz w:val="28"/>
          <w:szCs w:val="28"/>
        </w:rPr>
      </w:pPr>
      <w:r>
        <w:rPr>
          <w:rFonts w:ascii="宋体" w:hAnsi="宋体" w:hint="eastAsia"/>
          <w:sz w:val="28"/>
          <w:szCs w:val="28"/>
        </w:rPr>
        <w:t>项目名称：</w:t>
      </w:r>
    </w:p>
    <w:p w:rsidR="00253487" w:rsidRDefault="00253487">
      <w:pPr>
        <w:spacing w:line="360" w:lineRule="auto"/>
        <w:ind w:firstLineChars="200" w:firstLine="560"/>
        <w:rPr>
          <w:rFonts w:ascii="宋体" w:hAnsi="宋体" w:hint="eastAsia"/>
          <w:sz w:val="28"/>
          <w:szCs w:val="28"/>
        </w:rPr>
      </w:pPr>
      <w:r>
        <w:rPr>
          <w:rFonts w:ascii="宋体" w:hAnsi="宋体" w:hint="eastAsia"/>
          <w:sz w:val="28"/>
          <w:szCs w:val="28"/>
        </w:rPr>
        <w:t>标段名称：</w:t>
      </w:r>
    </w:p>
    <w:p w:rsidR="00253487" w:rsidRDefault="00253487">
      <w:pPr>
        <w:spacing w:line="360" w:lineRule="auto"/>
        <w:ind w:firstLineChars="200" w:firstLine="560"/>
        <w:rPr>
          <w:rFonts w:ascii="宋体" w:hAnsi="宋体" w:hint="eastAsia"/>
          <w:sz w:val="28"/>
          <w:szCs w:val="28"/>
        </w:rPr>
      </w:pPr>
      <w:r>
        <w:rPr>
          <w:rFonts w:ascii="宋体" w:hAnsi="宋体" w:hint="eastAsia"/>
          <w:sz w:val="28"/>
          <w:szCs w:val="28"/>
        </w:rPr>
        <w:t>标段编号：</w:t>
      </w:r>
    </w:p>
    <w:p w:rsidR="00253487" w:rsidRDefault="00253487">
      <w:pPr>
        <w:spacing w:line="360" w:lineRule="auto"/>
        <w:ind w:firstLineChars="200" w:firstLine="560"/>
        <w:rPr>
          <w:rFonts w:ascii="宋体" w:hAnsi="宋体" w:hint="eastAsia"/>
          <w:sz w:val="28"/>
          <w:szCs w:val="28"/>
        </w:rPr>
      </w:pPr>
      <w:r>
        <w:rPr>
          <w:rFonts w:ascii="宋体" w:hAnsi="宋体" w:hint="eastAsia"/>
          <w:sz w:val="28"/>
          <w:szCs w:val="28"/>
        </w:rPr>
        <w:t>本项目于</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日在</w:t>
      </w:r>
      <w:r>
        <w:rPr>
          <w:rFonts w:ascii="宋体" w:hAnsi="宋体"/>
          <w:sz w:val="28"/>
          <w:szCs w:val="28"/>
          <w:u w:val="single"/>
        </w:rPr>
        <w:t xml:space="preserve">    </w:t>
      </w:r>
      <w:r>
        <w:rPr>
          <w:rFonts w:ascii="宋体" w:hAnsi="宋体" w:hint="eastAsia"/>
          <w:sz w:val="28"/>
          <w:szCs w:val="28"/>
          <w:u w:val="single"/>
        </w:rPr>
        <w:t>（评标地点）</w:t>
      </w:r>
      <w:r>
        <w:rPr>
          <w:rFonts w:ascii="宋体" w:hAnsi="宋体"/>
          <w:sz w:val="28"/>
          <w:szCs w:val="28"/>
          <w:u w:val="single"/>
        </w:rPr>
        <w:t xml:space="preserve">    </w:t>
      </w:r>
      <w:r>
        <w:rPr>
          <w:rFonts w:ascii="宋体" w:hAnsi="宋体" w:hint="eastAsia"/>
          <w:sz w:val="28"/>
          <w:szCs w:val="28"/>
        </w:rPr>
        <w:t>评标结束，候选人公示期内无异议及投诉，根据评标委员会的推荐意见，按照相关法律法规和招标文件规定，</w:t>
      </w:r>
      <w:r>
        <w:rPr>
          <w:rFonts w:ascii="宋体" w:hAnsi="宋体"/>
          <w:sz w:val="28"/>
          <w:szCs w:val="28"/>
          <w:u w:val="single"/>
        </w:rPr>
        <w:t xml:space="preserve">    </w:t>
      </w:r>
      <w:r>
        <w:rPr>
          <w:rFonts w:ascii="宋体" w:hAnsi="宋体" w:hint="eastAsia"/>
          <w:sz w:val="28"/>
          <w:szCs w:val="28"/>
          <w:u w:val="single"/>
        </w:rPr>
        <w:t>（招标人名称）</w:t>
      </w:r>
      <w:r>
        <w:rPr>
          <w:rFonts w:ascii="宋体" w:hAnsi="宋体"/>
          <w:sz w:val="28"/>
          <w:szCs w:val="28"/>
          <w:u w:val="single"/>
        </w:rPr>
        <w:t xml:space="preserve">    </w:t>
      </w:r>
      <w:r>
        <w:rPr>
          <w:rFonts w:ascii="宋体" w:hAnsi="宋体" w:hint="eastAsia"/>
          <w:sz w:val="28"/>
          <w:szCs w:val="28"/>
        </w:rPr>
        <w:t>确定本项目（标段）中标人为：</w:t>
      </w:r>
      <w:r>
        <w:rPr>
          <w:rFonts w:ascii="宋体" w:hAnsi="宋体"/>
          <w:sz w:val="28"/>
          <w:szCs w:val="28"/>
          <w:u w:val="single"/>
        </w:rPr>
        <w:t xml:space="preserve">   </w:t>
      </w:r>
      <w:r>
        <w:rPr>
          <w:rFonts w:ascii="宋体" w:hAnsi="宋体" w:hint="eastAsia"/>
          <w:sz w:val="28"/>
          <w:szCs w:val="28"/>
          <w:u w:val="single"/>
        </w:rPr>
        <w:t>（中标人名称）</w:t>
      </w:r>
      <w:r>
        <w:rPr>
          <w:rFonts w:ascii="宋体" w:hAnsi="宋体"/>
          <w:sz w:val="28"/>
          <w:szCs w:val="28"/>
          <w:u w:val="single"/>
        </w:rPr>
        <w:t xml:space="preserve">   </w:t>
      </w:r>
      <w:r>
        <w:rPr>
          <w:rFonts w:ascii="宋体" w:hAnsi="宋体" w:hint="eastAsia"/>
          <w:sz w:val="28"/>
          <w:szCs w:val="28"/>
        </w:rPr>
        <w:t>，中标金额为：</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w:t>
      </w:r>
    </w:p>
    <w:p w:rsidR="00253487" w:rsidRDefault="00253487">
      <w:pPr>
        <w:spacing w:line="360" w:lineRule="auto"/>
        <w:ind w:firstLineChars="200" w:firstLine="560"/>
        <w:rPr>
          <w:rFonts w:ascii="宋体" w:hAnsi="宋体" w:hint="eastAsia"/>
          <w:sz w:val="28"/>
          <w:szCs w:val="28"/>
        </w:rPr>
      </w:pPr>
      <w:r>
        <w:rPr>
          <w:rFonts w:ascii="宋体" w:hAnsi="宋体" w:hint="eastAsia"/>
          <w:sz w:val="28"/>
          <w:szCs w:val="28"/>
        </w:rPr>
        <w:t>特此决定。</w:t>
      </w:r>
    </w:p>
    <w:p w:rsidR="00253487" w:rsidRDefault="00253487" w:rsidP="00AF6C5E">
      <w:pPr>
        <w:spacing w:beforeLines="100" w:before="240" w:afterLines="100" w:after="240" w:line="480" w:lineRule="auto"/>
        <w:rPr>
          <w:rFonts w:ascii="宋体" w:hAnsi="宋体" w:hint="eastAsia"/>
          <w:sz w:val="28"/>
          <w:szCs w:val="28"/>
        </w:rPr>
      </w:pPr>
    </w:p>
    <w:p w:rsidR="00253487" w:rsidRDefault="00253487">
      <w:pPr>
        <w:spacing w:line="480" w:lineRule="auto"/>
        <w:ind w:firstLineChars="1750" w:firstLine="4900"/>
        <w:rPr>
          <w:rFonts w:ascii="宋体" w:hAnsi="宋体" w:hint="eastAsia"/>
          <w:sz w:val="28"/>
          <w:szCs w:val="28"/>
        </w:rPr>
      </w:pPr>
    </w:p>
    <w:p w:rsidR="00253487" w:rsidRDefault="00253487">
      <w:pPr>
        <w:wordWrap w:val="0"/>
        <w:spacing w:line="480" w:lineRule="auto"/>
        <w:jc w:val="right"/>
        <w:rPr>
          <w:rFonts w:ascii="宋体" w:hAnsi="宋体" w:hint="eastAsia"/>
          <w:sz w:val="28"/>
          <w:szCs w:val="28"/>
        </w:rPr>
      </w:pPr>
      <w:r>
        <w:rPr>
          <w:rFonts w:ascii="宋体" w:hAnsi="宋体" w:hint="eastAsia"/>
          <w:sz w:val="28"/>
          <w:szCs w:val="28"/>
        </w:rPr>
        <w:t>招标人：</w:t>
      </w:r>
      <w:r>
        <w:rPr>
          <w:sz w:val="28"/>
          <w:szCs w:val="32"/>
          <w:u w:val="single"/>
        </w:rPr>
        <w:t xml:space="preserve">       </w:t>
      </w:r>
      <w:r>
        <w:rPr>
          <w:sz w:val="28"/>
          <w:szCs w:val="32"/>
          <w:u w:val="single"/>
        </w:rPr>
        <w:t>（全称）</w:t>
      </w:r>
      <w:r>
        <w:rPr>
          <w:sz w:val="28"/>
          <w:szCs w:val="32"/>
          <w:u w:val="single"/>
        </w:rPr>
        <w:t xml:space="preserve">         </w:t>
      </w:r>
      <w:r>
        <w:rPr>
          <w:sz w:val="28"/>
          <w:szCs w:val="32"/>
        </w:rPr>
        <w:t>（</w:t>
      </w:r>
      <w:r>
        <w:rPr>
          <w:rFonts w:cs="仿宋" w:hint="eastAsia"/>
          <w:sz w:val="28"/>
          <w:szCs w:val="32"/>
        </w:rPr>
        <w:t>盖单位公章</w:t>
      </w:r>
      <w:r>
        <w:rPr>
          <w:sz w:val="28"/>
          <w:szCs w:val="32"/>
        </w:rPr>
        <w:t>）</w:t>
      </w:r>
      <w:r>
        <w:rPr>
          <w:rFonts w:ascii="宋体" w:hAnsi="宋体"/>
          <w:sz w:val="28"/>
          <w:szCs w:val="28"/>
        </w:rPr>
        <w:t xml:space="preserve">  </w:t>
      </w:r>
    </w:p>
    <w:p w:rsidR="00253487" w:rsidRDefault="00253487">
      <w:pPr>
        <w:spacing w:line="490" w:lineRule="exact"/>
        <w:ind w:right="420" w:firstLineChars="1650" w:firstLine="4620"/>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rsidR="00253487" w:rsidRDefault="00253487">
      <w:pPr>
        <w:spacing w:line="490" w:lineRule="exact"/>
        <w:outlineLvl w:val="2"/>
        <w:rPr>
          <w:b/>
          <w:sz w:val="28"/>
          <w:szCs w:val="20"/>
        </w:rPr>
        <w:sectPr w:rsidR="00253487">
          <w:footerReference w:type="default" r:id="rId20"/>
          <w:pgSz w:w="11906" w:h="16838"/>
          <w:pgMar w:top="1701" w:right="1418" w:bottom="1701" w:left="1418" w:header="737" w:footer="850" w:gutter="0"/>
          <w:cols w:space="720"/>
          <w:docGrid w:linePitch="312"/>
        </w:sectPr>
      </w:pPr>
    </w:p>
    <w:p w:rsidR="00253487" w:rsidRDefault="00253487">
      <w:pPr>
        <w:spacing w:line="490" w:lineRule="exact"/>
        <w:outlineLvl w:val="2"/>
        <w:rPr>
          <w:bCs/>
          <w:sz w:val="28"/>
          <w:szCs w:val="20"/>
        </w:rPr>
      </w:pPr>
      <w:bookmarkStart w:id="170" w:name="_Toc31462"/>
      <w:r>
        <w:rPr>
          <w:b/>
          <w:sz w:val="28"/>
          <w:szCs w:val="20"/>
        </w:rPr>
        <w:lastRenderedPageBreak/>
        <w:t>附件</w:t>
      </w:r>
      <w:r>
        <w:rPr>
          <w:rFonts w:hint="eastAsia"/>
          <w:b/>
          <w:sz w:val="28"/>
          <w:szCs w:val="20"/>
        </w:rPr>
        <w:t>六：中标通知书</w:t>
      </w:r>
      <w:bookmarkEnd w:id="170"/>
    </w:p>
    <w:p w:rsidR="00253487" w:rsidRDefault="00253487">
      <w:pPr>
        <w:spacing w:line="490" w:lineRule="exact"/>
        <w:jc w:val="center"/>
        <w:rPr>
          <w:b/>
          <w:bCs/>
          <w:kern w:val="0"/>
          <w:sz w:val="40"/>
          <w:szCs w:val="28"/>
        </w:rPr>
      </w:pPr>
    </w:p>
    <w:p w:rsidR="00253487" w:rsidRDefault="00253487">
      <w:pPr>
        <w:spacing w:line="490" w:lineRule="exact"/>
        <w:jc w:val="center"/>
        <w:rPr>
          <w:b/>
          <w:bCs/>
          <w:sz w:val="40"/>
          <w:szCs w:val="20"/>
        </w:rPr>
      </w:pPr>
      <w:r>
        <w:rPr>
          <w:b/>
          <w:bCs/>
          <w:sz w:val="40"/>
          <w:szCs w:val="20"/>
        </w:rPr>
        <w:t>中标通知书</w:t>
      </w:r>
      <w:r>
        <w:rPr>
          <w:rFonts w:hint="eastAsia"/>
          <w:b/>
          <w:bCs/>
          <w:sz w:val="40"/>
          <w:szCs w:val="20"/>
        </w:rPr>
        <w:t>（工程类）</w:t>
      </w:r>
    </w:p>
    <w:p w:rsidR="00253487" w:rsidRDefault="00253487"/>
    <w:p w:rsidR="00253487" w:rsidRDefault="00253487">
      <w:pPr>
        <w:jc w:val="left"/>
        <w:rPr>
          <w:rFonts w:ascii="宋体" w:hAnsi="宋体" w:cs="宋体" w:hint="eastAsia"/>
        </w:rPr>
      </w:pPr>
      <w:r>
        <w:rPr>
          <w:rFonts w:ascii="宋体" w:hAnsi="宋体" w:cs="宋体" w:hint="eastAsia"/>
          <w:u w:val="single"/>
        </w:rPr>
        <w:t xml:space="preserve">                     </w:t>
      </w:r>
      <w:r>
        <w:rPr>
          <w:rFonts w:ascii="宋体" w:hAnsi="宋体" w:cs="宋体" w:hint="eastAsia"/>
        </w:rPr>
        <w:t>：                                                                        编号：</w:t>
      </w:r>
      <w:r>
        <w:rPr>
          <w:rFonts w:ascii="宋体" w:hAnsi="宋体" w:cs="宋体" w:hint="eastAsia"/>
          <w:u w:val="single"/>
        </w:rPr>
        <w:t xml:space="preserve">                     </w:t>
      </w:r>
    </w:p>
    <w:p w:rsidR="00253487" w:rsidRDefault="00253487">
      <w:pPr>
        <w:ind w:firstLineChars="200" w:firstLine="420"/>
        <w:jc w:val="left"/>
        <w:rPr>
          <w:rFonts w:ascii="宋体" w:hAnsi="宋体" w:cs="宋体" w:hint="eastAsia"/>
        </w:rPr>
      </w:pPr>
    </w:p>
    <w:p w:rsidR="00253487" w:rsidRDefault="00253487">
      <w:pPr>
        <w:spacing w:line="340" w:lineRule="exact"/>
        <w:ind w:firstLineChars="200" w:firstLine="420"/>
        <w:jc w:val="left"/>
        <w:rPr>
          <w:rFonts w:ascii="宋体" w:hAnsi="宋体" w:cs="宋体" w:hint="eastAsia"/>
        </w:rPr>
      </w:pPr>
      <w:r>
        <w:rPr>
          <w:rFonts w:ascii="宋体" w:hAnsi="宋体" w:cs="宋体" w:hint="eastAsia"/>
        </w:rPr>
        <w:t>你方于</w:t>
      </w:r>
      <w:r>
        <w:rPr>
          <w:rFonts w:ascii="宋体" w:hAnsi="宋体" w:cs="宋体" w:hint="eastAsia"/>
          <w:u w:val="single"/>
        </w:rPr>
        <w:t xml:space="preserve">   年 月  日 </w:t>
      </w:r>
      <w:r>
        <w:rPr>
          <w:rFonts w:ascii="宋体" w:hAnsi="宋体" w:cs="宋体" w:hint="eastAsia"/>
        </w:rPr>
        <w:t>所递交的</w:t>
      </w:r>
      <w:r>
        <w:rPr>
          <w:rFonts w:ascii="宋体" w:hAnsi="宋体" w:cs="宋体" w:hint="eastAsia"/>
          <w:u w:val="single"/>
        </w:rPr>
        <w:t xml:space="preserve">           </w:t>
      </w:r>
      <w:r>
        <w:rPr>
          <w:rFonts w:ascii="宋体" w:hAnsi="宋体" w:cs="宋体" w:hint="eastAsia"/>
        </w:rPr>
        <w:t>的投标文件已被我方接受，被确定为中标人。请你单位派代表持本中标通知书及相关资料在接到本通知书后30日内到</w:t>
      </w:r>
      <w:r>
        <w:rPr>
          <w:rFonts w:ascii="宋体" w:hAnsi="宋体" w:cs="宋体" w:hint="eastAsia"/>
          <w:u w:val="single"/>
        </w:rPr>
        <w:t xml:space="preserve">                      </w:t>
      </w:r>
      <w:r>
        <w:rPr>
          <w:rFonts w:ascii="宋体" w:hAnsi="宋体" w:cs="宋体" w:hint="eastAsia"/>
        </w:rPr>
        <w:t>与我方签订承包合同。在此之前按照招标文件规定向我方提交履约担保。</w:t>
      </w:r>
    </w:p>
    <w:p w:rsidR="00253487" w:rsidRDefault="00253487" w:rsidP="00AF6C5E">
      <w:pPr>
        <w:spacing w:beforeLines="50" w:before="120" w:afterLines="50" w:after="120"/>
        <w:ind w:firstLineChars="200" w:firstLine="422"/>
        <w:jc w:val="center"/>
        <w:rPr>
          <w:rFonts w:ascii="宋体" w:hAnsi="宋体" w:cs="宋体" w:hint="eastAsia"/>
          <w:b/>
          <w:bCs/>
        </w:rPr>
      </w:pPr>
      <w:r>
        <w:rPr>
          <w:rFonts w:ascii="宋体" w:hAnsi="宋体" w:cs="宋体" w:hint="eastAsia"/>
          <w:b/>
          <w:bCs/>
        </w:rPr>
        <w:t>工程概况及中标内容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0"/>
        <w:gridCol w:w="706"/>
        <w:gridCol w:w="1979"/>
        <w:gridCol w:w="615"/>
        <w:gridCol w:w="1584"/>
        <w:gridCol w:w="2808"/>
        <w:gridCol w:w="4720"/>
      </w:tblGrid>
      <w:tr w:rsidR="00253487">
        <w:trPr>
          <w:trHeight w:val="342"/>
        </w:trPr>
        <w:tc>
          <w:tcPr>
            <w:tcW w:w="1240" w:type="dxa"/>
            <w:vAlign w:val="center"/>
          </w:tcPr>
          <w:p w:rsidR="00253487" w:rsidRDefault="00253487">
            <w:pPr>
              <w:jc w:val="center"/>
              <w:rPr>
                <w:rFonts w:ascii="宋体" w:hAnsi="宋体" w:cs="宋体" w:hint="eastAsia"/>
              </w:rPr>
            </w:pPr>
            <w:r>
              <w:rPr>
                <w:rFonts w:ascii="宋体" w:hAnsi="宋体" w:cs="宋体" w:hint="eastAsia"/>
              </w:rPr>
              <w:t>项目名称</w:t>
            </w:r>
          </w:p>
        </w:tc>
        <w:tc>
          <w:tcPr>
            <w:tcW w:w="12412" w:type="dxa"/>
            <w:gridSpan w:val="6"/>
            <w:vAlign w:val="center"/>
          </w:tcPr>
          <w:p w:rsidR="00253487" w:rsidRDefault="00253487">
            <w:pPr>
              <w:jc w:val="center"/>
              <w:rPr>
                <w:rFonts w:ascii="宋体" w:hAnsi="宋体" w:cs="宋体" w:hint="eastAsia"/>
              </w:rPr>
            </w:pPr>
          </w:p>
        </w:tc>
      </w:tr>
      <w:tr w:rsidR="00253487">
        <w:trPr>
          <w:trHeight w:val="376"/>
        </w:trPr>
        <w:tc>
          <w:tcPr>
            <w:tcW w:w="1240" w:type="dxa"/>
            <w:vAlign w:val="center"/>
          </w:tcPr>
          <w:p w:rsidR="00253487" w:rsidRDefault="00253487">
            <w:pPr>
              <w:jc w:val="center"/>
              <w:rPr>
                <w:rFonts w:ascii="宋体" w:hAnsi="宋体" w:cs="宋体" w:hint="eastAsia"/>
              </w:rPr>
            </w:pPr>
            <w:r>
              <w:rPr>
                <w:rFonts w:ascii="宋体" w:hAnsi="宋体" w:cs="宋体" w:hint="eastAsia"/>
              </w:rPr>
              <w:t>标段名称</w:t>
            </w:r>
          </w:p>
        </w:tc>
        <w:tc>
          <w:tcPr>
            <w:tcW w:w="12412" w:type="dxa"/>
            <w:gridSpan w:val="6"/>
            <w:vAlign w:val="center"/>
          </w:tcPr>
          <w:p w:rsidR="00253487" w:rsidRDefault="00253487">
            <w:pPr>
              <w:jc w:val="center"/>
              <w:rPr>
                <w:rFonts w:ascii="宋体" w:hAnsi="宋体" w:cs="宋体" w:hint="eastAsia"/>
              </w:rPr>
            </w:pPr>
          </w:p>
        </w:tc>
      </w:tr>
      <w:tr w:rsidR="00253487">
        <w:trPr>
          <w:trHeight w:val="375"/>
        </w:trPr>
        <w:tc>
          <w:tcPr>
            <w:tcW w:w="1240" w:type="dxa"/>
            <w:vAlign w:val="center"/>
          </w:tcPr>
          <w:p w:rsidR="00253487" w:rsidRDefault="00253487">
            <w:pPr>
              <w:jc w:val="center"/>
              <w:rPr>
                <w:rFonts w:ascii="宋体" w:hAnsi="宋体" w:cs="宋体" w:hint="eastAsia"/>
              </w:rPr>
            </w:pPr>
            <w:r>
              <w:rPr>
                <w:rFonts w:ascii="宋体" w:hAnsi="宋体" w:cs="宋体" w:hint="eastAsia"/>
              </w:rPr>
              <w:t>工程性质</w:t>
            </w:r>
          </w:p>
        </w:tc>
        <w:tc>
          <w:tcPr>
            <w:tcW w:w="4884" w:type="dxa"/>
            <w:gridSpan w:val="4"/>
            <w:vAlign w:val="center"/>
          </w:tcPr>
          <w:p w:rsidR="00253487" w:rsidRDefault="00253487">
            <w:pPr>
              <w:jc w:val="center"/>
              <w:rPr>
                <w:szCs w:val="21"/>
              </w:rPr>
            </w:pPr>
          </w:p>
        </w:tc>
        <w:tc>
          <w:tcPr>
            <w:tcW w:w="2808" w:type="dxa"/>
            <w:vAlign w:val="center"/>
          </w:tcPr>
          <w:p w:rsidR="00253487" w:rsidRDefault="00253487">
            <w:pPr>
              <w:jc w:val="center"/>
              <w:rPr>
                <w:rFonts w:ascii="宋体" w:hAnsi="宋体" w:cs="宋体" w:hint="eastAsia"/>
              </w:rPr>
            </w:pPr>
            <w:r>
              <w:rPr>
                <w:rFonts w:ascii="宋体" w:hAnsi="宋体" w:cs="宋体" w:hint="eastAsia"/>
              </w:rPr>
              <w:t>资金来源</w:t>
            </w:r>
          </w:p>
        </w:tc>
        <w:tc>
          <w:tcPr>
            <w:tcW w:w="4720" w:type="dxa"/>
            <w:vAlign w:val="center"/>
          </w:tcPr>
          <w:p w:rsidR="00253487" w:rsidRDefault="00253487">
            <w:pPr>
              <w:jc w:val="center"/>
              <w:rPr>
                <w:szCs w:val="21"/>
              </w:rPr>
            </w:pPr>
          </w:p>
        </w:tc>
      </w:tr>
      <w:tr w:rsidR="00253487">
        <w:trPr>
          <w:trHeight w:val="362"/>
        </w:trPr>
        <w:tc>
          <w:tcPr>
            <w:tcW w:w="1240" w:type="dxa"/>
            <w:vAlign w:val="center"/>
          </w:tcPr>
          <w:p w:rsidR="00253487" w:rsidRDefault="00253487">
            <w:pPr>
              <w:jc w:val="center"/>
              <w:rPr>
                <w:rFonts w:ascii="宋体" w:hAnsi="宋体" w:cs="宋体" w:hint="eastAsia"/>
              </w:rPr>
            </w:pPr>
            <w:r>
              <w:rPr>
                <w:rFonts w:ascii="宋体" w:hAnsi="宋体" w:cs="宋体" w:hint="eastAsia"/>
              </w:rPr>
              <w:t>建设地址</w:t>
            </w:r>
          </w:p>
        </w:tc>
        <w:tc>
          <w:tcPr>
            <w:tcW w:w="12412" w:type="dxa"/>
            <w:gridSpan w:val="6"/>
            <w:vAlign w:val="center"/>
          </w:tcPr>
          <w:p w:rsidR="00253487" w:rsidRDefault="00253487">
            <w:pPr>
              <w:jc w:val="center"/>
              <w:rPr>
                <w:rFonts w:ascii="宋体" w:hAnsi="宋体" w:cs="宋体" w:hint="eastAsia"/>
              </w:rPr>
            </w:pPr>
          </w:p>
        </w:tc>
      </w:tr>
      <w:tr w:rsidR="00253487">
        <w:trPr>
          <w:trHeight w:val="362"/>
        </w:trPr>
        <w:tc>
          <w:tcPr>
            <w:tcW w:w="1240" w:type="dxa"/>
            <w:vAlign w:val="center"/>
          </w:tcPr>
          <w:p w:rsidR="00253487" w:rsidRDefault="00253487">
            <w:pPr>
              <w:jc w:val="center"/>
              <w:rPr>
                <w:rFonts w:ascii="宋体" w:hAnsi="宋体" w:cs="宋体" w:hint="eastAsia"/>
              </w:rPr>
            </w:pPr>
            <w:r>
              <w:rPr>
                <w:rFonts w:ascii="宋体" w:hAnsi="宋体" w:cs="宋体" w:hint="eastAsia"/>
              </w:rPr>
              <w:t>中标内容</w:t>
            </w:r>
          </w:p>
        </w:tc>
        <w:tc>
          <w:tcPr>
            <w:tcW w:w="12412" w:type="dxa"/>
            <w:gridSpan w:val="6"/>
            <w:vAlign w:val="center"/>
          </w:tcPr>
          <w:p w:rsidR="00253487" w:rsidRDefault="00253487">
            <w:pPr>
              <w:jc w:val="center"/>
              <w:rPr>
                <w:rFonts w:ascii="宋体" w:hAnsi="宋体" w:cs="宋体" w:hint="eastAsia"/>
                <w:szCs w:val="21"/>
              </w:rPr>
            </w:pPr>
          </w:p>
        </w:tc>
      </w:tr>
      <w:tr w:rsidR="00253487">
        <w:trPr>
          <w:trHeight w:val="432"/>
        </w:trPr>
        <w:tc>
          <w:tcPr>
            <w:tcW w:w="1240" w:type="dxa"/>
            <w:vAlign w:val="center"/>
          </w:tcPr>
          <w:p w:rsidR="00253487" w:rsidRDefault="00253487">
            <w:pPr>
              <w:jc w:val="center"/>
              <w:rPr>
                <w:rFonts w:ascii="宋体" w:hAnsi="宋体" w:cs="宋体" w:hint="eastAsia"/>
              </w:rPr>
            </w:pPr>
            <w:r>
              <w:rPr>
                <w:rFonts w:ascii="宋体" w:hAnsi="宋体" w:cs="宋体" w:hint="eastAsia"/>
              </w:rPr>
              <w:t>计划工期</w:t>
            </w:r>
          </w:p>
        </w:tc>
        <w:tc>
          <w:tcPr>
            <w:tcW w:w="4884" w:type="dxa"/>
            <w:gridSpan w:val="4"/>
            <w:vAlign w:val="center"/>
          </w:tcPr>
          <w:p w:rsidR="00253487" w:rsidRDefault="00253487">
            <w:pPr>
              <w:jc w:val="center"/>
              <w:rPr>
                <w:rFonts w:ascii="宋体" w:hAnsi="宋体" w:cs="宋体" w:hint="eastAsia"/>
              </w:rPr>
            </w:pPr>
          </w:p>
        </w:tc>
        <w:tc>
          <w:tcPr>
            <w:tcW w:w="2808" w:type="dxa"/>
            <w:vAlign w:val="center"/>
          </w:tcPr>
          <w:p w:rsidR="00253487" w:rsidRDefault="00253487">
            <w:pPr>
              <w:jc w:val="center"/>
              <w:rPr>
                <w:rFonts w:ascii="宋体" w:hAnsi="宋体" w:cs="宋体" w:hint="eastAsia"/>
              </w:rPr>
            </w:pPr>
            <w:r>
              <w:rPr>
                <w:rFonts w:ascii="宋体" w:hAnsi="宋体" w:cs="宋体" w:hint="eastAsia"/>
              </w:rPr>
              <w:t>总工期（日历天）</w:t>
            </w:r>
          </w:p>
        </w:tc>
        <w:tc>
          <w:tcPr>
            <w:tcW w:w="4720" w:type="dxa"/>
            <w:vAlign w:val="center"/>
          </w:tcPr>
          <w:p w:rsidR="00253487" w:rsidRDefault="00253487">
            <w:pPr>
              <w:jc w:val="center"/>
              <w:rPr>
                <w:rFonts w:ascii="宋体" w:hAnsi="宋体" w:cs="宋体" w:hint="eastAsia"/>
              </w:rPr>
            </w:pPr>
          </w:p>
        </w:tc>
      </w:tr>
      <w:tr w:rsidR="00253487">
        <w:trPr>
          <w:trHeight w:val="412"/>
        </w:trPr>
        <w:tc>
          <w:tcPr>
            <w:tcW w:w="1240" w:type="dxa"/>
            <w:vAlign w:val="center"/>
          </w:tcPr>
          <w:p w:rsidR="00253487" w:rsidRDefault="00253487">
            <w:pPr>
              <w:jc w:val="center"/>
              <w:rPr>
                <w:rFonts w:ascii="宋体" w:hAnsi="宋体" w:cs="宋体" w:hint="eastAsia"/>
              </w:rPr>
            </w:pPr>
            <w:r>
              <w:rPr>
                <w:rFonts w:ascii="宋体" w:hAnsi="宋体" w:cs="宋体" w:hint="eastAsia"/>
              </w:rPr>
              <w:t>资质等级</w:t>
            </w:r>
          </w:p>
        </w:tc>
        <w:tc>
          <w:tcPr>
            <w:tcW w:w="4884" w:type="dxa"/>
            <w:gridSpan w:val="4"/>
            <w:vAlign w:val="center"/>
          </w:tcPr>
          <w:p w:rsidR="00253487" w:rsidRDefault="00253487">
            <w:pPr>
              <w:jc w:val="center"/>
              <w:rPr>
                <w:rFonts w:ascii="宋体" w:hAnsi="宋体" w:cs="宋体" w:hint="eastAsia"/>
              </w:rPr>
            </w:pPr>
          </w:p>
        </w:tc>
        <w:tc>
          <w:tcPr>
            <w:tcW w:w="2808" w:type="dxa"/>
            <w:vAlign w:val="center"/>
          </w:tcPr>
          <w:p w:rsidR="00253487" w:rsidRDefault="00253487">
            <w:pPr>
              <w:jc w:val="center"/>
              <w:rPr>
                <w:rFonts w:ascii="宋体" w:hAnsi="宋体" w:cs="宋体" w:hint="eastAsia"/>
              </w:rPr>
            </w:pPr>
            <w:r>
              <w:rPr>
                <w:rFonts w:ascii="宋体" w:hAnsi="宋体" w:cs="宋体" w:hint="eastAsia"/>
              </w:rPr>
              <w:t>质量标准</w:t>
            </w:r>
          </w:p>
        </w:tc>
        <w:tc>
          <w:tcPr>
            <w:tcW w:w="4720" w:type="dxa"/>
            <w:vAlign w:val="center"/>
          </w:tcPr>
          <w:p w:rsidR="00253487" w:rsidRDefault="00253487">
            <w:pPr>
              <w:ind w:firstLineChars="200" w:firstLine="420"/>
              <w:rPr>
                <w:rFonts w:ascii="宋体" w:hAnsi="宋体" w:cs="宋体" w:hint="eastAsia"/>
              </w:rPr>
            </w:pPr>
          </w:p>
        </w:tc>
      </w:tr>
      <w:tr w:rsidR="00253487">
        <w:trPr>
          <w:trHeight w:val="352"/>
        </w:trPr>
        <w:tc>
          <w:tcPr>
            <w:tcW w:w="1240" w:type="dxa"/>
            <w:vAlign w:val="center"/>
          </w:tcPr>
          <w:p w:rsidR="00253487" w:rsidRDefault="00253487">
            <w:pPr>
              <w:jc w:val="center"/>
              <w:rPr>
                <w:rFonts w:ascii="宋体" w:hAnsi="宋体" w:cs="宋体" w:hint="eastAsia"/>
              </w:rPr>
            </w:pPr>
            <w:r>
              <w:rPr>
                <w:rFonts w:ascii="宋体" w:hAnsi="宋体" w:cs="宋体" w:hint="eastAsia"/>
              </w:rPr>
              <w:t>项目经理</w:t>
            </w:r>
          </w:p>
        </w:tc>
        <w:tc>
          <w:tcPr>
            <w:tcW w:w="2685" w:type="dxa"/>
            <w:gridSpan w:val="2"/>
            <w:vAlign w:val="center"/>
          </w:tcPr>
          <w:p w:rsidR="00253487" w:rsidRDefault="00253487">
            <w:pPr>
              <w:jc w:val="center"/>
              <w:rPr>
                <w:rFonts w:ascii="宋体" w:hAnsi="宋体" w:cs="宋体" w:hint="eastAsia"/>
              </w:rPr>
            </w:pPr>
          </w:p>
        </w:tc>
        <w:tc>
          <w:tcPr>
            <w:tcW w:w="2199" w:type="dxa"/>
            <w:gridSpan w:val="2"/>
            <w:vAlign w:val="center"/>
          </w:tcPr>
          <w:p w:rsidR="00253487" w:rsidRDefault="00253487">
            <w:pPr>
              <w:jc w:val="center"/>
              <w:rPr>
                <w:rFonts w:ascii="宋体" w:hAnsi="宋体" w:cs="宋体" w:hint="eastAsia"/>
              </w:rPr>
            </w:pPr>
            <w:r>
              <w:rPr>
                <w:rFonts w:ascii="宋体" w:hAnsi="宋体" w:cs="宋体" w:hint="eastAsia"/>
              </w:rPr>
              <w:t>资格证书及编号</w:t>
            </w:r>
          </w:p>
        </w:tc>
        <w:tc>
          <w:tcPr>
            <w:tcW w:w="7528" w:type="dxa"/>
            <w:gridSpan w:val="2"/>
            <w:vAlign w:val="center"/>
          </w:tcPr>
          <w:p w:rsidR="00253487" w:rsidRDefault="00253487">
            <w:pPr>
              <w:jc w:val="left"/>
              <w:rPr>
                <w:rFonts w:ascii="宋体" w:hAnsi="宋体" w:cs="宋体" w:hint="eastAsia"/>
              </w:rPr>
            </w:pPr>
          </w:p>
        </w:tc>
      </w:tr>
      <w:tr w:rsidR="00253487">
        <w:trPr>
          <w:trHeight w:val="257"/>
        </w:trPr>
        <w:tc>
          <w:tcPr>
            <w:tcW w:w="1946" w:type="dxa"/>
            <w:gridSpan w:val="2"/>
            <w:vMerge w:val="restart"/>
            <w:vAlign w:val="center"/>
          </w:tcPr>
          <w:p w:rsidR="00253487" w:rsidRDefault="00253487">
            <w:pPr>
              <w:jc w:val="center"/>
              <w:rPr>
                <w:rFonts w:ascii="宋体" w:hAnsi="宋体" w:cs="宋体" w:hint="eastAsia"/>
              </w:rPr>
            </w:pPr>
            <w:r>
              <w:rPr>
                <w:rFonts w:ascii="宋体" w:hAnsi="宋体" w:cs="宋体" w:hint="eastAsia"/>
              </w:rPr>
              <w:t>中标金额（大写）</w:t>
            </w:r>
          </w:p>
        </w:tc>
        <w:tc>
          <w:tcPr>
            <w:tcW w:w="11706" w:type="dxa"/>
            <w:gridSpan w:val="5"/>
            <w:vAlign w:val="center"/>
          </w:tcPr>
          <w:p w:rsidR="00253487" w:rsidRDefault="00253487">
            <w:pPr>
              <w:jc w:val="left"/>
              <w:rPr>
                <w:rFonts w:ascii="宋体" w:hAnsi="宋体" w:cs="宋体" w:hint="eastAsia"/>
              </w:rPr>
            </w:pPr>
            <w:r>
              <w:rPr>
                <w:rFonts w:ascii="宋体" w:hAnsi="宋体" w:cs="宋体" w:hint="eastAsia"/>
              </w:rPr>
              <w:t>大写：</w:t>
            </w:r>
          </w:p>
        </w:tc>
      </w:tr>
      <w:tr w:rsidR="00253487">
        <w:trPr>
          <w:trHeight w:val="257"/>
        </w:trPr>
        <w:tc>
          <w:tcPr>
            <w:tcW w:w="1946" w:type="dxa"/>
            <w:gridSpan w:val="2"/>
            <w:vMerge/>
            <w:vAlign w:val="center"/>
          </w:tcPr>
          <w:p w:rsidR="00253487" w:rsidRDefault="00253487">
            <w:pPr>
              <w:jc w:val="center"/>
            </w:pPr>
          </w:p>
        </w:tc>
        <w:tc>
          <w:tcPr>
            <w:tcW w:w="11706" w:type="dxa"/>
            <w:gridSpan w:val="5"/>
            <w:vAlign w:val="center"/>
          </w:tcPr>
          <w:p w:rsidR="00253487" w:rsidRDefault="00253487">
            <w:pPr>
              <w:jc w:val="left"/>
              <w:rPr>
                <w:rFonts w:ascii="宋体" w:hAnsi="宋体" w:cs="宋体" w:hint="eastAsia"/>
              </w:rPr>
            </w:pPr>
            <w:r>
              <w:rPr>
                <w:rFonts w:ascii="宋体" w:hAnsi="宋体" w:cs="宋体" w:hint="eastAsia"/>
              </w:rPr>
              <w:t>小写：</w:t>
            </w:r>
          </w:p>
        </w:tc>
      </w:tr>
      <w:tr w:rsidR="00253487">
        <w:trPr>
          <w:trHeight w:val="387"/>
        </w:trPr>
        <w:tc>
          <w:tcPr>
            <w:tcW w:w="1946" w:type="dxa"/>
            <w:gridSpan w:val="2"/>
            <w:vAlign w:val="center"/>
          </w:tcPr>
          <w:p w:rsidR="00253487" w:rsidRDefault="00253487">
            <w:pPr>
              <w:jc w:val="center"/>
              <w:rPr>
                <w:rFonts w:ascii="宋体" w:hAnsi="宋体" w:cs="宋体" w:hint="eastAsia"/>
              </w:rPr>
            </w:pPr>
            <w:r>
              <w:rPr>
                <w:rFonts w:ascii="宋体" w:hAnsi="宋体" w:cs="宋体" w:hint="eastAsia"/>
              </w:rPr>
              <w:t>需要说明的事项</w:t>
            </w:r>
          </w:p>
        </w:tc>
        <w:tc>
          <w:tcPr>
            <w:tcW w:w="11706" w:type="dxa"/>
            <w:gridSpan w:val="5"/>
            <w:vAlign w:val="center"/>
          </w:tcPr>
          <w:p w:rsidR="00253487" w:rsidRDefault="00253487">
            <w:pPr>
              <w:ind w:firstLineChars="100" w:firstLine="210"/>
              <w:rPr>
                <w:rFonts w:ascii="宋体" w:hAnsi="宋体" w:cs="宋体" w:hint="eastAsia"/>
              </w:rPr>
            </w:pPr>
          </w:p>
        </w:tc>
      </w:tr>
      <w:tr w:rsidR="00253487">
        <w:trPr>
          <w:trHeight w:val="1127"/>
        </w:trPr>
        <w:tc>
          <w:tcPr>
            <w:tcW w:w="4540" w:type="dxa"/>
            <w:gridSpan w:val="4"/>
            <w:vAlign w:val="center"/>
          </w:tcPr>
          <w:p w:rsidR="00253487" w:rsidRDefault="00253487">
            <w:pPr>
              <w:ind w:firstLineChars="200" w:firstLine="420"/>
              <w:rPr>
                <w:rFonts w:ascii="宋体" w:hAnsi="宋体" w:cs="宋体" w:hint="eastAsia"/>
              </w:rPr>
            </w:pPr>
            <w:r>
              <w:rPr>
                <w:rFonts w:ascii="宋体" w:hAnsi="宋体" w:cs="宋体" w:hint="eastAsia"/>
              </w:rPr>
              <w:t>招标人（盖章）</w:t>
            </w:r>
          </w:p>
          <w:p w:rsidR="00253487" w:rsidRDefault="00253487">
            <w:pPr>
              <w:ind w:firstLineChars="200" w:firstLine="420"/>
              <w:rPr>
                <w:rFonts w:ascii="宋体" w:hAnsi="宋体" w:cs="宋体" w:hint="eastAsia"/>
              </w:rPr>
            </w:pPr>
            <w:r>
              <w:rPr>
                <w:rFonts w:ascii="宋体" w:hAnsi="宋体" w:cs="宋体" w:hint="eastAsia"/>
              </w:rPr>
              <w:t>法定代表（签章）</w:t>
            </w:r>
          </w:p>
          <w:p w:rsidR="00253487" w:rsidRDefault="00253487">
            <w:pPr>
              <w:ind w:firstLineChars="800" w:firstLine="1680"/>
              <w:rPr>
                <w:rFonts w:ascii="宋体" w:hAnsi="宋体" w:cs="宋体" w:hint="eastAsia"/>
              </w:rPr>
            </w:pPr>
            <w:r>
              <w:rPr>
                <w:rFonts w:ascii="宋体" w:hAnsi="宋体" w:cs="宋体" w:hint="eastAsia"/>
              </w:rPr>
              <w:t>年   月   日</w:t>
            </w:r>
          </w:p>
        </w:tc>
        <w:tc>
          <w:tcPr>
            <w:tcW w:w="4392" w:type="dxa"/>
            <w:gridSpan w:val="2"/>
            <w:vAlign w:val="center"/>
          </w:tcPr>
          <w:p w:rsidR="00253487" w:rsidRDefault="00253487">
            <w:pPr>
              <w:ind w:firstLineChars="200" w:firstLine="420"/>
              <w:rPr>
                <w:rFonts w:ascii="宋体" w:hAnsi="宋体" w:cs="宋体" w:hint="eastAsia"/>
              </w:rPr>
            </w:pPr>
            <w:r>
              <w:rPr>
                <w:rFonts w:ascii="宋体" w:hAnsi="宋体" w:cs="宋体" w:hint="eastAsia"/>
              </w:rPr>
              <w:t>招标代理（盖章）</w:t>
            </w:r>
          </w:p>
          <w:p w:rsidR="00253487" w:rsidRDefault="00253487">
            <w:pPr>
              <w:ind w:firstLineChars="200" w:firstLine="420"/>
              <w:rPr>
                <w:rFonts w:ascii="宋体" w:hAnsi="宋体" w:cs="宋体" w:hint="eastAsia"/>
              </w:rPr>
            </w:pPr>
            <w:r>
              <w:rPr>
                <w:rFonts w:ascii="宋体" w:hAnsi="宋体" w:cs="宋体" w:hint="eastAsia"/>
              </w:rPr>
              <w:t>法定代表（签章）</w:t>
            </w:r>
          </w:p>
          <w:p w:rsidR="00253487" w:rsidRDefault="00253487">
            <w:pPr>
              <w:jc w:val="center"/>
              <w:rPr>
                <w:rFonts w:ascii="宋体" w:hAnsi="宋体" w:cs="宋体" w:hint="eastAsia"/>
              </w:rPr>
            </w:pPr>
            <w:r>
              <w:rPr>
                <w:rFonts w:ascii="宋体" w:hAnsi="宋体" w:cs="宋体" w:hint="eastAsia"/>
              </w:rPr>
              <w:t>年   月   日</w:t>
            </w:r>
          </w:p>
        </w:tc>
        <w:tc>
          <w:tcPr>
            <w:tcW w:w="4720" w:type="dxa"/>
            <w:vAlign w:val="center"/>
          </w:tcPr>
          <w:p w:rsidR="00253487" w:rsidRDefault="00253487">
            <w:pPr>
              <w:ind w:firstLineChars="400" w:firstLine="840"/>
              <w:rPr>
                <w:rFonts w:ascii="宋体" w:hAnsi="宋体" w:cs="宋体" w:hint="eastAsia"/>
              </w:rPr>
            </w:pPr>
            <w:r>
              <w:rPr>
                <w:rFonts w:ascii="宋体" w:hAnsi="宋体" w:cs="宋体" w:hint="eastAsia"/>
              </w:rPr>
              <w:t>监管部门（盖章）</w:t>
            </w:r>
          </w:p>
          <w:p w:rsidR="00253487" w:rsidRDefault="00253487">
            <w:pPr>
              <w:ind w:firstLineChars="400" w:firstLine="840"/>
              <w:rPr>
                <w:rFonts w:ascii="宋体" w:hAnsi="宋体" w:cs="宋体" w:hint="eastAsia"/>
              </w:rPr>
            </w:pPr>
            <w:r>
              <w:rPr>
                <w:rFonts w:ascii="宋体" w:hAnsi="宋体" w:cs="宋体" w:hint="eastAsia"/>
              </w:rPr>
              <w:t>经办人（签章）</w:t>
            </w:r>
          </w:p>
          <w:p w:rsidR="00253487" w:rsidRDefault="00253487">
            <w:pPr>
              <w:jc w:val="center"/>
              <w:rPr>
                <w:rFonts w:ascii="宋体" w:hAnsi="宋体" w:cs="宋体" w:hint="eastAsia"/>
              </w:rPr>
            </w:pPr>
            <w:r>
              <w:rPr>
                <w:rFonts w:ascii="宋体" w:hAnsi="宋体" w:cs="宋体" w:hint="eastAsia"/>
              </w:rPr>
              <w:t>年  月  日</w:t>
            </w:r>
          </w:p>
        </w:tc>
      </w:tr>
    </w:tbl>
    <w:p w:rsidR="00253487" w:rsidRDefault="00253487">
      <w:pPr>
        <w:rPr>
          <w:rFonts w:cs="仿宋"/>
        </w:rPr>
      </w:pPr>
      <w:r>
        <w:rPr>
          <w:rFonts w:hint="eastAsia"/>
        </w:rPr>
        <w:t xml:space="preserve">                 </w:t>
      </w:r>
    </w:p>
    <w:p w:rsidR="00253487" w:rsidRDefault="00253487">
      <w:pPr>
        <w:spacing w:line="490" w:lineRule="exact"/>
        <w:outlineLvl w:val="2"/>
        <w:rPr>
          <w:b/>
          <w:sz w:val="28"/>
          <w:szCs w:val="20"/>
        </w:rPr>
        <w:sectPr w:rsidR="00253487">
          <w:pgSz w:w="16838" w:h="11906" w:orient="landscape"/>
          <w:pgMar w:top="1418" w:right="1701" w:bottom="1418" w:left="1701" w:header="737" w:footer="850" w:gutter="0"/>
          <w:cols w:space="720"/>
          <w:docGrid w:linePitch="312"/>
        </w:sectPr>
      </w:pPr>
      <w:bookmarkStart w:id="171" w:name="_Toc511317225"/>
      <w:bookmarkStart w:id="172" w:name="_Toc259698649"/>
      <w:bookmarkStart w:id="173" w:name="_Toc269742743"/>
      <w:bookmarkStart w:id="174" w:name="_Toc511317974"/>
    </w:p>
    <w:p w:rsidR="00253487" w:rsidRDefault="00253487">
      <w:pPr>
        <w:spacing w:line="490" w:lineRule="exact"/>
        <w:outlineLvl w:val="2"/>
        <w:rPr>
          <w:bCs/>
          <w:sz w:val="28"/>
          <w:szCs w:val="20"/>
        </w:rPr>
      </w:pPr>
      <w:bookmarkStart w:id="175" w:name="_Toc12534"/>
      <w:r>
        <w:rPr>
          <w:b/>
          <w:sz w:val="28"/>
          <w:szCs w:val="20"/>
        </w:rPr>
        <w:lastRenderedPageBreak/>
        <w:t>附件</w:t>
      </w:r>
      <w:bookmarkEnd w:id="171"/>
      <w:bookmarkEnd w:id="172"/>
      <w:bookmarkEnd w:id="173"/>
      <w:bookmarkEnd w:id="174"/>
      <w:r>
        <w:rPr>
          <w:rFonts w:hint="eastAsia"/>
          <w:b/>
          <w:sz w:val="28"/>
          <w:szCs w:val="20"/>
        </w:rPr>
        <w:t>七：中标结果通知书</w:t>
      </w:r>
      <w:bookmarkEnd w:id="175"/>
    </w:p>
    <w:p w:rsidR="00253487" w:rsidRDefault="00253487">
      <w:pPr>
        <w:spacing w:line="490" w:lineRule="exact"/>
        <w:jc w:val="center"/>
        <w:rPr>
          <w:bCs/>
          <w:sz w:val="36"/>
          <w:szCs w:val="20"/>
        </w:rPr>
      </w:pPr>
    </w:p>
    <w:p w:rsidR="00253487" w:rsidRDefault="00253487">
      <w:pPr>
        <w:pStyle w:val="afff9"/>
        <w:spacing w:line="490" w:lineRule="exact"/>
        <w:ind w:left="803" w:hanging="803"/>
        <w:jc w:val="center"/>
        <w:rPr>
          <w:b/>
          <w:sz w:val="40"/>
          <w:szCs w:val="28"/>
        </w:rPr>
      </w:pPr>
      <w:bookmarkStart w:id="176" w:name="_Toc259698650"/>
      <w:r>
        <w:rPr>
          <w:b/>
          <w:sz w:val="40"/>
          <w:szCs w:val="28"/>
        </w:rPr>
        <w:t>中标结果通知书</w:t>
      </w:r>
      <w:bookmarkEnd w:id="176"/>
      <w:r>
        <w:rPr>
          <w:b/>
          <w:sz w:val="40"/>
          <w:szCs w:val="28"/>
        </w:rPr>
        <w:t>（如有）</w:t>
      </w:r>
    </w:p>
    <w:p w:rsidR="00253487" w:rsidRDefault="00253487">
      <w:pPr>
        <w:spacing w:line="490" w:lineRule="exact"/>
        <w:jc w:val="center"/>
        <w:rPr>
          <w:sz w:val="28"/>
        </w:rPr>
      </w:pPr>
    </w:p>
    <w:p w:rsidR="00253487" w:rsidRDefault="00253487">
      <w:pPr>
        <w:spacing w:line="490" w:lineRule="exact"/>
        <w:jc w:val="center"/>
        <w:rPr>
          <w:sz w:val="28"/>
          <w:szCs w:val="28"/>
          <w:u w:val="single"/>
        </w:rPr>
      </w:pPr>
      <w:r>
        <w:rPr>
          <w:sz w:val="28"/>
          <w:szCs w:val="28"/>
        </w:rPr>
        <w:t xml:space="preserve">                                 </w:t>
      </w:r>
      <w:r>
        <w:rPr>
          <w:sz w:val="28"/>
          <w:szCs w:val="28"/>
        </w:rPr>
        <w:t>编号：</w:t>
      </w:r>
      <w:r>
        <w:rPr>
          <w:sz w:val="28"/>
          <w:szCs w:val="28"/>
          <w:u w:val="single"/>
        </w:rPr>
        <w:t xml:space="preserve">             </w:t>
      </w:r>
    </w:p>
    <w:p w:rsidR="00253487" w:rsidRDefault="00253487">
      <w:pPr>
        <w:spacing w:line="490" w:lineRule="exact"/>
        <w:jc w:val="center"/>
        <w:rPr>
          <w:sz w:val="28"/>
          <w:szCs w:val="32"/>
        </w:rPr>
      </w:pPr>
    </w:p>
    <w:p w:rsidR="00253487" w:rsidRDefault="00253487">
      <w:pPr>
        <w:pStyle w:val="af5"/>
        <w:spacing w:line="490" w:lineRule="exact"/>
        <w:ind w:leftChars="0" w:left="0"/>
        <w:rPr>
          <w:sz w:val="28"/>
          <w:szCs w:val="32"/>
        </w:rPr>
      </w:pPr>
      <w:r>
        <w:rPr>
          <w:sz w:val="28"/>
          <w:szCs w:val="32"/>
          <w:u w:val="single"/>
        </w:rPr>
        <w:t xml:space="preserve">                </w:t>
      </w:r>
      <w:r>
        <w:rPr>
          <w:sz w:val="28"/>
          <w:szCs w:val="32"/>
        </w:rPr>
        <w:t>（未中标人名称）：</w:t>
      </w:r>
    </w:p>
    <w:p w:rsidR="00253487" w:rsidRDefault="00253487">
      <w:pPr>
        <w:autoSpaceDE w:val="0"/>
        <w:autoSpaceDN w:val="0"/>
        <w:adjustRightInd w:val="0"/>
        <w:spacing w:line="490" w:lineRule="exact"/>
        <w:ind w:firstLineChars="200" w:firstLine="560"/>
        <w:jc w:val="left"/>
        <w:rPr>
          <w:sz w:val="28"/>
          <w:szCs w:val="32"/>
        </w:rPr>
      </w:pPr>
      <w:r>
        <w:rPr>
          <w:sz w:val="28"/>
          <w:szCs w:val="32"/>
        </w:rPr>
        <w:t>我方已接受</w:t>
      </w:r>
      <w:r>
        <w:rPr>
          <w:sz w:val="28"/>
          <w:szCs w:val="32"/>
          <w:u w:val="single"/>
        </w:rPr>
        <w:t xml:space="preserve">          </w:t>
      </w:r>
      <w:r>
        <w:rPr>
          <w:sz w:val="28"/>
          <w:szCs w:val="32"/>
        </w:rPr>
        <w:t>（中标人名称）于</w:t>
      </w:r>
      <w:r>
        <w:rPr>
          <w:sz w:val="28"/>
          <w:szCs w:val="32"/>
          <w:u w:val="single"/>
        </w:rPr>
        <w:t xml:space="preserve">         </w:t>
      </w:r>
      <w:r>
        <w:rPr>
          <w:sz w:val="28"/>
          <w:szCs w:val="32"/>
        </w:rPr>
        <w:t>（投标日期）所递交的</w:t>
      </w:r>
      <w:r>
        <w:rPr>
          <w:sz w:val="28"/>
          <w:szCs w:val="32"/>
          <w:u w:val="single"/>
        </w:rPr>
        <w:t xml:space="preserve">           </w:t>
      </w:r>
      <w:r>
        <w:rPr>
          <w:sz w:val="28"/>
          <w:szCs w:val="32"/>
        </w:rPr>
        <w:t>（项目名称）</w:t>
      </w:r>
      <w:r>
        <w:rPr>
          <w:sz w:val="28"/>
          <w:szCs w:val="32"/>
          <w:u w:val="single"/>
        </w:rPr>
        <w:t xml:space="preserve">             </w:t>
      </w:r>
      <w:r>
        <w:rPr>
          <w:sz w:val="28"/>
          <w:szCs w:val="32"/>
        </w:rPr>
        <w:t>（标段名称）投标文件，确定</w:t>
      </w:r>
      <w:r>
        <w:rPr>
          <w:sz w:val="28"/>
          <w:szCs w:val="32"/>
          <w:u w:val="single"/>
        </w:rPr>
        <w:t xml:space="preserve">           </w:t>
      </w:r>
      <w:r>
        <w:rPr>
          <w:sz w:val="28"/>
          <w:szCs w:val="32"/>
        </w:rPr>
        <w:t>（中标人名称）为中标人。</w:t>
      </w:r>
    </w:p>
    <w:p w:rsidR="00253487" w:rsidRDefault="00253487">
      <w:pPr>
        <w:autoSpaceDE w:val="0"/>
        <w:autoSpaceDN w:val="0"/>
        <w:adjustRightInd w:val="0"/>
        <w:spacing w:line="490" w:lineRule="exact"/>
        <w:ind w:firstLineChars="200" w:firstLine="560"/>
        <w:jc w:val="left"/>
        <w:rPr>
          <w:sz w:val="28"/>
          <w:szCs w:val="32"/>
        </w:rPr>
      </w:pPr>
      <w:r>
        <w:rPr>
          <w:sz w:val="28"/>
          <w:szCs w:val="32"/>
        </w:rPr>
        <w:t>感谢你单位对我方工作的大力支持！</w:t>
      </w:r>
    </w:p>
    <w:p w:rsidR="00253487" w:rsidRDefault="00253487">
      <w:pPr>
        <w:spacing w:line="490" w:lineRule="exact"/>
        <w:rPr>
          <w:sz w:val="28"/>
          <w:szCs w:val="32"/>
        </w:rPr>
      </w:pPr>
    </w:p>
    <w:p w:rsidR="00253487" w:rsidRDefault="00253487">
      <w:pPr>
        <w:spacing w:line="490" w:lineRule="exact"/>
        <w:rPr>
          <w:sz w:val="28"/>
          <w:szCs w:val="32"/>
        </w:rPr>
      </w:pPr>
    </w:p>
    <w:p w:rsidR="00253487" w:rsidRDefault="00253487">
      <w:pPr>
        <w:spacing w:line="490" w:lineRule="exact"/>
        <w:rPr>
          <w:sz w:val="28"/>
          <w:szCs w:val="32"/>
        </w:rPr>
      </w:pPr>
    </w:p>
    <w:p w:rsidR="00253487" w:rsidRDefault="00253487" w:rsidP="00CC63AA">
      <w:pPr>
        <w:spacing w:line="490" w:lineRule="exact"/>
        <w:ind w:firstLineChars="651" w:firstLine="1823"/>
        <w:jc w:val="left"/>
        <w:rPr>
          <w:sz w:val="28"/>
          <w:szCs w:val="32"/>
        </w:rPr>
      </w:pPr>
      <w:r>
        <w:rPr>
          <w:sz w:val="28"/>
          <w:szCs w:val="32"/>
        </w:rPr>
        <w:t>招</w:t>
      </w:r>
      <w:r>
        <w:rPr>
          <w:sz w:val="28"/>
          <w:szCs w:val="32"/>
        </w:rPr>
        <w:t xml:space="preserve">  </w:t>
      </w:r>
      <w:r>
        <w:rPr>
          <w:sz w:val="28"/>
          <w:szCs w:val="32"/>
        </w:rPr>
        <w:t>标</w:t>
      </w:r>
      <w:r>
        <w:rPr>
          <w:sz w:val="28"/>
          <w:szCs w:val="32"/>
        </w:rPr>
        <w:t xml:space="preserve">  </w:t>
      </w:r>
      <w:r>
        <w:rPr>
          <w:sz w:val="28"/>
          <w:szCs w:val="32"/>
        </w:rPr>
        <w:t>人：</w:t>
      </w:r>
      <w:r>
        <w:rPr>
          <w:sz w:val="28"/>
          <w:szCs w:val="32"/>
          <w:u w:val="single"/>
        </w:rPr>
        <w:t xml:space="preserve">       </w:t>
      </w:r>
      <w:r>
        <w:rPr>
          <w:sz w:val="28"/>
          <w:szCs w:val="32"/>
          <w:u w:val="single"/>
        </w:rPr>
        <w:t>（全称）</w:t>
      </w:r>
      <w:r>
        <w:rPr>
          <w:sz w:val="28"/>
          <w:szCs w:val="32"/>
          <w:u w:val="single"/>
        </w:rPr>
        <w:t xml:space="preserve">   </w:t>
      </w:r>
      <w:r>
        <w:rPr>
          <w:rFonts w:hint="eastAsia"/>
          <w:sz w:val="28"/>
          <w:szCs w:val="32"/>
          <w:u w:val="single"/>
        </w:rPr>
        <w:t xml:space="preserve">  </w:t>
      </w:r>
      <w:r>
        <w:rPr>
          <w:sz w:val="28"/>
          <w:szCs w:val="32"/>
          <w:u w:val="single"/>
        </w:rPr>
        <w:t xml:space="preserve">   </w:t>
      </w:r>
      <w:r>
        <w:rPr>
          <w:sz w:val="28"/>
          <w:szCs w:val="32"/>
        </w:rPr>
        <w:t>（</w:t>
      </w:r>
      <w:r>
        <w:rPr>
          <w:rFonts w:cs="仿宋" w:hint="eastAsia"/>
          <w:sz w:val="28"/>
          <w:szCs w:val="32"/>
        </w:rPr>
        <w:t>盖单位公章</w:t>
      </w:r>
      <w:r>
        <w:rPr>
          <w:sz w:val="28"/>
          <w:szCs w:val="32"/>
        </w:rPr>
        <w:t>）</w:t>
      </w:r>
    </w:p>
    <w:p w:rsidR="00253487" w:rsidRDefault="00253487" w:rsidP="00CC63AA">
      <w:pPr>
        <w:spacing w:line="490" w:lineRule="exact"/>
        <w:ind w:firstLineChars="651" w:firstLine="1823"/>
        <w:jc w:val="right"/>
        <w:rPr>
          <w:sz w:val="28"/>
          <w:szCs w:val="32"/>
        </w:rPr>
      </w:pPr>
    </w:p>
    <w:p w:rsidR="00253487" w:rsidRDefault="00253487" w:rsidP="00CC63AA">
      <w:pPr>
        <w:spacing w:line="490" w:lineRule="exact"/>
        <w:ind w:right="420" w:firstLineChars="651" w:firstLine="1823"/>
        <w:rPr>
          <w:sz w:val="28"/>
          <w:szCs w:val="32"/>
        </w:rPr>
      </w:pPr>
      <w:r>
        <w:rPr>
          <w:sz w:val="28"/>
          <w:szCs w:val="32"/>
        </w:rPr>
        <w:t>法定代表人：</w:t>
      </w:r>
      <w:r>
        <w:rPr>
          <w:sz w:val="28"/>
          <w:szCs w:val="32"/>
          <w:u w:val="single"/>
        </w:rPr>
        <w:t xml:space="preserve">      </w:t>
      </w:r>
      <w:r>
        <w:rPr>
          <w:rFonts w:cs="仿宋" w:hint="eastAsia"/>
          <w:sz w:val="28"/>
          <w:szCs w:val="32"/>
          <w:u w:val="single"/>
        </w:rPr>
        <w:t>（签字或盖章）</w:t>
      </w:r>
      <w:r>
        <w:rPr>
          <w:sz w:val="28"/>
          <w:szCs w:val="32"/>
          <w:u w:val="single"/>
        </w:rPr>
        <w:t xml:space="preserve">        </w:t>
      </w:r>
    </w:p>
    <w:p w:rsidR="00253487" w:rsidRDefault="00253487" w:rsidP="00CC63AA">
      <w:pPr>
        <w:spacing w:line="490" w:lineRule="exact"/>
        <w:ind w:right="420" w:firstLineChars="651" w:firstLine="1823"/>
        <w:rPr>
          <w:sz w:val="28"/>
          <w:szCs w:val="32"/>
        </w:rPr>
      </w:pPr>
    </w:p>
    <w:p w:rsidR="00253487" w:rsidRDefault="00253487">
      <w:pPr>
        <w:spacing w:line="490" w:lineRule="exact"/>
        <w:ind w:right="420" w:firstLineChars="1350" w:firstLine="3780"/>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rsidR="00253487" w:rsidRDefault="00253487">
      <w:pPr>
        <w:spacing w:line="490" w:lineRule="exact"/>
        <w:rPr>
          <w:sz w:val="20"/>
        </w:rPr>
      </w:pPr>
      <w:r>
        <w:rPr>
          <w:sz w:val="20"/>
        </w:rPr>
        <w:br w:type="page"/>
      </w:r>
    </w:p>
    <w:p w:rsidR="00253487" w:rsidRDefault="00253487">
      <w:pPr>
        <w:pStyle w:val="1"/>
        <w:keepNext w:val="0"/>
        <w:keepLines w:val="0"/>
        <w:overflowPunct w:val="0"/>
        <w:topLinePunct/>
        <w:adjustRightInd w:val="0"/>
        <w:snapToGrid w:val="0"/>
        <w:spacing w:before="0" w:after="0" w:line="490" w:lineRule="exact"/>
        <w:jc w:val="center"/>
        <w:rPr>
          <w:szCs w:val="48"/>
        </w:rPr>
      </w:pPr>
      <w:bookmarkStart w:id="177" w:name="_Toc259698662"/>
      <w:bookmarkStart w:id="178" w:name="_Toc269742752"/>
      <w:bookmarkStart w:id="179" w:name="_Toc272572248"/>
      <w:bookmarkStart w:id="180" w:name="_Toc2064"/>
      <w:bookmarkStart w:id="181" w:name="_Toc259698664"/>
      <w:r>
        <w:rPr>
          <w:szCs w:val="48"/>
        </w:rPr>
        <w:lastRenderedPageBreak/>
        <w:t>第三章</w:t>
      </w:r>
      <w:r>
        <w:rPr>
          <w:szCs w:val="48"/>
        </w:rPr>
        <w:t xml:space="preserve">  </w:t>
      </w:r>
      <w:r>
        <w:rPr>
          <w:szCs w:val="48"/>
        </w:rPr>
        <w:t>评标办法（综合评估法）</w:t>
      </w:r>
      <w:bookmarkEnd w:id="177"/>
      <w:bookmarkEnd w:id="178"/>
      <w:bookmarkEnd w:id="179"/>
      <w:bookmarkEnd w:id="180"/>
    </w:p>
    <w:p w:rsidR="00253487" w:rsidRDefault="00253487">
      <w:pPr>
        <w:pStyle w:val="af3"/>
        <w:spacing w:after="0" w:line="490" w:lineRule="exact"/>
        <w:jc w:val="center"/>
        <w:rPr>
          <w:b/>
          <w:sz w:val="22"/>
        </w:rPr>
      </w:pPr>
    </w:p>
    <w:p w:rsidR="00253487" w:rsidRDefault="00253487">
      <w:pPr>
        <w:pStyle w:val="af3"/>
        <w:spacing w:after="0" w:line="490" w:lineRule="exact"/>
        <w:jc w:val="center"/>
        <w:outlineLvl w:val="1"/>
        <w:rPr>
          <w:b/>
          <w:sz w:val="28"/>
        </w:rPr>
      </w:pPr>
      <w:bookmarkStart w:id="182" w:name="_Toc32149"/>
      <w:r>
        <w:rPr>
          <w:b/>
          <w:sz w:val="28"/>
        </w:rPr>
        <w:t>评标办法前附表</w:t>
      </w:r>
      <w:bookmarkEnd w:id="182"/>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
        <w:gridCol w:w="67"/>
        <w:gridCol w:w="1030"/>
        <w:gridCol w:w="2146"/>
        <w:gridCol w:w="5144"/>
      </w:tblGrid>
      <w:tr w:rsidR="00F5161A" w:rsidTr="00B03B72">
        <w:trPr>
          <w:trHeight w:hRule="exact" w:val="425"/>
          <w:tblHeader/>
          <w:jc w:val="center"/>
        </w:trPr>
        <w:tc>
          <w:tcPr>
            <w:tcW w:w="1876" w:type="dxa"/>
            <w:gridSpan w:val="3"/>
            <w:vAlign w:val="center"/>
          </w:tcPr>
          <w:p w:rsidR="00F5161A" w:rsidRDefault="00F5161A" w:rsidP="00B03B72">
            <w:pPr>
              <w:snapToGrid w:val="0"/>
              <w:spacing w:line="320" w:lineRule="exact"/>
              <w:jc w:val="center"/>
              <w:rPr>
                <w:rFonts w:cs="仿宋_GB2312"/>
                <w:b/>
                <w:bCs/>
                <w:color w:val="000000"/>
                <w:szCs w:val="21"/>
              </w:rPr>
            </w:pPr>
            <w:r>
              <w:rPr>
                <w:rFonts w:cs="仿宋_GB2312" w:hint="eastAsia"/>
                <w:b/>
                <w:bCs/>
                <w:color w:val="000000"/>
                <w:szCs w:val="21"/>
              </w:rPr>
              <w:t>条款号</w:t>
            </w:r>
          </w:p>
        </w:tc>
        <w:tc>
          <w:tcPr>
            <w:tcW w:w="2146" w:type="dxa"/>
            <w:vAlign w:val="center"/>
          </w:tcPr>
          <w:p w:rsidR="00F5161A" w:rsidRDefault="00F5161A" w:rsidP="00B03B72">
            <w:pPr>
              <w:snapToGrid w:val="0"/>
              <w:spacing w:line="320" w:lineRule="exact"/>
              <w:jc w:val="center"/>
              <w:rPr>
                <w:rFonts w:cs="仿宋_GB2312"/>
                <w:b/>
                <w:bCs/>
                <w:color w:val="000000"/>
                <w:szCs w:val="21"/>
              </w:rPr>
            </w:pPr>
            <w:r>
              <w:rPr>
                <w:rFonts w:cs="仿宋_GB2312" w:hint="eastAsia"/>
                <w:b/>
                <w:bCs/>
                <w:color w:val="000000"/>
                <w:szCs w:val="21"/>
              </w:rPr>
              <w:t>评审因素</w:t>
            </w:r>
          </w:p>
        </w:tc>
        <w:tc>
          <w:tcPr>
            <w:tcW w:w="5144" w:type="dxa"/>
            <w:vAlign w:val="center"/>
          </w:tcPr>
          <w:p w:rsidR="00F5161A" w:rsidRDefault="00F5161A" w:rsidP="00B03B72">
            <w:pPr>
              <w:snapToGrid w:val="0"/>
              <w:spacing w:line="320" w:lineRule="exact"/>
              <w:jc w:val="center"/>
              <w:rPr>
                <w:rFonts w:cs="仿宋_GB2312"/>
                <w:b/>
                <w:bCs/>
                <w:color w:val="000000"/>
                <w:szCs w:val="21"/>
              </w:rPr>
            </w:pPr>
            <w:r>
              <w:rPr>
                <w:rFonts w:cs="仿宋_GB2312" w:hint="eastAsia"/>
                <w:b/>
                <w:bCs/>
                <w:color w:val="000000"/>
                <w:szCs w:val="21"/>
              </w:rPr>
              <w:t>评审标准</w:t>
            </w:r>
          </w:p>
        </w:tc>
      </w:tr>
      <w:tr w:rsidR="00F5161A" w:rsidTr="00B03B72">
        <w:trPr>
          <w:trHeight w:hRule="exact" w:val="3115"/>
          <w:jc w:val="center"/>
        </w:trPr>
        <w:tc>
          <w:tcPr>
            <w:tcW w:w="779" w:type="dxa"/>
            <w:vAlign w:val="center"/>
          </w:tcPr>
          <w:p w:rsidR="00F5161A" w:rsidRDefault="00F5161A" w:rsidP="00B03B72">
            <w:pPr>
              <w:pStyle w:val="Default"/>
              <w:spacing w:line="320" w:lineRule="exact"/>
              <w:jc w:val="center"/>
              <w:rPr>
                <w:rFonts w:ascii="Times New Roman" w:cs="Times New Roman"/>
                <w:sz w:val="21"/>
                <w:szCs w:val="21"/>
              </w:rPr>
            </w:pPr>
            <w:r>
              <w:rPr>
                <w:rFonts w:ascii="Times New Roman" w:cs="Times New Roman" w:hint="eastAsia"/>
                <w:sz w:val="21"/>
                <w:szCs w:val="21"/>
              </w:rPr>
              <w:t>1</w:t>
            </w:r>
          </w:p>
        </w:tc>
        <w:tc>
          <w:tcPr>
            <w:tcW w:w="1097" w:type="dxa"/>
            <w:gridSpan w:val="2"/>
            <w:vAlign w:val="center"/>
          </w:tcPr>
          <w:p w:rsidR="00F5161A" w:rsidRDefault="00F5161A" w:rsidP="00B03B72">
            <w:pPr>
              <w:pStyle w:val="Default"/>
              <w:spacing w:line="320" w:lineRule="exact"/>
              <w:jc w:val="center"/>
              <w:rPr>
                <w:rFonts w:ascii="Times New Roman" w:cs="Times New Roman"/>
                <w:sz w:val="21"/>
                <w:szCs w:val="21"/>
              </w:rPr>
            </w:pPr>
            <w:r>
              <w:rPr>
                <w:rFonts w:ascii="Times New Roman" w:cs="Times New Roman" w:hint="eastAsia"/>
                <w:sz w:val="21"/>
                <w:szCs w:val="21"/>
              </w:rPr>
              <w:t>评标方法</w:t>
            </w:r>
            <w:r>
              <w:rPr>
                <w:rFonts w:ascii="Times New Roman" w:cs="Times New Roman" w:hint="eastAsia"/>
                <w:sz w:val="21"/>
                <w:szCs w:val="21"/>
              </w:rPr>
              <w:t xml:space="preserve"> </w:t>
            </w:r>
          </w:p>
          <w:p w:rsidR="00F5161A" w:rsidRDefault="00F5161A" w:rsidP="00B03B72">
            <w:pPr>
              <w:pStyle w:val="Default"/>
              <w:spacing w:line="320" w:lineRule="exact"/>
              <w:jc w:val="center"/>
              <w:rPr>
                <w:rFonts w:ascii="Times New Roman" w:cs="Times New Roman"/>
                <w:sz w:val="21"/>
                <w:szCs w:val="21"/>
              </w:rPr>
            </w:pPr>
          </w:p>
        </w:tc>
        <w:tc>
          <w:tcPr>
            <w:tcW w:w="2146" w:type="dxa"/>
            <w:vAlign w:val="center"/>
          </w:tcPr>
          <w:p w:rsidR="00F5161A" w:rsidRDefault="00F5161A" w:rsidP="00B03B72">
            <w:pPr>
              <w:pStyle w:val="Default"/>
              <w:spacing w:line="320" w:lineRule="exact"/>
              <w:jc w:val="center"/>
              <w:rPr>
                <w:rFonts w:ascii="Times New Roman" w:cs="Times New Roman"/>
                <w:sz w:val="21"/>
                <w:szCs w:val="21"/>
              </w:rPr>
            </w:pPr>
            <w:r>
              <w:rPr>
                <w:rFonts w:ascii="Times New Roman" w:cs="Times New Roman" w:hint="eastAsia"/>
                <w:sz w:val="21"/>
                <w:szCs w:val="21"/>
              </w:rPr>
              <w:t>中标候选人排序方法</w:t>
            </w:r>
            <w:r>
              <w:rPr>
                <w:rFonts w:ascii="Times New Roman" w:cs="Times New Roman" w:hint="eastAsia"/>
                <w:sz w:val="21"/>
                <w:szCs w:val="21"/>
              </w:rPr>
              <w:t xml:space="preserve"> </w:t>
            </w:r>
          </w:p>
        </w:tc>
        <w:tc>
          <w:tcPr>
            <w:tcW w:w="5144" w:type="dxa"/>
            <w:vAlign w:val="center"/>
          </w:tcPr>
          <w:p w:rsidR="00F5161A" w:rsidRDefault="00F5161A" w:rsidP="00B03B72">
            <w:pPr>
              <w:pStyle w:val="Default"/>
              <w:spacing w:line="320" w:lineRule="exact"/>
              <w:rPr>
                <w:rFonts w:ascii="Times New Roman" w:cs="仿宋_GB2312"/>
                <w:sz w:val="21"/>
                <w:szCs w:val="21"/>
              </w:rPr>
            </w:pPr>
            <w:r>
              <w:rPr>
                <w:rFonts w:ascii="Times New Roman" w:cs="仿宋_GB2312" w:hint="eastAsia"/>
                <w:sz w:val="21"/>
                <w:szCs w:val="21"/>
              </w:rPr>
              <w:t>本次评标采用综合评估法。评标委员会对满足招标文件实质性要求的投标文件，按照本章第</w:t>
            </w:r>
            <w:r>
              <w:rPr>
                <w:rFonts w:ascii="Times New Roman" w:cs="仿宋_GB2312" w:hint="eastAsia"/>
                <w:sz w:val="21"/>
                <w:szCs w:val="21"/>
              </w:rPr>
              <w:t>2.2</w:t>
            </w:r>
            <w:r>
              <w:rPr>
                <w:rFonts w:ascii="Times New Roman" w:cs="仿宋_GB2312" w:hint="eastAsia"/>
                <w:sz w:val="21"/>
                <w:szCs w:val="21"/>
              </w:rPr>
              <w:t>款规定的评分标准进行打分，并按得分由高到低顺序推荐中标候选人，但投标报价低于其成本的除外。综合评分相等时，以投标报价低的优先；投标报价也相等的，以资质等级高的优先；资质等级相同的以信用等级高的优先；若信用等级也相同，由评标委员会研究确定。信用等级以《辽宁省水利建设市场主体综合信用信息表》为准。</w:t>
            </w:r>
          </w:p>
        </w:tc>
      </w:tr>
      <w:tr w:rsidR="00F5161A" w:rsidTr="00B03B72">
        <w:trPr>
          <w:trHeight w:hRule="exact" w:val="425"/>
          <w:jc w:val="center"/>
        </w:trPr>
        <w:tc>
          <w:tcPr>
            <w:tcW w:w="779" w:type="dxa"/>
            <w:vMerge w:val="restart"/>
            <w:vAlign w:val="center"/>
          </w:tcPr>
          <w:p w:rsidR="00F5161A" w:rsidRDefault="00F5161A" w:rsidP="00B03B72">
            <w:pPr>
              <w:snapToGrid w:val="0"/>
              <w:spacing w:line="320" w:lineRule="exact"/>
              <w:jc w:val="center"/>
              <w:rPr>
                <w:rFonts w:cs="仿宋_GB2312"/>
                <w:color w:val="000000"/>
                <w:szCs w:val="21"/>
              </w:rPr>
            </w:pPr>
            <w:r>
              <w:rPr>
                <w:rFonts w:cs="仿宋_GB2312" w:hint="eastAsia"/>
                <w:color w:val="000000"/>
                <w:szCs w:val="21"/>
              </w:rPr>
              <w:t>2.1.1</w:t>
            </w:r>
          </w:p>
        </w:tc>
        <w:tc>
          <w:tcPr>
            <w:tcW w:w="1097" w:type="dxa"/>
            <w:gridSpan w:val="2"/>
            <w:vMerge w:val="restart"/>
            <w:vAlign w:val="center"/>
          </w:tcPr>
          <w:p w:rsidR="00F5161A" w:rsidRDefault="00F5161A" w:rsidP="00B03B72">
            <w:pPr>
              <w:snapToGrid w:val="0"/>
              <w:spacing w:line="320" w:lineRule="exact"/>
              <w:jc w:val="center"/>
              <w:rPr>
                <w:rFonts w:cs="仿宋_GB2312"/>
                <w:color w:val="000000"/>
                <w:szCs w:val="21"/>
              </w:rPr>
            </w:pPr>
            <w:r>
              <w:rPr>
                <w:rFonts w:cs="仿宋_GB2312" w:hint="eastAsia"/>
                <w:color w:val="000000"/>
                <w:szCs w:val="21"/>
              </w:rPr>
              <w:t>形式评审标准</w:t>
            </w:r>
          </w:p>
        </w:tc>
        <w:tc>
          <w:tcPr>
            <w:tcW w:w="2146" w:type="dxa"/>
            <w:vAlign w:val="center"/>
          </w:tcPr>
          <w:p w:rsidR="00F5161A" w:rsidRDefault="00F5161A" w:rsidP="00B03B72">
            <w:pPr>
              <w:pStyle w:val="Default"/>
              <w:spacing w:line="320" w:lineRule="exact"/>
              <w:jc w:val="center"/>
              <w:rPr>
                <w:rFonts w:ascii="Times New Roman" w:cs="仿宋_GB2312"/>
                <w:sz w:val="21"/>
                <w:szCs w:val="21"/>
              </w:rPr>
            </w:pPr>
            <w:r>
              <w:rPr>
                <w:rFonts w:ascii="Times New Roman" w:cs="Times New Roman"/>
                <w:sz w:val="21"/>
                <w:szCs w:val="21"/>
              </w:rPr>
              <w:t>投标人名称</w:t>
            </w:r>
          </w:p>
        </w:tc>
        <w:tc>
          <w:tcPr>
            <w:tcW w:w="5144" w:type="dxa"/>
            <w:vAlign w:val="center"/>
          </w:tcPr>
          <w:p w:rsidR="00F5161A" w:rsidRDefault="00F5161A" w:rsidP="00B03B72">
            <w:pPr>
              <w:pStyle w:val="Default"/>
              <w:spacing w:line="320" w:lineRule="exact"/>
              <w:rPr>
                <w:rFonts w:ascii="Times New Roman" w:cs="仿宋_GB2312"/>
                <w:sz w:val="21"/>
                <w:szCs w:val="21"/>
              </w:rPr>
            </w:pPr>
            <w:r>
              <w:rPr>
                <w:rFonts w:ascii="Times New Roman" w:cs="Times New Roman"/>
                <w:sz w:val="21"/>
                <w:szCs w:val="21"/>
              </w:rPr>
              <w:t>与营业执照、资质证书一致</w:t>
            </w:r>
          </w:p>
        </w:tc>
      </w:tr>
      <w:tr w:rsidR="00F5161A" w:rsidTr="00B03B72">
        <w:trPr>
          <w:trHeight w:hRule="exact" w:val="425"/>
          <w:jc w:val="center"/>
        </w:trPr>
        <w:tc>
          <w:tcPr>
            <w:tcW w:w="779" w:type="dxa"/>
            <w:vMerge/>
            <w:vAlign w:val="center"/>
          </w:tcPr>
          <w:p w:rsidR="00F5161A" w:rsidRDefault="00F5161A" w:rsidP="00B03B72">
            <w:pPr>
              <w:snapToGrid w:val="0"/>
              <w:spacing w:line="320" w:lineRule="exact"/>
              <w:jc w:val="center"/>
              <w:rPr>
                <w:rFonts w:cs="仿宋_GB2312"/>
                <w:color w:val="000000"/>
                <w:szCs w:val="21"/>
              </w:rPr>
            </w:pPr>
          </w:p>
        </w:tc>
        <w:tc>
          <w:tcPr>
            <w:tcW w:w="1097" w:type="dxa"/>
            <w:gridSpan w:val="2"/>
            <w:vMerge/>
            <w:vAlign w:val="center"/>
          </w:tcPr>
          <w:p w:rsidR="00F5161A" w:rsidRDefault="00F5161A" w:rsidP="00B03B72">
            <w:pPr>
              <w:snapToGrid w:val="0"/>
              <w:spacing w:line="320" w:lineRule="exact"/>
              <w:jc w:val="center"/>
              <w:rPr>
                <w:rFonts w:cs="仿宋_GB2312"/>
                <w:color w:val="000000"/>
                <w:szCs w:val="21"/>
              </w:rPr>
            </w:pPr>
          </w:p>
        </w:tc>
        <w:tc>
          <w:tcPr>
            <w:tcW w:w="2146" w:type="dxa"/>
            <w:vAlign w:val="center"/>
          </w:tcPr>
          <w:p w:rsidR="00F5161A" w:rsidRDefault="00F5161A" w:rsidP="00B03B72">
            <w:pPr>
              <w:pStyle w:val="Default"/>
              <w:spacing w:line="320" w:lineRule="exact"/>
              <w:jc w:val="center"/>
              <w:rPr>
                <w:rFonts w:ascii="Times New Roman" w:cs="仿宋_GB2312"/>
                <w:sz w:val="21"/>
                <w:szCs w:val="21"/>
              </w:rPr>
            </w:pPr>
            <w:r>
              <w:rPr>
                <w:rFonts w:ascii="Times New Roman" w:cs="Times New Roman"/>
                <w:sz w:val="21"/>
                <w:szCs w:val="21"/>
              </w:rPr>
              <w:t>投标文件的签章</w:t>
            </w:r>
          </w:p>
        </w:tc>
        <w:tc>
          <w:tcPr>
            <w:tcW w:w="5144" w:type="dxa"/>
            <w:vAlign w:val="center"/>
          </w:tcPr>
          <w:p w:rsidR="00F5161A" w:rsidRDefault="00F5161A" w:rsidP="00B03B72">
            <w:pPr>
              <w:pStyle w:val="Default"/>
              <w:spacing w:line="320" w:lineRule="exact"/>
              <w:rPr>
                <w:rFonts w:ascii="Times New Roman" w:cs="仿宋_GB2312"/>
                <w:sz w:val="21"/>
                <w:szCs w:val="21"/>
              </w:rPr>
            </w:pPr>
            <w:r>
              <w:rPr>
                <w:rFonts w:ascii="Times New Roman" w:cs="Times New Roman"/>
                <w:sz w:val="21"/>
                <w:szCs w:val="21"/>
              </w:rPr>
              <w:t>投标文件的签章符合第二章投标人须知第</w:t>
            </w:r>
            <w:r>
              <w:rPr>
                <w:rFonts w:ascii="Times New Roman" w:cs="Times New Roman"/>
                <w:sz w:val="21"/>
                <w:szCs w:val="21"/>
              </w:rPr>
              <w:t>3.7.3</w:t>
            </w:r>
            <w:r>
              <w:rPr>
                <w:rFonts w:ascii="Times New Roman" w:cs="Times New Roman"/>
                <w:sz w:val="21"/>
                <w:szCs w:val="21"/>
              </w:rPr>
              <w:t>项规定</w:t>
            </w:r>
          </w:p>
        </w:tc>
      </w:tr>
      <w:tr w:rsidR="00F5161A" w:rsidTr="00B03B72">
        <w:trPr>
          <w:trHeight w:hRule="exact" w:val="425"/>
          <w:jc w:val="center"/>
        </w:trPr>
        <w:tc>
          <w:tcPr>
            <w:tcW w:w="779" w:type="dxa"/>
            <w:vMerge/>
            <w:vAlign w:val="center"/>
          </w:tcPr>
          <w:p w:rsidR="00F5161A" w:rsidRDefault="00F5161A" w:rsidP="00B03B72">
            <w:pPr>
              <w:snapToGrid w:val="0"/>
              <w:spacing w:line="320" w:lineRule="exact"/>
              <w:jc w:val="center"/>
              <w:rPr>
                <w:rFonts w:cs="仿宋_GB2312"/>
                <w:color w:val="000000"/>
                <w:szCs w:val="21"/>
              </w:rPr>
            </w:pPr>
          </w:p>
        </w:tc>
        <w:tc>
          <w:tcPr>
            <w:tcW w:w="1097" w:type="dxa"/>
            <w:gridSpan w:val="2"/>
            <w:vMerge/>
            <w:vAlign w:val="center"/>
          </w:tcPr>
          <w:p w:rsidR="00F5161A" w:rsidRDefault="00F5161A" w:rsidP="00B03B72">
            <w:pPr>
              <w:snapToGrid w:val="0"/>
              <w:spacing w:line="320" w:lineRule="exact"/>
              <w:rPr>
                <w:rFonts w:cs="仿宋_GB2312"/>
                <w:color w:val="000000"/>
                <w:szCs w:val="21"/>
              </w:rPr>
            </w:pPr>
          </w:p>
        </w:tc>
        <w:tc>
          <w:tcPr>
            <w:tcW w:w="2146" w:type="dxa"/>
            <w:vAlign w:val="center"/>
          </w:tcPr>
          <w:p w:rsidR="00F5161A" w:rsidRDefault="00F5161A" w:rsidP="00B03B72">
            <w:pPr>
              <w:pStyle w:val="Default"/>
              <w:jc w:val="center"/>
              <w:rPr>
                <w:rFonts w:ascii="Times New Roman" w:cs="仿宋_GB2312"/>
                <w:sz w:val="21"/>
                <w:szCs w:val="21"/>
              </w:rPr>
            </w:pPr>
            <w:r>
              <w:rPr>
                <w:rFonts w:ascii="Times New Roman" w:cs="Times New Roman"/>
                <w:sz w:val="21"/>
                <w:szCs w:val="21"/>
              </w:rPr>
              <w:t>投标文件格式</w:t>
            </w:r>
          </w:p>
        </w:tc>
        <w:tc>
          <w:tcPr>
            <w:tcW w:w="5144" w:type="dxa"/>
            <w:vAlign w:val="center"/>
          </w:tcPr>
          <w:p w:rsidR="00F5161A" w:rsidRDefault="00F5161A" w:rsidP="00B03B72">
            <w:pPr>
              <w:pStyle w:val="Default"/>
              <w:rPr>
                <w:rFonts w:ascii="Times New Roman" w:cs="仿宋_GB2312"/>
                <w:sz w:val="21"/>
                <w:szCs w:val="21"/>
              </w:rPr>
            </w:pPr>
            <w:r>
              <w:rPr>
                <w:rFonts w:ascii="Times New Roman" w:cs="Times New Roman"/>
                <w:sz w:val="21"/>
                <w:szCs w:val="21"/>
              </w:rPr>
              <w:t>符合第八章投标文件格式的要求</w:t>
            </w:r>
          </w:p>
        </w:tc>
      </w:tr>
      <w:tr w:rsidR="00F5161A" w:rsidTr="00B03B72">
        <w:trPr>
          <w:trHeight w:hRule="exact" w:val="570"/>
          <w:jc w:val="center"/>
        </w:trPr>
        <w:tc>
          <w:tcPr>
            <w:tcW w:w="779" w:type="dxa"/>
            <w:vMerge/>
            <w:vAlign w:val="center"/>
          </w:tcPr>
          <w:p w:rsidR="00F5161A" w:rsidRDefault="00F5161A" w:rsidP="00B03B72">
            <w:pPr>
              <w:snapToGrid w:val="0"/>
              <w:spacing w:line="320" w:lineRule="exact"/>
              <w:jc w:val="center"/>
              <w:rPr>
                <w:rFonts w:cs="仿宋_GB2312"/>
                <w:color w:val="000000"/>
                <w:szCs w:val="21"/>
              </w:rPr>
            </w:pPr>
          </w:p>
        </w:tc>
        <w:tc>
          <w:tcPr>
            <w:tcW w:w="1097" w:type="dxa"/>
            <w:gridSpan w:val="2"/>
            <w:vMerge/>
            <w:vAlign w:val="center"/>
          </w:tcPr>
          <w:p w:rsidR="00F5161A" w:rsidRDefault="00F5161A" w:rsidP="00B03B72">
            <w:pPr>
              <w:snapToGrid w:val="0"/>
              <w:spacing w:line="320" w:lineRule="exact"/>
              <w:rPr>
                <w:rFonts w:cs="仿宋_GB2312"/>
                <w:color w:val="000000"/>
                <w:szCs w:val="21"/>
              </w:rPr>
            </w:pPr>
          </w:p>
        </w:tc>
        <w:tc>
          <w:tcPr>
            <w:tcW w:w="2146" w:type="dxa"/>
            <w:vAlign w:val="center"/>
          </w:tcPr>
          <w:p w:rsidR="00F5161A" w:rsidRDefault="00F5161A" w:rsidP="00B03B72">
            <w:pPr>
              <w:pStyle w:val="Default"/>
              <w:spacing w:line="320" w:lineRule="exact"/>
              <w:jc w:val="center"/>
              <w:rPr>
                <w:rFonts w:ascii="Times New Roman" w:cs="仿宋_GB2312"/>
                <w:sz w:val="21"/>
                <w:szCs w:val="21"/>
              </w:rPr>
            </w:pPr>
            <w:r>
              <w:rPr>
                <w:rFonts w:ascii="Times New Roman" w:cs="Times New Roman" w:hint="eastAsia"/>
                <w:sz w:val="21"/>
                <w:szCs w:val="21"/>
              </w:rPr>
              <w:t>报价唯一</w:t>
            </w:r>
          </w:p>
        </w:tc>
        <w:tc>
          <w:tcPr>
            <w:tcW w:w="5144" w:type="dxa"/>
            <w:vAlign w:val="center"/>
          </w:tcPr>
          <w:p w:rsidR="00F5161A" w:rsidRDefault="00F5161A" w:rsidP="00B03B72">
            <w:pPr>
              <w:pStyle w:val="Default"/>
              <w:spacing w:line="320" w:lineRule="exact"/>
              <w:jc w:val="both"/>
              <w:rPr>
                <w:rFonts w:ascii="Times New Roman" w:cs="仿宋_GB2312"/>
                <w:sz w:val="21"/>
                <w:szCs w:val="21"/>
              </w:rPr>
            </w:pPr>
            <w:r>
              <w:rPr>
                <w:rFonts w:ascii="Times New Roman" w:cs="Times New Roman" w:hint="eastAsia"/>
                <w:sz w:val="21"/>
                <w:szCs w:val="21"/>
              </w:rPr>
              <w:t>只能有一个有效报价</w:t>
            </w:r>
          </w:p>
        </w:tc>
      </w:tr>
      <w:tr w:rsidR="00F5161A" w:rsidTr="00B03B72">
        <w:trPr>
          <w:trHeight w:hRule="exact" w:val="425"/>
          <w:jc w:val="center"/>
        </w:trPr>
        <w:tc>
          <w:tcPr>
            <w:tcW w:w="779" w:type="dxa"/>
            <w:vMerge w:val="restart"/>
            <w:vAlign w:val="center"/>
          </w:tcPr>
          <w:p w:rsidR="00F5161A" w:rsidRDefault="00F5161A" w:rsidP="00B03B72">
            <w:pPr>
              <w:snapToGrid w:val="0"/>
              <w:spacing w:line="320" w:lineRule="exact"/>
              <w:jc w:val="center"/>
              <w:rPr>
                <w:rFonts w:cs="仿宋_GB2312"/>
                <w:color w:val="000000"/>
                <w:szCs w:val="21"/>
              </w:rPr>
            </w:pPr>
            <w:r>
              <w:rPr>
                <w:rFonts w:cs="仿宋_GB2312" w:hint="eastAsia"/>
                <w:color w:val="000000"/>
                <w:szCs w:val="21"/>
              </w:rPr>
              <w:t>2.1.2</w:t>
            </w:r>
          </w:p>
        </w:tc>
        <w:tc>
          <w:tcPr>
            <w:tcW w:w="1097" w:type="dxa"/>
            <w:gridSpan w:val="2"/>
            <w:vMerge w:val="restart"/>
            <w:vAlign w:val="center"/>
          </w:tcPr>
          <w:p w:rsidR="00F5161A" w:rsidRDefault="00F5161A" w:rsidP="00B03B72">
            <w:pPr>
              <w:snapToGrid w:val="0"/>
              <w:spacing w:line="320" w:lineRule="exact"/>
              <w:jc w:val="center"/>
              <w:rPr>
                <w:rFonts w:cs="仿宋_GB2312"/>
                <w:color w:val="000000"/>
                <w:szCs w:val="21"/>
              </w:rPr>
            </w:pPr>
            <w:r>
              <w:rPr>
                <w:rFonts w:cs="仿宋_GB2312" w:hint="eastAsia"/>
                <w:color w:val="000000"/>
                <w:szCs w:val="21"/>
              </w:rPr>
              <w:t>资格评审标准</w:t>
            </w:r>
          </w:p>
        </w:tc>
        <w:tc>
          <w:tcPr>
            <w:tcW w:w="2146" w:type="dxa"/>
            <w:vAlign w:val="center"/>
          </w:tcPr>
          <w:p w:rsidR="00F5161A" w:rsidRDefault="00F5161A" w:rsidP="00B03B72">
            <w:pPr>
              <w:pStyle w:val="Default"/>
              <w:spacing w:line="320" w:lineRule="exact"/>
              <w:jc w:val="center"/>
              <w:rPr>
                <w:rFonts w:ascii="Times New Roman" w:cs="仿宋_GB2312"/>
                <w:sz w:val="21"/>
                <w:szCs w:val="21"/>
              </w:rPr>
            </w:pPr>
            <w:r>
              <w:rPr>
                <w:rFonts w:ascii="Times New Roman" w:cs="Times New Roman"/>
                <w:sz w:val="21"/>
                <w:szCs w:val="21"/>
              </w:rPr>
              <w:t>营业执照</w:t>
            </w:r>
          </w:p>
        </w:tc>
        <w:tc>
          <w:tcPr>
            <w:tcW w:w="5144" w:type="dxa"/>
            <w:vAlign w:val="center"/>
          </w:tcPr>
          <w:p w:rsidR="00F5161A" w:rsidRDefault="00F5161A" w:rsidP="00B03B72">
            <w:pPr>
              <w:snapToGrid w:val="0"/>
              <w:spacing w:line="320" w:lineRule="exact"/>
              <w:jc w:val="left"/>
              <w:rPr>
                <w:rFonts w:cs="仿宋_GB2312"/>
                <w:color w:val="000000"/>
                <w:kern w:val="0"/>
                <w:szCs w:val="21"/>
              </w:rPr>
            </w:pPr>
            <w:r>
              <w:rPr>
                <w:color w:val="000000"/>
                <w:kern w:val="0"/>
                <w:szCs w:val="21"/>
              </w:rPr>
              <w:t>具备有效的营业执照</w:t>
            </w:r>
          </w:p>
        </w:tc>
      </w:tr>
      <w:tr w:rsidR="00F5161A" w:rsidTr="00B03B72">
        <w:trPr>
          <w:trHeight w:hRule="exact" w:val="425"/>
          <w:jc w:val="center"/>
        </w:trPr>
        <w:tc>
          <w:tcPr>
            <w:tcW w:w="779" w:type="dxa"/>
            <w:vMerge/>
            <w:vAlign w:val="center"/>
          </w:tcPr>
          <w:p w:rsidR="00F5161A" w:rsidRDefault="00F5161A" w:rsidP="00B03B72">
            <w:pPr>
              <w:snapToGrid w:val="0"/>
              <w:spacing w:line="320" w:lineRule="exact"/>
              <w:jc w:val="center"/>
              <w:rPr>
                <w:rFonts w:cs="仿宋_GB2312"/>
                <w:color w:val="000000"/>
                <w:szCs w:val="21"/>
              </w:rPr>
            </w:pPr>
          </w:p>
        </w:tc>
        <w:tc>
          <w:tcPr>
            <w:tcW w:w="1097" w:type="dxa"/>
            <w:gridSpan w:val="2"/>
            <w:vMerge/>
            <w:vAlign w:val="center"/>
          </w:tcPr>
          <w:p w:rsidR="00F5161A" w:rsidRDefault="00F5161A" w:rsidP="00B03B72">
            <w:pPr>
              <w:snapToGrid w:val="0"/>
              <w:spacing w:line="320" w:lineRule="exact"/>
              <w:rPr>
                <w:rFonts w:cs="仿宋_GB2312"/>
                <w:color w:val="000000"/>
                <w:szCs w:val="21"/>
              </w:rPr>
            </w:pPr>
          </w:p>
        </w:tc>
        <w:tc>
          <w:tcPr>
            <w:tcW w:w="2146" w:type="dxa"/>
            <w:vAlign w:val="center"/>
          </w:tcPr>
          <w:p w:rsidR="00F5161A" w:rsidRDefault="00F5161A" w:rsidP="00B03B72">
            <w:pPr>
              <w:pStyle w:val="Default"/>
              <w:spacing w:line="320" w:lineRule="exact"/>
              <w:jc w:val="center"/>
              <w:rPr>
                <w:rFonts w:ascii="Times New Roman" w:cs="仿宋_GB2312"/>
                <w:sz w:val="21"/>
                <w:szCs w:val="21"/>
              </w:rPr>
            </w:pPr>
            <w:r>
              <w:rPr>
                <w:rFonts w:ascii="Times New Roman" w:cs="Times New Roman"/>
                <w:sz w:val="21"/>
                <w:szCs w:val="21"/>
              </w:rPr>
              <w:t>安全生产许可证</w:t>
            </w:r>
          </w:p>
        </w:tc>
        <w:tc>
          <w:tcPr>
            <w:tcW w:w="5144" w:type="dxa"/>
            <w:vAlign w:val="center"/>
          </w:tcPr>
          <w:p w:rsidR="00F5161A" w:rsidRDefault="00F5161A" w:rsidP="00B03B72">
            <w:pPr>
              <w:pStyle w:val="Default"/>
              <w:spacing w:line="320" w:lineRule="exact"/>
              <w:rPr>
                <w:rFonts w:ascii="Times New Roman" w:cs="仿宋_GB2312"/>
                <w:sz w:val="21"/>
                <w:szCs w:val="21"/>
              </w:rPr>
            </w:pPr>
            <w:r>
              <w:rPr>
                <w:rFonts w:ascii="Times New Roman" w:cs="Times New Roman"/>
                <w:sz w:val="21"/>
                <w:szCs w:val="21"/>
              </w:rPr>
              <w:t>具备有效的安全生产许可证</w:t>
            </w:r>
          </w:p>
        </w:tc>
      </w:tr>
      <w:tr w:rsidR="00F5161A" w:rsidTr="00B03B72">
        <w:trPr>
          <w:trHeight w:hRule="exact" w:val="727"/>
          <w:jc w:val="center"/>
        </w:trPr>
        <w:tc>
          <w:tcPr>
            <w:tcW w:w="779" w:type="dxa"/>
            <w:vMerge/>
            <w:vAlign w:val="center"/>
          </w:tcPr>
          <w:p w:rsidR="00F5161A" w:rsidRDefault="00F5161A" w:rsidP="00B03B72">
            <w:pPr>
              <w:snapToGrid w:val="0"/>
              <w:spacing w:line="320" w:lineRule="exact"/>
              <w:jc w:val="center"/>
              <w:rPr>
                <w:rFonts w:cs="仿宋_GB2312"/>
                <w:color w:val="000000"/>
                <w:szCs w:val="21"/>
              </w:rPr>
            </w:pPr>
          </w:p>
        </w:tc>
        <w:tc>
          <w:tcPr>
            <w:tcW w:w="1097" w:type="dxa"/>
            <w:gridSpan w:val="2"/>
            <w:vMerge/>
            <w:vAlign w:val="center"/>
          </w:tcPr>
          <w:p w:rsidR="00F5161A" w:rsidRDefault="00F5161A" w:rsidP="00B03B72">
            <w:pPr>
              <w:snapToGrid w:val="0"/>
              <w:spacing w:line="320" w:lineRule="exact"/>
              <w:rPr>
                <w:rFonts w:cs="仿宋_GB2312"/>
                <w:color w:val="000000"/>
                <w:szCs w:val="21"/>
              </w:rPr>
            </w:pPr>
          </w:p>
        </w:tc>
        <w:tc>
          <w:tcPr>
            <w:tcW w:w="2146" w:type="dxa"/>
            <w:vAlign w:val="center"/>
          </w:tcPr>
          <w:p w:rsidR="00F5161A" w:rsidRDefault="00F5161A" w:rsidP="00B03B72">
            <w:pPr>
              <w:spacing w:line="320" w:lineRule="exact"/>
              <w:jc w:val="center"/>
              <w:rPr>
                <w:rFonts w:cs="仿宋_GB2312"/>
                <w:color w:val="000000"/>
                <w:szCs w:val="21"/>
              </w:rPr>
            </w:pPr>
            <w:r>
              <w:rPr>
                <w:color w:val="000000"/>
                <w:szCs w:val="21"/>
              </w:rPr>
              <w:t>资质等级</w:t>
            </w:r>
          </w:p>
        </w:tc>
        <w:tc>
          <w:tcPr>
            <w:tcW w:w="5144" w:type="dxa"/>
            <w:vAlign w:val="center"/>
          </w:tcPr>
          <w:p w:rsidR="00F5161A" w:rsidRDefault="00F5161A" w:rsidP="00B03B72">
            <w:pPr>
              <w:spacing w:line="320" w:lineRule="exact"/>
              <w:jc w:val="left"/>
              <w:rPr>
                <w:rFonts w:cs="仿宋_GB2312"/>
                <w:color w:val="000000"/>
                <w:szCs w:val="21"/>
              </w:rPr>
            </w:pPr>
            <w:r>
              <w:rPr>
                <w:rFonts w:hint="eastAsia"/>
                <w:color w:val="000000"/>
                <w:szCs w:val="21"/>
              </w:rPr>
              <w:t>具备有效的资质证书且</w:t>
            </w:r>
            <w:r>
              <w:rPr>
                <w:color w:val="000000"/>
                <w:szCs w:val="21"/>
              </w:rPr>
              <w:t>资质等级符合第二章</w:t>
            </w:r>
            <w:r>
              <w:rPr>
                <w:rFonts w:hint="eastAsia"/>
                <w:color w:val="000000"/>
                <w:szCs w:val="21"/>
              </w:rPr>
              <w:t>“投标</w:t>
            </w:r>
            <w:r>
              <w:rPr>
                <w:color w:val="000000"/>
                <w:szCs w:val="21"/>
              </w:rPr>
              <w:t>人须知</w:t>
            </w:r>
            <w:r>
              <w:rPr>
                <w:rFonts w:hint="eastAsia"/>
                <w:color w:val="000000"/>
                <w:szCs w:val="21"/>
              </w:rPr>
              <w:t>”</w:t>
            </w:r>
            <w:r>
              <w:rPr>
                <w:color w:val="000000"/>
                <w:szCs w:val="21"/>
              </w:rPr>
              <w:t>第</w:t>
            </w:r>
            <w:r>
              <w:rPr>
                <w:color w:val="000000"/>
                <w:szCs w:val="21"/>
              </w:rPr>
              <w:t>1.4.1</w:t>
            </w:r>
            <w:r>
              <w:rPr>
                <w:rFonts w:hint="eastAsia"/>
                <w:color w:val="000000"/>
                <w:szCs w:val="21"/>
              </w:rPr>
              <w:t>款</w:t>
            </w:r>
            <w:r>
              <w:rPr>
                <w:color w:val="000000"/>
                <w:szCs w:val="21"/>
              </w:rPr>
              <w:t>规定</w:t>
            </w:r>
          </w:p>
        </w:tc>
      </w:tr>
      <w:tr w:rsidR="00F5161A" w:rsidTr="00B03B72">
        <w:trPr>
          <w:trHeight w:hRule="exact" w:val="567"/>
          <w:jc w:val="center"/>
        </w:trPr>
        <w:tc>
          <w:tcPr>
            <w:tcW w:w="779" w:type="dxa"/>
            <w:vMerge/>
            <w:vAlign w:val="center"/>
          </w:tcPr>
          <w:p w:rsidR="00F5161A" w:rsidRDefault="00F5161A" w:rsidP="00B03B72">
            <w:pPr>
              <w:snapToGrid w:val="0"/>
              <w:spacing w:line="320" w:lineRule="exact"/>
              <w:jc w:val="center"/>
              <w:rPr>
                <w:rFonts w:cs="仿宋_GB2312"/>
                <w:color w:val="000000"/>
                <w:szCs w:val="21"/>
              </w:rPr>
            </w:pPr>
          </w:p>
        </w:tc>
        <w:tc>
          <w:tcPr>
            <w:tcW w:w="1097" w:type="dxa"/>
            <w:gridSpan w:val="2"/>
            <w:vMerge/>
            <w:vAlign w:val="center"/>
          </w:tcPr>
          <w:p w:rsidR="00F5161A" w:rsidRDefault="00F5161A" w:rsidP="00B03B72">
            <w:pPr>
              <w:snapToGrid w:val="0"/>
              <w:spacing w:line="320" w:lineRule="exact"/>
              <w:rPr>
                <w:rFonts w:cs="仿宋_GB2312"/>
                <w:color w:val="000000"/>
                <w:szCs w:val="21"/>
              </w:rPr>
            </w:pPr>
          </w:p>
        </w:tc>
        <w:tc>
          <w:tcPr>
            <w:tcW w:w="2146" w:type="dxa"/>
            <w:vAlign w:val="center"/>
          </w:tcPr>
          <w:p w:rsidR="00F5161A" w:rsidRDefault="00F5161A" w:rsidP="00B03B72">
            <w:pPr>
              <w:spacing w:line="320" w:lineRule="exact"/>
              <w:jc w:val="center"/>
              <w:rPr>
                <w:rFonts w:cs="仿宋_GB2312"/>
                <w:color w:val="000000"/>
                <w:szCs w:val="21"/>
              </w:rPr>
            </w:pPr>
            <w:r>
              <w:rPr>
                <w:rFonts w:hint="eastAsia"/>
                <w:color w:val="000000"/>
                <w:kern w:val="0"/>
                <w:szCs w:val="21"/>
              </w:rPr>
              <w:t>财务要求</w:t>
            </w:r>
          </w:p>
        </w:tc>
        <w:tc>
          <w:tcPr>
            <w:tcW w:w="5144" w:type="dxa"/>
            <w:vAlign w:val="center"/>
          </w:tcPr>
          <w:p w:rsidR="00F5161A" w:rsidRDefault="00F5161A" w:rsidP="00B03B72">
            <w:pPr>
              <w:spacing w:line="320" w:lineRule="exact"/>
              <w:jc w:val="left"/>
              <w:rPr>
                <w:rFonts w:cs="仿宋_GB2312"/>
                <w:color w:val="000000"/>
                <w:szCs w:val="21"/>
              </w:rPr>
            </w:pPr>
            <w:r>
              <w:rPr>
                <w:rFonts w:hint="eastAsia"/>
                <w:color w:val="000000"/>
                <w:szCs w:val="21"/>
              </w:rPr>
              <w:t>符合第二章“投标人须知”第</w:t>
            </w:r>
            <w:r>
              <w:rPr>
                <w:rFonts w:hint="eastAsia"/>
                <w:color w:val="000000"/>
                <w:szCs w:val="21"/>
              </w:rPr>
              <w:t>1.4.1</w:t>
            </w:r>
            <w:r>
              <w:rPr>
                <w:rFonts w:hint="eastAsia"/>
                <w:color w:val="000000"/>
                <w:szCs w:val="21"/>
              </w:rPr>
              <w:t>项规定</w:t>
            </w:r>
          </w:p>
        </w:tc>
      </w:tr>
      <w:tr w:rsidR="00F5161A" w:rsidTr="00B03B72">
        <w:trPr>
          <w:trHeight w:hRule="exact" w:val="425"/>
          <w:jc w:val="center"/>
        </w:trPr>
        <w:tc>
          <w:tcPr>
            <w:tcW w:w="779" w:type="dxa"/>
            <w:vMerge/>
            <w:vAlign w:val="center"/>
          </w:tcPr>
          <w:p w:rsidR="00F5161A" w:rsidRDefault="00F5161A" w:rsidP="00B03B72">
            <w:pPr>
              <w:snapToGrid w:val="0"/>
              <w:spacing w:line="320" w:lineRule="exact"/>
              <w:jc w:val="center"/>
              <w:rPr>
                <w:rFonts w:cs="仿宋_GB2312"/>
                <w:color w:val="000000"/>
                <w:szCs w:val="21"/>
              </w:rPr>
            </w:pPr>
          </w:p>
        </w:tc>
        <w:tc>
          <w:tcPr>
            <w:tcW w:w="1097" w:type="dxa"/>
            <w:gridSpan w:val="2"/>
            <w:vMerge/>
            <w:vAlign w:val="center"/>
          </w:tcPr>
          <w:p w:rsidR="00F5161A" w:rsidRDefault="00F5161A" w:rsidP="00B03B72">
            <w:pPr>
              <w:snapToGrid w:val="0"/>
              <w:spacing w:line="320" w:lineRule="exact"/>
              <w:rPr>
                <w:rFonts w:cs="仿宋_GB2312"/>
                <w:color w:val="000000"/>
                <w:szCs w:val="21"/>
              </w:rPr>
            </w:pPr>
          </w:p>
        </w:tc>
        <w:tc>
          <w:tcPr>
            <w:tcW w:w="2146" w:type="dxa"/>
            <w:vAlign w:val="center"/>
          </w:tcPr>
          <w:p w:rsidR="00F5161A" w:rsidRDefault="00F5161A" w:rsidP="00B03B72">
            <w:pPr>
              <w:pStyle w:val="Default"/>
              <w:spacing w:line="320" w:lineRule="exact"/>
              <w:jc w:val="center"/>
              <w:rPr>
                <w:rFonts w:ascii="Times New Roman" w:cs="仿宋_GB2312"/>
                <w:sz w:val="21"/>
                <w:szCs w:val="21"/>
              </w:rPr>
            </w:pPr>
            <w:r>
              <w:rPr>
                <w:rFonts w:ascii="Times New Roman" w:cs="Times New Roman"/>
                <w:sz w:val="21"/>
                <w:szCs w:val="21"/>
              </w:rPr>
              <w:t>业绩</w:t>
            </w:r>
          </w:p>
        </w:tc>
        <w:tc>
          <w:tcPr>
            <w:tcW w:w="5144" w:type="dxa"/>
            <w:vAlign w:val="center"/>
          </w:tcPr>
          <w:p w:rsidR="00F5161A" w:rsidRDefault="00F5161A" w:rsidP="00B03B72">
            <w:pPr>
              <w:pStyle w:val="Default"/>
              <w:spacing w:line="320" w:lineRule="exact"/>
              <w:rPr>
                <w:rFonts w:ascii="Times New Roman" w:cs="仿宋_GB2312"/>
                <w:kern w:val="2"/>
                <w:sz w:val="21"/>
                <w:szCs w:val="21"/>
              </w:rPr>
            </w:pPr>
            <w:r>
              <w:rPr>
                <w:rFonts w:ascii="Times New Roman" w:cs="Times New Roman"/>
                <w:sz w:val="21"/>
                <w:szCs w:val="21"/>
              </w:rPr>
              <w:t>符合第二章</w:t>
            </w:r>
            <w:r>
              <w:rPr>
                <w:rFonts w:hint="eastAsia"/>
                <w:sz w:val="21"/>
                <w:szCs w:val="21"/>
              </w:rPr>
              <w:t>“投标人须知”</w:t>
            </w:r>
            <w:r>
              <w:rPr>
                <w:rFonts w:ascii="Times New Roman" w:cs="Times New Roman"/>
                <w:sz w:val="21"/>
                <w:szCs w:val="21"/>
              </w:rPr>
              <w:t>第</w:t>
            </w:r>
            <w:r>
              <w:rPr>
                <w:rFonts w:ascii="Times New Roman" w:cs="Times New Roman"/>
                <w:sz w:val="21"/>
                <w:szCs w:val="21"/>
              </w:rPr>
              <w:t>1.4.1</w:t>
            </w:r>
            <w:r>
              <w:rPr>
                <w:rFonts w:ascii="Times New Roman" w:cs="Times New Roman"/>
                <w:sz w:val="21"/>
                <w:szCs w:val="21"/>
              </w:rPr>
              <w:t>项规定</w:t>
            </w:r>
          </w:p>
        </w:tc>
      </w:tr>
      <w:tr w:rsidR="00F5161A" w:rsidTr="00B03B72">
        <w:trPr>
          <w:trHeight w:hRule="exact" w:val="425"/>
          <w:jc w:val="center"/>
        </w:trPr>
        <w:tc>
          <w:tcPr>
            <w:tcW w:w="779" w:type="dxa"/>
            <w:vMerge/>
            <w:vAlign w:val="center"/>
          </w:tcPr>
          <w:p w:rsidR="00F5161A" w:rsidRDefault="00F5161A" w:rsidP="00B03B72">
            <w:pPr>
              <w:snapToGrid w:val="0"/>
              <w:spacing w:line="320" w:lineRule="exact"/>
              <w:jc w:val="center"/>
              <w:rPr>
                <w:rFonts w:cs="仿宋_GB2312"/>
                <w:color w:val="000000"/>
                <w:szCs w:val="21"/>
              </w:rPr>
            </w:pPr>
          </w:p>
        </w:tc>
        <w:tc>
          <w:tcPr>
            <w:tcW w:w="1097" w:type="dxa"/>
            <w:gridSpan w:val="2"/>
            <w:vMerge/>
            <w:vAlign w:val="center"/>
          </w:tcPr>
          <w:p w:rsidR="00F5161A" w:rsidRDefault="00F5161A" w:rsidP="00B03B72">
            <w:pPr>
              <w:snapToGrid w:val="0"/>
              <w:spacing w:line="320" w:lineRule="exact"/>
              <w:rPr>
                <w:rFonts w:cs="仿宋_GB2312"/>
                <w:color w:val="000000"/>
                <w:szCs w:val="21"/>
              </w:rPr>
            </w:pPr>
          </w:p>
        </w:tc>
        <w:tc>
          <w:tcPr>
            <w:tcW w:w="2146" w:type="dxa"/>
            <w:vAlign w:val="center"/>
          </w:tcPr>
          <w:p w:rsidR="00F5161A" w:rsidRDefault="00F5161A" w:rsidP="00B03B72">
            <w:pPr>
              <w:pStyle w:val="Default"/>
              <w:spacing w:line="320" w:lineRule="exact"/>
              <w:jc w:val="center"/>
              <w:rPr>
                <w:rFonts w:ascii="Times New Roman" w:cs="仿宋_GB2312"/>
                <w:sz w:val="21"/>
                <w:szCs w:val="21"/>
              </w:rPr>
            </w:pPr>
            <w:r>
              <w:rPr>
                <w:rFonts w:ascii="Times New Roman" w:cs="Times New Roman"/>
                <w:sz w:val="21"/>
                <w:szCs w:val="21"/>
              </w:rPr>
              <w:t>信誉</w:t>
            </w:r>
          </w:p>
        </w:tc>
        <w:tc>
          <w:tcPr>
            <w:tcW w:w="5144" w:type="dxa"/>
            <w:vAlign w:val="center"/>
          </w:tcPr>
          <w:p w:rsidR="00F5161A" w:rsidRDefault="00F5161A" w:rsidP="00B03B72">
            <w:pPr>
              <w:pStyle w:val="Default"/>
              <w:spacing w:line="320" w:lineRule="exact"/>
              <w:rPr>
                <w:rFonts w:ascii="Times New Roman" w:cs="仿宋_GB2312"/>
                <w:sz w:val="21"/>
                <w:szCs w:val="21"/>
              </w:rPr>
            </w:pPr>
            <w:r>
              <w:rPr>
                <w:rFonts w:ascii="Times New Roman" w:cs="Times New Roman"/>
                <w:sz w:val="21"/>
                <w:szCs w:val="21"/>
              </w:rPr>
              <w:t>符合第二章</w:t>
            </w:r>
            <w:r>
              <w:rPr>
                <w:rFonts w:hint="eastAsia"/>
                <w:sz w:val="21"/>
                <w:szCs w:val="21"/>
              </w:rPr>
              <w:t>“投标人须知”</w:t>
            </w:r>
            <w:r>
              <w:rPr>
                <w:rFonts w:ascii="Times New Roman" w:cs="Times New Roman"/>
                <w:sz w:val="21"/>
                <w:szCs w:val="21"/>
              </w:rPr>
              <w:t>第</w:t>
            </w:r>
            <w:r>
              <w:rPr>
                <w:rFonts w:ascii="Times New Roman" w:cs="Times New Roman"/>
                <w:sz w:val="21"/>
                <w:szCs w:val="21"/>
              </w:rPr>
              <w:t>1.4.1</w:t>
            </w:r>
            <w:r>
              <w:rPr>
                <w:rFonts w:ascii="Times New Roman" w:cs="Times New Roman"/>
                <w:sz w:val="21"/>
                <w:szCs w:val="21"/>
              </w:rPr>
              <w:t>项规定</w:t>
            </w:r>
          </w:p>
        </w:tc>
      </w:tr>
      <w:tr w:rsidR="00F5161A" w:rsidTr="00B03B72">
        <w:trPr>
          <w:trHeight w:hRule="exact" w:val="425"/>
          <w:jc w:val="center"/>
        </w:trPr>
        <w:tc>
          <w:tcPr>
            <w:tcW w:w="779" w:type="dxa"/>
            <w:vMerge/>
            <w:vAlign w:val="center"/>
          </w:tcPr>
          <w:p w:rsidR="00F5161A" w:rsidRDefault="00F5161A" w:rsidP="00B03B72">
            <w:pPr>
              <w:snapToGrid w:val="0"/>
              <w:spacing w:line="320" w:lineRule="exact"/>
              <w:jc w:val="center"/>
              <w:rPr>
                <w:rFonts w:cs="仿宋_GB2312"/>
                <w:color w:val="000000"/>
                <w:szCs w:val="21"/>
              </w:rPr>
            </w:pPr>
          </w:p>
        </w:tc>
        <w:tc>
          <w:tcPr>
            <w:tcW w:w="1097" w:type="dxa"/>
            <w:gridSpan w:val="2"/>
            <w:vMerge/>
            <w:vAlign w:val="center"/>
          </w:tcPr>
          <w:p w:rsidR="00F5161A" w:rsidRDefault="00F5161A" w:rsidP="00B03B72">
            <w:pPr>
              <w:snapToGrid w:val="0"/>
              <w:spacing w:line="320" w:lineRule="exact"/>
              <w:rPr>
                <w:rFonts w:cs="仿宋_GB2312"/>
                <w:color w:val="000000"/>
                <w:szCs w:val="21"/>
              </w:rPr>
            </w:pPr>
          </w:p>
        </w:tc>
        <w:tc>
          <w:tcPr>
            <w:tcW w:w="2146" w:type="dxa"/>
            <w:vAlign w:val="center"/>
          </w:tcPr>
          <w:p w:rsidR="00F5161A" w:rsidRDefault="00F5161A" w:rsidP="00B03B72">
            <w:pPr>
              <w:pStyle w:val="Default"/>
              <w:spacing w:line="320" w:lineRule="exact"/>
              <w:jc w:val="center"/>
              <w:rPr>
                <w:rFonts w:ascii="Times New Roman" w:cs="仿宋_GB2312"/>
                <w:sz w:val="21"/>
                <w:szCs w:val="21"/>
              </w:rPr>
            </w:pPr>
            <w:r>
              <w:rPr>
                <w:rFonts w:ascii="Times New Roman" w:cs="Times New Roman" w:hint="eastAsia"/>
                <w:sz w:val="21"/>
                <w:szCs w:val="21"/>
              </w:rPr>
              <w:t>项目经理资格</w:t>
            </w:r>
          </w:p>
        </w:tc>
        <w:tc>
          <w:tcPr>
            <w:tcW w:w="5144" w:type="dxa"/>
            <w:vAlign w:val="center"/>
          </w:tcPr>
          <w:p w:rsidR="00F5161A" w:rsidRDefault="00F5161A" w:rsidP="00B03B72">
            <w:pPr>
              <w:pStyle w:val="Default"/>
              <w:spacing w:line="320" w:lineRule="exact"/>
              <w:rPr>
                <w:rFonts w:ascii="Times New Roman" w:cs="仿宋_GB2312"/>
                <w:sz w:val="21"/>
                <w:szCs w:val="21"/>
              </w:rPr>
            </w:pPr>
            <w:r>
              <w:rPr>
                <w:rFonts w:ascii="Times New Roman" w:cs="Times New Roman"/>
                <w:sz w:val="21"/>
                <w:szCs w:val="21"/>
              </w:rPr>
              <w:t>符合第二章</w:t>
            </w:r>
            <w:r>
              <w:rPr>
                <w:rFonts w:hint="eastAsia"/>
                <w:sz w:val="21"/>
                <w:szCs w:val="21"/>
              </w:rPr>
              <w:t>“投标人须知”</w:t>
            </w:r>
            <w:r>
              <w:rPr>
                <w:rFonts w:ascii="Times New Roman" w:cs="Times New Roman"/>
                <w:sz w:val="21"/>
                <w:szCs w:val="21"/>
              </w:rPr>
              <w:t>第</w:t>
            </w:r>
            <w:r>
              <w:rPr>
                <w:rFonts w:ascii="Times New Roman" w:cs="Times New Roman"/>
                <w:sz w:val="21"/>
                <w:szCs w:val="21"/>
              </w:rPr>
              <w:t>1.4.1</w:t>
            </w:r>
            <w:r>
              <w:rPr>
                <w:rFonts w:ascii="Times New Roman" w:cs="Times New Roman"/>
                <w:sz w:val="21"/>
                <w:szCs w:val="21"/>
              </w:rPr>
              <w:t>项规定</w:t>
            </w:r>
          </w:p>
        </w:tc>
      </w:tr>
      <w:tr w:rsidR="00F5161A" w:rsidTr="00B03B72">
        <w:trPr>
          <w:trHeight w:hRule="exact" w:val="425"/>
          <w:jc w:val="center"/>
        </w:trPr>
        <w:tc>
          <w:tcPr>
            <w:tcW w:w="779" w:type="dxa"/>
            <w:vMerge/>
            <w:vAlign w:val="center"/>
          </w:tcPr>
          <w:p w:rsidR="00F5161A" w:rsidRDefault="00F5161A" w:rsidP="00B03B72">
            <w:pPr>
              <w:snapToGrid w:val="0"/>
              <w:spacing w:line="320" w:lineRule="exact"/>
              <w:jc w:val="center"/>
              <w:rPr>
                <w:rFonts w:cs="仿宋_GB2312"/>
                <w:color w:val="000000"/>
                <w:szCs w:val="21"/>
              </w:rPr>
            </w:pPr>
          </w:p>
        </w:tc>
        <w:tc>
          <w:tcPr>
            <w:tcW w:w="1097" w:type="dxa"/>
            <w:gridSpan w:val="2"/>
            <w:vMerge/>
            <w:vAlign w:val="center"/>
          </w:tcPr>
          <w:p w:rsidR="00F5161A" w:rsidRDefault="00F5161A" w:rsidP="00B03B72">
            <w:pPr>
              <w:snapToGrid w:val="0"/>
              <w:spacing w:line="320" w:lineRule="exact"/>
              <w:rPr>
                <w:rFonts w:cs="仿宋_GB2312"/>
                <w:color w:val="000000"/>
                <w:szCs w:val="21"/>
              </w:rPr>
            </w:pPr>
          </w:p>
        </w:tc>
        <w:tc>
          <w:tcPr>
            <w:tcW w:w="2146" w:type="dxa"/>
            <w:vAlign w:val="center"/>
          </w:tcPr>
          <w:p w:rsidR="00F5161A" w:rsidRDefault="00F5161A" w:rsidP="00B03B72">
            <w:pPr>
              <w:pStyle w:val="Default"/>
              <w:spacing w:line="320" w:lineRule="exact"/>
              <w:jc w:val="center"/>
              <w:rPr>
                <w:rFonts w:ascii="Times New Roman" w:cs="Times New Roman"/>
                <w:sz w:val="21"/>
                <w:szCs w:val="21"/>
              </w:rPr>
            </w:pPr>
            <w:r>
              <w:rPr>
                <w:rFonts w:ascii="Times New Roman" w:cs="Times New Roman" w:hint="eastAsia"/>
                <w:sz w:val="21"/>
                <w:szCs w:val="21"/>
              </w:rPr>
              <w:t>技术负责人资格</w:t>
            </w:r>
          </w:p>
        </w:tc>
        <w:tc>
          <w:tcPr>
            <w:tcW w:w="5144" w:type="dxa"/>
            <w:vAlign w:val="center"/>
          </w:tcPr>
          <w:p w:rsidR="00F5161A" w:rsidRDefault="00F5161A" w:rsidP="00B03B72">
            <w:pPr>
              <w:pStyle w:val="Default"/>
              <w:spacing w:line="320" w:lineRule="exact"/>
              <w:rPr>
                <w:rFonts w:ascii="Times New Roman" w:cs="Times New Roman"/>
                <w:sz w:val="21"/>
                <w:szCs w:val="21"/>
              </w:rPr>
            </w:pPr>
            <w:r>
              <w:rPr>
                <w:rFonts w:ascii="Times New Roman" w:cs="Times New Roman"/>
                <w:sz w:val="21"/>
                <w:szCs w:val="21"/>
              </w:rPr>
              <w:t>符合第二章</w:t>
            </w:r>
            <w:r>
              <w:rPr>
                <w:rFonts w:hint="eastAsia"/>
                <w:sz w:val="21"/>
                <w:szCs w:val="21"/>
              </w:rPr>
              <w:t>“投标人须知”</w:t>
            </w:r>
            <w:r>
              <w:rPr>
                <w:rFonts w:ascii="Times New Roman" w:cs="Times New Roman"/>
                <w:sz w:val="21"/>
                <w:szCs w:val="21"/>
              </w:rPr>
              <w:t>第</w:t>
            </w:r>
            <w:r>
              <w:rPr>
                <w:rFonts w:ascii="Times New Roman" w:cs="Times New Roman"/>
                <w:sz w:val="21"/>
                <w:szCs w:val="21"/>
              </w:rPr>
              <w:t>1.4.1</w:t>
            </w:r>
            <w:r>
              <w:rPr>
                <w:rFonts w:ascii="Times New Roman" w:cs="Times New Roman"/>
                <w:sz w:val="21"/>
                <w:szCs w:val="21"/>
              </w:rPr>
              <w:t>项规定</w:t>
            </w:r>
          </w:p>
        </w:tc>
      </w:tr>
      <w:tr w:rsidR="00F5161A" w:rsidTr="00B03B72">
        <w:trPr>
          <w:trHeight w:hRule="exact" w:val="425"/>
          <w:jc w:val="center"/>
        </w:trPr>
        <w:tc>
          <w:tcPr>
            <w:tcW w:w="779" w:type="dxa"/>
            <w:vMerge/>
            <w:vAlign w:val="center"/>
          </w:tcPr>
          <w:p w:rsidR="00F5161A" w:rsidRDefault="00F5161A" w:rsidP="00B03B72">
            <w:pPr>
              <w:snapToGrid w:val="0"/>
              <w:spacing w:line="320" w:lineRule="exact"/>
              <w:jc w:val="center"/>
              <w:rPr>
                <w:rFonts w:cs="仿宋_GB2312"/>
                <w:color w:val="000000"/>
                <w:szCs w:val="21"/>
              </w:rPr>
            </w:pPr>
          </w:p>
        </w:tc>
        <w:tc>
          <w:tcPr>
            <w:tcW w:w="1097" w:type="dxa"/>
            <w:gridSpan w:val="2"/>
            <w:vMerge/>
            <w:vAlign w:val="center"/>
          </w:tcPr>
          <w:p w:rsidR="00F5161A" w:rsidRDefault="00F5161A" w:rsidP="00B03B72">
            <w:pPr>
              <w:snapToGrid w:val="0"/>
              <w:spacing w:line="320" w:lineRule="exact"/>
              <w:rPr>
                <w:rFonts w:cs="仿宋_GB2312"/>
                <w:color w:val="000000"/>
                <w:szCs w:val="21"/>
              </w:rPr>
            </w:pPr>
          </w:p>
        </w:tc>
        <w:tc>
          <w:tcPr>
            <w:tcW w:w="2146" w:type="dxa"/>
            <w:vAlign w:val="center"/>
          </w:tcPr>
          <w:p w:rsidR="00F5161A" w:rsidRDefault="00F5161A" w:rsidP="00B03B72">
            <w:pPr>
              <w:pStyle w:val="Default"/>
              <w:jc w:val="center"/>
              <w:rPr>
                <w:rFonts w:ascii="Times New Roman" w:cs="Times New Roman"/>
                <w:sz w:val="21"/>
                <w:szCs w:val="21"/>
              </w:rPr>
            </w:pPr>
            <w:r>
              <w:rPr>
                <w:rFonts w:ascii="Times New Roman" w:cs="仿宋_GB2312" w:hint="eastAsia"/>
                <w:sz w:val="21"/>
                <w:szCs w:val="21"/>
              </w:rPr>
              <w:t>专职安全生产管理人员</w:t>
            </w:r>
          </w:p>
        </w:tc>
        <w:tc>
          <w:tcPr>
            <w:tcW w:w="5144" w:type="dxa"/>
            <w:vAlign w:val="center"/>
          </w:tcPr>
          <w:p w:rsidR="00F5161A" w:rsidRDefault="00F5161A" w:rsidP="00B03B72">
            <w:pPr>
              <w:pStyle w:val="Default"/>
              <w:rPr>
                <w:rFonts w:ascii="Times New Roman" w:cs="Times New Roman"/>
                <w:sz w:val="21"/>
                <w:szCs w:val="21"/>
              </w:rPr>
            </w:pPr>
            <w:r>
              <w:rPr>
                <w:rFonts w:ascii="Times New Roman" w:cs="Times New Roman"/>
                <w:sz w:val="21"/>
                <w:szCs w:val="21"/>
              </w:rPr>
              <w:t>符合第二章</w:t>
            </w:r>
            <w:r>
              <w:rPr>
                <w:rFonts w:hint="eastAsia"/>
                <w:sz w:val="21"/>
                <w:szCs w:val="21"/>
              </w:rPr>
              <w:t>“投标人须知”</w:t>
            </w:r>
            <w:r>
              <w:rPr>
                <w:rFonts w:ascii="Times New Roman" w:cs="Times New Roman"/>
                <w:sz w:val="21"/>
                <w:szCs w:val="21"/>
              </w:rPr>
              <w:t>第</w:t>
            </w:r>
            <w:r>
              <w:rPr>
                <w:rFonts w:ascii="Times New Roman" w:cs="Times New Roman"/>
                <w:sz w:val="21"/>
                <w:szCs w:val="21"/>
              </w:rPr>
              <w:t>1.4.1</w:t>
            </w:r>
            <w:r>
              <w:rPr>
                <w:rFonts w:ascii="Times New Roman" w:cs="Times New Roman"/>
                <w:sz w:val="21"/>
                <w:szCs w:val="21"/>
              </w:rPr>
              <w:t>项规定</w:t>
            </w:r>
          </w:p>
        </w:tc>
      </w:tr>
      <w:tr w:rsidR="00F5161A" w:rsidTr="00B03B72">
        <w:trPr>
          <w:trHeight w:hRule="exact" w:val="425"/>
          <w:jc w:val="center"/>
        </w:trPr>
        <w:tc>
          <w:tcPr>
            <w:tcW w:w="779" w:type="dxa"/>
            <w:vMerge/>
            <w:vAlign w:val="center"/>
          </w:tcPr>
          <w:p w:rsidR="00F5161A" w:rsidRDefault="00F5161A" w:rsidP="00B03B72">
            <w:pPr>
              <w:snapToGrid w:val="0"/>
              <w:spacing w:line="320" w:lineRule="exact"/>
              <w:jc w:val="center"/>
              <w:rPr>
                <w:rFonts w:cs="仿宋_GB2312"/>
                <w:color w:val="000000"/>
                <w:szCs w:val="21"/>
              </w:rPr>
            </w:pPr>
          </w:p>
        </w:tc>
        <w:tc>
          <w:tcPr>
            <w:tcW w:w="1097" w:type="dxa"/>
            <w:gridSpan w:val="2"/>
            <w:vMerge/>
            <w:vAlign w:val="center"/>
          </w:tcPr>
          <w:p w:rsidR="00F5161A" w:rsidRDefault="00F5161A" w:rsidP="00B03B72">
            <w:pPr>
              <w:snapToGrid w:val="0"/>
              <w:spacing w:line="320" w:lineRule="exact"/>
              <w:rPr>
                <w:rFonts w:cs="仿宋_GB2312"/>
                <w:color w:val="000000"/>
                <w:szCs w:val="21"/>
              </w:rPr>
            </w:pPr>
          </w:p>
        </w:tc>
        <w:tc>
          <w:tcPr>
            <w:tcW w:w="2146" w:type="dxa"/>
            <w:vAlign w:val="center"/>
          </w:tcPr>
          <w:p w:rsidR="00F5161A" w:rsidRDefault="00F5161A" w:rsidP="00B03B72">
            <w:pPr>
              <w:pStyle w:val="Default"/>
              <w:jc w:val="center"/>
              <w:rPr>
                <w:rFonts w:ascii="Times New Roman" w:cs="仿宋_GB2312"/>
                <w:sz w:val="21"/>
                <w:szCs w:val="21"/>
              </w:rPr>
            </w:pPr>
            <w:r>
              <w:rPr>
                <w:rFonts w:ascii="Times New Roman" w:cs="Times New Roman"/>
                <w:sz w:val="21"/>
                <w:szCs w:val="21"/>
              </w:rPr>
              <w:t>其他要求</w:t>
            </w:r>
          </w:p>
        </w:tc>
        <w:tc>
          <w:tcPr>
            <w:tcW w:w="5144" w:type="dxa"/>
            <w:vAlign w:val="center"/>
          </w:tcPr>
          <w:p w:rsidR="00F5161A" w:rsidRDefault="00F5161A" w:rsidP="00B03B72">
            <w:pPr>
              <w:pStyle w:val="Default"/>
              <w:rPr>
                <w:rFonts w:ascii="Times New Roman" w:cs="仿宋_GB2312"/>
                <w:sz w:val="21"/>
                <w:szCs w:val="21"/>
              </w:rPr>
            </w:pPr>
            <w:r>
              <w:rPr>
                <w:rFonts w:ascii="Times New Roman" w:cs="Times New Roman"/>
                <w:sz w:val="21"/>
                <w:szCs w:val="21"/>
              </w:rPr>
              <w:t>符合第二章</w:t>
            </w:r>
            <w:r>
              <w:rPr>
                <w:rFonts w:hint="eastAsia"/>
                <w:sz w:val="21"/>
                <w:szCs w:val="21"/>
              </w:rPr>
              <w:t>“投标人须知”</w:t>
            </w:r>
            <w:r>
              <w:rPr>
                <w:rFonts w:ascii="Times New Roman" w:cs="Times New Roman"/>
                <w:sz w:val="21"/>
                <w:szCs w:val="21"/>
              </w:rPr>
              <w:t>第</w:t>
            </w:r>
            <w:r>
              <w:rPr>
                <w:rFonts w:ascii="Times New Roman" w:cs="Times New Roman"/>
                <w:sz w:val="21"/>
                <w:szCs w:val="21"/>
              </w:rPr>
              <w:t>1.4.1</w:t>
            </w:r>
            <w:r>
              <w:rPr>
                <w:rFonts w:ascii="Times New Roman" w:cs="Times New Roman"/>
                <w:sz w:val="21"/>
                <w:szCs w:val="21"/>
              </w:rPr>
              <w:t>项规定</w:t>
            </w:r>
          </w:p>
        </w:tc>
      </w:tr>
      <w:tr w:rsidR="00F5161A" w:rsidTr="00B03B72">
        <w:trPr>
          <w:trHeight w:hRule="exact" w:val="682"/>
          <w:jc w:val="center"/>
        </w:trPr>
        <w:tc>
          <w:tcPr>
            <w:tcW w:w="779" w:type="dxa"/>
            <w:vMerge/>
            <w:vAlign w:val="center"/>
          </w:tcPr>
          <w:p w:rsidR="00F5161A" w:rsidRDefault="00F5161A" w:rsidP="00B03B72">
            <w:pPr>
              <w:snapToGrid w:val="0"/>
              <w:spacing w:line="320" w:lineRule="exact"/>
              <w:jc w:val="center"/>
              <w:rPr>
                <w:rFonts w:cs="仿宋_GB2312"/>
                <w:color w:val="000000"/>
                <w:szCs w:val="21"/>
              </w:rPr>
            </w:pPr>
          </w:p>
        </w:tc>
        <w:tc>
          <w:tcPr>
            <w:tcW w:w="1097" w:type="dxa"/>
            <w:gridSpan w:val="2"/>
            <w:vMerge/>
            <w:vAlign w:val="center"/>
          </w:tcPr>
          <w:p w:rsidR="00F5161A" w:rsidRDefault="00F5161A" w:rsidP="00B03B72">
            <w:pPr>
              <w:snapToGrid w:val="0"/>
              <w:spacing w:line="320" w:lineRule="exact"/>
              <w:rPr>
                <w:rFonts w:cs="仿宋_GB2312"/>
                <w:color w:val="000000"/>
                <w:szCs w:val="21"/>
              </w:rPr>
            </w:pPr>
          </w:p>
        </w:tc>
        <w:tc>
          <w:tcPr>
            <w:tcW w:w="2146" w:type="dxa"/>
            <w:vAlign w:val="center"/>
          </w:tcPr>
          <w:p w:rsidR="00F5161A" w:rsidRDefault="00F5161A" w:rsidP="00B03B72">
            <w:pPr>
              <w:pStyle w:val="Default"/>
              <w:jc w:val="center"/>
              <w:rPr>
                <w:rFonts w:ascii="Times New Roman" w:cs="仿宋_GB2312"/>
                <w:sz w:val="21"/>
                <w:szCs w:val="21"/>
              </w:rPr>
            </w:pPr>
            <w:r>
              <w:rPr>
                <w:rFonts w:ascii="Times New Roman" w:cs="Times New Roman"/>
                <w:sz w:val="21"/>
                <w:szCs w:val="21"/>
              </w:rPr>
              <w:t>联合体投标人</w:t>
            </w:r>
          </w:p>
        </w:tc>
        <w:tc>
          <w:tcPr>
            <w:tcW w:w="5144" w:type="dxa"/>
            <w:vAlign w:val="center"/>
          </w:tcPr>
          <w:p w:rsidR="00F5161A" w:rsidRDefault="00F5161A" w:rsidP="00B03B72">
            <w:pPr>
              <w:pStyle w:val="Default"/>
              <w:rPr>
                <w:rFonts w:ascii="Times New Roman" w:cs="仿宋_GB2312"/>
                <w:sz w:val="21"/>
                <w:szCs w:val="21"/>
              </w:rPr>
            </w:pPr>
            <w:r>
              <w:rPr>
                <w:rFonts w:ascii="Times New Roman" w:cs="Times New Roman"/>
                <w:sz w:val="21"/>
                <w:szCs w:val="21"/>
              </w:rPr>
              <w:t>符合第二章</w:t>
            </w:r>
            <w:r>
              <w:rPr>
                <w:rFonts w:hint="eastAsia"/>
                <w:sz w:val="21"/>
                <w:szCs w:val="21"/>
              </w:rPr>
              <w:t>“投标人须知”</w:t>
            </w:r>
            <w:r>
              <w:rPr>
                <w:rFonts w:ascii="Times New Roman" w:cs="Times New Roman"/>
                <w:sz w:val="21"/>
                <w:szCs w:val="21"/>
              </w:rPr>
              <w:t>第</w:t>
            </w:r>
            <w:r>
              <w:rPr>
                <w:rFonts w:ascii="Times New Roman" w:cs="Times New Roman"/>
                <w:sz w:val="21"/>
                <w:szCs w:val="21"/>
              </w:rPr>
              <w:t>1.4.2</w:t>
            </w:r>
            <w:r>
              <w:rPr>
                <w:rFonts w:ascii="Times New Roman" w:cs="Times New Roman"/>
                <w:sz w:val="21"/>
                <w:szCs w:val="21"/>
              </w:rPr>
              <w:t>项规定（如有）</w:t>
            </w:r>
          </w:p>
        </w:tc>
      </w:tr>
      <w:tr w:rsidR="00F5161A" w:rsidTr="00B03B72">
        <w:trPr>
          <w:trHeight w:hRule="exact" w:val="682"/>
          <w:jc w:val="center"/>
        </w:trPr>
        <w:tc>
          <w:tcPr>
            <w:tcW w:w="779" w:type="dxa"/>
            <w:vMerge/>
            <w:vAlign w:val="center"/>
          </w:tcPr>
          <w:p w:rsidR="00F5161A" w:rsidRDefault="00F5161A" w:rsidP="00B03B72">
            <w:pPr>
              <w:snapToGrid w:val="0"/>
              <w:spacing w:line="320" w:lineRule="exact"/>
              <w:jc w:val="center"/>
              <w:rPr>
                <w:rFonts w:cs="仿宋_GB2312"/>
                <w:color w:val="000000"/>
                <w:szCs w:val="21"/>
              </w:rPr>
            </w:pPr>
          </w:p>
        </w:tc>
        <w:tc>
          <w:tcPr>
            <w:tcW w:w="1097" w:type="dxa"/>
            <w:gridSpan w:val="2"/>
            <w:vMerge/>
            <w:vAlign w:val="center"/>
          </w:tcPr>
          <w:p w:rsidR="00F5161A" w:rsidRDefault="00F5161A" w:rsidP="00B03B72">
            <w:pPr>
              <w:snapToGrid w:val="0"/>
              <w:spacing w:line="320" w:lineRule="exact"/>
              <w:rPr>
                <w:rFonts w:cs="仿宋_GB2312"/>
                <w:color w:val="000000"/>
                <w:szCs w:val="21"/>
              </w:rPr>
            </w:pPr>
          </w:p>
        </w:tc>
        <w:tc>
          <w:tcPr>
            <w:tcW w:w="2146" w:type="dxa"/>
            <w:vAlign w:val="center"/>
          </w:tcPr>
          <w:p w:rsidR="00F5161A" w:rsidRDefault="00F5161A" w:rsidP="00B03B72">
            <w:pPr>
              <w:pStyle w:val="Default"/>
              <w:jc w:val="center"/>
              <w:rPr>
                <w:rFonts w:ascii="Times New Roman" w:cs="仿宋_GB2312"/>
                <w:sz w:val="21"/>
                <w:szCs w:val="21"/>
              </w:rPr>
            </w:pPr>
            <w:r>
              <w:rPr>
                <w:rFonts w:ascii="Times New Roman" w:cs="Times New Roman"/>
                <w:sz w:val="21"/>
                <w:szCs w:val="21"/>
              </w:rPr>
              <w:t>不存在禁止投标的情形</w:t>
            </w:r>
          </w:p>
        </w:tc>
        <w:tc>
          <w:tcPr>
            <w:tcW w:w="5144" w:type="dxa"/>
            <w:vAlign w:val="center"/>
          </w:tcPr>
          <w:p w:rsidR="00F5161A" w:rsidRDefault="00F5161A" w:rsidP="00B03B72">
            <w:pPr>
              <w:pStyle w:val="Default"/>
              <w:rPr>
                <w:rFonts w:ascii="Times New Roman" w:cs="仿宋_GB2312"/>
                <w:sz w:val="21"/>
                <w:szCs w:val="21"/>
              </w:rPr>
            </w:pPr>
            <w:r>
              <w:rPr>
                <w:rFonts w:ascii="Times New Roman" w:cs="Times New Roman"/>
                <w:sz w:val="21"/>
                <w:szCs w:val="21"/>
              </w:rPr>
              <w:t>不存在第二章</w:t>
            </w:r>
            <w:r>
              <w:rPr>
                <w:rFonts w:ascii="Times New Roman" w:cs="Times New Roman" w:hint="eastAsia"/>
                <w:sz w:val="21"/>
                <w:szCs w:val="21"/>
              </w:rPr>
              <w:t>“</w:t>
            </w:r>
            <w:r>
              <w:rPr>
                <w:rFonts w:ascii="Times New Roman" w:cs="Times New Roman"/>
                <w:sz w:val="21"/>
                <w:szCs w:val="21"/>
              </w:rPr>
              <w:t>投标人须知</w:t>
            </w:r>
            <w:r>
              <w:rPr>
                <w:rFonts w:ascii="Times New Roman" w:cs="Times New Roman" w:hint="eastAsia"/>
                <w:sz w:val="21"/>
                <w:szCs w:val="21"/>
              </w:rPr>
              <w:t>”</w:t>
            </w:r>
            <w:r>
              <w:rPr>
                <w:rFonts w:ascii="Times New Roman" w:cs="Times New Roman"/>
                <w:sz w:val="21"/>
                <w:szCs w:val="21"/>
              </w:rPr>
              <w:t>第</w:t>
            </w:r>
            <w:r>
              <w:rPr>
                <w:rFonts w:ascii="Times New Roman" w:cs="Times New Roman"/>
                <w:sz w:val="21"/>
                <w:szCs w:val="21"/>
              </w:rPr>
              <w:t>1.4.3</w:t>
            </w:r>
            <w:r>
              <w:rPr>
                <w:rFonts w:ascii="Times New Roman" w:cs="Times New Roman"/>
                <w:sz w:val="21"/>
                <w:szCs w:val="21"/>
              </w:rPr>
              <w:t>项规定的任何一种情形</w:t>
            </w:r>
            <w:r>
              <w:rPr>
                <w:rFonts w:ascii="Times New Roman" w:cs="Times New Roman" w:hint="eastAsia"/>
                <w:sz w:val="21"/>
                <w:szCs w:val="21"/>
              </w:rPr>
              <w:t>。（</w:t>
            </w:r>
            <w:r>
              <w:rPr>
                <w:rFonts w:ascii="Times New Roman" w:cs="Times New Roman"/>
                <w:b/>
                <w:bCs/>
                <w:sz w:val="21"/>
                <w:szCs w:val="21"/>
              </w:rPr>
              <w:t>投标函中</w:t>
            </w:r>
            <w:r>
              <w:rPr>
                <w:rFonts w:ascii="Times New Roman" w:cs="Times New Roman" w:hint="eastAsia"/>
                <w:b/>
                <w:bCs/>
                <w:sz w:val="21"/>
                <w:szCs w:val="21"/>
              </w:rPr>
              <w:t>是否承诺</w:t>
            </w:r>
            <w:r>
              <w:rPr>
                <w:rFonts w:ascii="Times New Roman" w:cs="Times New Roman" w:hint="eastAsia"/>
                <w:sz w:val="21"/>
                <w:szCs w:val="21"/>
              </w:rPr>
              <w:t>）</w:t>
            </w:r>
          </w:p>
        </w:tc>
      </w:tr>
      <w:tr w:rsidR="00F5161A" w:rsidTr="00B03B72">
        <w:trPr>
          <w:trHeight w:hRule="exact" w:val="425"/>
          <w:jc w:val="center"/>
        </w:trPr>
        <w:tc>
          <w:tcPr>
            <w:tcW w:w="779" w:type="dxa"/>
            <w:vMerge w:val="restart"/>
            <w:vAlign w:val="center"/>
          </w:tcPr>
          <w:p w:rsidR="00F5161A" w:rsidRDefault="00F5161A" w:rsidP="00B03B72">
            <w:pPr>
              <w:snapToGrid w:val="0"/>
              <w:spacing w:line="320" w:lineRule="exact"/>
              <w:jc w:val="center"/>
              <w:rPr>
                <w:rFonts w:cs="仿宋_GB2312"/>
                <w:color w:val="000000"/>
                <w:szCs w:val="21"/>
              </w:rPr>
            </w:pPr>
            <w:r>
              <w:rPr>
                <w:rFonts w:cs="仿宋_GB2312" w:hint="eastAsia"/>
                <w:color w:val="000000"/>
                <w:szCs w:val="21"/>
              </w:rPr>
              <w:t>2.1.3</w:t>
            </w:r>
          </w:p>
        </w:tc>
        <w:tc>
          <w:tcPr>
            <w:tcW w:w="1097" w:type="dxa"/>
            <w:gridSpan w:val="2"/>
            <w:vMerge w:val="restart"/>
            <w:vAlign w:val="center"/>
          </w:tcPr>
          <w:p w:rsidR="00F5161A" w:rsidRDefault="00F5161A" w:rsidP="00B03B72">
            <w:pPr>
              <w:snapToGrid w:val="0"/>
              <w:spacing w:line="320" w:lineRule="exact"/>
              <w:jc w:val="center"/>
              <w:rPr>
                <w:rFonts w:cs="仿宋_GB2312"/>
                <w:color w:val="000000"/>
                <w:szCs w:val="21"/>
              </w:rPr>
            </w:pPr>
            <w:r>
              <w:rPr>
                <w:rFonts w:cs="仿宋_GB2312" w:hint="eastAsia"/>
                <w:color w:val="000000"/>
                <w:szCs w:val="21"/>
              </w:rPr>
              <w:t>响应性评</w:t>
            </w:r>
            <w:r>
              <w:rPr>
                <w:rFonts w:cs="仿宋_GB2312" w:hint="eastAsia"/>
                <w:color w:val="000000"/>
                <w:szCs w:val="21"/>
              </w:rPr>
              <w:lastRenderedPageBreak/>
              <w:t>审标准</w:t>
            </w:r>
          </w:p>
        </w:tc>
        <w:tc>
          <w:tcPr>
            <w:tcW w:w="2146" w:type="dxa"/>
            <w:vAlign w:val="center"/>
          </w:tcPr>
          <w:p w:rsidR="00F5161A" w:rsidRDefault="00F5161A" w:rsidP="00B03B72">
            <w:pPr>
              <w:pStyle w:val="Default"/>
              <w:spacing w:line="320" w:lineRule="exact"/>
              <w:jc w:val="center"/>
              <w:rPr>
                <w:rFonts w:ascii="Times New Roman" w:cs="仿宋_GB2312"/>
                <w:sz w:val="21"/>
                <w:szCs w:val="21"/>
              </w:rPr>
            </w:pPr>
            <w:r>
              <w:rPr>
                <w:rFonts w:ascii="Times New Roman" w:cs="Times New Roman"/>
                <w:sz w:val="21"/>
                <w:szCs w:val="21"/>
              </w:rPr>
              <w:lastRenderedPageBreak/>
              <w:t>投标</w:t>
            </w:r>
            <w:r>
              <w:rPr>
                <w:rFonts w:ascii="Times New Roman" w:cs="Times New Roman" w:hint="eastAsia"/>
                <w:sz w:val="21"/>
                <w:szCs w:val="21"/>
              </w:rPr>
              <w:t>范围</w:t>
            </w:r>
          </w:p>
        </w:tc>
        <w:tc>
          <w:tcPr>
            <w:tcW w:w="5144" w:type="dxa"/>
            <w:vAlign w:val="center"/>
          </w:tcPr>
          <w:p w:rsidR="00F5161A" w:rsidRDefault="00F5161A" w:rsidP="00B03B72">
            <w:pPr>
              <w:pStyle w:val="Default"/>
              <w:spacing w:line="320" w:lineRule="exact"/>
              <w:rPr>
                <w:rFonts w:ascii="Times New Roman" w:cs="仿宋_GB2312"/>
                <w:sz w:val="21"/>
                <w:szCs w:val="21"/>
              </w:rPr>
            </w:pPr>
            <w:r>
              <w:rPr>
                <w:rFonts w:ascii="Times New Roman" w:cs="Times New Roman"/>
                <w:sz w:val="21"/>
                <w:szCs w:val="21"/>
              </w:rPr>
              <w:t>符合第二章</w:t>
            </w:r>
            <w:r>
              <w:rPr>
                <w:rFonts w:hint="eastAsia"/>
                <w:sz w:val="21"/>
                <w:szCs w:val="21"/>
              </w:rPr>
              <w:t>“投标人须知”</w:t>
            </w:r>
            <w:r>
              <w:rPr>
                <w:rFonts w:ascii="Times New Roman" w:cs="Times New Roman"/>
                <w:sz w:val="21"/>
                <w:szCs w:val="21"/>
              </w:rPr>
              <w:t>第</w:t>
            </w:r>
            <w:r>
              <w:rPr>
                <w:rFonts w:ascii="Times New Roman" w:cs="Times New Roman"/>
                <w:sz w:val="21"/>
                <w:szCs w:val="21"/>
              </w:rPr>
              <w:t>1.3.1</w:t>
            </w:r>
            <w:r>
              <w:rPr>
                <w:rFonts w:ascii="Times New Roman" w:cs="Times New Roman"/>
                <w:sz w:val="21"/>
                <w:szCs w:val="21"/>
              </w:rPr>
              <w:t>项规定</w:t>
            </w:r>
          </w:p>
        </w:tc>
      </w:tr>
      <w:tr w:rsidR="00F5161A" w:rsidTr="00B03B72">
        <w:trPr>
          <w:trHeight w:hRule="exact" w:val="425"/>
          <w:jc w:val="center"/>
        </w:trPr>
        <w:tc>
          <w:tcPr>
            <w:tcW w:w="779" w:type="dxa"/>
            <w:vMerge/>
            <w:vAlign w:val="center"/>
          </w:tcPr>
          <w:p w:rsidR="00F5161A" w:rsidRDefault="00F5161A" w:rsidP="00B03B72">
            <w:pPr>
              <w:snapToGrid w:val="0"/>
              <w:spacing w:line="320" w:lineRule="exact"/>
              <w:jc w:val="center"/>
              <w:rPr>
                <w:rFonts w:cs="仿宋_GB2312"/>
                <w:color w:val="000000"/>
                <w:szCs w:val="21"/>
              </w:rPr>
            </w:pPr>
          </w:p>
        </w:tc>
        <w:tc>
          <w:tcPr>
            <w:tcW w:w="1097" w:type="dxa"/>
            <w:gridSpan w:val="2"/>
            <w:vMerge/>
            <w:vAlign w:val="center"/>
          </w:tcPr>
          <w:p w:rsidR="00F5161A" w:rsidRDefault="00F5161A" w:rsidP="00B03B72">
            <w:pPr>
              <w:snapToGrid w:val="0"/>
              <w:spacing w:line="320" w:lineRule="exact"/>
              <w:rPr>
                <w:rFonts w:cs="仿宋_GB2312"/>
                <w:color w:val="000000"/>
                <w:szCs w:val="21"/>
              </w:rPr>
            </w:pPr>
          </w:p>
        </w:tc>
        <w:tc>
          <w:tcPr>
            <w:tcW w:w="2146" w:type="dxa"/>
            <w:vAlign w:val="center"/>
          </w:tcPr>
          <w:p w:rsidR="00F5161A" w:rsidRDefault="00F5161A" w:rsidP="00B03B72">
            <w:pPr>
              <w:pStyle w:val="Default"/>
              <w:spacing w:line="320" w:lineRule="exact"/>
              <w:jc w:val="center"/>
              <w:rPr>
                <w:rFonts w:ascii="Times New Roman" w:cs="仿宋_GB2312"/>
                <w:sz w:val="21"/>
                <w:szCs w:val="21"/>
              </w:rPr>
            </w:pPr>
            <w:r>
              <w:rPr>
                <w:rFonts w:ascii="Times New Roman" w:cs="Times New Roman" w:hint="eastAsia"/>
                <w:sz w:val="21"/>
                <w:szCs w:val="21"/>
              </w:rPr>
              <w:t>计划</w:t>
            </w:r>
            <w:r>
              <w:rPr>
                <w:rFonts w:ascii="Times New Roman" w:cs="Times New Roman"/>
                <w:sz w:val="21"/>
                <w:szCs w:val="21"/>
              </w:rPr>
              <w:t>工期</w:t>
            </w:r>
          </w:p>
        </w:tc>
        <w:tc>
          <w:tcPr>
            <w:tcW w:w="5144" w:type="dxa"/>
            <w:vAlign w:val="center"/>
          </w:tcPr>
          <w:p w:rsidR="00F5161A" w:rsidRDefault="00F5161A" w:rsidP="00B03B72">
            <w:pPr>
              <w:pStyle w:val="Default"/>
              <w:spacing w:line="320" w:lineRule="exact"/>
              <w:rPr>
                <w:rFonts w:ascii="Times New Roman" w:cs="仿宋_GB2312"/>
                <w:sz w:val="21"/>
                <w:szCs w:val="21"/>
              </w:rPr>
            </w:pPr>
            <w:r>
              <w:rPr>
                <w:rFonts w:ascii="Times New Roman" w:cs="Times New Roman"/>
                <w:sz w:val="21"/>
                <w:szCs w:val="21"/>
              </w:rPr>
              <w:t>符合第二章</w:t>
            </w:r>
            <w:r>
              <w:rPr>
                <w:rFonts w:hint="eastAsia"/>
                <w:sz w:val="21"/>
                <w:szCs w:val="21"/>
              </w:rPr>
              <w:t>“投标人须知”</w:t>
            </w:r>
            <w:r>
              <w:rPr>
                <w:rFonts w:ascii="Times New Roman" w:cs="Times New Roman"/>
                <w:sz w:val="21"/>
                <w:szCs w:val="21"/>
              </w:rPr>
              <w:t>第</w:t>
            </w:r>
            <w:r>
              <w:rPr>
                <w:rFonts w:ascii="Times New Roman" w:cs="Times New Roman"/>
                <w:sz w:val="21"/>
                <w:szCs w:val="21"/>
              </w:rPr>
              <w:t>1.3.2</w:t>
            </w:r>
            <w:r>
              <w:rPr>
                <w:rFonts w:ascii="Times New Roman" w:cs="Times New Roman"/>
                <w:sz w:val="21"/>
                <w:szCs w:val="21"/>
              </w:rPr>
              <w:t>项规定</w:t>
            </w:r>
          </w:p>
        </w:tc>
      </w:tr>
      <w:tr w:rsidR="00F5161A" w:rsidTr="00B03B72">
        <w:trPr>
          <w:trHeight w:hRule="exact" w:val="425"/>
          <w:jc w:val="center"/>
        </w:trPr>
        <w:tc>
          <w:tcPr>
            <w:tcW w:w="779" w:type="dxa"/>
            <w:vMerge/>
            <w:vAlign w:val="center"/>
          </w:tcPr>
          <w:p w:rsidR="00F5161A" w:rsidRDefault="00F5161A" w:rsidP="00B03B72">
            <w:pPr>
              <w:snapToGrid w:val="0"/>
              <w:spacing w:line="320" w:lineRule="exact"/>
              <w:jc w:val="center"/>
              <w:rPr>
                <w:rFonts w:cs="仿宋_GB2312"/>
                <w:color w:val="000000"/>
                <w:szCs w:val="21"/>
              </w:rPr>
            </w:pPr>
          </w:p>
        </w:tc>
        <w:tc>
          <w:tcPr>
            <w:tcW w:w="1097" w:type="dxa"/>
            <w:gridSpan w:val="2"/>
            <w:vMerge/>
            <w:vAlign w:val="center"/>
          </w:tcPr>
          <w:p w:rsidR="00F5161A" w:rsidRDefault="00F5161A" w:rsidP="00B03B72">
            <w:pPr>
              <w:snapToGrid w:val="0"/>
              <w:spacing w:line="320" w:lineRule="exact"/>
              <w:rPr>
                <w:rFonts w:cs="仿宋_GB2312"/>
                <w:color w:val="000000"/>
                <w:szCs w:val="21"/>
              </w:rPr>
            </w:pPr>
          </w:p>
        </w:tc>
        <w:tc>
          <w:tcPr>
            <w:tcW w:w="2146" w:type="dxa"/>
            <w:vAlign w:val="center"/>
          </w:tcPr>
          <w:p w:rsidR="00F5161A" w:rsidRDefault="00F5161A" w:rsidP="00B03B72">
            <w:pPr>
              <w:pStyle w:val="Default"/>
              <w:spacing w:line="320" w:lineRule="exact"/>
              <w:jc w:val="center"/>
              <w:rPr>
                <w:rFonts w:ascii="Times New Roman" w:cs="仿宋_GB2312"/>
                <w:sz w:val="21"/>
                <w:szCs w:val="21"/>
              </w:rPr>
            </w:pPr>
            <w:r>
              <w:rPr>
                <w:rFonts w:ascii="Times New Roman" w:cs="Times New Roman"/>
                <w:sz w:val="21"/>
                <w:szCs w:val="21"/>
              </w:rPr>
              <w:t>工程质量</w:t>
            </w:r>
          </w:p>
        </w:tc>
        <w:tc>
          <w:tcPr>
            <w:tcW w:w="5144" w:type="dxa"/>
            <w:vAlign w:val="center"/>
          </w:tcPr>
          <w:p w:rsidR="00F5161A" w:rsidRDefault="00F5161A" w:rsidP="00B03B72">
            <w:pPr>
              <w:pStyle w:val="Default"/>
              <w:spacing w:line="320" w:lineRule="exact"/>
              <w:rPr>
                <w:rFonts w:ascii="Times New Roman" w:cs="仿宋_GB2312"/>
                <w:sz w:val="21"/>
                <w:szCs w:val="21"/>
              </w:rPr>
            </w:pPr>
            <w:r>
              <w:rPr>
                <w:rFonts w:ascii="Times New Roman" w:cs="Times New Roman"/>
                <w:sz w:val="21"/>
                <w:szCs w:val="21"/>
              </w:rPr>
              <w:t>符合第二章</w:t>
            </w:r>
            <w:r>
              <w:rPr>
                <w:rFonts w:hint="eastAsia"/>
                <w:sz w:val="21"/>
                <w:szCs w:val="21"/>
              </w:rPr>
              <w:t>“投标人须知”</w:t>
            </w:r>
            <w:r>
              <w:rPr>
                <w:rFonts w:ascii="Times New Roman" w:cs="Times New Roman"/>
                <w:sz w:val="21"/>
                <w:szCs w:val="21"/>
              </w:rPr>
              <w:t>第</w:t>
            </w:r>
            <w:r>
              <w:rPr>
                <w:rFonts w:ascii="Times New Roman" w:cs="Times New Roman"/>
                <w:sz w:val="21"/>
                <w:szCs w:val="21"/>
              </w:rPr>
              <w:t>1.3.3</w:t>
            </w:r>
            <w:r>
              <w:rPr>
                <w:rFonts w:ascii="Times New Roman" w:cs="Times New Roman"/>
                <w:sz w:val="21"/>
                <w:szCs w:val="21"/>
              </w:rPr>
              <w:t>项规定</w:t>
            </w:r>
          </w:p>
        </w:tc>
      </w:tr>
      <w:tr w:rsidR="00F5161A" w:rsidTr="00B03B72">
        <w:trPr>
          <w:trHeight w:hRule="exact" w:val="425"/>
          <w:jc w:val="center"/>
        </w:trPr>
        <w:tc>
          <w:tcPr>
            <w:tcW w:w="779" w:type="dxa"/>
            <w:vMerge/>
            <w:vAlign w:val="center"/>
          </w:tcPr>
          <w:p w:rsidR="00F5161A" w:rsidRDefault="00F5161A" w:rsidP="00B03B72">
            <w:pPr>
              <w:snapToGrid w:val="0"/>
              <w:spacing w:line="320" w:lineRule="exact"/>
              <w:jc w:val="center"/>
              <w:rPr>
                <w:rFonts w:cs="仿宋_GB2312"/>
                <w:color w:val="000000"/>
                <w:szCs w:val="21"/>
              </w:rPr>
            </w:pPr>
          </w:p>
        </w:tc>
        <w:tc>
          <w:tcPr>
            <w:tcW w:w="1097" w:type="dxa"/>
            <w:gridSpan w:val="2"/>
            <w:vMerge/>
            <w:vAlign w:val="center"/>
          </w:tcPr>
          <w:p w:rsidR="00F5161A" w:rsidRDefault="00F5161A" w:rsidP="00B03B72">
            <w:pPr>
              <w:snapToGrid w:val="0"/>
              <w:spacing w:line="320" w:lineRule="exact"/>
              <w:rPr>
                <w:rFonts w:cs="仿宋_GB2312"/>
                <w:color w:val="000000"/>
                <w:szCs w:val="21"/>
              </w:rPr>
            </w:pPr>
          </w:p>
        </w:tc>
        <w:tc>
          <w:tcPr>
            <w:tcW w:w="2146" w:type="dxa"/>
            <w:vAlign w:val="center"/>
          </w:tcPr>
          <w:p w:rsidR="00F5161A" w:rsidRDefault="00F5161A" w:rsidP="00B03B72">
            <w:pPr>
              <w:pStyle w:val="Default"/>
              <w:spacing w:line="320" w:lineRule="exact"/>
              <w:jc w:val="center"/>
              <w:rPr>
                <w:rFonts w:ascii="Times New Roman" w:cs="仿宋_GB2312"/>
                <w:sz w:val="21"/>
                <w:szCs w:val="21"/>
              </w:rPr>
            </w:pPr>
            <w:r>
              <w:rPr>
                <w:rFonts w:ascii="Times New Roman" w:cs="Times New Roman"/>
                <w:sz w:val="21"/>
                <w:szCs w:val="21"/>
              </w:rPr>
              <w:t>投标有效期</w:t>
            </w:r>
          </w:p>
        </w:tc>
        <w:tc>
          <w:tcPr>
            <w:tcW w:w="5144" w:type="dxa"/>
            <w:vAlign w:val="center"/>
          </w:tcPr>
          <w:p w:rsidR="00F5161A" w:rsidRDefault="00F5161A" w:rsidP="00B03B72">
            <w:pPr>
              <w:pStyle w:val="Default"/>
              <w:spacing w:line="320" w:lineRule="exact"/>
              <w:jc w:val="both"/>
              <w:rPr>
                <w:rFonts w:ascii="Times New Roman" w:cs="仿宋_GB2312"/>
                <w:sz w:val="21"/>
                <w:szCs w:val="21"/>
              </w:rPr>
            </w:pPr>
            <w:r>
              <w:rPr>
                <w:rFonts w:ascii="Times New Roman" w:cs="Times New Roman"/>
                <w:sz w:val="21"/>
                <w:szCs w:val="21"/>
              </w:rPr>
              <w:t>符合第二章</w:t>
            </w:r>
            <w:r>
              <w:rPr>
                <w:rFonts w:hint="eastAsia"/>
                <w:sz w:val="21"/>
                <w:szCs w:val="21"/>
              </w:rPr>
              <w:t>“投标人须知”</w:t>
            </w:r>
            <w:r>
              <w:rPr>
                <w:rFonts w:ascii="Times New Roman" w:cs="Times New Roman"/>
                <w:sz w:val="21"/>
                <w:szCs w:val="21"/>
              </w:rPr>
              <w:t>第</w:t>
            </w:r>
            <w:r>
              <w:rPr>
                <w:rFonts w:ascii="Times New Roman" w:cs="Times New Roman"/>
                <w:sz w:val="21"/>
                <w:szCs w:val="21"/>
              </w:rPr>
              <w:t>3.3.1</w:t>
            </w:r>
            <w:r>
              <w:rPr>
                <w:rFonts w:ascii="Times New Roman" w:cs="Times New Roman"/>
                <w:sz w:val="21"/>
                <w:szCs w:val="21"/>
              </w:rPr>
              <w:t>项规定</w:t>
            </w:r>
          </w:p>
        </w:tc>
      </w:tr>
      <w:tr w:rsidR="00F5161A" w:rsidTr="00B03B72">
        <w:trPr>
          <w:trHeight w:hRule="exact" w:val="425"/>
          <w:jc w:val="center"/>
        </w:trPr>
        <w:tc>
          <w:tcPr>
            <w:tcW w:w="779" w:type="dxa"/>
            <w:vMerge/>
            <w:vAlign w:val="center"/>
          </w:tcPr>
          <w:p w:rsidR="00F5161A" w:rsidRDefault="00F5161A" w:rsidP="00B03B72">
            <w:pPr>
              <w:snapToGrid w:val="0"/>
              <w:spacing w:line="320" w:lineRule="exact"/>
              <w:jc w:val="center"/>
              <w:rPr>
                <w:rFonts w:cs="仿宋_GB2312"/>
                <w:color w:val="000000"/>
                <w:szCs w:val="21"/>
              </w:rPr>
            </w:pPr>
          </w:p>
        </w:tc>
        <w:tc>
          <w:tcPr>
            <w:tcW w:w="1097" w:type="dxa"/>
            <w:gridSpan w:val="2"/>
            <w:vMerge/>
            <w:vAlign w:val="center"/>
          </w:tcPr>
          <w:p w:rsidR="00F5161A" w:rsidRDefault="00F5161A" w:rsidP="00B03B72">
            <w:pPr>
              <w:snapToGrid w:val="0"/>
              <w:spacing w:line="320" w:lineRule="exact"/>
              <w:rPr>
                <w:rFonts w:cs="仿宋_GB2312"/>
                <w:color w:val="000000"/>
                <w:szCs w:val="21"/>
              </w:rPr>
            </w:pPr>
          </w:p>
        </w:tc>
        <w:tc>
          <w:tcPr>
            <w:tcW w:w="2146" w:type="dxa"/>
            <w:vAlign w:val="center"/>
          </w:tcPr>
          <w:p w:rsidR="00F5161A" w:rsidRDefault="00F5161A" w:rsidP="00B03B72">
            <w:pPr>
              <w:pStyle w:val="Default"/>
              <w:spacing w:line="320" w:lineRule="exact"/>
              <w:jc w:val="center"/>
              <w:rPr>
                <w:rFonts w:ascii="Times New Roman" w:cs="仿宋_GB2312"/>
                <w:sz w:val="21"/>
                <w:szCs w:val="21"/>
              </w:rPr>
            </w:pPr>
            <w:r>
              <w:rPr>
                <w:rFonts w:ascii="Times New Roman" w:cs="Times New Roman" w:hint="eastAsia"/>
                <w:sz w:val="21"/>
                <w:szCs w:val="21"/>
              </w:rPr>
              <w:t>投标保证金</w:t>
            </w:r>
          </w:p>
        </w:tc>
        <w:tc>
          <w:tcPr>
            <w:tcW w:w="5144" w:type="dxa"/>
            <w:vAlign w:val="center"/>
          </w:tcPr>
          <w:p w:rsidR="00F5161A" w:rsidRDefault="00F5161A" w:rsidP="00B03B72">
            <w:pPr>
              <w:pStyle w:val="Default"/>
              <w:spacing w:line="320" w:lineRule="exact"/>
              <w:jc w:val="both"/>
              <w:rPr>
                <w:rFonts w:ascii="Times New Roman" w:cs="仿宋_GB2312"/>
                <w:sz w:val="21"/>
                <w:szCs w:val="21"/>
              </w:rPr>
            </w:pPr>
            <w:r>
              <w:rPr>
                <w:rFonts w:ascii="Times New Roman" w:cs="Times New Roman"/>
                <w:sz w:val="21"/>
                <w:szCs w:val="21"/>
              </w:rPr>
              <w:t>符合第二章</w:t>
            </w:r>
            <w:r>
              <w:rPr>
                <w:rFonts w:hint="eastAsia"/>
                <w:sz w:val="21"/>
                <w:szCs w:val="21"/>
              </w:rPr>
              <w:t>“投标人须知”</w:t>
            </w:r>
            <w:r>
              <w:rPr>
                <w:rFonts w:ascii="Times New Roman" w:cs="Times New Roman"/>
                <w:sz w:val="21"/>
                <w:szCs w:val="21"/>
              </w:rPr>
              <w:t>第</w:t>
            </w:r>
            <w:r>
              <w:rPr>
                <w:rFonts w:ascii="Times New Roman" w:cs="Times New Roman"/>
                <w:sz w:val="21"/>
                <w:szCs w:val="21"/>
              </w:rPr>
              <w:t>3.4</w:t>
            </w:r>
            <w:r>
              <w:rPr>
                <w:rFonts w:ascii="Times New Roman" w:cs="Times New Roman"/>
                <w:sz w:val="21"/>
                <w:szCs w:val="21"/>
              </w:rPr>
              <w:t>款规定</w:t>
            </w:r>
          </w:p>
        </w:tc>
      </w:tr>
      <w:tr w:rsidR="00F5161A" w:rsidTr="00B03B72">
        <w:trPr>
          <w:trHeight w:hRule="exact" w:val="425"/>
          <w:jc w:val="center"/>
        </w:trPr>
        <w:tc>
          <w:tcPr>
            <w:tcW w:w="779" w:type="dxa"/>
            <w:vMerge/>
            <w:vAlign w:val="center"/>
          </w:tcPr>
          <w:p w:rsidR="00F5161A" w:rsidRDefault="00F5161A" w:rsidP="00B03B72">
            <w:pPr>
              <w:snapToGrid w:val="0"/>
              <w:spacing w:line="320" w:lineRule="exact"/>
              <w:jc w:val="center"/>
              <w:rPr>
                <w:rFonts w:cs="仿宋_GB2312"/>
                <w:color w:val="000000"/>
                <w:szCs w:val="21"/>
              </w:rPr>
            </w:pPr>
          </w:p>
        </w:tc>
        <w:tc>
          <w:tcPr>
            <w:tcW w:w="1097" w:type="dxa"/>
            <w:gridSpan w:val="2"/>
            <w:vMerge/>
            <w:vAlign w:val="center"/>
          </w:tcPr>
          <w:p w:rsidR="00F5161A" w:rsidRDefault="00F5161A" w:rsidP="00B03B72">
            <w:pPr>
              <w:snapToGrid w:val="0"/>
              <w:spacing w:line="320" w:lineRule="exact"/>
              <w:rPr>
                <w:rFonts w:cs="仿宋_GB2312"/>
                <w:color w:val="000000"/>
                <w:szCs w:val="21"/>
              </w:rPr>
            </w:pPr>
          </w:p>
        </w:tc>
        <w:tc>
          <w:tcPr>
            <w:tcW w:w="2146" w:type="dxa"/>
            <w:vAlign w:val="center"/>
          </w:tcPr>
          <w:p w:rsidR="00F5161A" w:rsidRDefault="00F5161A" w:rsidP="00B03B72">
            <w:pPr>
              <w:pStyle w:val="Default"/>
              <w:jc w:val="center"/>
              <w:rPr>
                <w:rFonts w:ascii="Times New Roman" w:cs="Times New Roman"/>
                <w:sz w:val="21"/>
                <w:szCs w:val="21"/>
              </w:rPr>
            </w:pPr>
            <w:r>
              <w:rPr>
                <w:rFonts w:ascii="Times New Roman" w:cs="Times New Roman"/>
                <w:sz w:val="21"/>
                <w:szCs w:val="21"/>
              </w:rPr>
              <w:t>权利义务</w:t>
            </w:r>
          </w:p>
        </w:tc>
        <w:tc>
          <w:tcPr>
            <w:tcW w:w="5144" w:type="dxa"/>
            <w:vAlign w:val="center"/>
          </w:tcPr>
          <w:p w:rsidR="00F5161A" w:rsidRDefault="00F5161A" w:rsidP="00B03B72">
            <w:pPr>
              <w:pStyle w:val="Default"/>
              <w:jc w:val="both"/>
              <w:rPr>
                <w:rFonts w:ascii="Times New Roman" w:cs="Times New Roman"/>
                <w:sz w:val="21"/>
                <w:szCs w:val="21"/>
              </w:rPr>
            </w:pPr>
            <w:r>
              <w:rPr>
                <w:rFonts w:ascii="Times New Roman" w:cs="Times New Roman"/>
                <w:sz w:val="21"/>
                <w:szCs w:val="21"/>
              </w:rPr>
              <w:t>符合第</w:t>
            </w:r>
            <w:r>
              <w:rPr>
                <w:rFonts w:ascii="Times New Roman" w:cs="Times New Roman" w:hint="eastAsia"/>
                <w:sz w:val="21"/>
                <w:szCs w:val="21"/>
              </w:rPr>
              <w:t>四</w:t>
            </w:r>
            <w:r>
              <w:rPr>
                <w:rFonts w:ascii="Times New Roman" w:cs="Times New Roman"/>
                <w:sz w:val="21"/>
                <w:szCs w:val="21"/>
              </w:rPr>
              <w:t>章</w:t>
            </w:r>
            <w:r>
              <w:rPr>
                <w:rFonts w:ascii="Times New Roman" w:cs="Times New Roman" w:hint="eastAsia"/>
                <w:sz w:val="21"/>
                <w:szCs w:val="21"/>
              </w:rPr>
              <w:t>“</w:t>
            </w:r>
            <w:r>
              <w:rPr>
                <w:rFonts w:ascii="Times New Roman" w:cs="Times New Roman"/>
                <w:sz w:val="21"/>
                <w:szCs w:val="21"/>
              </w:rPr>
              <w:t>合同条款及格式</w:t>
            </w:r>
            <w:r>
              <w:rPr>
                <w:rFonts w:ascii="Times New Roman" w:cs="Times New Roman" w:hint="eastAsia"/>
                <w:sz w:val="21"/>
                <w:szCs w:val="21"/>
              </w:rPr>
              <w:t>”</w:t>
            </w:r>
            <w:r>
              <w:rPr>
                <w:rFonts w:ascii="Times New Roman" w:cs="Times New Roman"/>
                <w:sz w:val="21"/>
                <w:szCs w:val="21"/>
              </w:rPr>
              <w:t>规定的权利义务</w:t>
            </w:r>
          </w:p>
        </w:tc>
      </w:tr>
      <w:tr w:rsidR="00F5161A" w:rsidTr="00B03B72">
        <w:trPr>
          <w:trHeight w:hRule="exact" w:val="425"/>
          <w:jc w:val="center"/>
        </w:trPr>
        <w:tc>
          <w:tcPr>
            <w:tcW w:w="779" w:type="dxa"/>
            <w:vMerge/>
            <w:vAlign w:val="center"/>
          </w:tcPr>
          <w:p w:rsidR="00F5161A" w:rsidRDefault="00F5161A" w:rsidP="00B03B72">
            <w:pPr>
              <w:snapToGrid w:val="0"/>
              <w:spacing w:line="320" w:lineRule="exact"/>
              <w:ind w:leftChars="-44" w:left="-92"/>
              <w:jc w:val="center"/>
              <w:rPr>
                <w:rFonts w:cs="仿宋_GB2312"/>
                <w:color w:val="000000"/>
                <w:szCs w:val="21"/>
              </w:rPr>
            </w:pPr>
          </w:p>
        </w:tc>
        <w:tc>
          <w:tcPr>
            <w:tcW w:w="1097" w:type="dxa"/>
            <w:gridSpan w:val="2"/>
            <w:vMerge/>
            <w:vAlign w:val="center"/>
          </w:tcPr>
          <w:p w:rsidR="00F5161A" w:rsidRDefault="00F5161A" w:rsidP="00B03B72">
            <w:pPr>
              <w:snapToGrid w:val="0"/>
              <w:spacing w:line="320" w:lineRule="exact"/>
              <w:rPr>
                <w:rFonts w:cs="仿宋_GB2312"/>
                <w:color w:val="000000"/>
                <w:szCs w:val="21"/>
              </w:rPr>
            </w:pPr>
          </w:p>
        </w:tc>
        <w:tc>
          <w:tcPr>
            <w:tcW w:w="2146" w:type="dxa"/>
            <w:vAlign w:val="center"/>
          </w:tcPr>
          <w:p w:rsidR="00F5161A" w:rsidRDefault="00F5161A" w:rsidP="00B03B72">
            <w:pPr>
              <w:pStyle w:val="Default"/>
              <w:spacing w:line="320" w:lineRule="exact"/>
              <w:jc w:val="center"/>
              <w:rPr>
                <w:rFonts w:ascii="Times New Roman" w:cs="仿宋_GB2312"/>
                <w:sz w:val="21"/>
                <w:szCs w:val="21"/>
              </w:rPr>
            </w:pPr>
            <w:r>
              <w:rPr>
                <w:rFonts w:ascii="Times New Roman" w:cs="Times New Roman"/>
                <w:sz w:val="21"/>
                <w:szCs w:val="21"/>
              </w:rPr>
              <w:t>己标价工程量清单</w:t>
            </w:r>
          </w:p>
        </w:tc>
        <w:tc>
          <w:tcPr>
            <w:tcW w:w="5144" w:type="dxa"/>
            <w:vAlign w:val="center"/>
          </w:tcPr>
          <w:p w:rsidR="00F5161A" w:rsidRDefault="00F5161A" w:rsidP="00B03B72">
            <w:pPr>
              <w:pStyle w:val="Default"/>
              <w:spacing w:line="320" w:lineRule="exact"/>
              <w:jc w:val="both"/>
              <w:rPr>
                <w:rFonts w:ascii="Times New Roman" w:cs="仿宋_GB2312"/>
                <w:sz w:val="21"/>
                <w:szCs w:val="21"/>
              </w:rPr>
            </w:pPr>
            <w:r>
              <w:rPr>
                <w:rFonts w:ascii="Times New Roman" w:cs="Times New Roman"/>
                <w:sz w:val="21"/>
                <w:szCs w:val="21"/>
              </w:rPr>
              <w:t>符合第五章</w:t>
            </w:r>
            <w:r>
              <w:rPr>
                <w:rFonts w:ascii="Times New Roman" w:cs="Times New Roman" w:hint="eastAsia"/>
                <w:sz w:val="21"/>
                <w:szCs w:val="21"/>
              </w:rPr>
              <w:t>“</w:t>
            </w:r>
            <w:r>
              <w:rPr>
                <w:rFonts w:ascii="Times New Roman" w:cs="Times New Roman"/>
                <w:sz w:val="21"/>
                <w:szCs w:val="21"/>
              </w:rPr>
              <w:t>工程量清单</w:t>
            </w:r>
            <w:r>
              <w:rPr>
                <w:rFonts w:ascii="Times New Roman" w:cs="Times New Roman" w:hint="eastAsia"/>
                <w:sz w:val="21"/>
                <w:szCs w:val="21"/>
              </w:rPr>
              <w:t>”填写的有关要求</w:t>
            </w:r>
          </w:p>
        </w:tc>
      </w:tr>
      <w:tr w:rsidR="00F5161A" w:rsidTr="00B03B72">
        <w:trPr>
          <w:trHeight w:hRule="exact" w:val="672"/>
          <w:jc w:val="center"/>
        </w:trPr>
        <w:tc>
          <w:tcPr>
            <w:tcW w:w="779" w:type="dxa"/>
            <w:vMerge/>
            <w:vAlign w:val="center"/>
          </w:tcPr>
          <w:p w:rsidR="00F5161A" w:rsidRDefault="00F5161A" w:rsidP="00B03B72">
            <w:pPr>
              <w:snapToGrid w:val="0"/>
              <w:spacing w:line="320" w:lineRule="exact"/>
              <w:jc w:val="center"/>
              <w:rPr>
                <w:rFonts w:cs="仿宋_GB2312"/>
                <w:color w:val="000000"/>
                <w:szCs w:val="21"/>
              </w:rPr>
            </w:pPr>
          </w:p>
        </w:tc>
        <w:tc>
          <w:tcPr>
            <w:tcW w:w="1097" w:type="dxa"/>
            <w:gridSpan w:val="2"/>
            <w:vMerge/>
            <w:vAlign w:val="center"/>
          </w:tcPr>
          <w:p w:rsidR="00F5161A" w:rsidRDefault="00F5161A" w:rsidP="00B03B72">
            <w:pPr>
              <w:snapToGrid w:val="0"/>
              <w:spacing w:line="320" w:lineRule="exact"/>
              <w:rPr>
                <w:rFonts w:cs="仿宋_GB2312"/>
                <w:color w:val="000000"/>
                <w:szCs w:val="21"/>
              </w:rPr>
            </w:pPr>
          </w:p>
        </w:tc>
        <w:tc>
          <w:tcPr>
            <w:tcW w:w="2146" w:type="dxa"/>
            <w:vAlign w:val="center"/>
          </w:tcPr>
          <w:p w:rsidR="00F5161A" w:rsidRDefault="00F5161A" w:rsidP="00B03B72">
            <w:pPr>
              <w:pStyle w:val="Default"/>
              <w:spacing w:line="320" w:lineRule="exact"/>
              <w:jc w:val="center"/>
              <w:rPr>
                <w:rFonts w:ascii="Times New Roman" w:cs="仿宋_GB2312"/>
                <w:sz w:val="21"/>
                <w:szCs w:val="21"/>
              </w:rPr>
            </w:pPr>
            <w:r>
              <w:rPr>
                <w:rFonts w:ascii="Times New Roman" w:cs="Times New Roman"/>
                <w:sz w:val="21"/>
                <w:szCs w:val="21"/>
              </w:rPr>
              <w:t>技术标准和要求</w:t>
            </w:r>
          </w:p>
        </w:tc>
        <w:tc>
          <w:tcPr>
            <w:tcW w:w="5144" w:type="dxa"/>
            <w:vAlign w:val="center"/>
          </w:tcPr>
          <w:p w:rsidR="00F5161A" w:rsidRDefault="00F5161A" w:rsidP="00B03B72">
            <w:pPr>
              <w:pStyle w:val="Default"/>
              <w:spacing w:line="320" w:lineRule="exact"/>
              <w:jc w:val="both"/>
              <w:rPr>
                <w:rFonts w:ascii="Times New Roman" w:cs="仿宋_GB2312"/>
                <w:sz w:val="21"/>
                <w:szCs w:val="21"/>
              </w:rPr>
            </w:pPr>
            <w:r>
              <w:rPr>
                <w:rFonts w:ascii="Times New Roman" w:cs="Times New Roman" w:hint="eastAsia"/>
                <w:sz w:val="21"/>
                <w:szCs w:val="21"/>
              </w:rPr>
              <w:t>符合第七章“技术标准和要求”（合同技术条款）的规定</w:t>
            </w:r>
          </w:p>
        </w:tc>
      </w:tr>
      <w:tr w:rsidR="00F5161A" w:rsidTr="00B03B72">
        <w:trPr>
          <w:trHeight w:hRule="exact" w:val="397"/>
          <w:jc w:val="center"/>
        </w:trPr>
        <w:tc>
          <w:tcPr>
            <w:tcW w:w="779" w:type="dxa"/>
            <w:vMerge/>
            <w:vAlign w:val="center"/>
          </w:tcPr>
          <w:p w:rsidR="00F5161A" w:rsidRDefault="00F5161A" w:rsidP="00B03B72">
            <w:pPr>
              <w:snapToGrid w:val="0"/>
              <w:spacing w:line="320" w:lineRule="exact"/>
              <w:jc w:val="center"/>
              <w:rPr>
                <w:rFonts w:cs="仿宋_GB2312"/>
                <w:color w:val="000000"/>
                <w:szCs w:val="21"/>
              </w:rPr>
            </w:pPr>
          </w:p>
        </w:tc>
        <w:tc>
          <w:tcPr>
            <w:tcW w:w="1097" w:type="dxa"/>
            <w:gridSpan w:val="2"/>
            <w:vMerge/>
            <w:vAlign w:val="center"/>
          </w:tcPr>
          <w:p w:rsidR="00F5161A" w:rsidRDefault="00F5161A" w:rsidP="00B03B72">
            <w:pPr>
              <w:snapToGrid w:val="0"/>
              <w:spacing w:line="320" w:lineRule="exact"/>
              <w:rPr>
                <w:rFonts w:cs="仿宋_GB2312"/>
                <w:color w:val="000000"/>
                <w:szCs w:val="21"/>
              </w:rPr>
            </w:pPr>
          </w:p>
        </w:tc>
        <w:tc>
          <w:tcPr>
            <w:tcW w:w="2146" w:type="dxa"/>
            <w:vAlign w:val="center"/>
          </w:tcPr>
          <w:p w:rsidR="00F5161A" w:rsidRDefault="00F5161A" w:rsidP="00B03B72">
            <w:pPr>
              <w:pStyle w:val="Default"/>
              <w:spacing w:line="320" w:lineRule="exact"/>
              <w:jc w:val="center"/>
              <w:rPr>
                <w:rFonts w:ascii="Times New Roman" w:cs="仿宋_GB2312"/>
                <w:sz w:val="21"/>
                <w:szCs w:val="21"/>
              </w:rPr>
            </w:pPr>
            <w:r>
              <w:rPr>
                <w:rFonts w:ascii="Times New Roman" w:cs="Times New Roman"/>
                <w:sz w:val="21"/>
                <w:szCs w:val="21"/>
              </w:rPr>
              <w:t>最高投标限价</w:t>
            </w:r>
          </w:p>
        </w:tc>
        <w:tc>
          <w:tcPr>
            <w:tcW w:w="5144" w:type="dxa"/>
            <w:vAlign w:val="center"/>
          </w:tcPr>
          <w:p w:rsidR="00F5161A" w:rsidRDefault="00F5161A" w:rsidP="00B03B72">
            <w:pPr>
              <w:pStyle w:val="Default"/>
              <w:spacing w:line="320" w:lineRule="exact"/>
              <w:jc w:val="both"/>
              <w:rPr>
                <w:rFonts w:ascii="Times New Roman" w:cs="仿宋_GB2312"/>
                <w:sz w:val="21"/>
                <w:szCs w:val="21"/>
              </w:rPr>
            </w:pPr>
            <w:r>
              <w:rPr>
                <w:rFonts w:ascii="Times New Roman" w:cs="Times New Roman"/>
                <w:sz w:val="21"/>
                <w:szCs w:val="21"/>
              </w:rPr>
              <w:t>符合第二章</w:t>
            </w:r>
            <w:r>
              <w:rPr>
                <w:rFonts w:ascii="Times New Roman" w:cs="Times New Roman" w:hint="eastAsia"/>
                <w:sz w:val="21"/>
                <w:szCs w:val="21"/>
              </w:rPr>
              <w:t>“</w:t>
            </w:r>
            <w:r>
              <w:rPr>
                <w:rFonts w:ascii="Times New Roman" w:cs="Times New Roman"/>
                <w:sz w:val="21"/>
                <w:szCs w:val="21"/>
              </w:rPr>
              <w:t>投标人须知</w:t>
            </w:r>
            <w:r>
              <w:rPr>
                <w:rFonts w:ascii="Times New Roman" w:cs="Times New Roman" w:hint="eastAsia"/>
                <w:sz w:val="21"/>
                <w:szCs w:val="21"/>
              </w:rPr>
              <w:t>”</w:t>
            </w:r>
            <w:r>
              <w:rPr>
                <w:rFonts w:ascii="Times New Roman" w:cs="Times New Roman"/>
                <w:sz w:val="21"/>
                <w:szCs w:val="21"/>
              </w:rPr>
              <w:t>第</w:t>
            </w:r>
            <w:r>
              <w:rPr>
                <w:rFonts w:ascii="Times New Roman" w:cs="Times New Roman" w:hint="eastAsia"/>
                <w:sz w:val="21"/>
                <w:szCs w:val="21"/>
              </w:rPr>
              <w:t>3.2.3</w:t>
            </w:r>
            <w:r>
              <w:rPr>
                <w:rFonts w:ascii="Times New Roman" w:cs="Times New Roman"/>
                <w:sz w:val="21"/>
                <w:szCs w:val="21"/>
              </w:rPr>
              <w:t>款规定</w:t>
            </w:r>
          </w:p>
        </w:tc>
      </w:tr>
      <w:tr w:rsidR="00F5161A" w:rsidTr="00B03B72">
        <w:trPr>
          <w:trHeight w:hRule="exact" w:val="397"/>
          <w:jc w:val="center"/>
        </w:trPr>
        <w:tc>
          <w:tcPr>
            <w:tcW w:w="779" w:type="dxa"/>
            <w:vMerge/>
            <w:vAlign w:val="center"/>
          </w:tcPr>
          <w:p w:rsidR="00F5161A" w:rsidRDefault="00F5161A" w:rsidP="00B03B72">
            <w:pPr>
              <w:snapToGrid w:val="0"/>
              <w:spacing w:line="320" w:lineRule="exact"/>
              <w:jc w:val="center"/>
              <w:rPr>
                <w:rFonts w:cs="仿宋_GB2312"/>
                <w:color w:val="000000"/>
                <w:szCs w:val="21"/>
              </w:rPr>
            </w:pPr>
          </w:p>
        </w:tc>
        <w:tc>
          <w:tcPr>
            <w:tcW w:w="1097" w:type="dxa"/>
            <w:gridSpan w:val="2"/>
            <w:vMerge/>
            <w:vAlign w:val="center"/>
          </w:tcPr>
          <w:p w:rsidR="00F5161A" w:rsidRDefault="00F5161A" w:rsidP="00B03B72">
            <w:pPr>
              <w:snapToGrid w:val="0"/>
              <w:spacing w:line="320" w:lineRule="exact"/>
              <w:rPr>
                <w:rFonts w:cs="仿宋_GB2312"/>
                <w:color w:val="000000"/>
                <w:szCs w:val="21"/>
              </w:rPr>
            </w:pPr>
          </w:p>
        </w:tc>
        <w:tc>
          <w:tcPr>
            <w:tcW w:w="2146" w:type="dxa"/>
            <w:vAlign w:val="center"/>
          </w:tcPr>
          <w:p w:rsidR="00F5161A" w:rsidRDefault="00F5161A" w:rsidP="00B03B72">
            <w:pPr>
              <w:pStyle w:val="Default"/>
              <w:spacing w:line="320" w:lineRule="exact"/>
              <w:jc w:val="center"/>
              <w:rPr>
                <w:rFonts w:ascii="Times New Roman" w:cs="仿宋_GB2312"/>
                <w:sz w:val="21"/>
                <w:szCs w:val="21"/>
              </w:rPr>
            </w:pPr>
            <w:r>
              <w:rPr>
                <w:rFonts w:ascii="Times New Roman" w:cs="仿宋_GB2312" w:hint="eastAsia"/>
                <w:sz w:val="21"/>
                <w:szCs w:val="21"/>
              </w:rPr>
              <w:t>投标人告知承诺函</w:t>
            </w:r>
          </w:p>
        </w:tc>
        <w:tc>
          <w:tcPr>
            <w:tcW w:w="5144" w:type="dxa"/>
            <w:vAlign w:val="center"/>
          </w:tcPr>
          <w:p w:rsidR="00F5161A" w:rsidRDefault="00F5161A" w:rsidP="00B03B72">
            <w:pPr>
              <w:pStyle w:val="Default"/>
              <w:spacing w:line="320" w:lineRule="exact"/>
              <w:rPr>
                <w:rFonts w:ascii="Times New Roman" w:cs="仿宋_GB2312"/>
                <w:sz w:val="21"/>
                <w:szCs w:val="21"/>
              </w:rPr>
            </w:pPr>
            <w:r>
              <w:rPr>
                <w:rFonts w:ascii="Times New Roman" w:cs="仿宋_GB2312" w:hint="eastAsia"/>
                <w:sz w:val="21"/>
                <w:szCs w:val="21"/>
              </w:rPr>
              <w:t>提供有效的投标人告知承诺函</w:t>
            </w:r>
          </w:p>
        </w:tc>
      </w:tr>
      <w:tr w:rsidR="00F5161A" w:rsidTr="00B03B72">
        <w:trPr>
          <w:trHeight w:hRule="exact" w:val="2732"/>
          <w:jc w:val="center"/>
        </w:trPr>
        <w:tc>
          <w:tcPr>
            <w:tcW w:w="779" w:type="dxa"/>
            <w:vMerge/>
            <w:vAlign w:val="center"/>
          </w:tcPr>
          <w:p w:rsidR="00F5161A" w:rsidRDefault="00F5161A" w:rsidP="00B03B72">
            <w:pPr>
              <w:snapToGrid w:val="0"/>
              <w:spacing w:line="320" w:lineRule="exact"/>
              <w:jc w:val="center"/>
              <w:rPr>
                <w:rFonts w:cs="仿宋_GB2312"/>
                <w:color w:val="000000"/>
                <w:szCs w:val="21"/>
              </w:rPr>
            </w:pPr>
          </w:p>
        </w:tc>
        <w:tc>
          <w:tcPr>
            <w:tcW w:w="1097" w:type="dxa"/>
            <w:gridSpan w:val="2"/>
            <w:vMerge/>
            <w:vAlign w:val="center"/>
          </w:tcPr>
          <w:p w:rsidR="00F5161A" w:rsidRDefault="00F5161A" w:rsidP="00B03B72">
            <w:pPr>
              <w:snapToGrid w:val="0"/>
              <w:spacing w:line="320" w:lineRule="exact"/>
              <w:rPr>
                <w:rFonts w:cs="仿宋_GB2312"/>
                <w:color w:val="000000"/>
                <w:szCs w:val="21"/>
              </w:rPr>
            </w:pPr>
          </w:p>
        </w:tc>
        <w:tc>
          <w:tcPr>
            <w:tcW w:w="2146" w:type="dxa"/>
            <w:vAlign w:val="center"/>
          </w:tcPr>
          <w:p w:rsidR="00F5161A" w:rsidRDefault="00F5161A" w:rsidP="00B03B72">
            <w:pPr>
              <w:pStyle w:val="Default"/>
              <w:spacing w:line="320" w:lineRule="exact"/>
              <w:jc w:val="center"/>
            </w:pPr>
            <w:r>
              <w:rPr>
                <w:rFonts w:hint="eastAsia"/>
              </w:rPr>
              <w:t>投标报价</w:t>
            </w:r>
          </w:p>
          <w:p w:rsidR="00F5161A" w:rsidRDefault="00F5161A" w:rsidP="00B03B72">
            <w:pPr>
              <w:pStyle w:val="Default"/>
              <w:spacing w:line="320" w:lineRule="exact"/>
              <w:jc w:val="center"/>
              <w:rPr>
                <w:rFonts w:ascii="Times New Roman" w:cs="仿宋_GB2312"/>
                <w:sz w:val="21"/>
                <w:szCs w:val="21"/>
              </w:rPr>
            </w:pPr>
          </w:p>
        </w:tc>
        <w:tc>
          <w:tcPr>
            <w:tcW w:w="5144" w:type="dxa"/>
            <w:vAlign w:val="center"/>
          </w:tcPr>
          <w:p w:rsidR="00F5161A" w:rsidRDefault="00F5161A" w:rsidP="00B03B72">
            <w:pPr>
              <w:pStyle w:val="Default"/>
              <w:spacing w:line="320" w:lineRule="exact"/>
              <w:jc w:val="center"/>
            </w:pPr>
            <w:r>
              <w:rPr>
                <w:rFonts w:hint="eastAsia"/>
              </w:rPr>
              <w:t>低于（含等于）第二章投标人须知表载明的招标控制价。（当投标人的报价低于招标控制价的 80%，可能低于实际成本，影响合同履行的，应当要求投标人在 1 小时内做出书面说明并提供相应的证明材料。投标人未能在规定的时间内做出书面合理说明或者未能提供相应的证明材料的，评标委员会应当判定为以低于成本报价竞</w:t>
            </w:r>
          </w:p>
          <w:p w:rsidR="00F5161A" w:rsidRDefault="00F5161A" w:rsidP="00B03B72">
            <w:pPr>
              <w:pStyle w:val="Default"/>
              <w:spacing w:line="320" w:lineRule="exact"/>
              <w:jc w:val="both"/>
              <w:rPr>
                <w:rFonts w:ascii="Times New Roman" w:cs="仿宋_GB2312"/>
                <w:sz w:val="21"/>
                <w:szCs w:val="21"/>
              </w:rPr>
            </w:pPr>
            <w:r>
              <w:rPr>
                <w:rFonts w:hint="eastAsia"/>
              </w:rPr>
              <w:t>标，并否决其投标。</w:t>
            </w:r>
          </w:p>
        </w:tc>
      </w:tr>
      <w:tr w:rsidR="00F5161A" w:rsidTr="00B03B72">
        <w:trPr>
          <w:trHeight w:hRule="exact" w:val="317"/>
          <w:jc w:val="center"/>
        </w:trPr>
        <w:tc>
          <w:tcPr>
            <w:tcW w:w="1876" w:type="dxa"/>
            <w:gridSpan w:val="3"/>
            <w:vAlign w:val="center"/>
          </w:tcPr>
          <w:p w:rsidR="00F5161A" w:rsidRDefault="00F5161A" w:rsidP="00B03B72">
            <w:pPr>
              <w:snapToGrid w:val="0"/>
              <w:spacing w:line="320" w:lineRule="exact"/>
              <w:ind w:firstLineChars="200" w:firstLine="422"/>
              <w:rPr>
                <w:rFonts w:cs="仿宋_GB2312"/>
                <w:b/>
                <w:bCs/>
                <w:color w:val="000000"/>
                <w:szCs w:val="21"/>
              </w:rPr>
            </w:pPr>
            <w:r>
              <w:rPr>
                <w:rFonts w:cs="仿宋_GB2312" w:hint="eastAsia"/>
                <w:b/>
                <w:bCs/>
                <w:color w:val="000000"/>
                <w:szCs w:val="21"/>
              </w:rPr>
              <w:t>条款号</w:t>
            </w:r>
          </w:p>
        </w:tc>
        <w:tc>
          <w:tcPr>
            <w:tcW w:w="2146" w:type="dxa"/>
            <w:vAlign w:val="center"/>
          </w:tcPr>
          <w:p w:rsidR="00F5161A" w:rsidRDefault="00F5161A" w:rsidP="00B03B72">
            <w:pPr>
              <w:pStyle w:val="Default"/>
              <w:spacing w:line="320" w:lineRule="exact"/>
              <w:jc w:val="center"/>
              <w:rPr>
                <w:rFonts w:ascii="Times New Roman" w:cs="仿宋_GB2312"/>
                <w:b/>
                <w:bCs/>
                <w:sz w:val="21"/>
                <w:szCs w:val="21"/>
              </w:rPr>
            </w:pPr>
            <w:r>
              <w:rPr>
                <w:rFonts w:ascii="Times New Roman" w:cs="仿宋_GB2312" w:hint="eastAsia"/>
                <w:b/>
                <w:bCs/>
                <w:sz w:val="21"/>
                <w:szCs w:val="21"/>
              </w:rPr>
              <w:t>条款内容</w:t>
            </w:r>
          </w:p>
        </w:tc>
        <w:tc>
          <w:tcPr>
            <w:tcW w:w="5144" w:type="dxa"/>
            <w:vAlign w:val="center"/>
          </w:tcPr>
          <w:p w:rsidR="00F5161A" w:rsidRDefault="00F5161A" w:rsidP="00B03B72">
            <w:pPr>
              <w:pStyle w:val="Default"/>
              <w:spacing w:line="320" w:lineRule="exact"/>
              <w:jc w:val="center"/>
              <w:rPr>
                <w:b/>
                <w:bCs/>
              </w:rPr>
            </w:pPr>
            <w:r>
              <w:rPr>
                <w:rFonts w:hint="eastAsia"/>
                <w:b/>
                <w:bCs/>
              </w:rPr>
              <w:t>编列内容</w:t>
            </w:r>
          </w:p>
        </w:tc>
      </w:tr>
      <w:tr w:rsidR="00F5161A" w:rsidTr="00B03B72">
        <w:trPr>
          <w:trHeight w:hRule="exact" w:val="1540"/>
          <w:jc w:val="center"/>
        </w:trPr>
        <w:tc>
          <w:tcPr>
            <w:tcW w:w="1876" w:type="dxa"/>
            <w:gridSpan w:val="3"/>
            <w:vAlign w:val="center"/>
          </w:tcPr>
          <w:p w:rsidR="00F5161A" w:rsidRDefault="00F5161A" w:rsidP="00B03B72">
            <w:pPr>
              <w:snapToGrid w:val="0"/>
              <w:spacing w:line="320" w:lineRule="exact"/>
              <w:jc w:val="center"/>
              <w:rPr>
                <w:rFonts w:cs="仿宋_GB2312"/>
                <w:color w:val="000000"/>
                <w:szCs w:val="21"/>
              </w:rPr>
            </w:pPr>
            <w:r>
              <w:rPr>
                <w:rFonts w:cs="仿宋_GB2312" w:hint="eastAsia"/>
                <w:color w:val="000000"/>
                <w:szCs w:val="21"/>
              </w:rPr>
              <w:t>2.2.1</w:t>
            </w:r>
          </w:p>
        </w:tc>
        <w:tc>
          <w:tcPr>
            <w:tcW w:w="2146" w:type="dxa"/>
            <w:vAlign w:val="center"/>
          </w:tcPr>
          <w:p w:rsidR="00F5161A" w:rsidRDefault="00F5161A" w:rsidP="00B03B72">
            <w:pPr>
              <w:pStyle w:val="Default"/>
              <w:spacing w:line="320" w:lineRule="exact"/>
              <w:jc w:val="center"/>
              <w:rPr>
                <w:rFonts w:ascii="Times New Roman" w:cs="仿宋_GB2312"/>
                <w:sz w:val="21"/>
                <w:szCs w:val="21"/>
              </w:rPr>
            </w:pPr>
            <w:r>
              <w:rPr>
                <w:rFonts w:ascii="Times New Roman" w:cs="仿宋_GB2312" w:hint="eastAsia"/>
              </w:rPr>
              <w:t>分值构成（</w:t>
            </w:r>
            <w:r>
              <w:rPr>
                <w:rFonts w:ascii="Times New Roman" w:cs="仿宋_GB2312" w:hint="eastAsia"/>
              </w:rPr>
              <w:t>100</w:t>
            </w:r>
            <w:r>
              <w:rPr>
                <w:rFonts w:ascii="Times New Roman" w:cs="仿宋_GB2312" w:hint="eastAsia"/>
              </w:rPr>
              <w:t>分）</w:t>
            </w:r>
          </w:p>
        </w:tc>
        <w:tc>
          <w:tcPr>
            <w:tcW w:w="5144" w:type="dxa"/>
            <w:vAlign w:val="center"/>
          </w:tcPr>
          <w:p w:rsidR="00F5161A" w:rsidRDefault="00F5161A" w:rsidP="00B03B72">
            <w:pPr>
              <w:widowControl/>
              <w:jc w:val="left"/>
              <w:rPr>
                <w:rFonts w:ascii="新宋体" w:eastAsia="新宋体" w:hAnsi="新宋体" w:cs="新宋体" w:hint="eastAsia"/>
                <w:color w:val="000000"/>
                <w:sz w:val="24"/>
                <w:szCs w:val="32"/>
              </w:rPr>
            </w:pPr>
            <w:r>
              <w:rPr>
                <w:rFonts w:ascii="宋体" w:hAnsi="宋体" w:cs="宋体" w:hint="eastAsia"/>
                <w:color w:val="000000"/>
                <w:kern w:val="0"/>
                <w:sz w:val="24"/>
              </w:rPr>
              <w:t>（</w:t>
            </w:r>
            <w:r>
              <w:rPr>
                <w:color w:val="000000"/>
                <w:kern w:val="0"/>
                <w:sz w:val="24"/>
              </w:rPr>
              <w:t>1</w:t>
            </w:r>
            <w:r>
              <w:rPr>
                <w:rFonts w:ascii="宋体" w:hAnsi="宋体" w:cs="宋体" w:hint="eastAsia"/>
                <w:color w:val="000000"/>
                <w:kern w:val="0"/>
                <w:sz w:val="24"/>
              </w:rPr>
              <w:t>）施工组织</w:t>
            </w:r>
            <w:r>
              <w:rPr>
                <w:rFonts w:ascii="新宋体" w:eastAsia="新宋体" w:hAnsi="新宋体" w:cs="新宋体" w:hint="eastAsia"/>
                <w:color w:val="000000"/>
                <w:kern w:val="0"/>
                <w:sz w:val="24"/>
              </w:rPr>
              <w:t>设计：</w:t>
            </w:r>
            <w:r>
              <w:rPr>
                <w:rFonts w:ascii="新宋体" w:eastAsia="新宋体" w:hAnsi="新宋体" w:cs="新宋体" w:hint="eastAsia"/>
                <w:color w:val="000000"/>
                <w:kern w:val="0"/>
                <w:sz w:val="24"/>
                <w:u w:val="single"/>
              </w:rPr>
              <w:t xml:space="preserve"> 26 </w:t>
            </w:r>
            <w:r>
              <w:rPr>
                <w:rFonts w:ascii="新宋体" w:eastAsia="新宋体" w:hAnsi="新宋体" w:cs="新宋体" w:hint="eastAsia"/>
                <w:color w:val="000000"/>
                <w:kern w:val="0"/>
                <w:sz w:val="24"/>
              </w:rPr>
              <w:t xml:space="preserve">分； </w:t>
            </w:r>
          </w:p>
          <w:p w:rsidR="00F5161A" w:rsidRDefault="00F5161A" w:rsidP="00B03B72">
            <w:pPr>
              <w:widowControl/>
              <w:jc w:val="left"/>
              <w:rPr>
                <w:rFonts w:ascii="新宋体" w:eastAsia="新宋体" w:hAnsi="新宋体" w:cs="新宋体" w:hint="eastAsia"/>
                <w:color w:val="000000"/>
                <w:sz w:val="24"/>
                <w:szCs w:val="32"/>
              </w:rPr>
            </w:pPr>
            <w:r>
              <w:rPr>
                <w:rFonts w:ascii="新宋体" w:eastAsia="新宋体" w:hAnsi="新宋体" w:cs="新宋体" w:hint="eastAsia"/>
                <w:color w:val="000000"/>
                <w:kern w:val="0"/>
                <w:sz w:val="24"/>
              </w:rPr>
              <w:t>（2）项目管理机构：</w:t>
            </w:r>
            <w:r>
              <w:rPr>
                <w:rFonts w:ascii="新宋体" w:eastAsia="新宋体" w:hAnsi="新宋体" w:cs="新宋体" w:hint="eastAsia"/>
                <w:color w:val="000000"/>
                <w:kern w:val="0"/>
                <w:sz w:val="24"/>
                <w:u w:val="single"/>
              </w:rPr>
              <w:t xml:space="preserve"> 8 </w:t>
            </w:r>
            <w:r>
              <w:rPr>
                <w:rFonts w:ascii="新宋体" w:eastAsia="新宋体" w:hAnsi="新宋体" w:cs="新宋体" w:hint="eastAsia"/>
                <w:color w:val="000000"/>
                <w:kern w:val="0"/>
                <w:sz w:val="24"/>
              </w:rPr>
              <w:t xml:space="preserve">分； </w:t>
            </w:r>
          </w:p>
          <w:p w:rsidR="00F5161A" w:rsidRDefault="00F5161A" w:rsidP="00B03B72">
            <w:pPr>
              <w:widowControl/>
              <w:jc w:val="left"/>
              <w:rPr>
                <w:rFonts w:ascii="新宋体" w:eastAsia="新宋体" w:hAnsi="新宋体" w:cs="新宋体" w:hint="eastAsia"/>
                <w:color w:val="000000"/>
                <w:sz w:val="24"/>
                <w:szCs w:val="32"/>
              </w:rPr>
            </w:pPr>
            <w:r>
              <w:rPr>
                <w:rFonts w:ascii="新宋体" w:eastAsia="新宋体" w:hAnsi="新宋体" w:cs="新宋体" w:hint="eastAsia"/>
                <w:color w:val="000000"/>
                <w:kern w:val="0"/>
                <w:sz w:val="24"/>
              </w:rPr>
              <w:t>（3）投标报价：</w:t>
            </w:r>
            <w:r>
              <w:rPr>
                <w:rFonts w:ascii="新宋体" w:eastAsia="新宋体" w:hAnsi="新宋体" w:cs="新宋体" w:hint="eastAsia"/>
                <w:color w:val="000000"/>
                <w:kern w:val="0"/>
                <w:sz w:val="24"/>
                <w:u w:val="single"/>
              </w:rPr>
              <w:t xml:space="preserve"> 60 </w:t>
            </w:r>
            <w:r>
              <w:rPr>
                <w:rFonts w:ascii="新宋体" w:eastAsia="新宋体" w:hAnsi="新宋体" w:cs="新宋体" w:hint="eastAsia"/>
                <w:color w:val="000000"/>
                <w:kern w:val="0"/>
                <w:sz w:val="24"/>
              </w:rPr>
              <w:t xml:space="preserve">分； </w:t>
            </w:r>
          </w:p>
          <w:p w:rsidR="00F5161A" w:rsidRDefault="00F5161A" w:rsidP="00B03B72">
            <w:pPr>
              <w:widowControl/>
              <w:jc w:val="left"/>
              <w:rPr>
                <w:rFonts w:ascii="新宋体" w:eastAsia="新宋体" w:hAnsi="新宋体" w:cs="新宋体" w:hint="eastAsia"/>
                <w:color w:val="000000"/>
                <w:kern w:val="0"/>
                <w:sz w:val="24"/>
              </w:rPr>
            </w:pPr>
            <w:r>
              <w:rPr>
                <w:rFonts w:ascii="新宋体" w:eastAsia="新宋体" w:hAnsi="新宋体" w:cs="新宋体" w:hint="eastAsia"/>
                <w:color w:val="000000"/>
                <w:kern w:val="0"/>
                <w:sz w:val="24"/>
              </w:rPr>
              <w:t>（4）其他评分因素：</w:t>
            </w:r>
            <w:r>
              <w:rPr>
                <w:rFonts w:ascii="新宋体" w:eastAsia="新宋体" w:hAnsi="新宋体" w:cs="新宋体" w:hint="eastAsia"/>
                <w:color w:val="000000"/>
                <w:kern w:val="0"/>
                <w:sz w:val="24"/>
                <w:u w:val="single"/>
              </w:rPr>
              <w:t xml:space="preserve"> 6 </w:t>
            </w:r>
            <w:r>
              <w:rPr>
                <w:rFonts w:ascii="新宋体" w:eastAsia="新宋体" w:hAnsi="新宋体" w:cs="新宋体" w:hint="eastAsia"/>
                <w:color w:val="000000"/>
                <w:kern w:val="0"/>
                <w:sz w:val="24"/>
              </w:rPr>
              <w:t>分。</w:t>
            </w:r>
          </w:p>
          <w:p w:rsidR="00F5161A" w:rsidRDefault="00F5161A" w:rsidP="00B03B72">
            <w:pPr>
              <w:widowControl/>
              <w:jc w:val="left"/>
              <w:rPr>
                <w:rFonts w:ascii="新宋体" w:eastAsia="新宋体" w:hAnsi="新宋体" w:cs="新宋体" w:hint="eastAsia"/>
                <w:color w:val="000000"/>
                <w:kern w:val="0"/>
                <w:sz w:val="24"/>
              </w:rPr>
            </w:pPr>
          </w:p>
          <w:p w:rsidR="00F5161A" w:rsidRDefault="00F5161A" w:rsidP="00B03B72">
            <w:pPr>
              <w:widowControl/>
              <w:jc w:val="left"/>
              <w:rPr>
                <w:rFonts w:ascii="新宋体" w:eastAsia="新宋体" w:hAnsi="新宋体" w:cs="新宋体" w:hint="eastAsia"/>
                <w:color w:val="000000"/>
                <w:kern w:val="0"/>
                <w:sz w:val="24"/>
              </w:rPr>
            </w:pPr>
          </w:p>
        </w:tc>
      </w:tr>
      <w:tr w:rsidR="00F5161A" w:rsidTr="00B03B72">
        <w:trPr>
          <w:trHeight w:hRule="exact" w:val="6527"/>
          <w:jc w:val="center"/>
        </w:trPr>
        <w:tc>
          <w:tcPr>
            <w:tcW w:w="1876" w:type="dxa"/>
            <w:gridSpan w:val="3"/>
            <w:vAlign w:val="center"/>
          </w:tcPr>
          <w:p w:rsidR="00F5161A" w:rsidRDefault="00F5161A" w:rsidP="00B03B72">
            <w:pPr>
              <w:snapToGrid w:val="0"/>
              <w:spacing w:line="320" w:lineRule="exact"/>
              <w:jc w:val="center"/>
              <w:rPr>
                <w:rFonts w:cs="仿宋_GB2312"/>
                <w:color w:val="000000"/>
                <w:szCs w:val="21"/>
              </w:rPr>
            </w:pPr>
            <w:r>
              <w:rPr>
                <w:rFonts w:cs="仿宋_GB2312" w:hint="eastAsia"/>
                <w:color w:val="000000"/>
                <w:szCs w:val="21"/>
              </w:rPr>
              <w:lastRenderedPageBreak/>
              <w:t>2.2.2</w:t>
            </w:r>
          </w:p>
        </w:tc>
        <w:tc>
          <w:tcPr>
            <w:tcW w:w="2146" w:type="dxa"/>
            <w:vAlign w:val="center"/>
          </w:tcPr>
          <w:p w:rsidR="00F5161A" w:rsidRDefault="00F5161A" w:rsidP="00B03B72">
            <w:pPr>
              <w:pStyle w:val="Default"/>
              <w:spacing w:line="320" w:lineRule="exact"/>
              <w:jc w:val="center"/>
              <w:rPr>
                <w:rFonts w:ascii="Times New Roman" w:cs="仿宋_GB2312"/>
                <w:sz w:val="21"/>
                <w:szCs w:val="21"/>
              </w:rPr>
            </w:pPr>
            <w:r>
              <w:rPr>
                <w:rFonts w:ascii="Times New Roman" w:cs="仿宋_GB2312" w:hint="eastAsia"/>
                <w:sz w:val="21"/>
                <w:szCs w:val="21"/>
              </w:rPr>
              <w:t>评标基准价计算方法</w:t>
            </w:r>
          </w:p>
        </w:tc>
        <w:tc>
          <w:tcPr>
            <w:tcW w:w="5144" w:type="dxa"/>
            <w:vAlign w:val="center"/>
          </w:tcPr>
          <w:p w:rsidR="00F5161A" w:rsidRDefault="00F5161A" w:rsidP="00B03B72">
            <w:pPr>
              <w:pStyle w:val="Default"/>
              <w:spacing w:line="320" w:lineRule="exact"/>
              <w:jc w:val="both"/>
            </w:pPr>
            <w:r>
              <w:rPr>
                <w:rFonts w:hint="eastAsia"/>
              </w:rPr>
              <w:t>评标基准值计算当有效投标人数量少于5家(不含5 家)时，对各有效投标人的报价进行第一次算术平均值计算后，再与招标控制价(最高投标限价)进行二次算术平均后作为评标基准值；</w:t>
            </w:r>
          </w:p>
          <w:p w:rsidR="00F5161A" w:rsidRDefault="00F5161A" w:rsidP="00B03B72">
            <w:pPr>
              <w:pStyle w:val="Default"/>
              <w:spacing w:line="320" w:lineRule="exact"/>
              <w:jc w:val="both"/>
            </w:pPr>
            <w:r>
              <w:rPr>
                <w:rFonts w:hint="eastAsia"/>
              </w:rPr>
              <w:t>当有效投标人数量为5家（含5家）-10 家(含10 家)，去掉1家最高，去掉1家最低，对各有效投标人的报价进行第一次算术平均值计算后,再与招标控制价(最高投标限价)进行二次算术平均后作为评标基准值；</w:t>
            </w:r>
          </w:p>
          <w:p w:rsidR="00F5161A" w:rsidRDefault="00F5161A" w:rsidP="00B03B72">
            <w:pPr>
              <w:pStyle w:val="Default"/>
              <w:spacing w:line="320" w:lineRule="exact"/>
              <w:jc w:val="both"/>
            </w:pPr>
            <w:r>
              <w:rPr>
                <w:rFonts w:hint="eastAsia"/>
              </w:rPr>
              <w:t>当有效投标人数量为11家（含11家）-20 家(含 20 家)，去掉2家最高，去掉2家最低，对各有效投标人的报价进行第一次算术平均值计算后，再与招标控制价(最高投标限价)进行二次算术平均后作为评标基准值；</w:t>
            </w:r>
          </w:p>
          <w:p w:rsidR="00F5161A" w:rsidRDefault="00F5161A" w:rsidP="00B03B72">
            <w:pPr>
              <w:pStyle w:val="Default"/>
              <w:spacing w:line="320" w:lineRule="exact"/>
              <w:jc w:val="both"/>
            </w:pPr>
            <w:r>
              <w:rPr>
                <w:rFonts w:hint="eastAsia"/>
              </w:rPr>
              <w:t>当有效投标人数量为21家（含21家）-30家(含30家)，去掉 3家最高，去掉3家最低，对各有效投标人的报价进行第一次算术平均值计算后，再与招标控制价(最高投标限价)进行二次算术平均后作为评标基准值；</w:t>
            </w:r>
          </w:p>
          <w:p w:rsidR="00F5161A" w:rsidRDefault="00F5161A" w:rsidP="00B03B72">
            <w:pPr>
              <w:pStyle w:val="Default"/>
              <w:spacing w:line="320" w:lineRule="exact"/>
              <w:jc w:val="both"/>
            </w:pPr>
            <w:r>
              <w:rPr>
                <w:rFonts w:hint="eastAsia"/>
              </w:rPr>
              <w:t>以此类推</w:t>
            </w:r>
          </w:p>
        </w:tc>
      </w:tr>
      <w:tr w:rsidR="00F5161A" w:rsidTr="00B03B72">
        <w:trPr>
          <w:trHeight w:hRule="exact" w:val="845"/>
          <w:jc w:val="center"/>
        </w:trPr>
        <w:tc>
          <w:tcPr>
            <w:tcW w:w="1876" w:type="dxa"/>
            <w:gridSpan w:val="3"/>
            <w:vAlign w:val="center"/>
          </w:tcPr>
          <w:p w:rsidR="00F5161A" w:rsidRDefault="00F5161A" w:rsidP="00B03B72">
            <w:pPr>
              <w:snapToGrid w:val="0"/>
              <w:spacing w:line="320" w:lineRule="exact"/>
              <w:jc w:val="center"/>
              <w:rPr>
                <w:rFonts w:cs="仿宋_GB2312"/>
                <w:color w:val="000000"/>
                <w:szCs w:val="21"/>
              </w:rPr>
            </w:pPr>
            <w:r>
              <w:rPr>
                <w:rFonts w:cs="仿宋_GB2312" w:hint="eastAsia"/>
                <w:color w:val="000000"/>
                <w:szCs w:val="21"/>
              </w:rPr>
              <w:t>2.2.3</w:t>
            </w:r>
          </w:p>
        </w:tc>
        <w:tc>
          <w:tcPr>
            <w:tcW w:w="2146" w:type="dxa"/>
            <w:vAlign w:val="center"/>
          </w:tcPr>
          <w:p w:rsidR="00F5161A" w:rsidRDefault="00F5161A" w:rsidP="00B03B72">
            <w:pPr>
              <w:pStyle w:val="Default"/>
              <w:spacing w:line="320" w:lineRule="exact"/>
              <w:jc w:val="center"/>
              <w:rPr>
                <w:rFonts w:ascii="Times New Roman" w:cs="仿宋_GB2312"/>
                <w:sz w:val="21"/>
                <w:szCs w:val="21"/>
              </w:rPr>
            </w:pPr>
            <w:r>
              <w:rPr>
                <w:rFonts w:ascii="Times New Roman" w:cs="仿宋_GB2312" w:hint="eastAsia"/>
                <w:sz w:val="21"/>
                <w:szCs w:val="21"/>
              </w:rPr>
              <w:t>投标报价的偏差率</w:t>
            </w:r>
          </w:p>
          <w:p w:rsidR="00F5161A" w:rsidRDefault="00F5161A" w:rsidP="00B03B72">
            <w:pPr>
              <w:pStyle w:val="Default"/>
              <w:spacing w:line="320" w:lineRule="exact"/>
              <w:jc w:val="center"/>
              <w:rPr>
                <w:rFonts w:ascii="Times New Roman" w:cs="仿宋_GB2312"/>
                <w:sz w:val="21"/>
                <w:szCs w:val="21"/>
              </w:rPr>
            </w:pPr>
            <w:r>
              <w:rPr>
                <w:rFonts w:ascii="Times New Roman" w:cs="仿宋_GB2312" w:hint="eastAsia"/>
                <w:sz w:val="21"/>
                <w:szCs w:val="21"/>
              </w:rPr>
              <w:t>计算公式</w:t>
            </w:r>
          </w:p>
        </w:tc>
        <w:tc>
          <w:tcPr>
            <w:tcW w:w="5144" w:type="dxa"/>
            <w:vAlign w:val="center"/>
          </w:tcPr>
          <w:p w:rsidR="00F5161A" w:rsidRDefault="00F5161A" w:rsidP="00B03B72">
            <w:pPr>
              <w:pStyle w:val="Default"/>
              <w:spacing w:line="320" w:lineRule="exact"/>
              <w:jc w:val="both"/>
            </w:pPr>
            <w:r>
              <w:rPr>
                <w:rFonts w:hint="eastAsia"/>
              </w:rPr>
              <w:t>偏差率=100% ×（投标人报价-评标基准价）/评标基准价</w:t>
            </w:r>
          </w:p>
        </w:tc>
      </w:tr>
      <w:tr w:rsidR="00F5161A" w:rsidTr="00B03B72">
        <w:trPr>
          <w:trHeight w:hRule="exact" w:val="3522"/>
          <w:jc w:val="center"/>
        </w:trPr>
        <w:tc>
          <w:tcPr>
            <w:tcW w:w="846" w:type="dxa"/>
            <w:gridSpan w:val="2"/>
            <w:vMerge w:val="restart"/>
            <w:vAlign w:val="center"/>
          </w:tcPr>
          <w:p w:rsidR="00F5161A" w:rsidRDefault="00F5161A" w:rsidP="00B03B72">
            <w:pPr>
              <w:snapToGrid w:val="0"/>
              <w:spacing w:line="320" w:lineRule="exact"/>
              <w:rPr>
                <w:rFonts w:cs="仿宋_GB2312"/>
                <w:color w:val="000000"/>
                <w:szCs w:val="21"/>
              </w:rPr>
            </w:pPr>
            <w:r>
              <w:rPr>
                <w:rFonts w:cs="仿宋_GB2312" w:hint="eastAsia"/>
                <w:color w:val="000000"/>
                <w:szCs w:val="21"/>
              </w:rPr>
              <w:t>2.2.4</w:t>
            </w:r>
            <w:r>
              <w:rPr>
                <w:rFonts w:cs="仿宋_GB2312" w:hint="eastAsia"/>
                <w:color w:val="000000"/>
                <w:szCs w:val="21"/>
              </w:rPr>
              <w:t>（</w:t>
            </w:r>
            <w:r>
              <w:rPr>
                <w:rFonts w:cs="仿宋_GB2312" w:hint="eastAsia"/>
                <w:color w:val="000000"/>
                <w:szCs w:val="21"/>
              </w:rPr>
              <w:t>1</w:t>
            </w:r>
            <w:r>
              <w:rPr>
                <w:rFonts w:cs="仿宋_GB2312" w:hint="eastAsia"/>
                <w:color w:val="000000"/>
                <w:szCs w:val="21"/>
              </w:rPr>
              <w:t>）</w:t>
            </w:r>
          </w:p>
        </w:tc>
        <w:tc>
          <w:tcPr>
            <w:tcW w:w="1030" w:type="dxa"/>
            <w:vMerge w:val="restart"/>
            <w:vAlign w:val="center"/>
          </w:tcPr>
          <w:p w:rsidR="00F5161A" w:rsidRDefault="00F5161A" w:rsidP="00B03B72">
            <w:pPr>
              <w:snapToGrid w:val="0"/>
              <w:spacing w:line="320" w:lineRule="exact"/>
              <w:jc w:val="center"/>
              <w:rPr>
                <w:rFonts w:cs="仿宋_GB2312"/>
                <w:color w:val="000000"/>
                <w:szCs w:val="21"/>
              </w:rPr>
            </w:pPr>
            <w:r>
              <w:rPr>
                <w:rFonts w:cs="仿宋_GB2312" w:hint="eastAsia"/>
                <w:color w:val="000000"/>
                <w:szCs w:val="21"/>
              </w:rPr>
              <w:t>施工组织设计评分标准</w:t>
            </w:r>
          </w:p>
          <w:p w:rsidR="00F5161A" w:rsidRDefault="00F5161A" w:rsidP="00B03B72">
            <w:pPr>
              <w:snapToGrid w:val="0"/>
              <w:spacing w:line="320" w:lineRule="exact"/>
              <w:rPr>
                <w:rFonts w:cs="仿宋_GB2312"/>
                <w:color w:val="000000"/>
                <w:szCs w:val="21"/>
              </w:rPr>
            </w:pPr>
            <w:r>
              <w:rPr>
                <w:rFonts w:cs="仿宋_GB2312" w:hint="eastAsia"/>
                <w:color w:val="000000"/>
                <w:szCs w:val="21"/>
              </w:rPr>
              <w:t>（</w:t>
            </w:r>
            <w:r>
              <w:rPr>
                <w:rFonts w:cs="仿宋_GB2312" w:hint="eastAsia"/>
                <w:color w:val="000000"/>
                <w:szCs w:val="21"/>
              </w:rPr>
              <w:t>26</w:t>
            </w:r>
            <w:r>
              <w:rPr>
                <w:rFonts w:cs="仿宋_GB2312" w:hint="eastAsia"/>
                <w:color w:val="000000"/>
                <w:szCs w:val="21"/>
              </w:rPr>
              <w:t>分）</w:t>
            </w:r>
          </w:p>
        </w:tc>
        <w:tc>
          <w:tcPr>
            <w:tcW w:w="2146" w:type="dxa"/>
            <w:vAlign w:val="center"/>
          </w:tcPr>
          <w:p w:rsidR="00F5161A" w:rsidRDefault="00F5161A" w:rsidP="00B03B72">
            <w:pPr>
              <w:pStyle w:val="Default"/>
              <w:spacing w:line="320" w:lineRule="exact"/>
              <w:jc w:val="center"/>
              <w:rPr>
                <w:rFonts w:ascii="Times New Roman" w:cs="仿宋_GB2312"/>
                <w:sz w:val="21"/>
                <w:szCs w:val="21"/>
              </w:rPr>
            </w:pPr>
            <w:r>
              <w:rPr>
                <w:rFonts w:ascii="Times New Roman" w:cs="仿宋_GB2312" w:hint="eastAsia"/>
                <w:sz w:val="21"/>
                <w:szCs w:val="21"/>
              </w:rPr>
              <w:t>施工方案</w:t>
            </w:r>
          </w:p>
          <w:p w:rsidR="00F5161A" w:rsidRDefault="00F5161A" w:rsidP="00B03B72">
            <w:pPr>
              <w:pStyle w:val="Default"/>
              <w:spacing w:line="320" w:lineRule="exact"/>
              <w:jc w:val="center"/>
              <w:rPr>
                <w:rFonts w:ascii="Times New Roman" w:cs="仿宋_GB2312"/>
                <w:sz w:val="21"/>
                <w:szCs w:val="21"/>
              </w:rPr>
            </w:pPr>
            <w:r>
              <w:rPr>
                <w:rFonts w:ascii="Times New Roman" w:cs="仿宋_GB2312" w:hint="eastAsia"/>
                <w:sz w:val="21"/>
                <w:szCs w:val="21"/>
              </w:rPr>
              <w:t>（</w:t>
            </w:r>
            <w:r>
              <w:rPr>
                <w:rFonts w:ascii="Times New Roman" w:cs="仿宋_GB2312" w:hint="eastAsia"/>
                <w:sz w:val="21"/>
                <w:szCs w:val="21"/>
              </w:rPr>
              <w:t xml:space="preserve">4 </w:t>
            </w:r>
            <w:r>
              <w:rPr>
                <w:rFonts w:ascii="Times New Roman" w:cs="仿宋_GB2312" w:hint="eastAsia"/>
                <w:sz w:val="21"/>
                <w:szCs w:val="21"/>
              </w:rPr>
              <w:t>分）</w:t>
            </w:r>
          </w:p>
        </w:tc>
        <w:tc>
          <w:tcPr>
            <w:tcW w:w="5144" w:type="dxa"/>
            <w:vAlign w:val="center"/>
          </w:tcPr>
          <w:p w:rsidR="00F5161A" w:rsidRDefault="00F5161A" w:rsidP="00B03B72">
            <w:pPr>
              <w:pStyle w:val="Default"/>
              <w:spacing w:line="320" w:lineRule="exact"/>
              <w:jc w:val="both"/>
            </w:pPr>
            <w:r>
              <w:rPr>
                <w:rFonts w:hint="eastAsia"/>
              </w:rPr>
              <w:t>1、对项目总体认识全面深刻，论述完整清晰，总体组织符合实际、总体设计符合规范，总体计划合理，综合措施科学，得 3.1-4 分；</w:t>
            </w:r>
          </w:p>
          <w:p w:rsidR="00F5161A" w:rsidRDefault="00F5161A" w:rsidP="00B03B72">
            <w:pPr>
              <w:pStyle w:val="Default"/>
              <w:spacing w:line="320" w:lineRule="exact"/>
              <w:jc w:val="both"/>
            </w:pPr>
            <w:r>
              <w:rPr>
                <w:rFonts w:hint="eastAsia"/>
              </w:rPr>
              <w:t>2、对项目总体认识较全面深刻，论述较完整清晰，总体组织较符合实际、总体设计较符合规范，总体计划较合理，综合措施较科学，得 2.1-3 分；</w:t>
            </w:r>
          </w:p>
          <w:p w:rsidR="00F5161A" w:rsidRDefault="00F5161A" w:rsidP="00B03B72">
            <w:pPr>
              <w:pStyle w:val="Default"/>
              <w:spacing w:line="320" w:lineRule="exact"/>
              <w:jc w:val="both"/>
            </w:pPr>
            <w:r>
              <w:rPr>
                <w:rFonts w:hint="eastAsia"/>
              </w:rPr>
              <w:t>3、对项目总体认识欠全面深刻，论述欠完整清晰，总体组织欠符合实际、总体设计欠符合规范，总体计划欠合理，综合措施欠科学，一般得 0-2 分。</w:t>
            </w:r>
          </w:p>
        </w:tc>
      </w:tr>
      <w:tr w:rsidR="00F5161A" w:rsidTr="00B03B72">
        <w:trPr>
          <w:trHeight w:hRule="exact" w:val="3937"/>
          <w:jc w:val="center"/>
        </w:trPr>
        <w:tc>
          <w:tcPr>
            <w:tcW w:w="846" w:type="dxa"/>
            <w:gridSpan w:val="2"/>
            <w:vMerge/>
            <w:vAlign w:val="center"/>
          </w:tcPr>
          <w:p w:rsidR="00F5161A" w:rsidRDefault="00F5161A" w:rsidP="00B03B72">
            <w:pPr>
              <w:snapToGrid w:val="0"/>
              <w:spacing w:line="320" w:lineRule="exact"/>
              <w:rPr>
                <w:rFonts w:cs="仿宋_GB2312"/>
                <w:color w:val="000000"/>
                <w:szCs w:val="21"/>
              </w:rPr>
            </w:pPr>
          </w:p>
        </w:tc>
        <w:tc>
          <w:tcPr>
            <w:tcW w:w="1030" w:type="dxa"/>
            <w:vMerge/>
            <w:vAlign w:val="center"/>
          </w:tcPr>
          <w:p w:rsidR="00F5161A" w:rsidRDefault="00F5161A" w:rsidP="00B03B72">
            <w:pPr>
              <w:snapToGrid w:val="0"/>
              <w:spacing w:line="320" w:lineRule="exact"/>
              <w:rPr>
                <w:rFonts w:cs="仿宋_GB2312"/>
                <w:color w:val="000000"/>
                <w:szCs w:val="21"/>
              </w:rPr>
            </w:pPr>
          </w:p>
        </w:tc>
        <w:tc>
          <w:tcPr>
            <w:tcW w:w="2146" w:type="dxa"/>
            <w:vAlign w:val="center"/>
          </w:tcPr>
          <w:p w:rsidR="00F5161A" w:rsidRDefault="00F5161A" w:rsidP="00B03B72">
            <w:pPr>
              <w:pStyle w:val="Default"/>
              <w:spacing w:line="320" w:lineRule="exact"/>
              <w:jc w:val="center"/>
              <w:rPr>
                <w:rFonts w:ascii="Times New Roman" w:cs="仿宋_GB2312"/>
                <w:sz w:val="21"/>
                <w:szCs w:val="21"/>
              </w:rPr>
            </w:pPr>
            <w:r>
              <w:rPr>
                <w:rFonts w:ascii="Times New Roman" w:cs="仿宋_GB2312" w:hint="eastAsia"/>
                <w:sz w:val="21"/>
                <w:szCs w:val="21"/>
              </w:rPr>
              <w:t>工期保证措施</w:t>
            </w:r>
          </w:p>
          <w:p w:rsidR="00F5161A" w:rsidRDefault="00F5161A" w:rsidP="00B03B72">
            <w:pPr>
              <w:pStyle w:val="Default"/>
              <w:spacing w:line="320" w:lineRule="exact"/>
              <w:jc w:val="center"/>
              <w:rPr>
                <w:rFonts w:ascii="Times New Roman" w:cs="仿宋_GB2312"/>
                <w:sz w:val="21"/>
                <w:szCs w:val="21"/>
              </w:rPr>
            </w:pPr>
            <w:r>
              <w:rPr>
                <w:rFonts w:ascii="Times New Roman" w:cs="仿宋_GB2312" w:hint="eastAsia"/>
                <w:sz w:val="21"/>
                <w:szCs w:val="21"/>
              </w:rPr>
              <w:t>（</w:t>
            </w:r>
            <w:r>
              <w:rPr>
                <w:rFonts w:ascii="Times New Roman" w:cs="仿宋_GB2312" w:hint="eastAsia"/>
                <w:sz w:val="21"/>
                <w:szCs w:val="21"/>
              </w:rPr>
              <w:t xml:space="preserve">4 </w:t>
            </w:r>
            <w:r>
              <w:rPr>
                <w:rFonts w:ascii="Times New Roman" w:cs="仿宋_GB2312" w:hint="eastAsia"/>
                <w:sz w:val="21"/>
                <w:szCs w:val="21"/>
              </w:rPr>
              <w:t>分）</w:t>
            </w:r>
          </w:p>
        </w:tc>
        <w:tc>
          <w:tcPr>
            <w:tcW w:w="5144" w:type="dxa"/>
            <w:vAlign w:val="center"/>
          </w:tcPr>
          <w:p w:rsidR="00F5161A" w:rsidRDefault="00F5161A" w:rsidP="00B03B72">
            <w:pPr>
              <w:pStyle w:val="Default"/>
              <w:spacing w:line="320" w:lineRule="exact"/>
              <w:jc w:val="both"/>
            </w:pPr>
            <w:r>
              <w:rPr>
                <w:rFonts w:hint="eastAsia"/>
              </w:rPr>
              <w:t>1、施工进度计划编制合理、可行，关键线路清晰、准确、完整，关键节点控制措施得力、可操作性强，保证措施可靠，承诺违约责任最大、经济赔偿最大，得 3.1-4 分；</w:t>
            </w:r>
          </w:p>
          <w:p w:rsidR="00F5161A" w:rsidRDefault="00F5161A" w:rsidP="00B03B72">
            <w:pPr>
              <w:pStyle w:val="Default"/>
              <w:spacing w:line="320" w:lineRule="exact"/>
              <w:jc w:val="both"/>
            </w:pPr>
            <w:r>
              <w:rPr>
                <w:rFonts w:hint="eastAsia"/>
              </w:rPr>
              <w:t>2、施工进度计划编制较合理、可行，关键线路较清晰、准确、完整，关键节点控制措施较得力、可操作性较强，保证措施较可靠，承诺违约责任较大、经济赔偿较大，得 2.1-3 分；</w:t>
            </w:r>
          </w:p>
          <w:p w:rsidR="00F5161A" w:rsidRDefault="00F5161A" w:rsidP="00B03B72">
            <w:pPr>
              <w:pStyle w:val="Default"/>
              <w:spacing w:line="320" w:lineRule="exact"/>
              <w:jc w:val="both"/>
            </w:pPr>
            <w:r>
              <w:rPr>
                <w:rFonts w:hint="eastAsia"/>
              </w:rPr>
              <w:t>3、施工进度计划编制欠合理、可行，关键线路欠清晰、准确、完整，关键节点控制措施欠得力、基本具备可操作性，保证措施基本可靠，承诺违约责任、经济赔偿，得 0-2 分。</w:t>
            </w:r>
          </w:p>
        </w:tc>
      </w:tr>
      <w:tr w:rsidR="00F5161A" w:rsidTr="00B03B72">
        <w:trPr>
          <w:trHeight w:hRule="exact" w:val="3872"/>
          <w:jc w:val="center"/>
        </w:trPr>
        <w:tc>
          <w:tcPr>
            <w:tcW w:w="846" w:type="dxa"/>
            <w:gridSpan w:val="2"/>
            <w:vMerge/>
            <w:vAlign w:val="center"/>
          </w:tcPr>
          <w:p w:rsidR="00F5161A" w:rsidRDefault="00F5161A" w:rsidP="00B03B72">
            <w:pPr>
              <w:snapToGrid w:val="0"/>
              <w:spacing w:line="320" w:lineRule="exact"/>
              <w:rPr>
                <w:rFonts w:cs="仿宋_GB2312"/>
                <w:color w:val="000000"/>
                <w:szCs w:val="21"/>
              </w:rPr>
            </w:pPr>
          </w:p>
        </w:tc>
        <w:tc>
          <w:tcPr>
            <w:tcW w:w="1030" w:type="dxa"/>
            <w:vMerge/>
            <w:vAlign w:val="center"/>
          </w:tcPr>
          <w:p w:rsidR="00F5161A" w:rsidRDefault="00F5161A" w:rsidP="00B03B72">
            <w:pPr>
              <w:snapToGrid w:val="0"/>
              <w:spacing w:line="320" w:lineRule="exact"/>
              <w:rPr>
                <w:rFonts w:cs="仿宋_GB2312"/>
                <w:color w:val="000000"/>
                <w:szCs w:val="21"/>
              </w:rPr>
            </w:pPr>
          </w:p>
        </w:tc>
        <w:tc>
          <w:tcPr>
            <w:tcW w:w="2146" w:type="dxa"/>
            <w:vAlign w:val="center"/>
          </w:tcPr>
          <w:p w:rsidR="00F5161A" w:rsidRDefault="00F5161A" w:rsidP="00B03B72">
            <w:pPr>
              <w:pStyle w:val="Default"/>
              <w:spacing w:line="320" w:lineRule="exact"/>
              <w:jc w:val="center"/>
              <w:rPr>
                <w:rFonts w:ascii="Times New Roman" w:cs="仿宋_GB2312"/>
                <w:sz w:val="21"/>
                <w:szCs w:val="21"/>
              </w:rPr>
            </w:pPr>
            <w:r>
              <w:rPr>
                <w:rFonts w:ascii="Times New Roman" w:cs="仿宋_GB2312" w:hint="eastAsia"/>
                <w:sz w:val="21"/>
                <w:szCs w:val="21"/>
              </w:rPr>
              <w:t>安全生产和文明施工</w:t>
            </w:r>
          </w:p>
          <w:p w:rsidR="00F5161A" w:rsidRDefault="00F5161A" w:rsidP="00B03B72">
            <w:pPr>
              <w:pStyle w:val="Default"/>
              <w:spacing w:line="320" w:lineRule="exact"/>
              <w:jc w:val="center"/>
              <w:rPr>
                <w:rFonts w:ascii="Times New Roman" w:cs="仿宋_GB2312"/>
                <w:sz w:val="21"/>
                <w:szCs w:val="21"/>
              </w:rPr>
            </w:pPr>
            <w:r>
              <w:rPr>
                <w:rFonts w:ascii="Times New Roman" w:cs="仿宋_GB2312" w:hint="eastAsia"/>
                <w:sz w:val="21"/>
                <w:szCs w:val="21"/>
              </w:rPr>
              <w:t>措施与承诺</w:t>
            </w:r>
          </w:p>
          <w:p w:rsidR="00F5161A" w:rsidRDefault="00F5161A" w:rsidP="00B03B72">
            <w:pPr>
              <w:pStyle w:val="Default"/>
              <w:spacing w:line="320" w:lineRule="exact"/>
              <w:jc w:val="center"/>
              <w:rPr>
                <w:rFonts w:ascii="Times New Roman" w:cs="仿宋_GB2312"/>
                <w:sz w:val="21"/>
                <w:szCs w:val="21"/>
              </w:rPr>
            </w:pPr>
            <w:r>
              <w:rPr>
                <w:rFonts w:ascii="Times New Roman" w:cs="仿宋_GB2312" w:hint="eastAsia"/>
                <w:sz w:val="21"/>
                <w:szCs w:val="21"/>
              </w:rPr>
              <w:t>（</w:t>
            </w:r>
            <w:r>
              <w:rPr>
                <w:rFonts w:ascii="Times New Roman" w:cs="仿宋_GB2312" w:hint="eastAsia"/>
                <w:sz w:val="21"/>
                <w:szCs w:val="21"/>
              </w:rPr>
              <w:t>4</w:t>
            </w:r>
            <w:r>
              <w:rPr>
                <w:rFonts w:ascii="Times New Roman" w:cs="仿宋_GB2312" w:hint="eastAsia"/>
                <w:sz w:val="21"/>
                <w:szCs w:val="21"/>
              </w:rPr>
              <w:t>分）</w:t>
            </w:r>
          </w:p>
        </w:tc>
        <w:tc>
          <w:tcPr>
            <w:tcW w:w="5144" w:type="dxa"/>
            <w:vAlign w:val="center"/>
          </w:tcPr>
          <w:p w:rsidR="00F5161A" w:rsidRDefault="00F5161A" w:rsidP="00B03B72">
            <w:pPr>
              <w:pStyle w:val="Default"/>
              <w:spacing w:line="320" w:lineRule="exact"/>
              <w:jc w:val="both"/>
            </w:pPr>
            <w:r>
              <w:rPr>
                <w:rFonts w:hint="eastAsia"/>
              </w:rPr>
              <w:t>1、安全生产和文明施工措施与承诺编制合理、可行，内容清晰、准确、完整，关键节点控制措施得力、可操作性强，保证措施可靠，承诺违约责任最大、经济赔偿最大，得3.1-4分；</w:t>
            </w:r>
          </w:p>
          <w:p w:rsidR="00F5161A" w:rsidRDefault="00F5161A" w:rsidP="00B03B72">
            <w:pPr>
              <w:pStyle w:val="Default"/>
              <w:spacing w:line="320" w:lineRule="exact"/>
              <w:jc w:val="both"/>
            </w:pPr>
            <w:r>
              <w:rPr>
                <w:rFonts w:hint="eastAsia"/>
              </w:rPr>
              <w:t>2、安全生产和文明施工措施与承诺编制较合理、可行，内容较清晰、准确、完整，关键节点控制措施较得力、可操作性较强，保证措施较可靠，承诺违约责任较大、经济赔偿较大，得2.1-3分；</w:t>
            </w:r>
          </w:p>
          <w:p w:rsidR="00F5161A" w:rsidRDefault="00F5161A" w:rsidP="00B03B72">
            <w:pPr>
              <w:pStyle w:val="Default"/>
              <w:spacing w:line="320" w:lineRule="exact"/>
              <w:jc w:val="both"/>
            </w:pPr>
            <w:r>
              <w:rPr>
                <w:rFonts w:hint="eastAsia"/>
              </w:rPr>
              <w:t>3、安全生产和文明施工措施与承诺编制欠合理、可行，内容欠清晰、准确、完整，关键节点控制措施欠得力、基本具备可操作性，保证措施基本可靠，承诺违约责任、经济赔偿，得0-2分。</w:t>
            </w:r>
          </w:p>
        </w:tc>
      </w:tr>
      <w:tr w:rsidR="00F5161A" w:rsidTr="00B03B72">
        <w:trPr>
          <w:trHeight w:hRule="exact" w:val="3357"/>
          <w:jc w:val="center"/>
        </w:trPr>
        <w:tc>
          <w:tcPr>
            <w:tcW w:w="846" w:type="dxa"/>
            <w:gridSpan w:val="2"/>
            <w:vMerge/>
            <w:vAlign w:val="center"/>
          </w:tcPr>
          <w:p w:rsidR="00F5161A" w:rsidRDefault="00F5161A" w:rsidP="00B03B72">
            <w:pPr>
              <w:snapToGrid w:val="0"/>
              <w:spacing w:line="320" w:lineRule="exact"/>
              <w:rPr>
                <w:rFonts w:cs="仿宋_GB2312"/>
                <w:color w:val="000000"/>
                <w:szCs w:val="21"/>
              </w:rPr>
            </w:pPr>
          </w:p>
        </w:tc>
        <w:tc>
          <w:tcPr>
            <w:tcW w:w="1030" w:type="dxa"/>
            <w:vMerge/>
            <w:vAlign w:val="center"/>
          </w:tcPr>
          <w:p w:rsidR="00F5161A" w:rsidRDefault="00F5161A" w:rsidP="00B03B72">
            <w:pPr>
              <w:snapToGrid w:val="0"/>
              <w:spacing w:line="320" w:lineRule="exact"/>
              <w:rPr>
                <w:rFonts w:cs="仿宋_GB2312"/>
                <w:color w:val="000000"/>
                <w:szCs w:val="21"/>
              </w:rPr>
            </w:pPr>
          </w:p>
        </w:tc>
        <w:tc>
          <w:tcPr>
            <w:tcW w:w="2146" w:type="dxa"/>
            <w:vAlign w:val="center"/>
          </w:tcPr>
          <w:p w:rsidR="00F5161A" w:rsidRDefault="00F5161A" w:rsidP="00B03B72">
            <w:pPr>
              <w:pStyle w:val="Default"/>
              <w:spacing w:line="320" w:lineRule="exact"/>
              <w:jc w:val="center"/>
              <w:rPr>
                <w:rFonts w:ascii="Times New Roman" w:cs="仿宋_GB2312"/>
                <w:sz w:val="21"/>
                <w:szCs w:val="21"/>
              </w:rPr>
            </w:pPr>
            <w:r>
              <w:rPr>
                <w:rFonts w:ascii="Times New Roman" w:cs="仿宋_GB2312" w:hint="eastAsia"/>
                <w:sz w:val="21"/>
                <w:szCs w:val="21"/>
              </w:rPr>
              <w:t>质量保证措施与承诺</w:t>
            </w:r>
          </w:p>
          <w:p w:rsidR="00F5161A" w:rsidRDefault="00F5161A" w:rsidP="00B03B72">
            <w:pPr>
              <w:pStyle w:val="Default"/>
              <w:spacing w:line="320" w:lineRule="exact"/>
              <w:jc w:val="center"/>
              <w:rPr>
                <w:rFonts w:ascii="Times New Roman" w:cs="仿宋_GB2312"/>
                <w:sz w:val="21"/>
                <w:szCs w:val="21"/>
              </w:rPr>
            </w:pPr>
            <w:r>
              <w:rPr>
                <w:rFonts w:ascii="Times New Roman" w:cs="仿宋_GB2312" w:hint="eastAsia"/>
                <w:sz w:val="21"/>
                <w:szCs w:val="21"/>
              </w:rPr>
              <w:t>（</w:t>
            </w:r>
            <w:r>
              <w:rPr>
                <w:rFonts w:ascii="Times New Roman" w:cs="仿宋_GB2312" w:hint="eastAsia"/>
                <w:sz w:val="21"/>
                <w:szCs w:val="21"/>
              </w:rPr>
              <w:t>4</w:t>
            </w:r>
            <w:r>
              <w:rPr>
                <w:rFonts w:ascii="Times New Roman" w:cs="仿宋_GB2312" w:hint="eastAsia"/>
                <w:sz w:val="21"/>
                <w:szCs w:val="21"/>
              </w:rPr>
              <w:t>分）</w:t>
            </w:r>
          </w:p>
        </w:tc>
        <w:tc>
          <w:tcPr>
            <w:tcW w:w="5144" w:type="dxa"/>
            <w:vAlign w:val="center"/>
          </w:tcPr>
          <w:p w:rsidR="00F5161A" w:rsidRDefault="00F5161A" w:rsidP="00B03B72">
            <w:pPr>
              <w:pStyle w:val="Default"/>
              <w:spacing w:line="320" w:lineRule="exact"/>
              <w:jc w:val="both"/>
            </w:pPr>
            <w:r>
              <w:rPr>
                <w:rFonts w:hint="eastAsia"/>
              </w:rPr>
              <w:t>1、工程质量保证计划全面细致、结合实际、措施具体，责任到人，承诺工程质量标准高，承诺违约责任最大、经济赔偿最大，得3.1-4分；</w:t>
            </w:r>
          </w:p>
          <w:p w:rsidR="00F5161A" w:rsidRDefault="00F5161A" w:rsidP="00B03B72">
            <w:pPr>
              <w:pStyle w:val="Default"/>
              <w:spacing w:line="320" w:lineRule="exact"/>
              <w:jc w:val="both"/>
            </w:pPr>
            <w:r>
              <w:rPr>
                <w:rFonts w:hint="eastAsia"/>
              </w:rPr>
              <w:t>2、工程质量保证计划较全面细致、结合实际、措施具体，责任到人，承诺工程质量标准较高，承诺违约责任较大、经济赔偿较大，得2.1-3分；</w:t>
            </w:r>
          </w:p>
          <w:p w:rsidR="00F5161A" w:rsidRDefault="00F5161A" w:rsidP="00B03B72">
            <w:pPr>
              <w:pStyle w:val="Default"/>
              <w:spacing w:line="320" w:lineRule="exact"/>
              <w:jc w:val="both"/>
            </w:pPr>
            <w:r>
              <w:rPr>
                <w:rFonts w:hint="eastAsia"/>
              </w:rPr>
              <w:t>3、工程质量保证计划欠全面细致、结合实际、措施具体，责任人较具体，承诺工程质量标准较高，承诺违约责任较大、经济赔偿较大，得0-2分。</w:t>
            </w:r>
          </w:p>
        </w:tc>
      </w:tr>
      <w:tr w:rsidR="00F5161A" w:rsidTr="00B03B72">
        <w:trPr>
          <w:trHeight w:hRule="exact" w:val="5557"/>
          <w:jc w:val="center"/>
        </w:trPr>
        <w:tc>
          <w:tcPr>
            <w:tcW w:w="846" w:type="dxa"/>
            <w:gridSpan w:val="2"/>
            <w:vMerge/>
            <w:vAlign w:val="center"/>
          </w:tcPr>
          <w:p w:rsidR="00F5161A" w:rsidRDefault="00F5161A" w:rsidP="00B03B72">
            <w:pPr>
              <w:snapToGrid w:val="0"/>
              <w:spacing w:line="320" w:lineRule="exact"/>
              <w:rPr>
                <w:rFonts w:cs="仿宋_GB2312"/>
                <w:color w:val="000000"/>
                <w:szCs w:val="21"/>
              </w:rPr>
            </w:pPr>
          </w:p>
        </w:tc>
        <w:tc>
          <w:tcPr>
            <w:tcW w:w="1030" w:type="dxa"/>
            <w:vMerge/>
            <w:vAlign w:val="center"/>
          </w:tcPr>
          <w:p w:rsidR="00F5161A" w:rsidRDefault="00F5161A" w:rsidP="00B03B72">
            <w:pPr>
              <w:snapToGrid w:val="0"/>
              <w:spacing w:line="320" w:lineRule="exact"/>
              <w:rPr>
                <w:rFonts w:cs="仿宋_GB2312"/>
                <w:color w:val="000000"/>
                <w:szCs w:val="21"/>
              </w:rPr>
            </w:pPr>
          </w:p>
        </w:tc>
        <w:tc>
          <w:tcPr>
            <w:tcW w:w="2146" w:type="dxa"/>
            <w:vAlign w:val="center"/>
          </w:tcPr>
          <w:p w:rsidR="00F5161A" w:rsidRDefault="00F5161A" w:rsidP="00B03B72">
            <w:pPr>
              <w:pStyle w:val="Default"/>
              <w:spacing w:line="320" w:lineRule="exact"/>
              <w:jc w:val="center"/>
              <w:rPr>
                <w:rFonts w:ascii="Times New Roman" w:cs="仿宋_GB2312"/>
                <w:sz w:val="21"/>
                <w:szCs w:val="21"/>
              </w:rPr>
            </w:pPr>
            <w:r>
              <w:rPr>
                <w:rFonts w:ascii="Times New Roman" w:cs="仿宋_GB2312" w:hint="eastAsia"/>
                <w:sz w:val="21"/>
                <w:szCs w:val="21"/>
              </w:rPr>
              <w:t>资源配备（</w:t>
            </w:r>
            <w:r>
              <w:rPr>
                <w:rFonts w:ascii="Times New Roman" w:cs="仿宋_GB2312" w:hint="eastAsia"/>
                <w:sz w:val="21"/>
                <w:szCs w:val="21"/>
              </w:rPr>
              <w:t>4</w:t>
            </w:r>
            <w:r>
              <w:rPr>
                <w:rFonts w:ascii="Times New Roman" w:cs="仿宋_GB2312" w:hint="eastAsia"/>
                <w:sz w:val="21"/>
                <w:szCs w:val="21"/>
              </w:rPr>
              <w:t>分）</w:t>
            </w:r>
          </w:p>
        </w:tc>
        <w:tc>
          <w:tcPr>
            <w:tcW w:w="5144" w:type="dxa"/>
            <w:vAlign w:val="center"/>
          </w:tcPr>
          <w:p w:rsidR="00F5161A" w:rsidRDefault="00F5161A" w:rsidP="00B03B72">
            <w:pPr>
              <w:pStyle w:val="Default"/>
              <w:spacing w:line="320" w:lineRule="exact"/>
              <w:jc w:val="both"/>
            </w:pPr>
            <w:r>
              <w:rPr>
                <w:rFonts w:hint="eastAsia"/>
              </w:rPr>
              <w:t>1、劳动力投入能满足施工需要，持证上岗，投入计划与进度计划协调，调配计划合理，保证措施具体。机械设备、办公和检测设备投入能满足施工需要，投入计划与进度计划协调，调配计划合理，保证措施具体，得3.1-4分；</w:t>
            </w:r>
          </w:p>
          <w:p w:rsidR="00F5161A" w:rsidRDefault="00F5161A" w:rsidP="00B03B72">
            <w:pPr>
              <w:pStyle w:val="Default"/>
              <w:spacing w:line="320" w:lineRule="exact"/>
              <w:jc w:val="both"/>
            </w:pPr>
            <w:r>
              <w:rPr>
                <w:rFonts w:hint="eastAsia"/>
              </w:rPr>
              <w:t>2、劳动力投入较能满足施工需要，持证上岗，投入计划与进度计划较协调，调配计划较合理，保证措施较具体。机械设备、办公和检测设备投入较能满足施工需要，投入计划与进度计划较协调，调配计划较合理，保证措施较具体，得2.1-3分；</w:t>
            </w:r>
          </w:p>
          <w:p w:rsidR="00F5161A" w:rsidRDefault="00F5161A" w:rsidP="00B03B72">
            <w:pPr>
              <w:pStyle w:val="Default"/>
              <w:spacing w:line="320" w:lineRule="exact"/>
              <w:jc w:val="both"/>
            </w:pPr>
            <w:r>
              <w:rPr>
                <w:rFonts w:hint="eastAsia"/>
              </w:rPr>
              <w:t>3、劳动力投入基本能满足施工需要，持证上岗，投入计划与进度计划欠协调，调配计划欠合理，保证措施欠具体。机械设备、办公和检测设备投入基本能满足施工需要，投入计划与进度计划欠协调，调配计划欠合理，保证措施欠具体，一般得0-2分。</w:t>
            </w:r>
          </w:p>
        </w:tc>
      </w:tr>
      <w:tr w:rsidR="00F5161A" w:rsidTr="00B03B72">
        <w:trPr>
          <w:trHeight w:hRule="exact" w:val="3007"/>
          <w:jc w:val="center"/>
        </w:trPr>
        <w:tc>
          <w:tcPr>
            <w:tcW w:w="846" w:type="dxa"/>
            <w:gridSpan w:val="2"/>
            <w:vMerge/>
            <w:tcBorders>
              <w:bottom w:val="nil"/>
            </w:tcBorders>
            <w:vAlign w:val="center"/>
          </w:tcPr>
          <w:p w:rsidR="00F5161A" w:rsidRDefault="00F5161A" w:rsidP="00B03B72">
            <w:pPr>
              <w:snapToGrid w:val="0"/>
              <w:spacing w:line="320" w:lineRule="exact"/>
              <w:rPr>
                <w:rFonts w:cs="仿宋_GB2312"/>
                <w:color w:val="000000"/>
                <w:szCs w:val="21"/>
              </w:rPr>
            </w:pPr>
          </w:p>
        </w:tc>
        <w:tc>
          <w:tcPr>
            <w:tcW w:w="1030" w:type="dxa"/>
            <w:vMerge/>
            <w:tcBorders>
              <w:bottom w:val="nil"/>
            </w:tcBorders>
            <w:vAlign w:val="center"/>
          </w:tcPr>
          <w:p w:rsidR="00F5161A" w:rsidRDefault="00F5161A" w:rsidP="00B03B72">
            <w:pPr>
              <w:snapToGrid w:val="0"/>
              <w:spacing w:line="320" w:lineRule="exact"/>
              <w:rPr>
                <w:rFonts w:cs="仿宋_GB2312"/>
                <w:color w:val="000000"/>
                <w:szCs w:val="21"/>
              </w:rPr>
            </w:pPr>
          </w:p>
        </w:tc>
        <w:tc>
          <w:tcPr>
            <w:tcW w:w="2146" w:type="dxa"/>
            <w:vAlign w:val="center"/>
          </w:tcPr>
          <w:p w:rsidR="00F5161A" w:rsidRDefault="00F5161A" w:rsidP="00B03B72">
            <w:pPr>
              <w:pStyle w:val="Default"/>
              <w:spacing w:line="320" w:lineRule="exact"/>
              <w:jc w:val="center"/>
              <w:rPr>
                <w:rFonts w:ascii="Times New Roman" w:cs="仿宋_GB2312"/>
                <w:sz w:val="21"/>
                <w:szCs w:val="21"/>
              </w:rPr>
            </w:pPr>
            <w:r>
              <w:rPr>
                <w:rFonts w:ascii="Times New Roman" w:cs="仿宋_GB2312" w:hint="eastAsia"/>
                <w:sz w:val="21"/>
                <w:szCs w:val="21"/>
              </w:rPr>
              <w:t>组织机构设置及各部</w:t>
            </w:r>
          </w:p>
          <w:p w:rsidR="00F5161A" w:rsidRDefault="00F5161A" w:rsidP="00B03B72">
            <w:pPr>
              <w:pStyle w:val="Default"/>
              <w:spacing w:line="320" w:lineRule="exact"/>
              <w:jc w:val="center"/>
              <w:rPr>
                <w:rFonts w:ascii="Times New Roman" w:cs="仿宋_GB2312"/>
                <w:sz w:val="21"/>
                <w:szCs w:val="21"/>
              </w:rPr>
            </w:pPr>
            <w:r>
              <w:rPr>
                <w:rFonts w:ascii="Times New Roman" w:cs="仿宋_GB2312" w:hint="eastAsia"/>
                <w:sz w:val="21"/>
                <w:szCs w:val="21"/>
              </w:rPr>
              <w:t>门分工职责</w:t>
            </w:r>
          </w:p>
          <w:p w:rsidR="00F5161A" w:rsidRDefault="00F5161A" w:rsidP="00B03B72">
            <w:pPr>
              <w:pStyle w:val="Default"/>
              <w:spacing w:line="320" w:lineRule="exact"/>
              <w:jc w:val="center"/>
              <w:rPr>
                <w:rFonts w:ascii="Times New Roman" w:cs="仿宋_GB2312"/>
                <w:sz w:val="21"/>
                <w:szCs w:val="21"/>
              </w:rPr>
            </w:pPr>
            <w:r>
              <w:rPr>
                <w:rFonts w:ascii="Times New Roman" w:cs="仿宋_GB2312" w:hint="eastAsia"/>
                <w:sz w:val="21"/>
                <w:szCs w:val="21"/>
              </w:rPr>
              <w:t>（</w:t>
            </w:r>
            <w:r>
              <w:rPr>
                <w:rFonts w:ascii="Times New Roman" w:cs="仿宋_GB2312" w:hint="eastAsia"/>
                <w:sz w:val="21"/>
                <w:szCs w:val="21"/>
              </w:rPr>
              <w:t>4</w:t>
            </w:r>
            <w:r>
              <w:rPr>
                <w:rFonts w:ascii="Times New Roman" w:cs="仿宋_GB2312" w:hint="eastAsia"/>
                <w:sz w:val="21"/>
                <w:szCs w:val="21"/>
              </w:rPr>
              <w:t>分）</w:t>
            </w:r>
          </w:p>
        </w:tc>
        <w:tc>
          <w:tcPr>
            <w:tcW w:w="5144" w:type="dxa"/>
            <w:vAlign w:val="center"/>
          </w:tcPr>
          <w:p w:rsidR="00F5161A" w:rsidRDefault="00F5161A" w:rsidP="00B03B72">
            <w:pPr>
              <w:pStyle w:val="Default"/>
              <w:spacing w:line="320" w:lineRule="exact"/>
              <w:jc w:val="both"/>
            </w:pPr>
            <w:r>
              <w:rPr>
                <w:rFonts w:hint="eastAsia"/>
              </w:rPr>
              <w:t>1、有符合项目特点的组织机构，机构设置齐全且科学合理，各部门分工明确，职责清晰合理，得3.1-4分；</w:t>
            </w:r>
          </w:p>
          <w:p w:rsidR="00F5161A" w:rsidRDefault="00F5161A" w:rsidP="00B03B72">
            <w:pPr>
              <w:pStyle w:val="Default"/>
              <w:spacing w:line="320" w:lineRule="exact"/>
              <w:jc w:val="both"/>
            </w:pPr>
            <w:r>
              <w:rPr>
                <w:rFonts w:hint="eastAsia"/>
              </w:rPr>
              <w:t>2、有较符合项目特点的组织机构，机构设置较齐全、较科学合理，各部门分工较明确，职责清晰较合理，得2.1-3分；</w:t>
            </w:r>
          </w:p>
          <w:p w:rsidR="00F5161A" w:rsidRDefault="00F5161A" w:rsidP="00B03B72">
            <w:pPr>
              <w:pStyle w:val="Default"/>
              <w:spacing w:line="320" w:lineRule="exact"/>
              <w:jc w:val="both"/>
            </w:pPr>
            <w:r>
              <w:rPr>
                <w:rFonts w:hint="eastAsia"/>
              </w:rPr>
              <w:t>3、有较符合项目特点的组织机构，机构设置欠齐全、欠科学合理，各部门分工欠明确，职责清晰欠合理，得0-2分。</w:t>
            </w:r>
          </w:p>
        </w:tc>
      </w:tr>
      <w:tr w:rsidR="00F5161A" w:rsidTr="00B03B72">
        <w:trPr>
          <w:trHeight w:hRule="exact" w:val="2198"/>
          <w:jc w:val="center"/>
        </w:trPr>
        <w:tc>
          <w:tcPr>
            <w:tcW w:w="846" w:type="dxa"/>
            <w:gridSpan w:val="2"/>
            <w:tcBorders>
              <w:top w:val="nil"/>
            </w:tcBorders>
            <w:vAlign w:val="center"/>
          </w:tcPr>
          <w:p w:rsidR="00F5161A" w:rsidRDefault="00F5161A" w:rsidP="00B03B72">
            <w:pPr>
              <w:snapToGrid w:val="0"/>
              <w:spacing w:line="320" w:lineRule="exact"/>
              <w:rPr>
                <w:rFonts w:cs="仿宋_GB2312"/>
                <w:color w:val="000000"/>
                <w:szCs w:val="21"/>
              </w:rPr>
            </w:pPr>
          </w:p>
        </w:tc>
        <w:tc>
          <w:tcPr>
            <w:tcW w:w="1030" w:type="dxa"/>
            <w:tcBorders>
              <w:top w:val="nil"/>
            </w:tcBorders>
            <w:vAlign w:val="center"/>
          </w:tcPr>
          <w:p w:rsidR="00F5161A" w:rsidRDefault="00F5161A" w:rsidP="00B03B72">
            <w:pPr>
              <w:snapToGrid w:val="0"/>
              <w:spacing w:line="320" w:lineRule="exact"/>
              <w:rPr>
                <w:rFonts w:cs="仿宋_GB2312"/>
                <w:color w:val="000000"/>
                <w:szCs w:val="21"/>
              </w:rPr>
            </w:pPr>
          </w:p>
        </w:tc>
        <w:tc>
          <w:tcPr>
            <w:tcW w:w="2146" w:type="dxa"/>
            <w:vAlign w:val="center"/>
          </w:tcPr>
          <w:p w:rsidR="00F5161A" w:rsidRDefault="00F5161A" w:rsidP="00B03B72">
            <w:pPr>
              <w:pStyle w:val="Default"/>
              <w:spacing w:line="320" w:lineRule="exact"/>
              <w:jc w:val="center"/>
            </w:pPr>
            <w:r>
              <w:rPr>
                <w:rFonts w:ascii="Times New Roman" w:cs="仿宋_GB2312" w:hint="eastAsia"/>
                <w:sz w:val="21"/>
                <w:szCs w:val="21"/>
              </w:rPr>
              <w:t>应急预案（</w:t>
            </w:r>
            <w:r>
              <w:rPr>
                <w:rFonts w:ascii="Times New Roman" w:cs="仿宋_GB2312" w:hint="eastAsia"/>
                <w:sz w:val="21"/>
                <w:szCs w:val="21"/>
              </w:rPr>
              <w:t>2</w:t>
            </w:r>
            <w:r>
              <w:rPr>
                <w:rFonts w:ascii="Times New Roman" w:cs="仿宋_GB2312" w:hint="eastAsia"/>
                <w:sz w:val="21"/>
                <w:szCs w:val="21"/>
              </w:rPr>
              <w:t>分）</w:t>
            </w:r>
          </w:p>
        </w:tc>
        <w:tc>
          <w:tcPr>
            <w:tcW w:w="5144" w:type="dxa"/>
            <w:vAlign w:val="center"/>
          </w:tcPr>
          <w:p w:rsidR="00F5161A" w:rsidRDefault="00F5161A" w:rsidP="00F5161A">
            <w:pPr>
              <w:pStyle w:val="Default"/>
              <w:numPr>
                <w:ilvl w:val="0"/>
                <w:numId w:val="14"/>
              </w:numPr>
              <w:spacing w:line="320" w:lineRule="exact"/>
              <w:jc w:val="both"/>
            </w:pPr>
            <w:r>
              <w:rPr>
                <w:rFonts w:hint="eastAsia"/>
              </w:rPr>
              <w:t>应急预案编制完整、具有很强的针对性和可操作性强得1.1-2分（包括人员组织、设备资源、信息通信等）；</w:t>
            </w:r>
          </w:p>
          <w:p w:rsidR="00F5161A" w:rsidRDefault="00F5161A" w:rsidP="00F5161A">
            <w:pPr>
              <w:pStyle w:val="Default"/>
              <w:numPr>
                <w:ilvl w:val="0"/>
                <w:numId w:val="14"/>
              </w:numPr>
              <w:spacing w:line="320" w:lineRule="exact"/>
              <w:jc w:val="both"/>
            </w:pPr>
            <w:r>
              <w:rPr>
                <w:rFonts w:hint="eastAsia"/>
              </w:rPr>
              <w:t>应急预案编制完整、具有一定的针对性和有一定的可操作性，得0-1分（包括人员组织、设备资源、信息通信等）。</w:t>
            </w:r>
          </w:p>
        </w:tc>
      </w:tr>
      <w:tr w:rsidR="00F5161A" w:rsidTr="00B03B72">
        <w:trPr>
          <w:trHeight w:hRule="exact" w:val="1982"/>
          <w:jc w:val="center"/>
        </w:trPr>
        <w:tc>
          <w:tcPr>
            <w:tcW w:w="846" w:type="dxa"/>
            <w:gridSpan w:val="2"/>
            <w:vMerge w:val="restart"/>
            <w:vAlign w:val="center"/>
          </w:tcPr>
          <w:p w:rsidR="00F5161A" w:rsidRDefault="00F5161A" w:rsidP="00B03B72">
            <w:pPr>
              <w:snapToGrid w:val="0"/>
              <w:spacing w:line="320" w:lineRule="exact"/>
              <w:rPr>
                <w:rFonts w:cs="仿宋_GB2312"/>
                <w:color w:val="000000"/>
                <w:szCs w:val="21"/>
              </w:rPr>
            </w:pPr>
            <w:r>
              <w:rPr>
                <w:rFonts w:cs="仿宋_GB2312" w:hint="eastAsia"/>
                <w:color w:val="000000"/>
                <w:szCs w:val="21"/>
              </w:rPr>
              <w:t>2.2.4</w:t>
            </w:r>
            <w:r>
              <w:rPr>
                <w:rFonts w:cs="仿宋_GB2312" w:hint="eastAsia"/>
                <w:color w:val="000000"/>
                <w:szCs w:val="21"/>
              </w:rPr>
              <w:t>（</w:t>
            </w:r>
            <w:r>
              <w:rPr>
                <w:rFonts w:cs="仿宋_GB2312" w:hint="eastAsia"/>
                <w:color w:val="000000"/>
                <w:szCs w:val="21"/>
              </w:rPr>
              <w:t>2</w:t>
            </w:r>
            <w:r>
              <w:rPr>
                <w:rFonts w:cs="仿宋_GB2312" w:hint="eastAsia"/>
                <w:color w:val="000000"/>
                <w:szCs w:val="21"/>
              </w:rPr>
              <w:t>）</w:t>
            </w:r>
          </w:p>
        </w:tc>
        <w:tc>
          <w:tcPr>
            <w:tcW w:w="1030" w:type="dxa"/>
            <w:vMerge w:val="restart"/>
            <w:vAlign w:val="center"/>
          </w:tcPr>
          <w:p w:rsidR="00F5161A" w:rsidRDefault="00F5161A" w:rsidP="00B03B72">
            <w:pPr>
              <w:snapToGrid w:val="0"/>
              <w:spacing w:line="320" w:lineRule="exact"/>
              <w:jc w:val="center"/>
              <w:rPr>
                <w:rFonts w:cs="仿宋_GB2312"/>
                <w:color w:val="000000"/>
                <w:szCs w:val="21"/>
              </w:rPr>
            </w:pPr>
            <w:r>
              <w:rPr>
                <w:rFonts w:cs="仿宋_GB2312" w:hint="eastAsia"/>
                <w:color w:val="000000"/>
                <w:szCs w:val="21"/>
              </w:rPr>
              <w:t>项目管理机构评分标准</w:t>
            </w:r>
          </w:p>
          <w:p w:rsidR="00F5161A" w:rsidRDefault="00F5161A" w:rsidP="00B03B72">
            <w:pPr>
              <w:snapToGrid w:val="0"/>
              <w:spacing w:line="320" w:lineRule="exact"/>
              <w:rPr>
                <w:rFonts w:cs="仿宋_GB2312"/>
                <w:color w:val="000000"/>
                <w:szCs w:val="21"/>
              </w:rPr>
            </w:pPr>
            <w:r>
              <w:rPr>
                <w:rFonts w:cs="仿宋_GB2312" w:hint="eastAsia"/>
                <w:color w:val="000000"/>
                <w:szCs w:val="21"/>
              </w:rPr>
              <w:t>（</w:t>
            </w:r>
            <w:r>
              <w:rPr>
                <w:rFonts w:cs="仿宋_GB2312" w:hint="eastAsia"/>
                <w:color w:val="000000"/>
                <w:szCs w:val="21"/>
              </w:rPr>
              <w:t>8</w:t>
            </w:r>
            <w:r>
              <w:rPr>
                <w:rFonts w:cs="仿宋_GB2312" w:hint="eastAsia"/>
                <w:color w:val="000000"/>
                <w:szCs w:val="21"/>
              </w:rPr>
              <w:t>）</w:t>
            </w:r>
          </w:p>
        </w:tc>
        <w:tc>
          <w:tcPr>
            <w:tcW w:w="2146" w:type="dxa"/>
            <w:vAlign w:val="center"/>
          </w:tcPr>
          <w:p w:rsidR="00F5161A" w:rsidRDefault="00F5161A" w:rsidP="00B03B72">
            <w:pPr>
              <w:widowControl/>
              <w:ind w:firstLineChars="100" w:firstLine="210"/>
              <w:jc w:val="left"/>
              <w:rPr>
                <w:color w:val="000000"/>
              </w:rPr>
            </w:pPr>
            <w:r>
              <w:rPr>
                <w:rFonts w:ascii="宋体" w:hAnsi="宋体" w:cs="宋体" w:hint="eastAsia"/>
                <w:color w:val="000000"/>
                <w:kern w:val="0"/>
                <w:szCs w:val="21"/>
              </w:rPr>
              <w:t>项目经理（</w:t>
            </w:r>
            <w:r>
              <w:rPr>
                <w:color w:val="000000"/>
                <w:kern w:val="0"/>
                <w:szCs w:val="21"/>
              </w:rPr>
              <w:t>1</w:t>
            </w:r>
            <w:r>
              <w:rPr>
                <w:rFonts w:ascii="宋体" w:hAnsi="宋体" w:cs="宋体" w:hint="eastAsia"/>
                <w:color w:val="000000"/>
                <w:kern w:val="0"/>
                <w:szCs w:val="21"/>
              </w:rPr>
              <w:t>分）</w:t>
            </w:r>
          </w:p>
          <w:p w:rsidR="00F5161A" w:rsidRDefault="00F5161A" w:rsidP="00B03B72">
            <w:pPr>
              <w:pStyle w:val="Default"/>
              <w:spacing w:line="320" w:lineRule="exact"/>
              <w:jc w:val="center"/>
              <w:rPr>
                <w:rFonts w:ascii="Times New Roman" w:cs="仿宋_GB2312"/>
                <w:sz w:val="21"/>
                <w:szCs w:val="21"/>
              </w:rPr>
            </w:pPr>
          </w:p>
        </w:tc>
        <w:tc>
          <w:tcPr>
            <w:tcW w:w="5144" w:type="dxa"/>
            <w:vAlign w:val="center"/>
          </w:tcPr>
          <w:p w:rsidR="00F5161A" w:rsidRDefault="00F5161A" w:rsidP="00B03B72">
            <w:pPr>
              <w:pStyle w:val="Default"/>
              <w:spacing w:line="320" w:lineRule="exact"/>
              <w:jc w:val="both"/>
            </w:pPr>
            <w:r>
              <w:rPr>
                <w:rFonts w:hint="eastAsia"/>
              </w:rPr>
              <w:t>项目负责人具有中级及以上职称资格的得 1 分。</w:t>
            </w:r>
          </w:p>
          <w:p w:rsidR="00F5161A" w:rsidRDefault="00F5161A" w:rsidP="00B03B72">
            <w:pPr>
              <w:pStyle w:val="Default"/>
              <w:spacing w:line="320" w:lineRule="exact"/>
              <w:jc w:val="both"/>
            </w:pPr>
            <w:r>
              <w:rPr>
                <w:rFonts w:hint="eastAsia"/>
              </w:rPr>
              <w:t>注：项目技术负责人与项目经理不能是同一人。【需提供有效的职称证及社会养老保险证明扫描件或复印件，需在全国水利建设市场监管服务平台可查（提供查询截图）】</w:t>
            </w:r>
          </w:p>
        </w:tc>
      </w:tr>
      <w:tr w:rsidR="00F5161A" w:rsidTr="00B03B72">
        <w:trPr>
          <w:trHeight w:hRule="exact" w:val="2283"/>
          <w:jc w:val="center"/>
        </w:trPr>
        <w:tc>
          <w:tcPr>
            <w:tcW w:w="846" w:type="dxa"/>
            <w:gridSpan w:val="2"/>
            <w:vMerge/>
            <w:vAlign w:val="center"/>
          </w:tcPr>
          <w:p w:rsidR="00F5161A" w:rsidRDefault="00F5161A" w:rsidP="00B03B72">
            <w:pPr>
              <w:snapToGrid w:val="0"/>
              <w:spacing w:line="320" w:lineRule="exact"/>
              <w:rPr>
                <w:rFonts w:cs="仿宋_GB2312"/>
                <w:color w:val="000000"/>
                <w:szCs w:val="21"/>
              </w:rPr>
            </w:pPr>
          </w:p>
        </w:tc>
        <w:tc>
          <w:tcPr>
            <w:tcW w:w="1030" w:type="dxa"/>
            <w:vMerge/>
            <w:vAlign w:val="center"/>
          </w:tcPr>
          <w:p w:rsidR="00F5161A" w:rsidRDefault="00F5161A" w:rsidP="00B03B72">
            <w:pPr>
              <w:snapToGrid w:val="0"/>
              <w:spacing w:line="320" w:lineRule="exact"/>
              <w:rPr>
                <w:rFonts w:cs="仿宋_GB2312"/>
                <w:color w:val="000000"/>
                <w:szCs w:val="21"/>
              </w:rPr>
            </w:pPr>
          </w:p>
        </w:tc>
        <w:tc>
          <w:tcPr>
            <w:tcW w:w="2146" w:type="dxa"/>
            <w:vAlign w:val="center"/>
          </w:tcPr>
          <w:p w:rsidR="00F5161A" w:rsidRDefault="00F5161A" w:rsidP="00B03B72">
            <w:pPr>
              <w:pStyle w:val="Default"/>
              <w:spacing w:line="320" w:lineRule="exact"/>
              <w:jc w:val="center"/>
              <w:rPr>
                <w:rFonts w:ascii="Times New Roman" w:cs="仿宋_GB2312"/>
                <w:sz w:val="21"/>
                <w:szCs w:val="21"/>
              </w:rPr>
            </w:pPr>
            <w:r>
              <w:rPr>
                <w:rFonts w:ascii="Times New Roman" w:cs="仿宋_GB2312" w:hint="eastAsia"/>
                <w:sz w:val="21"/>
                <w:szCs w:val="21"/>
              </w:rPr>
              <w:t>技术负责人（</w:t>
            </w:r>
            <w:r>
              <w:rPr>
                <w:rFonts w:ascii="Times New Roman" w:cs="仿宋_GB2312" w:hint="eastAsia"/>
                <w:sz w:val="21"/>
                <w:szCs w:val="21"/>
              </w:rPr>
              <w:t>1</w:t>
            </w:r>
            <w:r>
              <w:rPr>
                <w:rFonts w:ascii="Times New Roman" w:cs="仿宋_GB2312" w:hint="eastAsia"/>
                <w:sz w:val="21"/>
                <w:szCs w:val="21"/>
              </w:rPr>
              <w:t>分）</w:t>
            </w:r>
          </w:p>
        </w:tc>
        <w:tc>
          <w:tcPr>
            <w:tcW w:w="5144" w:type="dxa"/>
            <w:vAlign w:val="center"/>
          </w:tcPr>
          <w:p w:rsidR="00F5161A" w:rsidRDefault="00F5161A" w:rsidP="00B03B72">
            <w:pPr>
              <w:pStyle w:val="Default"/>
              <w:spacing w:line="320" w:lineRule="exact"/>
              <w:jc w:val="both"/>
            </w:pPr>
            <w:r>
              <w:rPr>
                <w:rFonts w:hint="eastAsia"/>
              </w:rPr>
              <w:t>项目技术负责人具有中级及以上职称资格的得 1分。</w:t>
            </w:r>
          </w:p>
          <w:p w:rsidR="00F5161A" w:rsidRDefault="00F5161A" w:rsidP="00B03B72">
            <w:pPr>
              <w:pStyle w:val="Default"/>
              <w:spacing w:line="320" w:lineRule="exact"/>
              <w:jc w:val="both"/>
            </w:pPr>
            <w:r>
              <w:rPr>
                <w:rFonts w:hint="eastAsia"/>
              </w:rPr>
              <w:t>注：项目技术负责人与项目经理不能是同一人。</w:t>
            </w:r>
          </w:p>
          <w:p w:rsidR="00F5161A" w:rsidRDefault="00F5161A" w:rsidP="00B03B72">
            <w:pPr>
              <w:pStyle w:val="Default"/>
              <w:spacing w:line="320" w:lineRule="exact"/>
              <w:jc w:val="both"/>
            </w:pPr>
            <w:r>
              <w:rPr>
                <w:rFonts w:hint="eastAsia"/>
              </w:rPr>
              <w:t>【需提供有效的职称证及社会养老保险证明扫描件或复印件，需在全国水利建设市场监管服务平台可查（提供查询截图）】</w:t>
            </w:r>
          </w:p>
        </w:tc>
      </w:tr>
      <w:tr w:rsidR="00F5161A" w:rsidTr="00B03B72">
        <w:trPr>
          <w:trHeight w:hRule="exact" w:val="2594"/>
          <w:jc w:val="center"/>
        </w:trPr>
        <w:tc>
          <w:tcPr>
            <w:tcW w:w="846" w:type="dxa"/>
            <w:gridSpan w:val="2"/>
            <w:vMerge/>
            <w:vAlign w:val="center"/>
          </w:tcPr>
          <w:p w:rsidR="00F5161A" w:rsidRDefault="00F5161A" w:rsidP="00B03B72">
            <w:pPr>
              <w:snapToGrid w:val="0"/>
              <w:spacing w:line="320" w:lineRule="exact"/>
              <w:rPr>
                <w:rFonts w:cs="仿宋_GB2312"/>
                <w:color w:val="000000"/>
                <w:szCs w:val="21"/>
              </w:rPr>
            </w:pPr>
          </w:p>
        </w:tc>
        <w:tc>
          <w:tcPr>
            <w:tcW w:w="1030" w:type="dxa"/>
            <w:vMerge/>
            <w:vAlign w:val="center"/>
          </w:tcPr>
          <w:p w:rsidR="00F5161A" w:rsidRDefault="00F5161A" w:rsidP="00B03B72">
            <w:pPr>
              <w:snapToGrid w:val="0"/>
              <w:spacing w:line="320" w:lineRule="exact"/>
              <w:rPr>
                <w:rFonts w:cs="仿宋_GB2312"/>
                <w:color w:val="000000"/>
                <w:szCs w:val="21"/>
              </w:rPr>
            </w:pPr>
          </w:p>
        </w:tc>
        <w:tc>
          <w:tcPr>
            <w:tcW w:w="2146" w:type="dxa"/>
            <w:vAlign w:val="center"/>
          </w:tcPr>
          <w:p w:rsidR="00F5161A" w:rsidRDefault="00F5161A" w:rsidP="00B03B72">
            <w:pPr>
              <w:pStyle w:val="Default"/>
              <w:spacing w:line="320" w:lineRule="exact"/>
              <w:jc w:val="center"/>
              <w:rPr>
                <w:rFonts w:ascii="Times New Roman" w:cs="仿宋_GB2312"/>
                <w:sz w:val="21"/>
                <w:szCs w:val="21"/>
              </w:rPr>
            </w:pPr>
            <w:r>
              <w:rPr>
                <w:rFonts w:ascii="Times New Roman" w:cs="仿宋_GB2312" w:hint="eastAsia"/>
                <w:sz w:val="21"/>
                <w:szCs w:val="21"/>
              </w:rPr>
              <w:t>项目管理机构成员</w:t>
            </w:r>
          </w:p>
          <w:p w:rsidR="00F5161A" w:rsidRDefault="00F5161A" w:rsidP="00B03B72">
            <w:pPr>
              <w:pStyle w:val="Default"/>
              <w:spacing w:line="320" w:lineRule="exact"/>
              <w:jc w:val="center"/>
              <w:rPr>
                <w:rFonts w:ascii="Times New Roman" w:cs="仿宋_GB2312"/>
                <w:sz w:val="21"/>
                <w:szCs w:val="21"/>
              </w:rPr>
            </w:pPr>
            <w:r>
              <w:rPr>
                <w:rFonts w:ascii="Times New Roman" w:cs="仿宋_GB2312" w:hint="eastAsia"/>
                <w:sz w:val="21"/>
                <w:szCs w:val="21"/>
              </w:rPr>
              <w:t>（</w:t>
            </w:r>
            <w:r>
              <w:rPr>
                <w:rFonts w:ascii="Times New Roman" w:cs="仿宋_GB2312" w:hint="eastAsia"/>
                <w:sz w:val="21"/>
                <w:szCs w:val="21"/>
              </w:rPr>
              <w:t>6</w:t>
            </w:r>
            <w:r>
              <w:rPr>
                <w:rFonts w:ascii="Times New Roman" w:cs="仿宋_GB2312" w:hint="eastAsia"/>
                <w:sz w:val="21"/>
                <w:szCs w:val="21"/>
              </w:rPr>
              <w:t>分）</w:t>
            </w:r>
          </w:p>
        </w:tc>
        <w:tc>
          <w:tcPr>
            <w:tcW w:w="5144" w:type="dxa"/>
            <w:vAlign w:val="center"/>
          </w:tcPr>
          <w:p w:rsidR="00F5161A" w:rsidRDefault="00F5161A" w:rsidP="00B03B72">
            <w:pPr>
              <w:pStyle w:val="Default"/>
              <w:spacing w:line="320" w:lineRule="exact"/>
              <w:jc w:val="both"/>
            </w:pPr>
            <w:r>
              <w:rPr>
                <w:rFonts w:hint="eastAsia"/>
              </w:rPr>
              <w:t>项目管理机构构成中，除项目经理外及技术负责人外，主要施工管理人员需配齐施工、质检、安全、材料、资料、造价岗位人员得6分，每少一种扣1分，扣完为止。</w:t>
            </w:r>
          </w:p>
          <w:p w:rsidR="00F5161A" w:rsidRDefault="00F5161A" w:rsidP="00B03B72">
            <w:pPr>
              <w:pStyle w:val="Default"/>
              <w:spacing w:line="320" w:lineRule="exact"/>
              <w:jc w:val="both"/>
            </w:pPr>
            <w:r>
              <w:rPr>
                <w:rFonts w:hint="eastAsia"/>
              </w:rPr>
              <w:t>注：每岗位专业须与本项目相匹配，需提供有效岗位证及社会养老保险证明扫描件或复印件，需在全国水利建设市场监管服务平台可查（提供查询截图）。</w:t>
            </w:r>
          </w:p>
        </w:tc>
      </w:tr>
      <w:tr w:rsidR="00F5161A" w:rsidTr="00B03B72">
        <w:trPr>
          <w:trHeight w:hRule="exact" w:val="1752"/>
          <w:jc w:val="center"/>
        </w:trPr>
        <w:tc>
          <w:tcPr>
            <w:tcW w:w="846" w:type="dxa"/>
            <w:gridSpan w:val="2"/>
            <w:vAlign w:val="center"/>
          </w:tcPr>
          <w:p w:rsidR="00F5161A" w:rsidRDefault="00F5161A" w:rsidP="00B03B72">
            <w:pPr>
              <w:snapToGrid w:val="0"/>
              <w:spacing w:line="320" w:lineRule="exact"/>
              <w:rPr>
                <w:rFonts w:cs="仿宋_GB2312"/>
                <w:color w:val="000000"/>
                <w:szCs w:val="21"/>
              </w:rPr>
            </w:pPr>
            <w:r>
              <w:rPr>
                <w:rFonts w:cs="仿宋_GB2312" w:hint="eastAsia"/>
                <w:color w:val="000000"/>
                <w:szCs w:val="21"/>
              </w:rPr>
              <w:t>2.2.4</w:t>
            </w:r>
            <w:r>
              <w:rPr>
                <w:rFonts w:cs="仿宋_GB2312" w:hint="eastAsia"/>
                <w:color w:val="000000"/>
                <w:szCs w:val="21"/>
              </w:rPr>
              <w:t>（</w:t>
            </w:r>
            <w:r>
              <w:rPr>
                <w:rFonts w:cs="仿宋_GB2312" w:hint="eastAsia"/>
                <w:color w:val="000000"/>
                <w:szCs w:val="21"/>
              </w:rPr>
              <w:t>3</w:t>
            </w:r>
            <w:r>
              <w:rPr>
                <w:rFonts w:cs="仿宋_GB2312" w:hint="eastAsia"/>
                <w:color w:val="000000"/>
                <w:szCs w:val="21"/>
              </w:rPr>
              <w:t>）</w:t>
            </w:r>
          </w:p>
        </w:tc>
        <w:tc>
          <w:tcPr>
            <w:tcW w:w="1030" w:type="dxa"/>
            <w:vAlign w:val="center"/>
          </w:tcPr>
          <w:p w:rsidR="00F5161A" w:rsidRDefault="00F5161A" w:rsidP="00B03B72">
            <w:pPr>
              <w:widowControl/>
              <w:jc w:val="center"/>
              <w:rPr>
                <w:color w:val="000000"/>
              </w:rPr>
            </w:pPr>
            <w:r>
              <w:rPr>
                <w:rFonts w:ascii="宋体" w:hAnsi="宋体" w:cs="宋体" w:hint="eastAsia"/>
                <w:color w:val="000000"/>
                <w:kern w:val="0"/>
                <w:szCs w:val="21"/>
              </w:rPr>
              <w:t>投标报价评分标准</w:t>
            </w:r>
          </w:p>
          <w:p w:rsidR="00F5161A" w:rsidRDefault="00F5161A" w:rsidP="00B03B72">
            <w:pPr>
              <w:widowControl/>
              <w:jc w:val="left"/>
              <w:rPr>
                <w:color w:val="000000"/>
              </w:rPr>
            </w:pPr>
            <w:r>
              <w:rPr>
                <w:rFonts w:ascii="宋体" w:hAnsi="宋体" w:cs="宋体" w:hint="eastAsia"/>
                <w:color w:val="000000"/>
                <w:kern w:val="0"/>
                <w:szCs w:val="21"/>
              </w:rPr>
              <w:t>（</w:t>
            </w:r>
            <w:r>
              <w:rPr>
                <w:color w:val="000000"/>
                <w:kern w:val="0"/>
                <w:szCs w:val="21"/>
              </w:rPr>
              <w:t>60</w:t>
            </w:r>
            <w:r>
              <w:rPr>
                <w:rFonts w:ascii="宋体" w:hAnsi="宋体" w:cs="宋体" w:hint="eastAsia"/>
                <w:color w:val="000000"/>
                <w:kern w:val="0"/>
                <w:szCs w:val="21"/>
              </w:rPr>
              <w:t>）</w:t>
            </w:r>
          </w:p>
          <w:p w:rsidR="00F5161A" w:rsidRDefault="00F5161A" w:rsidP="00B03B72">
            <w:pPr>
              <w:snapToGrid w:val="0"/>
              <w:spacing w:line="320" w:lineRule="exact"/>
              <w:rPr>
                <w:rFonts w:cs="仿宋_GB2312"/>
                <w:color w:val="000000"/>
                <w:szCs w:val="21"/>
              </w:rPr>
            </w:pPr>
          </w:p>
        </w:tc>
        <w:tc>
          <w:tcPr>
            <w:tcW w:w="2146" w:type="dxa"/>
            <w:vAlign w:val="center"/>
          </w:tcPr>
          <w:p w:rsidR="00F5161A" w:rsidRDefault="00F5161A" w:rsidP="00B03B72">
            <w:pPr>
              <w:pStyle w:val="Default"/>
              <w:spacing w:line="320" w:lineRule="exact"/>
              <w:jc w:val="center"/>
              <w:rPr>
                <w:rFonts w:ascii="Times New Roman" w:cs="仿宋_GB2312"/>
                <w:sz w:val="21"/>
                <w:szCs w:val="21"/>
              </w:rPr>
            </w:pPr>
            <w:r>
              <w:rPr>
                <w:rFonts w:ascii="Times New Roman" w:cs="仿宋_GB2312" w:hint="eastAsia"/>
                <w:sz w:val="21"/>
                <w:szCs w:val="21"/>
              </w:rPr>
              <w:t>报价得分</w:t>
            </w:r>
          </w:p>
          <w:p w:rsidR="00F5161A" w:rsidRDefault="00F5161A" w:rsidP="00B03B72">
            <w:pPr>
              <w:pStyle w:val="Default"/>
              <w:spacing w:line="320" w:lineRule="exact"/>
              <w:jc w:val="center"/>
              <w:rPr>
                <w:rFonts w:ascii="Times New Roman" w:cs="仿宋_GB2312"/>
                <w:sz w:val="21"/>
                <w:szCs w:val="21"/>
              </w:rPr>
            </w:pPr>
            <w:r>
              <w:rPr>
                <w:rFonts w:ascii="Times New Roman" w:cs="仿宋_GB2312" w:hint="eastAsia"/>
                <w:sz w:val="21"/>
                <w:szCs w:val="21"/>
              </w:rPr>
              <w:t>（</w:t>
            </w:r>
            <w:r>
              <w:rPr>
                <w:rFonts w:ascii="Times New Roman" w:cs="仿宋_GB2312" w:hint="eastAsia"/>
                <w:sz w:val="21"/>
                <w:szCs w:val="21"/>
              </w:rPr>
              <w:t xml:space="preserve">60 </w:t>
            </w:r>
            <w:r>
              <w:rPr>
                <w:rFonts w:ascii="Times New Roman" w:cs="仿宋_GB2312" w:hint="eastAsia"/>
                <w:sz w:val="21"/>
                <w:szCs w:val="21"/>
              </w:rPr>
              <w:t>分）</w:t>
            </w:r>
          </w:p>
        </w:tc>
        <w:tc>
          <w:tcPr>
            <w:tcW w:w="5144" w:type="dxa"/>
            <w:vAlign w:val="center"/>
          </w:tcPr>
          <w:p w:rsidR="00F5161A" w:rsidRDefault="00F5161A" w:rsidP="00B03B72">
            <w:pPr>
              <w:pStyle w:val="Default"/>
              <w:spacing w:line="320" w:lineRule="exact"/>
              <w:jc w:val="both"/>
            </w:pPr>
            <w:r>
              <w:rPr>
                <w:rFonts w:hint="eastAsia"/>
              </w:rPr>
              <w:t>投标人的投标价等于评标基准价者得 60 分；</w:t>
            </w:r>
          </w:p>
          <w:p w:rsidR="00F5161A" w:rsidRDefault="00F5161A" w:rsidP="00B03B72">
            <w:pPr>
              <w:pStyle w:val="Default"/>
              <w:spacing w:line="320" w:lineRule="exact"/>
              <w:jc w:val="both"/>
            </w:pPr>
            <w:r>
              <w:rPr>
                <w:rFonts w:hint="eastAsia"/>
              </w:rPr>
              <w:t>（1）每高于评标基准价 1 %的减 0.2分，最多减60分；</w:t>
            </w:r>
          </w:p>
          <w:p w:rsidR="00F5161A" w:rsidRDefault="00F5161A" w:rsidP="00B03B72">
            <w:pPr>
              <w:pStyle w:val="Default"/>
              <w:spacing w:line="320" w:lineRule="exact"/>
              <w:jc w:val="both"/>
            </w:pPr>
            <w:r>
              <w:rPr>
                <w:rFonts w:hint="eastAsia"/>
              </w:rPr>
              <w:t>（2）每低于评标基准价 1 %的减 0.1分，最多减60分。</w:t>
            </w:r>
          </w:p>
          <w:p w:rsidR="00F5161A" w:rsidRDefault="00F5161A" w:rsidP="00B03B72">
            <w:pPr>
              <w:pStyle w:val="Default"/>
              <w:spacing w:line="320" w:lineRule="exact"/>
              <w:jc w:val="both"/>
            </w:pPr>
          </w:p>
          <w:p w:rsidR="00F5161A" w:rsidRDefault="00F5161A" w:rsidP="00B03B72">
            <w:pPr>
              <w:pStyle w:val="Default"/>
              <w:spacing w:line="320" w:lineRule="exact"/>
              <w:jc w:val="both"/>
            </w:pPr>
          </w:p>
        </w:tc>
      </w:tr>
      <w:tr w:rsidR="00F5161A" w:rsidTr="00B03B72">
        <w:trPr>
          <w:trHeight w:hRule="exact" w:val="1782"/>
          <w:jc w:val="center"/>
        </w:trPr>
        <w:tc>
          <w:tcPr>
            <w:tcW w:w="846" w:type="dxa"/>
            <w:gridSpan w:val="2"/>
            <w:vMerge w:val="restart"/>
            <w:vAlign w:val="center"/>
          </w:tcPr>
          <w:p w:rsidR="00F5161A" w:rsidRDefault="00F5161A" w:rsidP="00B03B72">
            <w:pPr>
              <w:snapToGrid w:val="0"/>
              <w:spacing w:line="320" w:lineRule="exact"/>
              <w:rPr>
                <w:rFonts w:cs="仿宋_GB2312"/>
                <w:color w:val="000000"/>
                <w:szCs w:val="21"/>
              </w:rPr>
            </w:pPr>
            <w:r>
              <w:rPr>
                <w:rFonts w:cs="仿宋_GB2312" w:hint="eastAsia"/>
                <w:color w:val="000000"/>
                <w:szCs w:val="21"/>
              </w:rPr>
              <w:t>2.2.4</w:t>
            </w:r>
            <w:r>
              <w:rPr>
                <w:rFonts w:cs="仿宋_GB2312" w:hint="eastAsia"/>
                <w:color w:val="000000"/>
                <w:szCs w:val="21"/>
              </w:rPr>
              <w:t>（</w:t>
            </w:r>
            <w:r>
              <w:rPr>
                <w:rFonts w:cs="仿宋_GB2312" w:hint="eastAsia"/>
                <w:color w:val="000000"/>
                <w:szCs w:val="21"/>
              </w:rPr>
              <w:t>4</w:t>
            </w:r>
            <w:r>
              <w:rPr>
                <w:rFonts w:cs="仿宋_GB2312" w:hint="eastAsia"/>
                <w:color w:val="000000"/>
                <w:szCs w:val="21"/>
              </w:rPr>
              <w:t>）</w:t>
            </w:r>
          </w:p>
        </w:tc>
        <w:tc>
          <w:tcPr>
            <w:tcW w:w="1030" w:type="dxa"/>
            <w:vMerge w:val="restart"/>
            <w:vAlign w:val="center"/>
          </w:tcPr>
          <w:p w:rsidR="00F5161A" w:rsidRDefault="00F5161A" w:rsidP="00B03B72">
            <w:pPr>
              <w:snapToGrid w:val="0"/>
              <w:spacing w:line="320" w:lineRule="exact"/>
              <w:jc w:val="center"/>
              <w:rPr>
                <w:rFonts w:cs="仿宋_GB2312"/>
                <w:color w:val="000000"/>
                <w:szCs w:val="21"/>
              </w:rPr>
            </w:pPr>
            <w:r>
              <w:rPr>
                <w:rFonts w:cs="仿宋_GB2312" w:hint="eastAsia"/>
                <w:color w:val="000000"/>
                <w:szCs w:val="21"/>
              </w:rPr>
              <w:t>其他评分标准</w:t>
            </w:r>
          </w:p>
          <w:p w:rsidR="00F5161A" w:rsidRDefault="00F5161A" w:rsidP="00B03B72">
            <w:pPr>
              <w:snapToGrid w:val="0"/>
              <w:spacing w:line="320" w:lineRule="exact"/>
              <w:jc w:val="center"/>
              <w:rPr>
                <w:rFonts w:cs="仿宋_GB2312"/>
                <w:color w:val="000000"/>
                <w:szCs w:val="21"/>
              </w:rPr>
            </w:pPr>
            <w:r>
              <w:rPr>
                <w:rFonts w:cs="仿宋_GB2312" w:hint="eastAsia"/>
                <w:color w:val="000000"/>
                <w:szCs w:val="21"/>
              </w:rPr>
              <w:t>（</w:t>
            </w:r>
            <w:r>
              <w:rPr>
                <w:rFonts w:cs="仿宋_GB2312" w:hint="eastAsia"/>
                <w:color w:val="000000"/>
                <w:szCs w:val="21"/>
              </w:rPr>
              <w:t>6</w:t>
            </w:r>
            <w:r>
              <w:rPr>
                <w:rFonts w:cs="仿宋_GB2312" w:hint="eastAsia"/>
                <w:color w:val="000000"/>
                <w:szCs w:val="21"/>
              </w:rPr>
              <w:t>）</w:t>
            </w:r>
          </w:p>
        </w:tc>
        <w:tc>
          <w:tcPr>
            <w:tcW w:w="2146" w:type="dxa"/>
            <w:vAlign w:val="center"/>
          </w:tcPr>
          <w:p w:rsidR="00F5161A" w:rsidRDefault="00F5161A" w:rsidP="00B03B72">
            <w:pPr>
              <w:pStyle w:val="Default"/>
              <w:spacing w:line="320" w:lineRule="exact"/>
              <w:jc w:val="center"/>
              <w:rPr>
                <w:rFonts w:ascii="Times New Roman" w:cs="仿宋_GB2312"/>
                <w:sz w:val="21"/>
                <w:szCs w:val="21"/>
              </w:rPr>
            </w:pPr>
            <w:r>
              <w:rPr>
                <w:rFonts w:ascii="Times New Roman" w:cs="仿宋_GB2312" w:hint="eastAsia"/>
                <w:sz w:val="21"/>
                <w:szCs w:val="21"/>
              </w:rPr>
              <w:t>信用等级（</w:t>
            </w:r>
            <w:r>
              <w:rPr>
                <w:rFonts w:ascii="Times New Roman" w:cs="仿宋_GB2312" w:hint="eastAsia"/>
                <w:sz w:val="21"/>
                <w:szCs w:val="21"/>
              </w:rPr>
              <w:t>2</w:t>
            </w:r>
            <w:r>
              <w:rPr>
                <w:rFonts w:ascii="Times New Roman" w:cs="仿宋_GB2312" w:hint="eastAsia"/>
                <w:sz w:val="21"/>
                <w:szCs w:val="21"/>
              </w:rPr>
              <w:t>分）</w:t>
            </w:r>
          </w:p>
        </w:tc>
        <w:tc>
          <w:tcPr>
            <w:tcW w:w="5144" w:type="dxa"/>
            <w:vAlign w:val="center"/>
          </w:tcPr>
          <w:p w:rsidR="00F5161A" w:rsidRDefault="00F5161A" w:rsidP="00B03B72">
            <w:pPr>
              <w:pStyle w:val="Default"/>
              <w:spacing w:line="320" w:lineRule="exact"/>
              <w:jc w:val="both"/>
            </w:pPr>
            <w:r>
              <w:rPr>
                <w:rFonts w:hint="eastAsia"/>
              </w:rPr>
              <w:t>评标时按照投标人在全国水利建设市场监管平台或辽宁省水利建设市场监管平台公开的信用等级计算得分，AAA 级得 2 分，AA 级得 1.5 分，A 级得 1.2分，B 级得 0.8 分，C 级、D 级及无信用等级得 0.5分。</w:t>
            </w:r>
          </w:p>
        </w:tc>
      </w:tr>
      <w:tr w:rsidR="00F5161A" w:rsidTr="00B03B72">
        <w:trPr>
          <w:trHeight w:hRule="exact" w:val="2357"/>
          <w:jc w:val="center"/>
        </w:trPr>
        <w:tc>
          <w:tcPr>
            <w:tcW w:w="846" w:type="dxa"/>
            <w:gridSpan w:val="2"/>
            <w:vMerge/>
            <w:vAlign w:val="center"/>
          </w:tcPr>
          <w:p w:rsidR="00F5161A" w:rsidRDefault="00F5161A" w:rsidP="00B03B72">
            <w:pPr>
              <w:snapToGrid w:val="0"/>
              <w:spacing w:line="320" w:lineRule="exact"/>
              <w:rPr>
                <w:rFonts w:cs="仿宋_GB2312"/>
                <w:color w:val="000000"/>
                <w:szCs w:val="21"/>
              </w:rPr>
            </w:pPr>
          </w:p>
        </w:tc>
        <w:tc>
          <w:tcPr>
            <w:tcW w:w="1030" w:type="dxa"/>
            <w:vMerge/>
            <w:vAlign w:val="center"/>
          </w:tcPr>
          <w:p w:rsidR="00F5161A" w:rsidRDefault="00F5161A" w:rsidP="00B03B72">
            <w:pPr>
              <w:snapToGrid w:val="0"/>
              <w:spacing w:line="320" w:lineRule="exact"/>
              <w:rPr>
                <w:rFonts w:cs="仿宋_GB2312"/>
                <w:color w:val="000000"/>
                <w:szCs w:val="21"/>
              </w:rPr>
            </w:pPr>
          </w:p>
        </w:tc>
        <w:tc>
          <w:tcPr>
            <w:tcW w:w="2146" w:type="dxa"/>
            <w:vAlign w:val="center"/>
          </w:tcPr>
          <w:p w:rsidR="00F5161A" w:rsidRDefault="00F5161A" w:rsidP="00B03B72">
            <w:pPr>
              <w:widowControl/>
              <w:jc w:val="center"/>
              <w:rPr>
                <w:color w:val="000000"/>
              </w:rPr>
            </w:pPr>
            <w:r>
              <w:rPr>
                <w:rFonts w:ascii="宋体" w:hAnsi="宋体" w:cs="宋体" w:hint="eastAsia"/>
                <w:color w:val="000000"/>
                <w:kern w:val="0"/>
                <w:szCs w:val="21"/>
              </w:rPr>
              <w:t>企业业绩</w:t>
            </w:r>
          </w:p>
          <w:p w:rsidR="00F5161A" w:rsidRDefault="00F5161A" w:rsidP="00B03B72">
            <w:pPr>
              <w:widowControl/>
              <w:jc w:val="center"/>
              <w:rPr>
                <w:color w:val="000000"/>
              </w:rPr>
            </w:pPr>
            <w:r>
              <w:rPr>
                <w:rFonts w:ascii="宋体" w:hAnsi="宋体" w:cs="宋体" w:hint="eastAsia"/>
                <w:color w:val="000000"/>
                <w:kern w:val="0"/>
                <w:szCs w:val="21"/>
              </w:rPr>
              <w:t>（</w:t>
            </w:r>
            <w:r>
              <w:rPr>
                <w:color w:val="000000"/>
                <w:kern w:val="0"/>
                <w:szCs w:val="21"/>
              </w:rPr>
              <w:t>2</w:t>
            </w:r>
            <w:r>
              <w:rPr>
                <w:rFonts w:ascii="宋体" w:hAnsi="宋体" w:cs="宋体" w:hint="eastAsia"/>
                <w:color w:val="000000"/>
                <w:kern w:val="0"/>
                <w:szCs w:val="21"/>
              </w:rPr>
              <w:t>分）</w:t>
            </w:r>
          </w:p>
          <w:p w:rsidR="00F5161A" w:rsidRDefault="00F5161A" w:rsidP="00B03B72">
            <w:pPr>
              <w:pStyle w:val="Default"/>
              <w:spacing w:line="320" w:lineRule="exact"/>
              <w:jc w:val="center"/>
              <w:rPr>
                <w:rFonts w:ascii="Times New Roman" w:cs="仿宋_GB2312"/>
                <w:sz w:val="21"/>
                <w:szCs w:val="21"/>
              </w:rPr>
            </w:pPr>
          </w:p>
        </w:tc>
        <w:tc>
          <w:tcPr>
            <w:tcW w:w="5144" w:type="dxa"/>
            <w:vAlign w:val="center"/>
          </w:tcPr>
          <w:p w:rsidR="00F5161A" w:rsidRDefault="00F5161A" w:rsidP="00B03B72">
            <w:pPr>
              <w:pStyle w:val="Default"/>
              <w:spacing w:line="320" w:lineRule="exact"/>
              <w:jc w:val="both"/>
            </w:pPr>
            <w:r>
              <w:rPr>
                <w:rFonts w:hint="eastAsia"/>
              </w:rPr>
              <w:t>企业近三年（2022 年 1 月至递交投标文件截止日），具有类似水利工程施工（水闸）业绩，每</w:t>
            </w:r>
            <w:r w:rsidR="00A969E4">
              <w:rPr>
                <w:rFonts w:hint="eastAsia"/>
              </w:rPr>
              <w:t>提供1</w:t>
            </w:r>
            <w:r>
              <w:rPr>
                <w:rFonts w:hint="eastAsia"/>
              </w:rPr>
              <w:t>个业绩得 1分，最多得 2 分。</w:t>
            </w:r>
          </w:p>
          <w:p w:rsidR="00F5161A" w:rsidRDefault="00F5161A" w:rsidP="00B03B72">
            <w:pPr>
              <w:pStyle w:val="Default"/>
              <w:spacing w:line="320" w:lineRule="exact"/>
              <w:jc w:val="both"/>
            </w:pPr>
            <w:r>
              <w:rPr>
                <w:rFonts w:hint="eastAsia"/>
              </w:rPr>
              <w:t>注:须同时提供项目业绩的中标通知书原件扫描件、合同原件扫描件及网站中标结果公示网页截图，时间以合同签订时间为准，以上材料缺一不可，提供不全不得分。</w:t>
            </w:r>
          </w:p>
        </w:tc>
      </w:tr>
      <w:tr w:rsidR="00F5161A" w:rsidTr="00B03B72">
        <w:trPr>
          <w:trHeight w:hRule="exact" w:val="1442"/>
          <w:jc w:val="center"/>
        </w:trPr>
        <w:tc>
          <w:tcPr>
            <w:tcW w:w="846" w:type="dxa"/>
            <w:gridSpan w:val="2"/>
            <w:vMerge/>
            <w:vAlign w:val="center"/>
          </w:tcPr>
          <w:p w:rsidR="00F5161A" w:rsidRDefault="00F5161A" w:rsidP="00B03B72">
            <w:pPr>
              <w:snapToGrid w:val="0"/>
              <w:spacing w:line="320" w:lineRule="exact"/>
              <w:rPr>
                <w:rFonts w:cs="仿宋_GB2312"/>
                <w:color w:val="000000"/>
                <w:szCs w:val="21"/>
              </w:rPr>
            </w:pPr>
          </w:p>
        </w:tc>
        <w:tc>
          <w:tcPr>
            <w:tcW w:w="1030" w:type="dxa"/>
            <w:vMerge/>
            <w:vAlign w:val="center"/>
          </w:tcPr>
          <w:p w:rsidR="00F5161A" w:rsidRDefault="00F5161A" w:rsidP="00B03B72">
            <w:pPr>
              <w:snapToGrid w:val="0"/>
              <w:spacing w:line="320" w:lineRule="exact"/>
              <w:rPr>
                <w:rFonts w:cs="仿宋_GB2312"/>
                <w:color w:val="000000"/>
                <w:szCs w:val="21"/>
              </w:rPr>
            </w:pPr>
          </w:p>
        </w:tc>
        <w:tc>
          <w:tcPr>
            <w:tcW w:w="2146" w:type="dxa"/>
            <w:vAlign w:val="center"/>
          </w:tcPr>
          <w:p w:rsidR="00F5161A" w:rsidRDefault="00F5161A" w:rsidP="00B03B72">
            <w:pPr>
              <w:pStyle w:val="Default"/>
              <w:spacing w:line="320" w:lineRule="exact"/>
              <w:jc w:val="center"/>
              <w:rPr>
                <w:rFonts w:ascii="Times New Roman" w:cs="仿宋_GB2312"/>
                <w:sz w:val="21"/>
                <w:szCs w:val="21"/>
              </w:rPr>
            </w:pPr>
            <w:r>
              <w:rPr>
                <w:rFonts w:ascii="Times New Roman" w:cs="仿宋_GB2312" w:hint="eastAsia"/>
                <w:sz w:val="21"/>
                <w:szCs w:val="21"/>
              </w:rPr>
              <w:t>体系认证</w:t>
            </w:r>
          </w:p>
          <w:p w:rsidR="00F5161A" w:rsidRDefault="00F5161A" w:rsidP="00B03B72">
            <w:pPr>
              <w:pStyle w:val="Default"/>
              <w:spacing w:line="320" w:lineRule="exact"/>
              <w:jc w:val="center"/>
              <w:rPr>
                <w:rFonts w:ascii="Times New Roman" w:cs="仿宋_GB2312"/>
                <w:sz w:val="21"/>
                <w:szCs w:val="21"/>
              </w:rPr>
            </w:pPr>
            <w:r>
              <w:rPr>
                <w:rFonts w:ascii="Times New Roman" w:cs="仿宋_GB2312" w:hint="eastAsia"/>
                <w:sz w:val="21"/>
                <w:szCs w:val="21"/>
              </w:rPr>
              <w:t>（</w:t>
            </w:r>
            <w:r>
              <w:rPr>
                <w:rFonts w:ascii="Times New Roman" w:cs="仿宋_GB2312" w:hint="eastAsia"/>
                <w:sz w:val="21"/>
                <w:szCs w:val="21"/>
              </w:rPr>
              <w:t>2</w:t>
            </w:r>
            <w:r>
              <w:rPr>
                <w:rFonts w:ascii="Times New Roman" w:cs="仿宋_GB2312" w:hint="eastAsia"/>
                <w:sz w:val="21"/>
                <w:szCs w:val="21"/>
              </w:rPr>
              <w:t>分）</w:t>
            </w:r>
          </w:p>
        </w:tc>
        <w:tc>
          <w:tcPr>
            <w:tcW w:w="5144" w:type="dxa"/>
            <w:vAlign w:val="center"/>
          </w:tcPr>
          <w:p w:rsidR="00F5161A" w:rsidRDefault="00F5161A" w:rsidP="00B03B72">
            <w:pPr>
              <w:pStyle w:val="Default"/>
              <w:spacing w:line="320" w:lineRule="exact"/>
              <w:jc w:val="both"/>
            </w:pPr>
            <w:r>
              <w:rPr>
                <w:rFonts w:hint="eastAsia"/>
              </w:rPr>
              <w:t>通过ISO认证具有有效的质量管理体系认证、环境管理体系认证、职业健康安全管理体系认证，三证的得2分，提供二证的得1分，否则不得分。</w:t>
            </w:r>
          </w:p>
          <w:p w:rsidR="00F5161A" w:rsidRDefault="00F5161A" w:rsidP="00B03B72">
            <w:pPr>
              <w:pStyle w:val="Default"/>
              <w:spacing w:line="320" w:lineRule="exact"/>
              <w:jc w:val="both"/>
            </w:pPr>
            <w:r>
              <w:rPr>
                <w:rFonts w:hint="eastAsia"/>
              </w:rPr>
              <w:t>注：须提供原件扫描件或复印件加盖公章。</w:t>
            </w:r>
          </w:p>
        </w:tc>
      </w:tr>
    </w:tbl>
    <w:p w:rsidR="00253487" w:rsidRDefault="00253487">
      <w:pPr>
        <w:pStyle w:val="3"/>
        <w:keepNext w:val="0"/>
        <w:keepLines w:val="0"/>
        <w:spacing w:before="0" w:after="0" w:line="490" w:lineRule="exact"/>
        <w:ind w:firstLineChars="200" w:firstLine="643"/>
        <w:rPr>
          <w:bCs w:val="0"/>
          <w:sz w:val="28"/>
        </w:rPr>
      </w:pPr>
      <w:r>
        <w:br w:type="page"/>
      </w:r>
      <w:bookmarkStart w:id="183" w:name="_Toc259698653"/>
      <w:bookmarkStart w:id="184" w:name="_Toc14463"/>
      <w:bookmarkStart w:id="185" w:name="_Toc269742745"/>
      <w:r>
        <w:rPr>
          <w:bCs w:val="0"/>
          <w:sz w:val="28"/>
        </w:rPr>
        <w:lastRenderedPageBreak/>
        <w:t>1</w:t>
      </w:r>
      <w:r>
        <w:rPr>
          <w:rFonts w:hint="eastAsia"/>
          <w:bCs w:val="0"/>
          <w:sz w:val="28"/>
        </w:rPr>
        <w:t>.</w:t>
      </w:r>
      <w:r>
        <w:rPr>
          <w:bCs w:val="0"/>
          <w:sz w:val="28"/>
        </w:rPr>
        <w:t>评标方法</w:t>
      </w:r>
      <w:bookmarkEnd w:id="183"/>
      <w:bookmarkEnd w:id="184"/>
      <w:bookmarkEnd w:id="185"/>
    </w:p>
    <w:p w:rsidR="00253487" w:rsidRDefault="00253487">
      <w:pPr>
        <w:spacing w:line="490" w:lineRule="exact"/>
        <w:ind w:firstLineChars="200" w:firstLine="560"/>
        <w:rPr>
          <w:sz w:val="28"/>
          <w:szCs w:val="32"/>
        </w:rPr>
      </w:pPr>
      <w:bookmarkStart w:id="186" w:name="_Toc259698654"/>
      <w:bookmarkStart w:id="187" w:name="_Toc269742746"/>
      <w:r>
        <w:rPr>
          <w:sz w:val="28"/>
          <w:szCs w:val="32"/>
        </w:rPr>
        <w:t>本次评标采用综合评估法。评标委员会对满足招标文件实质性要求的投标文件，按照本章第</w:t>
      </w:r>
      <w:r>
        <w:rPr>
          <w:rFonts w:hint="eastAsia"/>
          <w:sz w:val="28"/>
          <w:szCs w:val="32"/>
        </w:rPr>
        <w:t>2.2</w:t>
      </w:r>
      <w:r>
        <w:rPr>
          <w:sz w:val="28"/>
          <w:szCs w:val="32"/>
        </w:rPr>
        <w:t>款规定的评分标准进行打分，并按得分由高到低顺序推荐中标候选人，或根据招标人授权直接确定中标人，但投标报价低于其成本的除外。综合评分相等时，以投标报价低的优先；投标报价也相等的，</w:t>
      </w:r>
      <w:r>
        <w:rPr>
          <w:rFonts w:hint="eastAsia"/>
          <w:sz w:val="28"/>
          <w:szCs w:val="32"/>
        </w:rPr>
        <w:t>按照评标办法前附表的规定确定中标候选人顺序。</w:t>
      </w:r>
    </w:p>
    <w:p w:rsidR="00253487" w:rsidRDefault="00253487">
      <w:pPr>
        <w:pStyle w:val="3"/>
        <w:keepNext w:val="0"/>
        <w:keepLines w:val="0"/>
        <w:spacing w:before="0" w:after="0" w:line="490" w:lineRule="exact"/>
        <w:ind w:firstLineChars="200" w:firstLine="562"/>
        <w:rPr>
          <w:bCs w:val="0"/>
          <w:sz w:val="28"/>
        </w:rPr>
      </w:pPr>
      <w:bookmarkStart w:id="188" w:name="_Toc20869"/>
      <w:r>
        <w:rPr>
          <w:bCs w:val="0"/>
          <w:sz w:val="28"/>
        </w:rPr>
        <w:t>2</w:t>
      </w:r>
      <w:r>
        <w:rPr>
          <w:rFonts w:hint="eastAsia"/>
          <w:bCs w:val="0"/>
          <w:sz w:val="28"/>
        </w:rPr>
        <w:t>.</w:t>
      </w:r>
      <w:r>
        <w:rPr>
          <w:bCs w:val="0"/>
          <w:sz w:val="28"/>
        </w:rPr>
        <w:t>评审标准</w:t>
      </w:r>
      <w:bookmarkEnd w:id="186"/>
      <w:bookmarkEnd w:id="187"/>
      <w:bookmarkEnd w:id="188"/>
    </w:p>
    <w:p w:rsidR="00253487" w:rsidRDefault="00253487">
      <w:pPr>
        <w:pStyle w:val="4"/>
        <w:keepNext w:val="0"/>
        <w:keepLines w:val="0"/>
        <w:spacing w:before="0" w:after="0" w:line="490" w:lineRule="exact"/>
        <w:ind w:firstLineChars="200" w:firstLine="562"/>
        <w:rPr>
          <w:rFonts w:ascii="Times New Roman" w:eastAsia="宋体" w:hAnsi="Times New Roman"/>
          <w:szCs w:val="32"/>
        </w:rPr>
      </w:pPr>
      <w:bookmarkStart w:id="189" w:name="_Toc269742747"/>
      <w:bookmarkStart w:id="190" w:name="_Toc259698655"/>
      <w:r>
        <w:rPr>
          <w:rFonts w:ascii="Times New Roman" w:eastAsia="宋体" w:hAnsi="Times New Roman"/>
          <w:szCs w:val="32"/>
        </w:rPr>
        <w:t>2.1</w:t>
      </w:r>
      <w:r>
        <w:rPr>
          <w:rFonts w:ascii="Times New Roman" w:eastAsia="宋体" w:hAnsi="Times New Roman"/>
          <w:szCs w:val="32"/>
        </w:rPr>
        <w:t>初步评审标准</w:t>
      </w:r>
      <w:bookmarkEnd w:id="189"/>
      <w:bookmarkEnd w:id="190"/>
    </w:p>
    <w:p w:rsidR="00253487" w:rsidRDefault="00253487">
      <w:pPr>
        <w:spacing w:line="490" w:lineRule="exact"/>
        <w:ind w:firstLineChars="200" w:firstLine="560"/>
        <w:rPr>
          <w:sz w:val="28"/>
          <w:szCs w:val="32"/>
        </w:rPr>
      </w:pPr>
      <w:r>
        <w:rPr>
          <w:rFonts w:hint="eastAsia"/>
          <w:sz w:val="28"/>
          <w:szCs w:val="32"/>
        </w:rPr>
        <w:t xml:space="preserve">2.1.1 </w:t>
      </w:r>
      <w:r>
        <w:rPr>
          <w:rFonts w:hint="eastAsia"/>
          <w:sz w:val="28"/>
          <w:szCs w:val="32"/>
        </w:rPr>
        <w:t>形式评审标准：见评标办法前附表。</w:t>
      </w:r>
    </w:p>
    <w:p w:rsidR="00253487" w:rsidRDefault="00253487">
      <w:pPr>
        <w:spacing w:line="490" w:lineRule="exact"/>
        <w:ind w:firstLineChars="200" w:firstLine="560"/>
        <w:rPr>
          <w:sz w:val="28"/>
          <w:szCs w:val="32"/>
        </w:rPr>
      </w:pPr>
      <w:r>
        <w:rPr>
          <w:rFonts w:hint="eastAsia"/>
          <w:sz w:val="28"/>
          <w:szCs w:val="32"/>
        </w:rPr>
        <w:t xml:space="preserve">2.1.2 </w:t>
      </w:r>
      <w:r>
        <w:rPr>
          <w:rFonts w:hint="eastAsia"/>
          <w:sz w:val="28"/>
          <w:szCs w:val="32"/>
        </w:rPr>
        <w:t>资格评审标准：见评标办法前附表（适用于未进行资格预审的）。</w:t>
      </w:r>
    </w:p>
    <w:p w:rsidR="00253487" w:rsidRDefault="00253487">
      <w:pPr>
        <w:spacing w:line="490" w:lineRule="exact"/>
        <w:ind w:firstLineChars="200" w:firstLine="560"/>
        <w:rPr>
          <w:sz w:val="28"/>
          <w:szCs w:val="32"/>
        </w:rPr>
      </w:pPr>
      <w:r>
        <w:rPr>
          <w:rFonts w:hint="eastAsia"/>
          <w:sz w:val="28"/>
          <w:szCs w:val="32"/>
        </w:rPr>
        <w:t xml:space="preserve">2.1.2 </w:t>
      </w:r>
      <w:r>
        <w:rPr>
          <w:rFonts w:hint="eastAsia"/>
          <w:sz w:val="28"/>
          <w:szCs w:val="32"/>
        </w:rPr>
        <w:t>资格评审标准：见资格预审文件第三章“资格审查办法”详细审查标准（适用于已进行资格预审的）。</w:t>
      </w:r>
    </w:p>
    <w:p w:rsidR="00253487" w:rsidRDefault="00253487">
      <w:pPr>
        <w:spacing w:line="490" w:lineRule="exact"/>
        <w:ind w:firstLineChars="200" w:firstLine="560"/>
        <w:rPr>
          <w:sz w:val="28"/>
          <w:szCs w:val="32"/>
        </w:rPr>
      </w:pPr>
      <w:r>
        <w:rPr>
          <w:rFonts w:hint="eastAsia"/>
          <w:sz w:val="28"/>
          <w:szCs w:val="32"/>
        </w:rPr>
        <w:t xml:space="preserve">2.1.3 </w:t>
      </w:r>
      <w:r>
        <w:rPr>
          <w:rFonts w:hint="eastAsia"/>
          <w:sz w:val="28"/>
          <w:szCs w:val="32"/>
        </w:rPr>
        <w:t>响应性评审标准：见评标办法前附表。</w:t>
      </w:r>
    </w:p>
    <w:p w:rsidR="00253487" w:rsidRDefault="00253487">
      <w:pPr>
        <w:pStyle w:val="4"/>
        <w:keepNext w:val="0"/>
        <w:keepLines w:val="0"/>
        <w:spacing w:before="0" w:after="0" w:line="490" w:lineRule="exact"/>
        <w:ind w:firstLineChars="200" w:firstLine="562"/>
        <w:rPr>
          <w:rFonts w:ascii="Times New Roman" w:eastAsia="宋体" w:hAnsi="Times New Roman"/>
          <w:szCs w:val="32"/>
        </w:rPr>
      </w:pPr>
      <w:r>
        <w:rPr>
          <w:rFonts w:ascii="Times New Roman" w:eastAsia="宋体" w:hAnsi="Times New Roman"/>
          <w:szCs w:val="32"/>
        </w:rPr>
        <w:t>2.2</w:t>
      </w:r>
      <w:r>
        <w:rPr>
          <w:rFonts w:ascii="Times New Roman" w:eastAsia="宋体" w:hAnsi="Times New Roman"/>
          <w:szCs w:val="32"/>
        </w:rPr>
        <w:t>分值构成与评分标准</w:t>
      </w:r>
    </w:p>
    <w:p w:rsidR="00253487" w:rsidRDefault="00253487">
      <w:pPr>
        <w:adjustRightInd w:val="0"/>
        <w:spacing w:line="490" w:lineRule="exact"/>
        <w:ind w:firstLineChars="200" w:firstLine="560"/>
        <w:jc w:val="left"/>
        <w:rPr>
          <w:sz w:val="28"/>
          <w:szCs w:val="32"/>
        </w:rPr>
      </w:pPr>
      <w:r>
        <w:rPr>
          <w:rFonts w:hint="eastAsia"/>
          <w:sz w:val="28"/>
          <w:szCs w:val="32"/>
        </w:rPr>
        <w:t xml:space="preserve">2.2.1 </w:t>
      </w:r>
      <w:r>
        <w:rPr>
          <w:rFonts w:hint="eastAsia"/>
          <w:sz w:val="28"/>
          <w:szCs w:val="32"/>
        </w:rPr>
        <w:t>分值构成</w:t>
      </w:r>
    </w:p>
    <w:p w:rsidR="00253487" w:rsidRDefault="00253487">
      <w:pPr>
        <w:adjustRightInd w:val="0"/>
        <w:spacing w:line="490" w:lineRule="exact"/>
        <w:ind w:firstLineChars="200" w:firstLine="560"/>
        <w:jc w:val="left"/>
        <w:rPr>
          <w:sz w:val="28"/>
          <w:szCs w:val="32"/>
        </w:rPr>
      </w:pPr>
      <w:r>
        <w:rPr>
          <w:rFonts w:hint="eastAsia"/>
          <w:sz w:val="28"/>
          <w:szCs w:val="32"/>
        </w:rPr>
        <w:t>（</w:t>
      </w:r>
      <w:r>
        <w:rPr>
          <w:rFonts w:hint="eastAsia"/>
          <w:sz w:val="28"/>
          <w:szCs w:val="32"/>
        </w:rPr>
        <w:t>1</w:t>
      </w:r>
      <w:r>
        <w:rPr>
          <w:rFonts w:hint="eastAsia"/>
          <w:sz w:val="28"/>
          <w:szCs w:val="32"/>
        </w:rPr>
        <w:t>）施工组织设计：见评标办法前附表；</w:t>
      </w:r>
    </w:p>
    <w:p w:rsidR="00253487" w:rsidRDefault="00253487">
      <w:pPr>
        <w:adjustRightInd w:val="0"/>
        <w:spacing w:line="490" w:lineRule="exact"/>
        <w:ind w:firstLineChars="200" w:firstLine="560"/>
        <w:jc w:val="left"/>
        <w:rPr>
          <w:sz w:val="28"/>
          <w:szCs w:val="32"/>
        </w:rPr>
      </w:pPr>
      <w:r>
        <w:rPr>
          <w:rFonts w:hint="eastAsia"/>
          <w:sz w:val="28"/>
          <w:szCs w:val="32"/>
        </w:rPr>
        <w:t>（</w:t>
      </w:r>
      <w:r>
        <w:rPr>
          <w:rFonts w:hint="eastAsia"/>
          <w:sz w:val="28"/>
          <w:szCs w:val="32"/>
        </w:rPr>
        <w:t>2</w:t>
      </w:r>
      <w:r>
        <w:rPr>
          <w:rFonts w:hint="eastAsia"/>
          <w:sz w:val="28"/>
          <w:szCs w:val="32"/>
        </w:rPr>
        <w:t>）项目管理机构：见评标办法前附表；</w:t>
      </w:r>
    </w:p>
    <w:p w:rsidR="00253487" w:rsidRDefault="00253487">
      <w:pPr>
        <w:adjustRightInd w:val="0"/>
        <w:spacing w:line="490" w:lineRule="exact"/>
        <w:ind w:firstLineChars="200" w:firstLine="560"/>
        <w:jc w:val="left"/>
        <w:rPr>
          <w:sz w:val="28"/>
          <w:szCs w:val="32"/>
        </w:rPr>
      </w:pPr>
      <w:r>
        <w:rPr>
          <w:rFonts w:hint="eastAsia"/>
          <w:sz w:val="28"/>
          <w:szCs w:val="32"/>
        </w:rPr>
        <w:t>（</w:t>
      </w:r>
      <w:r>
        <w:rPr>
          <w:rFonts w:hint="eastAsia"/>
          <w:sz w:val="28"/>
          <w:szCs w:val="32"/>
        </w:rPr>
        <w:t>3</w:t>
      </w:r>
      <w:r>
        <w:rPr>
          <w:rFonts w:hint="eastAsia"/>
          <w:sz w:val="28"/>
          <w:szCs w:val="32"/>
        </w:rPr>
        <w:t>）投标报价：见评标办法前附表；</w:t>
      </w:r>
    </w:p>
    <w:p w:rsidR="00253487" w:rsidRDefault="00253487">
      <w:pPr>
        <w:adjustRightInd w:val="0"/>
        <w:spacing w:line="490" w:lineRule="exact"/>
        <w:ind w:firstLineChars="200" w:firstLine="560"/>
        <w:jc w:val="left"/>
        <w:rPr>
          <w:sz w:val="28"/>
          <w:szCs w:val="32"/>
        </w:rPr>
      </w:pPr>
      <w:r>
        <w:rPr>
          <w:rFonts w:hint="eastAsia"/>
          <w:sz w:val="28"/>
          <w:szCs w:val="32"/>
        </w:rPr>
        <w:t>（</w:t>
      </w:r>
      <w:r>
        <w:rPr>
          <w:rFonts w:hint="eastAsia"/>
          <w:sz w:val="28"/>
          <w:szCs w:val="32"/>
        </w:rPr>
        <w:t>4</w:t>
      </w:r>
      <w:r>
        <w:rPr>
          <w:rFonts w:hint="eastAsia"/>
          <w:sz w:val="28"/>
          <w:szCs w:val="32"/>
        </w:rPr>
        <w:t>）其他评分因素：见评标办法前附表。</w:t>
      </w:r>
    </w:p>
    <w:p w:rsidR="00253487" w:rsidRDefault="00253487">
      <w:pPr>
        <w:adjustRightInd w:val="0"/>
        <w:spacing w:line="490" w:lineRule="exact"/>
        <w:ind w:firstLineChars="200" w:firstLine="560"/>
        <w:jc w:val="left"/>
        <w:rPr>
          <w:sz w:val="28"/>
          <w:szCs w:val="32"/>
        </w:rPr>
      </w:pPr>
      <w:r>
        <w:rPr>
          <w:rFonts w:hint="eastAsia"/>
          <w:sz w:val="28"/>
          <w:szCs w:val="32"/>
        </w:rPr>
        <w:t xml:space="preserve">2.2.2 </w:t>
      </w:r>
      <w:r>
        <w:rPr>
          <w:rFonts w:hint="eastAsia"/>
          <w:sz w:val="28"/>
          <w:szCs w:val="32"/>
        </w:rPr>
        <w:t>评标基准价计算</w:t>
      </w:r>
    </w:p>
    <w:p w:rsidR="00253487" w:rsidRDefault="00253487">
      <w:pPr>
        <w:adjustRightInd w:val="0"/>
        <w:spacing w:line="490" w:lineRule="exact"/>
        <w:ind w:firstLineChars="200" w:firstLine="560"/>
        <w:jc w:val="left"/>
        <w:rPr>
          <w:sz w:val="28"/>
          <w:szCs w:val="32"/>
        </w:rPr>
      </w:pPr>
      <w:r>
        <w:rPr>
          <w:rFonts w:hint="eastAsia"/>
          <w:sz w:val="28"/>
          <w:szCs w:val="32"/>
        </w:rPr>
        <w:t>评标基准价计算方法：见评标办法前附表。</w:t>
      </w:r>
    </w:p>
    <w:p w:rsidR="00253487" w:rsidRDefault="00253487">
      <w:pPr>
        <w:adjustRightInd w:val="0"/>
        <w:spacing w:line="490" w:lineRule="exact"/>
        <w:ind w:firstLineChars="200" w:firstLine="560"/>
        <w:jc w:val="left"/>
        <w:rPr>
          <w:sz w:val="28"/>
          <w:szCs w:val="32"/>
        </w:rPr>
      </w:pPr>
      <w:r>
        <w:rPr>
          <w:rFonts w:hint="eastAsia"/>
          <w:sz w:val="28"/>
          <w:szCs w:val="32"/>
        </w:rPr>
        <w:t xml:space="preserve">2.2.3 </w:t>
      </w:r>
      <w:r>
        <w:rPr>
          <w:rFonts w:hint="eastAsia"/>
          <w:sz w:val="28"/>
          <w:szCs w:val="32"/>
        </w:rPr>
        <w:t>投标报价的偏差率计算</w:t>
      </w:r>
    </w:p>
    <w:p w:rsidR="00253487" w:rsidRDefault="00253487">
      <w:pPr>
        <w:adjustRightInd w:val="0"/>
        <w:spacing w:line="490" w:lineRule="exact"/>
        <w:ind w:firstLineChars="200" w:firstLine="560"/>
        <w:jc w:val="left"/>
        <w:rPr>
          <w:sz w:val="28"/>
          <w:szCs w:val="32"/>
        </w:rPr>
      </w:pPr>
      <w:r>
        <w:rPr>
          <w:rFonts w:hint="eastAsia"/>
          <w:sz w:val="28"/>
          <w:szCs w:val="32"/>
        </w:rPr>
        <w:t>投标报价的偏差率计算公式：见评标办法前附表。</w:t>
      </w:r>
    </w:p>
    <w:p w:rsidR="00253487" w:rsidRDefault="00253487">
      <w:pPr>
        <w:adjustRightInd w:val="0"/>
        <w:spacing w:line="490" w:lineRule="exact"/>
        <w:ind w:firstLineChars="200" w:firstLine="560"/>
        <w:jc w:val="left"/>
        <w:rPr>
          <w:sz w:val="28"/>
          <w:szCs w:val="32"/>
        </w:rPr>
      </w:pPr>
      <w:r>
        <w:rPr>
          <w:rFonts w:hint="eastAsia"/>
          <w:sz w:val="28"/>
          <w:szCs w:val="32"/>
        </w:rPr>
        <w:t xml:space="preserve">2.2.4 </w:t>
      </w:r>
      <w:r>
        <w:rPr>
          <w:rFonts w:hint="eastAsia"/>
          <w:sz w:val="28"/>
          <w:szCs w:val="32"/>
        </w:rPr>
        <w:t>评分标准</w:t>
      </w:r>
    </w:p>
    <w:p w:rsidR="00253487" w:rsidRDefault="00253487">
      <w:pPr>
        <w:adjustRightInd w:val="0"/>
        <w:spacing w:line="490" w:lineRule="exact"/>
        <w:ind w:firstLineChars="200" w:firstLine="560"/>
        <w:jc w:val="left"/>
        <w:rPr>
          <w:sz w:val="28"/>
          <w:szCs w:val="32"/>
        </w:rPr>
      </w:pPr>
      <w:r>
        <w:rPr>
          <w:rFonts w:hint="eastAsia"/>
          <w:sz w:val="28"/>
          <w:szCs w:val="32"/>
        </w:rPr>
        <w:t>（</w:t>
      </w:r>
      <w:r>
        <w:rPr>
          <w:rFonts w:hint="eastAsia"/>
          <w:sz w:val="28"/>
          <w:szCs w:val="32"/>
        </w:rPr>
        <w:t>1</w:t>
      </w:r>
      <w:r>
        <w:rPr>
          <w:rFonts w:hint="eastAsia"/>
          <w:sz w:val="28"/>
          <w:szCs w:val="32"/>
        </w:rPr>
        <w:t>）施工组织设计评分标准：见评标办法前附表；</w:t>
      </w:r>
    </w:p>
    <w:p w:rsidR="00253487" w:rsidRDefault="00253487">
      <w:pPr>
        <w:adjustRightInd w:val="0"/>
        <w:spacing w:line="490" w:lineRule="exact"/>
        <w:ind w:firstLineChars="200" w:firstLine="560"/>
        <w:jc w:val="left"/>
        <w:rPr>
          <w:sz w:val="28"/>
          <w:szCs w:val="32"/>
        </w:rPr>
      </w:pPr>
      <w:r>
        <w:rPr>
          <w:rFonts w:hint="eastAsia"/>
          <w:sz w:val="28"/>
          <w:szCs w:val="32"/>
        </w:rPr>
        <w:t>（</w:t>
      </w:r>
      <w:r>
        <w:rPr>
          <w:rFonts w:hint="eastAsia"/>
          <w:sz w:val="28"/>
          <w:szCs w:val="32"/>
        </w:rPr>
        <w:t>2</w:t>
      </w:r>
      <w:r>
        <w:rPr>
          <w:rFonts w:hint="eastAsia"/>
          <w:sz w:val="28"/>
          <w:szCs w:val="32"/>
        </w:rPr>
        <w:t>）项目管理机构评分标准：见评标办法前附表；</w:t>
      </w:r>
    </w:p>
    <w:p w:rsidR="00253487" w:rsidRDefault="00253487">
      <w:pPr>
        <w:adjustRightInd w:val="0"/>
        <w:spacing w:line="490" w:lineRule="exact"/>
        <w:ind w:firstLineChars="200" w:firstLine="560"/>
        <w:jc w:val="left"/>
        <w:rPr>
          <w:sz w:val="28"/>
          <w:szCs w:val="32"/>
        </w:rPr>
      </w:pPr>
      <w:r>
        <w:rPr>
          <w:rFonts w:hint="eastAsia"/>
          <w:sz w:val="28"/>
          <w:szCs w:val="32"/>
        </w:rPr>
        <w:t>（</w:t>
      </w:r>
      <w:r>
        <w:rPr>
          <w:rFonts w:hint="eastAsia"/>
          <w:sz w:val="28"/>
          <w:szCs w:val="32"/>
        </w:rPr>
        <w:t>3</w:t>
      </w:r>
      <w:r>
        <w:rPr>
          <w:rFonts w:hint="eastAsia"/>
          <w:sz w:val="28"/>
          <w:szCs w:val="32"/>
        </w:rPr>
        <w:t>）投标报价评分标准：见评标办法前附表；</w:t>
      </w:r>
    </w:p>
    <w:p w:rsidR="00253487" w:rsidRDefault="00253487">
      <w:pPr>
        <w:adjustRightInd w:val="0"/>
        <w:spacing w:line="490" w:lineRule="exact"/>
        <w:ind w:firstLineChars="200" w:firstLine="560"/>
        <w:jc w:val="left"/>
        <w:rPr>
          <w:sz w:val="28"/>
          <w:szCs w:val="32"/>
        </w:rPr>
      </w:pPr>
      <w:r>
        <w:rPr>
          <w:rFonts w:hint="eastAsia"/>
          <w:sz w:val="28"/>
          <w:szCs w:val="32"/>
        </w:rPr>
        <w:lastRenderedPageBreak/>
        <w:t>（</w:t>
      </w:r>
      <w:r>
        <w:rPr>
          <w:rFonts w:hint="eastAsia"/>
          <w:sz w:val="28"/>
          <w:szCs w:val="32"/>
        </w:rPr>
        <w:t>4</w:t>
      </w:r>
      <w:r>
        <w:rPr>
          <w:rFonts w:hint="eastAsia"/>
          <w:sz w:val="28"/>
          <w:szCs w:val="32"/>
        </w:rPr>
        <w:t>）其他因素评分标准：见评标办法前附表。</w:t>
      </w:r>
    </w:p>
    <w:p w:rsidR="00253487" w:rsidRDefault="00253487">
      <w:pPr>
        <w:pStyle w:val="3"/>
        <w:keepNext w:val="0"/>
        <w:keepLines w:val="0"/>
        <w:spacing w:before="0" w:after="0" w:line="490" w:lineRule="exact"/>
        <w:ind w:firstLineChars="200" w:firstLine="562"/>
        <w:rPr>
          <w:bCs w:val="0"/>
          <w:sz w:val="28"/>
        </w:rPr>
      </w:pPr>
      <w:bookmarkStart w:id="191" w:name="_Toc259698656"/>
      <w:bookmarkStart w:id="192" w:name="_Toc5270"/>
      <w:bookmarkStart w:id="193" w:name="_Toc269742748"/>
      <w:r>
        <w:rPr>
          <w:bCs w:val="0"/>
          <w:sz w:val="28"/>
        </w:rPr>
        <w:t>3</w:t>
      </w:r>
      <w:r>
        <w:rPr>
          <w:rFonts w:hint="eastAsia"/>
          <w:bCs w:val="0"/>
          <w:sz w:val="28"/>
        </w:rPr>
        <w:t>.</w:t>
      </w:r>
      <w:r>
        <w:rPr>
          <w:bCs w:val="0"/>
          <w:sz w:val="28"/>
        </w:rPr>
        <w:t>评标程序</w:t>
      </w:r>
      <w:bookmarkEnd w:id="191"/>
      <w:bookmarkEnd w:id="192"/>
      <w:bookmarkEnd w:id="193"/>
    </w:p>
    <w:p w:rsidR="00253487" w:rsidRDefault="00253487">
      <w:pPr>
        <w:pStyle w:val="4"/>
        <w:keepNext w:val="0"/>
        <w:keepLines w:val="0"/>
        <w:overflowPunct w:val="0"/>
        <w:topLinePunct/>
        <w:snapToGrid w:val="0"/>
        <w:spacing w:before="0" w:after="0" w:line="490" w:lineRule="exact"/>
        <w:ind w:firstLineChars="200" w:firstLine="562"/>
        <w:rPr>
          <w:rFonts w:ascii="Times New Roman" w:eastAsia="宋体" w:hAnsi="Times New Roman"/>
          <w:szCs w:val="32"/>
        </w:rPr>
      </w:pPr>
      <w:bookmarkStart w:id="194" w:name="_Toc189386097"/>
      <w:r>
        <w:rPr>
          <w:rFonts w:ascii="Times New Roman" w:eastAsia="宋体" w:hAnsi="Times New Roman"/>
          <w:szCs w:val="32"/>
        </w:rPr>
        <w:t xml:space="preserve">3.1 </w:t>
      </w:r>
      <w:r>
        <w:rPr>
          <w:rFonts w:ascii="Times New Roman" w:eastAsia="宋体" w:hAnsi="Times New Roman"/>
          <w:szCs w:val="32"/>
        </w:rPr>
        <w:t>初步评审</w:t>
      </w:r>
      <w:bookmarkEnd w:id="194"/>
    </w:p>
    <w:p w:rsidR="00253487" w:rsidRDefault="00253487">
      <w:pPr>
        <w:spacing w:line="490" w:lineRule="exact"/>
        <w:ind w:firstLineChars="200" w:firstLine="560"/>
        <w:rPr>
          <w:sz w:val="28"/>
          <w:szCs w:val="32"/>
        </w:rPr>
      </w:pPr>
      <w:bookmarkStart w:id="195" w:name="_Toc259698657"/>
      <w:bookmarkStart w:id="196" w:name="_Toc269742749"/>
      <w:r>
        <w:rPr>
          <w:rFonts w:hint="eastAsia"/>
          <w:sz w:val="28"/>
          <w:szCs w:val="32"/>
        </w:rPr>
        <w:t>3.1.1 </w:t>
      </w:r>
      <w:r>
        <w:rPr>
          <w:rFonts w:hint="eastAsia"/>
          <w:sz w:val="28"/>
          <w:szCs w:val="32"/>
        </w:rPr>
        <w:t>评标委员会依据本章第</w:t>
      </w:r>
      <w:r>
        <w:rPr>
          <w:rFonts w:hint="eastAsia"/>
          <w:sz w:val="28"/>
          <w:szCs w:val="32"/>
        </w:rPr>
        <w:t>2.1 </w:t>
      </w:r>
      <w:r>
        <w:rPr>
          <w:rFonts w:hint="eastAsia"/>
          <w:sz w:val="28"/>
          <w:szCs w:val="32"/>
        </w:rPr>
        <w:t>款规定的标准对投标文件进行初步评审。有一项不符合评审标准的，作否决投标处理。（适用于未进行资格预审的）</w:t>
      </w:r>
    </w:p>
    <w:p w:rsidR="00253487" w:rsidRDefault="00253487">
      <w:pPr>
        <w:spacing w:line="490" w:lineRule="exact"/>
        <w:ind w:firstLineChars="200" w:firstLine="560"/>
        <w:rPr>
          <w:sz w:val="28"/>
          <w:szCs w:val="32"/>
        </w:rPr>
      </w:pPr>
      <w:r>
        <w:rPr>
          <w:rFonts w:hint="eastAsia"/>
          <w:sz w:val="28"/>
          <w:szCs w:val="32"/>
        </w:rPr>
        <w:t>3.1.1 </w:t>
      </w:r>
      <w:r>
        <w:rPr>
          <w:rFonts w:hint="eastAsia"/>
          <w:sz w:val="28"/>
          <w:szCs w:val="32"/>
        </w:rPr>
        <w:t>评标委员会依据本章第</w:t>
      </w:r>
      <w:r>
        <w:rPr>
          <w:rFonts w:hint="eastAsia"/>
          <w:sz w:val="28"/>
          <w:szCs w:val="32"/>
        </w:rPr>
        <w:t>2.1.1</w:t>
      </w:r>
      <w:r>
        <w:rPr>
          <w:rFonts w:hint="eastAsia"/>
          <w:sz w:val="28"/>
          <w:szCs w:val="32"/>
        </w:rPr>
        <w:t>项、第</w:t>
      </w:r>
      <w:r>
        <w:rPr>
          <w:rFonts w:hint="eastAsia"/>
          <w:sz w:val="28"/>
          <w:szCs w:val="32"/>
        </w:rPr>
        <w:t>2.1.3 </w:t>
      </w:r>
      <w:r>
        <w:rPr>
          <w:rFonts w:hint="eastAsia"/>
          <w:sz w:val="28"/>
          <w:szCs w:val="32"/>
        </w:rPr>
        <w:t>项规定的评审标准对投标文件进行初步评审。有一项不符合评审标准的，作否决投标处理。当投标人资格预审申请文件的内容发生重大变化时，评标委员会依据本章第</w:t>
      </w:r>
      <w:r>
        <w:rPr>
          <w:rFonts w:hint="eastAsia"/>
          <w:sz w:val="28"/>
          <w:szCs w:val="32"/>
        </w:rPr>
        <w:t>2.1.2 </w:t>
      </w:r>
      <w:r>
        <w:rPr>
          <w:rFonts w:hint="eastAsia"/>
          <w:sz w:val="28"/>
          <w:szCs w:val="32"/>
        </w:rPr>
        <w:t>项规定的标准对其更新资料进行评审。（适用于已进行资格预审的）</w:t>
      </w:r>
      <w:r>
        <w:rPr>
          <w:rFonts w:hint="eastAsia"/>
          <w:sz w:val="28"/>
          <w:szCs w:val="32"/>
        </w:rPr>
        <w:t xml:space="preserve"> </w:t>
      </w:r>
    </w:p>
    <w:p w:rsidR="00253487" w:rsidRDefault="00253487">
      <w:pPr>
        <w:spacing w:line="490" w:lineRule="exact"/>
        <w:ind w:firstLineChars="200" w:firstLine="560"/>
        <w:rPr>
          <w:sz w:val="28"/>
          <w:szCs w:val="32"/>
        </w:rPr>
      </w:pPr>
      <w:r>
        <w:rPr>
          <w:rFonts w:hint="eastAsia"/>
          <w:sz w:val="28"/>
          <w:szCs w:val="32"/>
        </w:rPr>
        <w:t xml:space="preserve">3.1.2 </w:t>
      </w:r>
      <w:r>
        <w:rPr>
          <w:rFonts w:hint="eastAsia"/>
          <w:sz w:val="28"/>
          <w:szCs w:val="32"/>
        </w:rPr>
        <w:t>投标人有以下情形之一的，其投标作否决投标处理：</w:t>
      </w:r>
    </w:p>
    <w:p w:rsidR="00253487" w:rsidRDefault="00253487">
      <w:pPr>
        <w:spacing w:line="490" w:lineRule="exact"/>
        <w:ind w:firstLineChars="200" w:firstLine="560"/>
        <w:rPr>
          <w:sz w:val="28"/>
          <w:szCs w:val="32"/>
        </w:rPr>
      </w:pPr>
      <w:r>
        <w:rPr>
          <w:rFonts w:hint="eastAsia"/>
          <w:sz w:val="28"/>
          <w:szCs w:val="32"/>
        </w:rPr>
        <w:t>（</w:t>
      </w:r>
      <w:r>
        <w:rPr>
          <w:rFonts w:hint="eastAsia"/>
          <w:sz w:val="28"/>
          <w:szCs w:val="32"/>
        </w:rPr>
        <w:t>1</w:t>
      </w:r>
      <w:r>
        <w:rPr>
          <w:rFonts w:hint="eastAsia"/>
          <w:sz w:val="28"/>
          <w:szCs w:val="32"/>
        </w:rPr>
        <w:t>）第二章“投标人须知”第</w:t>
      </w:r>
      <w:r>
        <w:rPr>
          <w:rFonts w:hint="eastAsia"/>
          <w:sz w:val="28"/>
          <w:szCs w:val="32"/>
        </w:rPr>
        <w:t>1.4.3</w:t>
      </w:r>
      <w:r>
        <w:rPr>
          <w:rFonts w:hint="eastAsia"/>
          <w:sz w:val="28"/>
          <w:szCs w:val="32"/>
        </w:rPr>
        <w:t>项规定的任何一种情形的；</w:t>
      </w:r>
    </w:p>
    <w:p w:rsidR="00253487" w:rsidRDefault="00253487">
      <w:pPr>
        <w:spacing w:line="490" w:lineRule="exact"/>
        <w:ind w:firstLineChars="200" w:firstLine="560"/>
        <w:rPr>
          <w:sz w:val="28"/>
          <w:szCs w:val="32"/>
        </w:rPr>
      </w:pPr>
      <w:r>
        <w:rPr>
          <w:rFonts w:hint="eastAsia"/>
          <w:sz w:val="28"/>
          <w:szCs w:val="32"/>
        </w:rPr>
        <w:t>（</w:t>
      </w:r>
      <w:r>
        <w:rPr>
          <w:rFonts w:hint="eastAsia"/>
          <w:sz w:val="28"/>
          <w:szCs w:val="32"/>
        </w:rPr>
        <w:t>2</w:t>
      </w:r>
      <w:r>
        <w:rPr>
          <w:rFonts w:hint="eastAsia"/>
          <w:sz w:val="28"/>
          <w:szCs w:val="32"/>
        </w:rPr>
        <w:t>）串通投标或弄虚作假或有其他违法行为的；</w:t>
      </w:r>
    </w:p>
    <w:p w:rsidR="00253487" w:rsidRDefault="00253487">
      <w:pPr>
        <w:spacing w:line="490" w:lineRule="exact"/>
        <w:ind w:firstLineChars="200" w:firstLine="560"/>
        <w:rPr>
          <w:sz w:val="28"/>
          <w:szCs w:val="32"/>
        </w:rPr>
      </w:pPr>
      <w:r>
        <w:rPr>
          <w:rFonts w:hint="eastAsia"/>
          <w:sz w:val="28"/>
          <w:szCs w:val="32"/>
        </w:rPr>
        <w:t>（</w:t>
      </w:r>
      <w:r>
        <w:rPr>
          <w:rFonts w:hint="eastAsia"/>
          <w:sz w:val="28"/>
          <w:szCs w:val="32"/>
        </w:rPr>
        <w:t>3</w:t>
      </w:r>
      <w:r>
        <w:rPr>
          <w:rFonts w:hint="eastAsia"/>
          <w:sz w:val="28"/>
          <w:szCs w:val="32"/>
        </w:rPr>
        <w:t>）不按评标委员会要求澄清、说明或补正的。</w:t>
      </w:r>
    </w:p>
    <w:p w:rsidR="00253487" w:rsidRDefault="00253487">
      <w:pPr>
        <w:spacing w:line="490" w:lineRule="exact"/>
        <w:ind w:firstLineChars="200" w:firstLine="560"/>
        <w:rPr>
          <w:sz w:val="28"/>
          <w:szCs w:val="32"/>
        </w:rPr>
      </w:pPr>
      <w:r>
        <w:rPr>
          <w:rFonts w:hint="eastAsia"/>
          <w:sz w:val="28"/>
          <w:szCs w:val="32"/>
        </w:rPr>
        <w:t>3.1.3</w:t>
      </w:r>
      <w:r>
        <w:rPr>
          <w:rFonts w:hint="eastAsia"/>
          <w:sz w:val="28"/>
          <w:szCs w:val="32"/>
        </w:rPr>
        <w:t>投标报价有算术错误的，评标委员会按以下原则对投标报价进行修正，修正的价格经投标人书面确认后具有约束力。投标人不接受修正价格的，其投标作否决投标处理。</w:t>
      </w:r>
    </w:p>
    <w:p w:rsidR="00253487" w:rsidRDefault="00253487">
      <w:pPr>
        <w:spacing w:line="490" w:lineRule="exact"/>
        <w:ind w:firstLineChars="200" w:firstLine="560"/>
        <w:rPr>
          <w:sz w:val="28"/>
          <w:szCs w:val="32"/>
        </w:rPr>
      </w:pPr>
      <w:r>
        <w:rPr>
          <w:rFonts w:hint="eastAsia"/>
          <w:sz w:val="28"/>
          <w:szCs w:val="32"/>
        </w:rPr>
        <w:t>（</w:t>
      </w:r>
      <w:r>
        <w:rPr>
          <w:rFonts w:hint="eastAsia"/>
          <w:sz w:val="28"/>
          <w:szCs w:val="32"/>
        </w:rPr>
        <w:t>1</w:t>
      </w:r>
      <w:r>
        <w:rPr>
          <w:rFonts w:hint="eastAsia"/>
          <w:sz w:val="28"/>
          <w:szCs w:val="32"/>
        </w:rPr>
        <w:t>）投标文件中的大写金额与小写金额不一致的，以大写金额为准；</w:t>
      </w:r>
    </w:p>
    <w:p w:rsidR="00253487" w:rsidRDefault="00253487">
      <w:pPr>
        <w:spacing w:line="490" w:lineRule="exact"/>
        <w:ind w:firstLineChars="200" w:firstLine="560"/>
        <w:rPr>
          <w:sz w:val="28"/>
          <w:szCs w:val="32"/>
        </w:rPr>
      </w:pPr>
      <w:r>
        <w:rPr>
          <w:rFonts w:hint="eastAsia"/>
          <w:sz w:val="28"/>
          <w:szCs w:val="32"/>
        </w:rPr>
        <w:t>（</w:t>
      </w:r>
      <w:r>
        <w:rPr>
          <w:rFonts w:hint="eastAsia"/>
          <w:sz w:val="28"/>
          <w:szCs w:val="32"/>
        </w:rPr>
        <w:t>2</w:t>
      </w:r>
      <w:r>
        <w:rPr>
          <w:rFonts w:hint="eastAsia"/>
          <w:sz w:val="28"/>
          <w:szCs w:val="32"/>
        </w:rPr>
        <w:t>）总价金额与依据单价计算出的结果不一致的，以单价金额为准修正总价，但单价金额小数点有明显错误的除外</w:t>
      </w:r>
      <w:r>
        <w:rPr>
          <w:sz w:val="28"/>
          <w:szCs w:val="32"/>
        </w:rPr>
        <w:t>。</w:t>
      </w:r>
    </w:p>
    <w:p w:rsidR="00253487" w:rsidRDefault="00253487">
      <w:pPr>
        <w:pStyle w:val="4"/>
        <w:keepNext w:val="0"/>
        <w:keepLines w:val="0"/>
        <w:overflowPunct w:val="0"/>
        <w:topLinePunct/>
        <w:snapToGrid w:val="0"/>
        <w:spacing w:before="0" w:after="0" w:line="490" w:lineRule="exact"/>
        <w:ind w:firstLineChars="200" w:firstLine="562"/>
        <w:rPr>
          <w:rFonts w:ascii="Times New Roman" w:eastAsia="宋体" w:hAnsi="Times New Roman"/>
          <w:szCs w:val="32"/>
        </w:rPr>
      </w:pPr>
      <w:bookmarkStart w:id="197" w:name="_Toc189386098"/>
      <w:r>
        <w:rPr>
          <w:rFonts w:ascii="Times New Roman" w:eastAsia="宋体" w:hAnsi="Times New Roman"/>
          <w:szCs w:val="32"/>
        </w:rPr>
        <w:t xml:space="preserve">3.2 </w:t>
      </w:r>
      <w:r>
        <w:rPr>
          <w:rFonts w:ascii="Times New Roman" w:eastAsia="宋体" w:hAnsi="Times New Roman"/>
          <w:szCs w:val="32"/>
        </w:rPr>
        <w:t>详细评审</w:t>
      </w:r>
      <w:bookmarkEnd w:id="197"/>
    </w:p>
    <w:p w:rsidR="00253487" w:rsidRDefault="00253487">
      <w:pPr>
        <w:autoSpaceDE w:val="0"/>
        <w:autoSpaceDN w:val="0"/>
        <w:adjustRightInd w:val="0"/>
        <w:spacing w:line="490" w:lineRule="exact"/>
        <w:ind w:firstLineChars="200" w:firstLine="560"/>
        <w:jc w:val="left"/>
        <w:rPr>
          <w:sz w:val="28"/>
          <w:szCs w:val="32"/>
        </w:rPr>
      </w:pPr>
      <w:r>
        <w:rPr>
          <w:sz w:val="28"/>
          <w:szCs w:val="32"/>
        </w:rPr>
        <w:t>3.2.1</w:t>
      </w:r>
      <w:r>
        <w:rPr>
          <w:sz w:val="28"/>
          <w:szCs w:val="32"/>
        </w:rPr>
        <w:t>评标委员会按本章第</w:t>
      </w:r>
      <w:r>
        <w:rPr>
          <w:sz w:val="28"/>
          <w:szCs w:val="32"/>
        </w:rPr>
        <w:t>2.2 </w:t>
      </w:r>
      <w:r>
        <w:rPr>
          <w:sz w:val="28"/>
          <w:szCs w:val="32"/>
        </w:rPr>
        <w:t>款规定的量化因素和分值进行打分，并计算出综合评估得分</w:t>
      </w:r>
      <w:r>
        <w:rPr>
          <w:rFonts w:hint="eastAsia"/>
          <w:sz w:val="28"/>
          <w:szCs w:val="32"/>
        </w:rPr>
        <w:t>。</w:t>
      </w:r>
    </w:p>
    <w:p w:rsidR="00253487" w:rsidRDefault="00253487">
      <w:pPr>
        <w:autoSpaceDE w:val="0"/>
        <w:autoSpaceDN w:val="0"/>
        <w:adjustRightInd w:val="0"/>
        <w:spacing w:line="490" w:lineRule="exact"/>
        <w:ind w:firstLineChars="200" w:firstLine="560"/>
        <w:jc w:val="left"/>
        <w:rPr>
          <w:sz w:val="28"/>
          <w:szCs w:val="32"/>
        </w:rPr>
      </w:pPr>
      <w:r>
        <w:rPr>
          <w:rFonts w:hint="eastAsia"/>
          <w:sz w:val="28"/>
          <w:szCs w:val="32"/>
        </w:rPr>
        <w:t>（</w:t>
      </w:r>
      <w:r>
        <w:rPr>
          <w:rFonts w:hint="eastAsia"/>
          <w:sz w:val="28"/>
          <w:szCs w:val="32"/>
        </w:rPr>
        <w:t>1</w:t>
      </w:r>
      <w:r>
        <w:rPr>
          <w:rFonts w:hint="eastAsia"/>
          <w:sz w:val="28"/>
          <w:szCs w:val="32"/>
        </w:rPr>
        <w:t>）按本章第</w:t>
      </w:r>
      <w:r>
        <w:rPr>
          <w:rFonts w:hint="eastAsia"/>
          <w:sz w:val="28"/>
          <w:szCs w:val="32"/>
        </w:rPr>
        <w:t>2.2.4</w:t>
      </w:r>
      <w:r>
        <w:rPr>
          <w:rFonts w:hint="eastAsia"/>
          <w:sz w:val="28"/>
          <w:szCs w:val="32"/>
        </w:rPr>
        <w:t>（</w:t>
      </w:r>
      <w:r>
        <w:rPr>
          <w:rFonts w:hint="eastAsia"/>
          <w:sz w:val="28"/>
          <w:szCs w:val="32"/>
        </w:rPr>
        <w:t>1</w:t>
      </w:r>
      <w:r>
        <w:rPr>
          <w:rFonts w:hint="eastAsia"/>
          <w:sz w:val="28"/>
          <w:szCs w:val="32"/>
        </w:rPr>
        <w:t>）目规定的评审因素和分值对施工组织设计计算出得分</w:t>
      </w:r>
      <w:r>
        <w:rPr>
          <w:rFonts w:hint="eastAsia"/>
          <w:sz w:val="28"/>
          <w:szCs w:val="32"/>
        </w:rPr>
        <w:t>A</w:t>
      </w:r>
      <w:r>
        <w:rPr>
          <w:rFonts w:hint="eastAsia"/>
          <w:sz w:val="28"/>
          <w:szCs w:val="32"/>
        </w:rPr>
        <w:t>；</w:t>
      </w:r>
    </w:p>
    <w:p w:rsidR="00253487" w:rsidRDefault="00253487">
      <w:pPr>
        <w:autoSpaceDE w:val="0"/>
        <w:autoSpaceDN w:val="0"/>
        <w:adjustRightInd w:val="0"/>
        <w:spacing w:line="490" w:lineRule="exact"/>
        <w:ind w:firstLineChars="200" w:firstLine="560"/>
        <w:jc w:val="left"/>
        <w:rPr>
          <w:sz w:val="28"/>
          <w:szCs w:val="32"/>
        </w:rPr>
      </w:pPr>
      <w:r>
        <w:rPr>
          <w:rFonts w:hint="eastAsia"/>
          <w:sz w:val="28"/>
          <w:szCs w:val="32"/>
        </w:rPr>
        <w:t>（</w:t>
      </w:r>
      <w:r>
        <w:rPr>
          <w:rFonts w:hint="eastAsia"/>
          <w:sz w:val="28"/>
          <w:szCs w:val="32"/>
        </w:rPr>
        <w:t>2</w:t>
      </w:r>
      <w:r>
        <w:rPr>
          <w:rFonts w:hint="eastAsia"/>
          <w:sz w:val="28"/>
          <w:szCs w:val="32"/>
        </w:rPr>
        <w:t>）按本章第</w:t>
      </w:r>
      <w:r>
        <w:rPr>
          <w:rFonts w:hint="eastAsia"/>
          <w:sz w:val="28"/>
          <w:szCs w:val="32"/>
        </w:rPr>
        <w:t>2.2.4</w:t>
      </w:r>
      <w:r>
        <w:rPr>
          <w:rFonts w:hint="eastAsia"/>
          <w:sz w:val="28"/>
          <w:szCs w:val="32"/>
        </w:rPr>
        <w:t>（</w:t>
      </w:r>
      <w:r>
        <w:rPr>
          <w:rFonts w:hint="eastAsia"/>
          <w:sz w:val="28"/>
          <w:szCs w:val="32"/>
        </w:rPr>
        <w:t>2</w:t>
      </w:r>
      <w:r>
        <w:rPr>
          <w:rFonts w:hint="eastAsia"/>
          <w:sz w:val="28"/>
          <w:szCs w:val="32"/>
        </w:rPr>
        <w:t>）目规定的评审因素和分值对项目管理机构计算出得分</w:t>
      </w:r>
      <w:r>
        <w:rPr>
          <w:rFonts w:hint="eastAsia"/>
          <w:sz w:val="28"/>
          <w:szCs w:val="32"/>
        </w:rPr>
        <w:t>B</w:t>
      </w:r>
      <w:r>
        <w:rPr>
          <w:rFonts w:hint="eastAsia"/>
          <w:sz w:val="28"/>
          <w:szCs w:val="32"/>
        </w:rPr>
        <w:t>；</w:t>
      </w:r>
    </w:p>
    <w:p w:rsidR="00253487" w:rsidRDefault="00253487">
      <w:pPr>
        <w:autoSpaceDE w:val="0"/>
        <w:autoSpaceDN w:val="0"/>
        <w:adjustRightInd w:val="0"/>
        <w:spacing w:line="490" w:lineRule="exact"/>
        <w:ind w:firstLineChars="200" w:firstLine="560"/>
        <w:jc w:val="left"/>
        <w:rPr>
          <w:sz w:val="28"/>
          <w:szCs w:val="32"/>
        </w:rPr>
      </w:pPr>
      <w:r>
        <w:rPr>
          <w:rFonts w:hint="eastAsia"/>
          <w:sz w:val="28"/>
          <w:szCs w:val="32"/>
        </w:rPr>
        <w:lastRenderedPageBreak/>
        <w:t>（</w:t>
      </w:r>
      <w:r>
        <w:rPr>
          <w:rFonts w:hint="eastAsia"/>
          <w:sz w:val="28"/>
          <w:szCs w:val="32"/>
        </w:rPr>
        <w:t>3</w:t>
      </w:r>
      <w:r>
        <w:rPr>
          <w:rFonts w:hint="eastAsia"/>
          <w:sz w:val="28"/>
          <w:szCs w:val="32"/>
        </w:rPr>
        <w:t>）按本章第</w:t>
      </w:r>
      <w:r>
        <w:rPr>
          <w:rFonts w:hint="eastAsia"/>
          <w:sz w:val="28"/>
          <w:szCs w:val="32"/>
        </w:rPr>
        <w:t>2.2.4</w:t>
      </w:r>
      <w:r>
        <w:rPr>
          <w:rFonts w:hint="eastAsia"/>
          <w:sz w:val="28"/>
          <w:szCs w:val="32"/>
        </w:rPr>
        <w:t>（</w:t>
      </w:r>
      <w:r>
        <w:rPr>
          <w:rFonts w:hint="eastAsia"/>
          <w:sz w:val="28"/>
          <w:szCs w:val="32"/>
        </w:rPr>
        <w:t>3</w:t>
      </w:r>
      <w:r>
        <w:rPr>
          <w:rFonts w:hint="eastAsia"/>
          <w:sz w:val="28"/>
          <w:szCs w:val="32"/>
        </w:rPr>
        <w:t>）目规定的评审因素和分值对投标报价计算出得分</w:t>
      </w:r>
      <w:r>
        <w:rPr>
          <w:rFonts w:hint="eastAsia"/>
          <w:sz w:val="28"/>
          <w:szCs w:val="32"/>
        </w:rPr>
        <w:t>C</w:t>
      </w:r>
      <w:r>
        <w:rPr>
          <w:rFonts w:hint="eastAsia"/>
          <w:sz w:val="28"/>
          <w:szCs w:val="32"/>
        </w:rPr>
        <w:t>；</w:t>
      </w:r>
    </w:p>
    <w:p w:rsidR="00253487" w:rsidRDefault="00253487">
      <w:pPr>
        <w:autoSpaceDE w:val="0"/>
        <w:autoSpaceDN w:val="0"/>
        <w:adjustRightInd w:val="0"/>
        <w:spacing w:line="490" w:lineRule="exact"/>
        <w:ind w:firstLineChars="200" w:firstLine="560"/>
        <w:jc w:val="left"/>
        <w:rPr>
          <w:sz w:val="28"/>
          <w:szCs w:val="32"/>
        </w:rPr>
      </w:pPr>
      <w:r>
        <w:rPr>
          <w:rFonts w:hint="eastAsia"/>
          <w:sz w:val="28"/>
          <w:szCs w:val="32"/>
        </w:rPr>
        <w:t>（</w:t>
      </w:r>
      <w:r>
        <w:rPr>
          <w:rFonts w:hint="eastAsia"/>
          <w:sz w:val="28"/>
          <w:szCs w:val="32"/>
        </w:rPr>
        <w:t>4</w:t>
      </w:r>
      <w:r>
        <w:rPr>
          <w:rFonts w:hint="eastAsia"/>
          <w:sz w:val="28"/>
          <w:szCs w:val="32"/>
        </w:rPr>
        <w:t>）按本章第</w:t>
      </w:r>
      <w:r>
        <w:rPr>
          <w:rFonts w:hint="eastAsia"/>
          <w:sz w:val="28"/>
          <w:szCs w:val="32"/>
        </w:rPr>
        <w:t>2.2.4</w:t>
      </w:r>
      <w:r>
        <w:rPr>
          <w:rFonts w:hint="eastAsia"/>
          <w:sz w:val="28"/>
          <w:szCs w:val="32"/>
        </w:rPr>
        <w:t>（</w:t>
      </w:r>
      <w:r>
        <w:rPr>
          <w:rFonts w:hint="eastAsia"/>
          <w:sz w:val="28"/>
          <w:szCs w:val="32"/>
        </w:rPr>
        <w:t>4</w:t>
      </w:r>
      <w:r>
        <w:rPr>
          <w:rFonts w:hint="eastAsia"/>
          <w:sz w:val="28"/>
          <w:szCs w:val="32"/>
        </w:rPr>
        <w:t>）目规定的评审因素和分值对其他部分计算出得分</w:t>
      </w:r>
      <w:r>
        <w:rPr>
          <w:rFonts w:hint="eastAsia"/>
          <w:sz w:val="28"/>
          <w:szCs w:val="32"/>
        </w:rPr>
        <w:t>D</w:t>
      </w:r>
      <w:r>
        <w:rPr>
          <w:rFonts w:hint="eastAsia"/>
          <w:sz w:val="28"/>
          <w:szCs w:val="32"/>
        </w:rPr>
        <w:t>。</w:t>
      </w:r>
    </w:p>
    <w:p w:rsidR="00253487" w:rsidRDefault="00253487">
      <w:pPr>
        <w:autoSpaceDE w:val="0"/>
        <w:autoSpaceDN w:val="0"/>
        <w:adjustRightInd w:val="0"/>
        <w:spacing w:line="490" w:lineRule="exact"/>
        <w:ind w:firstLineChars="200" w:firstLine="560"/>
        <w:jc w:val="left"/>
        <w:rPr>
          <w:sz w:val="28"/>
          <w:szCs w:val="32"/>
        </w:rPr>
      </w:pPr>
      <w:r>
        <w:rPr>
          <w:rFonts w:hint="eastAsia"/>
          <w:sz w:val="28"/>
          <w:szCs w:val="32"/>
        </w:rPr>
        <w:t xml:space="preserve">3.2.2 </w:t>
      </w:r>
      <w:r>
        <w:rPr>
          <w:rFonts w:hint="eastAsia"/>
          <w:sz w:val="28"/>
          <w:szCs w:val="32"/>
        </w:rPr>
        <w:t>评分分值计算保留小数点后两位，小数点后第三位“四舍五入”。</w:t>
      </w:r>
    </w:p>
    <w:p w:rsidR="00253487" w:rsidRDefault="00253487">
      <w:pPr>
        <w:autoSpaceDE w:val="0"/>
        <w:autoSpaceDN w:val="0"/>
        <w:adjustRightInd w:val="0"/>
        <w:spacing w:line="490" w:lineRule="exact"/>
        <w:ind w:firstLineChars="200" w:firstLine="560"/>
        <w:jc w:val="left"/>
        <w:rPr>
          <w:sz w:val="28"/>
          <w:szCs w:val="32"/>
        </w:rPr>
      </w:pPr>
      <w:r>
        <w:rPr>
          <w:rFonts w:hint="eastAsia"/>
          <w:sz w:val="28"/>
          <w:szCs w:val="32"/>
        </w:rPr>
        <w:t xml:space="preserve">3.2.3 </w:t>
      </w:r>
      <w:r>
        <w:rPr>
          <w:rFonts w:hint="eastAsia"/>
          <w:sz w:val="28"/>
          <w:szCs w:val="32"/>
        </w:rPr>
        <w:t>投标人得分</w:t>
      </w:r>
      <w:r>
        <w:rPr>
          <w:rFonts w:hint="eastAsia"/>
          <w:sz w:val="28"/>
          <w:szCs w:val="32"/>
        </w:rPr>
        <w:t>=A+B+C+D</w:t>
      </w:r>
      <w:r>
        <w:rPr>
          <w:rFonts w:hint="eastAsia"/>
          <w:sz w:val="28"/>
          <w:szCs w:val="32"/>
        </w:rPr>
        <w:t>。</w:t>
      </w:r>
    </w:p>
    <w:p w:rsidR="00253487" w:rsidRDefault="00253487">
      <w:pPr>
        <w:autoSpaceDE w:val="0"/>
        <w:autoSpaceDN w:val="0"/>
        <w:adjustRightInd w:val="0"/>
        <w:spacing w:line="490" w:lineRule="exact"/>
        <w:ind w:firstLineChars="200" w:firstLine="560"/>
        <w:jc w:val="left"/>
        <w:rPr>
          <w:sz w:val="28"/>
          <w:szCs w:val="28"/>
        </w:rPr>
      </w:pPr>
      <w:r>
        <w:rPr>
          <w:rFonts w:hint="eastAsia"/>
          <w:sz w:val="28"/>
          <w:szCs w:val="32"/>
        </w:rPr>
        <w:t xml:space="preserve">3.2.4 </w:t>
      </w:r>
      <w:r>
        <w:rPr>
          <w:rFonts w:hint="eastAsia"/>
          <w:sz w:val="28"/>
          <w:szCs w:val="32"/>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否决投标处理</w:t>
      </w:r>
      <w:r>
        <w:rPr>
          <w:sz w:val="28"/>
          <w:szCs w:val="28"/>
        </w:rPr>
        <w:t>。</w:t>
      </w:r>
    </w:p>
    <w:p w:rsidR="00253487" w:rsidRDefault="00253487">
      <w:pPr>
        <w:pStyle w:val="4"/>
        <w:keepNext w:val="0"/>
        <w:keepLines w:val="0"/>
        <w:overflowPunct w:val="0"/>
        <w:topLinePunct/>
        <w:snapToGrid w:val="0"/>
        <w:spacing w:before="0" w:after="0" w:line="490" w:lineRule="exact"/>
        <w:ind w:firstLineChars="200" w:firstLine="562"/>
        <w:rPr>
          <w:rFonts w:ascii="Times New Roman" w:eastAsia="宋体" w:hAnsi="Times New Roman"/>
          <w:szCs w:val="32"/>
        </w:rPr>
      </w:pPr>
      <w:bookmarkStart w:id="198" w:name="_Toc189386099"/>
      <w:r>
        <w:rPr>
          <w:rFonts w:ascii="Times New Roman" w:eastAsia="宋体" w:hAnsi="Times New Roman"/>
          <w:szCs w:val="32"/>
        </w:rPr>
        <w:t xml:space="preserve">3.3 </w:t>
      </w:r>
      <w:r>
        <w:rPr>
          <w:rFonts w:ascii="Times New Roman" w:eastAsia="宋体" w:hAnsi="Times New Roman"/>
          <w:szCs w:val="32"/>
        </w:rPr>
        <w:t>投标文件的澄清和补正</w:t>
      </w:r>
      <w:bookmarkEnd w:id="198"/>
    </w:p>
    <w:p w:rsidR="00253487" w:rsidRDefault="00253487">
      <w:pPr>
        <w:autoSpaceDE w:val="0"/>
        <w:autoSpaceDN w:val="0"/>
        <w:adjustRightInd w:val="0"/>
        <w:spacing w:line="490" w:lineRule="exact"/>
        <w:ind w:firstLineChars="200" w:firstLine="560"/>
        <w:jc w:val="left"/>
        <w:rPr>
          <w:sz w:val="28"/>
          <w:szCs w:val="32"/>
        </w:rPr>
      </w:pPr>
      <w:r>
        <w:rPr>
          <w:sz w:val="28"/>
          <w:szCs w:val="32"/>
        </w:rPr>
        <w:t xml:space="preserve">3.3.1 </w:t>
      </w:r>
      <w:r>
        <w:rPr>
          <w:sz w:val="28"/>
          <w:szCs w:val="32"/>
        </w:rPr>
        <w:t>在评标过程中，评标委员会可以书面形式要求投标人对所提交投标文件中不明确的内容进行书面澄清或说明，或者对细微偏差进行补正。评标委员会不接受投标人主动提出的澄清、说明或补正。</w:t>
      </w:r>
    </w:p>
    <w:p w:rsidR="00253487" w:rsidRDefault="00253487">
      <w:pPr>
        <w:autoSpaceDE w:val="0"/>
        <w:autoSpaceDN w:val="0"/>
        <w:adjustRightInd w:val="0"/>
        <w:spacing w:line="490" w:lineRule="exact"/>
        <w:ind w:firstLineChars="200" w:firstLine="560"/>
        <w:jc w:val="left"/>
        <w:rPr>
          <w:sz w:val="28"/>
          <w:szCs w:val="32"/>
        </w:rPr>
      </w:pPr>
      <w:r>
        <w:rPr>
          <w:sz w:val="28"/>
          <w:szCs w:val="32"/>
        </w:rPr>
        <w:t xml:space="preserve">3.3.2 </w:t>
      </w:r>
      <w:r>
        <w:rPr>
          <w:sz w:val="28"/>
          <w:szCs w:val="32"/>
        </w:rPr>
        <w:t>澄清、说明和补正不得改变投标文件的实质性内容（算术性错误修正的除外）。投标人的书面澄清、说明和补正属于投标文件的组成部分。</w:t>
      </w:r>
    </w:p>
    <w:p w:rsidR="00253487" w:rsidRDefault="00253487">
      <w:pPr>
        <w:autoSpaceDE w:val="0"/>
        <w:autoSpaceDN w:val="0"/>
        <w:adjustRightInd w:val="0"/>
        <w:spacing w:line="490" w:lineRule="exact"/>
        <w:ind w:firstLineChars="200" w:firstLine="560"/>
        <w:jc w:val="left"/>
        <w:rPr>
          <w:sz w:val="28"/>
          <w:szCs w:val="32"/>
        </w:rPr>
      </w:pPr>
      <w:r>
        <w:rPr>
          <w:sz w:val="28"/>
          <w:szCs w:val="32"/>
        </w:rPr>
        <w:t xml:space="preserve">3.3.3 </w:t>
      </w:r>
      <w:r>
        <w:rPr>
          <w:sz w:val="28"/>
          <w:szCs w:val="32"/>
        </w:rPr>
        <w:t>评标委员会对投标人提交的澄清、说明或补正有疑问的，可以要求投标人进一步澄清、说明或补正，直至满足评标委员会的要求。</w:t>
      </w:r>
    </w:p>
    <w:p w:rsidR="00253487" w:rsidRDefault="00253487">
      <w:pPr>
        <w:pStyle w:val="4"/>
        <w:keepNext w:val="0"/>
        <w:keepLines w:val="0"/>
        <w:overflowPunct w:val="0"/>
        <w:topLinePunct/>
        <w:snapToGrid w:val="0"/>
        <w:spacing w:before="0" w:after="0" w:line="490" w:lineRule="exact"/>
        <w:ind w:firstLineChars="200" w:firstLine="562"/>
        <w:rPr>
          <w:rFonts w:ascii="Times New Roman" w:eastAsia="宋体" w:hAnsi="Times New Roman"/>
          <w:szCs w:val="32"/>
        </w:rPr>
      </w:pPr>
      <w:r>
        <w:rPr>
          <w:rFonts w:ascii="Times New Roman" w:eastAsia="宋体" w:hAnsi="Times New Roman"/>
          <w:szCs w:val="32"/>
        </w:rPr>
        <w:t xml:space="preserve">3.4 </w:t>
      </w:r>
      <w:r>
        <w:rPr>
          <w:rFonts w:ascii="Times New Roman" w:eastAsia="宋体" w:hAnsi="Times New Roman"/>
          <w:szCs w:val="32"/>
        </w:rPr>
        <w:t>评标结果</w:t>
      </w:r>
      <w:bookmarkEnd w:id="195"/>
      <w:bookmarkEnd w:id="196"/>
    </w:p>
    <w:p w:rsidR="00253487" w:rsidRDefault="00253487">
      <w:pPr>
        <w:spacing w:line="490" w:lineRule="exact"/>
        <w:ind w:firstLineChars="200" w:firstLine="560"/>
        <w:rPr>
          <w:sz w:val="28"/>
          <w:szCs w:val="32"/>
        </w:rPr>
      </w:pPr>
      <w:r>
        <w:rPr>
          <w:sz w:val="28"/>
          <w:szCs w:val="32"/>
        </w:rPr>
        <w:t xml:space="preserve">3.4.1 </w:t>
      </w:r>
      <w:r>
        <w:rPr>
          <w:sz w:val="28"/>
          <w:szCs w:val="32"/>
        </w:rPr>
        <w:t>评标委员会依据本章第</w:t>
      </w:r>
      <w:r>
        <w:rPr>
          <w:sz w:val="28"/>
          <w:szCs w:val="32"/>
        </w:rPr>
        <w:t>2.2</w:t>
      </w:r>
      <w:r>
        <w:rPr>
          <w:sz w:val="28"/>
          <w:szCs w:val="32"/>
        </w:rPr>
        <w:t>条评分标准进行评分，按评标办法前附表的约定计算投标人最终得分，根据得分由高到低的顺序推荐不超过</w:t>
      </w:r>
      <w:r>
        <w:rPr>
          <w:sz w:val="28"/>
          <w:szCs w:val="32"/>
        </w:rPr>
        <w:t>3</w:t>
      </w:r>
      <w:r>
        <w:rPr>
          <w:sz w:val="28"/>
          <w:szCs w:val="32"/>
        </w:rPr>
        <w:t>名中标候选人，并标明推荐顺序。</w:t>
      </w:r>
    </w:p>
    <w:p w:rsidR="00253487" w:rsidRDefault="00253487">
      <w:pPr>
        <w:spacing w:line="490" w:lineRule="exact"/>
        <w:ind w:firstLineChars="200" w:firstLine="560"/>
        <w:rPr>
          <w:sz w:val="28"/>
          <w:szCs w:val="32"/>
        </w:rPr>
      </w:pPr>
      <w:r>
        <w:rPr>
          <w:sz w:val="28"/>
          <w:szCs w:val="32"/>
        </w:rPr>
        <w:t xml:space="preserve">3.4.2 </w:t>
      </w:r>
      <w:r>
        <w:rPr>
          <w:sz w:val="28"/>
          <w:szCs w:val="32"/>
        </w:rPr>
        <w:t>评标委员会完成评标后，应当向招标人提交书面评标报告。</w:t>
      </w:r>
    </w:p>
    <w:bookmarkEnd w:id="181"/>
    <w:p w:rsidR="00253487" w:rsidRDefault="00253487">
      <w:pPr>
        <w:pStyle w:val="3"/>
        <w:rPr>
          <w:bCs w:val="0"/>
          <w:sz w:val="28"/>
          <w:szCs w:val="20"/>
        </w:rPr>
      </w:pPr>
      <w:r>
        <w:rPr>
          <w:sz w:val="20"/>
        </w:rPr>
        <w:br w:type="page"/>
      </w:r>
      <w:bookmarkStart w:id="199" w:name="_Toc511317979"/>
      <w:bookmarkStart w:id="200" w:name="_Toc269742759"/>
      <w:bookmarkStart w:id="201" w:name="_Toc511317230"/>
      <w:bookmarkStart w:id="202" w:name="_Toc259698670"/>
      <w:bookmarkStart w:id="203" w:name="_Toc7846"/>
      <w:r>
        <w:rPr>
          <w:rFonts w:hint="eastAsia"/>
          <w:bCs w:val="0"/>
          <w:sz w:val="28"/>
          <w:szCs w:val="20"/>
        </w:rPr>
        <w:lastRenderedPageBreak/>
        <w:t>附件</w:t>
      </w:r>
      <w:r>
        <w:rPr>
          <w:rFonts w:hint="eastAsia"/>
          <w:bCs w:val="0"/>
          <w:sz w:val="28"/>
          <w:szCs w:val="20"/>
        </w:rPr>
        <w:t>1</w:t>
      </w:r>
      <w:bookmarkEnd w:id="199"/>
      <w:bookmarkEnd w:id="200"/>
      <w:bookmarkEnd w:id="201"/>
      <w:bookmarkEnd w:id="202"/>
      <w:r>
        <w:rPr>
          <w:rFonts w:hint="eastAsia"/>
          <w:bCs w:val="0"/>
          <w:sz w:val="28"/>
          <w:szCs w:val="20"/>
        </w:rPr>
        <w:t>：投标文件澄清通知</w:t>
      </w:r>
      <w:bookmarkEnd w:id="203"/>
    </w:p>
    <w:p w:rsidR="00253487" w:rsidRDefault="00253487">
      <w:pPr>
        <w:pStyle w:val="afff9"/>
        <w:spacing w:line="490" w:lineRule="exact"/>
        <w:ind w:left="803" w:hanging="803"/>
        <w:jc w:val="center"/>
        <w:rPr>
          <w:b/>
          <w:sz w:val="40"/>
          <w:szCs w:val="28"/>
        </w:rPr>
      </w:pPr>
      <w:bookmarkStart w:id="204" w:name="_Toc259698671"/>
    </w:p>
    <w:p w:rsidR="00253487" w:rsidRDefault="00253487">
      <w:pPr>
        <w:jc w:val="center"/>
        <w:rPr>
          <w:b/>
          <w:bCs/>
          <w:sz w:val="28"/>
          <w:szCs w:val="36"/>
        </w:rPr>
      </w:pPr>
      <w:r>
        <w:rPr>
          <w:rFonts w:hint="eastAsia"/>
          <w:b/>
          <w:bCs/>
          <w:sz w:val="28"/>
          <w:szCs w:val="36"/>
        </w:rPr>
        <w:t>投标文件澄清通知</w:t>
      </w:r>
      <w:bookmarkEnd w:id="204"/>
    </w:p>
    <w:p w:rsidR="00253487" w:rsidRDefault="00253487">
      <w:pPr>
        <w:pStyle w:val="afff9"/>
        <w:spacing w:line="490" w:lineRule="exact"/>
        <w:ind w:left="803" w:hanging="803"/>
        <w:jc w:val="center"/>
        <w:rPr>
          <w:b/>
          <w:sz w:val="40"/>
          <w:szCs w:val="28"/>
        </w:rPr>
      </w:pPr>
    </w:p>
    <w:p w:rsidR="00253487" w:rsidRDefault="00253487">
      <w:pPr>
        <w:pStyle w:val="afff9"/>
        <w:spacing w:line="490" w:lineRule="exact"/>
        <w:ind w:left="560" w:hanging="560"/>
        <w:jc w:val="center"/>
        <w:rPr>
          <w:sz w:val="28"/>
          <w:szCs w:val="32"/>
          <w:u w:val="single"/>
        </w:rPr>
      </w:pPr>
      <w:r>
        <w:rPr>
          <w:sz w:val="28"/>
          <w:szCs w:val="32"/>
        </w:rPr>
        <w:t xml:space="preserve">                            </w:t>
      </w:r>
      <w:r>
        <w:rPr>
          <w:sz w:val="28"/>
          <w:szCs w:val="32"/>
        </w:rPr>
        <w:t>编号：</w:t>
      </w:r>
      <w:r>
        <w:rPr>
          <w:sz w:val="28"/>
          <w:szCs w:val="32"/>
          <w:u w:val="single"/>
        </w:rPr>
        <w:t xml:space="preserve">                </w:t>
      </w:r>
    </w:p>
    <w:p w:rsidR="00253487" w:rsidRDefault="00253487">
      <w:pPr>
        <w:spacing w:line="490" w:lineRule="exact"/>
        <w:rPr>
          <w:sz w:val="28"/>
          <w:szCs w:val="32"/>
        </w:rPr>
      </w:pPr>
    </w:p>
    <w:p w:rsidR="00253487" w:rsidRDefault="00253487">
      <w:pPr>
        <w:pStyle w:val="af5"/>
        <w:spacing w:line="490" w:lineRule="exact"/>
        <w:ind w:leftChars="0" w:left="0"/>
        <w:rPr>
          <w:sz w:val="28"/>
          <w:szCs w:val="32"/>
        </w:rPr>
      </w:pPr>
      <w:r>
        <w:rPr>
          <w:sz w:val="28"/>
          <w:szCs w:val="32"/>
          <w:u w:val="single"/>
        </w:rPr>
        <w:t xml:space="preserve">                    </w:t>
      </w:r>
      <w:r>
        <w:rPr>
          <w:sz w:val="28"/>
          <w:szCs w:val="32"/>
        </w:rPr>
        <w:t>（投标人名称）：</w:t>
      </w:r>
    </w:p>
    <w:p w:rsidR="00253487" w:rsidRDefault="00253487">
      <w:pPr>
        <w:spacing w:line="490" w:lineRule="exact"/>
        <w:ind w:firstLineChars="200" w:firstLine="560"/>
        <w:rPr>
          <w:sz w:val="28"/>
          <w:szCs w:val="32"/>
        </w:rPr>
      </w:pPr>
      <w:r>
        <w:rPr>
          <w:sz w:val="28"/>
          <w:szCs w:val="32"/>
          <w:u w:val="single"/>
        </w:rPr>
        <w:t xml:space="preserve">          </w:t>
      </w:r>
      <w:r>
        <w:rPr>
          <w:sz w:val="28"/>
          <w:szCs w:val="32"/>
        </w:rPr>
        <w:t>（项目名称）</w:t>
      </w:r>
      <w:r>
        <w:rPr>
          <w:sz w:val="28"/>
          <w:szCs w:val="32"/>
          <w:u w:val="single"/>
        </w:rPr>
        <w:t xml:space="preserve">          </w:t>
      </w:r>
      <w:r>
        <w:rPr>
          <w:sz w:val="28"/>
          <w:szCs w:val="32"/>
        </w:rPr>
        <w:t>（标段名称）评标委员会对你方的投标文件进行了仔细的审查，现需你方对下列问题以书面形式予以澄清：</w:t>
      </w:r>
    </w:p>
    <w:p w:rsidR="00253487" w:rsidRDefault="00253487">
      <w:pPr>
        <w:spacing w:line="490" w:lineRule="exact"/>
        <w:ind w:firstLineChars="200" w:firstLine="560"/>
        <w:rPr>
          <w:sz w:val="28"/>
          <w:szCs w:val="32"/>
        </w:rPr>
      </w:pPr>
      <w:r>
        <w:rPr>
          <w:sz w:val="28"/>
          <w:szCs w:val="32"/>
        </w:rPr>
        <w:t>1.……</w:t>
      </w:r>
    </w:p>
    <w:p w:rsidR="00253487" w:rsidRDefault="00253487">
      <w:pPr>
        <w:spacing w:line="490" w:lineRule="exact"/>
        <w:ind w:firstLineChars="200" w:firstLine="560"/>
        <w:rPr>
          <w:sz w:val="28"/>
          <w:szCs w:val="32"/>
        </w:rPr>
      </w:pPr>
      <w:r>
        <w:rPr>
          <w:sz w:val="28"/>
          <w:szCs w:val="32"/>
        </w:rPr>
        <w:t>2.……</w:t>
      </w:r>
    </w:p>
    <w:p w:rsidR="00253487" w:rsidRDefault="00253487">
      <w:pPr>
        <w:spacing w:line="490" w:lineRule="exact"/>
        <w:ind w:firstLineChars="200" w:firstLine="560"/>
        <w:rPr>
          <w:sz w:val="28"/>
          <w:szCs w:val="32"/>
        </w:rPr>
      </w:pPr>
      <w:r>
        <w:rPr>
          <w:sz w:val="28"/>
          <w:szCs w:val="32"/>
        </w:rPr>
        <w:t>……</w:t>
      </w:r>
    </w:p>
    <w:p w:rsidR="00253487" w:rsidRDefault="00253487">
      <w:pPr>
        <w:spacing w:line="490" w:lineRule="exact"/>
        <w:rPr>
          <w:sz w:val="28"/>
          <w:szCs w:val="32"/>
        </w:rPr>
      </w:pPr>
    </w:p>
    <w:p w:rsidR="00253487" w:rsidRDefault="00253487">
      <w:pPr>
        <w:spacing w:line="490" w:lineRule="exact"/>
        <w:ind w:firstLineChars="200" w:firstLine="560"/>
        <w:rPr>
          <w:sz w:val="28"/>
          <w:szCs w:val="32"/>
        </w:rPr>
      </w:pPr>
      <w:r>
        <w:rPr>
          <w:sz w:val="28"/>
          <w:szCs w:val="32"/>
        </w:rPr>
        <w:t>请将上述问题的澄清函于</w:t>
      </w: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r>
        <w:rPr>
          <w:sz w:val="28"/>
          <w:szCs w:val="32"/>
          <w:u w:val="single"/>
        </w:rPr>
        <w:t xml:space="preserve">    </w:t>
      </w:r>
      <w:r>
        <w:rPr>
          <w:sz w:val="28"/>
          <w:szCs w:val="32"/>
        </w:rPr>
        <w:t>时（北京时间）前递交至</w:t>
      </w:r>
      <w:r>
        <w:rPr>
          <w:sz w:val="28"/>
          <w:szCs w:val="32"/>
          <w:u w:val="single"/>
        </w:rPr>
        <w:t xml:space="preserve">               </w:t>
      </w:r>
      <w:r>
        <w:rPr>
          <w:sz w:val="28"/>
          <w:szCs w:val="32"/>
        </w:rPr>
        <w:t>（详细地址）或传真至</w:t>
      </w:r>
      <w:r>
        <w:rPr>
          <w:sz w:val="28"/>
          <w:szCs w:val="32"/>
          <w:u w:val="single"/>
        </w:rPr>
        <w:t xml:space="preserve">            </w:t>
      </w:r>
      <w:r>
        <w:rPr>
          <w:sz w:val="28"/>
          <w:szCs w:val="32"/>
        </w:rPr>
        <w:t>（传真号码）或发送至</w:t>
      </w:r>
      <w:r>
        <w:rPr>
          <w:sz w:val="28"/>
          <w:szCs w:val="32"/>
          <w:u w:val="single"/>
        </w:rPr>
        <w:t xml:space="preserve">               </w:t>
      </w:r>
      <w:r>
        <w:rPr>
          <w:sz w:val="28"/>
          <w:szCs w:val="32"/>
        </w:rPr>
        <w:t>（电子邮箱）。采用传真或电子邮件方式的，应在</w:t>
      </w: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r>
        <w:rPr>
          <w:sz w:val="28"/>
          <w:szCs w:val="32"/>
          <w:u w:val="single"/>
        </w:rPr>
        <w:t xml:space="preserve">    </w:t>
      </w:r>
      <w:r>
        <w:rPr>
          <w:sz w:val="28"/>
          <w:szCs w:val="32"/>
        </w:rPr>
        <w:t>时（北京时间）前将原件递交至</w:t>
      </w:r>
      <w:r>
        <w:rPr>
          <w:sz w:val="28"/>
          <w:szCs w:val="32"/>
        </w:rPr>
        <w:t xml:space="preserve"> </w:t>
      </w:r>
      <w:r>
        <w:rPr>
          <w:sz w:val="28"/>
          <w:szCs w:val="32"/>
          <w:u w:val="single"/>
        </w:rPr>
        <w:t xml:space="preserve">         </w:t>
      </w:r>
      <w:r>
        <w:rPr>
          <w:sz w:val="28"/>
          <w:szCs w:val="32"/>
        </w:rPr>
        <w:t>（详细地址）。</w:t>
      </w:r>
    </w:p>
    <w:p w:rsidR="00253487" w:rsidRDefault="00253487">
      <w:pPr>
        <w:spacing w:line="490" w:lineRule="exact"/>
        <w:rPr>
          <w:sz w:val="28"/>
          <w:szCs w:val="32"/>
        </w:rPr>
      </w:pPr>
    </w:p>
    <w:p w:rsidR="00253487" w:rsidRDefault="00253487">
      <w:pPr>
        <w:spacing w:line="490" w:lineRule="exact"/>
        <w:rPr>
          <w:sz w:val="28"/>
          <w:szCs w:val="32"/>
        </w:rPr>
      </w:pPr>
    </w:p>
    <w:p w:rsidR="00253487" w:rsidRDefault="00253487">
      <w:pPr>
        <w:spacing w:line="490" w:lineRule="exact"/>
        <w:ind w:firstLineChars="200" w:firstLine="560"/>
        <w:jc w:val="right"/>
        <w:rPr>
          <w:sz w:val="28"/>
          <w:szCs w:val="32"/>
        </w:rPr>
      </w:pPr>
      <w:r>
        <w:rPr>
          <w:sz w:val="28"/>
          <w:szCs w:val="32"/>
        </w:rPr>
        <w:t>评标委员会负责人：</w:t>
      </w:r>
      <w:r>
        <w:rPr>
          <w:sz w:val="28"/>
          <w:szCs w:val="32"/>
          <w:u w:val="single"/>
        </w:rPr>
        <w:t xml:space="preserve">              </w:t>
      </w:r>
      <w:r>
        <w:rPr>
          <w:sz w:val="28"/>
          <w:szCs w:val="32"/>
        </w:rPr>
        <w:t>（签字）</w:t>
      </w:r>
    </w:p>
    <w:p w:rsidR="00253487" w:rsidRDefault="00253487" w:rsidP="00CC63AA">
      <w:pPr>
        <w:tabs>
          <w:tab w:val="left" w:pos="5812"/>
        </w:tabs>
        <w:spacing w:line="490" w:lineRule="exact"/>
        <w:ind w:right="420" w:firstLineChars="2121" w:firstLine="5939"/>
        <w:rPr>
          <w:sz w:val="28"/>
          <w:szCs w:val="32"/>
          <w:u w:val="single"/>
        </w:rPr>
      </w:pPr>
    </w:p>
    <w:p w:rsidR="00253487" w:rsidRDefault="00253487" w:rsidP="00CC63AA">
      <w:pPr>
        <w:tabs>
          <w:tab w:val="left" w:pos="5812"/>
        </w:tabs>
        <w:spacing w:line="490" w:lineRule="exact"/>
        <w:ind w:right="420" w:firstLineChars="2121" w:firstLine="5939"/>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rsidR="00253487" w:rsidRDefault="00253487">
      <w:pPr>
        <w:pStyle w:val="3"/>
        <w:rPr>
          <w:bCs w:val="0"/>
          <w:sz w:val="28"/>
          <w:szCs w:val="20"/>
        </w:rPr>
      </w:pPr>
      <w:r>
        <w:rPr>
          <w:sz w:val="20"/>
        </w:rPr>
        <w:br w:type="page"/>
      </w:r>
      <w:bookmarkStart w:id="205" w:name="_Toc511317980"/>
      <w:bookmarkStart w:id="206" w:name="_Toc269742760"/>
      <w:bookmarkStart w:id="207" w:name="_Toc511317231"/>
      <w:bookmarkStart w:id="208" w:name="_Toc259698672"/>
      <w:bookmarkStart w:id="209" w:name="_Toc19864"/>
      <w:r>
        <w:rPr>
          <w:rFonts w:hint="eastAsia"/>
          <w:bCs w:val="0"/>
          <w:sz w:val="28"/>
          <w:szCs w:val="20"/>
        </w:rPr>
        <w:lastRenderedPageBreak/>
        <w:t>附件</w:t>
      </w:r>
      <w:r>
        <w:rPr>
          <w:rFonts w:hint="eastAsia"/>
          <w:bCs w:val="0"/>
          <w:sz w:val="28"/>
          <w:szCs w:val="20"/>
        </w:rPr>
        <w:t>2</w:t>
      </w:r>
      <w:bookmarkEnd w:id="205"/>
      <w:bookmarkEnd w:id="206"/>
      <w:bookmarkEnd w:id="207"/>
      <w:bookmarkEnd w:id="208"/>
      <w:r>
        <w:rPr>
          <w:rFonts w:hint="eastAsia"/>
          <w:bCs w:val="0"/>
          <w:sz w:val="28"/>
          <w:szCs w:val="20"/>
        </w:rPr>
        <w:t>：投标文件澄清函</w:t>
      </w:r>
      <w:bookmarkEnd w:id="209"/>
    </w:p>
    <w:p w:rsidR="00253487" w:rsidRDefault="00253487">
      <w:pPr>
        <w:pStyle w:val="afff9"/>
        <w:spacing w:line="490" w:lineRule="exact"/>
        <w:ind w:left="803" w:hanging="803"/>
        <w:jc w:val="center"/>
        <w:rPr>
          <w:b/>
          <w:sz w:val="40"/>
          <w:szCs w:val="28"/>
        </w:rPr>
      </w:pPr>
      <w:bookmarkStart w:id="210" w:name="_Toc259698673"/>
    </w:p>
    <w:p w:rsidR="00253487" w:rsidRDefault="00253487">
      <w:pPr>
        <w:jc w:val="center"/>
        <w:rPr>
          <w:b/>
          <w:bCs/>
          <w:sz w:val="28"/>
          <w:szCs w:val="36"/>
        </w:rPr>
      </w:pPr>
      <w:r>
        <w:rPr>
          <w:rFonts w:hint="eastAsia"/>
          <w:b/>
          <w:bCs/>
          <w:sz w:val="28"/>
          <w:szCs w:val="36"/>
        </w:rPr>
        <w:t>投标文件澄清函</w:t>
      </w:r>
      <w:bookmarkEnd w:id="210"/>
    </w:p>
    <w:p w:rsidR="00253487" w:rsidRDefault="00253487">
      <w:pPr>
        <w:pStyle w:val="afff9"/>
        <w:spacing w:line="490" w:lineRule="exact"/>
        <w:ind w:left="803" w:hanging="803"/>
        <w:jc w:val="center"/>
        <w:rPr>
          <w:b/>
          <w:sz w:val="40"/>
          <w:szCs w:val="28"/>
        </w:rPr>
      </w:pPr>
    </w:p>
    <w:p w:rsidR="00253487" w:rsidRDefault="00253487">
      <w:pPr>
        <w:spacing w:line="490" w:lineRule="exact"/>
        <w:jc w:val="center"/>
        <w:rPr>
          <w:sz w:val="28"/>
          <w:szCs w:val="32"/>
          <w:u w:val="single"/>
        </w:rPr>
      </w:pPr>
      <w:r>
        <w:rPr>
          <w:sz w:val="28"/>
          <w:szCs w:val="32"/>
        </w:rPr>
        <w:t xml:space="preserve">                                </w:t>
      </w:r>
      <w:r>
        <w:rPr>
          <w:sz w:val="28"/>
          <w:szCs w:val="32"/>
        </w:rPr>
        <w:t>编号：</w:t>
      </w:r>
      <w:r>
        <w:rPr>
          <w:sz w:val="28"/>
          <w:szCs w:val="32"/>
          <w:u w:val="single"/>
        </w:rPr>
        <w:t xml:space="preserve">              </w:t>
      </w:r>
    </w:p>
    <w:p w:rsidR="00253487" w:rsidRDefault="00253487">
      <w:pPr>
        <w:spacing w:line="490" w:lineRule="exact"/>
        <w:ind w:firstLineChars="200" w:firstLine="560"/>
        <w:rPr>
          <w:sz w:val="28"/>
          <w:szCs w:val="32"/>
        </w:rPr>
      </w:pPr>
    </w:p>
    <w:p w:rsidR="00253487" w:rsidRDefault="00253487">
      <w:pPr>
        <w:spacing w:line="490" w:lineRule="exact"/>
        <w:ind w:firstLineChars="200" w:firstLine="560"/>
        <w:rPr>
          <w:sz w:val="28"/>
          <w:szCs w:val="32"/>
        </w:rPr>
      </w:pPr>
    </w:p>
    <w:p w:rsidR="00253487" w:rsidRDefault="00253487">
      <w:pPr>
        <w:spacing w:line="490" w:lineRule="exact"/>
        <w:ind w:firstLineChars="200" w:firstLine="560"/>
        <w:rPr>
          <w:sz w:val="28"/>
          <w:szCs w:val="32"/>
        </w:rPr>
      </w:pPr>
    </w:p>
    <w:p w:rsidR="00253487" w:rsidRDefault="00253487">
      <w:pPr>
        <w:spacing w:line="490" w:lineRule="exact"/>
        <w:rPr>
          <w:sz w:val="28"/>
          <w:szCs w:val="32"/>
        </w:rPr>
      </w:pPr>
      <w:r>
        <w:rPr>
          <w:sz w:val="28"/>
          <w:szCs w:val="32"/>
          <w:u w:val="single"/>
        </w:rPr>
        <w:t xml:space="preserve">              </w:t>
      </w:r>
      <w:r>
        <w:rPr>
          <w:sz w:val="28"/>
          <w:szCs w:val="32"/>
        </w:rPr>
        <w:t>（项目名称）</w:t>
      </w:r>
      <w:r>
        <w:rPr>
          <w:sz w:val="28"/>
          <w:szCs w:val="32"/>
          <w:u w:val="single"/>
        </w:rPr>
        <w:t xml:space="preserve">              </w:t>
      </w:r>
      <w:r>
        <w:rPr>
          <w:sz w:val="28"/>
          <w:szCs w:val="32"/>
        </w:rPr>
        <w:t>（标段名称）评标委员会：</w:t>
      </w:r>
    </w:p>
    <w:p w:rsidR="00253487" w:rsidRDefault="00253487">
      <w:pPr>
        <w:spacing w:line="490" w:lineRule="exact"/>
        <w:ind w:firstLineChars="200" w:firstLine="560"/>
        <w:rPr>
          <w:sz w:val="28"/>
          <w:szCs w:val="32"/>
        </w:rPr>
      </w:pPr>
      <w:r>
        <w:rPr>
          <w:sz w:val="28"/>
          <w:szCs w:val="32"/>
        </w:rPr>
        <w:t>投标文件澄清通知（编号：</w:t>
      </w:r>
      <w:r>
        <w:rPr>
          <w:sz w:val="28"/>
          <w:szCs w:val="32"/>
          <w:u w:val="single"/>
        </w:rPr>
        <w:t xml:space="preserve">            </w:t>
      </w:r>
      <w:r>
        <w:rPr>
          <w:sz w:val="28"/>
          <w:szCs w:val="32"/>
        </w:rPr>
        <w:t>）已收悉，现就有关问题澄清如下：</w:t>
      </w:r>
    </w:p>
    <w:p w:rsidR="00253487" w:rsidRDefault="00253487">
      <w:pPr>
        <w:spacing w:line="490" w:lineRule="exact"/>
        <w:ind w:firstLineChars="200" w:firstLine="560"/>
        <w:rPr>
          <w:sz w:val="28"/>
          <w:szCs w:val="32"/>
        </w:rPr>
      </w:pPr>
      <w:r>
        <w:rPr>
          <w:sz w:val="28"/>
          <w:szCs w:val="32"/>
        </w:rPr>
        <w:t>1.……</w:t>
      </w:r>
    </w:p>
    <w:p w:rsidR="00253487" w:rsidRDefault="00253487">
      <w:pPr>
        <w:spacing w:line="490" w:lineRule="exact"/>
        <w:ind w:firstLineChars="200" w:firstLine="560"/>
        <w:rPr>
          <w:sz w:val="28"/>
          <w:szCs w:val="32"/>
        </w:rPr>
      </w:pPr>
      <w:r>
        <w:rPr>
          <w:sz w:val="28"/>
          <w:szCs w:val="32"/>
        </w:rPr>
        <w:t>2.……</w:t>
      </w:r>
    </w:p>
    <w:p w:rsidR="00253487" w:rsidRDefault="00253487">
      <w:pPr>
        <w:spacing w:line="490" w:lineRule="exact"/>
        <w:ind w:firstLineChars="200" w:firstLine="560"/>
        <w:rPr>
          <w:sz w:val="28"/>
          <w:szCs w:val="32"/>
        </w:rPr>
      </w:pPr>
      <w:r>
        <w:rPr>
          <w:sz w:val="28"/>
          <w:szCs w:val="32"/>
        </w:rPr>
        <w:t>……</w:t>
      </w:r>
    </w:p>
    <w:p w:rsidR="00253487" w:rsidRDefault="00253487">
      <w:pPr>
        <w:spacing w:line="490" w:lineRule="exact"/>
        <w:ind w:firstLineChars="200" w:firstLine="560"/>
        <w:rPr>
          <w:sz w:val="28"/>
          <w:szCs w:val="32"/>
        </w:rPr>
      </w:pPr>
    </w:p>
    <w:p w:rsidR="00253487" w:rsidRDefault="00253487">
      <w:pPr>
        <w:spacing w:line="490" w:lineRule="exact"/>
        <w:ind w:firstLineChars="200" w:firstLine="560"/>
        <w:rPr>
          <w:sz w:val="28"/>
          <w:szCs w:val="32"/>
        </w:rPr>
      </w:pPr>
    </w:p>
    <w:p w:rsidR="00253487" w:rsidRDefault="00253487">
      <w:pPr>
        <w:spacing w:line="490" w:lineRule="exact"/>
        <w:ind w:firstLineChars="1300" w:firstLine="3640"/>
        <w:rPr>
          <w:sz w:val="28"/>
          <w:szCs w:val="32"/>
          <w:u w:val="single"/>
        </w:rPr>
      </w:pPr>
      <w:r>
        <w:rPr>
          <w:sz w:val="28"/>
          <w:szCs w:val="32"/>
        </w:rPr>
        <w:t>投标人：</w:t>
      </w:r>
      <w:r>
        <w:rPr>
          <w:sz w:val="28"/>
          <w:szCs w:val="32"/>
          <w:u w:val="single"/>
        </w:rPr>
        <w:t xml:space="preserve">                              </w:t>
      </w:r>
    </w:p>
    <w:p w:rsidR="00253487" w:rsidRDefault="00253487">
      <w:pPr>
        <w:tabs>
          <w:tab w:val="left" w:pos="5446"/>
        </w:tabs>
        <w:spacing w:line="490" w:lineRule="exact"/>
        <w:ind w:firstLineChars="2154" w:firstLine="6031"/>
        <w:rPr>
          <w:sz w:val="28"/>
          <w:szCs w:val="32"/>
        </w:rPr>
      </w:pPr>
      <w:r>
        <w:rPr>
          <w:sz w:val="28"/>
          <w:szCs w:val="32"/>
        </w:rPr>
        <w:t>（盖单位公章）</w:t>
      </w:r>
    </w:p>
    <w:p w:rsidR="00253487" w:rsidRDefault="00253487">
      <w:pPr>
        <w:spacing w:line="490" w:lineRule="exact"/>
        <w:ind w:firstLineChars="664" w:firstLine="1859"/>
        <w:rPr>
          <w:sz w:val="28"/>
          <w:szCs w:val="32"/>
        </w:rPr>
      </w:pPr>
    </w:p>
    <w:p w:rsidR="00253487" w:rsidRDefault="00253487">
      <w:pPr>
        <w:spacing w:line="490" w:lineRule="exact"/>
        <w:ind w:firstLineChars="1300" w:firstLine="3640"/>
        <w:rPr>
          <w:sz w:val="28"/>
          <w:szCs w:val="32"/>
          <w:u w:val="single"/>
        </w:rPr>
      </w:pPr>
      <w:r>
        <w:rPr>
          <w:sz w:val="28"/>
          <w:szCs w:val="32"/>
        </w:rPr>
        <w:t>法定代表人或其委托代理人：</w:t>
      </w:r>
      <w:r>
        <w:rPr>
          <w:sz w:val="28"/>
          <w:szCs w:val="32"/>
          <w:u w:val="single"/>
        </w:rPr>
        <w:t xml:space="preserve">             </w:t>
      </w:r>
    </w:p>
    <w:p w:rsidR="00253487" w:rsidRDefault="00253487">
      <w:pPr>
        <w:spacing w:line="490" w:lineRule="exact"/>
        <w:ind w:firstLineChars="2769" w:firstLine="7753"/>
        <w:rPr>
          <w:sz w:val="28"/>
          <w:szCs w:val="32"/>
        </w:rPr>
      </w:pPr>
      <w:r>
        <w:rPr>
          <w:sz w:val="28"/>
          <w:szCs w:val="32"/>
        </w:rPr>
        <w:t>（签字）</w:t>
      </w:r>
    </w:p>
    <w:p w:rsidR="00253487" w:rsidRDefault="00253487">
      <w:pPr>
        <w:spacing w:line="490" w:lineRule="exact"/>
        <w:ind w:firstLineChars="200" w:firstLine="560"/>
        <w:rPr>
          <w:sz w:val="28"/>
          <w:szCs w:val="32"/>
        </w:rPr>
      </w:pPr>
    </w:p>
    <w:p w:rsidR="00253487" w:rsidRDefault="00253487">
      <w:pPr>
        <w:spacing w:line="490" w:lineRule="exact"/>
        <w:ind w:firstLineChars="1675" w:firstLine="4690"/>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rsidR="00253487" w:rsidRDefault="00253487">
      <w:pPr>
        <w:pStyle w:val="3"/>
        <w:rPr>
          <w:bCs w:val="0"/>
          <w:sz w:val="28"/>
          <w:szCs w:val="20"/>
        </w:rPr>
      </w:pPr>
      <w:r>
        <w:rPr>
          <w:sz w:val="20"/>
        </w:rPr>
        <w:br w:type="page"/>
      </w:r>
      <w:bookmarkStart w:id="211" w:name="_Toc17552"/>
      <w:r>
        <w:rPr>
          <w:rFonts w:hint="eastAsia"/>
          <w:bCs w:val="0"/>
          <w:sz w:val="28"/>
          <w:szCs w:val="20"/>
        </w:rPr>
        <w:lastRenderedPageBreak/>
        <w:t>附件</w:t>
      </w:r>
      <w:r>
        <w:rPr>
          <w:rFonts w:hint="eastAsia"/>
          <w:bCs w:val="0"/>
          <w:sz w:val="28"/>
          <w:szCs w:val="20"/>
        </w:rPr>
        <w:t>3</w:t>
      </w:r>
      <w:r>
        <w:rPr>
          <w:rFonts w:hint="eastAsia"/>
          <w:bCs w:val="0"/>
          <w:sz w:val="28"/>
          <w:szCs w:val="20"/>
        </w:rPr>
        <w:t>：否决投标条款</w:t>
      </w:r>
      <w:bookmarkEnd w:id="211"/>
    </w:p>
    <w:p w:rsidR="00253487" w:rsidRDefault="00253487">
      <w:pPr>
        <w:jc w:val="center"/>
        <w:rPr>
          <w:b/>
          <w:bCs/>
          <w:sz w:val="28"/>
          <w:szCs w:val="36"/>
        </w:rPr>
      </w:pPr>
      <w:r>
        <w:rPr>
          <w:rFonts w:hint="eastAsia"/>
          <w:b/>
          <w:bCs/>
          <w:sz w:val="28"/>
          <w:szCs w:val="36"/>
        </w:rPr>
        <w:t>否决投标条款</w:t>
      </w:r>
    </w:p>
    <w:p w:rsidR="00253487" w:rsidRDefault="00253487">
      <w:pPr>
        <w:widowControl/>
        <w:spacing w:line="360" w:lineRule="auto"/>
        <w:ind w:firstLineChars="200" w:firstLine="480"/>
        <w:jc w:val="left"/>
      </w:pPr>
      <w:r>
        <w:rPr>
          <w:rFonts w:cs="宋体" w:hint="eastAsia"/>
          <w:kern w:val="0"/>
          <w:sz w:val="24"/>
        </w:rPr>
        <w:t>本附件集中列明的否决投标条款，是本章“评标办法”的组成部分，是对第二章“投标人须知”和本章正文部分所规定的否决条款的总结和补充，如果出现相互矛盾的情况，以第二章“投标人须知”和本章正文部分的规定为准。招标人可视招标项目具体情况增加相应的否决条款，但应集中载明</w:t>
      </w:r>
      <w:r>
        <w:rPr>
          <w:rFonts w:cs="仿宋"/>
          <w:kern w:val="0"/>
          <w:sz w:val="24"/>
        </w:rPr>
        <w:t>。</w:t>
      </w:r>
      <w:r>
        <w:rPr>
          <w:rFonts w:cs="仿宋"/>
          <w:kern w:val="0"/>
          <w:sz w:val="24"/>
        </w:rPr>
        <w:t xml:space="preserve"> </w:t>
      </w:r>
    </w:p>
    <w:p w:rsidR="00253487" w:rsidRDefault="00253487">
      <w:pPr>
        <w:widowControl/>
        <w:spacing w:line="360" w:lineRule="auto"/>
        <w:ind w:firstLineChars="200" w:firstLine="480"/>
        <w:jc w:val="left"/>
        <w:rPr>
          <w:rFonts w:cs="宋体"/>
          <w:kern w:val="0"/>
          <w:sz w:val="24"/>
        </w:rPr>
      </w:pPr>
      <w:r>
        <w:rPr>
          <w:rFonts w:cs="宋体" w:hint="eastAsia"/>
          <w:kern w:val="0"/>
          <w:sz w:val="24"/>
        </w:rPr>
        <w:t>1.</w:t>
      </w:r>
      <w:r>
        <w:rPr>
          <w:rFonts w:cs="宋体" w:hint="eastAsia"/>
          <w:kern w:val="0"/>
          <w:sz w:val="24"/>
        </w:rPr>
        <w:t>投标联合体没有提交共同投标协议；</w:t>
      </w:r>
    </w:p>
    <w:p w:rsidR="00253487" w:rsidRDefault="00253487">
      <w:pPr>
        <w:widowControl/>
        <w:spacing w:line="360" w:lineRule="auto"/>
        <w:ind w:firstLineChars="200" w:firstLine="480"/>
        <w:jc w:val="left"/>
        <w:rPr>
          <w:rFonts w:cs="宋体"/>
          <w:kern w:val="0"/>
          <w:sz w:val="24"/>
        </w:rPr>
      </w:pPr>
      <w:r>
        <w:rPr>
          <w:rFonts w:cs="宋体" w:hint="eastAsia"/>
          <w:kern w:val="0"/>
          <w:sz w:val="24"/>
        </w:rPr>
        <w:t>2</w:t>
      </w:r>
      <w:r>
        <w:rPr>
          <w:rFonts w:cs="宋体" w:hint="eastAsia"/>
          <w:kern w:val="0"/>
          <w:sz w:val="24"/>
        </w:rPr>
        <w:t>、同一投标人提交两个以上不同的投标文件或者投标报价，但招标文件要求提交备选投标的除外；</w:t>
      </w:r>
    </w:p>
    <w:p w:rsidR="00253487" w:rsidRDefault="00253487">
      <w:pPr>
        <w:widowControl/>
        <w:spacing w:line="360" w:lineRule="auto"/>
        <w:ind w:firstLineChars="200" w:firstLine="480"/>
        <w:jc w:val="left"/>
        <w:rPr>
          <w:rFonts w:cs="仿宋"/>
          <w:kern w:val="0"/>
          <w:sz w:val="24"/>
        </w:rPr>
      </w:pPr>
      <w:r>
        <w:rPr>
          <w:rFonts w:cs="仿宋" w:hint="eastAsia"/>
          <w:kern w:val="0"/>
          <w:sz w:val="24"/>
        </w:rPr>
        <w:t>3</w:t>
      </w:r>
      <w:r>
        <w:rPr>
          <w:rFonts w:cs="仿宋" w:hint="eastAsia"/>
          <w:kern w:val="0"/>
          <w:sz w:val="24"/>
        </w:rPr>
        <w:t>、</w:t>
      </w:r>
      <w:r>
        <w:rPr>
          <w:rFonts w:cs="仿宋"/>
          <w:kern w:val="0"/>
          <w:sz w:val="24"/>
        </w:rPr>
        <w:t>不同投标人在同一标段投标行为中存在使用同一不可篡改的唯一标识软硬件设备投标的（如</w:t>
      </w:r>
      <w:r>
        <w:rPr>
          <w:rFonts w:cs="仿宋" w:hint="eastAsia"/>
          <w:kern w:val="0"/>
          <w:sz w:val="24"/>
        </w:rPr>
        <w:t>：</w:t>
      </w:r>
      <w:r>
        <w:rPr>
          <w:rFonts w:cs="仿宋"/>
          <w:kern w:val="0"/>
          <w:sz w:val="24"/>
        </w:rPr>
        <w:t>MAC</w:t>
      </w:r>
      <w:r>
        <w:rPr>
          <w:rFonts w:cs="仿宋"/>
          <w:kern w:val="0"/>
          <w:sz w:val="24"/>
        </w:rPr>
        <w:t>地址、</w:t>
      </w:r>
      <w:r>
        <w:rPr>
          <w:rFonts w:cs="仿宋" w:hint="eastAsia"/>
          <w:kern w:val="0"/>
          <w:sz w:val="24"/>
        </w:rPr>
        <w:t>投标文件</w:t>
      </w:r>
      <w:r>
        <w:rPr>
          <w:rFonts w:cs="仿宋"/>
          <w:kern w:val="0"/>
          <w:sz w:val="24"/>
        </w:rPr>
        <w:t>制作特征码、</w:t>
      </w:r>
      <w:r>
        <w:rPr>
          <w:rFonts w:cs="仿宋" w:hint="eastAsia"/>
          <w:kern w:val="0"/>
          <w:sz w:val="24"/>
        </w:rPr>
        <w:t>投标文件</w:t>
      </w:r>
      <w:r>
        <w:rPr>
          <w:rFonts w:cs="仿宋"/>
          <w:kern w:val="0"/>
          <w:sz w:val="24"/>
        </w:rPr>
        <w:t>唯一特征码</w:t>
      </w:r>
      <w:r>
        <w:rPr>
          <w:rFonts w:cs="仿宋" w:hint="eastAsia"/>
          <w:kern w:val="0"/>
          <w:sz w:val="24"/>
        </w:rPr>
        <w:t>、造价锁号</w:t>
      </w:r>
      <w:r>
        <w:rPr>
          <w:rFonts w:cs="仿宋"/>
          <w:kern w:val="0"/>
          <w:sz w:val="24"/>
        </w:rPr>
        <w:t>等）</w:t>
      </w:r>
      <w:r>
        <w:rPr>
          <w:rFonts w:cs="仿宋" w:hint="eastAsia"/>
          <w:kern w:val="0"/>
          <w:sz w:val="24"/>
        </w:rPr>
        <w:t>；</w:t>
      </w:r>
    </w:p>
    <w:p w:rsidR="00253487" w:rsidRDefault="00253487">
      <w:pPr>
        <w:widowControl/>
        <w:spacing w:line="360" w:lineRule="auto"/>
        <w:ind w:firstLineChars="200" w:firstLine="480"/>
        <w:jc w:val="left"/>
        <w:rPr>
          <w:rFonts w:cs="仿宋"/>
          <w:kern w:val="0"/>
          <w:sz w:val="24"/>
        </w:rPr>
      </w:pPr>
      <w:r>
        <w:rPr>
          <w:rFonts w:cs="仿宋" w:hint="eastAsia"/>
          <w:kern w:val="0"/>
          <w:sz w:val="24"/>
        </w:rPr>
        <w:t>4</w:t>
      </w:r>
      <w:r>
        <w:rPr>
          <w:rFonts w:cs="仿宋" w:hint="eastAsia"/>
          <w:kern w:val="0"/>
          <w:sz w:val="24"/>
        </w:rPr>
        <w:t>、存在第二章投标人须知</w:t>
      </w:r>
      <w:r>
        <w:rPr>
          <w:rFonts w:cs="仿宋" w:hint="eastAsia"/>
          <w:kern w:val="0"/>
          <w:sz w:val="24"/>
        </w:rPr>
        <w:t>1.4.3</w:t>
      </w:r>
      <w:r>
        <w:rPr>
          <w:rFonts w:cs="仿宋" w:hint="eastAsia"/>
          <w:kern w:val="0"/>
          <w:sz w:val="24"/>
        </w:rPr>
        <w:t>项规定的任何一种情形的；</w:t>
      </w:r>
    </w:p>
    <w:p w:rsidR="00253487" w:rsidRDefault="00253487">
      <w:pPr>
        <w:widowControl/>
        <w:spacing w:line="360" w:lineRule="auto"/>
        <w:ind w:firstLineChars="200" w:firstLine="480"/>
        <w:jc w:val="left"/>
        <w:rPr>
          <w:rFonts w:cs="仿宋"/>
          <w:kern w:val="0"/>
          <w:sz w:val="24"/>
        </w:rPr>
      </w:pPr>
      <w:r>
        <w:rPr>
          <w:rFonts w:cs="仿宋" w:hint="eastAsia"/>
          <w:kern w:val="0"/>
          <w:sz w:val="24"/>
        </w:rPr>
        <w:t>5</w:t>
      </w:r>
      <w:r>
        <w:rPr>
          <w:rFonts w:cs="仿宋" w:hint="eastAsia"/>
          <w:kern w:val="0"/>
          <w:sz w:val="24"/>
        </w:rPr>
        <w:t>、</w:t>
      </w:r>
      <w:r>
        <w:rPr>
          <w:rFonts w:cs="仿宋"/>
          <w:kern w:val="0"/>
          <w:sz w:val="24"/>
        </w:rPr>
        <w:t>投标人</w:t>
      </w:r>
      <w:r>
        <w:rPr>
          <w:rFonts w:cs="仿宋" w:hint="eastAsia"/>
          <w:kern w:val="0"/>
          <w:sz w:val="24"/>
        </w:rPr>
        <w:t>修改招标文件给定的工程量清单；</w:t>
      </w:r>
    </w:p>
    <w:p w:rsidR="00253487" w:rsidRDefault="00253487">
      <w:pPr>
        <w:widowControl/>
        <w:spacing w:line="360" w:lineRule="auto"/>
        <w:ind w:firstLineChars="200" w:firstLine="480"/>
        <w:jc w:val="left"/>
        <w:rPr>
          <w:rFonts w:cs="仿宋"/>
          <w:kern w:val="0"/>
          <w:sz w:val="24"/>
        </w:rPr>
      </w:pPr>
      <w:r>
        <w:rPr>
          <w:rFonts w:cs="仿宋" w:hint="eastAsia"/>
          <w:kern w:val="0"/>
          <w:sz w:val="24"/>
        </w:rPr>
        <w:t>6</w:t>
      </w:r>
      <w:r>
        <w:rPr>
          <w:rFonts w:cs="仿宋" w:hint="eastAsia"/>
          <w:kern w:val="0"/>
          <w:sz w:val="24"/>
        </w:rPr>
        <w:t>、</w:t>
      </w:r>
      <w:r>
        <w:rPr>
          <w:rFonts w:cs="仿宋"/>
          <w:kern w:val="0"/>
          <w:sz w:val="24"/>
        </w:rPr>
        <w:t>投标人修改招标文件给定的工程量清单中所列价格（包括暂列金额、材料暂估价、专业工程暂估价等）的</w:t>
      </w:r>
      <w:r>
        <w:rPr>
          <w:rFonts w:cs="仿宋" w:hint="eastAsia"/>
          <w:kern w:val="0"/>
          <w:sz w:val="24"/>
        </w:rPr>
        <w:t>；</w:t>
      </w:r>
    </w:p>
    <w:p w:rsidR="00253487" w:rsidRDefault="00253487">
      <w:pPr>
        <w:widowControl/>
        <w:spacing w:line="360" w:lineRule="auto"/>
        <w:ind w:firstLineChars="200" w:firstLine="480"/>
        <w:jc w:val="left"/>
        <w:rPr>
          <w:rFonts w:cs="仿宋"/>
          <w:kern w:val="0"/>
          <w:sz w:val="24"/>
        </w:rPr>
      </w:pPr>
      <w:r>
        <w:rPr>
          <w:rFonts w:cs="仿宋" w:hint="eastAsia"/>
          <w:kern w:val="0"/>
          <w:sz w:val="24"/>
        </w:rPr>
        <w:t>7</w:t>
      </w:r>
      <w:r>
        <w:rPr>
          <w:rFonts w:cs="仿宋" w:hint="eastAsia"/>
          <w:kern w:val="0"/>
          <w:sz w:val="24"/>
        </w:rPr>
        <w:t>、</w:t>
      </w:r>
      <w:r>
        <w:rPr>
          <w:rFonts w:cs="宋体" w:hint="eastAsia"/>
          <w:kern w:val="0"/>
          <w:sz w:val="24"/>
        </w:rPr>
        <w:t>投标报价低于成本或者高于招标文件设定的最高投标限价的；</w:t>
      </w:r>
    </w:p>
    <w:p w:rsidR="00253487" w:rsidRDefault="00253487">
      <w:pPr>
        <w:widowControl/>
        <w:spacing w:line="360" w:lineRule="auto"/>
        <w:ind w:firstLineChars="200" w:firstLine="480"/>
        <w:jc w:val="left"/>
        <w:rPr>
          <w:rFonts w:cs="仿宋"/>
          <w:kern w:val="0"/>
          <w:sz w:val="24"/>
        </w:rPr>
      </w:pPr>
      <w:r>
        <w:rPr>
          <w:rFonts w:cs="仿宋" w:hint="eastAsia"/>
          <w:kern w:val="0"/>
          <w:sz w:val="24"/>
        </w:rPr>
        <w:t>8</w:t>
      </w:r>
      <w:r>
        <w:rPr>
          <w:rFonts w:cs="仿宋" w:hint="eastAsia"/>
          <w:kern w:val="0"/>
          <w:sz w:val="24"/>
        </w:rPr>
        <w:t>、</w:t>
      </w:r>
      <w:r>
        <w:rPr>
          <w:rFonts w:cs="仿宋"/>
          <w:kern w:val="0"/>
          <w:sz w:val="24"/>
        </w:rPr>
        <w:t>未按招标文件</w:t>
      </w:r>
      <w:r>
        <w:rPr>
          <w:rFonts w:cs="仿宋" w:hint="eastAsia"/>
          <w:kern w:val="0"/>
          <w:sz w:val="24"/>
        </w:rPr>
        <w:t>的</w:t>
      </w:r>
      <w:r>
        <w:rPr>
          <w:rFonts w:cs="仿宋"/>
          <w:kern w:val="0"/>
          <w:sz w:val="24"/>
        </w:rPr>
        <w:t>暗标要求编制投标</w:t>
      </w:r>
      <w:r>
        <w:rPr>
          <w:rFonts w:cs="仿宋" w:hint="eastAsia"/>
          <w:kern w:val="0"/>
          <w:sz w:val="24"/>
        </w:rPr>
        <w:t>文件</w:t>
      </w:r>
      <w:r>
        <w:rPr>
          <w:rFonts w:cs="仿宋"/>
          <w:kern w:val="0"/>
          <w:sz w:val="24"/>
        </w:rPr>
        <w:t>的（如有）</w:t>
      </w:r>
      <w:r>
        <w:rPr>
          <w:rFonts w:cs="仿宋" w:hint="eastAsia"/>
          <w:kern w:val="0"/>
          <w:sz w:val="24"/>
        </w:rPr>
        <w:t>；</w:t>
      </w:r>
    </w:p>
    <w:p w:rsidR="00253487" w:rsidRDefault="00253487">
      <w:pPr>
        <w:widowControl/>
        <w:spacing w:line="360" w:lineRule="auto"/>
        <w:ind w:firstLineChars="200" w:firstLine="480"/>
        <w:jc w:val="left"/>
        <w:rPr>
          <w:rFonts w:cs="仿宋"/>
          <w:kern w:val="0"/>
          <w:sz w:val="24"/>
        </w:rPr>
      </w:pPr>
      <w:r>
        <w:rPr>
          <w:rFonts w:cs="仿宋" w:hint="eastAsia"/>
          <w:kern w:val="0"/>
          <w:sz w:val="24"/>
        </w:rPr>
        <w:t>9</w:t>
      </w:r>
      <w:r>
        <w:rPr>
          <w:rFonts w:cs="仿宋" w:hint="eastAsia"/>
          <w:kern w:val="0"/>
          <w:sz w:val="24"/>
        </w:rPr>
        <w:t>、</w:t>
      </w:r>
      <w:r>
        <w:rPr>
          <w:rFonts w:cs="宋体" w:hint="eastAsia"/>
          <w:kern w:val="0"/>
          <w:sz w:val="24"/>
        </w:rPr>
        <w:t>投标文件没有对招标文件的实质性要求和条件作出响应的；</w:t>
      </w:r>
    </w:p>
    <w:p w:rsidR="00253487" w:rsidRDefault="00253487">
      <w:pPr>
        <w:widowControl/>
        <w:spacing w:line="360" w:lineRule="auto"/>
        <w:ind w:firstLineChars="200" w:firstLine="480"/>
        <w:jc w:val="left"/>
        <w:rPr>
          <w:rFonts w:cs="仿宋"/>
          <w:kern w:val="0"/>
          <w:sz w:val="24"/>
        </w:rPr>
      </w:pPr>
      <w:r>
        <w:rPr>
          <w:rFonts w:cs="仿宋" w:hint="eastAsia"/>
          <w:kern w:val="0"/>
          <w:sz w:val="24"/>
        </w:rPr>
        <w:t>10</w:t>
      </w:r>
      <w:r>
        <w:rPr>
          <w:rFonts w:cs="仿宋" w:hint="eastAsia"/>
          <w:kern w:val="0"/>
          <w:sz w:val="24"/>
        </w:rPr>
        <w:t>、投标人未按评标委员会要求澄清、说明或补正的；</w:t>
      </w:r>
      <w:r>
        <w:rPr>
          <w:rFonts w:cs="仿宋" w:hint="eastAsia"/>
          <w:kern w:val="0"/>
          <w:sz w:val="24"/>
        </w:rPr>
        <w:t xml:space="preserve"> </w:t>
      </w:r>
    </w:p>
    <w:p w:rsidR="00253487" w:rsidRDefault="00253487">
      <w:pPr>
        <w:widowControl/>
        <w:spacing w:line="360" w:lineRule="auto"/>
        <w:ind w:firstLineChars="200" w:firstLine="480"/>
        <w:jc w:val="left"/>
        <w:rPr>
          <w:rFonts w:cs="仿宋"/>
          <w:kern w:val="0"/>
          <w:sz w:val="24"/>
        </w:rPr>
      </w:pPr>
      <w:r>
        <w:rPr>
          <w:rFonts w:cs="仿宋" w:hint="eastAsia"/>
          <w:kern w:val="0"/>
          <w:sz w:val="24"/>
        </w:rPr>
        <w:t>11.</w:t>
      </w:r>
      <w:r>
        <w:rPr>
          <w:rFonts w:cs="仿宋" w:hint="eastAsia"/>
          <w:kern w:val="0"/>
          <w:sz w:val="24"/>
        </w:rPr>
        <w:t>投标人有串通投标、弄虚作假、行贿等违法行为；</w:t>
      </w:r>
    </w:p>
    <w:p w:rsidR="00253487" w:rsidRDefault="00253487">
      <w:pPr>
        <w:widowControl/>
        <w:spacing w:line="360" w:lineRule="auto"/>
        <w:ind w:firstLineChars="200" w:firstLine="480"/>
        <w:jc w:val="left"/>
        <w:rPr>
          <w:rFonts w:cs="仿宋"/>
          <w:kern w:val="0"/>
          <w:sz w:val="24"/>
        </w:rPr>
      </w:pPr>
      <w:r>
        <w:rPr>
          <w:rFonts w:cs="仿宋" w:hint="eastAsia"/>
          <w:kern w:val="0"/>
          <w:sz w:val="24"/>
        </w:rPr>
        <w:t>12</w:t>
      </w:r>
      <w:r>
        <w:rPr>
          <w:rFonts w:cs="仿宋" w:hint="eastAsia"/>
          <w:kern w:val="0"/>
          <w:sz w:val="24"/>
        </w:rPr>
        <w:t>、在形式评审、资格评审（适用于未进行资格预审的）、响应性评审中，评标委员会认定投标人的投标不符合评标办法前附表中规定的任何一项评审标准的；</w:t>
      </w:r>
    </w:p>
    <w:p w:rsidR="00253487" w:rsidRDefault="00253487">
      <w:pPr>
        <w:widowControl/>
        <w:spacing w:line="360" w:lineRule="auto"/>
        <w:ind w:firstLineChars="200" w:firstLine="480"/>
        <w:jc w:val="left"/>
        <w:rPr>
          <w:rFonts w:cs="仿宋"/>
          <w:kern w:val="0"/>
          <w:sz w:val="24"/>
        </w:rPr>
      </w:pPr>
      <w:r>
        <w:rPr>
          <w:rFonts w:cs="仿宋" w:hint="eastAsia"/>
          <w:kern w:val="0"/>
          <w:sz w:val="24"/>
        </w:rPr>
        <w:t>13</w:t>
      </w:r>
      <w:r>
        <w:rPr>
          <w:rFonts w:cs="仿宋" w:hint="eastAsia"/>
          <w:kern w:val="0"/>
          <w:sz w:val="24"/>
        </w:rPr>
        <w:t>、法律法规规定的其他情形。</w:t>
      </w:r>
    </w:p>
    <w:p w:rsidR="00253487" w:rsidRDefault="00253487">
      <w:pPr>
        <w:widowControl/>
        <w:spacing w:line="360" w:lineRule="auto"/>
        <w:ind w:firstLineChars="200" w:firstLine="480"/>
        <w:jc w:val="left"/>
        <w:rPr>
          <w:rFonts w:cs="仿宋"/>
          <w:kern w:val="0"/>
          <w:sz w:val="24"/>
        </w:rPr>
      </w:pPr>
      <w:r>
        <w:rPr>
          <w:rFonts w:cs="仿宋" w:hint="eastAsia"/>
          <w:kern w:val="0"/>
          <w:sz w:val="24"/>
        </w:rPr>
        <w:t>......</w:t>
      </w:r>
    </w:p>
    <w:p w:rsidR="00253487" w:rsidRDefault="00253487">
      <w:pPr>
        <w:pStyle w:val="2"/>
        <w:spacing w:line="400" w:lineRule="exact"/>
        <w:rPr>
          <w:rFonts w:ascii="Times New Roman" w:eastAsia="宋体" w:hAnsi="Times New Roman"/>
        </w:rPr>
      </w:pPr>
      <w:r>
        <w:rPr>
          <w:rFonts w:ascii="Times New Roman" w:eastAsia="宋体" w:hAnsi="Times New Roman"/>
        </w:rPr>
        <w:br w:type="page"/>
      </w:r>
      <w:bookmarkStart w:id="212" w:name="_Toc221950515"/>
      <w:bookmarkStart w:id="213" w:name="_Toc259524346"/>
      <w:bookmarkStart w:id="214" w:name="_Toc31077"/>
      <w:bookmarkStart w:id="215" w:name="_Toc21168"/>
      <w:r>
        <w:rPr>
          <w:rFonts w:ascii="Times New Roman" w:eastAsia="宋体" w:hAnsi="Times New Roman" w:hint="eastAsia"/>
        </w:rPr>
        <w:lastRenderedPageBreak/>
        <w:t>附表</w:t>
      </w:r>
      <w:bookmarkEnd w:id="212"/>
      <w:bookmarkEnd w:id="213"/>
      <w:r>
        <w:rPr>
          <w:rFonts w:ascii="Times New Roman" w:eastAsia="宋体" w:hAnsi="Times New Roman" w:hint="eastAsia"/>
        </w:rPr>
        <w:t>4</w:t>
      </w:r>
      <w:bookmarkEnd w:id="214"/>
      <w:r>
        <w:rPr>
          <w:rFonts w:ascii="Times New Roman" w:eastAsia="宋体" w:hAnsi="Times New Roman" w:hint="eastAsia"/>
        </w:rPr>
        <w:t>：评分标准格式</w:t>
      </w:r>
      <w:bookmarkEnd w:id="215"/>
    </w:p>
    <w:p w:rsidR="00253487" w:rsidRDefault="00253487">
      <w:pPr>
        <w:jc w:val="center"/>
        <w:rPr>
          <w:b/>
          <w:sz w:val="32"/>
          <w:szCs w:val="22"/>
        </w:rPr>
      </w:pPr>
      <w:r>
        <w:rPr>
          <w:rFonts w:hint="eastAsia"/>
          <w:b/>
          <w:sz w:val="32"/>
          <w:szCs w:val="22"/>
        </w:rPr>
        <w:t>评分标准</w:t>
      </w:r>
      <w:bookmarkStart w:id="216" w:name="_Toc221950516"/>
      <w:r>
        <w:rPr>
          <w:rFonts w:hint="eastAsia"/>
          <w:b/>
          <w:sz w:val="32"/>
          <w:szCs w:val="22"/>
        </w:rPr>
        <w:t>格式</w:t>
      </w:r>
      <w:bookmarkEnd w:id="216"/>
    </w:p>
    <w:p w:rsidR="00253487" w:rsidRDefault="00253487">
      <w:pPr>
        <w:spacing w:line="400" w:lineRule="exact"/>
        <w:rPr>
          <w:rFonts w:cs="仿宋_GB2312"/>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2522"/>
        <w:gridCol w:w="901"/>
        <w:gridCol w:w="2703"/>
        <w:gridCol w:w="1802"/>
      </w:tblGrid>
      <w:tr w:rsidR="00253487">
        <w:trPr>
          <w:trHeight w:val="406"/>
        </w:trPr>
        <w:tc>
          <w:tcPr>
            <w:tcW w:w="721" w:type="dxa"/>
          </w:tcPr>
          <w:p w:rsidR="00253487" w:rsidRDefault="00253487">
            <w:pPr>
              <w:spacing w:line="400" w:lineRule="exact"/>
              <w:jc w:val="center"/>
              <w:rPr>
                <w:rFonts w:cs="仿宋_GB2312"/>
                <w:szCs w:val="21"/>
              </w:rPr>
            </w:pPr>
            <w:bookmarkStart w:id="217" w:name="_Toc221950517"/>
            <w:r>
              <w:rPr>
                <w:rFonts w:cs="仿宋_GB2312" w:hint="eastAsia"/>
                <w:szCs w:val="21"/>
              </w:rPr>
              <w:t>序号</w:t>
            </w:r>
            <w:bookmarkEnd w:id="217"/>
          </w:p>
        </w:tc>
        <w:tc>
          <w:tcPr>
            <w:tcW w:w="2522" w:type="dxa"/>
          </w:tcPr>
          <w:p w:rsidR="00253487" w:rsidRDefault="00253487">
            <w:pPr>
              <w:spacing w:line="400" w:lineRule="exact"/>
              <w:jc w:val="center"/>
              <w:rPr>
                <w:rFonts w:cs="仿宋_GB2312"/>
                <w:szCs w:val="21"/>
              </w:rPr>
            </w:pPr>
            <w:bookmarkStart w:id="218" w:name="_Toc221950518"/>
            <w:r>
              <w:rPr>
                <w:rFonts w:cs="仿宋_GB2312" w:hint="eastAsia"/>
                <w:szCs w:val="21"/>
              </w:rPr>
              <w:t>评分因素</w:t>
            </w:r>
            <w:bookmarkEnd w:id="218"/>
          </w:p>
        </w:tc>
        <w:tc>
          <w:tcPr>
            <w:tcW w:w="901" w:type="dxa"/>
          </w:tcPr>
          <w:p w:rsidR="00253487" w:rsidRDefault="00253487">
            <w:pPr>
              <w:spacing w:line="400" w:lineRule="exact"/>
              <w:jc w:val="center"/>
              <w:rPr>
                <w:rFonts w:cs="仿宋_GB2312"/>
                <w:szCs w:val="21"/>
              </w:rPr>
            </w:pPr>
            <w:bookmarkStart w:id="219" w:name="_Toc221950519"/>
            <w:r>
              <w:rPr>
                <w:rFonts w:cs="仿宋_GB2312" w:hint="eastAsia"/>
                <w:szCs w:val="21"/>
              </w:rPr>
              <w:t>分值</w:t>
            </w:r>
            <w:bookmarkEnd w:id="219"/>
          </w:p>
        </w:tc>
        <w:tc>
          <w:tcPr>
            <w:tcW w:w="2703" w:type="dxa"/>
          </w:tcPr>
          <w:p w:rsidR="00253487" w:rsidRDefault="00253487">
            <w:pPr>
              <w:spacing w:line="400" w:lineRule="exact"/>
              <w:jc w:val="center"/>
              <w:rPr>
                <w:rFonts w:cs="仿宋_GB2312"/>
                <w:szCs w:val="21"/>
              </w:rPr>
            </w:pPr>
            <w:bookmarkStart w:id="220" w:name="_Toc221950520"/>
            <w:r>
              <w:rPr>
                <w:rFonts w:cs="仿宋_GB2312" w:hint="eastAsia"/>
                <w:szCs w:val="21"/>
              </w:rPr>
              <w:t>评分标准</w:t>
            </w:r>
            <w:bookmarkEnd w:id="220"/>
          </w:p>
        </w:tc>
        <w:tc>
          <w:tcPr>
            <w:tcW w:w="1802" w:type="dxa"/>
          </w:tcPr>
          <w:p w:rsidR="00253487" w:rsidRDefault="00253487">
            <w:pPr>
              <w:spacing w:line="400" w:lineRule="exact"/>
              <w:jc w:val="center"/>
              <w:rPr>
                <w:rFonts w:cs="仿宋_GB2312"/>
                <w:szCs w:val="21"/>
              </w:rPr>
            </w:pPr>
            <w:bookmarkStart w:id="221" w:name="_Toc221950521"/>
            <w:r>
              <w:rPr>
                <w:rFonts w:cs="仿宋_GB2312" w:hint="eastAsia"/>
                <w:szCs w:val="21"/>
              </w:rPr>
              <w:t>赋分</w:t>
            </w:r>
            <w:bookmarkEnd w:id="221"/>
          </w:p>
        </w:tc>
      </w:tr>
      <w:tr w:rsidR="00253487">
        <w:trPr>
          <w:trHeight w:val="391"/>
        </w:trPr>
        <w:tc>
          <w:tcPr>
            <w:tcW w:w="721" w:type="dxa"/>
          </w:tcPr>
          <w:p w:rsidR="00253487" w:rsidRDefault="00253487">
            <w:pPr>
              <w:spacing w:line="400" w:lineRule="exact"/>
              <w:jc w:val="center"/>
              <w:rPr>
                <w:rFonts w:cs="仿宋_GB2312"/>
                <w:szCs w:val="21"/>
              </w:rPr>
            </w:pPr>
            <w:r>
              <w:rPr>
                <w:rFonts w:cs="仿宋_GB2312" w:hint="eastAsia"/>
                <w:szCs w:val="21"/>
              </w:rPr>
              <w:t>一</w:t>
            </w:r>
          </w:p>
        </w:tc>
        <w:tc>
          <w:tcPr>
            <w:tcW w:w="2522" w:type="dxa"/>
            <w:vAlign w:val="center"/>
          </w:tcPr>
          <w:p w:rsidR="00253487" w:rsidRDefault="00253487">
            <w:pPr>
              <w:spacing w:line="400" w:lineRule="exact"/>
              <w:rPr>
                <w:rFonts w:cs="仿宋_GB2312"/>
                <w:szCs w:val="21"/>
              </w:rPr>
            </w:pPr>
            <w:bookmarkStart w:id="222" w:name="_Toc221950539"/>
            <w:r>
              <w:rPr>
                <w:rFonts w:cs="仿宋_GB2312" w:hint="eastAsia"/>
                <w:szCs w:val="21"/>
              </w:rPr>
              <w:t>施工组织设计</w:t>
            </w:r>
            <w:bookmarkEnd w:id="222"/>
          </w:p>
        </w:tc>
        <w:tc>
          <w:tcPr>
            <w:tcW w:w="901" w:type="dxa"/>
          </w:tcPr>
          <w:p w:rsidR="00253487" w:rsidRDefault="00253487">
            <w:pPr>
              <w:spacing w:line="400" w:lineRule="exact"/>
              <w:jc w:val="center"/>
              <w:rPr>
                <w:rFonts w:cs="仿宋_GB2312"/>
                <w:szCs w:val="21"/>
              </w:rPr>
            </w:pPr>
          </w:p>
        </w:tc>
        <w:tc>
          <w:tcPr>
            <w:tcW w:w="2703" w:type="dxa"/>
          </w:tcPr>
          <w:p w:rsidR="00253487" w:rsidRDefault="00253487">
            <w:pPr>
              <w:spacing w:line="400" w:lineRule="exact"/>
              <w:jc w:val="center"/>
              <w:rPr>
                <w:rFonts w:cs="仿宋_GB2312"/>
                <w:szCs w:val="21"/>
              </w:rPr>
            </w:pPr>
          </w:p>
        </w:tc>
        <w:tc>
          <w:tcPr>
            <w:tcW w:w="1802" w:type="dxa"/>
          </w:tcPr>
          <w:p w:rsidR="00253487" w:rsidRDefault="00253487">
            <w:pPr>
              <w:spacing w:line="400" w:lineRule="exact"/>
              <w:jc w:val="center"/>
              <w:rPr>
                <w:rFonts w:cs="仿宋_GB2312"/>
                <w:szCs w:val="21"/>
              </w:rPr>
            </w:pPr>
          </w:p>
        </w:tc>
      </w:tr>
      <w:tr w:rsidR="00253487">
        <w:trPr>
          <w:trHeight w:val="316"/>
        </w:trPr>
        <w:tc>
          <w:tcPr>
            <w:tcW w:w="721" w:type="dxa"/>
          </w:tcPr>
          <w:p w:rsidR="00253487" w:rsidRDefault="00253487">
            <w:pPr>
              <w:spacing w:line="400" w:lineRule="exact"/>
              <w:jc w:val="center"/>
              <w:rPr>
                <w:rFonts w:cs="仿宋_GB2312"/>
                <w:szCs w:val="21"/>
              </w:rPr>
            </w:pPr>
            <w:bookmarkStart w:id="223" w:name="_Toc221950540"/>
            <w:r>
              <w:rPr>
                <w:rFonts w:cs="仿宋_GB2312" w:hint="eastAsia"/>
                <w:szCs w:val="21"/>
              </w:rPr>
              <w:t>1</w:t>
            </w:r>
            <w:bookmarkEnd w:id="223"/>
          </w:p>
        </w:tc>
        <w:tc>
          <w:tcPr>
            <w:tcW w:w="2522" w:type="dxa"/>
            <w:vAlign w:val="center"/>
          </w:tcPr>
          <w:p w:rsidR="00253487" w:rsidRDefault="00253487">
            <w:pPr>
              <w:spacing w:line="400" w:lineRule="exact"/>
              <w:rPr>
                <w:rFonts w:cs="仿宋_GB2312"/>
                <w:szCs w:val="21"/>
              </w:rPr>
            </w:pPr>
            <w:bookmarkStart w:id="224" w:name="_Toc221950541"/>
            <w:r>
              <w:rPr>
                <w:rFonts w:cs="仿宋_GB2312" w:hint="eastAsia"/>
                <w:szCs w:val="21"/>
              </w:rPr>
              <w:t>内容完整性和编制水平</w:t>
            </w:r>
            <w:bookmarkEnd w:id="224"/>
          </w:p>
        </w:tc>
        <w:tc>
          <w:tcPr>
            <w:tcW w:w="901" w:type="dxa"/>
          </w:tcPr>
          <w:p w:rsidR="00253487" w:rsidRDefault="00253487">
            <w:pPr>
              <w:spacing w:line="400" w:lineRule="exact"/>
              <w:jc w:val="center"/>
              <w:rPr>
                <w:rFonts w:cs="仿宋_GB2312"/>
                <w:szCs w:val="21"/>
              </w:rPr>
            </w:pPr>
          </w:p>
        </w:tc>
        <w:tc>
          <w:tcPr>
            <w:tcW w:w="2703" w:type="dxa"/>
          </w:tcPr>
          <w:p w:rsidR="00253487" w:rsidRDefault="00253487">
            <w:pPr>
              <w:spacing w:line="400" w:lineRule="exact"/>
              <w:jc w:val="center"/>
              <w:rPr>
                <w:rFonts w:cs="仿宋_GB2312"/>
                <w:szCs w:val="21"/>
              </w:rPr>
            </w:pPr>
          </w:p>
        </w:tc>
        <w:tc>
          <w:tcPr>
            <w:tcW w:w="1802" w:type="dxa"/>
          </w:tcPr>
          <w:p w:rsidR="00253487" w:rsidRDefault="00253487">
            <w:pPr>
              <w:spacing w:line="400" w:lineRule="exact"/>
              <w:jc w:val="center"/>
              <w:rPr>
                <w:rFonts w:cs="仿宋_GB2312"/>
                <w:szCs w:val="21"/>
              </w:rPr>
            </w:pPr>
          </w:p>
        </w:tc>
      </w:tr>
      <w:tr w:rsidR="00253487">
        <w:trPr>
          <w:trHeight w:val="316"/>
        </w:trPr>
        <w:tc>
          <w:tcPr>
            <w:tcW w:w="721" w:type="dxa"/>
          </w:tcPr>
          <w:p w:rsidR="00253487" w:rsidRDefault="00253487">
            <w:pPr>
              <w:spacing w:line="400" w:lineRule="exact"/>
              <w:jc w:val="center"/>
              <w:rPr>
                <w:rFonts w:cs="仿宋_GB2312"/>
                <w:szCs w:val="21"/>
              </w:rPr>
            </w:pPr>
            <w:bookmarkStart w:id="225" w:name="_Toc221950542"/>
            <w:r>
              <w:rPr>
                <w:rFonts w:cs="仿宋_GB2312" w:hint="eastAsia"/>
                <w:szCs w:val="21"/>
              </w:rPr>
              <w:t>2</w:t>
            </w:r>
            <w:bookmarkEnd w:id="225"/>
          </w:p>
        </w:tc>
        <w:tc>
          <w:tcPr>
            <w:tcW w:w="2522" w:type="dxa"/>
            <w:vAlign w:val="center"/>
          </w:tcPr>
          <w:p w:rsidR="00253487" w:rsidRDefault="00253487">
            <w:pPr>
              <w:spacing w:line="400" w:lineRule="exact"/>
              <w:rPr>
                <w:rFonts w:cs="仿宋_GB2312"/>
                <w:szCs w:val="21"/>
              </w:rPr>
            </w:pPr>
            <w:bookmarkStart w:id="226" w:name="_Toc221950543"/>
            <w:r>
              <w:rPr>
                <w:rFonts w:cs="仿宋_GB2312" w:hint="eastAsia"/>
                <w:szCs w:val="21"/>
              </w:rPr>
              <w:t>施工方案与技术措施</w:t>
            </w:r>
            <w:bookmarkEnd w:id="226"/>
          </w:p>
        </w:tc>
        <w:tc>
          <w:tcPr>
            <w:tcW w:w="901" w:type="dxa"/>
          </w:tcPr>
          <w:p w:rsidR="00253487" w:rsidRDefault="00253487">
            <w:pPr>
              <w:spacing w:line="400" w:lineRule="exact"/>
              <w:jc w:val="center"/>
              <w:rPr>
                <w:rFonts w:cs="仿宋_GB2312"/>
                <w:szCs w:val="21"/>
              </w:rPr>
            </w:pPr>
          </w:p>
        </w:tc>
        <w:tc>
          <w:tcPr>
            <w:tcW w:w="2703" w:type="dxa"/>
          </w:tcPr>
          <w:p w:rsidR="00253487" w:rsidRDefault="00253487">
            <w:pPr>
              <w:spacing w:line="400" w:lineRule="exact"/>
              <w:jc w:val="center"/>
              <w:rPr>
                <w:rFonts w:cs="仿宋_GB2312"/>
                <w:szCs w:val="21"/>
              </w:rPr>
            </w:pPr>
          </w:p>
        </w:tc>
        <w:tc>
          <w:tcPr>
            <w:tcW w:w="1802" w:type="dxa"/>
          </w:tcPr>
          <w:p w:rsidR="00253487" w:rsidRDefault="00253487">
            <w:pPr>
              <w:spacing w:line="400" w:lineRule="exact"/>
              <w:jc w:val="center"/>
              <w:rPr>
                <w:rFonts w:cs="仿宋_GB2312"/>
                <w:szCs w:val="21"/>
              </w:rPr>
            </w:pPr>
          </w:p>
        </w:tc>
      </w:tr>
      <w:tr w:rsidR="00253487">
        <w:trPr>
          <w:trHeight w:val="466"/>
        </w:trPr>
        <w:tc>
          <w:tcPr>
            <w:tcW w:w="721" w:type="dxa"/>
          </w:tcPr>
          <w:p w:rsidR="00253487" w:rsidRDefault="00253487">
            <w:pPr>
              <w:spacing w:line="400" w:lineRule="exact"/>
              <w:jc w:val="center"/>
              <w:rPr>
                <w:rFonts w:cs="仿宋_GB2312"/>
                <w:szCs w:val="21"/>
              </w:rPr>
            </w:pPr>
          </w:p>
        </w:tc>
        <w:tc>
          <w:tcPr>
            <w:tcW w:w="2522" w:type="dxa"/>
            <w:vAlign w:val="center"/>
          </w:tcPr>
          <w:p w:rsidR="00253487" w:rsidRDefault="00253487">
            <w:pPr>
              <w:spacing w:line="400" w:lineRule="exact"/>
              <w:rPr>
                <w:rFonts w:cs="仿宋_GB2312"/>
                <w:szCs w:val="21"/>
              </w:rPr>
            </w:pPr>
            <w:bookmarkStart w:id="227" w:name="_Toc221950544"/>
            <w:r>
              <w:rPr>
                <w:rFonts w:cs="仿宋_GB2312" w:hint="eastAsia"/>
                <w:szCs w:val="21"/>
              </w:rPr>
              <w:t>模式一</w:t>
            </w:r>
            <w:r>
              <w:rPr>
                <w:rFonts w:cs="仿宋_GB2312" w:hint="eastAsia"/>
                <w:szCs w:val="21"/>
              </w:rPr>
              <w:t>:</w:t>
            </w:r>
            <w:r>
              <w:rPr>
                <w:rFonts w:cs="仿宋_GB2312" w:hint="eastAsia"/>
                <w:szCs w:val="21"/>
              </w:rPr>
              <w:t>分部工程</w:t>
            </w:r>
            <w:bookmarkEnd w:id="227"/>
          </w:p>
        </w:tc>
        <w:tc>
          <w:tcPr>
            <w:tcW w:w="901" w:type="dxa"/>
          </w:tcPr>
          <w:p w:rsidR="00253487" w:rsidRDefault="00253487">
            <w:pPr>
              <w:spacing w:line="400" w:lineRule="exact"/>
              <w:jc w:val="center"/>
              <w:rPr>
                <w:rFonts w:cs="仿宋_GB2312"/>
                <w:szCs w:val="21"/>
              </w:rPr>
            </w:pPr>
          </w:p>
        </w:tc>
        <w:tc>
          <w:tcPr>
            <w:tcW w:w="2703" w:type="dxa"/>
          </w:tcPr>
          <w:p w:rsidR="00253487" w:rsidRDefault="00253487">
            <w:pPr>
              <w:spacing w:line="400" w:lineRule="exact"/>
              <w:jc w:val="center"/>
              <w:rPr>
                <w:rFonts w:cs="仿宋_GB2312"/>
                <w:szCs w:val="21"/>
              </w:rPr>
            </w:pPr>
          </w:p>
        </w:tc>
        <w:tc>
          <w:tcPr>
            <w:tcW w:w="1802" w:type="dxa"/>
          </w:tcPr>
          <w:p w:rsidR="00253487" w:rsidRDefault="00253487">
            <w:pPr>
              <w:spacing w:line="400" w:lineRule="exact"/>
              <w:jc w:val="center"/>
              <w:rPr>
                <w:rFonts w:cs="仿宋_GB2312"/>
                <w:szCs w:val="21"/>
              </w:rPr>
            </w:pPr>
          </w:p>
        </w:tc>
      </w:tr>
      <w:tr w:rsidR="00253487">
        <w:trPr>
          <w:trHeight w:val="376"/>
        </w:trPr>
        <w:tc>
          <w:tcPr>
            <w:tcW w:w="721" w:type="dxa"/>
          </w:tcPr>
          <w:p w:rsidR="00253487" w:rsidRDefault="00253487">
            <w:pPr>
              <w:spacing w:line="400" w:lineRule="exact"/>
              <w:jc w:val="center"/>
              <w:rPr>
                <w:rFonts w:cs="仿宋_GB2312"/>
                <w:szCs w:val="21"/>
              </w:rPr>
            </w:pPr>
            <w:bookmarkStart w:id="228" w:name="_Toc221950545"/>
            <w:r>
              <w:rPr>
                <w:rFonts w:cs="仿宋_GB2312" w:hint="eastAsia"/>
                <w:szCs w:val="21"/>
              </w:rPr>
              <w:t>2.1</w:t>
            </w:r>
            <w:bookmarkEnd w:id="228"/>
          </w:p>
        </w:tc>
        <w:tc>
          <w:tcPr>
            <w:tcW w:w="2522" w:type="dxa"/>
            <w:vAlign w:val="center"/>
          </w:tcPr>
          <w:p w:rsidR="00253487" w:rsidRDefault="00253487">
            <w:pPr>
              <w:spacing w:line="400" w:lineRule="exact"/>
              <w:rPr>
                <w:rFonts w:cs="仿宋_GB2312"/>
                <w:szCs w:val="21"/>
              </w:rPr>
            </w:pPr>
            <w:bookmarkStart w:id="229" w:name="_Toc221950546"/>
            <w:r>
              <w:rPr>
                <w:rFonts w:cs="仿宋_GB2312" w:hint="eastAsia"/>
                <w:szCs w:val="21"/>
              </w:rPr>
              <w:t>施工导流</w:t>
            </w:r>
            <w:bookmarkEnd w:id="229"/>
          </w:p>
        </w:tc>
        <w:tc>
          <w:tcPr>
            <w:tcW w:w="901" w:type="dxa"/>
          </w:tcPr>
          <w:p w:rsidR="00253487" w:rsidRDefault="00253487">
            <w:pPr>
              <w:spacing w:line="400" w:lineRule="exact"/>
              <w:jc w:val="center"/>
              <w:rPr>
                <w:rFonts w:cs="仿宋_GB2312"/>
                <w:szCs w:val="21"/>
              </w:rPr>
            </w:pPr>
          </w:p>
        </w:tc>
        <w:tc>
          <w:tcPr>
            <w:tcW w:w="2703" w:type="dxa"/>
          </w:tcPr>
          <w:p w:rsidR="00253487" w:rsidRDefault="00253487">
            <w:pPr>
              <w:spacing w:line="400" w:lineRule="exact"/>
              <w:jc w:val="center"/>
              <w:rPr>
                <w:rFonts w:cs="仿宋_GB2312"/>
                <w:szCs w:val="21"/>
              </w:rPr>
            </w:pPr>
          </w:p>
        </w:tc>
        <w:tc>
          <w:tcPr>
            <w:tcW w:w="1802" w:type="dxa"/>
          </w:tcPr>
          <w:p w:rsidR="00253487" w:rsidRDefault="00253487">
            <w:pPr>
              <w:spacing w:line="400" w:lineRule="exact"/>
              <w:jc w:val="center"/>
              <w:rPr>
                <w:rFonts w:cs="仿宋_GB2312"/>
                <w:szCs w:val="21"/>
              </w:rPr>
            </w:pPr>
          </w:p>
        </w:tc>
      </w:tr>
      <w:tr w:rsidR="00253487">
        <w:trPr>
          <w:trHeight w:val="406"/>
        </w:trPr>
        <w:tc>
          <w:tcPr>
            <w:tcW w:w="721" w:type="dxa"/>
          </w:tcPr>
          <w:p w:rsidR="00253487" w:rsidRDefault="00253487">
            <w:pPr>
              <w:spacing w:line="400" w:lineRule="exact"/>
              <w:jc w:val="center"/>
              <w:rPr>
                <w:rFonts w:cs="仿宋_GB2312"/>
                <w:szCs w:val="21"/>
              </w:rPr>
            </w:pPr>
            <w:bookmarkStart w:id="230" w:name="_Toc221950547"/>
            <w:r>
              <w:rPr>
                <w:rFonts w:cs="仿宋_GB2312" w:hint="eastAsia"/>
                <w:szCs w:val="21"/>
              </w:rPr>
              <w:t>2.2</w:t>
            </w:r>
            <w:bookmarkEnd w:id="230"/>
          </w:p>
        </w:tc>
        <w:tc>
          <w:tcPr>
            <w:tcW w:w="2522" w:type="dxa"/>
            <w:vAlign w:val="center"/>
          </w:tcPr>
          <w:p w:rsidR="00253487" w:rsidRDefault="00253487">
            <w:pPr>
              <w:spacing w:line="400" w:lineRule="exact"/>
              <w:rPr>
                <w:rFonts w:cs="仿宋_GB2312"/>
                <w:szCs w:val="21"/>
              </w:rPr>
            </w:pPr>
            <w:bookmarkStart w:id="231" w:name="_Toc221950548"/>
            <w:r>
              <w:rPr>
                <w:rFonts w:cs="仿宋_GB2312" w:hint="eastAsia"/>
                <w:szCs w:val="21"/>
              </w:rPr>
              <w:t>上下游连接工程</w:t>
            </w:r>
            <w:bookmarkEnd w:id="231"/>
          </w:p>
        </w:tc>
        <w:tc>
          <w:tcPr>
            <w:tcW w:w="901" w:type="dxa"/>
          </w:tcPr>
          <w:p w:rsidR="00253487" w:rsidRDefault="00253487">
            <w:pPr>
              <w:spacing w:line="400" w:lineRule="exact"/>
              <w:jc w:val="center"/>
              <w:rPr>
                <w:rFonts w:cs="仿宋_GB2312"/>
                <w:szCs w:val="21"/>
              </w:rPr>
            </w:pPr>
          </w:p>
        </w:tc>
        <w:tc>
          <w:tcPr>
            <w:tcW w:w="2703" w:type="dxa"/>
          </w:tcPr>
          <w:p w:rsidR="00253487" w:rsidRDefault="00253487">
            <w:pPr>
              <w:spacing w:line="400" w:lineRule="exact"/>
              <w:jc w:val="center"/>
              <w:rPr>
                <w:rFonts w:cs="仿宋_GB2312"/>
                <w:szCs w:val="21"/>
              </w:rPr>
            </w:pPr>
          </w:p>
        </w:tc>
        <w:tc>
          <w:tcPr>
            <w:tcW w:w="1802" w:type="dxa"/>
          </w:tcPr>
          <w:p w:rsidR="00253487" w:rsidRDefault="00253487">
            <w:pPr>
              <w:spacing w:line="400" w:lineRule="exact"/>
              <w:jc w:val="center"/>
              <w:rPr>
                <w:rFonts w:cs="仿宋_GB2312"/>
                <w:szCs w:val="21"/>
              </w:rPr>
            </w:pPr>
          </w:p>
        </w:tc>
      </w:tr>
      <w:tr w:rsidR="00253487">
        <w:trPr>
          <w:trHeight w:val="346"/>
        </w:trPr>
        <w:tc>
          <w:tcPr>
            <w:tcW w:w="721" w:type="dxa"/>
          </w:tcPr>
          <w:p w:rsidR="00253487" w:rsidRDefault="00253487">
            <w:pPr>
              <w:spacing w:line="400" w:lineRule="exact"/>
              <w:jc w:val="center"/>
              <w:rPr>
                <w:rFonts w:cs="仿宋_GB2312"/>
                <w:szCs w:val="21"/>
              </w:rPr>
            </w:pPr>
            <w:bookmarkStart w:id="232" w:name="_Toc221950549"/>
            <w:r>
              <w:rPr>
                <w:rFonts w:cs="仿宋_GB2312" w:hint="eastAsia"/>
                <w:szCs w:val="21"/>
              </w:rPr>
              <w:t>2.3</w:t>
            </w:r>
            <w:bookmarkEnd w:id="232"/>
          </w:p>
        </w:tc>
        <w:tc>
          <w:tcPr>
            <w:tcW w:w="2522" w:type="dxa"/>
            <w:vAlign w:val="center"/>
          </w:tcPr>
          <w:p w:rsidR="00253487" w:rsidRDefault="00253487">
            <w:pPr>
              <w:spacing w:line="400" w:lineRule="exact"/>
              <w:rPr>
                <w:rFonts w:cs="仿宋_GB2312"/>
                <w:szCs w:val="21"/>
              </w:rPr>
            </w:pPr>
            <w:bookmarkStart w:id="233" w:name="_Toc221950550"/>
            <w:r>
              <w:rPr>
                <w:rFonts w:cs="仿宋_GB2312" w:hint="eastAsia"/>
                <w:szCs w:val="21"/>
              </w:rPr>
              <w:t>基础工程</w:t>
            </w:r>
            <w:bookmarkEnd w:id="233"/>
          </w:p>
        </w:tc>
        <w:tc>
          <w:tcPr>
            <w:tcW w:w="901" w:type="dxa"/>
          </w:tcPr>
          <w:p w:rsidR="00253487" w:rsidRDefault="00253487">
            <w:pPr>
              <w:spacing w:line="400" w:lineRule="exact"/>
              <w:jc w:val="center"/>
              <w:rPr>
                <w:rFonts w:cs="仿宋_GB2312"/>
                <w:szCs w:val="21"/>
              </w:rPr>
            </w:pPr>
          </w:p>
        </w:tc>
        <w:tc>
          <w:tcPr>
            <w:tcW w:w="2703" w:type="dxa"/>
          </w:tcPr>
          <w:p w:rsidR="00253487" w:rsidRDefault="00253487">
            <w:pPr>
              <w:spacing w:line="400" w:lineRule="exact"/>
              <w:jc w:val="center"/>
              <w:rPr>
                <w:rFonts w:cs="仿宋_GB2312"/>
                <w:szCs w:val="21"/>
              </w:rPr>
            </w:pPr>
          </w:p>
        </w:tc>
        <w:tc>
          <w:tcPr>
            <w:tcW w:w="1802" w:type="dxa"/>
          </w:tcPr>
          <w:p w:rsidR="00253487" w:rsidRDefault="00253487">
            <w:pPr>
              <w:spacing w:line="400" w:lineRule="exact"/>
              <w:jc w:val="center"/>
              <w:rPr>
                <w:rFonts w:cs="仿宋_GB2312"/>
                <w:szCs w:val="21"/>
              </w:rPr>
            </w:pPr>
          </w:p>
        </w:tc>
      </w:tr>
      <w:tr w:rsidR="00253487">
        <w:trPr>
          <w:trHeight w:val="406"/>
        </w:trPr>
        <w:tc>
          <w:tcPr>
            <w:tcW w:w="721" w:type="dxa"/>
          </w:tcPr>
          <w:p w:rsidR="00253487" w:rsidRDefault="00253487">
            <w:pPr>
              <w:spacing w:line="400" w:lineRule="exact"/>
              <w:jc w:val="center"/>
              <w:rPr>
                <w:rFonts w:cs="仿宋_GB2312"/>
                <w:szCs w:val="21"/>
              </w:rPr>
            </w:pPr>
            <w:bookmarkStart w:id="234" w:name="_Toc221950551"/>
            <w:r>
              <w:rPr>
                <w:rFonts w:cs="仿宋_GB2312" w:hint="eastAsia"/>
                <w:szCs w:val="21"/>
              </w:rPr>
              <w:t>2.4</w:t>
            </w:r>
            <w:bookmarkEnd w:id="234"/>
          </w:p>
        </w:tc>
        <w:tc>
          <w:tcPr>
            <w:tcW w:w="2522" w:type="dxa"/>
            <w:vAlign w:val="center"/>
          </w:tcPr>
          <w:p w:rsidR="00253487" w:rsidRDefault="00253487">
            <w:pPr>
              <w:spacing w:line="400" w:lineRule="exact"/>
              <w:rPr>
                <w:rFonts w:cs="仿宋_GB2312"/>
                <w:szCs w:val="21"/>
              </w:rPr>
            </w:pPr>
            <w:bookmarkStart w:id="235" w:name="_Toc221950552"/>
            <w:r>
              <w:rPr>
                <w:rFonts w:cs="仿宋_GB2312" w:hint="eastAsia"/>
                <w:szCs w:val="21"/>
              </w:rPr>
              <w:t>水下工程</w:t>
            </w:r>
            <w:bookmarkEnd w:id="235"/>
          </w:p>
        </w:tc>
        <w:tc>
          <w:tcPr>
            <w:tcW w:w="901" w:type="dxa"/>
          </w:tcPr>
          <w:p w:rsidR="00253487" w:rsidRDefault="00253487">
            <w:pPr>
              <w:spacing w:line="400" w:lineRule="exact"/>
              <w:jc w:val="center"/>
              <w:rPr>
                <w:rFonts w:cs="仿宋_GB2312"/>
                <w:szCs w:val="21"/>
              </w:rPr>
            </w:pPr>
          </w:p>
        </w:tc>
        <w:tc>
          <w:tcPr>
            <w:tcW w:w="2703" w:type="dxa"/>
          </w:tcPr>
          <w:p w:rsidR="00253487" w:rsidRDefault="00253487">
            <w:pPr>
              <w:spacing w:line="400" w:lineRule="exact"/>
              <w:jc w:val="center"/>
              <w:rPr>
                <w:rFonts w:cs="仿宋_GB2312"/>
                <w:szCs w:val="21"/>
              </w:rPr>
            </w:pPr>
          </w:p>
        </w:tc>
        <w:tc>
          <w:tcPr>
            <w:tcW w:w="1802" w:type="dxa"/>
          </w:tcPr>
          <w:p w:rsidR="00253487" w:rsidRDefault="00253487">
            <w:pPr>
              <w:spacing w:line="400" w:lineRule="exact"/>
              <w:jc w:val="center"/>
              <w:rPr>
                <w:rFonts w:cs="仿宋_GB2312"/>
                <w:szCs w:val="21"/>
              </w:rPr>
            </w:pPr>
          </w:p>
        </w:tc>
      </w:tr>
      <w:tr w:rsidR="00253487">
        <w:trPr>
          <w:trHeight w:val="331"/>
        </w:trPr>
        <w:tc>
          <w:tcPr>
            <w:tcW w:w="721" w:type="dxa"/>
          </w:tcPr>
          <w:p w:rsidR="00253487" w:rsidRDefault="00253487">
            <w:pPr>
              <w:spacing w:line="400" w:lineRule="exact"/>
              <w:jc w:val="center"/>
              <w:rPr>
                <w:rFonts w:cs="仿宋_GB2312"/>
                <w:szCs w:val="21"/>
              </w:rPr>
            </w:pPr>
            <w:bookmarkStart w:id="236" w:name="_Toc221950553"/>
            <w:r>
              <w:rPr>
                <w:rFonts w:cs="仿宋_GB2312" w:hint="eastAsia"/>
                <w:szCs w:val="21"/>
              </w:rPr>
              <w:t>2.5</w:t>
            </w:r>
            <w:bookmarkEnd w:id="236"/>
          </w:p>
        </w:tc>
        <w:tc>
          <w:tcPr>
            <w:tcW w:w="2522" w:type="dxa"/>
            <w:vAlign w:val="center"/>
          </w:tcPr>
          <w:p w:rsidR="00253487" w:rsidRDefault="00253487">
            <w:pPr>
              <w:spacing w:line="400" w:lineRule="exact"/>
              <w:rPr>
                <w:rFonts w:cs="仿宋_GB2312"/>
                <w:szCs w:val="21"/>
              </w:rPr>
            </w:pPr>
            <w:bookmarkStart w:id="237" w:name="_Toc221950554"/>
            <w:r>
              <w:rPr>
                <w:rFonts w:cs="仿宋_GB2312" w:hint="eastAsia"/>
                <w:szCs w:val="21"/>
              </w:rPr>
              <w:t>上部结构</w:t>
            </w:r>
            <w:bookmarkEnd w:id="237"/>
          </w:p>
        </w:tc>
        <w:tc>
          <w:tcPr>
            <w:tcW w:w="901" w:type="dxa"/>
          </w:tcPr>
          <w:p w:rsidR="00253487" w:rsidRDefault="00253487">
            <w:pPr>
              <w:spacing w:line="400" w:lineRule="exact"/>
              <w:jc w:val="center"/>
              <w:rPr>
                <w:rFonts w:cs="仿宋_GB2312"/>
                <w:szCs w:val="21"/>
              </w:rPr>
            </w:pPr>
          </w:p>
        </w:tc>
        <w:tc>
          <w:tcPr>
            <w:tcW w:w="2703" w:type="dxa"/>
          </w:tcPr>
          <w:p w:rsidR="00253487" w:rsidRDefault="00253487">
            <w:pPr>
              <w:spacing w:line="400" w:lineRule="exact"/>
              <w:jc w:val="center"/>
              <w:rPr>
                <w:rFonts w:cs="仿宋_GB2312"/>
                <w:szCs w:val="21"/>
              </w:rPr>
            </w:pPr>
          </w:p>
        </w:tc>
        <w:tc>
          <w:tcPr>
            <w:tcW w:w="1802" w:type="dxa"/>
          </w:tcPr>
          <w:p w:rsidR="00253487" w:rsidRDefault="00253487">
            <w:pPr>
              <w:spacing w:line="400" w:lineRule="exact"/>
              <w:jc w:val="center"/>
              <w:rPr>
                <w:rFonts w:cs="仿宋_GB2312"/>
                <w:szCs w:val="21"/>
              </w:rPr>
            </w:pPr>
          </w:p>
        </w:tc>
      </w:tr>
      <w:tr w:rsidR="00253487">
        <w:trPr>
          <w:trHeight w:val="391"/>
        </w:trPr>
        <w:tc>
          <w:tcPr>
            <w:tcW w:w="721" w:type="dxa"/>
          </w:tcPr>
          <w:p w:rsidR="00253487" w:rsidRDefault="00253487">
            <w:pPr>
              <w:spacing w:line="400" w:lineRule="exact"/>
              <w:jc w:val="center"/>
              <w:rPr>
                <w:rFonts w:cs="仿宋_GB2312"/>
                <w:szCs w:val="21"/>
              </w:rPr>
            </w:pPr>
            <w:bookmarkStart w:id="238" w:name="_Toc221950560"/>
            <w:r>
              <w:rPr>
                <w:rFonts w:cs="仿宋_GB2312" w:hint="eastAsia"/>
                <w:szCs w:val="21"/>
              </w:rPr>
              <w:t>2.6</w:t>
            </w:r>
            <w:bookmarkEnd w:id="238"/>
          </w:p>
        </w:tc>
        <w:tc>
          <w:tcPr>
            <w:tcW w:w="2522" w:type="dxa"/>
            <w:vAlign w:val="center"/>
          </w:tcPr>
          <w:p w:rsidR="00253487" w:rsidRDefault="00253487">
            <w:pPr>
              <w:spacing w:line="400" w:lineRule="exact"/>
              <w:rPr>
                <w:rFonts w:cs="仿宋_GB2312"/>
                <w:szCs w:val="21"/>
              </w:rPr>
            </w:pPr>
            <w:bookmarkStart w:id="239" w:name="_Toc221950561"/>
            <w:r>
              <w:rPr>
                <w:rFonts w:cs="仿宋_GB2312" w:hint="eastAsia"/>
                <w:szCs w:val="21"/>
              </w:rPr>
              <w:t>设备安装工程</w:t>
            </w:r>
            <w:bookmarkEnd w:id="239"/>
          </w:p>
        </w:tc>
        <w:tc>
          <w:tcPr>
            <w:tcW w:w="901" w:type="dxa"/>
          </w:tcPr>
          <w:p w:rsidR="00253487" w:rsidRDefault="00253487">
            <w:pPr>
              <w:spacing w:line="400" w:lineRule="exact"/>
              <w:jc w:val="center"/>
              <w:rPr>
                <w:rFonts w:cs="仿宋_GB2312"/>
                <w:szCs w:val="21"/>
              </w:rPr>
            </w:pPr>
          </w:p>
        </w:tc>
        <w:tc>
          <w:tcPr>
            <w:tcW w:w="2703" w:type="dxa"/>
          </w:tcPr>
          <w:p w:rsidR="00253487" w:rsidRDefault="00253487">
            <w:pPr>
              <w:spacing w:line="400" w:lineRule="exact"/>
              <w:jc w:val="center"/>
              <w:rPr>
                <w:rFonts w:cs="仿宋_GB2312"/>
                <w:szCs w:val="21"/>
              </w:rPr>
            </w:pPr>
          </w:p>
        </w:tc>
        <w:tc>
          <w:tcPr>
            <w:tcW w:w="1802" w:type="dxa"/>
          </w:tcPr>
          <w:p w:rsidR="00253487" w:rsidRDefault="00253487">
            <w:pPr>
              <w:spacing w:line="400" w:lineRule="exact"/>
              <w:jc w:val="center"/>
              <w:rPr>
                <w:rFonts w:cs="仿宋_GB2312"/>
                <w:szCs w:val="21"/>
              </w:rPr>
            </w:pPr>
          </w:p>
        </w:tc>
      </w:tr>
      <w:tr w:rsidR="00253487">
        <w:trPr>
          <w:trHeight w:val="301"/>
        </w:trPr>
        <w:tc>
          <w:tcPr>
            <w:tcW w:w="721" w:type="dxa"/>
          </w:tcPr>
          <w:p w:rsidR="00253487" w:rsidRDefault="00253487">
            <w:pPr>
              <w:spacing w:line="400" w:lineRule="exact"/>
              <w:jc w:val="center"/>
              <w:rPr>
                <w:rFonts w:cs="仿宋_GB2312"/>
                <w:szCs w:val="21"/>
              </w:rPr>
            </w:pPr>
            <w:bookmarkStart w:id="240" w:name="_Toc221950562"/>
            <w:r>
              <w:rPr>
                <w:rFonts w:cs="仿宋_GB2312" w:hint="eastAsia"/>
                <w:szCs w:val="21"/>
              </w:rPr>
              <w:t>2.7</w:t>
            </w:r>
            <w:bookmarkEnd w:id="240"/>
          </w:p>
        </w:tc>
        <w:tc>
          <w:tcPr>
            <w:tcW w:w="2522" w:type="dxa"/>
            <w:vAlign w:val="center"/>
          </w:tcPr>
          <w:p w:rsidR="00253487" w:rsidRDefault="00253487">
            <w:pPr>
              <w:spacing w:line="400" w:lineRule="exact"/>
              <w:rPr>
                <w:rFonts w:cs="仿宋_GB2312"/>
                <w:szCs w:val="21"/>
              </w:rPr>
            </w:pPr>
            <w:bookmarkStart w:id="241" w:name="_Toc221950563"/>
            <w:r>
              <w:rPr>
                <w:rFonts w:cs="仿宋_GB2312" w:hint="eastAsia"/>
                <w:szCs w:val="21"/>
              </w:rPr>
              <w:t>观测工程</w:t>
            </w:r>
            <w:bookmarkEnd w:id="241"/>
          </w:p>
        </w:tc>
        <w:tc>
          <w:tcPr>
            <w:tcW w:w="901" w:type="dxa"/>
          </w:tcPr>
          <w:p w:rsidR="00253487" w:rsidRDefault="00253487">
            <w:pPr>
              <w:spacing w:line="400" w:lineRule="exact"/>
              <w:jc w:val="center"/>
              <w:rPr>
                <w:rFonts w:cs="仿宋_GB2312"/>
                <w:szCs w:val="21"/>
              </w:rPr>
            </w:pPr>
          </w:p>
        </w:tc>
        <w:tc>
          <w:tcPr>
            <w:tcW w:w="2703" w:type="dxa"/>
          </w:tcPr>
          <w:p w:rsidR="00253487" w:rsidRDefault="00253487">
            <w:pPr>
              <w:spacing w:line="400" w:lineRule="exact"/>
              <w:jc w:val="center"/>
              <w:rPr>
                <w:rFonts w:cs="仿宋_GB2312"/>
                <w:szCs w:val="21"/>
              </w:rPr>
            </w:pPr>
          </w:p>
        </w:tc>
        <w:tc>
          <w:tcPr>
            <w:tcW w:w="1802" w:type="dxa"/>
          </w:tcPr>
          <w:p w:rsidR="00253487" w:rsidRDefault="00253487">
            <w:pPr>
              <w:spacing w:line="400" w:lineRule="exact"/>
              <w:jc w:val="center"/>
              <w:rPr>
                <w:rFonts w:cs="仿宋_GB2312"/>
                <w:szCs w:val="21"/>
              </w:rPr>
            </w:pPr>
          </w:p>
        </w:tc>
      </w:tr>
      <w:tr w:rsidR="00253487">
        <w:trPr>
          <w:trHeight w:val="346"/>
        </w:trPr>
        <w:tc>
          <w:tcPr>
            <w:tcW w:w="721" w:type="dxa"/>
          </w:tcPr>
          <w:p w:rsidR="00253487" w:rsidRDefault="00253487">
            <w:pPr>
              <w:spacing w:line="400" w:lineRule="exact"/>
              <w:jc w:val="center"/>
              <w:rPr>
                <w:rFonts w:cs="仿宋_GB2312"/>
                <w:szCs w:val="21"/>
              </w:rPr>
            </w:pPr>
          </w:p>
        </w:tc>
        <w:tc>
          <w:tcPr>
            <w:tcW w:w="2522" w:type="dxa"/>
            <w:vAlign w:val="center"/>
          </w:tcPr>
          <w:p w:rsidR="00253487" w:rsidRDefault="00253487">
            <w:pPr>
              <w:spacing w:line="400" w:lineRule="exact"/>
              <w:rPr>
                <w:rFonts w:cs="仿宋_GB2312"/>
                <w:szCs w:val="21"/>
              </w:rPr>
            </w:pPr>
            <w:bookmarkStart w:id="242" w:name="_Toc221950565"/>
            <w:r>
              <w:rPr>
                <w:rFonts w:cs="仿宋_GB2312" w:hint="eastAsia"/>
                <w:szCs w:val="21"/>
              </w:rPr>
              <w:t>模式二</w:t>
            </w:r>
            <w:r>
              <w:rPr>
                <w:rFonts w:cs="仿宋_GB2312" w:hint="eastAsia"/>
                <w:szCs w:val="21"/>
              </w:rPr>
              <w:t>:</w:t>
            </w:r>
            <w:r>
              <w:rPr>
                <w:rFonts w:cs="仿宋_GB2312" w:hint="eastAsia"/>
                <w:szCs w:val="21"/>
              </w:rPr>
              <w:t>专业工程</w:t>
            </w:r>
            <w:bookmarkEnd w:id="242"/>
          </w:p>
        </w:tc>
        <w:tc>
          <w:tcPr>
            <w:tcW w:w="901" w:type="dxa"/>
          </w:tcPr>
          <w:p w:rsidR="00253487" w:rsidRDefault="00253487">
            <w:pPr>
              <w:spacing w:line="400" w:lineRule="exact"/>
              <w:jc w:val="center"/>
              <w:rPr>
                <w:rFonts w:cs="仿宋_GB2312"/>
                <w:szCs w:val="21"/>
              </w:rPr>
            </w:pPr>
          </w:p>
        </w:tc>
        <w:tc>
          <w:tcPr>
            <w:tcW w:w="2703" w:type="dxa"/>
          </w:tcPr>
          <w:p w:rsidR="00253487" w:rsidRDefault="00253487">
            <w:pPr>
              <w:spacing w:line="400" w:lineRule="exact"/>
              <w:jc w:val="center"/>
              <w:rPr>
                <w:rFonts w:cs="仿宋_GB2312"/>
                <w:szCs w:val="21"/>
              </w:rPr>
            </w:pPr>
          </w:p>
        </w:tc>
        <w:tc>
          <w:tcPr>
            <w:tcW w:w="1802" w:type="dxa"/>
          </w:tcPr>
          <w:p w:rsidR="00253487" w:rsidRDefault="00253487">
            <w:pPr>
              <w:spacing w:line="400" w:lineRule="exact"/>
              <w:jc w:val="center"/>
              <w:rPr>
                <w:rFonts w:cs="仿宋_GB2312"/>
                <w:szCs w:val="21"/>
              </w:rPr>
            </w:pPr>
          </w:p>
        </w:tc>
      </w:tr>
      <w:tr w:rsidR="00253487">
        <w:trPr>
          <w:trHeight w:val="406"/>
        </w:trPr>
        <w:tc>
          <w:tcPr>
            <w:tcW w:w="721" w:type="dxa"/>
          </w:tcPr>
          <w:p w:rsidR="00253487" w:rsidRDefault="00253487">
            <w:pPr>
              <w:spacing w:line="400" w:lineRule="exact"/>
              <w:jc w:val="center"/>
              <w:rPr>
                <w:rFonts w:cs="仿宋_GB2312"/>
                <w:szCs w:val="21"/>
              </w:rPr>
            </w:pPr>
            <w:bookmarkStart w:id="243" w:name="_Toc221950566"/>
            <w:r>
              <w:rPr>
                <w:rFonts w:cs="仿宋_GB2312" w:hint="eastAsia"/>
                <w:szCs w:val="21"/>
              </w:rPr>
              <w:t>2.1</w:t>
            </w:r>
            <w:bookmarkEnd w:id="243"/>
          </w:p>
        </w:tc>
        <w:tc>
          <w:tcPr>
            <w:tcW w:w="2522" w:type="dxa"/>
            <w:vAlign w:val="center"/>
          </w:tcPr>
          <w:p w:rsidR="00253487" w:rsidRDefault="00253487">
            <w:pPr>
              <w:spacing w:line="400" w:lineRule="exact"/>
              <w:ind w:firstLineChars="50" w:firstLine="105"/>
              <w:rPr>
                <w:rFonts w:cs="仿宋_GB2312"/>
                <w:szCs w:val="21"/>
              </w:rPr>
            </w:pPr>
            <w:bookmarkStart w:id="244" w:name="_Toc221950567"/>
            <w:r>
              <w:rPr>
                <w:rFonts w:cs="仿宋_GB2312" w:hint="eastAsia"/>
                <w:szCs w:val="21"/>
              </w:rPr>
              <w:t>施工导流</w:t>
            </w:r>
            <w:bookmarkEnd w:id="244"/>
          </w:p>
        </w:tc>
        <w:tc>
          <w:tcPr>
            <w:tcW w:w="901" w:type="dxa"/>
          </w:tcPr>
          <w:p w:rsidR="00253487" w:rsidRDefault="00253487">
            <w:pPr>
              <w:spacing w:line="400" w:lineRule="exact"/>
              <w:jc w:val="center"/>
              <w:rPr>
                <w:rFonts w:cs="仿宋_GB2312"/>
                <w:szCs w:val="21"/>
              </w:rPr>
            </w:pPr>
          </w:p>
        </w:tc>
        <w:tc>
          <w:tcPr>
            <w:tcW w:w="2703" w:type="dxa"/>
          </w:tcPr>
          <w:p w:rsidR="00253487" w:rsidRDefault="00253487">
            <w:pPr>
              <w:spacing w:line="400" w:lineRule="exact"/>
              <w:jc w:val="center"/>
              <w:rPr>
                <w:rFonts w:cs="仿宋_GB2312"/>
                <w:szCs w:val="21"/>
              </w:rPr>
            </w:pPr>
          </w:p>
        </w:tc>
        <w:tc>
          <w:tcPr>
            <w:tcW w:w="1802" w:type="dxa"/>
          </w:tcPr>
          <w:p w:rsidR="00253487" w:rsidRDefault="00253487">
            <w:pPr>
              <w:spacing w:line="400" w:lineRule="exact"/>
              <w:jc w:val="center"/>
              <w:rPr>
                <w:rFonts w:cs="仿宋_GB2312"/>
                <w:szCs w:val="21"/>
              </w:rPr>
            </w:pPr>
          </w:p>
        </w:tc>
      </w:tr>
      <w:tr w:rsidR="00253487">
        <w:trPr>
          <w:trHeight w:val="301"/>
        </w:trPr>
        <w:tc>
          <w:tcPr>
            <w:tcW w:w="721" w:type="dxa"/>
          </w:tcPr>
          <w:p w:rsidR="00253487" w:rsidRDefault="00253487">
            <w:pPr>
              <w:spacing w:line="400" w:lineRule="exact"/>
              <w:jc w:val="center"/>
              <w:rPr>
                <w:rFonts w:cs="仿宋_GB2312"/>
                <w:szCs w:val="21"/>
              </w:rPr>
            </w:pPr>
            <w:bookmarkStart w:id="245" w:name="_Toc221950568"/>
            <w:r>
              <w:rPr>
                <w:rFonts w:cs="仿宋_GB2312" w:hint="eastAsia"/>
                <w:szCs w:val="21"/>
              </w:rPr>
              <w:t>2.2</w:t>
            </w:r>
            <w:bookmarkEnd w:id="245"/>
          </w:p>
        </w:tc>
        <w:tc>
          <w:tcPr>
            <w:tcW w:w="2522" w:type="dxa"/>
            <w:vAlign w:val="center"/>
          </w:tcPr>
          <w:p w:rsidR="00253487" w:rsidRDefault="00253487">
            <w:pPr>
              <w:spacing w:line="400" w:lineRule="exact"/>
              <w:rPr>
                <w:rFonts w:cs="仿宋_GB2312"/>
                <w:szCs w:val="21"/>
              </w:rPr>
            </w:pPr>
            <w:bookmarkStart w:id="246" w:name="_Toc221950569"/>
            <w:r>
              <w:rPr>
                <w:rFonts w:cs="仿宋_GB2312" w:hint="eastAsia"/>
                <w:szCs w:val="21"/>
              </w:rPr>
              <w:t>土方工程</w:t>
            </w:r>
            <w:bookmarkEnd w:id="246"/>
          </w:p>
        </w:tc>
        <w:tc>
          <w:tcPr>
            <w:tcW w:w="901" w:type="dxa"/>
          </w:tcPr>
          <w:p w:rsidR="00253487" w:rsidRDefault="00253487">
            <w:pPr>
              <w:spacing w:line="400" w:lineRule="exact"/>
              <w:jc w:val="center"/>
              <w:rPr>
                <w:rFonts w:cs="仿宋_GB2312"/>
                <w:szCs w:val="21"/>
              </w:rPr>
            </w:pPr>
          </w:p>
        </w:tc>
        <w:tc>
          <w:tcPr>
            <w:tcW w:w="2703" w:type="dxa"/>
          </w:tcPr>
          <w:p w:rsidR="00253487" w:rsidRDefault="00253487">
            <w:pPr>
              <w:spacing w:line="400" w:lineRule="exact"/>
              <w:jc w:val="center"/>
              <w:rPr>
                <w:rFonts w:cs="仿宋_GB2312"/>
                <w:szCs w:val="21"/>
              </w:rPr>
            </w:pPr>
          </w:p>
        </w:tc>
        <w:tc>
          <w:tcPr>
            <w:tcW w:w="1802" w:type="dxa"/>
          </w:tcPr>
          <w:p w:rsidR="00253487" w:rsidRDefault="00253487">
            <w:pPr>
              <w:spacing w:line="400" w:lineRule="exact"/>
              <w:jc w:val="center"/>
              <w:rPr>
                <w:rFonts w:cs="仿宋_GB2312"/>
                <w:szCs w:val="21"/>
              </w:rPr>
            </w:pPr>
          </w:p>
        </w:tc>
      </w:tr>
      <w:tr w:rsidR="00253487">
        <w:trPr>
          <w:trHeight w:val="361"/>
        </w:trPr>
        <w:tc>
          <w:tcPr>
            <w:tcW w:w="721" w:type="dxa"/>
          </w:tcPr>
          <w:p w:rsidR="00253487" w:rsidRDefault="00253487">
            <w:pPr>
              <w:spacing w:line="400" w:lineRule="exact"/>
              <w:jc w:val="center"/>
              <w:rPr>
                <w:rFonts w:cs="仿宋_GB2312"/>
                <w:szCs w:val="21"/>
              </w:rPr>
            </w:pPr>
            <w:bookmarkStart w:id="247" w:name="_Toc221950570"/>
            <w:r>
              <w:rPr>
                <w:rFonts w:cs="仿宋_GB2312" w:hint="eastAsia"/>
                <w:szCs w:val="21"/>
              </w:rPr>
              <w:t>2.3</w:t>
            </w:r>
            <w:bookmarkEnd w:id="247"/>
          </w:p>
        </w:tc>
        <w:tc>
          <w:tcPr>
            <w:tcW w:w="2522" w:type="dxa"/>
            <w:vAlign w:val="center"/>
          </w:tcPr>
          <w:p w:rsidR="00253487" w:rsidRDefault="00253487">
            <w:pPr>
              <w:spacing w:line="400" w:lineRule="exact"/>
              <w:rPr>
                <w:rFonts w:cs="仿宋_GB2312"/>
                <w:szCs w:val="21"/>
              </w:rPr>
            </w:pPr>
            <w:bookmarkStart w:id="248" w:name="_Toc221950571"/>
            <w:r>
              <w:rPr>
                <w:rFonts w:cs="仿宋_GB2312" w:hint="eastAsia"/>
                <w:szCs w:val="21"/>
              </w:rPr>
              <w:t>砌石工程</w:t>
            </w:r>
            <w:bookmarkEnd w:id="248"/>
          </w:p>
        </w:tc>
        <w:tc>
          <w:tcPr>
            <w:tcW w:w="901" w:type="dxa"/>
          </w:tcPr>
          <w:p w:rsidR="00253487" w:rsidRDefault="00253487">
            <w:pPr>
              <w:spacing w:line="400" w:lineRule="exact"/>
              <w:jc w:val="center"/>
              <w:rPr>
                <w:rFonts w:cs="仿宋_GB2312"/>
                <w:szCs w:val="21"/>
              </w:rPr>
            </w:pPr>
          </w:p>
        </w:tc>
        <w:tc>
          <w:tcPr>
            <w:tcW w:w="2703" w:type="dxa"/>
          </w:tcPr>
          <w:p w:rsidR="00253487" w:rsidRDefault="00253487">
            <w:pPr>
              <w:spacing w:line="400" w:lineRule="exact"/>
              <w:jc w:val="center"/>
              <w:rPr>
                <w:rFonts w:cs="仿宋_GB2312"/>
                <w:szCs w:val="21"/>
              </w:rPr>
            </w:pPr>
          </w:p>
        </w:tc>
        <w:tc>
          <w:tcPr>
            <w:tcW w:w="1802" w:type="dxa"/>
          </w:tcPr>
          <w:p w:rsidR="00253487" w:rsidRDefault="00253487">
            <w:pPr>
              <w:spacing w:line="400" w:lineRule="exact"/>
              <w:jc w:val="center"/>
              <w:rPr>
                <w:rFonts w:cs="仿宋_GB2312"/>
                <w:szCs w:val="21"/>
              </w:rPr>
            </w:pPr>
          </w:p>
        </w:tc>
      </w:tr>
      <w:tr w:rsidR="00253487">
        <w:trPr>
          <w:trHeight w:val="271"/>
        </w:trPr>
        <w:tc>
          <w:tcPr>
            <w:tcW w:w="721" w:type="dxa"/>
          </w:tcPr>
          <w:p w:rsidR="00253487" w:rsidRDefault="00253487">
            <w:pPr>
              <w:spacing w:line="400" w:lineRule="exact"/>
              <w:jc w:val="center"/>
              <w:rPr>
                <w:rFonts w:cs="仿宋_GB2312"/>
                <w:szCs w:val="21"/>
              </w:rPr>
            </w:pPr>
            <w:bookmarkStart w:id="249" w:name="_Toc221950572"/>
            <w:r>
              <w:rPr>
                <w:rFonts w:cs="仿宋_GB2312" w:hint="eastAsia"/>
                <w:szCs w:val="21"/>
              </w:rPr>
              <w:t>2.4</w:t>
            </w:r>
            <w:bookmarkEnd w:id="249"/>
          </w:p>
        </w:tc>
        <w:tc>
          <w:tcPr>
            <w:tcW w:w="2522" w:type="dxa"/>
            <w:vAlign w:val="center"/>
          </w:tcPr>
          <w:p w:rsidR="00253487" w:rsidRDefault="00253487">
            <w:pPr>
              <w:spacing w:line="400" w:lineRule="exact"/>
              <w:rPr>
                <w:rFonts w:cs="仿宋_GB2312"/>
                <w:szCs w:val="21"/>
              </w:rPr>
            </w:pPr>
            <w:bookmarkStart w:id="250" w:name="_Toc221950573"/>
            <w:r>
              <w:rPr>
                <w:rFonts w:cs="仿宋_GB2312" w:hint="eastAsia"/>
                <w:szCs w:val="21"/>
              </w:rPr>
              <w:t>混凝土工程</w:t>
            </w:r>
            <w:bookmarkEnd w:id="250"/>
          </w:p>
        </w:tc>
        <w:tc>
          <w:tcPr>
            <w:tcW w:w="901" w:type="dxa"/>
          </w:tcPr>
          <w:p w:rsidR="00253487" w:rsidRDefault="00253487">
            <w:pPr>
              <w:spacing w:line="400" w:lineRule="exact"/>
              <w:jc w:val="center"/>
              <w:rPr>
                <w:rFonts w:cs="仿宋_GB2312"/>
                <w:szCs w:val="21"/>
              </w:rPr>
            </w:pPr>
          </w:p>
        </w:tc>
        <w:tc>
          <w:tcPr>
            <w:tcW w:w="2703" w:type="dxa"/>
          </w:tcPr>
          <w:p w:rsidR="00253487" w:rsidRDefault="00253487">
            <w:pPr>
              <w:spacing w:line="400" w:lineRule="exact"/>
              <w:jc w:val="center"/>
              <w:rPr>
                <w:rFonts w:cs="仿宋_GB2312"/>
                <w:szCs w:val="21"/>
              </w:rPr>
            </w:pPr>
          </w:p>
        </w:tc>
        <w:tc>
          <w:tcPr>
            <w:tcW w:w="1802" w:type="dxa"/>
          </w:tcPr>
          <w:p w:rsidR="00253487" w:rsidRDefault="00253487">
            <w:pPr>
              <w:spacing w:line="400" w:lineRule="exact"/>
              <w:jc w:val="center"/>
              <w:rPr>
                <w:rFonts w:cs="仿宋_GB2312"/>
                <w:szCs w:val="21"/>
              </w:rPr>
            </w:pPr>
          </w:p>
        </w:tc>
      </w:tr>
      <w:tr w:rsidR="00253487">
        <w:trPr>
          <w:trHeight w:val="331"/>
        </w:trPr>
        <w:tc>
          <w:tcPr>
            <w:tcW w:w="721" w:type="dxa"/>
          </w:tcPr>
          <w:p w:rsidR="00253487" w:rsidRDefault="00253487">
            <w:pPr>
              <w:spacing w:line="400" w:lineRule="exact"/>
              <w:jc w:val="center"/>
              <w:rPr>
                <w:rFonts w:cs="仿宋_GB2312"/>
                <w:szCs w:val="21"/>
              </w:rPr>
            </w:pPr>
            <w:bookmarkStart w:id="251" w:name="_Toc221950574"/>
            <w:r>
              <w:rPr>
                <w:rFonts w:cs="仿宋_GB2312" w:hint="eastAsia"/>
                <w:szCs w:val="21"/>
              </w:rPr>
              <w:t>2.5</w:t>
            </w:r>
            <w:bookmarkEnd w:id="251"/>
          </w:p>
        </w:tc>
        <w:tc>
          <w:tcPr>
            <w:tcW w:w="2522" w:type="dxa"/>
            <w:vAlign w:val="center"/>
          </w:tcPr>
          <w:p w:rsidR="00253487" w:rsidRDefault="00253487">
            <w:pPr>
              <w:spacing w:line="400" w:lineRule="exact"/>
              <w:rPr>
                <w:rFonts w:cs="仿宋_GB2312"/>
                <w:szCs w:val="21"/>
              </w:rPr>
            </w:pPr>
            <w:bookmarkStart w:id="252" w:name="_Toc221950575"/>
            <w:r>
              <w:rPr>
                <w:rFonts w:cs="仿宋_GB2312" w:hint="eastAsia"/>
                <w:szCs w:val="21"/>
              </w:rPr>
              <w:t>基础处理工程</w:t>
            </w:r>
            <w:bookmarkEnd w:id="252"/>
          </w:p>
        </w:tc>
        <w:tc>
          <w:tcPr>
            <w:tcW w:w="901" w:type="dxa"/>
          </w:tcPr>
          <w:p w:rsidR="00253487" w:rsidRDefault="00253487">
            <w:pPr>
              <w:spacing w:line="400" w:lineRule="exact"/>
              <w:jc w:val="center"/>
              <w:rPr>
                <w:rFonts w:cs="仿宋_GB2312"/>
                <w:szCs w:val="21"/>
              </w:rPr>
            </w:pPr>
          </w:p>
        </w:tc>
        <w:tc>
          <w:tcPr>
            <w:tcW w:w="2703" w:type="dxa"/>
          </w:tcPr>
          <w:p w:rsidR="00253487" w:rsidRDefault="00253487">
            <w:pPr>
              <w:spacing w:line="400" w:lineRule="exact"/>
              <w:jc w:val="center"/>
              <w:rPr>
                <w:rFonts w:cs="仿宋_GB2312"/>
                <w:szCs w:val="21"/>
              </w:rPr>
            </w:pPr>
          </w:p>
        </w:tc>
        <w:tc>
          <w:tcPr>
            <w:tcW w:w="1802" w:type="dxa"/>
          </w:tcPr>
          <w:p w:rsidR="00253487" w:rsidRDefault="00253487">
            <w:pPr>
              <w:spacing w:line="400" w:lineRule="exact"/>
              <w:jc w:val="center"/>
              <w:rPr>
                <w:rFonts w:cs="仿宋_GB2312"/>
                <w:szCs w:val="21"/>
              </w:rPr>
            </w:pPr>
          </w:p>
        </w:tc>
      </w:tr>
      <w:tr w:rsidR="00253487">
        <w:trPr>
          <w:trHeight w:val="376"/>
        </w:trPr>
        <w:tc>
          <w:tcPr>
            <w:tcW w:w="721" w:type="dxa"/>
          </w:tcPr>
          <w:p w:rsidR="00253487" w:rsidRDefault="00253487">
            <w:pPr>
              <w:spacing w:line="400" w:lineRule="exact"/>
              <w:jc w:val="center"/>
              <w:rPr>
                <w:rFonts w:cs="仿宋_GB2312"/>
                <w:szCs w:val="21"/>
              </w:rPr>
            </w:pPr>
            <w:bookmarkStart w:id="253" w:name="_Toc221950576"/>
            <w:r>
              <w:rPr>
                <w:rFonts w:cs="仿宋_GB2312" w:hint="eastAsia"/>
                <w:szCs w:val="21"/>
              </w:rPr>
              <w:t>2.6</w:t>
            </w:r>
            <w:bookmarkEnd w:id="253"/>
          </w:p>
        </w:tc>
        <w:tc>
          <w:tcPr>
            <w:tcW w:w="2522" w:type="dxa"/>
            <w:vAlign w:val="center"/>
          </w:tcPr>
          <w:p w:rsidR="00253487" w:rsidRDefault="00253487">
            <w:pPr>
              <w:spacing w:line="400" w:lineRule="exact"/>
              <w:rPr>
                <w:rFonts w:cs="仿宋_GB2312"/>
                <w:szCs w:val="21"/>
              </w:rPr>
            </w:pPr>
            <w:bookmarkStart w:id="254" w:name="_Toc221950577"/>
            <w:r>
              <w:rPr>
                <w:rFonts w:cs="仿宋_GB2312" w:hint="eastAsia"/>
                <w:szCs w:val="21"/>
              </w:rPr>
              <w:t>设备安装工程</w:t>
            </w:r>
            <w:bookmarkEnd w:id="254"/>
          </w:p>
        </w:tc>
        <w:tc>
          <w:tcPr>
            <w:tcW w:w="901" w:type="dxa"/>
          </w:tcPr>
          <w:p w:rsidR="00253487" w:rsidRDefault="00253487">
            <w:pPr>
              <w:spacing w:line="400" w:lineRule="exact"/>
              <w:jc w:val="center"/>
              <w:rPr>
                <w:rFonts w:cs="仿宋_GB2312"/>
                <w:szCs w:val="21"/>
              </w:rPr>
            </w:pPr>
          </w:p>
        </w:tc>
        <w:tc>
          <w:tcPr>
            <w:tcW w:w="2703" w:type="dxa"/>
          </w:tcPr>
          <w:p w:rsidR="00253487" w:rsidRDefault="00253487">
            <w:pPr>
              <w:spacing w:line="400" w:lineRule="exact"/>
              <w:jc w:val="center"/>
              <w:rPr>
                <w:rFonts w:cs="仿宋_GB2312"/>
                <w:szCs w:val="21"/>
              </w:rPr>
            </w:pPr>
          </w:p>
        </w:tc>
        <w:tc>
          <w:tcPr>
            <w:tcW w:w="1802" w:type="dxa"/>
          </w:tcPr>
          <w:p w:rsidR="00253487" w:rsidRDefault="00253487">
            <w:pPr>
              <w:spacing w:line="400" w:lineRule="exact"/>
              <w:jc w:val="center"/>
              <w:rPr>
                <w:rFonts w:cs="仿宋_GB2312"/>
                <w:szCs w:val="21"/>
              </w:rPr>
            </w:pPr>
          </w:p>
        </w:tc>
      </w:tr>
      <w:tr w:rsidR="00253487">
        <w:trPr>
          <w:trHeight w:val="436"/>
        </w:trPr>
        <w:tc>
          <w:tcPr>
            <w:tcW w:w="721" w:type="dxa"/>
          </w:tcPr>
          <w:p w:rsidR="00253487" w:rsidRDefault="00253487">
            <w:pPr>
              <w:spacing w:line="400" w:lineRule="exact"/>
              <w:jc w:val="center"/>
              <w:rPr>
                <w:rFonts w:cs="仿宋_GB2312"/>
                <w:szCs w:val="21"/>
              </w:rPr>
            </w:pPr>
            <w:bookmarkStart w:id="255" w:name="_Toc221950578"/>
            <w:r>
              <w:rPr>
                <w:rFonts w:cs="仿宋_GB2312" w:hint="eastAsia"/>
                <w:szCs w:val="21"/>
              </w:rPr>
              <w:t>2.7</w:t>
            </w:r>
            <w:bookmarkEnd w:id="255"/>
          </w:p>
        </w:tc>
        <w:tc>
          <w:tcPr>
            <w:tcW w:w="2522" w:type="dxa"/>
            <w:vAlign w:val="center"/>
          </w:tcPr>
          <w:p w:rsidR="00253487" w:rsidRDefault="00253487">
            <w:pPr>
              <w:spacing w:line="400" w:lineRule="exact"/>
              <w:rPr>
                <w:rFonts w:cs="仿宋_GB2312"/>
                <w:szCs w:val="21"/>
              </w:rPr>
            </w:pPr>
            <w:bookmarkStart w:id="256" w:name="_Toc221950579"/>
            <w:r>
              <w:rPr>
                <w:rFonts w:cs="仿宋_GB2312" w:hint="eastAsia"/>
                <w:szCs w:val="21"/>
              </w:rPr>
              <w:t>观测工程</w:t>
            </w:r>
            <w:bookmarkEnd w:id="256"/>
          </w:p>
        </w:tc>
        <w:tc>
          <w:tcPr>
            <w:tcW w:w="901" w:type="dxa"/>
          </w:tcPr>
          <w:p w:rsidR="00253487" w:rsidRDefault="00253487">
            <w:pPr>
              <w:spacing w:line="400" w:lineRule="exact"/>
              <w:jc w:val="center"/>
              <w:rPr>
                <w:rFonts w:cs="仿宋_GB2312"/>
                <w:szCs w:val="21"/>
              </w:rPr>
            </w:pPr>
          </w:p>
        </w:tc>
        <w:tc>
          <w:tcPr>
            <w:tcW w:w="2703" w:type="dxa"/>
          </w:tcPr>
          <w:p w:rsidR="00253487" w:rsidRDefault="00253487">
            <w:pPr>
              <w:spacing w:line="400" w:lineRule="exact"/>
              <w:jc w:val="center"/>
              <w:rPr>
                <w:rFonts w:cs="仿宋_GB2312"/>
                <w:szCs w:val="21"/>
              </w:rPr>
            </w:pPr>
          </w:p>
        </w:tc>
        <w:tc>
          <w:tcPr>
            <w:tcW w:w="1802" w:type="dxa"/>
          </w:tcPr>
          <w:p w:rsidR="00253487" w:rsidRDefault="00253487">
            <w:pPr>
              <w:spacing w:line="400" w:lineRule="exact"/>
              <w:jc w:val="center"/>
              <w:rPr>
                <w:rFonts w:cs="仿宋_GB2312"/>
                <w:szCs w:val="21"/>
              </w:rPr>
            </w:pPr>
          </w:p>
        </w:tc>
      </w:tr>
      <w:tr w:rsidR="00253487">
        <w:trPr>
          <w:trHeight w:val="433"/>
        </w:trPr>
        <w:tc>
          <w:tcPr>
            <w:tcW w:w="721" w:type="dxa"/>
          </w:tcPr>
          <w:p w:rsidR="00253487" w:rsidRDefault="00253487">
            <w:pPr>
              <w:spacing w:line="400" w:lineRule="exact"/>
              <w:jc w:val="center"/>
              <w:rPr>
                <w:rFonts w:cs="仿宋_GB2312"/>
                <w:szCs w:val="21"/>
              </w:rPr>
            </w:pPr>
          </w:p>
        </w:tc>
        <w:tc>
          <w:tcPr>
            <w:tcW w:w="2522" w:type="dxa"/>
            <w:vAlign w:val="center"/>
          </w:tcPr>
          <w:p w:rsidR="00253487" w:rsidRDefault="00253487">
            <w:pPr>
              <w:spacing w:line="400" w:lineRule="exact"/>
              <w:rPr>
                <w:rFonts w:cs="仿宋_GB2312"/>
                <w:szCs w:val="21"/>
              </w:rPr>
            </w:pPr>
            <w:bookmarkStart w:id="257" w:name="_Toc221950580"/>
            <w:r>
              <w:rPr>
                <w:rFonts w:cs="仿宋_GB2312" w:hint="eastAsia"/>
                <w:szCs w:val="21"/>
              </w:rPr>
              <w:t>……</w:t>
            </w:r>
            <w:r>
              <w:rPr>
                <w:rFonts w:cs="仿宋_GB2312" w:hint="eastAsia"/>
                <w:szCs w:val="21"/>
              </w:rPr>
              <w:t>.</w:t>
            </w:r>
            <w:bookmarkEnd w:id="257"/>
          </w:p>
        </w:tc>
        <w:tc>
          <w:tcPr>
            <w:tcW w:w="901" w:type="dxa"/>
          </w:tcPr>
          <w:p w:rsidR="00253487" w:rsidRDefault="00253487">
            <w:pPr>
              <w:spacing w:line="400" w:lineRule="exact"/>
              <w:jc w:val="center"/>
              <w:rPr>
                <w:rFonts w:cs="仿宋_GB2312"/>
                <w:szCs w:val="21"/>
              </w:rPr>
            </w:pPr>
          </w:p>
        </w:tc>
        <w:tc>
          <w:tcPr>
            <w:tcW w:w="2703" w:type="dxa"/>
          </w:tcPr>
          <w:p w:rsidR="00253487" w:rsidRDefault="00253487">
            <w:pPr>
              <w:spacing w:line="400" w:lineRule="exact"/>
              <w:jc w:val="center"/>
              <w:rPr>
                <w:rFonts w:cs="仿宋_GB2312"/>
                <w:szCs w:val="21"/>
              </w:rPr>
            </w:pPr>
          </w:p>
        </w:tc>
        <w:tc>
          <w:tcPr>
            <w:tcW w:w="1802" w:type="dxa"/>
          </w:tcPr>
          <w:p w:rsidR="00253487" w:rsidRDefault="00253487">
            <w:pPr>
              <w:spacing w:line="400" w:lineRule="exact"/>
              <w:jc w:val="center"/>
              <w:rPr>
                <w:rFonts w:cs="仿宋_GB2312"/>
                <w:szCs w:val="21"/>
              </w:rPr>
            </w:pPr>
          </w:p>
        </w:tc>
      </w:tr>
    </w:tbl>
    <w:p w:rsidR="00253487" w:rsidRDefault="00253487">
      <w:pPr>
        <w:spacing w:line="400" w:lineRule="exact"/>
        <w:rPr>
          <w:rFonts w:cs="仿宋_GB2312"/>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700"/>
        <w:gridCol w:w="720"/>
        <w:gridCol w:w="2700"/>
        <w:gridCol w:w="1800"/>
      </w:tblGrid>
      <w:tr w:rsidR="00253487">
        <w:trPr>
          <w:trHeight w:val="405"/>
        </w:trPr>
        <w:tc>
          <w:tcPr>
            <w:tcW w:w="720" w:type="dxa"/>
          </w:tcPr>
          <w:p w:rsidR="00253487" w:rsidRDefault="00253487">
            <w:pPr>
              <w:spacing w:line="400" w:lineRule="exact"/>
              <w:jc w:val="center"/>
              <w:rPr>
                <w:rFonts w:cs="仿宋_GB2312"/>
                <w:szCs w:val="21"/>
              </w:rPr>
            </w:pPr>
            <w:bookmarkStart w:id="258" w:name="_Toc221950555"/>
            <w:r>
              <w:rPr>
                <w:rFonts w:cs="仿宋_GB2312" w:hint="eastAsia"/>
                <w:szCs w:val="21"/>
              </w:rPr>
              <w:t>序号</w:t>
            </w:r>
            <w:bookmarkEnd w:id="258"/>
          </w:p>
        </w:tc>
        <w:tc>
          <w:tcPr>
            <w:tcW w:w="2700" w:type="dxa"/>
          </w:tcPr>
          <w:p w:rsidR="00253487" w:rsidRDefault="00253487">
            <w:pPr>
              <w:spacing w:line="400" w:lineRule="exact"/>
              <w:jc w:val="center"/>
              <w:rPr>
                <w:rFonts w:cs="仿宋_GB2312"/>
                <w:szCs w:val="21"/>
              </w:rPr>
            </w:pPr>
            <w:bookmarkStart w:id="259" w:name="_Toc221950556"/>
            <w:r>
              <w:rPr>
                <w:rFonts w:cs="仿宋_GB2312" w:hint="eastAsia"/>
                <w:szCs w:val="21"/>
              </w:rPr>
              <w:t>评分因素</w:t>
            </w:r>
            <w:bookmarkEnd w:id="259"/>
          </w:p>
        </w:tc>
        <w:tc>
          <w:tcPr>
            <w:tcW w:w="720" w:type="dxa"/>
          </w:tcPr>
          <w:p w:rsidR="00253487" w:rsidRDefault="00253487">
            <w:pPr>
              <w:spacing w:line="400" w:lineRule="exact"/>
              <w:jc w:val="center"/>
              <w:rPr>
                <w:rFonts w:cs="仿宋_GB2312"/>
                <w:szCs w:val="21"/>
              </w:rPr>
            </w:pPr>
            <w:bookmarkStart w:id="260" w:name="_Toc221950557"/>
            <w:r>
              <w:rPr>
                <w:rFonts w:cs="仿宋_GB2312" w:hint="eastAsia"/>
                <w:szCs w:val="21"/>
              </w:rPr>
              <w:t>分值</w:t>
            </w:r>
            <w:bookmarkEnd w:id="260"/>
          </w:p>
        </w:tc>
        <w:tc>
          <w:tcPr>
            <w:tcW w:w="2700" w:type="dxa"/>
          </w:tcPr>
          <w:p w:rsidR="00253487" w:rsidRDefault="00253487">
            <w:pPr>
              <w:spacing w:line="400" w:lineRule="exact"/>
              <w:jc w:val="center"/>
              <w:rPr>
                <w:rFonts w:cs="仿宋_GB2312"/>
                <w:szCs w:val="21"/>
              </w:rPr>
            </w:pPr>
            <w:bookmarkStart w:id="261" w:name="_Toc221950558"/>
            <w:r>
              <w:rPr>
                <w:rFonts w:cs="仿宋_GB2312" w:hint="eastAsia"/>
                <w:szCs w:val="21"/>
              </w:rPr>
              <w:t>评分标准</w:t>
            </w:r>
            <w:bookmarkEnd w:id="261"/>
          </w:p>
        </w:tc>
        <w:tc>
          <w:tcPr>
            <w:tcW w:w="1800" w:type="dxa"/>
          </w:tcPr>
          <w:p w:rsidR="00253487" w:rsidRDefault="00253487">
            <w:pPr>
              <w:spacing w:line="400" w:lineRule="exact"/>
              <w:jc w:val="center"/>
              <w:rPr>
                <w:rFonts w:cs="仿宋_GB2312"/>
                <w:szCs w:val="21"/>
              </w:rPr>
            </w:pPr>
            <w:bookmarkStart w:id="262" w:name="_Toc221950559"/>
            <w:r>
              <w:rPr>
                <w:rFonts w:cs="仿宋_GB2312" w:hint="eastAsia"/>
                <w:szCs w:val="21"/>
              </w:rPr>
              <w:t>赋分</w:t>
            </w:r>
            <w:bookmarkEnd w:id="262"/>
          </w:p>
        </w:tc>
      </w:tr>
      <w:tr w:rsidR="00253487">
        <w:trPr>
          <w:trHeight w:val="360"/>
        </w:trPr>
        <w:tc>
          <w:tcPr>
            <w:tcW w:w="720" w:type="dxa"/>
          </w:tcPr>
          <w:p w:rsidR="00253487" w:rsidRDefault="00253487">
            <w:pPr>
              <w:spacing w:line="400" w:lineRule="exact"/>
              <w:jc w:val="center"/>
              <w:rPr>
                <w:rFonts w:cs="仿宋_GB2312"/>
                <w:szCs w:val="21"/>
              </w:rPr>
            </w:pPr>
            <w:bookmarkStart w:id="263" w:name="_Toc221950581"/>
            <w:r>
              <w:rPr>
                <w:rFonts w:cs="仿宋_GB2312" w:hint="eastAsia"/>
                <w:szCs w:val="21"/>
              </w:rPr>
              <w:t>3</w:t>
            </w:r>
            <w:bookmarkEnd w:id="263"/>
          </w:p>
        </w:tc>
        <w:tc>
          <w:tcPr>
            <w:tcW w:w="2700" w:type="dxa"/>
            <w:vAlign w:val="center"/>
          </w:tcPr>
          <w:p w:rsidR="00253487" w:rsidRDefault="00253487">
            <w:pPr>
              <w:pStyle w:val="31"/>
              <w:spacing w:line="400" w:lineRule="exact"/>
              <w:rPr>
                <w:rFonts w:cs="仿宋_GB2312"/>
                <w:sz w:val="21"/>
                <w:szCs w:val="21"/>
              </w:rPr>
            </w:pPr>
            <w:bookmarkStart w:id="264" w:name="_Toc221950582"/>
            <w:r>
              <w:rPr>
                <w:rFonts w:cs="仿宋_GB2312" w:hint="eastAsia"/>
                <w:sz w:val="21"/>
                <w:szCs w:val="21"/>
              </w:rPr>
              <w:t>质量管理体系与措施</w:t>
            </w:r>
            <w:bookmarkEnd w:id="264"/>
          </w:p>
        </w:tc>
        <w:tc>
          <w:tcPr>
            <w:tcW w:w="720" w:type="dxa"/>
          </w:tcPr>
          <w:p w:rsidR="00253487" w:rsidRDefault="00253487">
            <w:pPr>
              <w:spacing w:line="400" w:lineRule="exact"/>
              <w:jc w:val="center"/>
              <w:rPr>
                <w:rFonts w:cs="仿宋_GB2312"/>
                <w:szCs w:val="21"/>
              </w:rPr>
            </w:pPr>
          </w:p>
        </w:tc>
        <w:tc>
          <w:tcPr>
            <w:tcW w:w="2700" w:type="dxa"/>
          </w:tcPr>
          <w:p w:rsidR="00253487" w:rsidRDefault="00253487">
            <w:pPr>
              <w:spacing w:line="400" w:lineRule="exact"/>
              <w:jc w:val="center"/>
              <w:rPr>
                <w:rFonts w:cs="仿宋_GB2312"/>
                <w:szCs w:val="21"/>
              </w:rPr>
            </w:pPr>
          </w:p>
        </w:tc>
        <w:tc>
          <w:tcPr>
            <w:tcW w:w="1800" w:type="dxa"/>
          </w:tcPr>
          <w:p w:rsidR="00253487" w:rsidRDefault="00253487">
            <w:pPr>
              <w:spacing w:line="400" w:lineRule="exact"/>
              <w:jc w:val="center"/>
              <w:rPr>
                <w:rFonts w:cs="仿宋_GB2312"/>
                <w:szCs w:val="21"/>
              </w:rPr>
            </w:pPr>
          </w:p>
        </w:tc>
      </w:tr>
      <w:tr w:rsidR="00253487">
        <w:trPr>
          <w:trHeight w:val="420"/>
        </w:trPr>
        <w:tc>
          <w:tcPr>
            <w:tcW w:w="720" w:type="dxa"/>
          </w:tcPr>
          <w:p w:rsidR="00253487" w:rsidRDefault="00253487">
            <w:pPr>
              <w:spacing w:line="400" w:lineRule="exact"/>
              <w:jc w:val="center"/>
              <w:rPr>
                <w:rFonts w:cs="仿宋_GB2312"/>
                <w:szCs w:val="21"/>
              </w:rPr>
            </w:pPr>
            <w:bookmarkStart w:id="265" w:name="_Toc221950583"/>
            <w:r>
              <w:rPr>
                <w:rFonts w:cs="仿宋_GB2312" w:hint="eastAsia"/>
                <w:szCs w:val="21"/>
              </w:rPr>
              <w:t>3.1</w:t>
            </w:r>
            <w:bookmarkEnd w:id="265"/>
          </w:p>
        </w:tc>
        <w:tc>
          <w:tcPr>
            <w:tcW w:w="2700" w:type="dxa"/>
            <w:vAlign w:val="center"/>
          </w:tcPr>
          <w:p w:rsidR="00253487" w:rsidRDefault="00253487">
            <w:pPr>
              <w:spacing w:line="400" w:lineRule="exact"/>
              <w:rPr>
                <w:rFonts w:cs="仿宋_GB2312"/>
                <w:szCs w:val="21"/>
              </w:rPr>
            </w:pPr>
            <w:bookmarkStart w:id="266" w:name="_Toc221950584"/>
            <w:r>
              <w:rPr>
                <w:rFonts w:cs="仿宋_GB2312" w:hint="eastAsia"/>
                <w:szCs w:val="21"/>
              </w:rPr>
              <w:t>质量计划</w:t>
            </w:r>
            <w:bookmarkEnd w:id="266"/>
          </w:p>
        </w:tc>
        <w:tc>
          <w:tcPr>
            <w:tcW w:w="720" w:type="dxa"/>
          </w:tcPr>
          <w:p w:rsidR="00253487" w:rsidRDefault="00253487">
            <w:pPr>
              <w:spacing w:line="400" w:lineRule="exact"/>
              <w:jc w:val="center"/>
              <w:rPr>
                <w:rFonts w:cs="仿宋_GB2312"/>
                <w:szCs w:val="21"/>
              </w:rPr>
            </w:pPr>
          </w:p>
        </w:tc>
        <w:tc>
          <w:tcPr>
            <w:tcW w:w="2700" w:type="dxa"/>
          </w:tcPr>
          <w:p w:rsidR="00253487" w:rsidRDefault="00253487">
            <w:pPr>
              <w:spacing w:line="400" w:lineRule="exact"/>
              <w:jc w:val="center"/>
              <w:rPr>
                <w:rFonts w:cs="仿宋_GB2312"/>
                <w:szCs w:val="21"/>
              </w:rPr>
            </w:pPr>
          </w:p>
        </w:tc>
        <w:tc>
          <w:tcPr>
            <w:tcW w:w="1800" w:type="dxa"/>
          </w:tcPr>
          <w:p w:rsidR="00253487" w:rsidRDefault="00253487">
            <w:pPr>
              <w:spacing w:line="400" w:lineRule="exact"/>
              <w:jc w:val="center"/>
              <w:rPr>
                <w:rFonts w:cs="仿宋_GB2312"/>
                <w:szCs w:val="21"/>
              </w:rPr>
            </w:pPr>
          </w:p>
        </w:tc>
      </w:tr>
      <w:tr w:rsidR="00253487">
        <w:trPr>
          <w:trHeight w:val="360"/>
        </w:trPr>
        <w:tc>
          <w:tcPr>
            <w:tcW w:w="720" w:type="dxa"/>
          </w:tcPr>
          <w:p w:rsidR="00253487" w:rsidRDefault="00253487">
            <w:pPr>
              <w:spacing w:line="400" w:lineRule="exact"/>
              <w:jc w:val="center"/>
              <w:rPr>
                <w:rFonts w:cs="仿宋_GB2312"/>
                <w:szCs w:val="21"/>
              </w:rPr>
            </w:pPr>
            <w:bookmarkStart w:id="267" w:name="_Toc221950585"/>
            <w:r>
              <w:rPr>
                <w:rFonts w:cs="仿宋_GB2312" w:hint="eastAsia"/>
                <w:szCs w:val="21"/>
              </w:rPr>
              <w:t>3.2</w:t>
            </w:r>
            <w:bookmarkEnd w:id="267"/>
          </w:p>
        </w:tc>
        <w:tc>
          <w:tcPr>
            <w:tcW w:w="2700" w:type="dxa"/>
            <w:vAlign w:val="center"/>
          </w:tcPr>
          <w:p w:rsidR="00253487" w:rsidRDefault="00253487">
            <w:pPr>
              <w:spacing w:line="400" w:lineRule="exact"/>
              <w:ind w:firstLineChars="50" w:firstLine="105"/>
              <w:rPr>
                <w:rFonts w:cs="仿宋_GB2312"/>
                <w:szCs w:val="21"/>
              </w:rPr>
            </w:pPr>
            <w:bookmarkStart w:id="268" w:name="_Toc221950586"/>
            <w:r>
              <w:rPr>
                <w:rFonts w:cs="仿宋_GB2312" w:hint="eastAsia"/>
                <w:szCs w:val="21"/>
              </w:rPr>
              <w:t>岗位职责</w:t>
            </w:r>
            <w:bookmarkEnd w:id="268"/>
          </w:p>
        </w:tc>
        <w:tc>
          <w:tcPr>
            <w:tcW w:w="720" w:type="dxa"/>
          </w:tcPr>
          <w:p w:rsidR="00253487" w:rsidRDefault="00253487">
            <w:pPr>
              <w:spacing w:line="400" w:lineRule="exact"/>
              <w:jc w:val="center"/>
              <w:rPr>
                <w:rFonts w:cs="仿宋_GB2312"/>
                <w:szCs w:val="21"/>
              </w:rPr>
            </w:pPr>
          </w:p>
        </w:tc>
        <w:tc>
          <w:tcPr>
            <w:tcW w:w="2700" w:type="dxa"/>
          </w:tcPr>
          <w:p w:rsidR="00253487" w:rsidRDefault="00253487">
            <w:pPr>
              <w:spacing w:line="400" w:lineRule="exact"/>
              <w:jc w:val="center"/>
              <w:rPr>
                <w:rFonts w:cs="仿宋_GB2312"/>
                <w:szCs w:val="21"/>
              </w:rPr>
            </w:pPr>
          </w:p>
        </w:tc>
        <w:tc>
          <w:tcPr>
            <w:tcW w:w="1800" w:type="dxa"/>
          </w:tcPr>
          <w:p w:rsidR="00253487" w:rsidRDefault="00253487">
            <w:pPr>
              <w:spacing w:line="400" w:lineRule="exact"/>
              <w:jc w:val="center"/>
              <w:rPr>
                <w:rFonts w:cs="仿宋_GB2312"/>
                <w:szCs w:val="21"/>
              </w:rPr>
            </w:pPr>
          </w:p>
        </w:tc>
      </w:tr>
      <w:tr w:rsidR="00253487">
        <w:trPr>
          <w:trHeight w:val="360"/>
        </w:trPr>
        <w:tc>
          <w:tcPr>
            <w:tcW w:w="720" w:type="dxa"/>
          </w:tcPr>
          <w:p w:rsidR="00253487" w:rsidRDefault="00253487">
            <w:pPr>
              <w:spacing w:line="400" w:lineRule="exact"/>
              <w:jc w:val="center"/>
              <w:rPr>
                <w:rFonts w:cs="仿宋_GB2312"/>
                <w:szCs w:val="21"/>
              </w:rPr>
            </w:pPr>
            <w:bookmarkStart w:id="269" w:name="_Toc221950587"/>
            <w:r>
              <w:rPr>
                <w:rFonts w:cs="仿宋_GB2312" w:hint="eastAsia"/>
                <w:szCs w:val="21"/>
              </w:rPr>
              <w:t>3.3</w:t>
            </w:r>
            <w:bookmarkEnd w:id="269"/>
          </w:p>
        </w:tc>
        <w:tc>
          <w:tcPr>
            <w:tcW w:w="2700" w:type="dxa"/>
            <w:vAlign w:val="center"/>
          </w:tcPr>
          <w:p w:rsidR="00253487" w:rsidRDefault="00253487">
            <w:pPr>
              <w:spacing w:line="400" w:lineRule="exact"/>
              <w:rPr>
                <w:rFonts w:cs="仿宋_GB2312"/>
                <w:szCs w:val="21"/>
              </w:rPr>
            </w:pPr>
            <w:bookmarkStart w:id="270" w:name="_Toc221950588"/>
            <w:r>
              <w:rPr>
                <w:rFonts w:cs="仿宋_GB2312" w:hint="eastAsia"/>
                <w:szCs w:val="21"/>
              </w:rPr>
              <w:t>材料采购</w:t>
            </w:r>
            <w:bookmarkEnd w:id="270"/>
          </w:p>
        </w:tc>
        <w:tc>
          <w:tcPr>
            <w:tcW w:w="720" w:type="dxa"/>
          </w:tcPr>
          <w:p w:rsidR="00253487" w:rsidRDefault="00253487">
            <w:pPr>
              <w:spacing w:line="400" w:lineRule="exact"/>
              <w:jc w:val="center"/>
              <w:rPr>
                <w:rFonts w:cs="仿宋_GB2312"/>
                <w:szCs w:val="21"/>
              </w:rPr>
            </w:pPr>
          </w:p>
        </w:tc>
        <w:tc>
          <w:tcPr>
            <w:tcW w:w="2700" w:type="dxa"/>
          </w:tcPr>
          <w:p w:rsidR="00253487" w:rsidRDefault="00253487">
            <w:pPr>
              <w:spacing w:line="400" w:lineRule="exact"/>
              <w:ind w:firstLineChars="200" w:firstLine="420"/>
              <w:jc w:val="center"/>
              <w:rPr>
                <w:rFonts w:cs="仿宋_GB2312"/>
                <w:szCs w:val="21"/>
              </w:rPr>
            </w:pPr>
          </w:p>
        </w:tc>
        <w:tc>
          <w:tcPr>
            <w:tcW w:w="1800" w:type="dxa"/>
          </w:tcPr>
          <w:p w:rsidR="00253487" w:rsidRDefault="00253487">
            <w:pPr>
              <w:spacing w:line="400" w:lineRule="exact"/>
              <w:jc w:val="center"/>
              <w:rPr>
                <w:rFonts w:cs="仿宋_GB2312"/>
                <w:szCs w:val="21"/>
              </w:rPr>
            </w:pPr>
          </w:p>
        </w:tc>
      </w:tr>
      <w:tr w:rsidR="00253487">
        <w:trPr>
          <w:trHeight w:val="420"/>
        </w:trPr>
        <w:tc>
          <w:tcPr>
            <w:tcW w:w="720" w:type="dxa"/>
          </w:tcPr>
          <w:p w:rsidR="00253487" w:rsidRDefault="00253487">
            <w:pPr>
              <w:spacing w:line="400" w:lineRule="exact"/>
              <w:jc w:val="center"/>
              <w:rPr>
                <w:rFonts w:cs="仿宋_GB2312"/>
                <w:szCs w:val="21"/>
              </w:rPr>
            </w:pPr>
            <w:bookmarkStart w:id="271" w:name="_Toc221950589"/>
            <w:r>
              <w:rPr>
                <w:rFonts w:cs="仿宋_GB2312" w:hint="eastAsia"/>
                <w:szCs w:val="21"/>
              </w:rPr>
              <w:lastRenderedPageBreak/>
              <w:t>3.4</w:t>
            </w:r>
            <w:bookmarkEnd w:id="271"/>
          </w:p>
        </w:tc>
        <w:tc>
          <w:tcPr>
            <w:tcW w:w="2700" w:type="dxa"/>
            <w:vAlign w:val="center"/>
          </w:tcPr>
          <w:p w:rsidR="00253487" w:rsidRDefault="00253487">
            <w:pPr>
              <w:spacing w:line="400" w:lineRule="exact"/>
              <w:rPr>
                <w:rFonts w:cs="仿宋_GB2312"/>
                <w:szCs w:val="21"/>
              </w:rPr>
            </w:pPr>
            <w:bookmarkStart w:id="272" w:name="_Toc221950590"/>
            <w:r>
              <w:rPr>
                <w:rFonts w:cs="仿宋_GB2312" w:hint="eastAsia"/>
                <w:szCs w:val="21"/>
              </w:rPr>
              <w:t>过程控制及检验</w:t>
            </w:r>
            <w:bookmarkEnd w:id="272"/>
          </w:p>
        </w:tc>
        <w:tc>
          <w:tcPr>
            <w:tcW w:w="720" w:type="dxa"/>
          </w:tcPr>
          <w:p w:rsidR="00253487" w:rsidRDefault="00253487">
            <w:pPr>
              <w:spacing w:line="400" w:lineRule="exact"/>
              <w:jc w:val="center"/>
              <w:rPr>
                <w:rFonts w:cs="仿宋_GB2312"/>
                <w:szCs w:val="21"/>
              </w:rPr>
            </w:pPr>
          </w:p>
        </w:tc>
        <w:tc>
          <w:tcPr>
            <w:tcW w:w="2700" w:type="dxa"/>
          </w:tcPr>
          <w:p w:rsidR="00253487" w:rsidRDefault="00253487">
            <w:pPr>
              <w:spacing w:line="400" w:lineRule="exact"/>
              <w:jc w:val="center"/>
              <w:rPr>
                <w:rFonts w:cs="仿宋_GB2312"/>
                <w:szCs w:val="21"/>
              </w:rPr>
            </w:pPr>
          </w:p>
        </w:tc>
        <w:tc>
          <w:tcPr>
            <w:tcW w:w="1800" w:type="dxa"/>
          </w:tcPr>
          <w:p w:rsidR="00253487" w:rsidRDefault="00253487">
            <w:pPr>
              <w:spacing w:line="400" w:lineRule="exact"/>
              <w:jc w:val="center"/>
              <w:rPr>
                <w:rFonts w:cs="仿宋_GB2312"/>
                <w:szCs w:val="21"/>
              </w:rPr>
            </w:pPr>
          </w:p>
        </w:tc>
      </w:tr>
      <w:tr w:rsidR="00253487">
        <w:trPr>
          <w:trHeight w:val="255"/>
        </w:trPr>
        <w:tc>
          <w:tcPr>
            <w:tcW w:w="720" w:type="dxa"/>
          </w:tcPr>
          <w:p w:rsidR="00253487" w:rsidRDefault="00253487">
            <w:pPr>
              <w:spacing w:line="400" w:lineRule="exact"/>
              <w:jc w:val="center"/>
              <w:rPr>
                <w:rFonts w:cs="仿宋_GB2312"/>
                <w:szCs w:val="21"/>
              </w:rPr>
            </w:pPr>
            <w:bookmarkStart w:id="273" w:name="_Toc221950591"/>
            <w:r>
              <w:rPr>
                <w:rFonts w:cs="仿宋_GB2312" w:hint="eastAsia"/>
                <w:szCs w:val="21"/>
              </w:rPr>
              <w:t>3.5</w:t>
            </w:r>
            <w:bookmarkEnd w:id="273"/>
          </w:p>
        </w:tc>
        <w:tc>
          <w:tcPr>
            <w:tcW w:w="2700" w:type="dxa"/>
            <w:vAlign w:val="center"/>
          </w:tcPr>
          <w:p w:rsidR="00253487" w:rsidRDefault="00253487">
            <w:pPr>
              <w:spacing w:line="400" w:lineRule="exact"/>
              <w:rPr>
                <w:rFonts w:cs="仿宋_GB2312"/>
                <w:szCs w:val="21"/>
              </w:rPr>
            </w:pPr>
            <w:bookmarkStart w:id="274" w:name="_Toc221950592"/>
            <w:r>
              <w:rPr>
                <w:rFonts w:cs="仿宋_GB2312" w:hint="eastAsia"/>
                <w:szCs w:val="21"/>
              </w:rPr>
              <w:t>分项措施的针对性</w:t>
            </w:r>
            <w:bookmarkEnd w:id="274"/>
          </w:p>
        </w:tc>
        <w:tc>
          <w:tcPr>
            <w:tcW w:w="720" w:type="dxa"/>
          </w:tcPr>
          <w:p w:rsidR="00253487" w:rsidRDefault="00253487">
            <w:pPr>
              <w:spacing w:line="400" w:lineRule="exact"/>
              <w:jc w:val="center"/>
              <w:rPr>
                <w:rFonts w:cs="仿宋_GB2312"/>
                <w:szCs w:val="21"/>
              </w:rPr>
            </w:pPr>
          </w:p>
        </w:tc>
        <w:tc>
          <w:tcPr>
            <w:tcW w:w="2700" w:type="dxa"/>
          </w:tcPr>
          <w:p w:rsidR="00253487" w:rsidRDefault="00253487">
            <w:pPr>
              <w:spacing w:line="400" w:lineRule="exact"/>
              <w:jc w:val="center"/>
              <w:rPr>
                <w:rFonts w:cs="仿宋_GB2312"/>
                <w:szCs w:val="21"/>
              </w:rPr>
            </w:pPr>
          </w:p>
        </w:tc>
        <w:tc>
          <w:tcPr>
            <w:tcW w:w="1800" w:type="dxa"/>
          </w:tcPr>
          <w:p w:rsidR="00253487" w:rsidRDefault="00253487">
            <w:pPr>
              <w:spacing w:line="400" w:lineRule="exact"/>
              <w:jc w:val="center"/>
              <w:rPr>
                <w:rFonts w:cs="仿宋_GB2312"/>
                <w:szCs w:val="21"/>
              </w:rPr>
            </w:pPr>
          </w:p>
        </w:tc>
      </w:tr>
      <w:tr w:rsidR="00253487">
        <w:trPr>
          <w:trHeight w:val="255"/>
        </w:trPr>
        <w:tc>
          <w:tcPr>
            <w:tcW w:w="720" w:type="dxa"/>
          </w:tcPr>
          <w:p w:rsidR="00253487" w:rsidRDefault="00253487">
            <w:pPr>
              <w:spacing w:line="400" w:lineRule="exact"/>
              <w:jc w:val="center"/>
              <w:rPr>
                <w:rFonts w:cs="仿宋_GB2312"/>
                <w:szCs w:val="21"/>
              </w:rPr>
            </w:pPr>
          </w:p>
        </w:tc>
        <w:tc>
          <w:tcPr>
            <w:tcW w:w="2700" w:type="dxa"/>
            <w:vAlign w:val="center"/>
          </w:tcPr>
          <w:p w:rsidR="00253487" w:rsidRDefault="00253487">
            <w:pPr>
              <w:spacing w:line="400" w:lineRule="exact"/>
              <w:rPr>
                <w:rFonts w:cs="仿宋_GB2312"/>
                <w:szCs w:val="21"/>
              </w:rPr>
            </w:pPr>
            <w:r>
              <w:rPr>
                <w:rFonts w:cs="仿宋_GB2312" w:hint="eastAsia"/>
                <w:szCs w:val="21"/>
              </w:rPr>
              <w:t>……</w:t>
            </w:r>
          </w:p>
        </w:tc>
        <w:tc>
          <w:tcPr>
            <w:tcW w:w="720" w:type="dxa"/>
          </w:tcPr>
          <w:p w:rsidR="00253487" w:rsidRDefault="00253487">
            <w:pPr>
              <w:spacing w:line="400" w:lineRule="exact"/>
              <w:jc w:val="center"/>
              <w:rPr>
                <w:rFonts w:cs="仿宋_GB2312"/>
                <w:szCs w:val="21"/>
              </w:rPr>
            </w:pPr>
          </w:p>
        </w:tc>
        <w:tc>
          <w:tcPr>
            <w:tcW w:w="2700" w:type="dxa"/>
          </w:tcPr>
          <w:p w:rsidR="00253487" w:rsidRDefault="00253487">
            <w:pPr>
              <w:spacing w:line="400" w:lineRule="exact"/>
              <w:jc w:val="center"/>
              <w:rPr>
                <w:rFonts w:cs="仿宋_GB2312"/>
                <w:szCs w:val="21"/>
              </w:rPr>
            </w:pPr>
          </w:p>
        </w:tc>
        <w:tc>
          <w:tcPr>
            <w:tcW w:w="1800" w:type="dxa"/>
          </w:tcPr>
          <w:p w:rsidR="00253487" w:rsidRDefault="00253487">
            <w:pPr>
              <w:spacing w:line="400" w:lineRule="exact"/>
              <w:jc w:val="center"/>
              <w:rPr>
                <w:rFonts w:cs="仿宋_GB2312"/>
                <w:szCs w:val="21"/>
              </w:rPr>
            </w:pPr>
          </w:p>
        </w:tc>
      </w:tr>
      <w:tr w:rsidR="00253487">
        <w:trPr>
          <w:trHeight w:val="420"/>
        </w:trPr>
        <w:tc>
          <w:tcPr>
            <w:tcW w:w="720" w:type="dxa"/>
          </w:tcPr>
          <w:p w:rsidR="00253487" w:rsidRDefault="00253487">
            <w:pPr>
              <w:spacing w:line="400" w:lineRule="exact"/>
              <w:jc w:val="center"/>
              <w:rPr>
                <w:rFonts w:cs="仿宋_GB2312"/>
                <w:szCs w:val="21"/>
              </w:rPr>
            </w:pPr>
            <w:bookmarkStart w:id="275" w:name="_Toc221950594"/>
            <w:r>
              <w:rPr>
                <w:rFonts w:cs="仿宋_GB2312" w:hint="eastAsia"/>
                <w:szCs w:val="21"/>
              </w:rPr>
              <w:t>4</w:t>
            </w:r>
            <w:bookmarkEnd w:id="275"/>
          </w:p>
        </w:tc>
        <w:tc>
          <w:tcPr>
            <w:tcW w:w="2700" w:type="dxa"/>
            <w:vAlign w:val="center"/>
          </w:tcPr>
          <w:p w:rsidR="00253487" w:rsidRDefault="00253487">
            <w:pPr>
              <w:pStyle w:val="31"/>
              <w:spacing w:line="400" w:lineRule="exact"/>
              <w:rPr>
                <w:rFonts w:cs="仿宋_GB2312"/>
                <w:sz w:val="21"/>
                <w:szCs w:val="21"/>
              </w:rPr>
            </w:pPr>
            <w:bookmarkStart w:id="276" w:name="_Toc221950595"/>
            <w:r>
              <w:rPr>
                <w:rFonts w:cs="仿宋_GB2312" w:hint="eastAsia"/>
                <w:sz w:val="21"/>
                <w:szCs w:val="21"/>
              </w:rPr>
              <w:t>安全管理体系与措施</w:t>
            </w:r>
            <w:bookmarkEnd w:id="276"/>
          </w:p>
        </w:tc>
        <w:tc>
          <w:tcPr>
            <w:tcW w:w="720" w:type="dxa"/>
          </w:tcPr>
          <w:p w:rsidR="00253487" w:rsidRDefault="00253487">
            <w:pPr>
              <w:spacing w:line="400" w:lineRule="exact"/>
              <w:jc w:val="center"/>
              <w:rPr>
                <w:rFonts w:cs="仿宋_GB2312"/>
                <w:szCs w:val="21"/>
              </w:rPr>
            </w:pPr>
          </w:p>
        </w:tc>
        <w:tc>
          <w:tcPr>
            <w:tcW w:w="2700" w:type="dxa"/>
          </w:tcPr>
          <w:p w:rsidR="00253487" w:rsidRDefault="00253487">
            <w:pPr>
              <w:spacing w:line="400" w:lineRule="exact"/>
              <w:jc w:val="center"/>
              <w:rPr>
                <w:rFonts w:cs="仿宋_GB2312"/>
                <w:szCs w:val="21"/>
              </w:rPr>
            </w:pPr>
          </w:p>
        </w:tc>
        <w:tc>
          <w:tcPr>
            <w:tcW w:w="1800" w:type="dxa"/>
          </w:tcPr>
          <w:p w:rsidR="00253487" w:rsidRDefault="00253487">
            <w:pPr>
              <w:spacing w:line="400" w:lineRule="exact"/>
              <w:jc w:val="center"/>
              <w:rPr>
                <w:rFonts w:cs="仿宋_GB2312"/>
                <w:szCs w:val="21"/>
              </w:rPr>
            </w:pPr>
          </w:p>
        </w:tc>
      </w:tr>
      <w:tr w:rsidR="00253487">
        <w:trPr>
          <w:trHeight w:val="300"/>
        </w:trPr>
        <w:tc>
          <w:tcPr>
            <w:tcW w:w="720" w:type="dxa"/>
          </w:tcPr>
          <w:p w:rsidR="00253487" w:rsidRDefault="00253487">
            <w:pPr>
              <w:spacing w:line="400" w:lineRule="exact"/>
              <w:jc w:val="center"/>
              <w:rPr>
                <w:rFonts w:cs="仿宋_GB2312"/>
                <w:szCs w:val="21"/>
              </w:rPr>
            </w:pPr>
            <w:bookmarkStart w:id="277" w:name="_Toc221950596"/>
            <w:r>
              <w:rPr>
                <w:rFonts w:cs="仿宋_GB2312" w:hint="eastAsia"/>
                <w:szCs w:val="21"/>
              </w:rPr>
              <w:t>4.1</w:t>
            </w:r>
            <w:bookmarkEnd w:id="277"/>
          </w:p>
        </w:tc>
        <w:tc>
          <w:tcPr>
            <w:tcW w:w="2700" w:type="dxa"/>
            <w:vAlign w:val="center"/>
          </w:tcPr>
          <w:p w:rsidR="00253487" w:rsidRDefault="00253487">
            <w:pPr>
              <w:spacing w:line="400" w:lineRule="exact"/>
              <w:rPr>
                <w:rFonts w:cs="仿宋_GB2312"/>
                <w:szCs w:val="21"/>
              </w:rPr>
            </w:pPr>
            <w:bookmarkStart w:id="278" w:name="_Toc221950597"/>
            <w:r>
              <w:rPr>
                <w:rFonts w:cs="仿宋_GB2312" w:hint="eastAsia"/>
                <w:szCs w:val="21"/>
              </w:rPr>
              <w:t>安全体系建设</w:t>
            </w:r>
            <w:bookmarkEnd w:id="278"/>
          </w:p>
        </w:tc>
        <w:tc>
          <w:tcPr>
            <w:tcW w:w="720" w:type="dxa"/>
          </w:tcPr>
          <w:p w:rsidR="00253487" w:rsidRDefault="00253487">
            <w:pPr>
              <w:spacing w:line="400" w:lineRule="exact"/>
              <w:jc w:val="center"/>
              <w:rPr>
                <w:rFonts w:cs="仿宋_GB2312"/>
                <w:szCs w:val="21"/>
              </w:rPr>
            </w:pPr>
          </w:p>
        </w:tc>
        <w:tc>
          <w:tcPr>
            <w:tcW w:w="2700" w:type="dxa"/>
          </w:tcPr>
          <w:p w:rsidR="00253487" w:rsidRDefault="00253487">
            <w:pPr>
              <w:spacing w:line="400" w:lineRule="exact"/>
              <w:jc w:val="center"/>
              <w:rPr>
                <w:rFonts w:cs="仿宋_GB2312"/>
                <w:szCs w:val="21"/>
              </w:rPr>
            </w:pPr>
          </w:p>
        </w:tc>
        <w:tc>
          <w:tcPr>
            <w:tcW w:w="1800" w:type="dxa"/>
          </w:tcPr>
          <w:p w:rsidR="00253487" w:rsidRDefault="00253487">
            <w:pPr>
              <w:spacing w:line="400" w:lineRule="exact"/>
              <w:jc w:val="center"/>
              <w:rPr>
                <w:rFonts w:cs="仿宋_GB2312"/>
                <w:szCs w:val="21"/>
              </w:rPr>
            </w:pPr>
          </w:p>
        </w:tc>
      </w:tr>
      <w:tr w:rsidR="00253487">
        <w:trPr>
          <w:trHeight w:val="390"/>
        </w:trPr>
        <w:tc>
          <w:tcPr>
            <w:tcW w:w="720" w:type="dxa"/>
          </w:tcPr>
          <w:p w:rsidR="00253487" w:rsidRDefault="00253487">
            <w:pPr>
              <w:spacing w:line="400" w:lineRule="exact"/>
              <w:jc w:val="center"/>
              <w:rPr>
                <w:rFonts w:cs="仿宋_GB2312"/>
                <w:szCs w:val="21"/>
              </w:rPr>
            </w:pPr>
            <w:bookmarkStart w:id="279" w:name="_Toc221950598"/>
            <w:r>
              <w:rPr>
                <w:rFonts w:cs="仿宋_GB2312" w:hint="eastAsia"/>
                <w:szCs w:val="21"/>
              </w:rPr>
              <w:t>4.2</w:t>
            </w:r>
            <w:bookmarkEnd w:id="279"/>
          </w:p>
        </w:tc>
        <w:tc>
          <w:tcPr>
            <w:tcW w:w="2700" w:type="dxa"/>
            <w:vAlign w:val="center"/>
          </w:tcPr>
          <w:p w:rsidR="00253487" w:rsidRDefault="00253487">
            <w:pPr>
              <w:spacing w:line="400" w:lineRule="exact"/>
              <w:ind w:firstLineChars="50" w:firstLine="105"/>
              <w:rPr>
                <w:rFonts w:cs="仿宋_GB2312"/>
                <w:szCs w:val="21"/>
              </w:rPr>
            </w:pPr>
            <w:bookmarkStart w:id="280" w:name="_Toc221950599"/>
            <w:r>
              <w:rPr>
                <w:rFonts w:cs="仿宋_GB2312" w:hint="eastAsia"/>
                <w:szCs w:val="21"/>
              </w:rPr>
              <w:t>安全预案可靠性</w:t>
            </w:r>
            <w:bookmarkEnd w:id="280"/>
          </w:p>
        </w:tc>
        <w:tc>
          <w:tcPr>
            <w:tcW w:w="720" w:type="dxa"/>
          </w:tcPr>
          <w:p w:rsidR="00253487" w:rsidRDefault="00253487">
            <w:pPr>
              <w:spacing w:line="400" w:lineRule="exact"/>
              <w:jc w:val="center"/>
              <w:rPr>
                <w:rFonts w:cs="仿宋_GB2312"/>
                <w:szCs w:val="21"/>
              </w:rPr>
            </w:pPr>
          </w:p>
        </w:tc>
        <w:tc>
          <w:tcPr>
            <w:tcW w:w="2700" w:type="dxa"/>
          </w:tcPr>
          <w:p w:rsidR="00253487" w:rsidRDefault="00253487">
            <w:pPr>
              <w:spacing w:line="400" w:lineRule="exact"/>
              <w:jc w:val="center"/>
              <w:rPr>
                <w:rFonts w:cs="仿宋_GB2312"/>
                <w:szCs w:val="21"/>
              </w:rPr>
            </w:pPr>
          </w:p>
        </w:tc>
        <w:tc>
          <w:tcPr>
            <w:tcW w:w="1800" w:type="dxa"/>
          </w:tcPr>
          <w:p w:rsidR="00253487" w:rsidRDefault="00253487">
            <w:pPr>
              <w:spacing w:line="400" w:lineRule="exact"/>
              <w:jc w:val="center"/>
              <w:rPr>
                <w:rFonts w:cs="仿宋_GB2312"/>
                <w:szCs w:val="21"/>
              </w:rPr>
            </w:pPr>
          </w:p>
        </w:tc>
      </w:tr>
      <w:tr w:rsidR="00253487">
        <w:trPr>
          <w:trHeight w:val="315"/>
        </w:trPr>
        <w:tc>
          <w:tcPr>
            <w:tcW w:w="720" w:type="dxa"/>
          </w:tcPr>
          <w:p w:rsidR="00253487" w:rsidRDefault="00253487">
            <w:pPr>
              <w:spacing w:line="400" w:lineRule="exact"/>
              <w:jc w:val="center"/>
              <w:rPr>
                <w:rFonts w:cs="仿宋_GB2312"/>
                <w:szCs w:val="21"/>
              </w:rPr>
            </w:pPr>
            <w:bookmarkStart w:id="281" w:name="_Toc221950600"/>
            <w:r>
              <w:rPr>
                <w:rFonts w:cs="仿宋_GB2312" w:hint="eastAsia"/>
                <w:szCs w:val="21"/>
              </w:rPr>
              <w:t>4.3</w:t>
            </w:r>
            <w:bookmarkEnd w:id="281"/>
          </w:p>
        </w:tc>
        <w:tc>
          <w:tcPr>
            <w:tcW w:w="2700" w:type="dxa"/>
            <w:vAlign w:val="center"/>
          </w:tcPr>
          <w:p w:rsidR="00253487" w:rsidRDefault="00253487">
            <w:pPr>
              <w:spacing w:line="400" w:lineRule="exact"/>
              <w:rPr>
                <w:rFonts w:cs="仿宋_GB2312"/>
                <w:szCs w:val="21"/>
              </w:rPr>
            </w:pPr>
            <w:bookmarkStart w:id="282" w:name="_Toc221950601"/>
            <w:r>
              <w:rPr>
                <w:rFonts w:cs="仿宋_GB2312" w:hint="eastAsia"/>
                <w:szCs w:val="21"/>
              </w:rPr>
              <w:t>安全经费保障</w:t>
            </w:r>
            <w:bookmarkEnd w:id="282"/>
          </w:p>
        </w:tc>
        <w:tc>
          <w:tcPr>
            <w:tcW w:w="720" w:type="dxa"/>
          </w:tcPr>
          <w:p w:rsidR="00253487" w:rsidRDefault="00253487">
            <w:pPr>
              <w:spacing w:line="400" w:lineRule="exact"/>
              <w:jc w:val="center"/>
              <w:rPr>
                <w:rFonts w:cs="仿宋_GB2312"/>
                <w:szCs w:val="21"/>
              </w:rPr>
            </w:pPr>
          </w:p>
        </w:tc>
        <w:tc>
          <w:tcPr>
            <w:tcW w:w="2700" w:type="dxa"/>
          </w:tcPr>
          <w:p w:rsidR="00253487" w:rsidRDefault="00253487">
            <w:pPr>
              <w:spacing w:line="400" w:lineRule="exact"/>
              <w:jc w:val="center"/>
              <w:rPr>
                <w:rFonts w:cs="仿宋_GB2312"/>
                <w:szCs w:val="21"/>
              </w:rPr>
            </w:pPr>
          </w:p>
        </w:tc>
        <w:tc>
          <w:tcPr>
            <w:tcW w:w="1800" w:type="dxa"/>
          </w:tcPr>
          <w:p w:rsidR="00253487" w:rsidRDefault="00253487">
            <w:pPr>
              <w:spacing w:line="400" w:lineRule="exact"/>
              <w:jc w:val="center"/>
              <w:rPr>
                <w:rFonts w:cs="仿宋_GB2312"/>
                <w:szCs w:val="21"/>
              </w:rPr>
            </w:pPr>
          </w:p>
        </w:tc>
      </w:tr>
      <w:tr w:rsidR="00253487">
        <w:trPr>
          <w:trHeight w:val="315"/>
        </w:trPr>
        <w:tc>
          <w:tcPr>
            <w:tcW w:w="720" w:type="dxa"/>
          </w:tcPr>
          <w:p w:rsidR="00253487" w:rsidRDefault="00253487">
            <w:pPr>
              <w:spacing w:line="400" w:lineRule="exact"/>
              <w:jc w:val="center"/>
              <w:rPr>
                <w:rFonts w:cs="仿宋_GB2312"/>
                <w:szCs w:val="21"/>
              </w:rPr>
            </w:pPr>
          </w:p>
        </w:tc>
        <w:tc>
          <w:tcPr>
            <w:tcW w:w="2700" w:type="dxa"/>
            <w:vAlign w:val="center"/>
          </w:tcPr>
          <w:p w:rsidR="00253487" w:rsidRDefault="00253487">
            <w:pPr>
              <w:spacing w:line="400" w:lineRule="exact"/>
              <w:rPr>
                <w:rFonts w:cs="仿宋_GB2312"/>
                <w:szCs w:val="21"/>
              </w:rPr>
            </w:pPr>
            <w:r>
              <w:rPr>
                <w:rFonts w:cs="仿宋_GB2312" w:hint="eastAsia"/>
                <w:szCs w:val="21"/>
              </w:rPr>
              <w:t>……</w:t>
            </w:r>
          </w:p>
        </w:tc>
        <w:tc>
          <w:tcPr>
            <w:tcW w:w="720" w:type="dxa"/>
          </w:tcPr>
          <w:p w:rsidR="00253487" w:rsidRDefault="00253487">
            <w:pPr>
              <w:spacing w:line="400" w:lineRule="exact"/>
              <w:jc w:val="center"/>
              <w:rPr>
                <w:rFonts w:cs="仿宋_GB2312"/>
                <w:szCs w:val="21"/>
              </w:rPr>
            </w:pPr>
          </w:p>
        </w:tc>
        <w:tc>
          <w:tcPr>
            <w:tcW w:w="2700" w:type="dxa"/>
          </w:tcPr>
          <w:p w:rsidR="00253487" w:rsidRDefault="00253487">
            <w:pPr>
              <w:spacing w:line="400" w:lineRule="exact"/>
              <w:jc w:val="center"/>
              <w:rPr>
                <w:rFonts w:cs="仿宋_GB2312"/>
                <w:szCs w:val="21"/>
              </w:rPr>
            </w:pPr>
          </w:p>
        </w:tc>
        <w:tc>
          <w:tcPr>
            <w:tcW w:w="1800" w:type="dxa"/>
          </w:tcPr>
          <w:p w:rsidR="00253487" w:rsidRDefault="00253487">
            <w:pPr>
              <w:spacing w:line="400" w:lineRule="exact"/>
              <w:jc w:val="center"/>
              <w:rPr>
                <w:rFonts w:cs="仿宋_GB2312"/>
                <w:szCs w:val="21"/>
              </w:rPr>
            </w:pPr>
          </w:p>
        </w:tc>
      </w:tr>
      <w:tr w:rsidR="00253487">
        <w:trPr>
          <w:trHeight w:val="315"/>
        </w:trPr>
        <w:tc>
          <w:tcPr>
            <w:tcW w:w="720" w:type="dxa"/>
          </w:tcPr>
          <w:p w:rsidR="00253487" w:rsidRDefault="00253487">
            <w:pPr>
              <w:spacing w:line="400" w:lineRule="exact"/>
              <w:jc w:val="center"/>
              <w:rPr>
                <w:rFonts w:cs="仿宋_GB2312"/>
                <w:szCs w:val="21"/>
              </w:rPr>
            </w:pPr>
            <w:bookmarkStart w:id="283" w:name="_Toc221950602"/>
            <w:r>
              <w:rPr>
                <w:rFonts w:cs="仿宋_GB2312" w:hint="eastAsia"/>
                <w:szCs w:val="21"/>
              </w:rPr>
              <w:t>5</w:t>
            </w:r>
            <w:bookmarkEnd w:id="283"/>
          </w:p>
        </w:tc>
        <w:tc>
          <w:tcPr>
            <w:tcW w:w="2700" w:type="dxa"/>
            <w:vAlign w:val="center"/>
          </w:tcPr>
          <w:p w:rsidR="00253487" w:rsidRDefault="00253487">
            <w:pPr>
              <w:pStyle w:val="31"/>
              <w:spacing w:line="400" w:lineRule="exact"/>
              <w:rPr>
                <w:rFonts w:cs="仿宋_GB2312"/>
                <w:sz w:val="21"/>
                <w:szCs w:val="21"/>
              </w:rPr>
            </w:pPr>
            <w:bookmarkStart w:id="284" w:name="_Toc221950603"/>
            <w:r>
              <w:rPr>
                <w:rFonts w:cs="仿宋_GB2312" w:hint="eastAsia"/>
                <w:sz w:val="21"/>
                <w:szCs w:val="21"/>
              </w:rPr>
              <w:t>环境保护管理体系与措施</w:t>
            </w:r>
            <w:bookmarkEnd w:id="284"/>
          </w:p>
        </w:tc>
        <w:tc>
          <w:tcPr>
            <w:tcW w:w="720" w:type="dxa"/>
          </w:tcPr>
          <w:p w:rsidR="00253487" w:rsidRDefault="00253487">
            <w:pPr>
              <w:spacing w:line="400" w:lineRule="exact"/>
              <w:jc w:val="center"/>
              <w:rPr>
                <w:rFonts w:cs="仿宋_GB2312"/>
                <w:szCs w:val="21"/>
              </w:rPr>
            </w:pPr>
          </w:p>
        </w:tc>
        <w:tc>
          <w:tcPr>
            <w:tcW w:w="2700" w:type="dxa"/>
          </w:tcPr>
          <w:p w:rsidR="00253487" w:rsidRDefault="00253487">
            <w:pPr>
              <w:spacing w:line="400" w:lineRule="exact"/>
              <w:jc w:val="center"/>
              <w:rPr>
                <w:rFonts w:cs="仿宋_GB2312"/>
                <w:szCs w:val="21"/>
              </w:rPr>
            </w:pPr>
          </w:p>
        </w:tc>
        <w:tc>
          <w:tcPr>
            <w:tcW w:w="1800" w:type="dxa"/>
          </w:tcPr>
          <w:p w:rsidR="00253487" w:rsidRDefault="00253487">
            <w:pPr>
              <w:spacing w:line="400" w:lineRule="exact"/>
              <w:jc w:val="center"/>
              <w:rPr>
                <w:rFonts w:cs="仿宋_GB2312"/>
                <w:szCs w:val="21"/>
              </w:rPr>
            </w:pPr>
          </w:p>
        </w:tc>
      </w:tr>
      <w:tr w:rsidR="00253487">
        <w:trPr>
          <w:trHeight w:val="465"/>
        </w:trPr>
        <w:tc>
          <w:tcPr>
            <w:tcW w:w="720" w:type="dxa"/>
          </w:tcPr>
          <w:p w:rsidR="00253487" w:rsidRDefault="00253487">
            <w:pPr>
              <w:spacing w:line="400" w:lineRule="exact"/>
              <w:jc w:val="center"/>
              <w:rPr>
                <w:rFonts w:cs="仿宋_GB2312"/>
                <w:szCs w:val="21"/>
              </w:rPr>
            </w:pPr>
            <w:bookmarkStart w:id="285" w:name="_Toc221950604"/>
            <w:r>
              <w:rPr>
                <w:rFonts w:cs="仿宋_GB2312" w:hint="eastAsia"/>
                <w:szCs w:val="21"/>
              </w:rPr>
              <w:t>5.1</w:t>
            </w:r>
            <w:bookmarkEnd w:id="285"/>
          </w:p>
        </w:tc>
        <w:tc>
          <w:tcPr>
            <w:tcW w:w="2700" w:type="dxa"/>
            <w:vAlign w:val="center"/>
          </w:tcPr>
          <w:p w:rsidR="00253487" w:rsidRDefault="00253487">
            <w:pPr>
              <w:spacing w:line="400" w:lineRule="exact"/>
              <w:rPr>
                <w:rFonts w:cs="仿宋_GB2312"/>
                <w:szCs w:val="21"/>
              </w:rPr>
            </w:pPr>
            <w:bookmarkStart w:id="286" w:name="_Toc221950605"/>
            <w:r>
              <w:rPr>
                <w:rFonts w:cs="仿宋_GB2312" w:hint="eastAsia"/>
                <w:szCs w:val="21"/>
              </w:rPr>
              <w:t>环境保护管理体系健全</w:t>
            </w:r>
            <w:bookmarkEnd w:id="286"/>
          </w:p>
        </w:tc>
        <w:tc>
          <w:tcPr>
            <w:tcW w:w="720" w:type="dxa"/>
          </w:tcPr>
          <w:p w:rsidR="00253487" w:rsidRDefault="00253487">
            <w:pPr>
              <w:spacing w:line="400" w:lineRule="exact"/>
              <w:jc w:val="center"/>
              <w:rPr>
                <w:rFonts w:cs="仿宋_GB2312"/>
                <w:szCs w:val="21"/>
              </w:rPr>
            </w:pPr>
          </w:p>
        </w:tc>
        <w:tc>
          <w:tcPr>
            <w:tcW w:w="2700" w:type="dxa"/>
          </w:tcPr>
          <w:p w:rsidR="00253487" w:rsidRDefault="00253487">
            <w:pPr>
              <w:spacing w:line="400" w:lineRule="exact"/>
              <w:jc w:val="center"/>
              <w:rPr>
                <w:rFonts w:cs="仿宋_GB2312"/>
                <w:szCs w:val="21"/>
              </w:rPr>
            </w:pPr>
          </w:p>
        </w:tc>
        <w:tc>
          <w:tcPr>
            <w:tcW w:w="1800" w:type="dxa"/>
          </w:tcPr>
          <w:p w:rsidR="00253487" w:rsidRDefault="00253487">
            <w:pPr>
              <w:spacing w:line="400" w:lineRule="exact"/>
              <w:jc w:val="center"/>
              <w:rPr>
                <w:rFonts w:cs="仿宋_GB2312"/>
                <w:szCs w:val="21"/>
              </w:rPr>
            </w:pPr>
          </w:p>
        </w:tc>
      </w:tr>
      <w:tr w:rsidR="00253487">
        <w:trPr>
          <w:trHeight w:val="1044"/>
        </w:trPr>
        <w:tc>
          <w:tcPr>
            <w:tcW w:w="720" w:type="dxa"/>
          </w:tcPr>
          <w:p w:rsidR="00253487" w:rsidRDefault="00253487">
            <w:pPr>
              <w:spacing w:line="400" w:lineRule="exact"/>
              <w:jc w:val="center"/>
              <w:rPr>
                <w:rFonts w:cs="仿宋_GB2312"/>
                <w:szCs w:val="21"/>
              </w:rPr>
            </w:pPr>
            <w:bookmarkStart w:id="287" w:name="_Toc221950606"/>
            <w:r>
              <w:rPr>
                <w:rFonts w:cs="仿宋_GB2312" w:hint="eastAsia"/>
                <w:szCs w:val="21"/>
              </w:rPr>
              <w:t>5.2</w:t>
            </w:r>
            <w:bookmarkEnd w:id="287"/>
          </w:p>
        </w:tc>
        <w:tc>
          <w:tcPr>
            <w:tcW w:w="2700" w:type="dxa"/>
            <w:vAlign w:val="center"/>
          </w:tcPr>
          <w:p w:rsidR="00253487" w:rsidRDefault="00253487">
            <w:pPr>
              <w:spacing w:line="400" w:lineRule="exact"/>
              <w:rPr>
                <w:rFonts w:cs="仿宋_GB2312"/>
                <w:szCs w:val="21"/>
              </w:rPr>
            </w:pPr>
            <w:bookmarkStart w:id="288" w:name="_Toc221950607"/>
            <w:r>
              <w:rPr>
                <w:rFonts w:cs="仿宋_GB2312" w:hint="eastAsia"/>
                <w:szCs w:val="21"/>
              </w:rPr>
              <w:t>污染物处理及排放与国家及地方环境保护标准的符合性</w:t>
            </w:r>
            <w:bookmarkEnd w:id="288"/>
          </w:p>
        </w:tc>
        <w:tc>
          <w:tcPr>
            <w:tcW w:w="720" w:type="dxa"/>
          </w:tcPr>
          <w:p w:rsidR="00253487" w:rsidRDefault="00253487">
            <w:pPr>
              <w:spacing w:line="400" w:lineRule="exact"/>
              <w:jc w:val="center"/>
              <w:rPr>
                <w:rFonts w:cs="仿宋_GB2312"/>
                <w:szCs w:val="21"/>
              </w:rPr>
            </w:pPr>
          </w:p>
        </w:tc>
        <w:tc>
          <w:tcPr>
            <w:tcW w:w="2700" w:type="dxa"/>
          </w:tcPr>
          <w:p w:rsidR="00253487" w:rsidRDefault="00253487">
            <w:pPr>
              <w:spacing w:line="400" w:lineRule="exact"/>
              <w:jc w:val="center"/>
              <w:rPr>
                <w:rFonts w:cs="仿宋_GB2312"/>
                <w:szCs w:val="21"/>
              </w:rPr>
            </w:pPr>
          </w:p>
        </w:tc>
        <w:tc>
          <w:tcPr>
            <w:tcW w:w="1800" w:type="dxa"/>
          </w:tcPr>
          <w:p w:rsidR="00253487" w:rsidRDefault="00253487">
            <w:pPr>
              <w:spacing w:line="400" w:lineRule="exact"/>
              <w:jc w:val="center"/>
              <w:rPr>
                <w:rFonts w:cs="仿宋_GB2312"/>
                <w:szCs w:val="21"/>
              </w:rPr>
            </w:pPr>
          </w:p>
        </w:tc>
      </w:tr>
      <w:tr w:rsidR="00253487">
        <w:trPr>
          <w:trHeight w:val="285"/>
        </w:trPr>
        <w:tc>
          <w:tcPr>
            <w:tcW w:w="720" w:type="dxa"/>
          </w:tcPr>
          <w:p w:rsidR="00253487" w:rsidRDefault="00253487">
            <w:pPr>
              <w:spacing w:line="400" w:lineRule="exact"/>
              <w:jc w:val="center"/>
              <w:rPr>
                <w:rFonts w:cs="仿宋_GB2312"/>
                <w:szCs w:val="21"/>
              </w:rPr>
            </w:pPr>
            <w:bookmarkStart w:id="289" w:name="_Toc221950608"/>
            <w:r>
              <w:rPr>
                <w:rFonts w:cs="仿宋_GB2312" w:hint="eastAsia"/>
                <w:szCs w:val="21"/>
              </w:rPr>
              <w:t>5.3</w:t>
            </w:r>
            <w:bookmarkEnd w:id="289"/>
          </w:p>
        </w:tc>
        <w:tc>
          <w:tcPr>
            <w:tcW w:w="2700" w:type="dxa"/>
            <w:vAlign w:val="center"/>
          </w:tcPr>
          <w:p w:rsidR="00253487" w:rsidRDefault="00253487">
            <w:pPr>
              <w:spacing w:line="400" w:lineRule="exact"/>
              <w:rPr>
                <w:rFonts w:cs="仿宋_GB2312"/>
                <w:szCs w:val="21"/>
              </w:rPr>
            </w:pPr>
            <w:bookmarkStart w:id="290" w:name="_Toc221950609"/>
            <w:r>
              <w:rPr>
                <w:rFonts w:cs="仿宋_GB2312" w:hint="eastAsia"/>
                <w:szCs w:val="21"/>
              </w:rPr>
              <w:t>技术及管理措施可行性</w:t>
            </w:r>
            <w:bookmarkEnd w:id="290"/>
          </w:p>
        </w:tc>
        <w:tc>
          <w:tcPr>
            <w:tcW w:w="720" w:type="dxa"/>
          </w:tcPr>
          <w:p w:rsidR="00253487" w:rsidRDefault="00253487">
            <w:pPr>
              <w:spacing w:line="400" w:lineRule="exact"/>
              <w:jc w:val="center"/>
              <w:rPr>
                <w:rFonts w:cs="仿宋_GB2312"/>
                <w:szCs w:val="21"/>
              </w:rPr>
            </w:pPr>
          </w:p>
        </w:tc>
        <w:tc>
          <w:tcPr>
            <w:tcW w:w="2700" w:type="dxa"/>
          </w:tcPr>
          <w:p w:rsidR="00253487" w:rsidRDefault="00253487">
            <w:pPr>
              <w:spacing w:line="400" w:lineRule="exact"/>
              <w:jc w:val="center"/>
              <w:rPr>
                <w:rFonts w:cs="仿宋_GB2312"/>
                <w:szCs w:val="21"/>
              </w:rPr>
            </w:pPr>
          </w:p>
        </w:tc>
        <w:tc>
          <w:tcPr>
            <w:tcW w:w="1800" w:type="dxa"/>
          </w:tcPr>
          <w:p w:rsidR="00253487" w:rsidRDefault="00253487">
            <w:pPr>
              <w:spacing w:line="400" w:lineRule="exact"/>
              <w:jc w:val="center"/>
              <w:rPr>
                <w:rFonts w:cs="仿宋_GB2312"/>
                <w:szCs w:val="21"/>
              </w:rPr>
            </w:pPr>
          </w:p>
        </w:tc>
      </w:tr>
      <w:tr w:rsidR="00253487">
        <w:trPr>
          <w:trHeight w:val="285"/>
        </w:trPr>
        <w:tc>
          <w:tcPr>
            <w:tcW w:w="720" w:type="dxa"/>
          </w:tcPr>
          <w:p w:rsidR="00253487" w:rsidRDefault="00253487">
            <w:pPr>
              <w:spacing w:line="400" w:lineRule="exact"/>
              <w:jc w:val="center"/>
              <w:rPr>
                <w:rFonts w:cs="仿宋_GB2312"/>
                <w:szCs w:val="21"/>
              </w:rPr>
            </w:pPr>
          </w:p>
        </w:tc>
        <w:tc>
          <w:tcPr>
            <w:tcW w:w="2700" w:type="dxa"/>
            <w:vAlign w:val="center"/>
          </w:tcPr>
          <w:p w:rsidR="00253487" w:rsidRDefault="00253487">
            <w:pPr>
              <w:spacing w:line="400" w:lineRule="exact"/>
              <w:rPr>
                <w:rFonts w:cs="仿宋_GB2312"/>
                <w:szCs w:val="21"/>
              </w:rPr>
            </w:pPr>
            <w:r>
              <w:rPr>
                <w:rFonts w:cs="仿宋_GB2312" w:hint="eastAsia"/>
                <w:szCs w:val="21"/>
              </w:rPr>
              <w:t>……</w:t>
            </w:r>
          </w:p>
        </w:tc>
        <w:tc>
          <w:tcPr>
            <w:tcW w:w="720" w:type="dxa"/>
          </w:tcPr>
          <w:p w:rsidR="00253487" w:rsidRDefault="00253487">
            <w:pPr>
              <w:spacing w:line="400" w:lineRule="exact"/>
              <w:jc w:val="center"/>
              <w:rPr>
                <w:rFonts w:cs="仿宋_GB2312"/>
                <w:szCs w:val="21"/>
              </w:rPr>
            </w:pPr>
          </w:p>
        </w:tc>
        <w:tc>
          <w:tcPr>
            <w:tcW w:w="2700" w:type="dxa"/>
          </w:tcPr>
          <w:p w:rsidR="00253487" w:rsidRDefault="00253487">
            <w:pPr>
              <w:spacing w:line="400" w:lineRule="exact"/>
              <w:jc w:val="center"/>
              <w:rPr>
                <w:rFonts w:cs="仿宋_GB2312"/>
                <w:szCs w:val="21"/>
              </w:rPr>
            </w:pPr>
          </w:p>
        </w:tc>
        <w:tc>
          <w:tcPr>
            <w:tcW w:w="1800" w:type="dxa"/>
          </w:tcPr>
          <w:p w:rsidR="00253487" w:rsidRDefault="00253487">
            <w:pPr>
              <w:spacing w:line="400" w:lineRule="exact"/>
              <w:jc w:val="center"/>
              <w:rPr>
                <w:rFonts w:cs="仿宋_GB2312"/>
                <w:szCs w:val="21"/>
              </w:rPr>
            </w:pPr>
          </w:p>
        </w:tc>
      </w:tr>
      <w:tr w:rsidR="00253487">
        <w:trPr>
          <w:trHeight w:val="405"/>
        </w:trPr>
        <w:tc>
          <w:tcPr>
            <w:tcW w:w="720" w:type="dxa"/>
          </w:tcPr>
          <w:p w:rsidR="00253487" w:rsidRDefault="00253487">
            <w:pPr>
              <w:spacing w:line="400" w:lineRule="exact"/>
              <w:jc w:val="center"/>
              <w:rPr>
                <w:rFonts w:cs="仿宋_GB2312"/>
                <w:szCs w:val="21"/>
              </w:rPr>
            </w:pPr>
            <w:bookmarkStart w:id="291" w:name="_Toc221950612"/>
            <w:r>
              <w:rPr>
                <w:rFonts w:cs="仿宋_GB2312" w:hint="eastAsia"/>
                <w:szCs w:val="21"/>
              </w:rPr>
              <w:t>6</w:t>
            </w:r>
            <w:bookmarkEnd w:id="291"/>
          </w:p>
        </w:tc>
        <w:tc>
          <w:tcPr>
            <w:tcW w:w="2700" w:type="dxa"/>
            <w:vAlign w:val="center"/>
          </w:tcPr>
          <w:p w:rsidR="00253487" w:rsidRDefault="00253487">
            <w:pPr>
              <w:pStyle w:val="31"/>
              <w:spacing w:line="400" w:lineRule="exact"/>
              <w:rPr>
                <w:rFonts w:cs="仿宋_GB2312"/>
                <w:sz w:val="21"/>
                <w:szCs w:val="21"/>
              </w:rPr>
            </w:pPr>
            <w:bookmarkStart w:id="292" w:name="_Toc221950613"/>
            <w:r>
              <w:rPr>
                <w:rFonts w:cs="仿宋_GB2312" w:hint="eastAsia"/>
                <w:sz w:val="21"/>
                <w:szCs w:val="21"/>
              </w:rPr>
              <w:t>工程进度计划与措施</w:t>
            </w:r>
            <w:bookmarkEnd w:id="292"/>
          </w:p>
        </w:tc>
        <w:tc>
          <w:tcPr>
            <w:tcW w:w="720" w:type="dxa"/>
          </w:tcPr>
          <w:p w:rsidR="00253487" w:rsidRDefault="00253487">
            <w:pPr>
              <w:spacing w:line="400" w:lineRule="exact"/>
              <w:jc w:val="center"/>
              <w:rPr>
                <w:rFonts w:cs="仿宋_GB2312"/>
                <w:szCs w:val="21"/>
              </w:rPr>
            </w:pPr>
          </w:p>
        </w:tc>
        <w:tc>
          <w:tcPr>
            <w:tcW w:w="2700" w:type="dxa"/>
          </w:tcPr>
          <w:p w:rsidR="00253487" w:rsidRDefault="00253487">
            <w:pPr>
              <w:spacing w:line="400" w:lineRule="exact"/>
              <w:jc w:val="center"/>
              <w:rPr>
                <w:rFonts w:cs="仿宋_GB2312"/>
                <w:szCs w:val="21"/>
              </w:rPr>
            </w:pPr>
          </w:p>
        </w:tc>
        <w:tc>
          <w:tcPr>
            <w:tcW w:w="1800" w:type="dxa"/>
          </w:tcPr>
          <w:p w:rsidR="00253487" w:rsidRDefault="00253487">
            <w:pPr>
              <w:spacing w:line="400" w:lineRule="exact"/>
              <w:jc w:val="center"/>
              <w:rPr>
                <w:rFonts w:cs="仿宋_GB2312"/>
                <w:szCs w:val="21"/>
              </w:rPr>
            </w:pPr>
          </w:p>
        </w:tc>
      </w:tr>
      <w:tr w:rsidR="00253487">
        <w:trPr>
          <w:trHeight w:val="345"/>
        </w:trPr>
        <w:tc>
          <w:tcPr>
            <w:tcW w:w="720" w:type="dxa"/>
          </w:tcPr>
          <w:p w:rsidR="00253487" w:rsidRDefault="00253487">
            <w:pPr>
              <w:spacing w:line="400" w:lineRule="exact"/>
              <w:jc w:val="center"/>
              <w:rPr>
                <w:rFonts w:cs="仿宋_GB2312"/>
                <w:szCs w:val="21"/>
              </w:rPr>
            </w:pPr>
            <w:bookmarkStart w:id="293" w:name="_Toc221950614"/>
            <w:r>
              <w:rPr>
                <w:rFonts w:cs="仿宋_GB2312" w:hint="eastAsia"/>
                <w:szCs w:val="21"/>
              </w:rPr>
              <w:t>6.1</w:t>
            </w:r>
            <w:bookmarkEnd w:id="293"/>
          </w:p>
        </w:tc>
        <w:tc>
          <w:tcPr>
            <w:tcW w:w="2700" w:type="dxa"/>
            <w:vAlign w:val="center"/>
          </w:tcPr>
          <w:p w:rsidR="00253487" w:rsidRDefault="00253487">
            <w:pPr>
              <w:spacing w:line="400" w:lineRule="exact"/>
              <w:ind w:firstLineChars="50" w:firstLine="105"/>
              <w:rPr>
                <w:rFonts w:cs="仿宋_GB2312"/>
                <w:szCs w:val="21"/>
              </w:rPr>
            </w:pPr>
            <w:bookmarkStart w:id="294" w:name="_Toc221950615"/>
            <w:r>
              <w:rPr>
                <w:rFonts w:cs="仿宋_GB2312" w:hint="eastAsia"/>
                <w:szCs w:val="21"/>
              </w:rPr>
              <w:t>进度计划</w:t>
            </w:r>
            <w:bookmarkEnd w:id="294"/>
          </w:p>
        </w:tc>
        <w:tc>
          <w:tcPr>
            <w:tcW w:w="720" w:type="dxa"/>
          </w:tcPr>
          <w:p w:rsidR="00253487" w:rsidRDefault="00253487">
            <w:pPr>
              <w:spacing w:line="400" w:lineRule="exact"/>
              <w:jc w:val="center"/>
              <w:rPr>
                <w:rFonts w:cs="仿宋_GB2312"/>
                <w:szCs w:val="21"/>
              </w:rPr>
            </w:pPr>
          </w:p>
        </w:tc>
        <w:tc>
          <w:tcPr>
            <w:tcW w:w="2700" w:type="dxa"/>
          </w:tcPr>
          <w:p w:rsidR="00253487" w:rsidRDefault="00253487">
            <w:pPr>
              <w:spacing w:line="400" w:lineRule="exact"/>
              <w:jc w:val="center"/>
              <w:rPr>
                <w:rFonts w:cs="仿宋_GB2312"/>
                <w:szCs w:val="21"/>
              </w:rPr>
            </w:pPr>
          </w:p>
        </w:tc>
        <w:tc>
          <w:tcPr>
            <w:tcW w:w="1800" w:type="dxa"/>
          </w:tcPr>
          <w:p w:rsidR="00253487" w:rsidRDefault="00253487">
            <w:pPr>
              <w:spacing w:line="400" w:lineRule="exact"/>
              <w:jc w:val="center"/>
              <w:rPr>
                <w:rFonts w:cs="仿宋_GB2312"/>
                <w:szCs w:val="21"/>
              </w:rPr>
            </w:pPr>
          </w:p>
        </w:tc>
      </w:tr>
      <w:tr w:rsidR="00253487">
        <w:trPr>
          <w:trHeight w:val="405"/>
        </w:trPr>
        <w:tc>
          <w:tcPr>
            <w:tcW w:w="720" w:type="dxa"/>
          </w:tcPr>
          <w:p w:rsidR="00253487" w:rsidRDefault="00253487">
            <w:pPr>
              <w:spacing w:line="400" w:lineRule="exact"/>
              <w:jc w:val="center"/>
              <w:rPr>
                <w:rFonts w:cs="仿宋_GB2312"/>
                <w:szCs w:val="21"/>
              </w:rPr>
            </w:pPr>
            <w:bookmarkStart w:id="295" w:name="_Toc221950616"/>
            <w:r>
              <w:rPr>
                <w:rFonts w:cs="仿宋_GB2312" w:hint="eastAsia"/>
                <w:szCs w:val="21"/>
              </w:rPr>
              <w:t>6.2</w:t>
            </w:r>
            <w:bookmarkEnd w:id="295"/>
          </w:p>
        </w:tc>
        <w:tc>
          <w:tcPr>
            <w:tcW w:w="2700" w:type="dxa"/>
            <w:vAlign w:val="center"/>
          </w:tcPr>
          <w:p w:rsidR="00253487" w:rsidRDefault="00253487">
            <w:pPr>
              <w:spacing w:line="400" w:lineRule="exact"/>
              <w:ind w:firstLineChars="50" w:firstLine="105"/>
              <w:rPr>
                <w:rFonts w:cs="仿宋_GB2312"/>
                <w:szCs w:val="21"/>
              </w:rPr>
            </w:pPr>
            <w:bookmarkStart w:id="296" w:name="_Toc221950617"/>
            <w:r>
              <w:rPr>
                <w:rFonts w:cs="仿宋_GB2312" w:hint="eastAsia"/>
                <w:szCs w:val="21"/>
              </w:rPr>
              <w:t>关键路径</w:t>
            </w:r>
            <w:bookmarkEnd w:id="296"/>
          </w:p>
        </w:tc>
        <w:tc>
          <w:tcPr>
            <w:tcW w:w="720" w:type="dxa"/>
          </w:tcPr>
          <w:p w:rsidR="00253487" w:rsidRDefault="00253487">
            <w:pPr>
              <w:spacing w:line="400" w:lineRule="exact"/>
              <w:jc w:val="center"/>
              <w:rPr>
                <w:rFonts w:cs="仿宋_GB2312"/>
                <w:szCs w:val="21"/>
              </w:rPr>
            </w:pPr>
          </w:p>
        </w:tc>
        <w:tc>
          <w:tcPr>
            <w:tcW w:w="2700" w:type="dxa"/>
          </w:tcPr>
          <w:p w:rsidR="00253487" w:rsidRDefault="00253487">
            <w:pPr>
              <w:spacing w:line="400" w:lineRule="exact"/>
              <w:jc w:val="center"/>
              <w:rPr>
                <w:rFonts w:cs="仿宋_GB2312"/>
                <w:szCs w:val="21"/>
              </w:rPr>
            </w:pPr>
          </w:p>
        </w:tc>
        <w:tc>
          <w:tcPr>
            <w:tcW w:w="1800" w:type="dxa"/>
          </w:tcPr>
          <w:p w:rsidR="00253487" w:rsidRDefault="00253487">
            <w:pPr>
              <w:spacing w:line="400" w:lineRule="exact"/>
              <w:jc w:val="center"/>
              <w:rPr>
                <w:rFonts w:cs="仿宋_GB2312"/>
                <w:szCs w:val="21"/>
              </w:rPr>
            </w:pPr>
          </w:p>
        </w:tc>
      </w:tr>
      <w:tr w:rsidR="00253487">
        <w:trPr>
          <w:trHeight w:val="375"/>
        </w:trPr>
        <w:tc>
          <w:tcPr>
            <w:tcW w:w="720" w:type="dxa"/>
          </w:tcPr>
          <w:p w:rsidR="00253487" w:rsidRDefault="00253487">
            <w:pPr>
              <w:spacing w:line="400" w:lineRule="exact"/>
              <w:jc w:val="center"/>
              <w:rPr>
                <w:rFonts w:cs="仿宋_GB2312"/>
                <w:szCs w:val="21"/>
              </w:rPr>
            </w:pPr>
            <w:bookmarkStart w:id="297" w:name="_Toc221950618"/>
            <w:r>
              <w:rPr>
                <w:rFonts w:cs="仿宋_GB2312" w:hint="eastAsia"/>
                <w:szCs w:val="21"/>
              </w:rPr>
              <w:t>6.3</w:t>
            </w:r>
            <w:bookmarkEnd w:id="297"/>
          </w:p>
        </w:tc>
        <w:tc>
          <w:tcPr>
            <w:tcW w:w="2700" w:type="dxa"/>
            <w:vAlign w:val="center"/>
          </w:tcPr>
          <w:p w:rsidR="00253487" w:rsidRDefault="00253487">
            <w:pPr>
              <w:spacing w:line="400" w:lineRule="exact"/>
              <w:rPr>
                <w:rFonts w:cs="仿宋_GB2312"/>
                <w:szCs w:val="21"/>
              </w:rPr>
            </w:pPr>
            <w:bookmarkStart w:id="298" w:name="_Toc221950619"/>
            <w:r>
              <w:rPr>
                <w:rFonts w:cs="仿宋_GB2312" w:hint="eastAsia"/>
                <w:szCs w:val="21"/>
              </w:rPr>
              <w:t>逻辑关系</w:t>
            </w:r>
            <w:bookmarkEnd w:id="298"/>
          </w:p>
        </w:tc>
        <w:tc>
          <w:tcPr>
            <w:tcW w:w="720" w:type="dxa"/>
          </w:tcPr>
          <w:p w:rsidR="00253487" w:rsidRDefault="00253487">
            <w:pPr>
              <w:spacing w:line="400" w:lineRule="exact"/>
              <w:jc w:val="center"/>
              <w:rPr>
                <w:rFonts w:cs="仿宋_GB2312"/>
                <w:szCs w:val="21"/>
              </w:rPr>
            </w:pPr>
          </w:p>
        </w:tc>
        <w:tc>
          <w:tcPr>
            <w:tcW w:w="2700" w:type="dxa"/>
          </w:tcPr>
          <w:p w:rsidR="00253487" w:rsidRDefault="00253487">
            <w:pPr>
              <w:spacing w:line="400" w:lineRule="exact"/>
              <w:jc w:val="center"/>
              <w:rPr>
                <w:rFonts w:cs="仿宋_GB2312"/>
                <w:szCs w:val="21"/>
              </w:rPr>
            </w:pPr>
          </w:p>
        </w:tc>
        <w:tc>
          <w:tcPr>
            <w:tcW w:w="1800" w:type="dxa"/>
          </w:tcPr>
          <w:p w:rsidR="00253487" w:rsidRDefault="00253487">
            <w:pPr>
              <w:spacing w:line="400" w:lineRule="exact"/>
              <w:jc w:val="center"/>
              <w:rPr>
                <w:rFonts w:cs="仿宋_GB2312"/>
                <w:szCs w:val="21"/>
              </w:rPr>
            </w:pPr>
          </w:p>
        </w:tc>
      </w:tr>
      <w:tr w:rsidR="00253487">
        <w:trPr>
          <w:trHeight w:val="435"/>
        </w:trPr>
        <w:tc>
          <w:tcPr>
            <w:tcW w:w="720" w:type="dxa"/>
          </w:tcPr>
          <w:p w:rsidR="00253487" w:rsidRDefault="00253487">
            <w:pPr>
              <w:spacing w:line="400" w:lineRule="exact"/>
              <w:jc w:val="center"/>
              <w:rPr>
                <w:rFonts w:cs="仿宋_GB2312"/>
                <w:szCs w:val="21"/>
              </w:rPr>
            </w:pPr>
            <w:bookmarkStart w:id="299" w:name="_Toc221950625"/>
            <w:r>
              <w:rPr>
                <w:rFonts w:cs="仿宋_GB2312" w:hint="eastAsia"/>
                <w:szCs w:val="21"/>
              </w:rPr>
              <w:t>6.4</w:t>
            </w:r>
            <w:bookmarkEnd w:id="299"/>
          </w:p>
        </w:tc>
        <w:tc>
          <w:tcPr>
            <w:tcW w:w="2700" w:type="dxa"/>
            <w:vAlign w:val="center"/>
          </w:tcPr>
          <w:p w:rsidR="00253487" w:rsidRDefault="00253487">
            <w:pPr>
              <w:spacing w:line="400" w:lineRule="exact"/>
              <w:rPr>
                <w:rFonts w:cs="仿宋_GB2312"/>
                <w:szCs w:val="21"/>
              </w:rPr>
            </w:pPr>
            <w:bookmarkStart w:id="300" w:name="_Toc221950626"/>
            <w:r>
              <w:rPr>
                <w:rFonts w:cs="仿宋_GB2312" w:hint="eastAsia"/>
                <w:szCs w:val="21"/>
              </w:rPr>
              <w:t>措施保证计划</w:t>
            </w:r>
            <w:bookmarkEnd w:id="300"/>
          </w:p>
        </w:tc>
        <w:tc>
          <w:tcPr>
            <w:tcW w:w="720" w:type="dxa"/>
          </w:tcPr>
          <w:p w:rsidR="00253487" w:rsidRDefault="00253487">
            <w:pPr>
              <w:spacing w:line="400" w:lineRule="exact"/>
              <w:jc w:val="center"/>
              <w:rPr>
                <w:rFonts w:cs="仿宋_GB2312"/>
                <w:szCs w:val="21"/>
              </w:rPr>
            </w:pPr>
          </w:p>
        </w:tc>
        <w:tc>
          <w:tcPr>
            <w:tcW w:w="2700" w:type="dxa"/>
          </w:tcPr>
          <w:p w:rsidR="00253487" w:rsidRDefault="00253487">
            <w:pPr>
              <w:spacing w:line="400" w:lineRule="exact"/>
              <w:jc w:val="center"/>
              <w:rPr>
                <w:rFonts w:cs="仿宋_GB2312"/>
                <w:szCs w:val="21"/>
              </w:rPr>
            </w:pPr>
          </w:p>
        </w:tc>
        <w:tc>
          <w:tcPr>
            <w:tcW w:w="1800" w:type="dxa"/>
          </w:tcPr>
          <w:p w:rsidR="00253487" w:rsidRDefault="00253487">
            <w:pPr>
              <w:spacing w:line="400" w:lineRule="exact"/>
              <w:jc w:val="center"/>
              <w:rPr>
                <w:rFonts w:cs="仿宋_GB2312"/>
                <w:szCs w:val="21"/>
              </w:rPr>
            </w:pPr>
          </w:p>
        </w:tc>
      </w:tr>
      <w:tr w:rsidR="00253487">
        <w:trPr>
          <w:trHeight w:val="360"/>
        </w:trPr>
        <w:tc>
          <w:tcPr>
            <w:tcW w:w="720" w:type="dxa"/>
          </w:tcPr>
          <w:p w:rsidR="00253487" w:rsidRDefault="00253487">
            <w:pPr>
              <w:spacing w:line="400" w:lineRule="exact"/>
              <w:jc w:val="center"/>
              <w:rPr>
                <w:rFonts w:cs="仿宋_GB2312"/>
                <w:szCs w:val="21"/>
              </w:rPr>
            </w:pPr>
          </w:p>
        </w:tc>
        <w:tc>
          <w:tcPr>
            <w:tcW w:w="2700" w:type="dxa"/>
            <w:vAlign w:val="center"/>
          </w:tcPr>
          <w:p w:rsidR="00253487" w:rsidRDefault="00253487">
            <w:pPr>
              <w:spacing w:line="400" w:lineRule="exact"/>
              <w:rPr>
                <w:rFonts w:cs="仿宋_GB2312"/>
                <w:szCs w:val="21"/>
              </w:rPr>
            </w:pPr>
            <w:r>
              <w:rPr>
                <w:rFonts w:cs="仿宋_GB2312" w:hint="eastAsia"/>
                <w:szCs w:val="21"/>
              </w:rPr>
              <w:t>……</w:t>
            </w:r>
          </w:p>
        </w:tc>
        <w:tc>
          <w:tcPr>
            <w:tcW w:w="720" w:type="dxa"/>
          </w:tcPr>
          <w:p w:rsidR="00253487" w:rsidRDefault="00253487">
            <w:pPr>
              <w:spacing w:line="400" w:lineRule="exact"/>
              <w:jc w:val="center"/>
              <w:rPr>
                <w:rFonts w:cs="仿宋_GB2312"/>
                <w:szCs w:val="21"/>
              </w:rPr>
            </w:pPr>
          </w:p>
        </w:tc>
        <w:tc>
          <w:tcPr>
            <w:tcW w:w="2700" w:type="dxa"/>
          </w:tcPr>
          <w:p w:rsidR="00253487" w:rsidRDefault="00253487">
            <w:pPr>
              <w:spacing w:line="400" w:lineRule="exact"/>
              <w:jc w:val="center"/>
              <w:rPr>
                <w:rFonts w:cs="仿宋_GB2312"/>
                <w:szCs w:val="21"/>
              </w:rPr>
            </w:pPr>
          </w:p>
        </w:tc>
        <w:tc>
          <w:tcPr>
            <w:tcW w:w="1800" w:type="dxa"/>
          </w:tcPr>
          <w:p w:rsidR="00253487" w:rsidRDefault="00253487">
            <w:pPr>
              <w:spacing w:line="400" w:lineRule="exact"/>
              <w:jc w:val="center"/>
              <w:rPr>
                <w:rFonts w:cs="仿宋_GB2312"/>
                <w:szCs w:val="21"/>
              </w:rPr>
            </w:pPr>
          </w:p>
        </w:tc>
      </w:tr>
      <w:tr w:rsidR="00253487">
        <w:trPr>
          <w:trHeight w:val="420"/>
        </w:trPr>
        <w:tc>
          <w:tcPr>
            <w:tcW w:w="720" w:type="dxa"/>
          </w:tcPr>
          <w:p w:rsidR="00253487" w:rsidRDefault="00253487">
            <w:pPr>
              <w:spacing w:line="400" w:lineRule="exact"/>
              <w:jc w:val="center"/>
              <w:rPr>
                <w:rFonts w:cs="仿宋_GB2312"/>
                <w:szCs w:val="21"/>
              </w:rPr>
            </w:pPr>
            <w:bookmarkStart w:id="301" w:name="_Toc221950627"/>
            <w:r>
              <w:rPr>
                <w:rFonts w:cs="仿宋_GB2312" w:hint="eastAsia"/>
                <w:szCs w:val="21"/>
              </w:rPr>
              <w:t>7</w:t>
            </w:r>
            <w:bookmarkEnd w:id="301"/>
          </w:p>
        </w:tc>
        <w:tc>
          <w:tcPr>
            <w:tcW w:w="2700" w:type="dxa"/>
            <w:vAlign w:val="center"/>
          </w:tcPr>
          <w:p w:rsidR="00253487" w:rsidRDefault="00253487">
            <w:pPr>
              <w:spacing w:line="400" w:lineRule="exact"/>
              <w:rPr>
                <w:rFonts w:cs="仿宋_GB2312"/>
                <w:szCs w:val="21"/>
              </w:rPr>
            </w:pPr>
            <w:bookmarkStart w:id="302" w:name="_Toc221950628"/>
            <w:r>
              <w:rPr>
                <w:rFonts w:cs="仿宋_GB2312" w:hint="eastAsia"/>
                <w:szCs w:val="21"/>
              </w:rPr>
              <w:t>资源配备计划</w:t>
            </w:r>
            <w:bookmarkEnd w:id="302"/>
          </w:p>
        </w:tc>
        <w:tc>
          <w:tcPr>
            <w:tcW w:w="720" w:type="dxa"/>
          </w:tcPr>
          <w:p w:rsidR="00253487" w:rsidRDefault="00253487">
            <w:pPr>
              <w:spacing w:line="400" w:lineRule="exact"/>
              <w:jc w:val="center"/>
              <w:rPr>
                <w:rFonts w:cs="仿宋_GB2312"/>
                <w:szCs w:val="21"/>
              </w:rPr>
            </w:pPr>
          </w:p>
        </w:tc>
        <w:tc>
          <w:tcPr>
            <w:tcW w:w="2700" w:type="dxa"/>
          </w:tcPr>
          <w:p w:rsidR="00253487" w:rsidRDefault="00253487">
            <w:pPr>
              <w:spacing w:line="400" w:lineRule="exact"/>
              <w:jc w:val="center"/>
              <w:rPr>
                <w:rFonts w:cs="仿宋_GB2312"/>
                <w:szCs w:val="21"/>
              </w:rPr>
            </w:pPr>
          </w:p>
        </w:tc>
        <w:tc>
          <w:tcPr>
            <w:tcW w:w="1800" w:type="dxa"/>
          </w:tcPr>
          <w:p w:rsidR="00253487" w:rsidRDefault="00253487">
            <w:pPr>
              <w:spacing w:line="400" w:lineRule="exact"/>
              <w:jc w:val="center"/>
              <w:rPr>
                <w:rFonts w:cs="仿宋_GB2312"/>
                <w:szCs w:val="21"/>
              </w:rPr>
            </w:pPr>
          </w:p>
        </w:tc>
      </w:tr>
      <w:tr w:rsidR="00253487">
        <w:trPr>
          <w:trHeight w:val="360"/>
        </w:trPr>
        <w:tc>
          <w:tcPr>
            <w:tcW w:w="720" w:type="dxa"/>
          </w:tcPr>
          <w:p w:rsidR="00253487" w:rsidRDefault="00253487">
            <w:pPr>
              <w:spacing w:line="400" w:lineRule="exact"/>
              <w:jc w:val="center"/>
              <w:rPr>
                <w:rFonts w:cs="仿宋_GB2312"/>
                <w:szCs w:val="21"/>
              </w:rPr>
            </w:pPr>
            <w:bookmarkStart w:id="303" w:name="_Toc221950629"/>
            <w:r>
              <w:rPr>
                <w:rFonts w:cs="仿宋_GB2312" w:hint="eastAsia"/>
                <w:szCs w:val="21"/>
              </w:rPr>
              <w:t>7.1</w:t>
            </w:r>
            <w:bookmarkEnd w:id="303"/>
          </w:p>
        </w:tc>
        <w:tc>
          <w:tcPr>
            <w:tcW w:w="2700" w:type="dxa"/>
            <w:vAlign w:val="center"/>
          </w:tcPr>
          <w:p w:rsidR="00253487" w:rsidRDefault="00253487">
            <w:pPr>
              <w:spacing w:line="400" w:lineRule="exact"/>
              <w:rPr>
                <w:rFonts w:cs="仿宋_GB2312"/>
                <w:szCs w:val="21"/>
              </w:rPr>
            </w:pPr>
            <w:bookmarkStart w:id="304" w:name="_Toc221950630"/>
            <w:r>
              <w:rPr>
                <w:rFonts w:cs="仿宋_GB2312" w:hint="eastAsia"/>
                <w:szCs w:val="21"/>
              </w:rPr>
              <w:t>设备配备计划</w:t>
            </w:r>
            <w:bookmarkEnd w:id="304"/>
          </w:p>
        </w:tc>
        <w:tc>
          <w:tcPr>
            <w:tcW w:w="720" w:type="dxa"/>
          </w:tcPr>
          <w:p w:rsidR="00253487" w:rsidRDefault="00253487">
            <w:pPr>
              <w:spacing w:line="400" w:lineRule="exact"/>
              <w:jc w:val="center"/>
              <w:rPr>
                <w:rFonts w:cs="仿宋_GB2312"/>
                <w:szCs w:val="21"/>
              </w:rPr>
            </w:pPr>
          </w:p>
        </w:tc>
        <w:tc>
          <w:tcPr>
            <w:tcW w:w="2700" w:type="dxa"/>
          </w:tcPr>
          <w:p w:rsidR="00253487" w:rsidRDefault="00253487">
            <w:pPr>
              <w:spacing w:line="400" w:lineRule="exact"/>
              <w:jc w:val="center"/>
              <w:rPr>
                <w:rFonts w:cs="仿宋_GB2312"/>
                <w:szCs w:val="21"/>
              </w:rPr>
            </w:pPr>
          </w:p>
        </w:tc>
        <w:tc>
          <w:tcPr>
            <w:tcW w:w="1800" w:type="dxa"/>
          </w:tcPr>
          <w:p w:rsidR="00253487" w:rsidRDefault="00253487">
            <w:pPr>
              <w:spacing w:line="400" w:lineRule="exact"/>
              <w:jc w:val="center"/>
              <w:rPr>
                <w:rFonts w:cs="仿宋_GB2312"/>
                <w:szCs w:val="21"/>
              </w:rPr>
            </w:pPr>
          </w:p>
        </w:tc>
      </w:tr>
      <w:tr w:rsidR="00253487">
        <w:trPr>
          <w:trHeight w:val="420"/>
        </w:trPr>
        <w:tc>
          <w:tcPr>
            <w:tcW w:w="720" w:type="dxa"/>
          </w:tcPr>
          <w:p w:rsidR="00253487" w:rsidRDefault="00253487">
            <w:pPr>
              <w:spacing w:line="400" w:lineRule="exact"/>
              <w:jc w:val="center"/>
              <w:rPr>
                <w:rFonts w:cs="仿宋_GB2312"/>
                <w:szCs w:val="21"/>
              </w:rPr>
            </w:pPr>
            <w:bookmarkStart w:id="305" w:name="_Toc221950631"/>
            <w:r>
              <w:rPr>
                <w:rFonts w:cs="仿宋_GB2312" w:hint="eastAsia"/>
                <w:szCs w:val="21"/>
              </w:rPr>
              <w:t>7.2</w:t>
            </w:r>
            <w:bookmarkEnd w:id="305"/>
          </w:p>
        </w:tc>
        <w:tc>
          <w:tcPr>
            <w:tcW w:w="2700" w:type="dxa"/>
            <w:vAlign w:val="center"/>
          </w:tcPr>
          <w:p w:rsidR="00253487" w:rsidRDefault="00253487">
            <w:pPr>
              <w:spacing w:line="400" w:lineRule="exact"/>
              <w:rPr>
                <w:rFonts w:cs="仿宋_GB2312"/>
                <w:szCs w:val="21"/>
              </w:rPr>
            </w:pPr>
            <w:bookmarkStart w:id="306" w:name="_Toc221950632"/>
            <w:r>
              <w:rPr>
                <w:rFonts w:cs="仿宋_GB2312" w:hint="eastAsia"/>
                <w:szCs w:val="21"/>
              </w:rPr>
              <w:t>劳动力配备计划</w:t>
            </w:r>
            <w:bookmarkEnd w:id="306"/>
          </w:p>
        </w:tc>
        <w:tc>
          <w:tcPr>
            <w:tcW w:w="720" w:type="dxa"/>
          </w:tcPr>
          <w:p w:rsidR="00253487" w:rsidRDefault="00253487">
            <w:pPr>
              <w:spacing w:line="400" w:lineRule="exact"/>
              <w:jc w:val="center"/>
              <w:rPr>
                <w:rFonts w:cs="仿宋_GB2312"/>
                <w:szCs w:val="21"/>
              </w:rPr>
            </w:pPr>
          </w:p>
        </w:tc>
        <w:tc>
          <w:tcPr>
            <w:tcW w:w="2700" w:type="dxa"/>
          </w:tcPr>
          <w:p w:rsidR="00253487" w:rsidRDefault="00253487">
            <w:pPr>
              <w:spacing w:line="400" w:lineRule="exact"/>
              <w:jc w:val="center"/>
              <w:rPr>
                <w:rFonts w:cs="仿宋_GB2312"/>
                <w:szCs w:val="21"/>
              </w:rPr>
            </w:pPr>
          </w:p>
        </w:tc>
        <w:tc>
          <w:tcPr>
            <w:tcW w:w="1800" w:type="dxa"/>
          </w:tcPr>
          <w:p w:rsidR="00253487" w:rsidRDefault="00253487">
            <w:pPr>
              <w:spacing w:line="400" w:lineRule="exact"/>
              <w:jc w:val="center"/>
              <w:rPr>
                <w:rFonts w:cs="仿宋_GB2312"/>
                <w:szCs w:val="21"/>
              </w:rPr>
            </w:pPr>
          </w:p>
        </w:tc>
      </w:tr>
      <w:tr w:rsidR="00253487">
        <w:trPr>
          <w:trHeight w:val="696"/>
        </w:trPr>
        <w:tc>
          <w:tcPr>
            <w:tcW w:w="720" w:type="dxa"/>
          </w:tcPr>
          <w:p w:rsidR="00253487" w:rsidRDefault="00253487">
            <w:pPr>
              <w:spacing w:line="400" w:lineRule="exact"/>
              <w:jc w:val="center"/>
              <w:rPr>
                <w:rFonts w:cs="仿宋_GB2312"/>
                <w:szCs w:val="21"/>
              </w:rPr>
            </w:pPr>
            <w:bookmarkStart w:id="307" w:name="_Toc221950633"/>
            <w:r>
              <w:rPr>
                <w:rFonts w:cs="仿宋_GB2312" w:hint="eastAsia"/>
                <w:szCs w:val="21"/>
              </w:rPr>
              <w:t>7.3</w:t>
            </w:r>
            <w:bookmarkEnd w:id="307"/>
          </w:p>
        </w:tc>
        <w:tc>
          <w:tcPr>
            <w:tcW w:w="2700" w:type="dxa"/>
            <w:vAlign w:val="center"/>
          </w:tcPr>
          <w:p w:rsidR="00253487" w:rsidRDefault="00253487">
            <w:pPr>
              <w:spacing w:line="400" w:lineRule="exact"/>
              <w:rPr>
                <w:rFonts w:cs="仿宋_GB2312"/>
                <w:szCs w:val="21"/>
              </w:rPr>
            </w:pPr>
            <w:bookmarkStart w:id="308" w:name="_Toc221950634"/>
            <w:r>
              <w:rPr>
                <w:rFonts w:cs="仿宋_GB2312" w:hint="eastAsia"/>
                <w:szCs w:val="21"/>
              </w:rPr>
              <w:t>其他施工生产资源类的配备计划</w:t>
            </w:r>
            <w:bookmarkEnd w:id="308"/>
          </w:p>
        </w:tc>
        <w:tc>
          <w:tcPr>
            <w:tcW w:w="720" w:type="dxa"/>
          </w:tcPr>
          <w:p w:rsidR="00253487" w:rsidRDefault="00253487">
            <w:pPr>
              <w:spacing w:line="400" w:lineRule="exact"/>
              <w:jc w:val="center"/>
              <w:rPr>
                <w:rFonts w:cs="仿宋_GB2312"/>
                <w:szCs w:val="21"/>
              </w:rPr>
            </w:pPr>
          </w:p>
        </w:tc>
        <w:tc>
          <w:tcPr>
            <w:tcW w:w="2700" w:type="dxa"/>
          </w:tcPr>
          <w:p w:rsidR="00253487" w:rsidRDefault="00253487">
            <w:pPr>
              <w:spacing w:line="400" w:lineRule="exact"/>
              <w:jc w:val="center"/>
              <w:rPr>
                <w:rFonts w:cs="仿宋_GB2312"/>
                <w:szCs w:val="21"/>
              </w:rPr>
            </w:pPr>
          </w:p>
        </w:tc>
        <w:tc>
          <w:tcPr>
            <w:tcW w:w="1800" w:type="dxa"/>
          </w:tcPr>
          <w:p w:rsidR="00253487" w:rsidRDefault="00253487">
            <w:pPr>
              <w:spacing w:line="400" w:lineRule="exact"/>
              <w:jc w:val="center"/>
              <w:rPr>
                <w:rFonts w:cs="仿宋_GB2312"/>
                <w:szCs w:val="21"/>
              </w:rPr>
            </w:pPr>
          </w:p>
        </w:tc>
      </w:tr>
      <w:tr w:rsidR="00253487">
        <w:trPr>
          <w:trHeight w:val="285"/>
        </w:trPr>
        <w:tc>
          <w:tcPr>
            <w:tcW w:w="720" w:type="dxa"/>
          </w:tcPr>
          <w:p w:rsidR="00253487" w:rsidRDefault="00253487">
            <w:pPr>
              <w:spacing w:line="400" w:lineRule="exact"/>
              <w:jc w:val="center"/>
              <w:rPr>
                <w:rFonts w:cs="仿宋_GB2312"/>
                <w:szCs w:val="21"/>
              </w:rPr>
            </w:pPr>
            <w:bookmarkStart w:id="309" w:name="_Toc221950635"/>
            <w:r>
              <w:rPr>
                <w:rFonts w:cs="仿宋_GB2312" w:hint="eastAsia"/>
                <w:szCs w:val="21"/>
              </w:rPr>
              <w:t>7.4</w:t>
            </w:r>
            <w:bookmarkEnd w:id="309"/>
          </w:p>
        </w:tc>
        <w:tc>
          <w:tcPr>
            <w:tcW w:w="2700" w:type="dxa"/>
            <w:vAlign w:val="center"/>
          </w:tcPr>
          <w:p w:rsidR="00253487" w:rsidRDefault="00253487">
            <w:pPr>
              <w:spacing w:line="400" w:lineRule="exact"/>
              <w:rPr>
                <w:rFonts w:cs="仿宋_GB2312"/>
                <w:szCs w:val="21"/>
              </w:rPr>
            </w:pPr>
            <w:bookmarkStart w:id="310" w:name="_Toc221950636"/>
            <w:r>
              <w:rPr>
                <w:rFonts w:cs="仿宋_GB2312" w:hint="eastAsia"/>
                <w:szCs w:val="21"/>
              </w:rPr>
              <w:t>资金使用计划</w:t>
            </w:r>
            <w:bookmarkEnd w:id="310"/>
          </w:p>
        </w:tc>
        <w:tc>
          <w:tcPr>
            <w:tcW w:w="720" w:type="dxa"/>
          </w:tcPr>
          <w:p w:rsidR="00253487" w:rsidRDefault="00253487">
            <w:pPr>
              <w:spacing w:line="400" w:lineRule="exact"/>
              <w:jc w:val="center"/>
              <w:rPr>
                <w:rFonts w:cs="仿宋_GB2312"/>
                <w:szCs w:val="21"/>
              </w:rPr>
            </w:pPr>
          </w:p>
        </w:tc>
        <w:tc>
          <w:tcPr>
            <w:tcW w:w="2700" w:type="dxa"/>
          </w:tcPr>
          <w:p w:rsidR="00253487" w:rsidRDefault="00253487">
            <w:pPr>
              <w:spacing w:line="400" w:lineRule="exact"/>
              <w:jc w:val="center"/>
              <w:rPr>
                <w:rFonts w:cs="仿宋_GB2312"/>
                <w:szCs w:val="21"/>
              </w:rPr>
            </w:pPr>
          </w:p>
        </w:tc>
        <w:tc>
          <w:tcPr>
            <w:tcW w:w="1800" w:type="dxa"/>
          </w:tcPr>
          <w:p w:rsidR="00253487" w:rsidRDefault="00253487">
            <w:pPr>
              <w:spacing w:line="400" w:lineRule="exact"/>
              <w:jc w:val="center"/>
              <w:rPr>
                <w:rFonts w:cs="仿宋_GB2312"/>
                <w:szCs w:val="21"/>
              </w:rPr>
            </w:pPr>
          </w:p>
        </w:tc>
      </w:tr>
      <w:tr w:rsidR="00253487">
        <w:trPr>
          <w:trHeight w:val="450"/>
        </w:trPr>
        <w:tc>
          <w:tcPr>
            <w:tcW w:w="720" w:type="dxa"/>
          </w:tcPr>
          <w:p w:rsidR="00253487" w:rsidRDefault="00253487">
            <w:pPr>
              <w:spacing w:line="400" w:lineRule="exact"/>
              <w:jc w:val="center"/>
              <w:rPr>
                <w:rFonts w:cs="仿宋_GB2312"/>
                <w:szCs w:val="21"/>
              </w:rPr>
            </w:pPr>
          </w:p>
        </w:tc>
        <w:tc>
          <w:tcPr>
            <w:tcW w:w="2700" w:type="dxa"/>
            <w:vAlign w:val="center"/>
          </w:tcPr>
          <w:p w:rsidR="00253487" w:rsidRDefault="00253487">
            <w:pPr>
              <w:spacing w:line="400" w:lineRule="exact"/>
              <w:rPr>
                <w:rFonts w:cs="仿宋_GB2312"/>
                <w:szCs w:val="21"/>
              </w:rPr>
            </w:pPr>
            <w:bookmarkStart w:id="311" w:name="_Toc221950637"/>
            <w:r>
              <w:rPr>
                <w:rFonts w:cs="仿宋_GB2312" w:hint="eastAsia"/>
                <w:szCs w:val="21"/>
              </w:rPr>
              <w:t>……</w:t>
            </w:r>
            <w:bookmarkEnd w:id="311"/>
          </w:p>
        </w:tc>
        <w:tc>
          <w:tcPr>
            <w:tcW w:w="720" w:type="dxa"/>
          </w:tcPr>
          <w:p w:rsidR="00253487" w:rsidRDefault="00253487">
            <w:pPr>
              <w:spacing w:line="400" w:lineRule="exact"/>
              <w:jc w:val="center"/>
              <w:rPr>
                <w:rFonts w:cs="仿宋_GB2312"/>
                <w:szCs w:val="21"/>
              </w:rPr>
            </w:pPr>
          </w:p>
        </w:tc>
        <w:tc>
          <w:tcPr>
            <w:tcW w:w="2700" w:type="dxa"/>
          </w:tcPr>
          <w:p w:rsidR="00253487" w:rsidRDefault="00253487">
            <w:pPr>
              <w:spacing w:line="400" w:lineRule="exact"/>
              <w:jc w:val="center"/>
              <w:rPr>
                <w:rFonts w:cs="仿宋_GB2312"/>
                <w:szCs w:val="21"/>
              </w:rPr>
            </w:pPr>
          </w:p>
        </w:tc>
        <w:tc>
          <w:tcPr>
            <w:tcW w:w="1800" w:type="dxa"/>
          </w:tcPr>
          <w:p w:rsidR="00253487" w:rsidRDefault="00253487">
            <w:pPr>
              <w:spacing w:line="400" w:lineRule="exact"/>
              <w:jc w:val="center"/>
              <w:rPr>
                <w:rFonts w:cs="仿宋_GB2312"/>
                <w:szCs w:val="21"/>
              </w:rPr>
            </w:pPr>
          </w:p>
        </w:tc>
      </w:tr>
    </w:tbl>
    <w:p w:rsidR="00253487" w:rsidRDefault="00253487">
      <w:pPr>
        <w:spacing w:line="400" w:lineRule="exact"/>
        <w:rPr>
          <w:rFonts w:cs="仿宋_GB2312"/>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900"/>
        <w:gridCol w:w="2700"/>
        <w:gridCol w:w="1800"/>
      </w:tblGrid>
      <w:tr w:rsidR="00253487">
        <w:trPr>
          <w:trHeight w:val="405"/>
        </w:trPr>
        <w:tc>
          <w:tcPr>
            <w:tcW w:w="720" w:type="dxa"/>
            <w:vAlign w:val="center"/>
          </w:tcPr>
          <w:p w:rsidR="00253487" w:rsidRDefault="00253487">
            <w:pPr>
              <w:spacing w:line="400" w:lineRule="exact"/>
              <w:jc w:val="center"/>
              <w:rPr>
                <w:rFonts w:cs="仿宋_GB2312"/>
                <w:szCs w:val="21"/>
              </w:rPr>
            </w:pPr>
            <w:bookmarkStart w:id="312" w:name="_Toc221950620"/>
            <w:r>
              <w:rPr>
                <w:rFonts w:cs="仿宋_GB2312" w:hint="eastAsia"/>
                <w:szCs w:val="21"/>
              </w:rPr>
              <w:t>序号</w:t>
            </w:r>
            <w:bookmarkEnd w:id="312"/>
          </w:p>
        </w:tc>
        <w:tc>
          <w:tcPr>
            <w:tcW w:w="2520" w:type="dxa"/>
            <w:vAlign w:val="center"/>
          </w:tcPr>
          <w:p w:rsidR="00253487" w:rsidRDefault="00253487">
            <w:pPr>
              <w:spacing w:line="400" w:lineRule="exact"/>
              <w:jc w:val="center"/>
              <w:rPr>
                <w:rFonts w:cs="仿宋_GB2312"/>
                <w:szCs w:val="21"/>
              </w:rPr>
            </w:pPr>
            <w:bookmarkStart w:id="313" w:name="_Toc221950621"/>
            <w:r>
              <w:rPr>
                <w:rFonts w:cs="仿宋_GB2312" w:hint="eastAsia"/>
                <w:szCs w:val="21"/>
              </w:rPr>
              <w:t>评分因素</w:t>
            </w:r>
            <w:bookmarkEnd w:id="313"/>
          </w:p>
        </w:tc>
        <w:tc>
          <w:tcPr>
            <w:tcW w:w="900" w:type="dxa"/>
            <w:vAlign w:val="center"/>
          </w:tcPr>
          <w:p w:rsidR="00253487" w:rsidRDefault="00253487">
            <w:pPr>
              <w:spacing w:line="400" w:lineRule="exact"/>
              <w:jc w:val="center"/>
              <w:rPr>
                <w:rFonts w:cs="仿宋_GB2312"/>
                <w:szCs w:val="21"/>
              </w:rPr>
            </w:pPr>
            <w:bookmarkStart w:id="314" w:name="_Toc221950622"/>
            <w:r>
              <w:rPr>
                <w:rFonts w:cs="仿宋_GB2312" w:hint="eastAsia"/>
                <w:szCs w:val="21"/>
              </w:rPr>
              <w:t>分值</w:t>
            </w:r>
            <w:bookmarkEnd w:id="314"/>
          </w:p>
        </w:tc>
        <w:tc>
          <w:tcPr>
            <w:tcW w:w="2700" w:type="dxa"/>
            <w:vAlign w:val="center"/>
          </w:tcPr>
          <w:p w:rsidR="00253487" w:rsidRDefault="00253487">
            <w:pPr>
              <w:spacing w:line="400" w:lineRule="exact"/>
              <w:jc w:val="center"/>
              <w:rPr>
                <w:rFonts w:cs="仿宋_GB2312"/>
                <w:szCs w:val="21"/>
              </w:rPr>
            </w:pPr>
            <w:bookmarkStart w:id="315" w:name="_Toc221950623"/>
            <w:r>
              <w:rPr>
                <w:rFonts w:cs="仿宋_GB2312" w:hint="eastAsia"/>
                <w:szCs w:val="21"/>
              </w:rPr>
              <w:t>评分标准</w:t>
            </w:r>
            <w:bookmarkEnd w:id="315"/>
          </w:p>
        </w:tc>
        <w:tc>
          <w:tcPr>
            <w:tcW w:w="1800" w:type="dxa"/>
            <w:vAlign w:val="center"/>
          </w:tcPr>
          <w:p w:rsidR="00253487" w:rsidRDefault="00253487">
            <w:pPr>
              <w:spacing w:line="400" w:lineRule="exact"/>
              <w:jc w:val="center"/>
              <w:rPr>
                <w:rFonts w:cs="仿宋_GB2312"/>
                <w:szCs w:val="21"/>
              </w:rPr>
            </w:pPr>
            <w:bookmarkStart w:id="316" w:name="_Toc221950624"/>
            <w:r>
              <w:rPr>
                <w:rFonts w:cs="仿宋_GB2312" w:hint="eastAsia"/>
                <w:szCs w:val="21"/>
              </w:rPr>
              <w:t>赋分</w:t>
            </w:r>
            <w:bookmarkEnd w:id="316"/>
          </w:p>
        </w:tc>
      </w:tr>
      <w:tr w:rsidR="00253487">
        <w:trPr>
          <w:trHeight w:val="636"/>
        </w:trPr>
        <w:tc>
          <w:tcPr>
            <w:tcW w:w="720" w:type="dxa"/>
            <w:vAlign w:val="center"/>
          </w:tcPr>
          <w:p w:rsidR="00253487" w:rsidRDefault="00253487">
            <w:pPr>
              <w:spacing w:line="400" w:lineRule="exact"/>
              <w:jc w:val="center"/>
              <w:rPr>
                <w:rFonts w:cs="仿宋_GB2312"/>
                <w:szCs w:val="21"/>
              </w:rPr>
            </w:pPr>
            <w:r>
              <w:rPr>
                <w:rFonts w:cs="仿宋_GB2312" w:hint="eastAsia"/>
                <w:szCs w:val="21"/>
              </w:rPr>
              <w:lastRenderedPageBreak/>
              <w:t>二</w:t>
            </w:r>
          </w:p>
        </w:tc>
        <w:tc>
          <w:tcPr>
            <w:tcW w:w="2520" w:type="dxa"/>
            <w:vAlign w:val="center"/>
          </w:tcPr>
          <w:p w:rsidR="00253487" w:rsidRDefault="00253487">
            <w:pPr>
              <w:spacing w:line="400" w:lineRule="exact"/>
              <w:rPr>
                <w:rFonts w:cs="仿宋_GB2312"/>
                <w:szCs w:val="21"/>
              </w:rPr>
            </w:pPr>
            <w:bookmarkStart w:id="317" w:name="_Toc221950639"/>
            <w:r>
              <w:rPr>
                <w:rFonts w:cs="仿宋_GB2312" w:hint="eastAsia"/>
                <w:szCs w:val="21"/>
              </w:rPr>
              <w:t>项目管理机构</w:t>
            </w:r>
            <w:bookmarkEnd w:id="317"/>
          </w:p>
        </w:tc>
        <w:tc>
          <w:tcPr>
            <w:tcW w:w="900" w:type="dxa"/>
            <w:vAlign w:val="center"/>
          </w:tcPr>
          <w:p w:rsidR="00253487" w:rsidRDefault="00253487">
            <w:pPr>
              <w:spacing w:line="400" w:lineRule="exact"/>
              <w:jc w:val="center"/>
              <w:rPr>
                <w:rFonts w:cs="仿宋_GB2312"/>
                <w:sz w:val="20"/>
                <w:szCs w:val="20"/>
              </w:rPr>
            </w:pPr>
          </w:p>
        </w:tc>
        <w:tc>
          <w:tcPr>
            <w:tcW w:w="2700" w:type="dxa"/>
            <w:vAlign w:val="center"/>
          </w:tcPr>
          <w:p w:rsidR="00253487" w:rsidRDefault="00253487">
            <w:pPr>
              <w:spacing w:line="400" w:lineRule="exact"/>
              <w:jc w:val="center"/>
              <w:rPr>
                <w:rFonts w:cs="仿宋_GB2312"/>
                <w:sz w:val="20"/>
                <w:szCs w:val="20"/>
              </w:rPr>
            </w:pPr>
          </w:p>
        </w:tc>
        <w:tc>
          <w:tcPr>
            <w:tcW w:w="1800" w:type="dxa"/>
            <w:vAlign w:val="center"/>
          </w:tcPr>
          <w:p w:rsidR="00253487" w:rsidRDefault="00253487">
            <w:pPr>
              <w:spacing w:line="400" w:lineRule="exact"/>
              <w:jc w:val="center"/>
              <w:rPr>
                <w:rFonts w:cs="仿宋_GB2312"/>
                <w:sz w:val="20"/>
                <w:szCs w:val="20"/>
              </w:rPr>
            </w:pPr>
          </w:p>
        </w:tc>
      </w:tr>
      <w:tr w:rsidR="00253487">
        <w:trPr>
          <w:trHeight w:val="708"/>
        </w:trPr>
        <w:tc>
          <w:tcPr>
            <w:tcW w:w="720" w:type="dxa"/>
            <w:vAlign w:val="center"/>
          </w:tcPr>
          <w:p w:rsidR="00253487" w:rsidRDefault="00253487">
            <w:pPr>
              <w:spacing w:line="400" w:lineRule="exact"/>
              <w:jc w:val="center"/>
              <w:rPr>
                <w:rFonts w:cs="仿宋_GB2312"/>
                <w:szCs w:val="21"/>
              </w:rPr>
            </w:pPr>
            <w:bookmarkStart w:id="318" w:name="_Toc221950640"/>
            <w:r>
              <w:rPr>
                <w:rFonts w:cs="仿宋_GB2312" w:hint="eastAsia"/>
                <w:szCs w:val="21"/>
              </w:rPr>
              <w:t>1</w:t>
            </w:r>
            <w:bookmarkEnd w:id="318"/>
          </w:p>
        </w:tc>
        <w:tc>
          <w:tcPr>
            <w:tcW w:w="2520" w:type="dxa"/>
            <w:vAlign w:val="center"/>
          </w:tcPr>
          <w:p w:rsidR="00253487" w:rsidRDefault="00253487">
            <w:pPr>
              <w:spacing w:line="400" w:lineRule="exact"/>
              <w:rPr>
                <w:rFonts w:cs="仿宋_GB2312"/>
                <w:szCs w:val="21"/>
              </w:rPr>
            </w:pPr>
            <w:bookmarkStart w:id="319" w:name="_Toc221950641"/>
            <w:r>
              <w:rPr>
                <w:rFonts w:cs="仿宋_GB2312" w:hint="eastAsia"/>
                <w:szCs w:val="21"/>
              </w:rPr>
              <w:t>项目经理学历、专业、职称和业绩</w:t>
            </w:r>
            <w:bookmarkEnd w:id="319"/>
          </w:p>
        </w:tc>
        <w:tc>
          <w:tcPr>
            <w:tcW w:w="900" w:type="dxa"/>
            <w:vAlign w:val="center"/>
          </w:tcPr>
          <w:p w:rsidR="00253487" w:rsidRDefault="00253487">
            <w:pPr>
              <w:spacing w:line="400" w:lineRule="exact"/>
              <w:jc w:val="center"/>
              <w:rPr>
                <w:rFonts w:cs="仿宋_GB2312"/>
                <w:sz w:val="20"/>
                <w:szCs w:val="20"/>
              </w:rPr>
            </w:pPr>
          </w:p>
        </w:tc>
        <w:tc>
          <w:tcPr>
            <w:tcW w:w="2700" w:type="dxa"/>
            <w:vAlign w:val="center"/>
          </w:tcPr>
          <w:p w:rsidR="00253487" w:rsidRDefault="00253487">
            <w:pPr>
              <w:spacing w:line="400" w:lineRule="exact"/>
              <w:jc w:val="center"/>
              <w:rPr>
                <w:rFonts w:cs="仿宋_GB2312"/>
                <w:sz w:val="20"/>
                <w:szCs w:val="20"/>
              </w:rPr>
            </w:pPr>
          </w:p>
        </w:tc>
        <w:tc>
          <w:tcPr>
            <w:tcW w:w="1800" w:type="dxa"/>
            <w:vAlign w:val="center"/>
          </w:tcPr>
          <w:p w:rsidR="00253487" w:rsidRDefault="00253487">
            <w:pPr>
              <w:spacing w:line="400" w:lineRule="exact"/>
              <w:jc w:val="center"/>
              <w:rPr>
                <w:rFonts w:cs="仿宋_GB2312"/>
                <w:sz w:val="20"/>
                <w:szCs w:val="20"/>
              </w:rPr>
            </w:pPr>
          </w:p>
        </w:tc>
      </w:tr>
      <w:tr w:rsidR="00253487">
        <w:trPr>
          <w:trHeight w:val="300"/>
        </w:trPr>
        <w:tc>
          <w:tcPr>
            <w:tcW w:w="720" w:type="dxa"/>
            <w:vAlign w:val="center"/>
          </w:tcPr>
          <w:p w:rsidR="00253487" w:rsidRDefault="00253487">
            <w:pPr>
              <w:spacing w:line="400" w:lineRule="exact"/>
              <w:jc w:val="center"/>
              <w:rPr>
                <w:rFonts w:cs="仿宋_GB2312"/>
                <w:szCs w:val="21"/>
              </w:rPr>
            </w:pPr>
            <w:bookmarkStart w:id="320" w:name="_Toc221950642"/>
            <w:r>
              <w:rPr>
                <w:rFonts w:cs="仿宋_GB2312" w:hint="eastAsia"/>
                <w:szCs w:val="21"/>
              </w:rPr>
              <w:t>2</w:t>
            </w:r>
            <w:bookmarkEnd w:id="320"/>
          </w:p>
        </w:tc>
        <w:tc>
          <w:tcPr>
            <w:tcW w:w="2520" w:type="dxa"/>
            <w:vAlign w:val="center"/>
          </w:tcPr>
          <w:p w:rsidR="00253487" w:rsidRDefault="00253487">
            <w:pPr>
              <w:spacing w:line="400" w:lineRule="exact"/>
              <w:rPr>
                <w:rFonts w:cs="仿宋_GB2312"/>
                <w:szCs w:val="21"/>
              </w:rPr>
            </w:pPr>
            <w:bookmarkStart w:id="321" w:name="_Toc221950643"/>
            <w:r>
              <w:rPr>
                <w:rFonts w:cs="仿宋_GB2312" w:hint="eastAsia"/>
                <w:szCs w:val="21"/>
              </w:rPr>
              <w:t>技术负责人学历、专业、职称和业绩</w:t>
            </w:r>
            <w:bookmarkEnd w:id="321"/>
          </w:p>
        </w:tc>
        <w:tc>
          <w:tcPr>
            <w:tcW w:w="900" w:type="dxa"/>
            <w:vAlign w:val="center"/>
          </w:tcPr>
          <w:p w:rsidR="00253487" w:rsidRDefault="00253487">
            <w:pPr>
              <w:spacing w:line="400" w:lineRule="exact"/>
              <w:jc w:val="center"/>
              <w:rPr>
                <w:rFonts w:cs="仿宋_GB2312"/>
                <w:sz w:val="20"/>
                <w:szCs w:val="20"/>
              </w:rPr>
            </w:pPr>
          </w:p>
        </w:tc>
        <w:tc>
          <w:tcPr>
            <w:tcW w:w="2700" w:type="dxa"/>
            <w:vAlign w:val="center"/>
          </w:tcPr>
          <w:p w:rsidR="00253487" w:rsidRDefault="00253487">
            <w:pPr>
              <w:spacing w:line="400" w:lineRule="exact"/>
              <w:jc w:val="center"/>
              <w:rPr>
                <w:rFonts w:cs="仿宋_GB2312"/>
                <w:sz w:val="20"/>
                <w:szCs w:val="20"/>
              </w:rPr>
            </w:pPr>
          </w:p>
        </w:tc>
        <w:tc>
          <w:tcPr>
            <w:tcW w:w="1800" w:type="dxa"/>
            <w:vAlign w:val="center"/>
          </w:tcPr>
          <w:p w:rsidR="00253487" w:rsidRDefault="00253487">
            <w:pPr>
              <w:spacing w:line="400" w:lineRule="exact"/>
              <w:jc w:val="center"/>
              <w:rPr>
                <w:rFonts w:cs="仿宋_GB2312"/>
                <w:sz w:val="20"/>
                <w:szCs w:val="20"/>
              </w:rPr>
            </w:pPr>
          </w:p>
        </w:tc>
      </w:tr>
      <w:tr w:rsidR="00253487">
        <w:trPr>
          <w:trHeight w:val="390"/>
        </w:trPr>
        <w:tc>
          <w:tcPr>
            <w:tcW w:w="720" w:type="dxa"/>
            <w:vAlign w:val="center"/>
          </w:tcPr>
          <w:p w:rsidR="00253487" w:rsidRDefault="00253487">
            <w:pPr>
              <w:spacing w:line="400" w:lineRule="exact"/>
              <w:jc w:val="center"/>
              <w:rPr>
                <w:rFonts w:cs="仿宋_GB2312"/>
                <w:szCs w:val="21"/>
              </w:rPr>
            </w:pPr>
            <w:bookmarkStart w:id="322" w:name="_Toc221950644"/>
            <w:r>
              <w:rPr>
                <w:rFonts w:cs="仿宋_GB2312" w:hint="eastAsia"/>
                <w:szCs w:val="21"/>
              </w:rPr>
              <w:t>3</w:t>
            </w:r>
            <w:bookmarkEnd w:id="322"/>
          </w:p>
        </w:tc>
        <w:tc>
          <w:tcPr>
            <w:tcW w:w="2520" w:type="dxa"/>
            <w:vAlign w:val="center"/>
          </w:tcPr>
          <w:p w:rsidR="00253487" w:rsidRDefault="00253487">
            <w:pPr>
              <w:spacing w:line="400" w:lineRule="exact"/>
              <w:rPr>
                <w:rFonts w:cs="仿宋_GB2312"/>
                <w:szCs w:val="21"/>
              </w:rPr>
            </w:pPr>
            <w:bookmarkStart w:id="323" w:name="_Toc221950645"/>
            <w:r>
              <w:rPr>
                <w:rFonts w:cs="仿宋_GB2312" w:hint="eastAsia"/>
                <w:szCs w:val="21"/>
              </w:rPr>
              <w:t>质量负责人学历、专业、职称和业绩</w:t>
            </w:r>
            <w:bookmarkEnd w:id="323"/>
          </w:p>
        </w:tc>
        <w:tc>
          <w:tcPr>
            <w:tcW w:w="900" w:type="dxa"/>
            <w:vAlign w:val="center"/>
          </w:tcPr>
          <w:p w:rsidR="00253487" w:rsidRDefault="00253487">
            <w:pPr>
              <w:spacing w:line="400" w:lineRule="exact"/>
              <w:jc w:val="center"/>
              <w:rPr>
                <w:rFonts w:cs="仿宋_GB2312"/>
                <w:sz w:val="20"/>
                <w:szCs w:val="20"/>
              </w:rPr>
            </w:pPr>
          </w:p>
        </w:tc>
        <w:tc>
          <w:tcPr>
            <w:tcW w:w="2700" w:type="dxa"/>
            <w:vAlign w:val="center"/>
          </w:tcPr>
          <w:p w:rsidR="00253487" w:rsidRDefault="00253487">
            <w:pPr>
              <w:spacing w:line="400" w:lineRule="exact"/>
              <w:jc w:val="center"/>
              <w:rPr>
                <w:rFonts w:cs="仿宋_GB2312"/>
                <w:sz w:val="20"/>
                <w:szCs w:val="20"/>
              </w:rPr>
            </w:pPr>
          </w:p>
        </w:tc>
        <w:tc>
          <w:tcPr>
            <w:tcW w:w="1800" w:type="dxa"/>
            <w:vAlign w:val="center"/>
          </w:tcPr>
          <w:p w:rsidR="00253487" w:rsidRDefault="00253487">
            <w:pPr>
              <w:spacing w:line="400" w:lineRule="exact"/>
              <w:jc w:val="center"/>
              <w:rPr>
                <w:rFonts w:cs="仿宋_GB2312"/>
                <w:sz w:val="20"/>
                <w:szCs w:val="20"/>
              </w:rPr>
            </w:pPr>
          </w:p>
        </w:tc>
      </w:tr>
      <w:tr w:rsidR="00253487">
        <w:trPr>
          <w:trHeight w:val="315"/>
        </w:trPr>
        <w:tc>
          <w:tcPr>
            <w:tcW w:w="720" w:type="dxa"/>
            <w:vAlign w:val="center"/>
          </w:tcPr>
          <w:p w:rsidR="00253487" w:rsidRDefault="00253487">
            <w:pPr>
              <w:spacing w:line="400" w:lineRule="exact"/>
              <w:jc w:val="center"/>
              <w:rPr>
                <w:rFonts w:cs="仿宋_GB2312"/>
                <w:szCs w:val="21"/>
              </w:rPr>
            </w:pPr>
            <w:bookmarkStart w:id="324" w:name="_Toc221950646"/>
            <w:r>
              <w:rPr>
                <w:rFonts w:cs="仿宋_GB2312" w:hint="eastAsia"/>
                <w:szCs w:val="21"/>
              </w:rPr>
              <w:t>4</w:t>
            </w:r>
            <w:bookmarkEnd w:id="324"/>
          </w:p>
        </w:tc>
        <w:tc>
          <w:tcPr>
            <w:tcW w:w="2520" w:type="dxa"/>
            <w:vAlign w:val="center"/>
          </w:tcPr>
          <w:p w:rsidR="00253487" w:rsidRDefault="00253487">
            <w:pPr>
              <w:spacing w:line="400" w:lineRule="exact"/>
              <w:rPr>
                <w:rFonts w:cs="仿宋_GB2312"/>
                <w:szCs w:val="21"/>
              </w:rPr>
            </w:pPr>
            <w:bookmarkStart w:id="325" w:name="_Toc221950647"/>
            <w:r>
              <w:rPr>
                <w:rFonts w:cs="仿宋_GB2312" w:hint="eastAsia"/>
                <w:szCs w:val="21"/>
              </w:rPr>
              <w:t>安全负责人（专职安全生产管理人员）学历、专业、职称和业绩</w:t>
            </w:r>
            <w:bookmarkEnd w:id="325"/>
          </w:p>
        </w:tc>
        <w:tc>
          <w:tcPr>
            <w:tcW w:w="900" w:type="dxa"/>
            <w:vAlign w:val="center"/>
          </w:tcPr>
          <w:p w:rsidR="00253487" w:rsidRDefault="00253487">
            <w:pPr>
              <w:spacing w:line="400" w:lineRule="exact"/>
              <w:jc w:val="center"/>
              <w:rPr>
                <w:rFonts w:cs="仿宋_GB2312"/>
                <w:sz w:val="20"/>
                <w:szCs w:val="20"/>
              </w:rPr>
            </w:pPr>
          </w:p>
        </w:tc>
        <w:tc>
          <w:tcPr>
            <w:tcW w:w="2700" w:type="dxa"/>
            <w:vAlign w:val="center"/>
          </w:tcPr>
          <w:p w:rsidR="00253487" w:rsidRDefault="00253487">
            <w:pPr>
              <w:spacing w:line="400" w:lineRule="exact"/>
              <w:jc w:val="center"/>
              <w:rPr>
                <w:rFonts w:cs="仿宋_GB2312"/>
                <w:sz w:val="20"/>
                <w:szCs w:val="20"/>
              </w:rPr>
            </w:pPr>
          </w:p>
        </w:tc>
        <w:tc>
          <w:tcPr>
            <w:tcW w:w="1800" w:type="dxa"/>
            <w:vAlign w:val="center"/>
          </w:tcPr>
          <w:p w:rsidR="00253487" w:rsidRDefault="00253487">
            <w:pPr>
              <w:spacing w:line="400" w:lineRule="exact"/>
              <w:jc w:val="center"/>
              <w:rPr>
                <w:rFonts w:cs="仿宋_GB2312"/>
                <w:sz w:val="20"/>
                <w:szCs w:val="20"/>
              </w:rPr>
            </w:pPr>
          </w:p>
        </w:tc>
      </w:tr>
      <w:tr w:rsidR="00253487">
        <w:trPr>
          <w:trHeight w:val="315"/>
        </w:trPr>
        <w:tc>
          <w:tcPr>
            <w:tcW w:w="720" w:type="dxa"/>
            <w:vAlign w:val="center"/>
          </w:tcPr>
          <w:p w:rsidR="00253487" w:rsidRDefault="00253487">
            <w:pPr>
              <w:spacing w:line="400" w:lineRule="exact"/>
              <w:jc w:val="center"/>
              <w:rPr>
                <w:rFonts w:cs="仿宋_GB2312"/>
                <w:szCs w:val="21"/>
              </w:rPr>
            </w:pPr>
            <w:bookmarkStart w:id="326" w:name="_Toc221950648"/>
            <w:r>
              <w:rPr>
                <w:rFonts w:cs="仿宋_GB2312" w:hint="eastAsia"/>
                <w:szCs w:val="21"/>
              </w:rPr>
              <w:t>5</w:t>
            </w:r>
            <w:bookmarkEnd w:id="326"/>
          </w:p>
        </w:tc>
        <w:tc>
          <w:tcPr>
            <w:tcW w:w="2520" w:type="dxa"/>
            <w:vAlign w:val="center"/>
          </w:tcPr>
          <w:p w:rsidR="00253487" w:rsidRDefault="00253487">
            <w:pPr>
              <w:spacing w:line="400" w:lineRule="exact"/>
              <w:rPr>
                <w:rFonts w:cs="仿宋_GB2312"/>
                <w:szCs w:val="21"/>
              </w:rPr>
            </w:pPr>
            <w:bookmarkStart w:id="327" w:name="_Toc221950649"/>
            <w:r>
              <w:rPr>
                <w:rFonts w:cs="仿宋_GB2312" w:hint="eastAsia"/>
                <w:szCs w:val="21"/>
              </w:rPr>
              <w:t>财务负责人学历、专业、职称和业绩</w:t>
            </w:r>
            <w:bookmarkEnd w:id="327"/>
          </w:p>
        </w:tc>
        <w:tc>
          <w:tcPr>
            <w:tcW w:w="900" w:type="dxa"/>
            <w:vAlign w:val="center"/>
          </w:tcPr>
          <w:p w:rsidR="00253487" w:rsidRDefault="00253487">
            <w:pPr>
              <w:spacing w:line="400" w:lineRule="exact"/>
              <w:jc w:val="center"/>
              <w:rPr>
                <w:rFonts w:cs="仿宋_GB2312"/>
                <w:sz w:val="20"/>
                <w:szCs w:val="20"/>
              </w:rPr>
            </w:pPr>
          </w:p>
        </w:tc>
        <w:tc>
          <w:tcPr>
            <w:tcW w:w="2700" w:type="dxa"/>
            <w:vAlign w:val="center"/>
          </w:tcPr>
          <w:p w:rsidR="00253487" w:rsidRDefault="00253487">
            <w:pPr>
              <w:spacing w:line="400" w:lineRule="exact"/>
              <w:ind w:right="248"/>
              <w:jc w:val="center"/>
              <w:rPr>
                <w:rFonts w:cs="仿宋_GB2312"/>
                <w:sz w:val="20"/>
                <w:szCs w:val="20"/>
              </w:rPr>
            </w:pPr>
          </w:p>
        </w:tc>
        <w:tc>
          <w:tcPr>
            <w:tcW w:w="1800" w:type="dxa"/>
            <w:vAlign w:val="center"/>
          </w:tcPr>
          <w:p w:rsidR="00253487" w:rsidRDefault="00253487">
            <w:pPr>
              <w:spacing w:line="400" w:lineRule="exact"/>
              <w:jc w:val="center"/>
              <w:rPr>
                <w:rFonts w:cs="仿宋_GB2312"/>
                <w:sz w:val="20"/>
                <w:szCs w:val="20"/>
              </w:rPr>
            </w:pPr>
          </w:p>
        </w:tc>
      </w:tr>
      <w:tr w:rsidR="00253487">
        <w:trPr>
          <w:trHeight w:val="375"/>
        </w:trPr>
        <w:tc>
          <w:tcPr>
            <w:tcW w:w="720" w:type="dxa"/>
            <w:vAlign w:val="center"/>
          </w:tcPr>
          <w:p w:rsidR="00253487" w:rsidRDefault="00253487">
            <w:pPr>
              <w:spacing w:line="400" w:lineRule="exact"/>
              <w:jc w:val="center"/>
              <w:rPr>
                <w:rFonts w:cs="仿宋_GB2312"/>
                <w:szCs w:val="21"/>
              </w:rPr>
            </w:pPr>
          </w:p>
        </w:tc>
        <w:tc>
          <w:tcPr>
            <w:tcW w:w="2520" w:type="dxa"/>
            <w:vAlign w:val="center"/>
          </w:tcPr>
          <w:p w:rsidR="00253487" w:rsidRDefault="00253487">
            <w:pPr>
              <w:spacing w:line="400" w:lineRule="exact"/>
              <w:ind w:right="248"/>
              <w:rPr>
                <w:rFonts w:cs="仿宋_GB2312"/>
                <w:szCs w:val="21"/>
              </w:rPr>
            </w:pPr>
            <w:bookmarkStart w:id="328" w:name="_Toc221950650"/>
            <w:r>
              <w:rPr>
                <w:rFonts w:cs="仿宋_GB2312" w:hint="eastAsia"/>
                <w:szCs w:val="21"/>
              </w:rPr>
              <w:t>……</w:t>
            </w:r>
            <w:bookmarkEnd w:id="328"/>
          </w:p>
        </w:tc>
        <w:tc>
          <w:tcPr>
            <w:tcW w:w="900" w:type="dxa"/>
            <w:vAlign w:val="center"/>
          </w:tcPr>
          <w:p w:rsidR="00253487" w:rsidRDefault="00253487">
            <w:pPr>
              <w:spacing w:line="400" w:lineRule="exact"/>
              <w:jc w:val="center"/>
              <w:rPr>
                <w:rFonts w:cs="仿宋_GB2312"/>
                <w:sz w:val="20"/>
                <w:szCs w:val="20"/>
              </w:rPr>
            </w:pPr>
          </w:p>
        </w:tc>
        <w:tc>
          <w:tcPr>
            <w:tcW w:w="2700" w:type="dxa"/>
            <w:vAlign w:val="center"/>
          </w:tcPr>
          <w:p w:rsidR="00253487" w:rsidRDefault="00253487">
            <w:pPr>
              <w:spacing w:line="400" w:lineRule="exact"/>
              <w:jc w:val="center"/>
              <w:rPr>
                <w:rFonts w:cs="仿宋_GB2312"/>
                <w:sz w:val="20"/>
                <w:szCs w:val="20"/>
              </w:rPr>
            </w:pPr>
          </w:p>
        </w:tc>
        <w:tc>
          <w:tcPr>
            <w:tcW w:w="1800" w:type="dxa"/>
            <w:vAlign w:val="center"/>
          </w:tcPr>
          <w:p w:rsidR="00253487" w:rsidRDefault="00253487">
            <w:pPr>
              <w:spacing w:line="400" w:lineRule="exact"/>
              <w:jc w:val="center"/>
              <w:rPr>
                <w:rFonts w:cs="仿宋_GB2312"/>
                <w:sz w:val="20"/>
                <w:szCs w:val="20"/>
              </w:rPr>
            </w:pPr>
          </w:p>
        </w:tc>
      </w:tr>
      <w:tr w:rsidR="00253487">
        <w:trPr>
          <w:trHeight w:val="375"/>
        </w:trPr>
        <w:tc>
          <w:tcPr>
            <w:tcW w:w="720" w:type="dxa"/>
            <w:vAlign w:val="center"/>
          </w:tcPr>
          <w:p w:rsidR="00253487" w:rsidRDefault="00253487">
            <w:pPr>
              <w:spacing w:line="400" w:lineRule="exact"/>
              <w:jc w:val="center"/>
              <w:rPr>
                <w:rFonts w:cs="仿宋_GB2312"/>
                <w:szCs w:val="21"/>
              </w:rPr>
            </w:pPr>
            <w:r>
              <w:rPr>
                <w:rFonts w:cs="仿宋_GB2312" w:hint="eastAsia"/>
                <w:szCs w:val="21"/>
              </w:rPr>
              <w:t>三</w:t>
            </w:r>
          </w:p>
        </w:tc>
        <w:tc>
          <w:tcPr>
            <w:tcW w:w="2520" w:type="dxa"/>
            <w:vAlign w:val="center"/>
          </w:tcPr>
          <w:p w:rsidR="00253487" w:rsidRDefault="00253487">
            <w:pPr>
              <w:spacing w:line="400" w:lineRule="exact"/>
              <w:ind w:right="248"/>
              <w:rPr>
                <w:rFonts w:cs="仿宋_GB2312"/>
                <w:szCs w:val="21"/>
              </w:rPr>
            </w:pPr>
            <w:r>
              <w:rPr>
                <w:rFonts w:cs="仿宋_GB2312" w:hint="eastAsia"/>
                <w:szCs w:val="21"/>
              </w:rPr>
              <w:t>投标报价</w:t>
            </w:r>
          </w:p>
        </w:tc>
        <w:tc>
          <w:tcPr>
            <w:tcW w:w="900" w:type="dxa"/>
            <w:vAlign w:val="center"/>
          </w:tcPr>
          <w:p w:rsidR="00253487" w:rsidRDefault="00253487">
            <w:pPr>
              <w:spacing w:line="400" w:lineRule="exact"/>
              <w:jc w:val="center"/>
              <w:rPr>
                <w:rFonts w:cs="仿宋_GB2312"/>
                <w:sz w:val="20"/>
                <w:szCs w:val="20"/>
              </w:rPr>
            </w:pPr>
          </w:p>
        </w:tc>
        <w:tc>
          <w:tcPr>
            <w:tcW w:w="2700" w:type="dxa"/>
            <w:vAlign w:val="center"/>
          </w:tcPr>
          <w:p w:rsidR="00253487" w:rsidRDefault="00253487">
            <w:pPr>
              <w:spacing w:line="400" w:lineRule="exact"/>
              <w:jc w:val="center"/>
              <w:rPr>
                <w:rFonts w:cs="仿宋_GB2312"/>
                <w:sz w:val="20"/>
                <w:szCs w:val="20"/>
              </w:rPr>
            </w:pPr>
          </w:p>
        </w:tc>
        <w:tc>
          <w:tcPr>
            <w:tcW w:w="1800" w:type="dxa"/>
            <w:vAlign w:val="center"/>
          </w:tcPr>
          <w:p w:rsidR="00253487" w:rsidRDefault="00253487">
            <w:pPr>
              <w:spacing w:line="400" w:lineRule="exact"/>
              <w:jc w:val="center"/>
              <w:rPr>
                <w:rFonts w:cs="仿宋_GB2312"/>
                <w:sz w:val="20"/>
                <w:szCs w:val="20"/>
              </w:rPr>
            </w:pPr>
          </w:p>
        </w:tc>
      </w:tr>
      <w:tr w:rsidR="00253487">
        <w:trPr>
          <w:trHeight w:val="375"/>
        </w:trPr>
        <w:tc>
          <w:tcPr>
            <w:tcW w:w="720" w:type="dxa"/>
            <w:vAlign w:val="center"/>
          </w:tcPr>
          <w:p w:rsidR="00253487" w:rsidRDefault="00253487">
            <w:pPr>
              <w:spacing w:line="400" w:lineRule="exact"/>
              <w:jc w:val="center"/>
              <w:rPr>
                <w:rFonts w:cs="仿宋_GB2312"/>
                <w:szCs w:val="21"/>
              </w:rPr>
            </w:pPr>
            <w:r>
              <w:rPr>
                <w:rFonts w:cs="仿宋_GB2312" w:hint="eastAsia"/>
                <w:szCs w:val="21"/>
              </w:rPr>
              <w:t>1</w:t>
            </w:r>
          </w:p>
        </w:tc>
        <w:tc>
          <w:tcPr>
            <w:tcW w:w="2520" w:type="dxa"/>
            <w:vAlign w:val="center"/>
          </w:tcPr>
          <w:p w:rsidR="00253487" w:rsidRDefault="00253487">
            <w:pPr>
              <w:spacing w:line="400" w:lineRule="exact"/>
              <w:ind w:right="248"/>
              <w:rPr>
                <w:rFonts w:cs="仿宋_GB2312"/>
                <w:szCs w:val="21"/>
              </w:rPr>
            </w:pPr>
            <w:r>
              <w:rPr>
                <w:rFonts w:cs="仿宋_GB2312" w:hint="eastAsia"/>
                <w:szCs w:val="21"/>
              </w:rPr>
              <w:t>投标总价</w:t>
            </w:r>
          </w:p>
        </w:tc>
        <w:tc>
          <w:tcPr>
            <w:tcW w:w="900" w:type="dxa"/>
            <w:vAlign w:val="center"/>
          </w:tcPr>
          <w:p w:rsidR="00253487" w:rsidRDefault="00253487">
            <w:pPr>
              <w:spacing w:line="400" w:lineRule="exact"/>
              <w:jc w:val="center"/>
              <w:rPr>
                <w:rFonts w:cs="仿宋_GB2312"/>
                <w:sz w:val="20"/>
                <w:szCs w:val="20"/>
              </w:rPr>
            </w:pPr>
          </w:p>
        </w:tc>
        <w:tc>
          <w:tcPr>
            <w:tcW w:w="2700" w:type="dxa"/>
            <w:vAlign w:val="center"/>
          </w:tcPr>
          <w:p w:rsidR="00253487" w:rsidRDefault="00253487">
            <w:pPr>
              <w:spacing w:line="400" w:lineRule="exact"/>
              <w:jc w:val="center"/>
              <w:rPr>
                <w:rFonts w:cs="仿宋_GB2312"/>
                <w:sz w:val="20"/>
                <w:szCs w:val="20"/>
              </w:rPr>
            </w:pPr>
          </w:p>
        </w:tc>
        <w:tc>
          <w:tcPr>
            <w:tcW w:w="1800" w:type="dxa"/>
            <w:vAlign w:val="center"/>
          </w:tcPr>
          <w:p w:rsidR="00253487" w:rsidRDefault="00253487">
            <w:pPr>
              <w:spacing w:line="400" w:lineRule="exact"/>
              <w:jc w:val="center"/>
              <w:rPr>
                <w:rFonts w:cs="仿宋_GB2312"/>
                <w:sz w:val="20"/>
                <w:szCs w:val="20"/>
              </w:rPr>
            </w:pPr>
          </w:p>
        </w:tc>
      </w:tr>
      <w:tr w:rsidR="00253487">
        <w:trPr>
          <w:trHeight w:val="375"/>
        </w:trPr>
        <w:tc>
          <w:tcPr>
            <w:tcW w:w="720" w:type="dxa"/>
            <w:vAlign w:val="center"/>
          </w:tcPr>
          <w:p w:rsidR="00253487" w:rsidRDefault="00253487">
            <w:pPr>
              <w:spacing w:line="400" w:lineRule="exact"/>
              <w:jc w:val="center"/>
              <w:rPr>
                <w:rFonts w:cs="仿宋_GB2312"/>
                <w:szCs w:val="21"/>
              </w:rPr>
            </w:pPr>
            <w:r>
              <w:rPr>
                <w:rFonts w:cs="仿宋_GB2312" w:hint="eastAsia"/>
                <w:szCs w:val="21"/>
              </w:rPr>
              <w:t>2</w:t>
            </w:r>
          </w:p>
        </w:tc>
        <w:tc>
          <w:tcPr>
            <w:tcW w:w="2520" w:type="dxa"/>
            <w:vAlign w:val="center"/>
          </w:tcPr>
          <w:p w:rsidR="00253487" w:rsidRDefault="00253487">
            <w:pPr>
              <w:spacing w:line="400" w:lineRule="exact"/>
              <w:ind w:right="248"/>
              <w:rPr>
                <w:rFonts w:cs="仿宋_GB2312"/>
                <w:szCs w:val="21"/>
              </w:rPr>
            </w:pPr>
            <w:r>
              <w:rPr>
                <w:rFonts w:cs="仿宋_GB2312" w:hint="eastAsia"/>
                <w:szCs w:val="21"/>
              </w:rPr>
              <w:t>投标分项报价</w:t>
            </w:r>
          </w:p>
        </w:tc>
        <w:tc>
          <w:tcPr>
            <w:tcW w:w="900" w:type="dxa"/>
            <w:vAlign w:val="center"/>
          </w:tcPr>
          <w:p w:rsidR="00253487" w:rsidRDefault="00253487">
            <w:pPr>
              <w:spacing w:line="400" w:lineRule="exact"/>
              <w:jc w:val="center"/>
              <w:rPr>
                <w:rFonts w:cs="仿宋_GB2312"/>
                <w:sz w:val="20"/>
                <w:szCs w:val="20"/>
              </w:rPr>
            </w:pPr>
          </w:p>
        </w:tc>
        <w:tc>
          <w:tcPr>
            <w:tcW w:w="2700" w:type="dxa"/>
            <w:vAlign w:val="center"/>
          </w:tcPr>
          <w:p w:rsidR="00253487" w:rsidRDefault="00253487">
            <w:pPr>
              <w:spacing w:line="400" w:lineRule="exact"/>
              <w:jc w:val="center"/>
              <w:rPr>
                <w:rFonts w:cs="仿宋_GB2312"/>
                <w:sz w:val="20"/>
                <w:szCs w:val="20"/>
              </w:rPr>
            </w:pPr>
          </w:p>
        </w:tc>
        <w:tc>
          <w:tcPr>
            <w:tcW w:w="1800" w:type="dxa"/>
            <w:vAlign w:val="center"/>
          </w:tcPr>
          <w:p w:rsidR="00253487" w:rsidRDefault="00253487">
            <w:pPr>
              <w:spacing w:line="400" w:lineRule="exact"/>
              <w:jc w:val="center"/>
              <w:rPr>
                <w:rFonts w:cs="仿宋_GB2312"/>
                <w:sz w:val="20"/>
                <w:szCs w:val="20"/>
              </w:rPr>
            </w:pPr>
          </w:p>
        </w:tc>
      </w:tr>
      <w:tr w:rsidR="00253487">
        <w:trPr>
          <w:trHeight w:val="375"/>
        </w:trPr>
        <w:tc>
          <w:tcPr>
            <w:tcW w:w="720" w:type="dxa"/>
            <w:vAlign w:val="center"/>
          </w:tcPr>
          <w:p w:rsidR="00253487" w:rsidRDefault="00253487">
            <w:pPr>
              <w:spacing w:line="400" w:lineRule="exact"/>
              <w:jc w:val="center"/>
              <w:rPr>
                <w:rFonts w:cs="仿宋_GB2312"/>
                <w:szCs w:val="21"/>
              </w:rPr>
            </w:pPr>
            <w:r>
              <w:rPr>
                <w:rFonts w:cs="仿宋_GB2312" w:hint="eastAsia"/>
                <w:szCs w:val="21"/>
              </w:rPr>
              <w:t>2.1</w:t>
            </w:r>
          </w:p>
        </w:tc>
        <w:tc>
          <w:tcPr>
            <w:tcW w:w="2520" w:type="dxa"/>
            <w:vAlign w:val="center"/>
          </w:tcPr>
          <w:p w:rsidR="00253487" w:rsidRDefault="00253487">
            <w:pPr>
              <w:spacing w:line="400" w:lineRule="exact"/>
              <w:ind w:right="248"/>
              <w:rPr>
                <w:rFonts w:cs="仿宋_GB2312"/>
                <w:szCs w:val="21"/>
              </w:rPr>
            </w:pPr>
            <w:r>
              <w:rPr>
                <w:rFonts w:cs="仿宋_GB2312" w:hint="eastAsia"/>
                <w:szCs w:val="21"/>
              </w:rPr>
              <w:t>基础价格</w:t>
            </w:r>
          </w:p>
        </w:tc>
        <w:tc>
          <w:tcPr>
            <w:tcW w:w="900" w:type="dxa"/>
            <w:vAlign w:val="center"/>
          </w:tcPr>
          <w:p w:rsidR="00253487" w:rsidRDefault="00253487">
            <w:pPr>
              <w:spacing w:line="400" w:lineRule="exact"/>
              <w:jc w:val="center"/>
              <w:rPr>
                <w:rFonts w:cs="仿宋_GB2312"/>
                <w:sz w:val="20"/>
                <w:szCs w:val="20"/>
              </w:rPr>
            </w:pPr>
          </w:p>
        </w:tc>
        <w:tc>
          <w:tcPr>
            <w:tcW w:w="2700" w:type="dxa"/>
            <w:vAlign w:val="center"/>
          </w:tcPr>
          <w:p w:rsidR="00253487" w:rsidRDefault="00253487">
            <w:pPr>
              <w:spacing w:line="400" w:lineRule="exact"/>
              <w:jc w:val="center"/>
              <w:rPr>
                <w:rFonts w:cs="仿宋_GB2312"/>
                <w:sz w:val="20"/>
                <w:szCs w:val="20"/>
              </w:rPr>
            </w:pPr>
          </w:p>
        </w:tc>
        <w:tc>
          <w:tcPr>
            <w:tcW w:w="1800" w:type="dxa"/>
            <w:vAlign w:val="center"/>
          </w:tcPr>
          <w:p w:rsidR="00253487" w:rsidRDefault="00253487">
            <w:pPr>
              <w:spacing w:line="400" w:lineRule="exact"/>
              <w:jc w:val="center"/>
              <w:rPr>
                <w:rFonts w:cs="仿宋_GB2312"/>
                <w:sz w:val="20"/>
                <w:szCs w:val="20"/>
              </w:rPr>
            </w:pPr>
          </w:p>
        </w:tc>
      </w:tr>
      <w:tr w:rsidR="00253487">
        <w:trPr>
          <w:trHeight w:val="375"/>
        </w:trPr>
        <w:tc>
          <w:tcPr>
            <w:tcW w:w="720" w:type="dxa"/>
            <w:vAlign w:val="center"/>
          </w:tcPr>
          <w:p w:rsidR="00253487" w:rsidRDefault="00253487">
            <w:pPr>
              <w:spacing w:line="400" w:lineRule="exact"/>
              <w:jc w:val="center"/>
              <w:rPr>
                <w:rFonts w:cs="仿宋_GB2312"/>
                <w:szCs w:val="21"/>
              </w:rPr>
            </w:pPr>
            <w:r>
              <w:rPr>
                <w:rFonts w:cs="仿宋_GB2312" w:hint="eastAsia"/>
                <w:szCs w:val="21"/>
              </w:rPr>
              <w:t>2.2</w:t>
            </w:r>
          </w:p>
        </w:tc>
        <w:tc>
          <w:tcPr>
            <w:tcW w:w="2520" w:type="dxa"/>
            <w:vAlign w:val="center"/>
          </w:tcPr>
          <w:p w:rsidR="00253487" w:rsidRDefault="00253487">
            <w:pPr>
              <w:spacing w:line="400" w:lineRule="exact"/>
              <w:ind w:right="248"/>
              <w:rPr>
                <w:rFonts w:cs="仿宋_GB2312"/>
                <w:szCs w:val="21"/>
              </w:rPr>
            </w:pPr>
            <w:r>
              <w:rPr>
                <w:rFonts w:cs="仿宋_GB2312" w:hint="eastAsia"/>
                <w:szCs w:val="21"/>
              </w:rPr>
              <w:t>费用构成</w:t>
            </w:r>
          </w:p>
        </w:tc>
        <w:tc>
          <w:tcPr>
            <w:tcW w:w="900" w:type="dxa"/>
            <w:vAlign w:val="center"/>
          </w:tcPr>
          <w:p w:rsidR="00253487" w:rsidRDefault="00253487">
            <w:pPr>
              <w:spacing w:line="400" w:lineRule="exact"/>
              <w:jc w:val="center"/>
              <w:rPr>
                <w:rFonts w:cs="仿宋_GB2312"/>
                <w:sz w:val="20"/>
                <w:szCs w:val="20"/>
              </w:rPr>
            </w:pPr>
          </w:p>
        </w:tc>
        <w:tc>
          <w:tcPr>
            <w:tcW w:w="2700" w:type="dxa"/>
            <w:vAlign w:val="center"/>
          </w:tcPr>
          <w:p w:rsidR="00253487" w:rsidRDefault="00253487">
            <w:pPr>
              <w:spacing w:line="400" w:lineRule="exact"/>
              <w:jc w:val="center"/>
              <w:rPr>
                <w:rFonts w:cs="仿宋_GB2312"/>
                <w:sz w:val="20"/>
                <w:szCs w:val="20"/>
              </w:rPr>
            </w:pPr>
          </w:p>
        </w:tc>
        <w:tc>
          <w:tcPr>
            <w:tcW w:w="1800" w:type="dxa"/>
            <w:vAlign w:val="center"/>
          </w:tcPr>
          <w:p w:rsidR="00253487" w:rsidRDefault="00253487">
            <w:pPr>
              <w:spacing w:line="400" w:lineRule="exact"/>
              <w:jc w:val="center"/>
              <w:rPr>
                <w:rFonts w:cs="仿宋_GB2312"/>
                <w:sz w:val="20"/>
                <w:szCs w:val="20"/>
              </w:rPr>
            </w:pPr>
          </w:p>
        </w:tc>
      </w:tr>
      <w:tr w:rsidR="00253487">
        <w:trPr>
          <w:trHeight w:val="375"/>
        </w:trPr>
        <w:tc>
          <w:tcPr>
            <w:tcW w:w="720" w:type="dxa"/>
            <w:vAlign w:val="center"/>
          </w:tcPr>
          <w:p w:rsidR="00253487" w:rsidRDefault="00253487">
            <w:pPr>
              <w:spacing w:line="400" w:lineRule="exact"/>
              <w:jc w:val="center"/>
              <w:rPr>
                <w:rFonts w:cs="仿宋_GB2312"/>
                <w:szCs w:val="21"/>
              </w:rPr>
            </w:pPr>
            <w:r>
              <w:rPr>
                <w:rFonts w:cs="仿宋_GB2312" w:hint="eastAsia"/>
                <w:szCs w:val="21"/>
              </w:rPr>
              <w:t>2.3</w:t>
            </w:r>
          </w:p>
        </w:tc>
        <w:tc>
          <w:tcPr>
            <w:tcW w:w="2520" w:type="dxa"/>
            <w:vAlign w:val="center"/>
          </w:tcPr>
          <w:p w:rsidR="00253487" w:rsidRDefault="00253487">
            <w:pPr>
              <w:spacing w:line="400" w:lineRule="exact"/>
              <w:ind w:right="248"/>
              <w:rPr>
                <w:rFonts w:cs="仿宋_GB2312"/>
                <w:szCs w:val="21"/>
              </w:rPr>
            </w:pPr>
            <w:r>
              <w:rPr>
                <w:rFonts w:cs="仿宋_GB2312" w:hint="eastAsia"/>
                <w:szCs w:val="21"/>
              </w:rPr>
              <w:t>主要工程项目的单价</w:t>
            </w:r>
          </w:p>
        </w:tc>
        <w:tc>
          <w:tcPr>
            <w:tcW w:w="900" w:type="dxa"/>
            <w:vAlign w:val="center"/>
          </w:tcPr>
          <w:p w:rsidR="00253487" w:rsidRDefault="00253487">
            <w:pPr>
              <w:spacing w:line="400" w:lineRule="exact"/>
              <w:jc w:val="center"/>
              <w:rPr>
                <w:rFonts w:cs="仿宋_GB2312"/>
                <w:sz w:val="20"/>
                <w:szCs w:val="20"/>
              </w:rPr>
            </w:pPr>
          </w:p>
        </w:tc>
        <w:tc>
          <w:tcPr>
            <w:tcW w:w="2700" w:type="dxa"/>
            <w:vAlign w:val="center"/>
          </w:tcPr>
          <w:p w:rsidR="00253487" w:rsidRDefault="00253487">
            <w:pPr>
              <w:spacing w:line="400" w:lineRule="exact"/>
              <w:jc w:val="center"/>
              <w:rPr>
                <w:rFonts w:cs="仿宋_GB2312"/>
                <w:sz w:val="20"/>
                <w:szCs w:val="20"/>
              </w:rPr>
            </w:pPr>
          </w:p>
        </w:tc>
        <w:tc>
          <w:tcPr>
            <w:tcW w:w="1800" w:type="dxa"/>
            <w:vAlign w:val="center"/>
          </w:tcPr>
          <w:p w:rsidR="00253487" w:rsidRDefault="00253487">
            <w:pPr>
              <w:spacing w:line="400" w:lineRule="exact"/>
              <w:jc w:val="center"/>
              <w:rPr>
                <w:rFonts w:cs="仿宋_GB2312"/>
                <w:sz w:val="20"/>
                <w:szCs w:val="20"/>
              </w:rPr>
            </w:pPr>
          </w:p>
        </w:tc>
      </w:tr>
      <w:tr w:rsidR="00253487">
        <w:trPr>
          <w:trHeight w:val="375"/>
        </w:trPr>
        <w:tc>
          <w:tcPr>
            <w:tcW w:w="720" w:type="dxa"/>
            <w:vAlign w:val="center"/>
          </w:tcPr>
          <w:p w:rsidR="00253487" w:rsidRDefault="00253487">
            <w:pPr>
              <w:spacing w:line="400" w:lineRule="exact"/>
              <w:jc w:val="center"/>
              <w:rPr>
                <w:rFonts w:cs="仿宋_GB2312"/>
                <w:szCs w:val="21"/>
              </w:rPr>
            </w:pPr>
            <w:r>
              <w:rPr>
                <w:rFonts w:cs="仿宋_GB2312" w:hint="eastAsia"/>
                <w:szCs w:val="21"/>
              </w:rPr>
              <w:t>2.4</w:t>
            </w:r>
          </w:p>
        </w:tc>
        <w:tc>
          <w:tcPr>
            <w:tcW w:w="2520" w:type="dxa"/>
            <w:vAlign w:val="center"/>
          </w:tcPr>
          <w:p w:rsidR="00253487" w:rsidRDefault="00253487">
            <w:pPr>
              <w:spacing w:line="400" w:lineRule="exact"/>
              <w:ind w:right="248"/>
              <w:rPr>
                <w:rFonts w:cs="仿宋_GB2312"/>
                <w:szCs w:val="21"/>
              </w:rPr>
            </w:pPr>
            <w:r>
              <w:rPr>
                <w:rFonts w:cs="仿宋_GB2312" w:hint="eastAsia"/>
                <w:szCs w:val="21"/>
              </w:rPr>
              <w:t>总价项目（措施项目）</w:t>
            </w:r>
          </w:p>
        </w:tc>
        <w:tc>
          <w:tcPr>
            <w:tcW w:w="900" w:type="dxa"/>
            <w:vAlign w:val="center"/>
          </w:tcPr>
          <w:p w:rsidR="00253487" w:rsidRDefault="00253487">
            <w:pPr>
              <w:spacing w:line="400" w:lineRule="exact"/>
              <w:jc w:val="center"/>
              <w:rPr>
                <w:rFonts w:cs="仿宋_GB2312"/>
                <w:sz w:val="20"/>
                <w:szCs w:val="20"/>
              </w:rPr>
            </w:pPr>
          </w:p>
        </w:tc>
        <w:tc>
          <w:tcPr>
            <w:tcW w:w="2700" w:type="dxa"/>
            <w:vAlign w:val="center"/>
          </w:tcPr>
          <w:p w:rsidR="00253487" w:rsidRDefault="00253487">
            <w:pPr>
              <w:spacing w:line="400" w:lineRule="exact"/>
              <w:jc w:val="center"/>
              <w:rPr>
                <w:rFonts w:cs="仿宋_GB2312"/>
                <w:sz w:val="20"/>
                <w:szCs w:val="20"/>
              </w:rPr>
            </w:pPr>
          </w:p>
        </w:tc>
        <w:tc>
          <w:tcPr>
            <w:tcW w:w="1800" w:type="dxa"/>
            <w:vAlign w:val="center"/>
          </w:tcPr>
          <w:p w:rsidR="00253487" w:rsidRDefault="00253487">
            <w:pPr>
              <w:spacing w:line="400" w:lineRule="exact"/>
              <w:jc w:val="center"/>
              <w:rPr>
                <w:rFonts w:cs="仿宋_GB2312"/>
                <w:sz w:val="20"/>
                <w:szCs w:val="20"/>
              </w:rPr>
            </w:pPr>
          </w:p>
        </w:tc>
      </w:tr>
      <w:tr w:rsidR="00253487">
        <w:trPr>
          <w:trHeight w:val="375"/>
        </w:trPr>
        <w:tc>
          <w:tcPr>
            <w:tcW w:w="720" w:type="dxa"/>
            <w:vAlign w:val="center"/>
          </w:tcPr>
          <w:p w:rsidR="00253487" w:rsidRDefault="00253487">
            <w:pPr>
              <w:spacing w:line="400" w:lineRule="exact"/>
              <w:jc w:val="center"/>
              <w:rPr>
                <w:rFonts w:cs="仿宋_GB2312"/>
                <w:szCs w:val="21"/>
              </w:rPr>
            </w:pPr>
            <w:r>
              <w:rPr>
                <w:rFonts w:cs="仿宋_GB2312" w:hint="eastAsia"/>
                <w:szCs w:val="21"/>
              </w:rPr>
              <w:t>2.5</w:t>
            </w:r>
          </w:p>
        </w:tc>
        <w:tc>
          <w:tcPr>
            <w:tcW w:w="2520" w:type="dxa"/>
            <w:vAlign w:val="center"/>
          </w:tcPr>
          <w:p w:rsidR="00253487" w:rsidRDefault="00253487">
            <w:pPr>
              <w:spacing w:line="400" w:lineRule="exact"/>
              <w:ind w:right="248"/>
              <w:rPr>
                <w:rFonts w:cs="仿宋_GB2312"/>
                <w:szCs w:val="21"/>
              </w:rPr>
            </w:pPr>
            <w:r>
              <w:rPr>
                <w:rFonts w:cs="仿宋_GB2312" w:hint="eastAsia"/>
                <w:szCs w:val="21"/>
              </w:rPr>
              <w:t>分项报价</w:t>
            </w:r>
          </w:p>
        </w:tc>
        <w:tc>
          <w:tcPr>
            <w:tcW w:w="900" w:type="dxa"/>
            <w:vAlign w:val="center"/>
          </w:tcPr>
          <w:p w:rsidR="00253487" w:rsidRDefault="00253487">
            <w:pPr>
              <w:spacing w:line="400" w:lineRule="exact"/>
              <w:jc w:val="center"/>
              <w:rPr>
                <w:rFonts w:cs="仿宋_GB2312"/>
                <w:sz w:val="20"/>
                <w:szCs w:val="20"/>
              </w:rPr>
            </w:pPr>
          </w:p>
        </w:tc>
        <w:tc>
          <w:tcPr>
            <w:tcW w:w="2700" w:type="dxa"/>
            <w:vAlign w:val="center"/>
          </w:tcPr>
          <w:p w:rsidR="00253487" w:rsidRDefault="00253487">
            <w:pPr>
              <w:spacing w:line="400" w:lineRule="exact"/>
              <w:jc w:val="center"/>
              <w:rPr>
                <w:rFonts w:cs="仿宋_GB2312"/>
                <w:sz w:val="20"/>
                <w:szCs w:val="20"/>
              </w:rPr>
            </w:pPr>
          </w:p>
        </w:tc>
        <w:tc>
          <w:tcPr>
            <w:tcW w:w="1800" w:type="dxa"/>
            <w:vAlign w:val="center"/>
          </w:tcPr>
          <w:p w:rsidR="00253487" w:rsidRDefault="00253487">
            <w:pPr>
              <w:spacing w:line="400" w:lineRule="exact"/>
              <w:jc w:val="center"/>
              <w:rPr>
                <w:rFonts w:cs="仿宋_GB2312"/>
                <w:sz w:val="20"/>
                <w:szCs w:val="20"/>
              </w:rPr>
            </w:pPr>
          </w:p>
        </w:tc>
      </w:tr>
      <w:tr w:rsidR="00253487">
        <w:trPr>
          <w:trHeight w:val="375"/>
        </w:trPr>
        <w:tc>
          <w:tcPr>
            <w:tcW w:w="720" w:type="dxa"/>
            <w:vAlign w:val="center"/>
          </w:tcPr>
          <w:p w:rsidR="00253487" w:rsidRDefault="00253487">
            <w:pPr>
              <w:spacing w:line="400" w:lineRule="exact"/>
              <w:jc w:val="center"/>
              <w:rPr>
                <w:rFonts w:cs="仿宋_GB2312"/>
                <w:szCs w:val="21"/>
              </w:rPr>
            </w:pPr>
          </w:p>
        </w:tc>
        <w:tc>
          <w:tcPr>
            <w:tcW w:w="2520" w:type="dxa"/>
            <w:vAlign w:val="center"/>
          </w:tcPr>
          <w:p w:rsidR="00253487" w:rsidRDefault="00253487">
            <w:pPr>
              <w:spacing w:line="400" w:lineRule="exact"/>
              <w:ind w:right="248"/>
              <w:rPr>
                <w:rFonts w:cs="仿宋_GB2312"/>
                <w:szCs w:val="21"/>
              </w:rPr>
            </w:pPr>
            <w:r>
              <w:rPr>
                <w:rFonts w:cs="仿宋_GB2312" w:hint="eastAsia"/>
                <w:szCs w:val="21"/>
              </w:rPr>
              <w:t>……</w:t>
            </w:r>
          </w:p>
        </w:tc>
        <w:tc>
          <w:tcPr>
            <w:tcW w:w="900" w:type="dxa"/>
            <w:vAlign w:val="center"/>
          </w:tcPr>
          <w:p w:rsidR="00253487" w:rsidRDefault="00253487">
            <w:pPr>
              <w:spacing w:line="400" w:lineRule="exact"/>
              <w:jc w:val="center"/>
              <w:rPr>
                <w:rFonts w:cs="仿宋_GB2312"/>
                <w:sz w:val="20"/>
                <w:szCs w:val="20"/>
              </w:rPr>
            </w:pPr>
          </w:p>
        </w:tc>
        <w:tc>
          <w:tcPr>
            <w:tcW w:w="2700" w:type="dxa"/>
            <w:vAlign w:val="center"/>
          </w:tcPr>
          <w:p w:rsidR="00253487" w:rsidRDefault="00253487">
            <w:pPr>
              <w:spacing w:line="400" w:lineRule="exact"/>
              <w:jc w:val="center"/>
              <w:rPr>
                <w:rFonts w:cs="仿宋_GB2312"/>
                <w:sz w:val="20"/>
                <w:szCs w:val="20"/>
              </w:rPr>
            </w:pPr>
          </w:p>
        </w:tc>
        <w:tc>
          <w:tcPr>
            <w:tcW w:w="1800" w:type="dxa"/>
            <w:vAlign w:val="center"/>
          </w:tcPr>
          <w:p w:rsidR="00253487" w:rsidRDefault="00253487">
            <w:pPr>
              <w:spacing w:line="400" w:lineRule="exact"/>
              <w:jc w:val="center"/>
              <w:rPr>
                <w:rFonts w:cs="仿宋_GB2312"/>
                <w:sz w:val="20"/>
                <w:szCs w:val="20"/>
              </w:rPr>
            </w:pPr>
          </w:p>
        </w:tc>
      </w:tr>
      <w:tr w:rsidR="00253487">
        <w:trPr>
          <w:trHeight w:val="405"/>
        </w:trPr>
        <w:tc>
          <w:tcPr>
            <w:tcW w:w="720" w:type="dxa"/>
            <w:vAlign w:val="center"/>
          </w:tcPr>
          <w:p w:rsidR="00253487" w:rsidRDefault="00253487">
            <w:pPr>
              <w:spacing w:line="400" w:lineRule="exact"/>
              <w:jc w:val="center"/>
              <w:rPr>
                <w:rFonts w:cs="仿宋_GB2312"/>
                <w:szCs w:val="21"/>
              </w:rPr>
            </w:pPr>
            <w:r>
              <w:rPr>
                <w:rFonts w:cs="仿宋_GB2312" w:hint="eastAsia"/>
                <w:szCs w:val="21"/>
              </w:rPr>
              <w:t>四</w:t>
            </w:r>
          </w:p>
        </w:tc>
        <w:tc>
          <w:tcPr>
            <w:tcW w:w="2520" w:type="dxa"/>
            <w:vAlign w:val="center"/>
          </w:tcPr>
          <w:p w:rsidR="00253487" w:rsidRDefault="00253487">
            <w:pPr>
              <w:spacing w:line="400" w:lineRule="exact"/>
              <w:ind w:right="248"/>
              <w:rPr>
                <w:rFonts w:cs="仿宋_GB2312"/>
                <w:szCs w:val="21"/>
              </w:rPr>
            </w:pPr>
            <w:bookmarkStart w:id="329" w:name="_Toc221950652"/>
            <w:r>
              <w:rPr>
                <w:rFonts w:cs="仿宋_GB2312" w:hint="eastAsia"/>
                <w:szCs w:val="21"/>
              </w:rPr>
              <w:t>其他因素</w:t>
            </w:r>
            <w:bookmarkEnd w:id="329"/>
          </w:p>
        </w:tc>
        <w:tc>
          <w:tcPr>
            <w:tcW w:w="900" w:type="dxa"/>
            <w:vAlign w:val="center"/>
          </w:tcPr>
          <w:p w:rsidR="00253487" w:rsidRDefault="00253487">
            <w:pPr>
              <w:spacing w:line="400" w:lineRule="exact"/>
              <w:jc w:val="center"/>
              <w:rPr>
                <w:rFonts w:cs="仿宋_GB2312"/>
                <w:sz w:val="20"/>
                <w:szCs w:val="20"/>
              </w:rPr>
            </w:pPr>
          </w:p>
        </w:tc>
        <w:tc>
          <w:tcPr>
            <w:tcW w:w="2700" w:type="dxa"/>
            <w:vAlign w:val="center"/>
          </w:tcPr>
          <w:p w:rsidR="00253487" w:rsidRDefault="00253487">
            <w:pPr>
              <w:spacing w:line="400" w:lineRule="exact"/>
              <w:jc w:val="center"/>
              <w:rPr>
                <w:rFonts w:cs="仿宋_GB2312"/>
                <w:sz w:val="20"/>
                <w:szCs w:val="20"/>
              </w:rPr>
            </w:pPr>
          </w:p>
        </w:tc>
        <w:tc>
          <w:tcPr>
            <w:tcW w:w="1800" w:type="dxa"/>
            <w:vAlign w:val="center"/>
          </w:tcPr>
          <w:p w:rsidR="00253487" w:rsidRDefault="00253487">
            <w:pPr>
              <w:spacing w:line="400" w:lineRule="exact"/>
              <w:jc w:val="center"/>
              <w:rPr>
                <w:rFonts w:cs="仿宋_GB2312"/>
                <w:sz w:val="20"/>
                <w:szCs w:val="20"/>
              </w:rPr>
            </w:pPr>
          </w:p>
        </w:tc>
      </w:tr>
      <w:tr w:rsidR="00253487">
        <w:trPr>
          <w:trHeight w:val="465"/>
        </w:trPr>
        <w:tc>
          <w:tcPr>
            <w:tcW w:w="720" w:type="dxa"/>
            <w:vAlign w:val="center"/>
          </w:tcPr>
          <w:p w:rsidR="00253487" w:rsidRDefault="00253487">
            <w:pPr>
              <w:spacing w:line="400" w:lineRule="exact"/>
              <w:jc w:val="center"/>
              <w:rPr>
                <w:rFonts w:cs="仿宋_GB2312"/>
                <w:szCs w:val="21"/>
              </w:rPr>
            </w:pPr>
            <w:bookmarkStart w:id="330" w:name="_Toc221950653"/>
            <w:r>
              <w:rPr>
                <w:rFonts w:cs="仿宋_GB2312" w:hint="eastAsia"/>
                <w:szCs w:val="21"/>
              </w:rPr>
              <w:t>1</w:t>
            </w:r>
            <w:bookmarkEnd w:id="330"/>
          </w:p>
        </w:tc>
        <w:tc>
          <w:tcPr>
            <w:tcW w:w="2520" w:type="dxa"/>
            <w:vAlign w:val="center"/>
          </w:tcPr>
          <w:p w:rsidR="00253487" w:rsidRDefault="00253487">
            <w:pPr>
              <w:spacing w:line="400" w:lineRule="exact"/>
              <w:ind w:right="248"/>
              <w:rPr>
                <w:rFonts w:cs="仿宋_GB2312"/>
                <w:szCs w:val="21"/>
              </w:rPr>
            </w:pPr>
            <w:bookmarkStart w:id="331" w:name="_Toc221950654"/>
            <w:r>
              <w:rPr>
                <w:rFonts w:cs="仿宋_GB2312" w:hint="eastAsia"/>
                <w:szCs w:val="21"/>
              </w:rPr>
              <w:t>投标人的业绩</w:t>
            </w:r>
            <w:bookmarkEnd w:id="331"/>
          </w:p>
        </w:tc>
        <w:tc>
          <w:tcPr>
            <w:tcW w:w="900" w:type="dxa"/>
            <w:vAlign w:val="center"/>
          </w:tcPr>
          <w:p w:rsidR="00253487" w:rsidRDefault="00253487">
            <w:pPr>
              <w:spacing w:line="400" w:lineRule="exact"/>
              <w:jc w:val="center"/>
              <w:rPr>
                <w:rFonts w:cs="仿宋_GB2312"/>
                <w:sz w:val="20"/>
                <w:szCs w:val="20"/>
              </w:rPr>
            </w:pPr>
          </w:p>
        </w:tc>
        <w:tc>
          <w:tcPr>
            <w:tcW w:w="2700" w:type="dxa"/>
            <w:vAlign w:val="center"/>
          </w:tcPr>
          <w:p w:rsidR="00253487" w:rsidRDefault="00253487">
            <w:pPr>
              <w:spacing w:line="400" w:lineRule="exact"/>
              <w:jc w:val="center"/>
              <w:rPr>
                <w:rFonts w:cs="仿宋_GB2312"/>
                <w:sz w:val="20"/>
                <w:szCs w:val="20"/>
              </w:rPr>
            </w:pPr>
          </w:p>
        </w:tc>
        <w:tc>
          <w:tcPr>
            <w:tcW w:w="1800" w:type="dxa"/>
            <w:vAlign w:val="center"/>
          </w:tcPr>
          <w:p w:rsidR="00253487" w:rsidRDefault="00253487">
            <w:pPr>
              <w:spacing w:line="400" w:lineRule="exact"/>
              <w:jc w:val="center"/>
              <w:rPr>
                <w:rFonts w:cs="仿宋_GB2312"/>
                <w:sz w:val="20"/>
                <w:szCs w:val="20"/>
              </w:rPr>
            </w:pPr>
          </w:p>
        </w:tc>
      </w:tr>
      <w:tr w:rsidR="00253487">
        <w:trPr>
          <w:trHeight w:val="315"/>
        </w:trPr>
        <w:tc>
          <w:tcPr>
            <w:tcW w:w="720" w:type="dxa"/>
            <w:vAlign w:val="center"/>
          </w:tcPr>
          <w:p w:rsidR="00253487" w:rsidRDefault="00253487">
            <w:pPr>
              <w:spacing w:line="400" w:lineRule="exact"/>
              <w:ind w:firstLineChars="50" w:firstLine="105"/>
              <w:jc w:val="center"/>
              <w:rPr>
                <w:rFonts w:cs="仿宋_GB2312"/>
                <w:szCs w:val="21"/>
              </w:rPr>
            </w:pPr>
            <w:bookmarkStart w:id="332" w:name="_Toc221950655"/>
            <w:r>
              <w:rPr>
                <w:rFonts w:cs="仿宋_GB2312" w:hint="eastAsia"/>
                <w:szCs w:val="21"/>
              </w:rPr>
              <w:t>2</w:t>
            </w:r>
            <w:bookmarkEnd w:id="332"/>
          </w:p>
        </w:tc>
        <w:tc>
          <w:tcPr>
            <w:tcW w:w="2520" w:type="dxa"/>
            <w:vAlign w:val="center"/>
          </w:tcPr>
          <w:p w:rsidR="00253487" w:rsidRDefault="00253487">
            <w:pPr>
              <w:spacing w:line="400" w:lineRule="exact"/>
              <w:ind w:right="248"/>
              <w:rPr>
                <w:rFonts w:cs="仿宋_GB2312"/>
                <w:szCs w:val="21"/>
              </w:rPr>
            </w:pPr>
            <w:bookmarkStart w:id="333" w:name="_Toc221950656"/>
            <w:r>
              <w:rPr>
                <w:rFonts w:cs="仿宋_GB2312" w:hint="eastAsia"/>
                <w:szCs w:val="21"/>
              </w:rPr>
              <w:t>综合实力</w:t>
            </w:r>
            <w:bookmarkEnd w:id="333"/>
          </w:p>
        </w:tc>
        <w:tc>
          <w:tcPr>
            <w:tcW w:w="900" w:type="dxa"/>
            <w:vAlign w:val="center"/>
          </w:tcPr>
          <w:p w:rsidR="00253487" w:rsidRDefault="00253487">
            <w:pPr>
              <w:spacing w:line="400" w:lineRule="exact"/>
              <w:jc w:val="center"/>
              <w:rPr>
                <w:rFonts w:cs="仿宋_GB2312"/>
                <w:sz w:val="20"/>
                <w:szCs w:val="20"/>
              </w:rPr>
            </w:pPr>
          </w:p>
        </w:tc>
        <w:tc>
          <w:tcPr>
            <w:tcW w:w="2700" w:type="dxa"/>
            <w:vAlign w:val="center"/>
          </w:tcPr>
          <w:p w:rsidR="00253487" w:rsidRDefault="00253487">
            <w:pPr>
              <w:spacing w:line="400" w:lineRule="exact"/>
              <w:jc w:val="center"/>
              <w:rPr>
                <w:rFonts w:cs="仿宋_GB2312"/>
                <w:sz w:val="20"/>
                <w:szCs w:val="20"/>
              </w:rPr>
            </w:pPr>
          </w:p>
        </w:tc>
        <w:tc>
          <w:tcPr>
            <w:tcW w:w="1800" w:type="dxa"/>
            <w:vAlign w:val="center"/>
          </w:tcPr>
          <w:p w:rsidR="00253487" w:rsidRDefault="00253487">
            <w:pPr>
              <w:spacing w:line="400" w:lineRule="exact"/>
              <w:jc w:val="center"/>
              <w:rPr>
                <w:rFonts w:cs="仿宋_GB2312"/>
                <w:sz w:val="20"/>
                <w:szCs w:val="20"/>
              </w:rPr>
            </w:pPr>
          </w:p>
        </w:tc>
      </w:tr>
      <w:tr w:rsidR="00253487">
        <w:trPr>
          <w:trHeight w:val="405"/>
        </w:trPr>
        <w:tc>
          <w:tcPr>
            <w:tcW w:w="720" w:type="dxa"/>
            <w:vAlign w:val="center"/>
          </w:tcPr>
          <w:p w:rsidR="00253487" w:rsidRDefault="00253487">
            <w:pPr>
              <w:spacing w:line="400" w:lineRule="exact"/>
              <w:jc w:val="center"/>
              <w:rPr>
                <w:rFonts w:cs="仿宋_GB2312"/>
                <w:szCs w:val="21"/>
              </w:rPr>
            </w:pPr>
            <w:bookmarkStart w:id="334" w:name="_Toc221950657"/>
            <w:r>
              <w:rPr>
                <w:rFonts w:cs="仿宋_GB2312" w:hint="eastAsia"/>
                <w:szCs w:val="21"/>
              </w:rPr>
              <w:t>3</w:t>
            </w:r>
            <w:bookmarkEnd w:id="334"/>
          </w:p>
        </w:tc>
        <w:tc>
          <w:tcPr>
            <w:tcW w:w="2520" w:type="dxa"/>
            <w:vAlign w:val="center"/>
          </w:tcPr>
          <w:p w:rsidR="00253487" w:rsidRDefault="00253487">
            <w:pPr>
              <w:spacing w:line="400" w:lineRule="exact"/>
              <w:ind w:right="248"/>
              <w:rPr>
                <w:rFonts w:cs="仿宋_GB2312"/>
                <w:sz w:val="20"/>
                <w:szCs w:val="20"/>
              </w:rPr>
            </w:pPr>
            <w:bookmarkStart w:id="335" w:name="_Toc221950658"/>
            <w:r>
              <w:rPr>
                <w:rFonts w:cs="仿宋_GB2312" w:hint="eastAsia"/>
                <w:szCs w:val="21"/>
              </w:rPr>
              <w:t>财务状况</w:t>
            </w:r>
            <w:bookmarkEnd w:id="335"/>
          </w:p>
        </w:tc>
        <w:tc>
          <w:tcPr>
            <w:tcW w:w="900" w:type="dxa"/>
            <w:vAlign w:val="center"/>
          </w:tcPr>
          <w:p w:rsidR="00253487" w:rsidRDefault="00253487">
            <w:pPr>
              <w:spacing w:line="400" w:lineRule="exact"/>
              <w:jc w:val="center"/>
              <w:rPr>
                <w:rFonts w:cs="仿宋_GB2312"/>
                <w:sz w:val="20"/>
                <w:szCs w:val="20"/>
              </w:rPr>
            </w:pPr>
          </w:p>
        </w:tc>
        <w:tc>
          <w:tcPr>
            <w:tcW w:w="2700" w:type="dxa"/>
            <w:vAlign w:val="center"/>
          </w:tcPr>
          <w:p w:rsidR="00253487" w:rsidRDefault="00253487">
            <w:pPr>
              <w:spacing w:line="400" w:lineRule="exact"/>
              <w:jc w:val="center"/>
              <w:rPr>
                <w:rFonts w:cs="仿宋_GB2312"/>
                <w:sz w:val="20"/>
                <w:szCs w:val="20"/>
              </w:rPr>
            </w:pPr>
          </w:p>
        </w:tc>
        <w:tc>
          <w:tcPr>
            <w:tcW w:w="1800" w:type="dxa"/>
            <w:vAlign w:val="center"/>
          </w:tcPr>
          <w:p w:rsidR="00253487" w:rsidRDefault="00253487">
            <w:pPr>
              <w:spacing w:line="400" w:lineRule="exact"/>
              <w:jc w:val="center"/>
              <w:rPr>
                <w:rFonts w:cs="仿宋_GB2312"/>
                <w:sz w:val="20"/>
                <w:szCs w:val="20"/>
              </w:rPr>
            </w:pPr>
          </w:p>
        </w:tc>
      </w:tr>
      <w:tr w:rsidR="00253487">
        <w:trPr>
          <w:trHeight w:val="555"/>
        </w:trPr>
        <w:tc>
          <w:tcPr>
            <w:tcW w:w="720" w:type="dxa"/>
            <w:vAlign w:val="center"/>
          </w:tcPr>
          <w:p w:rsidR="00253487" w:rsidRDefault="00253487">
            <w:pPr>
              <w:spacing w:line="400" w:lineRule="exact"/>
              <w:jc w:val="center"/>
              <w:rPr>
                <w:rFonts w:cs="仿宋_GB2312"/>
                <w:szCs w:val="21"/>
              </w:rPr>
            </w:pPr>
          </w:p>
        </w:tc>
        <w:tc>
          <w:tcPr>
            <w:tcW w:w="2520" w:type="dxa"/>
            <w:vAlign w:val="center"/>
          </w:tcPr>
          <w:p w:rsidR="00253487" w:rsidRDefault="00253487">
            <w:pPr>
              <w:spacing w:line="400" w:lineRule="exact"/>
              <w:ind w:firstLineChars="50" w:firstLine="100"/>
              <w:rPr>
                <w:rFonts w:cs="仿宋_GB2312"/>
                <w:sz w:val="20"/>
                <w:szCs w:val="20"/>
              </w:rPr>
            </w:pPr>
            <w:bookmarkStart w:id="336" w:name="_Toc221950659"/>
            <w:r>
              <w:rPr>
                <w:rFonts w:cs="仿宋_GB2312" w:hint="eastAsia"/>
                <w:sz w:val="20"/>
                <w:szCs w:val="20"/>
              </w:rPr>
              <w:t>……</w:t>
            </w:r>
            <w:bookmarkEnd w:id="336"/>
          </w:p>
        </w:tc>
        <w:tc>
          <w:tcPr>
            <w:tcW w:w="900" w:type="dxa"/>
            <w:vAlign w:val="center"/>
          </w:tcPr>
          <w:p w:rsidR="00253487" w:rsidRDefault="00253487">
            <w:pPr>
              <w:spacing w:line="400" w:lineRule="exact"/>
              <w:jc w:val="center"/>
              <w:rPr>
                <w:rFonts w:cs="仿宋_GB2312"/>
                <w:sz w:val="20"/>
                <w:szCs w:val="20"/>
              </w:rPr>
            </w:pPr>
          </w:p>
        </w:tc>
        <w:tc>
          <w:tcPr>
            <w:tcW w:w="2700" w:type="dxa"/>
            <w:vAlign w:val="center"/>
          </w:tcPr>
          <w:p w:rsidR="00253487" w:rsidRDefault="00253487">
            <w:pPr>
              <w:spacing w:line="400" w:lineRule="exact"/>
              <w:jc w:val="center"/>
              <w:rPr>
                <w:rFonts w:cs="仿宋_GB2312"/>
                <w:sz w:val="20"/>
                <w:szCs w:val="20"/>
              </w:rPr>
            </w:pPr>
          </w:p>
        </w:tc>
        <w:tc>
          <w:tcPr>
            <w:tcW w:w="1800" w:type="dxa"/>
            <w:vAlign w:val="center"/>
          </w:tcPr>
          <w:p w:rsidR="00253487" w:rsidRDefault="00253487">
            <w:pPr>
              <w:spacing w:line="400" w:lineRule="exact"/>
              <w:jc w:val="center"/>
              <w:rPr>
                <w:rFonts w:cs="仿宋_GB2312"/>
                <w:sz w:val="20"/>
                <w:szCs w:val="20"/>
              </w:rPr>
            </w:pPr>
          </w:p>
        </w:tc>
      </w:tr>
    </w:tbl>
    <w:p w:rsidR="00253487" w:rsidRDefault="00253487">
      <w:pPr>
        <w:spacing w:line="400" w:lineRule="exact"/>
        <w:ind w:firstLineChars="200" w:firstLine="400"/>
        <w:rPr>
          <w:rFonts w:cs="仿宋_GB2312"/>
          <w:sz w:val="20"/>
          <w:szCs w:val="20"/>
        </w:rPr>
      </w:pPr>
      <w:r>
        <w:rPr>
          <w:rFonts w:cs="仿宋_GB2312" w:hint="eastAsia"/>
          <w:sz w:val="20"/>
          <w:szCs w:val="20"/>
        </w:rPr>
        <w:t>注：本评分标准供招标人参考。</w:t>
      </w:r>
    </w:p>
    <w:p w:rsidR="00253487" w:rsidRDefault="00253487">
      <w:pPr>
        <w:widowControl/>
        <w:spacing w:line="360" w:lineRule="auto"/>
        <w:ind w:firstLineChars="200" w:firstLine="480"/>
        <w:jc w:val="left"/>
        <w:rPr>
          <w:rFonts w:cs="仿宋"/>
          <w:kern w:val="0"/>
          <w:sz w:val="24"/>
        </w:rPr>
      </w:pPr>
    </w:p>
    <w:p w:rsidR="00253487" w:rsidRDefault="00253487">
      <w:pPr>
        <w:snapToGrid w:val="0"/>
        <w:spacing w:line="600" w:lineRule="exact"/>
        <w:rPr>
          <w:sz w:val="24"/>
          <w:szCs w:val="28"/>
        </w:rPr>
      </w:pPr>
      <w:r>
        <w:rPr>
          <w:sz w:val="28"/>
          <w:szCs w:val="28"/>
        </w:rPr>
        <w:br w:type="page"/>
      </w:r>
    </w:p>
    <w:p w:rsidR="00253487" w:rsidRPr="00562CDF" w:rsidRDefault="00253487">
      <w:pPr>
        <w:pStyle w:val="1"/>
        <w:keepNext w:val="0"/>
        <w:keepLines w:val="0"/>
        <w:overflowPunct w:val="0"/>
        <w:topLinePunct/>
        <w:adjustRightInd w:val="0"/>
        <w:snapToGrid w:val="0"/>
        <w:spacing w:before="0" w:after="0" w:line="600" w:lineRule="exact"/>
        <w:jc w:val="center"/>
        <w:rPr>
          <w:szCs w:val="48"/>
        </w:rPr>
      </w:pPr>
      <w:bookmarkStart w:id="337" w:name="_Toc5092"/>
      <w:bookmarkStart w:id="338" w:name="_Toc269742762"/>
      <w:bookmarkStart w:id="339" w:name="_Hlk187350996"/>
      <w:r>
        <w:rPr>
          <w:szCs w:val="48"/>
        </w:rPr>
        <w:lastRenderedPageBreak/>
        <w:t>第四章</w:t>
      </w:r>
      <w:r>
        <w:rPr>
          <w:szCs w:val="48"/>
        </w:rPr>
        <w:t xml:space="preserve">  </w:t>
      </w:r>
      <w:bookmarkStart w:id="340" w:name="_Toc259698676"/>
      <w:r>
        <w:rPr>
          <w:szCs w:val="48"/>
        </w:rPr>
        <w:t>合同条款及格式</w:t>
      </w:r>
      <w:bookmarkEnd w:id="337"/>
      <w:bookmarkEnd w:id="338"/>
      <w:bookmarkEnd w:id="340"/>
      <w:r w:rsidR="00562CDF">
        <w:rPr>
          <w:rFonts w:hint="eastAsia"/>
          <w:szCs w:val="48"/>
        </w:rPr>
        <w:t>(</w:t>
      </w:r>
      <w:r w:rsidR="00562CDF">
        <w:rPr>
          <w:rFonts w:hint="eastAsia"/>
          <w:szCs w:val="48"/>
        </w:rPr>
        <w:t>以实际签订为准</w:t>
      </w:r>
      <w:r w:rsidR="00562CDF">
        <w:rPr>
          <w:rFonts w:hint="eastAsia"/>
          <w:szCs w:val="48"/>
        </w:rPr>
        <w:t>)</w:t>
      </w:r>
    </w:p>
    <w:p w:rsidR="00253487" w:rsidRDefault="00253487">
      <w:pPr>
        <w:spacing w:line="490" w:lineRule="exact"/>
        <w:rPr>
          <w:sz w:val="20"/>
        </w:rPr>
      </w:pPr>
    </w:p>
    <w:p w:rsidR="00253487" w:rsidRDefault="00253487">
      <w:pPr>
        <w:spacing w:line="490" w:lineRule="exact"/>
        <w:jc w:val="center"/>
        <w:outlineLvl w:val="1"/>
        <w:rPr>
          <w:b/>
          <w:sz w:val="32"/>
          <w:szCs w:val="40"/>
        </w:rPr>
      </w:pPr>
      <w:bookmarkStart w:id="341" w:name="_Toc304541305"/>
      <w:bookmarkStart w:id="342" w:name="_Toc32637"/>
      <w:bookmarkStart w:id="343" w:name="_Toc304541317"/>
      <w:r>
        <w:rPr>
          <w:b/>
          <w:sz w:val="32"/>
          <w:szCs w:val="40"/>
        </w:rPr>
        <w:t>第</w:t>
      </w:r>
      <w:r>
        <w:rPr>
          <w:b/>
          <w:sz w:val="32"/>
          <w:szCs w:val="40"/>
        </w:rPr>
        <w:t>1</w:t>
      </w:r>
      <w:r>
        <w:rPr>
          <w:b/>
          <w:sz w:val="32"/>
          <w:szCs w:val="40"/>
        </w:rPr>
        <w:t>节</w:t>
      </w:r>
      <w:r>
        <w:rPr>
          <w:b/>
          <w:sz w:val="32"/>
          <w:szCs w:val="40"/>
        </w:rPr>
        <w:t xml:space="preserve">  </w:t>
      </w:r>
      <w:r>
        <w:rPr>
          <w:b/>
          <w:sz w:val="32"/>
          <w:szCs w:val="40"/>
        </w:rPr>
        <w:t>通用合同条款</w:t>
      </w:r>
      <w:bookmarkEnd w:id="341"/>
      <w:bookmarkEnd w:id="342"/>
      <w:bookmarkEnd w:id="343"/>
    </w:p>
    <w:p w:rsidR="00253487" w:rsidRDefault="00253487">
      <w:pPr>
        <w:spacing w:line="490" w:lineRule="exact"/>
        <w:rPr>
          <w:sz w:val="20"/>
        </w:rPr>
      </w:pPr>
      <w:bookmarkStart w:id="344" w:name="_Toc189386103"/>
    </w:p>
    <w:p w:rsidR="00253487" w:rsidRDefault="00253487">
      <w:pPr>
        <w:pStyle w:val="3"/>
        <w:keepNext w:val="0"/>
        <w:keepLines w:val="0"/>
        <w:spacing w:before="0" w:after="0" w:line="490" w:lineRule="exact"/>
        <w:ind w:firstLineChars="200" w:firstLine="562"/>
        <w:rPr>
          <w:bCs w:val="0"/>
          <w:sz w:val="28"/>
        </w:rPr>
      </w:pPr>
      <w:bookmarkStart w:id="345" w:name="_Toc6467"/>
      <w:r>
        <w:rPr>
          <w:bCs w:val="0"/>
          <w:sz w:val="28"/>
        </w:rPr>
        <w:t>1</w:t>
      </w:r>
      <w:r>
        <w:rPr>
          <w:rFonts w:hint="eastAsia"/>
          <w:bCs w:val="0"/>
          <w:sz w:val="28"/>
        </w:rPr>
        <w:t>.</w:t>
      </w:r>
      <w:r>
        <w:rPr>
          <w:bCs w:val="0"/>
          <w:sz w:val="28"/>
        </w:rPr>
        <w:t>一般约定</w:t>
      </w:r>
      <w:bookmarkEnd w:id="344"/>
      <w:bookmarkEnd w:id="345"/>
    </w:p>
    <w:p w:rsidR="00253487" w:rsidRDefault="00253487">
      <w:pPr>
        <w:spacing w:line="490" w:lineRule="exact"/>
        <w:ind w:firstLineChars="200" w:firstLine="562"/>
        <w:outlineLvl w:val="3"/>
        <w:rPr>
          <w:b/>
          <w:bCs/>
          <w:kern w:val="0"/>
          <w:sz w:val="28"/>
          <w:szCs w:val="32"/>
        </w:rPr>
      </w:pPr>
      <w:bookmarkStart w:id="346" w:name="_Toc511318046"/>
      <w:bookmarkStart w:id="347" w:name="_Toc189386104"/>
      <w:bookmarkStart w:id="348" w:name="_Toc511317297"/>
      <w:r>
        <w:rPr>
          <w:b/>
          <w:bCs/>
          <w:kern w:val="0"/>
          <w:sz w:val="28"/>
          <w:szCs w:val="32"/>
        </w:rPr>
        <w:t xml:space="preserve">1.1 </w:t>
      </w:r>
      <w:r>
        <w:rPr>
          <w:b/>
          <w:bCs/>
          <w:kern w:val="0"/>
          <w:sz w:val="28"/>
          <w:szCs w:val="32"/>
        </w:rPr>
        <w:t>词语定义</w:t>
      </w:r>
      <w:bookmarkEnd w:id="346"/>
      <w:bookmarkEnd w:id="347"/>
      <w:bookmarkEnd w:id="348"/>
    </w:p>
    <w:p w:rsidR="00253487" w:rsidRDefault="00253487">
      <w:pPr>
        <w:spacing w:line="490" w:lineRule="exact"/>
        <w:ind w:firstLineChars="200" w:firstLine="560"/>
        <w:rPr>
          <w:kern w:val="0"/>
          <w:sz w:val="28"/>
          <w:szCs w:val="32"/>
        </w:rPr>
      </w:pPr>
      <w:r>
        <w:rPr>
          <w:kern w:val="0"/>
          <w:sz w:val="28"/>
          <w:szCs w:val="32"/>
        </w:rPr>
        <w:t>通用合同条款、专用合同条款中的下列词语应具有本款所赋予的含义。</w:t>
      </w:r>
    </w:p>
    <w:p w:rsidR="00253487" w:rsidRDefault="00253487">
      <w:pPr>
        <w:spacing w:line="490" w:lineRule="exact"/>
        <w:ind w:firstLineChars="200" w:firstLine="562"/>
        <w:rPr>
          <w:b/>
          <w:kern w:val="0"/>
          <w:sz w:val="28"/>
          <w:szCs w:val="32"/>
        </w:rPr>
      </w:pPr>
      <w:r>
        <w:rPr>
          <w:b/>
          <w:kern w:val="0"/>
          <w:sz w:val="28"/>
          <w:szCs w:val="32"/>
        </w:rPr>
        <w:t xml:space="preserve">1.1.1 </w:t>
      </w:r>
      <w:r>
        <w:rPr>
          <w:b/>
          <w:kern w:val="0"/>
          <w:sz w:val="28"/>
          <w:szCs w:val="32"/>
        </w:rPr>
        <w:t>合同</w:t>
      </w:r>
    </w:p>
    <w:p w:rsidR="00253487" w:rsidRDefault="00253487">
      <w:pPr>
        <w:spacing w:line="490" w:lineRule="exact"/>
        <w:ind w:firstLineChars="200" w:firstLine="560"/>
        <w:rPr>
          <w:kern w:val="0"/>
          <w:sz w:val="28"/>
          <w:szCs w:val="32"/>
        </w:rPr>
      </w:pPr>
      <w:r>
        <w:rPr>
          <w:kern w:val="0"/>
          <w:sz w:val="28"/>
          <w:szCs w:val="32"/>
        </w:rPr>
        <w:t xml:space="preserve">1.1.1.1 </w:t>
      </w:r>
      <w:r>
        <w:rPr>
          <w:kern w:val="0"/>
          <w:sz w:val="28"/>
          <w:szCs w:val="32"/>
        </w:rPr>
        <w:t>合同文件（或称合同）：指合同协议书、中标通知书、投标函及投标函附录、专用合同条款、通用合同条款、技术标准和要求、图纸、已标价工程量清单，以及其他合同文件。</w:t>
      </w:r>
    </w:p>
    <w:p w:rsidR="00253487" w:rsidRDefault="00253487">
      <w:pPr>
        <w:spacing w:line="490" w:lineRule="exact"/>
        <w:ind w:firstLineChars="200" w:firstLine="560"/>
        <w:rPr>
          <w:kern w:val="0"/>
          <w:sz w:val="28"/>
          <w:szCs w:val="32"/>
        </w:rPr>
      </w:pPr>
      <w:r>
        <w:rPr>
          <w:kern w:val="0"/>
          <w:sz w:val="28"/>
          <w:szCs w:val="32"/>
        </w:rPr>
        <w:t xml:space="preserve">1.1.1.2 </w:t>
      </w:r>
      <w:r>
        <w:rPr>
          <w:kern w:val="0"/>
          <w:sz w:val="28"/>
          <w:szCs w:val="32"/>
        </w:rPr>
        <w:t>合同协议书：指第</w:t>
      </w:r>
      <w:r>
        <w:rPr>
          <w:kern w:val="0"/>
          <w:sz w:val="28"/>
          <w:szCs w:val="32"/>
        </w:rPr>
        <w:t>1.5</w:t>
      </w:r>
      <w:r>
        <w:rPr>
          <w:kern w:val="0"/>
          <w:sz w:val="28"/>
          <w:szCs w:val="32"/>
        </w:rPr>
        <w:t>款所指的合同协议书。</w:t>
      </w:r>
    </w:p>
    <w:p w:rsidR="00253487" w:rsidRDefault="00253487">
      <w:pPr>
        <w:spacing w:line="490" w:lineRule="exact"/>
        <w:ind w:firstLineChars="200" w:firstLine="560"/>
        <w:rPr>
          <w:kern w:val="0"/>
          <w:sz w:val="28"/>
          <w:szCs w:val="32"/>
        </w:rPr>
      </w:pPr>
      <w:r>
        <w:rPr>
          <w:kern w:val="0"/>
          <w:sz w:val="28"/>
          <w:szCs w:val="32"/>
        </w:rPr>
        <w:t xml:space="preserve">1.1.1.3 </w:t>
      </w:r>
      <w:r>
        <w:rPr>
          <w:kern w:val="0"/>
          <w:sz w:val="28"/>
          <w:szCs w:val="32"/>
        </w:rPr>
        <w:t>中标通知书：指发包人通知承包人中标的函件。</w:t>
      </w:r>
    </w:p>
    <w:p w:rsidR="00253487" w:rsidRDefault="00253487">
      <w:pPr>
        <w:spacing w:line="490" w:lineRule="exact"/>
        <w:ind w:firstLineChars="200" w:firstLine="560"/>
        <w:rPr>
          <w:kern w:val="0"/>
          <w:sz w:val="28"/>
          <w:szCs w:val="32"/>
        </w:rPr>
      </w:pPr>
      <w:r>
        <w:rPr>
          <w:kern w:val="0"/>
          <w:sz w:val="28"/>
          <w:szCs w:val="32"/>
        </w:rPr>
        <w:t xml:space="preserve">1.1.1.4 </w:t>
      </w:r>
      <w:r>
        <w:rPr>
          <w:kern w:val="0"/>
          <w:sz w:val="28"/>
          <w:szCs w:val="32"/>
        </w:rPr>
        <w:t>投标函：指构成合同文件组成部分的由承包人填写并签署的投标函。</w:t>
      </w:r>
    </w:p>
    <w:p w:rsidR="00253487" w:rsidRDefault="00253487">
      <w:pPr>
        <w:spacing w:line="490" w:lineRule="exact"/>
        <w:ind w:firstLineChars="200" w:firstLine="560"/>
        <w:rPr>
          <w:kern w:val="0"/>
          <w:sz w:val="28"/>
          <w:szCs w:val="32"/>
        </w:rPr>
      </w:pPr>
      <w:r>
        <w:rPr>
          <w:kern w:val="0"/>
          <w:sz w:val="28"/>
          <w:szCs w:val="32"/>
        </w:rPr>
        <w:t xml:space="preserve">1.1.1.5 </w:t>
      </w:r>
      <w:r>
        <w:rPr>
          <w:kern w:val="0"/>
          <w:sz w:val="28"/>
          <w:szCs w:val="32"/>
        </w:rPr>
        <w:t>投标函附录：指附在投标函后构成合同文件的投标函附录。</w:t>
      </w:r>
    </w:p>
    <w:p w:rsidR="00253487" w:rsidRDefault="00253487">
      <w:pPr>
        <w:spacing w:line="490" w:lineRule="exact"/>
        <w:ind w:firstLineChars="200" w:firstLine="560"/>
        <w:rPr>
          <w:kern w:val="0"/>
          <w:sz w:val="28"/>
          <w:szCs w:val="32"/>
        </w:rPr>
      </w:pPr>
      <w:r>
        <w:rPr>
          <w:kern w:val="0"/>
          <w:sz w:val="28"/>
          <w:szCs w:val="32"/>
        </w:rPr>
        <w:t xml:space="preserve">1.1.1.6 </w:t>
      </w:r>
      <w:r>
        <w:rPr>
          <w:kern w:val="0"/>
          <w:sz w:val="28"/>
          <w:szCs w:val="32"/>
        </w:rPr>
        <w:t>技术标准和要求：指构成合同文件组成部分的名为技术标准和要求（合同技术条款）的文件，包括合同双方当事人约定对其所作的修改或补充。</w:t>
      </w:r>
    </w:p>
    <w:p w:rsidR="00253487" w:rsidRDefault="00253487">
      <w:pPr>
        <w:spacing w:line="490" w:lineRule="exact"/>
        <w:ind w:firstLineChars="200" w:firstLine="560"/>
        <w:rPr>
          <w:kern w:val="0"/>
          <w:sz w:val="28"/>
          <w:szCs w:val="32"/>
        </w:rPr>
      </w:pPr>
      <w:r>
        <w:rPr>
          <w:kern w:val="0"/>
          <w:sz w:val="28"/>
          <w:szCs w:val="32"/>
        </w:rPr>
        <w:t xml:space="preserve">1.1.1.7 </w:t>
      </w:r>
      <w:r>
        <w:rPr>
          <w:kern w:val="0"/>
          <w:sz w:val="28"/>
          <w:szCs w:val="32"/>
        </w:rPr>
        <w:t>图纸：指列入合同的招标图纸、投标图纸和发包人按合同约定向承包人提供的施工图纸和其它图纸（包括配套说明和有关资料）。列入合同的招标图纸已成为合同文件的一部分，具有合同效力，主要用于在履行合同中作为衡量变更的依据，但不能直接用于施工。经发包人确认进入合同的投标图纸亦成为合同文件的一部分，用于在履行合同中检验承包人是否按其投标时承诺的条件进行施工的依据，亦不能直接用于施工。</w:t>
      </w:r>
    </w:p>
    <w:p w:rsidR="00253487" w:rsidRDefault="00253487">
      <w:pPr>
        <w:spacing w:line="490" w:lineRule="exact"/>
        <w:ind w:firstLineChars="200" w:firstLine="560"/>
        <w:rPr>
          <w:kern w:val="0"/>
          <w:sz w:val="28"/>
          <w:szCs w:val="32"/>
        </w:rPr>
      </w:pPr>
      <w:r>
        <w:rPr>
          <w:kern w:val="0"/>
          <w:sz w:val="28"/>
          <w:szCs w:val="32"/>
        </w:rPr>
        <w:t xml:space="preserve">1.1.1.8 </w:t>
      </w:r>
      <w:r>
        <w:rPr>
          <w:kern w:val="0"/>
          <w:sz w:val="28"/>
          <w:szCs w:val="32"/>
        </w:rPr>
        <w:t>已标价工程量清单：指构成合同文件组成部分的由承包人按照规定的格式和要求填写并标明价格的工程量清单。</w:t>
      </w:r>
    </w:p>
    <w:p w:rsidR="00253487" w:rsidRDefault="00253487">
      <w:pPr>
        <w:spacing w:line="490" w:lineRule="exact"/>
        <w:ind w:firstLineChars="200" w:firstLine="560"/>
        <w:rPr>
          <w:kern w:val="0"/>
          <w:sz w:val="28"/>
          <w:szCs w:val="32"/>
        </w:rPr>
      </w:pPr>
      <w:r>
        <w:rPr>
          <w:kern w:val="0"/>
          <w:sz w:val="28"/>
          <w:szCs w:val="32"/>
        </w:rPr>
        <w:lastRenderedPageBreak/>
        <w:t xml:space="preserve">1.1.1.9 </w:t>
      </w:r>
      <w:r>
        <w:rPr>
          <w:kern w:val="0"/>
          <w:sz w:val="28"/>
          <w:szCs w:val="32"/>
        </w:rPr>
        <w:t>其他合同文件：指经合同双方当事人确认构成合同文件的其他文件。</w:t>
      </w:r>
    </w:p>
    <w:p w:rsidR="00253487" w:rsidRDefault="00253487">
      <w:pPr>
        <w:spacing w:line="490" w:lineRule="exact"/>
        <w:ind w:firstLineChars="200" w:firstLine="562"/>
        <w:rPr>
          <w:b/>
          <w:kern w:val="0"/>
          <w:sz w:val="28"/>
          <w:szCs w:val="32"/>
        </w:rPr>
      </w:pPr>
      <w:r>
        <w:rPr>
          <w:b/>
          <w:kern w:val="0"/>
          <w:sz w:val="28"/>
          <w:szCs w:val="32"/>
        </w:rPr>
        <w:t xml:space="preserve">1.1.2 </w:t>
      </w:r>
      <w:r>
        <w:rPr>
          <w:b/>
          <w:kern w:val="0"/>
          <w:sz w:val="28"/>
          <w:szCs w:val="32"/>
        </w:rPr>
        <w:t>合同当事人和人员</w:t>
      </w:r>
    </w:p>
    <w:p w:rsidR="00253487" w:rsidRDefault="00253487">
      <w:pPr>
        <w:spacing w:line="490" w:lineRule="exact"/>
        <w:ind w:firstLineChars="200" w:firstLine="560"/>
        <w:rPr>
          <w:kern w:val="0"/>
          <w:sz w:val="28"/>
          <w:szCs w:val="32"/>
        </w:rPr>
      </w:pPr>
      <w:r>
        <w:rPr>
          <w:kern w:val="0"/>
          <w:sz w:val="28"/>
          <w:szCs w:val="32"/>
        </w:rPr>
        <w:t xml:space="preserve">1.1.2.1 </w:t>
      </w:r>
      <w:r>
        <w:rPr>
          <w:kern w:val="0"/>
          <w:sz w:val="28"/>
          <w:szCs w:val="32"/>
        </w:rPr>
        <w:t>合同当事人</w:t>
      </w:r>
      <w:r>
        <w:rPr>
          <w:kern w:val="0"/>
          <w:sz w:val="28"/>
          <w:szCs w:val="32"/>
        </w:rPr>
        <w:t>:</w:t>
      </w:r>
      <w:r>
        <w:rPr>
          <w:kern w:val="0"/>
          <w:sz w:val="28"/>
          <w:szCs w:val="32"/>
        </w:rPr>
        <w:t>指发包人和（或）承包人。</w:t>
      </w:r>
    </w:p>
    <w:p w:rsidR="00253487" w:rsidRDefault="00253487">
      <w:pPr>
        <w:spacing w:line="490" w:lineRule="exact"/>
        <w:ind w:firstLineChars="200" w:firstLine="560"/>
        <w:rPr>
          <w:kern w:val="0"/>
          <w:sz w:val="28"/>
          <w:szCs w:val="32"/>
        </w:rPr>
      </w:pPr>
      <w:r>
        <w:rPr>
          <w:kern w:val="0"/>
          <w:sz w:val="28"/>
          <w:szCs w:val="32"/>
        </w:rPr>
        <w:t xml:space="preserve">1.1.2.2 </w:t>
      </w:r>
      <w:r>
        <w:rPr>
          <w:kern w:val="0"/>
          <w:sz w:val="28"/>
          <w:szCs w:val="32"/>
        </w:rPr>
        <w:t>发包人：指专用合同条款中指明并与承包人在合同协议书中签字的当事人。</w:t>
      </w:r>
    </w:p>
    <w:p w:rsidR="00253487" w:rsidRDefault="00253487">
      <w:pPr>
        <w:spacing w:line="490" w:lineRule="exact"/>
        <w:ind w:firstLineChars="200" w:firstLine="560"/>
        <w:rPr>
          <w:kern w:val="0"/>
          <w:sz w:val="28"/>
          <w:szCs w:val="32"/>
        </w:rPr>
      </w:pPr>
      <w:r>
        <w:rPr>
          <w:kern w:val="0"/>
          <w:sz w:val="28"/>
          <w:szCs w:val="32"/>
        </w:rPr>
        <w:t xml:space="preserve">1.1.2.3 </w:t>
      </w:r>
      <w:r>
        <w:rPr>
          <w:kern w:val="0"/>
          <w:sz w:val="28"/>
          <w:szCs w:val="32"/>
        </w:rPr>
        <w:t>承包人：指专用合同条款中指明并与发包人在合同协议书中签字的当事人。</w:t>
      </w:r>
    </w:p>
    <w:p w:rsidR="00253487" w:rsidRDefault="00253487">
      <w:pPr>
        <w:spacing w:line="490" w:lineRule="exact"/>
        <w:ind w:firstLineChars="200" w:firstLine="560"/>
        <w:rPr>
          <w:kern w:val="0"/>
          <w:sz w:val="28"/>
          <w:szCs w:val="32"/>
        </w:rPr>
      </w:pPr>
      <w:r>
        <w:rPr>
          <w:kern w:val="0"/>
          <w:sz w:val="28"/>
          <w:szCs w:val="32"/>
        </w:rPr>
        <w:t xml:space="preserve">1.1.2.4 </w:t>
      </w:r>
      <w:r>
        <w:rPr>
          <w:kern w:val="0"/>
          <w:sz w:val="28"/>
          <w:szCs w:val="32"/>
        </w:rPr>
        <w:t>承包人项目经理：指承包人派驻施工场地的全权负责人。</w:t>
      </w:r>
    </w:p>
    <w:p w:rsidR="00253487" w:rsidRDefault="00253487">
      <w:pPr>
        <w:spacing w:line="490" w:lineRule="exact"/>
        <w:ind w:firstLineChars="200" w:firstLine="560"/>
        <w:rPr>
          <w:kern w:val="0"/>
          <w:sz w:val="28"/>
          <w:szCs w:val="32"/>
        </w:rPr>
      </w:pPr>
      <w:r>
        <w:rPr>
          <w:kern w:val="0"/>
          <w:sz w:val="28"/>
          <w:szCs w:val="32"/>
        </w:rPr>
        <w:t xml:space="preserve">1.1.2.5 </w:t>
      </w:r>
      <w:r>
        <w:rPr>
          <w:kern w:val="0"/>
          <w:sz w:val="28"/>
          <w:szCs w:val="32"/>
        </w:rPr>
        <w:t>分包人：指专用合同条款中指明的，从承包人处分包合同中某一部分工程，并与其签订分包合同的分包人。</w:t>
      </w:r>
    </w:p>
    <w:p w:rsidR="00253487" w:rsidRDefault="00253487">
      <w:pPr>
        <w:spacing w:line="490" w:lineRule="exact"/>
        <w:ind w:firstLineChars="200" w:firstLine="560"/>
        <w:rPr>
          <w:kern w:val="0"/>
          <w:sz w:val="28"/>
          <w:szCs w:val="32"/>
        </w:rPr>
      </w:pPr>
      <w:r>
        <w:rPr>
          <w:kern w:val="0"/>
          <w:sz w:val="28"/>
          <w:szCs w:val="32"/>
        </w:rPr>
        <w:t xml:space="preserve">1.1.2.6 </w:t>
      </w:r>
      <w:r>
        <w:rPr>
          <w:kern w:val="0"/>
          <w:sz w:val="28"/>
          <w:szCs w:val="32"/>
        </w:rPr>
        <w:t>监理人：指在专用合同条款中指明的，受发包人委托对合同履行实施管理的法人或其他组织。</w:t>
      </w:r>
    </w:p>
    <w:p w:rsidR="00253487" w:rsidRDefault="00253487">
      <w:pPr>
        <w:spacing w:line="490" w:lineRule="exact"/>
        <w:ind w:firstLineChars="200" w:firstLine="560"/>
        <w:rPr>
          <w:kern w:val="0"/>
          <w:sz w:val="28"/>
          <w:szCs w:val="32"/>
        </w:rPr>
      </w:pPr>
      <w:r>
        <w:rPr>
          <w:kern w:val="0"/>
          <w:sz w:val="28"/>
          <w:szCs w:val="32"/>
        </w:rPr>
        <w:t xml:space="preserve">1.1.2.7 </w:t>
      </w:r>
      <w:r>
        <w:rPr>
          <w:kern w:val="0"/>
          <w:sz w:val="28"/>
          <w:szCs w:val="32"/>
        </w:rPr>
        <w:t>总监理工程师（总监）：指由监理人委派常驻施工场地对合同履行实施管理的全权负责人。</w:t>
      </w:r>
    </w:p>
    <w:p w:rsidR="00253487" w:rsidRDefault="00253487">
      <w:pPr>
        <w:spacing w:line="490" w:lineRule="exact"/>
        <w:ind w:firstLineChars="200" w:firstLine="562"/>
        <w:rPr>
          <w:b/>
          <w:kern w:val="0"/>
          <w:sz w:val="28"/>
          <w:szCs w:val="32"/>
        </w:rPr>
      </w:pPr>
      <w:r>
        <w:rPr>
          <w:b/>
          <w:kern w:val="0"/>
          <w:sz w:val="28"/>
          <w:szCs w:val="32"/>
        </w:rPr>
        <w:t xml:space="preserve">1.1.3 </w:t>
      </w:r>
      <w:r>
        <w:rPr>
          <w:b/>
          <w:kern w:val="0"/>
          <w:sz w:val="28"/>
          <w:szCs w:val="32"/>
        </w:rPr>
        <w:t>工程和设备</w:t>
      </w:r>
    </w:p>
    <w:p w:rsidR="00253487" w:rsidRDefault="00253487">
      <w:pPr>
        <w:spacing w:line="490" w:lineRule="exact"/>
        <w:ind w:firstLineChars="200" w:firstLine="560"/>
        <w:rPr>
          <w:kern w:val="0"/>
          <w:sz w:val="28"/>
          <w:szCs w:val="32"/>
        </w:rPr>
      </w:pPr>
      <w:r>
        <w:rPr>
          <w:kern w:val="0"/>
          <w:sz w:val="28"/>
          <w:szCs w:val="32"/>
        </w:rPr>
        <w:t xml:space="preserve">1.1.3.1 </w:t>
      </w:r>
      <w:r>
        <w:rPr>
          <w:kern w:val="0"/>
          <w:sz w:val="28"/>
          <w:szCs w:val="32"/>
        </w:rPr>
        <w:t>工程：指永久工程和（或）临时工程。</w:t>
      </w:r>
    </w:p>
    <w:p w:rsidR="00253487" w:rsidRDefault="00253487">
      <w:pPr>
        <w:spacing w:line="490" w:lineRule="exact"/>
        <w:ind w:firstLineChars="200" w:firstLine="560"/>
        <w:rPr>
          <w:kern w:val="0"/>
          <w:sz w:val="28"/>
          <w:szCs w:val="32"/>
        </w:rPr>
      </w:pPr>
      <w:r>
        <w:rPr>
          <w:kern w:val="0"/>
          <w:sz w:val="28"/>
          <w:szCs w:val="32"/>
        </w:rPr>
        <w:t xml:space="preserve">1.1.3.2 </w:t>
      </w:r>
      <w:r>
        <w:rPr>
          <w:kern w:val="0"/>
          <w:sz w:val="28"/>
          <w:szCs w:val="32"/>
        </w:rPr>
        <w:t>永久工程：指按合同约定建造并移交给发包人的工程，包括工程设备。</w:t>
      </w:r>
    </w:p>
    <w:p w:rsidR="00253487" w:rsidRDefault="00253487">
      <w:pPr>
        <w:spacing w:line="490" w:lineRule="exact"/>
        <w:ind w:firstLineChars="200" w:firstLine="560"/>
        <w:rPr>
          <w:kern w:val="0"/>
          <w:sz w:val="28"/>
          <w:szCs w:val="32"/>
        </w:rPr>
      </w:pPr>
      <w:r>
        <w:rPr>
          <w:kern w:val="0"/>
          <w:sz w:val="28"/>
          <w:szCs w:val="32"/>
        </w:rPr>
        <w:t xml:space="preserve">1.1.3.3 </w:t>
      </w:r>
      <w:r>
        <w:rPr>
          <w:kern w:val="0"/>
          <w:sz w:val="28"/>
          <w:szCs w:val="32"/>
        </w:rPr>
        <w:t>临时工程：指为完成合同约定的永久工程所修建的各类临时性工程，不包括施工设备。</w:t>
      </w:r>
    </w:p>
    <w:p w:rsidR="00253487" w:rsidRDefault="00253487">
      <w:pPr>
        <w:spacing w:line="490" w:lineRule="exact"/>
        <w:ind w:firstLineChars="200" w:firstLine="560"/>
        <w:rPr>
          <w:kern w:val="0"/>
          <w:sz w:val="28"/>
          <w:szCs w:val="32"/>
        </w:rPr>
      </w:pPr>
      <w:r>
        <w:rPr>
          <w:kern w:val="0"/>
          <w:sz w:val="28"/>
          <w:szCs w:val="32"/>
        </w:rPr>
        <w:t xml:space="preserve">1.1.3.4 </w:t>
      </w:r>
      <w:r>
        <w:rPr>
          <w:kern w:val="0"/>
          <w:sz w:val="28"/>
          <w:szCs w:val="32"/>
        </w:rPr>
        <w:t>单位工程：指专用合同条款中指明特定范围的永久工程。</w:t>
      </w:r>
    </w:p>
    <w:p w:rsidR="00253487" w:rsidRDefault="00253487">
      <w:pPr>
        <w:spacing w:line="490" w:lineRule="exact"/>
        <w:ind w:firstLineChars="200" w:firstLine="560"/>
        <w:rPr>
          <w:kern w:val="0"/>
          <w:sz w:val="28"/>
          <w:szCs w:val="32"/>
        </w:rPr>
      </w:pPr>
      <w:r>
        <w:rPr>
          <w:kern w:val="0"/>
          <w:sz w:val="28"/>
          <w:szCs w:val="32"/>
        </w:rPr>
        <w:t xml:space="preserve">1.1.3.5 </w:t>
      </w:r>
      <w:r>
        <w:rPr>
          <w:kern w:val="0"/>
          <w:sz w:val="28"/>
          <w:szCs w:val="32"/>
        </w:rPr>
        <w:t>工程设备：指构成或计划构成永久工程一部分的机电设备、金属结构设备、仪器装置及其他类似的设备和装置。</w:t>
      </w:r>
    </w:p>
    <w:p w:rsidR="00253487" w:rsidRDefault="00253487">
      <w:pPr>
        <w:spacing w:line="490" w:lineRule="exact"/>
        <w:ind w:firstLineChars="200" w:firstLine="560"/>
        <w:rPr>
          <w:kern w:val="0"/>
          <w:sz w:val="28"/>
          <w:szCs w:val="32"/>
        </w:rPr>
      </w:pPr>
      <w:r>
        <w:rPr>
          <w:kern w:val="0"/>
          <w:sz w:val="28"/>
          <w:szCs w:val="32"/>
        </w:rPr>
        <w:t xml:space="preserve">1.1.3.6 </w:t>
      </w:r>
      <w:r>
        <w:rPr>
          <w:kern w:val="0"/>
          <w:sz w:val="28"/>
          <w:szCs w:val="32"/>
        </w:rPr>
        <w:t>施工设备：指为完成合同约定的各项工作所需的设备、器具和其他物品，不包括临时工程和材料。</w:t>
      </w:r>
    </w:p>
    <w:p w:rsidR="00253487" w:rsidRDefault="00253487">
      <w:pPr>
        <w:spacing w:line="490" w:lineRule="exact"/>
        <w:ind w:firstLineChars="200" w:firstLine="560"/>
        <w:rPr>
          <w:kern w:val="0"/>
          <w:sz w:val="28"/>
          <w:szCs w:val="32"/>
        </w:rPr>
      </w:pPr>
      <w:r>
        <w:rPr>
          <w:kern w:val="0"/>
          <w:sz w:val="28"/>
          <w:szCs w:val="32"/>
        </w:rPr>
        <w:t xml:space="preserve">1.1.3.7 </w:t>
      </w:r>
      <w:r>
        <w:rPr>
          <w:kern w:val="0"/>
          <w:sz w:val="28"/>
          <w:szCs w:val="32"/>
        </w:rPr>
        <w:t>临时设施：指为完成合同约定的各项工作所服务的临时性生产</w:t>
      </w:r>
      <w:r>
        <w:rPr>
          <w:kern w:val="0"/>
          <w:sz w:val="28"/>
          <w:szCs w:val="32"/>
        </w:rPr>
        <w:lastRenderedPageBreak/>
        <w:t>和生活设施。</w:t>
      </w:r>
    </w:p>
    <w:p w:rsidR="00253487" w:rsidRDefault="00253487">
      <w:pPr>
        <w:spacing w:line="490" w:lineRule="exact"/>
        <w:ind w:firstLineChars="200" w:firstLine="560"/>
        <w:rPr>
          <w:kern w:val="0"/>
          <w:sz w:val="28"/>
          <w:szCs w:val="32"/>
        </w:rPr>
      </w:pPr>
      <w:r>
        <w:rPr>
          <w:kern w:val="0"/>
          <w:sz w:val="28"/>
          <w:szCs w:val="32"/>
        </w:rPr>
        <w:t xml:space="preserve">1.1.3.8 </w:t>
      </w:r>
      <w:r>
        <w:rPr>
          <w:kern w:val="0"/>
          <w:sz w:val="28"/>
          <w:szCs w:val="32"/>
        </w:rPr>
        <w:t>承包人设备：指承包人自带的施工设备。</w:t>
      </w:r>
    </w:p>
    <w:p w:rsidR="00253487" w:rsidRDefault="00253487">
      <w:pPr>
        <w:spacing w:line="490" w:lineRule="exact"/>
        <w:ind w:firstLineChars="200" w:firstLine="560"/>
        <w:rPr>
          <w:kern w:val="0"/>
          <w:sz w:val="28"/>
          <w:szCs w:val="32"/>
        </w:rPr>
      </w:pPr>
      <w:r>
        <w:rPr>
          <w:kern w:val="0"/>
          <w:sz w:val="28"/>
          <w:szCs w:val="32"/>
        </w:rPr>
        <w:t xml:space="preserve">1.1.3.9 </w:t>
      </w:r>
      <w:r>
        <w:rPr>
          <w:kern w:val="0"/>
          <w:sz w:val="28"/>
          <w:szCs w:val="32"/>
        </w:rPr>
        <w:t>施工场地（或称工地、现场）：指用于合同工程施工的场所，以及在合同中指定作为施工场地组成部分的其他场所，包括永久占地和临时占地。</w:t>
      </w:r>
    </w:p>
    <w:p w:rsidR="00253487" w:rsidRDefault="00253487">
      <w:pPr>
        <w:spacing w:line="490" w:lineRule="exact"/>
        <w:ind w:firstLineChars="200" w:firstLine="560"/>
        <w:rPr>
          <w:kern w:val="0"/>
          <w:sz w:val="28"/>
          <w:szCs w:val="32"/>
        </w:rPr>
      </w:pPr>
      <w:r>
        <w:rPr>
          <w:kern w:val="0"/>
          <w:sz w:val="28"/>
          <w:szCs w:val="32"/>
        </w:rPr>
        <w:t xml:space="preserve">1.1.3.10 </w:t>
      </w:r>
      <w:r>
        <w:rPr>
          <w:kern w:val="0"/>
          <w:sz w:val="28"/>
          <w:szCs w:val="32"/>
        </w:rPr>
        <w:t>永久占地：指发包人为建设本合同工程永久征用的场地。</w:t>
      </w:r>
    </w:p>
    <w:p w:rsidR="00253487" w:rsidRDefault="00253487">
      <w:pPr>
        <w:spacing w:line="490" w:lineRule="exact"/>
        <w:ind w:firstLineChars="200" w:firstLine="560"/>
        <w:rPr>
          <w:kern w:val="0"/>
          <w:sz w:val="28"/>
          <w:szCs w:val="32"/>
        </w:rPr>
      </w:pPr>
      <w:r>
        <w:rPr>
          <w:kern w:val="0"/>
          <w:sz w:val="28"/>
          <w:szCs w:val="32"/>
        </w:rPr>
        <w:t xml:space="preserve">1.1.3.11 </w:t>
      </w:r>
      <w:r>
        <w:rPr>
          <w:kern w:val="0"/>
          <w:sz w:val="28"/>
          <w:szCs w:val="32"/>
        </w:rPr>
        <w:t>临时占地：指发包人为建设本合同工程临时征用，承包人在完工后须按合同要求退还的场地。</w:t>
      </w:r>
    </w:p>
    <w:p w:rsidR="00253487" w:rsidRDefault="00253487">
      <w:pPr>
        <w:spacing w:line="490" w:lineRule="exact"/>
        <w:ind w:firstLineChars="200" w:firstLine="562"/>
        <w:rPr>
          <w:b/>
          <w:kern w:val="0"/>
          <w:sz w:val="28"/>
          <w:szCs w:val="32"/>
        </w:rPr>
      </w:pPr>
      <w:r>
        <w:rPr>
          <w:b/>
          <w:kern w:val="0"/>
          <w:sz w:val="28"/>
          <w:szCs w:val="32"/>
        </w:rPr>
        <w:t xml:space="preserve">1.1.4 </w:t>
      </w:r>
      <w:r>
        <w:rPr>
          <w:b/>
          <w:kern w:val="0"/>
          <w:sz w:val="28"/>
          <w:szCs w:val="32"/>
        </w:rPr>
        <w:t>日期</w:t>
      </w:r>
    </w:p>
    <w:p w:rsidR="00253487" w:rsidRDefault="00253487">
      <w:pPr>
        <w:spacing w:line="490" w:lineRule="exact"/>
        <w:ind w:firstLineChars="200" w:firstLine="560"/>
        <w:rPr>
          <w:kern w:val="0"/>
          <w:sz w:val="28"/>
          <w:szCs w:val="32"/>
        </w:rPr>
      </w:pPr>
      <w:r>
        <w:rPr>
          <w:kern w:val="0"/>
          <w:sz w:val="28"/>
          <w:szCs w:val="32"/>
        </w:rPr>
        <w:t xml:space="preserve">1.1.4.1 </w:t>
      </w:r>
      <w:r>
        <w:rPr>
          <w:kern w:val="0"/>
          <w:sz w:val="28"/>
          <w:szCs w:val="32"/>
        </w:rPr>
        <w:t>开工通知：指监理人按第</w:t>
      </w:r>
      <w:r>
        <w:rPr>
          <w:kern w:val="0"/>
          <w:sz w:val="28"/>
          <w:szCs w:val="32"/>
        </w:rPr>
        <w:t>11.1</w:t>
      </w:r>
      <w:r>
        <w:rPr>
          <w:kern w:val="0"/>
          <w:sz w:val="28"/>
          <w:szCs w:val="32"/>
        </w:rPr>
        <w:t>款通知承包人开工的函件。</w:t>
      </w:r>
    </w:p>
    <w:p w:rsidR="00253487" w:rsidRDefault="00253487">
      <w:pPr>
        <w:spacing w:line="490" w:lineRule="exact"/>
        <w:ind w:firstLineChars="200" w:firstLine="560"/>
        <w:rPr>
          <w:kern w:val="0"/>
          <w:sz w:val="28"/>
          <w:szCs w:val="32"/>
        </w:rPr>
      </w:pPr>
      <w:r>
        <w:rPr>
          <w:kern w:val="0"/>
          <w:sz w:val="28"/>
          <w:szCs w:val="32"/>
        </w:rPr>
        <w:t xml:space="preserve">1.1.4.2 </w:t>
      </w:r>
      <w:r>
        <w:rPr>
          <w:kern w:val="0"/>
          <w:sz w:val="28"/>
          <w:szCs w:val="32"/>
        </w:rPr>
        <w:t>开工日期：指监理人按第</w:t>
      </w:r>
      <w:r>
        <w:rPr>
          <w:kern w:val="0"/>
          <w:sz w:val="28"/>
          <w:szCs w:val="32"/>
        </w:rPr>
        <w:t>11.1</w:t>
      </w:r>
      <w:r>
        <w:rPr>
          <w:kern w:val="0"/>
          <w:sz w:val="28"/>
          <w:szCs w:val="32"/>
        </w:rPr>
        <w:t>款发出的开工通知中写明的开工日期。</w:t>
      </w:r>
    </w:p>
    <w:p w:rsidR="00253487" w:rsidRDefault="00253487">
      <w:pPr>
        <w:spacing w:line="490" w:lineRule="exact"/>
        <w:ind w:firstLineChars="200" w:firstLine="560"/>
        <w:rPr>
          <w:kern w:val="0"/>
          <w:sz w:val="28"/>
          <w:szCs w:val="32"/>
        </w:rPr>
      </w:pPr>
      <w:r>
        <w:rPr>
          <w:kern w:val="0"/>
          <w:sz w:val="28"/>
          <w:szCs w:val="32"/>
        </w:rPr>
        <w:t xml:space="preserve">1.1.4.3 </w:t>
      </w:r>
      <w:r>
        <w:rPr>
          <w:kern w:val="0"/>
          <w:sz w:val="28"/>
          <w:szCs w:val="32"/>
        </w:rPr>
        <w:t>工期：指承包人在投标函中承诺的完成合同工程所需的期限，包括按第</w:t>
      </w:r>
      <w:r>
        <w:rPr>
          <w:kern w:val="0"/>
          <w:sz w:val="28"/>
          <w:szCs w:val="32"/>
        </w:rPr>
        <w:t xml:space="preserve">11.3 </w:t>
      </w:r>
      <w:r>
        <w:rPr>
          <w:kern w:val="0"/>
          <w:sz w:val="28"/>
          <w:szCs w:val="32"/>
        </w:rPr>
        <w:t>款、第</w:t>
      </w:r>
      <w:r>
        <w:rPr>
          <w:kern w:val="0"/>
          <w:sz w:val="28"/>
          <w:szCs w:val="32"/>
        </w:rPr>
        <w:t>11.4</w:t>
      </w:r>
      <w:r>
        <w:rPr>
          <w:kern w:val="0"/>
          <w:sz w:val="28"/>
          <w:szCs w:val="32"/>
        </w:rPr>
        <w:t>款和第</w:t>
      </w:r>
      <w:r>
        <w:rPr>
          <w:kern w:val="0"/>
          <w:sz w:val="28"/>
          <w:szCs w:val="32"/>
        </w:rPr>
        <w:t>11.6</w:t>
      </w:r>
      <w:r>
        <w:rPr>
          <w:kern w:val="0"/>
          <w:sz w:val="28"/>
          <w:szCs w:val="32"/>
        </w:rPr>
        <w:t>款约定所作的变更。</w:t>
      </w:r>
    </w:p>
    <w:p w:rsidR="00253487" w:rsidRDefault="00253487">
      <w:pPr>
        <w:spacing w:line="490" w:lineRule="exact"/>
        <w:ind w:firstLineChars="200" w:firstLine="560"/>
        <w:rPr>
          <w:kern w:val="0"/>
          <w:sz w:val="28"/>
          <w:szCs w:val="32"/>
        </w:rPr>
      </w:pPr>
      <w:r>
        <w:rPr>
          <w:kern w:val="0"/>
          <w:sz w:val="28"/>
          <w:szCs w:val="32"/>
        </w:rPr>
        <w:t xml:space="preserve">1.1.4.4 </w:t>
      </w:r>
      <w:r>
        <w:rPr>
          <w:kern w:val="0"/>
          <w:sz w:val="28"/>
          <w:szCs w:val="32"/>
        </w:rPr>
        <w:t>竣工日期：即合同工程完工日期，指第</w:t>
      </w:r>
      <w:r>
        <w:rPr>
          <w:kern w:val="0"/>
          <w:sz w:val="28"/>
          <w:szCs w:val="32"/>
        </w:rPr>
        <w:t>1.1.4.3</w:t>
      </w:r>
      <w:r>
        <w:rPr>
          <w:kern w:val="0"/>
          <w:sz w:val="28"/>
          <w:szCs w:val="32"/>
        </w:rPr>
        <w:t>目约定工期届满时的日期。实际完工日期以合同工程完工证书中写明的日期为准。</w:t>
      </w:r>
    </w:p>
    <w:p w:rsidR="00253487" w:rsidRDefault="00253487">
      <w:pPr>
        <w:spacing w:line="490" w:lineRule="exact"/>
        <w:ind w:firstLineChars="200" w:firstLine="560"/>
        <w:rPr>
          <w:kern w:val="0"/>
          <w:sz w:val="28"/>
          <w:szCs w:val="32"/>
        </w:rPr>
      </w:pPr>
      <w:r>
        <w:rPr>
          <w:kern w:val="0"/>
          <w:sz w:val="28"/>
          <w:szCs w:val="32"/>
        </w:rPr>
        <w:t xml:space="preserve">1.1.4.5 </w:t>
      </w:r>
      <w:r>
        <w:rPr>
          <w:kern w:val="0"/>
          <w:sz w:val="28"/>
          <w:szCs w:val="32"/>
        </w:rPr>
        <w:t>缺陷责任期：即工程质量保修期，指履行第</w:t>
      </w:r>
      <w:r>
        <w:rPr>
          <w:kern w:val="0"/>
          <w:sz w:val="28"/>
          <w:szCs w:val="32"/>
        </w:rPr>
        <w:t>19.2</w:t>
      </w:r>
      <w:r>
        <w:rPr>
          <w:kern w:val="0"/>
          <w:sz w:val="28"/>
          <w:szCs w:val="32"/>
        </w:rPr>
        <w:t>款约定的缺陷责任的期限，包括根据第</w:t>
      </w:r>
      <w:r>
        <w:rPr>
          <w:kern w:val="0"/>
          <w:sz w:val="28"/>
          <w:szCs w:val="32"/>
        </w:rPr>
        <w:t>19.3</w:t>
      </w:r>
      <w:r>
        <w:rPr>
          <w:kern w:val="0"/>
          <w:sz w:val="28"/>
          <w:szCs w:val="32"/>
        </w:rPr>
        <w:t>款约定所作的延长，具体期限由专用合同条款约定。</w:t>
      </w:r>
    </w:p>
    <w:p w:rsidR="00253487" w:rsidRDefault="00253487">
      <w:pPr>
        <w:spacing w:line="490" w:lineRule="exact"/>
        <w:ind w:firstLineChars="200" w:firstLine="560"/>
        <w:rPr>
          <w:kern w:val="0"/>
          <w:sz w:val="28"/>
          <w:szCs w:val="32"/>
        </w:rPr>
      </w:pPr>
      <w:r>
        <w:rPr>
          <w:kern w:val="0"/>
          <w:sz w:val="28"/>
          <w:szCs w:val="32"/>
        </w:rPr>
        <w:t xml:space="preserve">1.1.4.6 </w:t>
      </w:r>
      <w:r>
        <w:rPr>
          <w:kern w:val="0"/>
          <w:sz w:val="28"/>
          <w:szCs w:val="32"/>
        </w:rPr>
        <w:t>基准日期：指投标截止时间前</w:t>
      </w:r>
      <w:r>
        <w:rPr>
          <w:kern w:val="0"/>
          <w:sz w:val="28"/>
          <w:szCs w:val="32"/>
        </w:rPr>
        <w:t>28</w:t>
      </w:r>
      <w:r>
        <w:rPr>
          <w:kern w:val="0"/>
          <w:sz w:val="28"/>
          <w:szCs w:val="32"/>
        </w:rPr>
        <w:t>天的日期。</w:t>
      </w:r>
    </w:p>
    <w:p w:rsidR="00253487" w:rsidRDefault="00253487">
      <w:pPr>
        <w:spacing w:line="490" w:lineRule="exact"/>
        <w:ind w:firstLineChars="200" w:firstLine="560"/>
        <w:rPr>
          <w:kern w:val="0"/>
          <w:sz w:val="28"/>
          <w:szCs w:val="32"/>
        </w:rPr>
      </w:pPr>
      <w:r>
        <w:rPr>
          <w:kern w:val="0"/>
          <w:sz w:val="28"/>
          <w:szCs w:val="32"/>
        </w:rPr>
        <w:t xml:space="preserve">1.1.4.7 </w:t>
      </w:r>
      <w:r>
        <w:rPr>
          <w:kern w:val="0"/>
          <w:sz w:val="28"/>
          <w:szCs w:val="32"/>
        </w:rPr>
        <w:t>天：除特别指明外，指日历天。合同中按天计算时间的，开始当天不计入，从次日开始计算。期限最后一天的截止时间为当天</w:t>
      </w:r>
      <w:r>
        <w:rPr>
          <w:kern w:val="0"/>
          <w:sz w:val="28"/>
          <w:szCs w:val="32"/>
        </w:rPr>
        <w:t>24:00</w:t>
      </w:r>
      <w:r>
        <w:rPr>
          <w:kern w:val="0"/>
          <w:sz w:val="28"/>
          <w:szCs w:val="32"/>
        </w:rPr>
        <w:t>。</w:t>
      </w:r>
    </w:p>
    <w:p w:rsidR="00253487" w:rsidRDefault="00253487">
      <w:pPr>
        <w:spacing w:line="490" w:lineRule="exact"/>
        <w:ind w:firstLineChars="200" w:firstLine="562"/>
        <w:rPr>
          <w:b/>
          <w:kern w:val="0"/>
          <w:sz w:val="28"/>
          <w:szCs w:val="32"/>
        </w:rPr>
      </w:pPr>
      <w:r>
        <w:rPr>
          <w:b/>
          <w:kern w:val="0"/>
          <w:sz w:val="28"/>
          <w:szCs w:val="32"/>
        </w:rPr>
        <w:t xml:space="preserve">1.1.5 </w:t>
      </w:r>
      <w:r>
        <w:rPr>
          <w:b/>
          <w:kern w:val="0"/>
          <w:sz w:val="28"/>
          <w:szCs w:val="32"/>
        </w:rPr>
        <w:t>合同价格和费用</w:t>
      </w:r>
    </w:p>
    <w:p w:rsidR="00253487" w:rsidRDefault="00253487">
      <w:pPr>
        <w:spacing w:line="490" w:lineRule="exact"/>
        <w:ind w:firstLineChars="200" w:firstLine="560"/>
        <w:rPr>
          <w:kern w:val="0"/>
          <w:sz w:val="28"/>
          <w:szCs w:val="32"/>
        </w:rPr>
      </w:pPr>
      <w:r>
        <w:rPr>
          <w:kern w:val="0"/>
          <w:sz w:val="28"/>
          <w:szCs w:val="32"/>
        </w:rPr>
        <w:t xml:space="preserve">1.1.5.1 </w:t>
      </w:r>
      <w:r>
        <w:rPr>
          <w:kern w:val="0"/>
          <w:sz w:val="28"/>
          <w:szCs w:val="32"/>
        </w:rPr>
        <w:t>签约合同价：指</w:t>
      </w:r>
      <w:r>
        <w:rPr>
          <w:rFonts w:hint="eastAsia"/>
          <w:kern w:val="0"/>
          <w:sz w:val="28"/>
          <w:szCs w:val="32"/>
        </w:rPr>
        <w:t>签订合同</w:t>
      </w:r>
      <w:r>
        <w:rPr>
          <w:kern w:val="0"/>
          <w:sz w:val="28"/>
          <w:szCs w:val="32"/>
        </w:rPr>
        <w:t>时合同协议书中写明的，包括了暂列金额、暂估价的合同总金额。</w:t>
      </w:r>
    </w:p>
    <w:p w:rsidR="00253487" w:rsidRDefault="00253487">
      <w:pPr>
        <w:spacing w:line="490" w:lineRule="exact"/>
        <w:ind w:firstLineChars="200" w:firstLine="560"/>
        <w:rPr>
          <w:kern w:val="0"/>
          <w:sz w:val="28"/>
          <w:szCs w:val="32"/>
        </w:rPr>
      </w:pPr>
      <w:r>
        <w:rPr>
          <w:kern w:val="0"/>
          <w:sz w:val="28"/>
          <w:szCs w:val="32"/>
        </w:rPr>
        <w:t xml:space="preserve">1.1.5.2 </w:t>
      </w:r>
      <w:r>
        <w:rPr>
          <w:kern w:val="0"/>
          <w:sz w:val="28"/>
          <w:szCs w:val="32"/>
        </w:rPr>
        <w:t>合同价格：指承包人按合同约定完成了包括缺陷责任期内的全部承包工作后，发包人应付给承包人的金额，包括在履行合同过程中按合</w:t>
      </w:r>
      <w:r>
        <w:rPr>
          <w:kern w:val="0"/>
          <w:sz w:val="28"/>
          <w:szCs w:val="32"/>
        </w:rPr>
        <w:lastRenderedPageBreak/>
        <w:t>同约定进行的变更和调整。</w:t>
      </w:r>
    </w:p>
    <w:p w:rsidR="00253487" w:rsidRDefault="00253487">
      <w:pPr>
        <w:spacing w:line="490" w:lineRule="exact"/>
        <w:ind w:firstLineChars="200" w:firstLine="560"/>
        <w:rPr>
          <w:kern w:val="0"/>
          <w:sz w:val="28"/>
          <w:szCs w:val="32"/>
        </w:rPr>
      </w:pPr>
      <w:r>
        <w:rPr>
          <w:kern w:val="0"/>
          <w:sz w:val="28"/>
          <w:szCs w:val="32"/>
        </w:rPr>
        <w:t xml:space="preserve">1.1.5.3 </w:t>
      </w:r>
      <w:r>
        <w:rPr>
          <w:kern w:val="0"/>
          <w:sz w:val="28"/>
          <w:szCs w:val="32"/>
        </w:rPr>
        <w:t>费用：指为履行合同所发生的或将要发生的所有合理开支，包括管理费和应分摊的其他费用，但不包括利润。</w:t>
      </w:r>
    </w:p>
    <w:p w:rsidR="00253487" w:rsidRDefault="00253487">
      <w:pPr>
        <w:spacing w:line="490" w:lineRule="exact"/>
        <w:ind w:firstLineChars="200" w:firstLine="560"/>
        <w:rPr>
          <w:kern w:val="0"/>
          <w:sz w:val="28"/>
          <w:szCs w:val="32"/>
        </w:rPr>
      </w:pPr>
      <w:r>
        <w:rPr>
          <w:kern w:val="0"/>
          <w:sz w:val="28"/>
          <w:szCs w:val="32"/>
        </w:rPr>
        <w:t xml:space="preserve">1.1.5.4 </w:t>
      </w:r>
      <w:r>
        <w:rPr>
          <w:kern w:val="0"/>
          <w:sz w:val="28"/>
          <w:szCs w:val="32"/>
        </w:rPr>
        <w:t>暂列金额：指已标价工程量清单中所列的暂列金额，用于在签订协议书时尚未确定或不可预见变更的施工及其所需材料、工程设备、服务等的金额，包括以计日工方式支付的金额。</w:t>
      </w:r>
    </w:p>
    <w:p w:rsidR="00253487" w:rsidRDefault="00253487">
      <w:pPr>
        <w:spacing w:line="490" w:lineRule="exact"/>
        <w:ind w:firstLineChars="200" w:firstLine="560"/>
        <w:rPr>
          <w:kern w:val="0"/>
          <w:sz w:val="28"/>
          <w:szCs w:val="32"/>
        </w:rPr>
      </w:pPr>
      <w:r>
        <w:rPr>
          <w:kern w:val="0"/>
          <w:sz w:val="28"/>
          <w:szCs w:val="32"/>
        </w:rPr>
        <w:t xml:space="preserve">1.1.5.5 </w:t>
      </w:r>
      <w:r>
        <w:rPr>
          <w:kern w:val="0"/>
          <w:sz w:val="28"/>
          <w:szCs w:val="32"/>
        </w:rPr>
        <w:t>暂估价：指发包人在工程量清单中给定的用于支付必然发生但暂时不能确定价格的材料、设备以及专业工程的金额。</w:t>
      </w:r>
    </w:p>
    <w:p w:rsidR="00253487" w:rsidRDefault="00253487">
      <w:pPr>
        <w:spacing w:line="490" w:lineRule="exact"/>
        <w:ind w:firstLineChars="200" w:firstLine="560"/>
        <w:rPr>
          <w:kern w:val="0"/>
          <w:sz w:val="28"/>
          <w:szCs w:val="32"/>
        </w:rPr>
      </w:pPr>
      <w:r>
        <w:rPr>
          <w:kern w:val="0"/>
          <w:sz w:val="28"/>
          <w:szCs w:val="32"/>
        </w:rPr>
        <w:t xml:space="preserve">1.1.5.6 </w:t>
      </w:r>
      <w:r>
        <w:rPr>
          <w:kern w:val="0"/>
          <w:sz w:val="28"/>
          <w:szCs w:val="32"/>
        </w:rPr>
        <w:t>计日工：指对零星工作采取的一种计价方式，按合同中的计日工子目及其单价计价付款。</w:t>
      </w:r>
    </w:p>
    <w:p w:rsidR="00253487" w:rsidRDefault="00253487">
      <w:pPr>
        <w:spacing w:line="490" w:lineRule="exact"/>
        <w:ind w:firstLineChars="200" w:firstLine="560"/>
        <w:rPr>
          <w:kern w:val="0"/>
          <w:sz w:val="28"/>
          <w:szCs w:val="32"/>
        </w:rPr>
      </w:pPr>
      <w:r>
        <w:rPr>
          <w:kern w:val="0"/>
          <w:sz w:val="28"/>
          <w:szCs w:val="32"/>
        </w:rPr>
        <w:t xml:space="preserve">1.1.5.7 </w:t>
      </w:r>
      <w:r>
        <w:rPr>
          <w:kern w:val="0"/>
          <w:sz w:val="28"/>
          <w:szCs w:val="32"/>
        </w:rPr>
        <w:t>质量保证金（或称保留金）：指按第</w:t>
      </w:r>
      <w:r>
        <w:rPr>
          <w:kern w:val="0"/>
          <w:sz w:val="28"/>
          <w:szCs w:val="32"/>
        </w:rPr>
        <w:t>17.4.1</w:t>
      </w:r>
      <w:r>
        <w:rPr>
          <w:kern w:val="0"/>
          <w:sz w:val="28"/>
          <w:szCs w:val="32"/>
        </w:rPr>
        <w:t>项约定用于保证在缺陷责任期内履行缺陷修复义务的金额。</w:t>
      </w:r>
    </w:p>
    <w:p w:rsidR="00253487" w:rsidRDefault="00253487">
      <w:pPr>
        <w:spacing w:line="490" w:lineRule="exact"/>
        <w:ind w:firstLineChars="200" w:firstLine="562"/>
        <w:rPr>
          <w:b/>
          <w:kern w:val="0"/>
          <w:sz w:val="28"/>
          <w:szCs w:val="32"/>
        </w:rPr>
      </w:pPr>
      <w:r>
        <w:rPr>
          <w:b/>
          <w:kern w:val="0"/>
          <w:sz w:val="28"/>
          <w:szCs w:val="32"/>
        </w:rPr>
        <w:t xml:space="preserve">1.1.6 </w:t>
      </w:r>
      <w:r>
        <w:rPr>
          <w:b/>
          <w:kern w:val="0"/>
          <w:sz w:val="28"/>
          <w:szCs w:val="32"/>
        </w:rPr>
        <w:t>其他</w:t>
      </w:r>
    </w:p>
    <w:p w:rsidR="00253487" w:rsidRDefault="00253487">
      <w:pPr>
        <w:spacing w:line="490" w:lineRule="exact"/>
        <w:ind w:firstLineChars="200" w:firstLine="560"/>
        <w:rPr>
          <w:kern w:val="0"/>
          <w:sz w:val="28"/>
          <w:szCs w:val="32"/>
        </w:rPr>
      </w:pPr>
      <w:r>
        <w:rPr>
          <w:kern w:val="0"/>
          <w:sz w:val="28"/>
          <w:szCs w:val="32"/>
        </w:rPr>
        <w:t xml:space="preserve">1.1.6.1 </w:t>
      </w:r>
      <w:r>
        <w:rPr>
          <w:kern w:val="0"/>
          <w:sz w:val="28"/>
          <w:szCs w:val="32"/>
        </w:rPr>
        <w:t>书面形式：指合同文件、信函、电报、传真等可以有形地表现所载内容的形式。</w:t>
      </w:r>
    </w:p>
    <w:p w:rsidR="00253487" w:rsidRDefault="00253487">
      <w:pPr>
        <w:spacing w:line="490" w:lineRule="exact"/>
        <w:ind w:firstLineChars="200" w:firstLine="562"/>
        <w:outlineLvl w:val="3"/>
        <w:rPr>
          <w:b/>
          <w:bCs/>
          <w:kern w:val="0"/>
          <w:sz w:val="28"/>
          <w:szCs w:val="32"/>
        </w:rPr>
      </w:pPr>
      <w:bookmarkStart w:id="349" w:name="_Toc511317298"/>
      <w:bookmarkStart w:id="350" w:name="_Toc511318047"/>
      <w:bookmarkStart w:id="351" w:name="_Toc189386105"/>
      <w:r>
        <w:rPr>
          <w:b/>
          <w:bCs/>
          <w:kern w:val="0"/>
          <w:sz w:val="28"/>
          <w:szCs w:val="32"/>
        </w:rPr>
        <w:t xml:space="preserve">1.2 </w:t>
      </w:r>
      <w:r>
        <w:rPr>
          <w:b/>
          <w:bCs/>
          <w:kern w:val="0"/>
          <w:sz w:val="28"/>
          <w:szCs w:val="32"/>
        </w:rPr>
        <w:t>语言文字</w:t>
      </w:r>
      <w:bookmarkEnd w:id="349"/>
      <w:bookmarkEnd w:id="350"/>
      <w:bookmarkEnd w:id="351"/>
    </w:p>
    <w:p w:rsidR="00253487" w:rsidRDefault="00253487">
      <w:pPr>
        <w:spacing w:line="490" w:lineRule="exact"/>
        <w:ind w:firstLineChars="200" w:firstLine="560"/>
        <w:rPr>
          <w:kern w:val="0"/>
          <w:sz w:val="28"/>
          <w:szCs w:val="32"/>
        </w:rPr>
      </w:pPr>
      <w:r>
        <w:rPr>
          <w:kern w:val="0"/>
          <w:sz w:val="28"/>
          <w:szCs w:val="32"/>
        </w:rPr>
        <w:t>除专用术语外，合同使用的语言文字为中文。必要时专用术语应附有中文注释。</w:t>
      </w:r>
    </w:p>
    <w:p w:rsidR="00253487" w:rsidRDefault="00253487">
      <w:pPr>
        <w:spacing w:line="490" w:lineRule="exact"/>
        <w:ind w:firstLineChars="200" w:firstLine="562"/>
        <w:outlineLvl w:val="3"/>
        <w:rPr>
          <w:b/>
          <w:bCs/>
          <w:kern w:val="0"/>
          <w:sz w:val="28"/>
          <w:szCs w:val="32"/>
        </w:rPr>
      </w:pPr>
      <w:bookmarkStart w:id="352" w:name="_Toc511317299"/>
      <w:bookmarkStart w:id="353" w:name="_Toc189386106"/>
      <w:bookmarkStart w:id="354" w:name="_Toc511318048"/>
      <w:r>
        <w:rPr>
          <w:b/>
          <w:bCs/>
          <w:kern w:val="0"/>
          <w:sz w:val="28"/>
          <w:szCs w:val="32"/>
        </w:rPr>
        <w:t xml:space="preserve">1.3 </w:t>
      </w:r>
      <w:r>
        <w:rPr>
          <w:b/>
          <w:bCs/>
          <w:kern w:val="0"/>
          <w:sz w:val="28"/>
          <w:szCs w:val="32"/>
        </w:rPr>
        <w:t>法律</w:t>
      </w:r>
      <w:bookmarkEnd w:id="352"/>
      <w:bookmarkEnd w:id="353"/>
      <w:bookmarkEnd w:id="354"/>
    </w:p>
    <w:p w:rsidR="00253487" w:rsidRDefault="00253487">
      <w:pPr>
        <w:spacing w:line="490" w:lineRule="exact"/>
        <w:ind w:firstLineChars="200" w:firstLine="560"/>
        <w:rPr>
          <w:kern w:val="0"/>
          <w:sz w:val="28"/>
          <w:szCs w:val="32"/>
        </w:rPr>
      </w:pPr>
      <w:r>
        <w:rPr>
          <w:kern w:val="0"/>
          <w:sz w:val="28"/>
          <w:szCs w:val="32"/>
        </w:rPr>
        <w:t>适用于合同的法律包括中华人民共和国法律、行政法规、部门规章，以及工程所在地的地方法规、自治条例、单行条例和地方政府规章。</w:t>
      </w:r>
    </w:p>
    <w:p w:rsidR="00253487" w:rsidRDefault="00253487">
      <w:pPr>
        <w:spacing w:line="490" w:lineRule="exact"/>
        <w:ind w:firstLineChars="200" w:firstLine="562"/>
        <w:outlineLvl w:val="3"/>
        <w:rPr>
          <w:b/>
          <w:bCs/>
          <w:kern w:val="0"/>
          <w:sz w:val="28"/>
          <w:szCs w:val="32"/>
        </w:rPr>
      </w:pPr>
      <w:bookmarkStart w:id="355" w:name="_Toc511318049"/>
      <w:bookmarkStart w:id="356" w:name="_Toc511317300"/>
      <w:bookmarkStart w:id="357" w:name="_Toc189386107"/>
      <w:r>
        <w:rPr>
          <w:b/>
          <w:bCs/>
          <w:kern w:val="0"/>
          <w:sz w:val="28"/>
          <w:szCs w:val="32"/>
        </w:rPr>
        <w:t xml:space="preserve">1.4 </w:t>
      </w:r>
      <w:r>
        <w:rPr>
          <w:b/>
          <w:bCs/>
          <w:kern w:val="0"/>
          <w:sz w:val="28"/>
          <w:szCs w:val="32"/>
        </w:rPr>
        <w:t>合同文件的优先顺序</w:t>
      </w:r>
      <w:bookmarkEnd w:id="355"/>
      <w:bookmarkEnd w:id="356"/>
      <w:bookmarkEnd w:id="357"/>
    </w:p>
    <w:p w:rsidR="00253487" w:rsidRDefault="00253487">
      <w:pPr>
        <w:spacing w:line="490" w:lineRule="exact"/>
        <w:ind w:firstLineChars="200" w:firstLine="560"/>
        <w:rPr>
          <w:kern w:val="0"/>
          <w:sz w:val="28"/>
          <w:szCs w:val="32"/>
        </w:rPr>
      </w:pPr>
      <w:r>
        <w:rPr>
          <w:kern w:val="0"/>
          <w:sz w:val="28"/>
          <w:szCs w:val="32"/>
        </w:rPr>
        <w:t>组成合同的各项文件应互相解释，互为说明。除专用合同条款另有约定外，解释合同文件的优先顺序如下：</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1</w:t>
      </w:r>
      <w:r>
        <w:rPr>
          <w:kern w:val="0"/>
          <w:sz w:val="28"/>
          <w:szCs w:val="32"/>
        </w:rPr>
        <w:t>）合同协议书；</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2</w:t>
      </w:r>
      <w:r>
        <w:rPr>
          <w:kern w:val="0"/>
          <w:sz w:val="28"/>
          <w:szCs w:val="32"/>
        </w:rPr>
        <w:t>）中标通知书；</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3</w:t>
      </w:r>
      <w:r>
        <w:rPr>
          <w:kern w:val="0"/>
          <w:sz w:val="28"/>
          <w:szCs w:val="32"/>
        </w:rPr>
        <w:t>）投标函及投标函附录；</w:t>
      </w:r>
    </w:p>
    <w:p w:rsidR="00253487" w:rsidRDefault="00253487">
      <w:pPr>
        <w:spacing w:line="490" w:lineRule="exact"/>
        <w:ind w:firstLineChars="200" w:firstLine="560"/>
        <w:rPr>
          <w:kern w:val="0"/>
          <w:sz w:val="28"/>
          <w:szCs w:val="32"/>
        </w:rPr>
      </w:pPr>
      <w:r>
        <w:rPr>
          <w:kern w:val="0"/>
          <w:sz w:val="28"/>
          <w:szCs w:val="32"/>
        </w:rPr>
        <w:lastRenderedPageBreak/>
        <w:t>（</w:t>
      </w:r>
      <w:r>
        <w:rPr>
          <w:kern w:val="0"/>
          <w:sz w:val="28"/>
          <w:szCs w:val="32"/>
        </w:rPr>
        <w:t>4</w:t>
      </w:r>
      <w:r>
        <w:rPr>
          <w:kern w:val="0"/>
          <w:sz w:val="28"/>
          <w:szCs w:val="32"/>
        </w:rPr>
        <w:t>）专用合同条款；</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5</w:t>
      </w:r>
      <w:r>
        <w:rPr>
          <w:kern w:val="0"/>
          <w:sz w:val="28"/>
          <w:szCs w:val="32"/>
        </w:rPr>
        <w:t>）通用合同条款；</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6</w:t>
      </w:r>
      <w:r>
        <w:rPr>
          <w:kern w:val="0"/>
          <w:sz w:val="28"/>
          <w:szCs w:val="32"/>
        </w:rPr>
        <w:t>）技术标准和要求；</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7</w:t>
      </w:r>
      <w:r>
        <w:rPr>
          <w:kern w:val="0"/>
          <w:sz w:val="28"/>
          <w:szCs w:val="32"/>
        </w:rPr>
        <w:t>）图纸；</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8</w:t>
      </w:r>
      <w:r>
        <w:rPr>
          <w:kern w:val="0"/>
          <w:sz w:val="28"/>
          <w:szCs w:val="32"/>
        </w:rPr>
        <w:t>）已标价工程量清单；</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9</w:t>
      </w:r>
      <w:r>
        <w:rPr>
          <w:kern w:val="0"/>
          <w:sz w:val="28"/>
          <w:szCs w:val="32"/>
        </w:rPr>
        <w:t>）其他合同文件。</w:t>
      </w:r>
    </w:p>
    <w:p w:rsidR="00253487" w:rsidRDefault="00253487">
      <w:pPr>
        <w:spacing w:line="490" w:lineRule="exact"/>
        <w:ind w:firstLineChars="200" w:firstLine="562"/>
        <w:outlineLvl w:val="3"/>
        <w:rPr>
          <w:b/>
          <w:bCs/>
          <w:kern w:val="0"/>
          <w:sz w:val="28"/>
          <w:szCs w:val="32"/>
        </w:rPr>
      </w:pPr>
      <w:bookmarkStart w:id="358" w:name="_Toc511317301"/>
      <w:bookmarkStart w:id="359" w:name="_Toc511318050"/>
      <w:bookmarkStart w:id="360" w:name="_Toc189386108"/>
      <w:r>
        <w:rPr>
          <w:b/>
          <w:bCs/>
          <w:kern w:val="0"/>
          <w:sz w:val="28"/>
          <w:szCs w:val="32"/>
        </w:rPr>
        <w:t xml:space="preserve">1.5 </w:t>
      </w:r>
      <w:r>
        <w:rPr>
          <w:b/>
          <w:bCs/>
          <w:kern w:val="0"/>
          <w:sz w:val="28"/>
          <w:szCs w:val="32"/>
        </w:rPr>
        <w:t>合同协议书</w:t>
      </w:r>
      <w:bookmarkEnd w:id="358"/>
      <w:bookmarkEnd w:id="359"/>
      <w:bookmarkEnd w:id="360"/>
    </w:p>
    <w:p w:rsidR="00253487" w:rsidRDefault="00253487">
      <w:pPr>
        <w:spacing w:line="490" w:lineRule="exact"/>
        <w:ind w:firstLineChars="200" w:firstLine="560"/>
        <w:rPr>
          <w:kern w:val="0"/>
          <w:sz w:val="28"/>
          <w:szCs w:val="32"/>
        </w:rPr>
      </w:pPr>
      <w:r>
        <w:rPr>
          <w:kern w:val="0"/>
          <w:sz w:val="28"/>
          <w:szCs w:val="32"/>
        </w:rPr>
        <w:t>承包人按中标通知书规定的时间与发包人签订合同协议书。除法律另有规定或合同另有约定外，发包人和承包人的法定代表人或其委托代理人在合同协议书上签字并盖单位章后，合同生效。</w:t>
      </w:r>
    </w:p>
    <w:p w:rsidR="00253487" w:rsidRDefault="00253487">
      <w:pPr>
        <w:spacing w:line="490" w:lineRule="exact"/>
        <w:ind w:firstLineChars="200" w:firstLine="562"/>
        <w:outlineLvl w:val="3"/>
        <w:rPr>
          <w:b/>
          <w:bCs/>
          <w:kern w:val="0"/>
          <w:sz w:val="28"/>
          <w:szCs w:val="32"/>
        </w:rPr>
      </w:pPr>
      <w:bookmarkStart w:id="361" w:name="_Toc189386109"/>
      <w:bookmarkStart w:id="362" w:name="_Toc511317302"/>
      <w:bookmarkStart w:id="363" w:name="_Toc511318051"/>
      <w:r>
        <w:rPr>
          <w:b/>
          <w:bCs/>
          <w:kern w:val="0"/>
          <w:sz w:val="28"/>
          <w:szCs w:val="32"/>
        </w:rPr>
        <w:t xml:space="preserve">1.6 </w:t>
      </w:r>
      <w:r>
        <w:rPr>
          <w:b/>
          <w:bCs/>
          <w:kern w:val="0"/>
          <w:sz w:val="28"/>
          <w:szCs w:val="32"/>
        </w:rPr>
        <w:t>图纸和承包人文件</w:t>
      </w:r>
      <w:bookmarkEnd w:id="361"/>
      <w:bookmarkEnd w:id="362"/>
      <w:bookmarkEnd w:id="363"/>
    </w:p>
    <w:p w:rsidR="00253487" w:rsidRDefault="00253487">
      <w:pPr>
        <w:spacing w:line="490" w:lineRule="exact"/>
        <w:ind w:firstLineChars="200" w:firstLine="562"/>
        <w:rPr>
          <w:b/>
          <w:kern w:val="0"/>
          <w:sz w:val="28"/>
          <w:szCs w:val="32"/>
        </w:rPr>
      </w:pPr>
      <w:r>
        <w:rPr>
          <w:b/>
          <w:kern w:val="0"/>
          <w:sz w:val="28"/>
          <w:szCs w:val="32"/>
        </w:rPr>
        <w:t xml:space="preserve">1.6.1 </w:t>
      </w:r>
      <w:r>
        <w:rPr>
          <w:b/>
          <w:kern w:val="0"/>
          <w:sz w:val="28"/>
          <w:szCs w:val="32"/>
        </w:rPr>
        <w:t>图纸的提供</w:t>
      </w:r>
    </w:p>
    <w:p w:rsidR="00253487" w:rsidRDefault="00253487">
      <w:pPr>
        <w:spacing w:line="490" w:lineRule="exact"/>
        <w:ind w:firstLineChars="200" w:firstLine="560"/>
        <w:rPr>
          <w:kern w:val="0"/>
          <w:sz w:val="28"/>
          <w:szCs w:val="32"/>
        </w:rPr>
      </w:pPr>
      <w:r>
        <w:rPr>
          <w:kern w:val="0"/>
          <w:sz w:val="28"/>
          <w:szCs w:val="32"/>
        </w:rPr>
        <w:t>发包人应按技术标准和要求（合同技术条款）约定的期限和数量将施工图纸以及其它图纸（包括配套说明和有关资料）提供给承包人。由于发包人未按时提供图纸造成工期延误的，按第</w:t>
      </w:r>
      <w:r>
        <w:rPr>
          <w:kern w:val="0"/>
          <w:sz w:val="28"/>
          <w:szCs w:val="32"/>
        </w:rPr>
        <w:t>11.3</w:t>
      </w:r>
      <w:r>
        <w:rPr>
          <w:kern w:val="0"/>
          <w:sz w:val="28"/>
          <w:szCs w:val="32"/>
        </w:rPr>
        <w:t>款的约定办理。</w:t>
      </w:r>
    </w:p>
    <w:p w:rsidR="00253487" w:rsidRDefault="00253487">
      <w:pPr>
        <w:spacing w:line="490" w:lineRule="exact"/>
        <w:ind w:firstLineChars="200" w:firstLine="562"/>
        <w:rPr>
          <w:b/>
          <w:kern w:val="0"/>
          <w:sz w:val="28"/>
          <w:szCs w:val="32"/>
        </w:rPr>
      </w:pPr>
      <w:r>
        <w:rPr>
          <w:b/>
          <w:kern w:val="0"/>
          <w:sz w:val="28"/>
          <w:szCs w:val="32"/>
        </w:rPr>
        <w:t xml:space="preserve">1.6.2 </w:t>
      </w:r>
      <w:r>
        <w:rPr>
          <w:b/>
          <w:kern w:val="0"/>
          <w:sz w:val="28"/>
          <w:szCs w:val="32"/>
        </w:rPr>
        <w:t>承包人提供的文件</w:t>
      </w:r>
    </w:p>
    <w:p w:rsidR="00253487" w:rsidRDefault="00253487">
      <w:pPr>
        <w:spacing w:line="490" w:lineRule="exact"/>
        <w:ind w:firstLineChars="200" w:firstLine="560"/>
        <w:rPr>
          <w:kern w:val="0"/>
          <w:sz w:val="28"/>
          <w:szCs w:val="32"/>
        </w:rPr>
      </w:pPr>
      <w:r>
        <w:rPr>
          <w:kern w:val="0"/>
          <w:sz w:val="28"/>
          <w:szCs w:val="32"/>
        </w:rPr>
        <w:t>承包人提供的文件应按技术标准和要求（合同技术条款）约定的期限和数量提供给监理人。监理人应按技术标准和要求（合同技术条款）约定的期限批复承包人。</w:t>
      </w:r>
    </w:p>
    <w:p w:rsidR="00253487" w:rsidRDefault="00253487">
      <w:pPr>
        <w:spacing w:line="490" w:lineRule="exact"/>
        <w:ind w:firstLineChars="200" w:firstLine="562"/>
        <w:rPr>
          <w:b/>
          <w:kern w:val="0"/>
          <w:sz w:val="28"/>
          <w:szCs w:val="32"/>
        </w:rPr>
      </w:pPr>
      <w:r>
        <w:rPr>
          <w:b/>
          <w:kern w:val="0"/>
          <w:sz w:val="28"/>
          <w:szCs w:val="32"/>
        </w:rPr>
        <w:t xml:space="preserve">1.6.3 </w:t>
      </w:r>
      <w:r>
        <w:rPr>
          <w:b/>
          <w:kern w:val="0"/>
          <w:sz w:val="28"/>
          <w:szCs w:val="32"/>
        </w:rPr>
        <w:t>图纸的修改</w:t>
      </w:r>
    </w:p>
    <w:p w:rsidR="00253487" w:rsidRDefault="00253487">
      <w:pPr>
        <w:spacing w:line="490" w:lineRule="exact"/>
        <w:ind w:firstLineChars="200" w:firstLine="560"/>
        <w:rPr>
          <w:kern w:val="0"/>
          <w:sz w:val="28"/>
          <w:szCs w:val="32"/>
        </w:rPr>
      </w:pPr>
      <w:r>
        <w:rPr>
          <w:kern w:val="0"/>
          <w:sz w:val="28"/>
          <w:szCs w:val="32"/>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rsidR="00253487" w:rsidRDefault="00253487">
      <w:pPr>
        <w:spacing w:line="490" w:lineRule="exact"/>
        <w:ind w:firstLineChars="200" w:firstLine="562"/>
        <w:rPr>
          <w:b/>
          <w:kern w:val="0"/>
          <w:sz w:val="28"/>
          <w:szCs w:val="32"/>
        </w:rPr>
      </w:pPr>
      <w:r>
        <w:rPr>
          <w:b/>
          <w:kern w:val="0"/>
          <w:sz w:val="28"/>
          <w:szCs w:val="32"/>
        </w:rPr>
        <w:t xml:space="preserve">1.6.4 </w:t>
      </w:r>
      <w:r>
        <w:rPr>
          <w:b/>
          <w:kern w:val="0"/>
          <w:sz w:val="28"/>
          <w:szCs w:val="32"/>
        </w:rPr>
        <w:t>图纸的错误</w:t>
      </w:r>
    </w:p>
    <w:p w:rsidR="00253487" w:rsidRDefault="00253487">
      <w:pPr>
        <w:spacing w:line="490" w:lineRule="exact"/>
        <w:ind w:firstLineChars="200" w:firstLine="560"/>
        <w:rPr>
          <w:kern w:val="0"/>
          <w:sz w:val="28"/>
          <w:szCs w:val="32"/>
        </w:rPr>
      </w:pPr>
      <w:r>
        <w:rPr>
          <w:kern w:val="0"/>
          <w:sz w:val="28"/>
          <w:szCs w:val="32"/>
        </w:rPr>
        <w:t>承包人发现发包人提供的图纸存在明显错误或疏忽，应及时通知监理人。</w:t>
      </w:r>
    </w:p>
    <w:p w:rsidR="00253487" w:rsidRDefault="00253487">
      <w:pPr>
        <w:spacing w:line="490" w:lineRule="exact"/>
        <w:ind w:firstLineChars="200" w:firstLine="562"/>
        <w:rPr>
          <w:b/>
          <w:kern w:val="0"/>
          <w:sz w:val="28"/>
          <w:szCs w:val="32"/>
        </w:rPr>
      </w:pPr>
      <w:r>
        <w:rPr>
          <w:b/>
          <w:kern w:val="0"/>
          <w:sz w:val="28"/>
          <w:szCs w:val="32"/>
        </w:rPr>
        <w:lastRenderedPageBreak/>
        <w:t xml:space="preserve">1.6.5 </w:t>
      </w:r>
      <w:r>
        <w:rPr>
          <w:b/>
          <w:kern w:val="0"/>
          <w:sz w:val="28"/>
          <w:szCs w:val="32"/>
        </w:rPr>
        <w:t>图纸和承包人文件的保管</w:t>
      </w:r>
    </w:p>
    <w:p w:rsidR="00253487" w:rsidRDefault="00253487">
      <w:pPr>
        <w:spacing w:line="490" w:lineRule="exact"/>
        <w:ind w:firstLineChars="200" w:firstLine="560"/>
        <w:rPr>
          <w:kern w:val="0"/>
          <w:sz w:val="28"/>
          <w:szCs w:val="32"/>
        </w:rPr>
      </w:pPr>
      <w:r>
        <w:rPr>
          <w:kern w:val="0"/>
          <w:sz w:val="28"/>
          <w:szCs w:val="32"/>
        </w:rPr>
        <w:t>监理人和承包人均应在施工场地各保存一套完整的包含第</w:t>
      </w:r>
      <w:r>
        <w:rPr>
          <w:kern w:val="0"/>
          <w:sz w:val="28"/>
          <w:szCs w:val="32"/>
        </w:rPr>
        <w:t>1.6.1</w:t>
      </w:r>
      <w:r>
        <w:rPr>
          <w:kern w:val="0"/>
          <w:sz w:val="28"/>
          <w:szCs w:val="32"/>
        </w:rPr>
        <w:t>项、第</w:t>
      </w:r>
      <w:r>
        <w:rPr>
          <w:kern w:val="0"/>
          <w:sz w:val="28"/>
          <w:szCs w:val="32"/>
        </w:rPr>
        <w:t xml:space="preserve">1.6.2 </w:t>
      </w:r>
      <w:r>
        <w:rPr>
          <w:kern w:val="0"/>
          <w:sz w:val="28"/>
          <w:szCs w:val="32"/>
        </w:rPr>
        <w:t>项、第</w:t>
      </w:r>
      <w:r>
        <w:rPr>
          <w:kern w:val="0"/>
          <w:sz w:val="28"/>
          <w:szCs w:val="32"/>
        </w:rPr>
        <w:t xml:space="preserve">1.6.3 </w:t>
      </w:r>
      <w:r>
        <w:rPr>
          <w:kern w:val="0"/>
          <w:sz w:val="28"/>
          <w:szCs w:val="32"/>
        </w:rPr>
        <w:t>项约定内容的图纸和承包人文件。</w:t>
      </w:r>
    </w:p>
    <w:p w:rsidR="00253487" w:rsidRDefault="00253487">
      <w:pPr>
        <w:spacing w:line="490" w:lineRule="exact"/>
        <w:ind w:firstLineChars="200" w:firstLine="562"/>
        <w:outlineLvl w:val="3"/>
        <w:rPr>
          <w:b/>
          <w:bCs/>
          <w:kern w:val="0"/>
          <w:sz w:val="28"/>
          <w:szCs w:val="32"/>
        </w:rPr>
      </w:pPr>
      <w:bookmarkStart w:id="364" w:name="_Toc189386110"/>
      <w:bookmarkStart w:id="365" w:name="_Toc511318052"/>
      <w:bookmarkStart w:id="366" w:name="_Toc511317303"/>
      <w:r>
        <w:rPr>
          <w:b/>
          <w:bCs/>
          <w:kern w:val="0"/>
          <w:sz w:val="28"/>
          <w:szCs w:val="32"/>
        </w:rPr>
        <w:t xml:space="preserve">1.7 </w:t>
      </w:r>
      <w:r>
        <w:rPr>
          <w:b/>
          <w:bCs/>
          <w:kern w:val="0"/>
          <w:sz w:val="28"/>
          <w:szCs w:val="32"/>
        </w:rPr>
        <w:t>联络</w:t>
      </w:r>
      <w:bookmarkEnd w:id="364"/>
      <w:bookmarkEnd w:id="365"/>
      <w:bookmarkEnd w:id="366"/>
    </w:p>
    <w:p w:rsidR="00253487" w:rsidRDefault="00253487">
      <w:pPr>
        <w:spacing w:line="490" w:lineRule="exact"/>
        <w:ind w:firstLineChars="200" w:firstLine="560"/>
        <w:rPr>
          <w:kern w:val="0"/>
          <w:sz w:val="28"/>
          <w:szCs w:val="32"/>
        </w:rPr>
      </w:pPr>
      <w:r>
        <w:rPr>
          <w:kern w:val="0"/>
          <w:sz w:val="28"/>
          <w:szCs w:val="32"/>
        </w:rPr>
        <w:t xml:space="preserve">1.7.1 </w:t>
      </w:r>
      <w:r>
        <w:rPr>
          <w:kern w:val="0"/>
          <w:sz w:val="28"/>
          <w:szCs w:val="32"/>
        </w:rPr>
        <w:t>与合同有关的通知、批准、证明、证书、指示、要求、请求、同意、意见、确定和决定等，均应采用书面形式。</w:t>
      </w:r>
    </w:p>
    <w:p w:rsidR="00253487" w:rsidRDefault="00253487">
      <w:pPr>
        <w:spacing w:line="490" w:lineRule="exact"/>
        <w:ind w:firstLineChars="200" w:firstLine="560"/>
        <w:rPr>
          <w:kern w:val="0"/>
          <w:sz w:val="28"/>
          <w:szCs w:val="32"/>
        </w:rPr>
      </w:pPr>
      <w:r>
        <w:rPr>
          <w:kern w:val="0"/>
          <w:sz w:val="28"/>
          <w:szCs w:val="32"/>
        </w:rPr>
        <w:t xml:space="preserve">1.7.2 </w:t>
      </w:r>
      <w:r>
        <w:rPr>
          <w:kern w:val="0"/>
          <w:sz w:val="28"/>
          <w:szCs w:val="32"/>
        </w:rPr>
        <w:t>第</w:t>
      </w:r>
      <w:r>
        <w:rPr>
          <w:kern w:val="0"/>
          <w:sz w:val="28"/>
          <w:szCs w:val="32"/>
        </w:rPr>
        <w:t>1.7.1</w:t>
      </w:r>
      <w:r>
        <w:rPr>
          <w:kern w:val="0"/>
          <w:sz w:val="28"/>
          <w:szCs w:val="32"/>
        </w:rPr>
        <w:t>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rsidR="00253487" w:rsidRDefault="00253487">
      <w:pPr>
        <w:spacing w:line="490" w:lineRule="exact"/>
        <w:ind w:firstLineChars="200" w:firstLine="560"/>
        <w:rPr>
          <w:kern w:val="0"/>
          <w:sz w:val="28"/>
          <w:szCs w:val="32"/>
        </w:rPr>
      </w:pPr>
      <w:r>
        <w:rPr>
          <w:kern w:val="0"/>
          <w:sz w:val="28"/>
          <w:szCs w:val="32"/>
        </w:rPr>
        <w:t xml:space="preserve">1.7.3 </w:t>
      </w:r>
      <w:r>
        <w:rPr>
          <w:kern w:val="0"/>
          <w:sz w:val="28"/>
          <w:szCs w:val="32"/>
        </w:rPr>
        <w:t>来往函件均应按合同约定的期限及时发出和答复，不得无故扣压和拖延，亦不得拒收。否则，由此造成的后果由责任方负责。</w:t>
      </w:r>
    </w:p>
    <w:p w:rsidR="00253487" w:rsidRDefault="00253487">
      <w:pPr>
        <w:spacing w:line="490" w:lineRule="exact"/>
        <w:ind w:firstLineChars="200" w:firstLine="562"/>
        <w:outlineLvl w:val="3"/>
        <w:rPr>
          <w:b/>
          <w:bCs/>
          <w:kern w:val="0"/>
          <w:sz w:val="28"/>
          <w:szCs w:val="32"/>
        </w:rPr>
      </w:pPr>
      <w:bookmarkStart w:id="367" w:name="_Toc189386111"/>
      <w:bookmarkStart w:id="368" w:name="_Toc511318053"/>
      <w:bookmarkStart w:id="369" w:name="_Toc511317304"/>
      <w:r>
        <w:rPr>
          <w:b/>
          <w:bCs/>
          <w:kern w:val="0"/>
          <w:sz w:val="28"/>
          <w:szCs w:val="32"/>
        </w:rPr>
        <w:t xml:space="preserve">1.8 </w:t>
      </w:r>
      <w:r>
        <w:rPr>
          <w:b/>
          <w:bCs/>
          <w:kern w:val="0"/>
          <w:sz w:val="28"/>
          <w:szCs w:val="32"/>
        </w:rPr>
        <w:t>转让</w:t>
      </w:r>
      <w:bookmarkEnd w:id="367"/>
      <w:bookmarkEnd w:id="368"/>
      <w:bookmarkEnd w:id="369"/>
    </w:p>
    <w:p w:rsidR="00253487" w:rsidRDefault="00253487">
      <w:pPr>
        <w:spacing w:line="490" w:lineRule="exact"/>
        <w:ind w:firstLineChars="200" w:firstLine="560"/>
        <w:rPr>
          <w:kern w:val="0"/>
          <w:sz w:val="28"/>
          <w:szCs w:val="32"/>
        </w:rPr>
      </w:pPr>
      <w:r>
        <w:rPr>
          <w:kern w:val="0"/>
          <w:sz w:val="28"/>
          <w:szCs w:val="32"/>
        </w:rPr>
        <w:t>除合同另有约定外，未经对方当事人同意，一方当事人不得将合同权利全部或部分转让给第三人，也不得全部或部分转移合同义务。</w:t>
      </w:r>
    </w:p>
    <w:p w:rsidR="00253487" w:rsidRDefault="00253487">
      <w:pPr>
        <w:spacing w:line="490" w:lineRule="exact"/>
        <w:ind w:firstLineChars="200" w:firstLine="562"/>
        <w:outlineLvl w:val="3"/>
        <w:rPr>
          <w:b/>
          <w:bCs/>
          <w:kern w:val="0"/>
          <w:sz w:val="28"/>
          <w:szCs w:val="32"/>
        </w:rPr>
      </w:pPr>
      <w:bookmarkStart w:id="370" w:name="_Toc511317305"/>
      <w:bookmarkStart w:id="371" w:name="_Toc189386112"/>
      <w:bookmarkStart w:id="372" w:name="_Toc511318054"/>
      <w:r>
        <w:rPr>
          <w:b/>
          <w:bCs/>
          <w:kern w:val="0"/>
          <w:sz w:val="28"/>
          <w:szCs w:val="32"/>
        </w:rPr>
        <w:t xml:space="preserve">1.9 </w:t>
      </w:r>
      <w:r>
        <w:rPr>
          <w:b/>
          <w:bCs/>
          <w:kern w:val="0"/>
          <w:sz w:val="28"/>
          <w:szCs w:val="32"/>
        </w:rPr>
        <w:t>严禁贿赂</w:t>
      </w:r>
      <w:bookmarkEnd w:id="370"/>
      <w:bookmarkEnd w:id="371"/>
      <w:bookmarkEnd w:id="372"/>
    </w:p>
    <w:p w:rsidR="00253487" w:rsidRDefault="00253487">
      <w:pPr>
        <w:spacing w:line="490" w:lineRule="exact"/>
        <w:ind w:firstLineChars="200" w:firstLine="560"/>
        <w:rPr>
          <w:kern w:val="0"/>
          <w:sz w:val="28"/>
          <w:szCs w:val="32"/>
        </w:rPr>
      </w:pPr>
      <w:r>
        <w:rPr>
          <w:kern w:val="0"/>
          <w:sz w:val="28"/>
          <w:szCs w:val="32"/>
        </w:rPr>
        <w:t>合同双方当事人不得以贿赂或变相贿赂的方式，谋取不当利益或损害对方权益。因贿赂造成对方损失的，行为人应赔偿损失，并承担相应的法律责任。</w:t>
      </w:r>
    </w:p>
    <w:p w:rsidR="00253487" w:rsidRDefault="00253487">
      <w:pPr>
        <w:spacing w:line="490" w:lineRule="exact"/>
        <w:ind w:firstLineChars="200" w:firstLine="562"/>
        <w:outlineLvl w:val="3"/>
        <w:rPr>
          <w:b/>
          <w:bCs/>
          <w:kern w:val="0"/>
          <w:sz w:val="28"/>
          <w:szCs w:val="32"/>
        </w:rPr>
      </w:pPr>
      <w:bookmarkStart w:id="373" w:name="_Toc511318055"/>
      <w:bookmarkStart w:id="374" w:name="_Toc189386113"/>
      <w:bookmarkStart w:id="375" w:name="_Toc511317306"/>
      <w:r>
        <w:rPr>
          <w:b/>
          <w:bCs/>
          <w:kern w:val="0"/>
          <w:sz w:val="28"/>
          <w:szCs w:val="32"/>
        </w:rPr>
        <w:t xml:space="preserve">1.10 </w:t>
      </w:r>
      <w:r>
        <w:rPr>
          <w:b/>
          <w:bCs/>
          <w:kern w:val="0"/>
          <w:sz w:val="28"/>
          <w:szCs w:val="32"/>
        </w:rPr>
        <w:t>化石、文物</w:t>
      </w:r>
      <w:bookmarkEnd w:id="373"/>
      <w:bookmarkEnd w:id="374"/>
      <w:bookmarkEnd w:id="375"/>
    </w:p>
    <w:p w:rsidR="00253487" w:rsidRDefault="00253487">
      <w:pPr>
        <w:spacing w:line="490" w:lineRule="exact"/>
        <w:ind w:firstLineChars="200" w:firstLine="560"/>
        <w:rPr>
          <w:kern w:val="0"/>
          <w:sz w:val="28"/>
          <w:szCs w:val="32"/>
        </w:rPr>
      </w:pPr>
      <w:r>
        <w:rPr>
          <w:kern w:val="0"/>
          <w:sz w:val="28"/>
          <w:szCs w:val="32"/>
        </w:rPr>
        <w:t xml:space="preserve">1.10.1 </w:t>
      </w:r>
      <w:r>
        <w:rPr>
          <w:kern w:val="0"/>
          <w:sz w:val="28"/>
          <w:szCs w:val="32"/>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rsidR="00253487" w:rsidRDefault="00253487">
      <w:pPr>
        <w:spacing w:line="490" w:lineRule="exact"/>
        <w:ind w:firstLineChars="200" w:firstLine="560"/>
        <w:rPr>
          <w:kern w:val="0"/>
          <w:sz w:val="28"/>
          <w:szCs w:val="32"/>
        </w:rPr>
      </w:pPr>
      <w:r>
        <w:rPr>
          <w:kern w:val="0"/>
          <w:sz w:val="28"/>
          <w:szCs w:val="32"/>
        </w:rPr>
        <w:t xml:space="preserve">1.10.2 </w:t>
      </w:r>
      <w:r>
        <w:rPr>
          <w:kern w:val="0"/>
          <w:sz w:val="28"/>
          <w:szCs w:val="32"/>
        </w:rPr>
        <w:t>承包人发现文物后不及时报告或隐瞒不报，致使文物丢失或损</w:t>
      </w:r>
      <w:r>
        <w:rPr>
          <w:kern w:val="0"/>
          <w:sz w:val="28"/>
          <w:szCs w:val="32"/>
        </w:rPr>
        <w:lastRenderedPageBreak/>
        <w:t>坏的，应赔偿损失，并承担相应的法律责任。</w:t>
      </w:r>
    </w:p>
    <w:p w:rsidR="00253487" w:rsidRDefault="00253487">
      <w:pPr>
        <w:spacing w:line="490" w:lineRule="exact"/>
        <w:ind w:firstLineChars="200" w:firstLine="562"/>
        <w:outlineLvl w:val="3"/>
        <w:rPr>
          <w:b/>
          <w:bCs/>
          <w:kern w:val="0"/>
          <w:sz w:val="28"/>
          <w:szCs w:val="32"/>
        </w:rPr>
      </w:pPr>
      <w:bookmarkStart w:id="376" w:name="_Toc511317307"/>
      <w:bookmarkStart w:id="377" w:name="_Toc189386114"/>
      <w:bookmarkStart w:id="378" w:name="_Toc511318056"/>
      <w:r>
        <w:rPr>
          <w:b/>
          <w:bCs/>
          <w:kern w:val="0"/>
          <w:sz w:val="28"/>
          <w:szCs w:val="32"/>
        </w:rPr>
        <w:t xml:space="preserve">1.11 </w:t>
      </w:r>
      <w:r>
        <w:rPr>
          <w:b/>
          <w:bCs/>
          <w:kern w:val="0"/>
          <w:sz w:val="28"/>
          <w:szCs w:val="32"/>
        </w:rPr>
        <w:t>专利技术</w:t>
      </w:r>
      <w:bookmarkEnd w:id="376"/>
      <w:bookmarkEnd w:id="377"/>
      <w:bookmarkEnd w:id="378"/>
    </w:p>
    <w:p w:rsidR="00253487" w:rsidRDefault="00253487">
      <w:pPr>
        <w:spacing w:line="490" w:lineRule="exact"/>
        <w:ind w:firstLineChars="200" w:firstLine="560"/>
        <w:rPr>
          <w:kern w:val="0"/>
          <w:sz w:val="28"/>
          <w:szCs w:val="32"/>
        </w:rPr>
      </w:pPr>
      <w:r>
        <w:rPr>
          <w:kern w:val="0"/>
          <w:sz w:val="28"/>
          <w:szCs w:val="32"/>
        </w:rPr>
        <w:t xml:space="preserve">1.11.1 </w:t>
      </w:r>
      <w:r>
        <w:rPr>
          <w:kern w:val="0"/>
          <w:sz w:val="28"/>
          <w:szCs w:val="32"/>
        </w:rPr>
        <w:t>承包人在使用任何材料、承包人设备、工程设备或采用施工工艺时，因侵犯专利权或其他知识产权所引起的责任，由承包人承担，但由于遵照发包人提供的设计或技术标准和要求引起的除外。</w:t>
      </w:r>
    </w:p>
    <w:p w:rsidR="00253487" w:rsidRDefault="00253487">
      <w:pPr>
        <w:spacing w:line="490" w:lineRule="exact"/>
        <w:ind w:firstLineChars="200" w:firstLine="560"/>
        <w:rPr>
          <w:kern w:val="0"/>
          <w:sz w:val="28"/>
          <w:szCs w:val="32"/>
        </w:rPr>
      </w:pPr>
      <w:r>
        <w:rPr>
          <w:kern w:val="0"/>
          <w:sz w:val="28"/>
          <w:szCs w:val="32"/>
        </w:rPr>
        <w:t xml:space="preserve">1.11.2 </w:t>
      </w:r>
      <w:r>
        <w:rPr>
          <w:kern w:val="0"/>
          <w:sz w:val="28"/>
          <w:szCs w:val="32"/>
        </w:rPr>
        <w:t>承包人在投标文件中采用专利技术的，专利技术的使用费包含在投标报价内。</w:t>
      </w:r>
    </w:p>
    <w:p w:rsidR="00253487" w:rsidRDefault="00253487">
      <w:pPr>
        <w:spacing w:line="490" w:lineRule="exact"/>
        <w:ind w:firstLineChars="200" w:firstLine="560"/>
        <w:rPr>
          <w:kern w:val="0"/>
          <w:sz w:val="28"/>
          <w:szCs w:val="32"/>
        </w:rPr>
      </w:pPr>
      <w:r>
        <w:rPr>
          <w:kern w:val="0"/>
          <w:sz w:val="28"/>
          <w:szCs w:val="32"/>
        </w:rPr>
        <w:t xml:space="preserve">1.11.3 </w:t>
      </w:r>
      <w:r>
        <w:rPr>
          <w:kern w:val="0"/>
          <w:sz w:val="28"/>
          <w:szCs w:val="32"/>
        </w:rPr>
        <w:t>承包人的技术秘密和声明需要保密的资料和信息，发包人和监理人不得为合同以外的目的泄露给他人。</w:t>
      </w:r>
    </w:p>
    <w:p w:rsidR="00253487" w:rsidRDefault="00253487">
      <w:pPr>
        <w:spacing w:line="490" w:lineRule="exact"/>
        <w:ind w:firstLineChars="200" w:firstLine="560"/>
        <w:rPr>
          <w:kern w:val="0"/>
          <w:sz w:val="28"/>
          <w:szCs w:val="32"/>
        </w:rPr>
      </w:pPr>
      <w:r>
        <w:rPr>
          <w:kern w:val="0"/>
          <w:sz w:val="28"/>
          <w:szCs w:val="32"/>
        </w:rPr>
        <w:t xml:space="preserve">1.11.4 </w:t>
      </w:r>
      <w:r>
        <w:rPr>
          <w:kern w:val="0"/>
          <w:sz w:val="28"/>
          <w:szCs w:val="32"/>
        </w:rPr>
        <w:t>合同实施过程中，发包人要求承包人采用专利技术的，发包人应办理相应的使用手续，承包人应按发包人约定的条件使用，并承担使用专利技术的相关试验工作，所需费用由发包人承担。</w:t>
      </w:r>
    </w:p>
    <w:p w:rsidR="00253487" w:rsidRDefault="00253487">
      <w:pPr>
        <w:spacing w:line="490" w:lineRule="exact"/>
        <w:ind w:firstLineChars="200" w:firstLine="562"/>
        <w:outlineLvl w:val="3"/>
        <w:rPr>
          <w:b/>
          <w:bCs/>
          <w:kern w:val="0"/>
          <w:sz w:val="28"/>
          <w:szCs w:val="32"/>
        </w:rPr>
      </w:pPr>
      <w:bookmarkStart w:id="379" w:name="_Toc511318057"/>
      <w:bookmarkStart w:id="380" w:name="_Toc511317308"/>
      <w:bookmarkStart w:id="381" w:name="_Toc189386115"/>
      <w:r>
        <w:rPr>
          <w:b/>
          <w:bCs/>
          <w:kern w:val="0"/>
          <w:sz w:val="28"/>
          <w:szCs w:val="32"/>
        </w:rPr>
        <w:t xml:space="preserve">1.12 </w:t>
      </w:r>
      <w:r>
        <w:rPr>
          <w:b/>
          <w:bCs/>
          <w:kern w:val="0"/>
          <w:sz w:val="28"/>
          <w:szCs w:val="32"/>
        </w:rPr>
        <w:t>图纸和文件的保密</w:t>
      </w:r>
      <w:bookmarkEnd w:id="379"/>
      <w:bookmarkEnd w:id="380"/>
      <w:bookmarkEnd w:id="381"/>
    </w:p>
    <w:p w:rsidR="00253487" w:rsidRDefault="00253487">
      <w:pPr>
        <w:spacing w:line="490" w:lineRule="exact"/>
        <w:ind w:firstLineChars="200" w:firstLine="560"/>
        <w:rPr>
          <w:kern w:val="0"/>
          <w:sz w:val="28"/>
          <w:szCs w:val="32"/>
        </w:rPr>
      </w:pPr>
      <w:r>
        <w:rPr>
          <w:kern w:val="0"/>
          <w:sz w:val="28"/>
          <w:szCs w:val="32"/>
        </w:rPr>
        <w:t xml:space="preserve">1.12.1 </w:t>
      </w:r>
      <w:r>
        <w:rPr>
          <w:kern w:val="0"/>
          <w:sz w:val="28"/>
          <w:szCs w:val="32"/>
        </w:rPr>
        <w:t>发包人提供的图纸和文件，未经发包人同意，承包人不得为合同以外的目的泄露给他人或公开发表与引用。</w:t>
      </w:r>
    </w:p>
    <w:p w:rsidR="00253487" w:rsidRDefault="00253487">
      <w:pPr>
        <w:spacing w:line="490" w:lineRule="exact"/>
        <w:ind w:firstLineChars="200" w:firstLine="560"/>
        <w:rPr>
          <w:kern w:val="0"/>
          <w:sz w:val="28"/>
          <w:szCs w:val="32"/>
        </w:rPr>
      </w:pPr>
      <w:r>
        <w:rPr>
          <w:kern w:val="0"/>
          <w:sz w:val="28"/>
          <w:szCs w:val="32"/>
        </w:rPr>
        <w:t xml:space="preserve">1.12.2 </w:t>
      </w:r>
      <w:r>
        <w:rPr>
          <w:kern w:val="0"/>
          <w:sz w:val="28"/>
          <w:szCs w:val="32"/>
        </w:rPr>
        <w:t>承包人提供的文件，未经承包人同意，发包人和监理人不得为合同以外的目的泄露给他人或公开发表与引用。</w:t>
      </w:r>
    </w:p>
    <w:p w:rsidR="00253487" w:rsidRDefault="00253487">
      <w:pPr>
        <w:pStyle w:val="3"/>
        <w:keepNext w:val="0"/>
        <w:keepLines w:val="0"/>
        <w:spacing w:before="0" w:after="0" w:line="490" w:lineRule="exact"/>
        <w:ind w:firstLineChars="200" w:firstLine="562"/>
        <w:rPr>
          <w:bCs w:val="0"/>
          <w:sz w:val="28"/>
        </w:rPr>
      </w:pPr>
      <w:bookmarkStart w:id="382" w:name="_Toc189386116"/>
      <w:bookmarkStart w:id="383" w:name="_Toc14254"/>
      <w:r>
        <w:rPr>
          <w:bCs w:val="0"/>
          <w:sz w:val="28"/>
        </w:rPr>
        <w:t>2</w:t>
      </w:r>
      <w:r>
        <w:rPr>
          <w:rFonts w:hint="eastAsia"/>
          <w:bCs w:val="0"/>
          <w:sz w:val="28"/>
        </w:rPr>
        <w:t>.</w:t>
      </w:r>
      <w:r>
        <w:rPr>
          <w:bCs w:val="0"/>
          <w:sz w:val="28"/>
        </w:rPr>
        <w:t>发包人义务</w:t>
      </w:r>
      <w:bookmarkEnd w:id="382"/>
      <w:bookmarkEnd w:id="383"/>
    </w:p>
    <w:p w:rsidR="00253487" w:rsidRDefault="00253487">
      <w:pPr>
        <w:spacing w:line="490" w:lineRule="exact"/>
        <w:ind w:firstLineChars="200" w:firstLine="562"/>
        <w:outlineLvl w:val="3"/>
        <w:rPr>
          <w:b/>
          <w:bCs/>
          <w:kern w:val="0"/>
          <w:sz w:val="28"/>
          <w:szCs w:val="32"/>
        </w:rPr>
      </w:pPr>
      <w:bookmarkStart w:id="384" w:name="_Toc189386117"/>
      <w:bookmarkStart w:id="385" w:name="_Toc511318059"/>
      <w:bookmarkStart w:id="386" w:name="_Toc511317310"/>
      <w:r>
        <w:rPr>
          <w:b/>
          <w:bCs/>
          <w:kern w:val="0"/>
          <w:sz w:val="28"/>
          <w:szCs w:val="32"/>
        </w:rPr>
        <w:t xml:space="preserve">2.1 </w:t>
      </w:r>
      <w:r>
        <w:rPr>
          <w:b/>
          <w:bCs/>
          <w:kern w:val="0"/>
          <w:sz w:val="28"/>
          <w:szCs w:val="32"/>
        </w:rPr>
        <w:t>遵守法律</w:t>
      </w:r>
      <w:bookmarkEnd w:id="384"/>
      <w:bookmarkEnd w:id="385"/>
      <w:bookmarkEnd w:id="386"/>
    </w:p>
    <w:p w:rsidR="00253487" w:rsidRDefault="00253487">
      <w:pPr>
        <w:spacing w:line="490" w:lineRule="exact"/>
        <w:ind w:firstLineChars="200" w:firstLine="560"/>
        <w:rPr>
          <w:kern w:val="0"/>
          <w:sz w:val="28"/>
          <w:szCs w:val="32"/>
        </w:rPr>
      </w:pPr>
      <w:r>
        <w:rPr>
          <w:kern w:val="0"/>
          <w:sz w:val="28"/>
          <w:szCs w:val="32"/>
        </w:rPr>
        <w:t>发包人在履行合同过程中应遵守法律，并保证承包人免于承担因发包人违反法律而引起的任何责任。</w:t>
      </w:r>
    </w:p>
    <w:p w:rsidR="00253487" w:rsidRDefault="00253487">
      <w:pPr>
        <w:spacing w:line="490" w:lineRule="exact"/>
        <w:ind w:firstLineChars="200" w:firstLine="562"/>
        <w:outlineLvl w:val="3"/>
        <w:rPr>
          <w:b/>
          <w:bCs/>
          <w:kern w:val="0"/>
          <w:sz w:val="28"/>
          <w:szCs w:val="32"/>
        </w:rPr>
      </w:pPr>
      <w:bookmarkStart w:id="387" w:name="_Toc511318060"/>
      <w:bookmarkStart w:id="388" w:name="_Toc511317311"/>
      <w:bookmarkStart w:id="389" w:name="_Toc189386118"/>
      <w:r>
        <w:rPr>
          <w:b/>
          <w:bCs/>
          <w:kern w:val="0"/>
          <w:sz w:val="28"/>
          <w:szCs w:val="32"/>
        </w:rPr>
        <w:t xml:space="preserve">2.2 </w:t>
      </w:r>
      <w:r>
        <w:rPr>
          <w:b/>
          <w:bCs/>
          <w:kern w:val="0"/>
          <w:sz w:val="28"/>
          <w:szCs w:val="32"/>
        </w:rPr>
        <w:t>发出开工通知</w:t>
      </w:r>
      <w:bookmarkEnd w:id="387"/>
      <w:bookmarkEnd w:id="388"/>
      <w:bookmarkEnd w:id="389"/>
    </w:p>
    <w:p w:rsidR="00253487" w:rsidRDefault="00253487">
      <w:pPr>
        <w:spacing w:line="490" w:lineRule="exact"/>
        <w:ind w:firstLineChars="200" w:firstLine="560"/>
        <w:rPr>
          <w:kern w:val="0"/>
          <w:sz w:val="28"/>
          <w:szCs w:val="32"/>
        </w:rPr>
      </w:pPr>
      <w:r>
        <w:rPr>
          <w:kern w:val="0"/>
          <w:sz w:val="28"/>
          <w:szCs w:val="32"/>
        </w:rPr>
        <w:t>发包人应委托监理人按第</w:t>
      </w:r>
      <w:r>
        <w:rPr>
          <w:kern w:val="0"/>
          <w:sz w:val="28"/>
          <w:szCs w:val="32"/>
        </w:rPr>
        <w:t>11.1</w:t>
      </w:r>
      <w:r>
        <w:rPr>
          <w:kern w:val="0"/>
          <w:sz w:val="28"/>
          <w:szCs w:val="32"/>
        </w:rPr>
        <w:t>款的约定向承包人发出开工通知。</w:t>
      </w:r>
    </w:p>
    <w:p w:rsidR="00253487" w:rsidRDefault="00253487">
      <w:pPr>
        <w:spacing w:line="490" w:lineRule="exact"/>
        <w:ind w:firstLineChars="200" w:firstLine="562"/>
        <w:outlineLvl w:val="3"/>
        <w:rPr>
          <w:b/>
          <w:bCs/>
          <w:kern w:val="0"/>
          <w:sz w:val="28"/>
          <w:szCs w:val="32"/>
        </w:rPr>
      </w:pPr>
      <w:bookmarkStart w:id="390" w:name="_Toc189386119"/>
      <w:bookmarkStart w:id="391" w:name="_Toc511318061"/>
      <w:bookmarkStart w:id="392" w:name="_Toc511317312"/>
      <w:r>
        <w:rPr>
          <w:b/>
          <w:bCs/>
          <w:kern w:val="0"/>
          <w:sz w:val="28"/>
          <w:szCs w:val="32"/>
        </w:rPr>
        <w:t xml:space="preserve">2.3 </w:t>
      </w:r>
      <w:r>
        <w:rPr>
          <w:b/>
          <w:bCs/>
          <w:kern w:val="0"/>
          <w:sz w:val="28"/>
          <w:szCs w:val="32"/>
        </w:rPr>
        <w:t>提供施工场地</w:t>
      </w:r>
      <w:bookmarkEnd w:id="390"/>
      <w:bookmarkEnd w:id="391"/>
      <w:bookmarkEnd w:id="392"/>
    </w:p>
    <w:p w:rsidR="00253487" w:rsidRDefault="00253487">
      <w:pPr>
        <w:spacing w:line="490" w:lineRule="exact"/>
        <w:ind w:firstLineChars="200" w:firstLine="560"/>
        <w:rPr>
          <w:kern w:val="0"/>
          <w:sz w:val="28"/>
          <w:szCs w:val="32"/>
        </w:rPr>
      </w:pPr>
      <w:r>
        <w:rPr>
          <w:kern w:val="0"/>
          <w:sz w:val="28"/>
          <w:szCs w:val="32"/>
        </w:rPr>
        <w:t xml:space="preserve">2.3.1 </w:t>
      </w:r>
      <w:r>
        <w:rPr>
          <w:kern w:val="0"/>
          <w:sz w:val="28"/>
          <w:szCs w:val="32"/>
        </w:rPr>
        <w:t>发包人应在合同双方签订合同协议书后的</w:t>
      </w:r>
      <w:r>
        <w:rPr>
          <w:kern w:val="0"/>
          <w:sz w:val="28"/>
          <w:szCs w:val="32"/>
        </w:rPr>
        <w:t>14</w:t>
      </w:r>
      <w:r>
        <w:rPr>
          <w:kern w:val="0"/>
          <w:sz w:val="28"/>
          <w:szCs w:val="32"/>
        </w:rPr>
        <w:t>天内，将本合同工程的施工场地范围图提交给承包人。发包人提供的施工场地范围图应标明场地范围内永久占地与临时占地的范围和界限，以及指明提供给承包人用</w:t>
      </w:r>
      <w:r>
        <w:rPr>
          <w:kern w:val="0"/>
          <w:sz w:val="28"/>
          <w:szCs w:val="32"/>
        </w:rPr>
        <w:lastRenderedPageBreak/>
        <w:t>于施工场地布置的范围和界限及其有关资料。</w:t>
      </w:r>
    </w:p>
    <w:p w:rsidR="00253487" w:rsidRDefault="00253487">
      <w:pPr>
        <w:spacing w:line="490" w:lineRule="exact"/>
        <w:ind w:firstLineChars="200" w:firstLine="560"/>
        <w:rPr>
          <w:kern w:val="0"/>
          <w:sz w:val="28"/>
          <w:szCs w:val="32"/>
        </w:rPr>
      </w:pPr>
      <w:r>
        <w:rPr>
          <w:kern w:val="0"/>
          <w:sz w:val="28"/>
          <w:szCs w:val="32"/>
        </w:rPr>
        <w:t xml:space="preserve">2.3.2 </w:t>
      </w:r>
      <w:r>
        <w:rPr>
          <w:kern w:val="0"/>
          <w:sz w:val="28"/>
          <w:szCs w:val="32"/>
        </w:rPr>
        <w:t>发包人提供的施工用地范围在专用合同条款中约定。</w:t>
      </w:r>
    </w:p>
    <w:p w:rsidR="00253487" w:rsidRDefault="00253487">
      <w:pPr>
        <w:spacing w:line="490" w:lineRule="exact"/>
        <w:ind w:firstLineChars="200" w:firstLine="560"/>
        <w:rPr>
          <w:kern w:val="0"/>
          <w:sz w:val="28"/>
          <w:szCs w:val="32"/>
        </w:rPr>
      </w:pPr>
      <w:r>
        <w:rPr>
          <w:kern w:val="0"/>
          <w:sz w:val="28"/>
          <w:szCs w:val="32"/>
        </w:rPr>
        <w:t xml:space="preserve">2.3.3 </w:t>
      </w:r>
      <w:r>
        <w:rPr>
          <w:kern w:val="0"/>
          <w:sz w:val="28"/>
          <w:szCs w:val="32"/>
        </w:rPr>
        <w:t>除专用合同条款另有约定外，发包人应按技术标准和要求（合同技术条款）的约定，向承包人提供施工场地内的工程地质图纸和报告，以及地下障碍物图纸等施工场地有关资料，并保证资料的真实、准确、完整。</w:t>
      </w:r>
    </w:p>
    <w:p w:rsidR="00253487" w:rsidRDefault="00253487">
      <w:pPr>
        <w:spacing w:line="490" w:lineRule="exact"/>
        <w:ind w:firstLineChars="200" w:firstLine="562"/>
        <w:outlineLvl w:val="3"/>
        <w:rPr>
          <w:b/>
          <w:bCs/>
          <w:kern w:val="0"/>
          <w:sz w:val="28"/>
          <w:szCs w:val="32"/>
        </w:rPr>
      </w:pPr>
      <w:bookmarkStart w:id="393" w:name="_Toc189386120"/>
      <w:bookmarkStart w:id="394" w:name="_Toc511317313"/>
      <w:bookmarkStart w:id="395" w:name="_Toc511318062"/>
      <w:r>
        <w:rPr>
          <w:b/>
          <w:bCs/>
          <w:kern w:val="0"/>
          <w:sz w:val="28"/>
          <w:szCs w:val="32"/>
        </w:rPr>
        <w:t xml:space="preserve">2.4 </w:t>
      </w:r>
      <w:r>
        <w:rPr>
          <w:b/>
          <w:bCs/>
          <w:kern w:val="0"/>
          <w:sz w:val="28"/>
          <w:szCs w:val="32"/>
        </w:rPr>
        <w:t>协助承包人办理证件和批件</w:t>
      </w:r>
      <w:bookmarkEnd w:id="393"/>
      <w:bookmarkEnd w:id="394"/>
      <w:bookmarkEnd w:id="395"/>
    </w:p>
    <w:p w:rsidR="00253487" w:rsidRDefault="00253487">
      <w:pPr>
        <w:spacing w:line="490" w:lineRule="exact"/>
        <w:ind w:firstLineChars="200" w:firstLine="560"/>
        <w:rPr>
          <w:kern w:val="0"/>
          <w:sz w:val="28"/>
          <w:szCs w:val="32"/>
        </w:rPr>
      </w:pPr>
      <w:r>
        <w:rPr>
          <w:kern w:val="0"/>
          <w:sz w:val="28"/>
          <w:szCs w:val="32"/>
        </w:rPr>
        <w:t>发包人应协助承包人办理法律规定的有关施工证件和批件。</w:t>
      </w:r>
    </w:p>
    <w:p w:rsidR="00253487" w:rsidRDefault="00253487">
      <w:pPr>
        <w:spacing w:line="490" w:lineRule="exact"/>
        <w:ind w:firstLineChars="200" w:firstLine="562"/>
        <w:outlineLvl w:val="3"/>
        <w:rPr>
          <w:b/>
          <w:bCs/>
          <w:kern w:val="0"/>
          <w:sz w:val="28"/>
          <w:szCs w:val="32"/>
        </w:rPr>
      </w:pPr>
      <w:bookmarkStart w:id="396" w:name="_Toc189386121"/>
      <w:bookmarkStart w:id="397" w:name="_Toc511318063"/>
      <w:bookmarkStart w:id="398" w:name="_Toc511317314"/>
      <w:r>
        <w:rPr>
          <w:b/>
          <w:bCs/>
          <w:kern w:val="0"/>
          <w:sz w:val="28"/>
          <w:szCs w:val="32"/>
        </w:rPr>
        <w:t xml:space="preserve">2.5 </w:t>
      </w:r>
      <w:r>
        <w:rPr>
          <w:b/>
          <w:bCs/>
          <w:kern w:val="0"/>
          <w:sz w:val="28"/>
          <w:szCs w:val="32"/>
        </w:rPr>
        <w:t>组织设计交底</w:t>
      </w:r>
      <w:bookmarkEnd w:id="396"/>
      <w:bookmarkEnd w:id="397"/>
      <w:bookmarkEnd w:id="398"/>
    </w:p>
    <w:p w:rsidR="00253487" w:rsidRDefault="00253487">
      <w:pPr>
        <w:spacing w:line="490" w:lineRule="exact"/>
        <w:ind w:firstLineChars="200" w:firstLine="560"/>
        <w:rPr>
          <w:kern w:val="0"/>
          <w:sz w:val="28"/>
          <w:szCs w:val="32"/>
        </w:rPr>
      </w:pPr>
      <w:r>
        <w:rPr>
          <w:kern w:val="0"/>
          <w:sz w:val="28"/>
          <w:szCs w:val="32"/>
        </w:rPr>
        <w:t>发包人应根据合同进度计划，组织设计单位向承包人进行设计交底。</w:t>
      </w:r>
    </w:p>
    <w:p w:rsidR="00253487" w:rsidRDefault="00253487">
      <w:pPr>
        <w:spacing w:line="490" w:lineRule="exact"/>
        <w:ind w:firstLineChars="200" w:firstLine="562"/>
        <w:outlineLvl w:val="3"/>
        <w:rPr>
          <w:b/>
          <w:bCs/>
          <w:kern w:val="0"/>
          <w:sz w:val="28"/>
          <w:szCs w:val="32"/>
        </w:rPr>
      </w:pPr>
      <w:bookmarkStart w:id="399" w:name="_Toc511318064"/>
      <w:bookmarkStart w:id="400" w:name="_Toc511317315"/>
      <w:bookmarkStart w:id="401" w:name="_Toc189386122"/>
      <w:r>
        <w:rPr>
          <w:b/>
          <w:bCs/>
          <w:kern w:val="0"/>
          <w:sz w:val="28"/>
          <w:szCs w:val="32"/>
        </w:rPr>
        <w:t xml:space="preserve">2.6 </w:t>
      </w:r>
      <w:r>
        <w:rPr>
          <w:b/>
          <w:bCs/>
          <w:kern w:val="0"/>
          <w:sz w:val="28"/>
          <w:szCs w:val="32"/>
        </w:rPr>
        <w:t>支付合同价款</w:t>
      </w:r>
      <w:bookmarkEnd w:id="399"/>
      <w:bookmarkEnd w:id="400"/>
      <w:bookmarkEnd w:id="401"/>
    </w:p>
    <w:p w:rsidR="00253487" w:rsidRDefault="00253487">
      <w:pPr>
        <w:spacing w:line="490" w:lineRule="exact"/>
        <w:ind w:firstLineChars="200" w:firstLine="560"/>
        <w:rPr>
          <w:kern w:val="0"/>
          <w:sz w:val="28"/>
          <w:szCs w:val="32"/>
        </w:rPr>
      </w:pPr>
      <w:r>
        <w:rPr>
          <w:kern w:val="0"/>
          <w:sz w:val="28"/>
          <w:szCs w:val="32"/>
        </w:rPr>
        <w:t>发包人应按合同约定向承包人及时支付合同价款。</w:t>
      </w:r>
    </w:p>
    <w:p w:rsidR="00253487" w:rsidRDefault="00253487">
      <w:pPr>
        <w:spacing w:line="490" w:lineRule="exact"/>
        <w:ind w:firstLineChars="200" w:firstLine="562"/>
        <w:outlineLvl w:val="3"/>
        <w:rPr>
          <w:b/>
          <w:bCs/>
          <w:kern w:val="0"/>
          <w:sz w:val="28"/>
          <w:szCs w:val="32"/>
        </w:rPr>
      </w:pPr>
      <w:bookmarkStart w:id="402" w:name="_Toc511317316"/>
      <w:bookmarkStart w:id="403" w:name="_Toc511318065"/>
      <w:r>
        <w:rPr>
          <w:b/>
          <w:bCs/>
          <w:kern w:val="0"/>
          <w:sz w:val="28"/>
          <w:szCs w:val="32"/>
        </w:rPr>
        <w:t xml:space="preserve">2.7 </w:t>
      </w:r>
      <w:r>
        <w:rPr>
          <w:b/>
          <w:bCs/>
          <w:kern w:val="0"/>
          <w:sz w:val="28"/>
          <w:szCs w:val="32"/>
        </w:rPr>
        <w:t>组织竣工验收（组织法人验收）</w:t>
      </w:r>
      <w:bookmarkEnd w:id="402"/>
      <w:bookmarkEnd w:id="403"/>
    </w:p>
    <w:p w:rsidR="00253487" w:rsidRDefault="00253487">
      <w:pPr>
        <w:spacing w:line="490" w:lineRule="exact"/>
        <w:ind w:firstLineChars="200" w:firstLine="560"/>
        <w:rPr>
          <w:sz w:val="28"/>
          <w:szCs w:val="32"/>
        </w:rPr>
      </w:pPr>
      <w:r>
        <w:rPr>
          <w:sz w:val="28"/>
          <w:szCs w:val="32"/>
        </w:rPr>
        <w:t>发包人应按合同约定及时组织法人验收。</w:t>
      </w:r>
    </w:p>
    <w:p w:rsidR="00253487" w:rsidRDefault="00253487">
      <w:pPr>
        <w:spacing w:line="490" w:lineRule="exact"/>
        <w:ind w:firstLineChars="200" w:firstLine="562"/>
        <w:outlineLvl w:val="3"/>
        <w:rPr>
          <w:b/>
          <w:bCs/>
          <w:kern w:val="0"/>
          <w:sz w:val="28"/>
          <w:szCs w:val="32"/>
        </w:rPr>
      </w:pPr>
      <w:bookmarkStart w:id="404" w:name="_Toc511317317"/>
      <w:bookmarkStart w:id="405" w:name="_Toc189386124"/>
      <w:bookmarkStart w:id="406" w:name="_Toc511318066"/>
      <w:r>
        <w:rPr>
          <w:b/>
          <w:bCs/>
          <w:kern w:val="0"/>
          <w:sz w:val="28"/>
          <w:szCs w:val="32"/>
        </w:rPr>
        <w:t xml:space="preserve">2.8 </w:t>
      </w:r>
      <w:r>
        <w:rPr>
          <w:b/>
          <w:bCs/>
          <w:kern w:val="0"/>
          <w:sz w:val="28"/>
          <w:szCs w:val="32"/>
        </w:rPr>
        <w:t>其他义务</w:t>
      </w:r>
      <w:bookmarkEnd w:id="404"/>
      <w:bookmarkEnd w:id="405"/>
      <w:bookmarkEnd w:id="406"/>
    </w:p>
    <w:p w:rsidR="00253487" w:rsidRDefault="00253487">
      <w:pPr>
        <w:spacing w:line="490" w:lineRule="exact"/>
        <w:ind w:firstLineChars="200" w:firstLine="560"/>
        <w:rPr>
          <w:kern w:val="0"/>
          <w:sz w:val="28"/>
          <w:szCs w:val="32"/>
        </w:rPr>
      </w:pPr>
      <w:r>
        <w:rPr>
          <w:kern w:val="0"/>
          <w:sz w:val="28"/>
          <w:szCs w:val="32"/>
        </w:rPr>
        <w:t>其它义务在专用合同条款中补充约定。</w:t>
      </w:r>
    </w:p>
    <w:p w:rsidR="00253487" w:rsidRDefault="00253487">
      <w:pPr>
        <w:pStyle w:val="3"/>
        <w:keepNext w:val="0"/>
        <w:keepLines w:val="0"/>
        <w:spacing w:before="0" w:after="0" w:line="490" w:lineRule="exact"/>
        <w:ind w:firstLineChars="200" w:firstLine="562"/>
        <w:rPr>
          <w:bCs w:val="0"/>
          <w:sz w:val="28"/>
        </w:rPr>
      </w:pPr>
      <w:bookmarkStart w:id="407" w:name="_Toc189386125"/>
      <w:bookmarkStart w:id="408" w:name="_Toc21740"/>
      <w:r>
        <w:rPr>
          <w:bCs w:val="0"/>
          <w:sz w:val="28"/>
        </w:rPr>
        <w:t>3</w:t>
      </w:r>
      <w:r>
        <w:rPr>
          <w:rFonts w:hint="eastAsia"/>
          <w:bCs w:val="0"/>
          <w:sz w:val="28"/>
        </w:rPr>
        <w:t>.</w:t>
      </w:r>
      <w:r>
        <w:rPr>
          <w:bCs w:val="0"/>
          <w:sz w:val="28"/>
        </w:rPr>
        <w:t>监理人</w:t>
      </w:r>
      <w:bookmarkEnd w:id="407"/>
      <w:bookmarkEnd w:id="408"/>
    </w:p>
    <w:p w:rsidR="00253487" w:rsidRDefault="00253487">
      <w:pPr>
        <w:spacing w:line="490" w:lineRule="exact"/>
        <w:ind w:firstLineChars="200" w:firstLine="562"/>
        <w:outlineLvl w:val="3"/>
        <w:rPr>
          <w:b/>
          <w:bCs/>
          <w:kern w:val="0"/>
          <w:sz w:val="28"/>
          <w:szCs w:val="32"/>
        </w:rPr>
      </w:pPr>
      <w:bookmarkStart w:id="409" w:name="_Toc189386126"/>
      <w:bookmarkStart w:id="410" w:name="_Toc511318068"/>
      <w:bookmarkStart w:id="411" w:name="_Toc511317319"/>
      <w:r>
        <w:rPr>
          <w:b/>
          <w:bCs/>
          <w:kern w:val="0"/>
          <w:sz w:val="28"/>
          <w:szCs w:val="32"/>
        </w:rPr>
        <w:t xml:space="preserve">3.1 </w:t>
      </w:r>
      <w:r>
        <w:rPr>
          <w:b/>
          <w:bCs/>
          <w:kern w:val="0"/>
          <w:sz w:val="28"/>
          <w:szCs w:val="32"/>
        </w:rPr>
        <w:t>监理人的职责和权力</w:t>
      </w:r>
      <w:bookmarkEnd w:id="409"/>
      <w:bookmarkEnd w:id="410"/>
      <w:bookmarkEnd w:id="411"/>
    </w:p>
    <w:p w:rsidR="00253487" w:rsidRDefault="00253487">
      <w:pPr>
        <w:spacing w:line="490" w:lineRule="exact"/>
        <w:ind w:firstLineChars="200" w:firstLine="560"/>
        <w:rPr>
          <w:kern w:val="0"/>
          <w:sz w:val="28"/>
          <w:szCs w:val="32"/>
        </w:rPr>
      </w:pPr>
      <w:r>
        <w:rPr>
          <w:kern w:val="0"/>
          <w:sz w:val="28"/>
          <w:szCs w:val="32"/>
        </w:rPr>
        <w:t xml:space="preserve">3.1.1 </w:t>
      </w:r>
      <w:r>
        <w:rPr>
          <w:kern w:val="0"/>
          <w:sz w:val="28"/>
          <w:szCs w:val="32"/>
        </w:rPr>
        <w:t>监理人受发包人的委托，享有合同约定的权力。监理人的权力范围在专用合同条款中明确。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w:t>
      </w:r>
      <w:r>
        <w:rPr>
          <w:kern w:val="0"/>
          <w:sz w:val="28"/>
          <w:szCs w:val="32"/>
        </w:rPr>
        <w:t>15</w:t>
      </w:r>
      <w:r>
        <w:rPr>
          <w:kern w:val="0"/>
          <w:sz w:val="28"/>
          <w:szCs w:val="32"/>
        </w:rPr>
        <w:t>条的约定增加相应的费用，并通知承包人。</w:t>
      </w:r>
    </w:p>
    <w:p w:rsidR="00253487" w:rsidRDefault="00253487">
      <w:pPr>
        <w:spacing w:line="490" w:lineRule="exact"/>
        <w:ind w:firstLineChars="200" w:firstLine="560"/>
        <w:rPr>
          <w:kern w:val="0"/>
          <w:sz w:val="28"/>
          <w:szCs w:val="32"/>
        </w:rPr>
      </w:pPr>
      <w:r>
        <w:rPr>
          <w:kern w:val="0"/>
          <w:sz w:val="28"/>
          <w:szCs w:val="32"/>
        </w:rPr>
        <w:t xml:space="preserve">3.1.2 </w:t>
      </w:r>
      <w:r>
        <w:rPr>
          <w:kern w:val="0"/>
          <w:sz w:val="28"/>
          <w:szCs w:val="32"/>
        </w:rPr>
        <w:t>监理人发出的任何指示应视为已得到发包人的批准，但监理人无权免除或变更合同约定的发包人和承包人的权利、义务和责任。</w:t>
      </w:r>
    </w:p>
    <w:p w:rsidR="00253487" w:rsidRDefault="00253487">
      <w:pPr>
        <w:spacing w:line="490" w:lineRule="exact"/>
        <w:ind w:firstLineChars="200" w:firstLine="560"/>
        <w:rPr>
          <w:kern w:val="0"/>
          <w:sz w:val="28"/>
          <w:szCs w:val="32"/>
        </w:rPr>
      </w:pPr>
      <w:r>
        <w:rPr>
          <w:kern w:val="0"/>
          <w:sz w:val="28"/>
          <w:szCs w:val="32"/>
        </w:rPr>
        <w:t xml:space="preserve">3.1.3 </w:t>
      </w:r>
      <w:r>
        <w:rPr>
          <w:kern w:val="0"/>
          <w:sz w:val="28"/>
          <w:szCs w:val="32"/>
        </w:rPr>
        <w:t>合同约定应由承包人承担的义务和责任，不因监理人对承包人提交文件的审查或批准，对工程、材料和设备的检查和检验，以及为实施监</w:t>
      </w:r>
      <w:r>
        <w:rPr>
          <w:kern w:val="0"/>
          <w:sz w:val="28"/>
          <w:szCs w:val="32"/>
        </w:rPr>
        <w:lastRenderedPageBreak/>
        <w:t>理作出的指示等职务行为而减轻或解除。</w:t>
      </w:r>
    </w:p>
    <w:p w:rsidR="00253487" w:rsidRDefault="00253487">
      <w:pPr>
        <w:spacing w:line="490" w:lineRule="exact"/>
        <w:ind w:firstLineChars="200" w:firstLine="562"/>
        <w:outlineLvl w:val="3"/>
        <w:rPr>
          <w:b/>
          <w:bCs/>
          <w:kern w:val="0"/>
          <w:sz w:val="28"/>
          <w:szCs w:val="32"/>
        </w:rPr>
      </w:pPr>
      <w:bookmarkStart w:id="412" w:name="_Toc189386127"/>
      <w:bookmarkStart w:id="413" w:name="_Toc511318069"/>
      <w:bookmarkStart w:id="414" w:name="_Toc511317320"/>
      <w:r>
        <w:rPr>
          <w:b/>
          <w:bCs/>
          <w:kern w:val="0"/>
          <w:sz w:val="28"/>
          <w:szCs w:val="32"/>
        </w:rPr>
        <w:t xml:space="preserve">3.2 </w:t>
      </w:r>
      <w:r>
        <w:rPr>
          <w:b/>
          <w:bCs/>
          <w:kern w:val="0"/>
          <w:sz w:val="28"/>
          <w:szCs w:val="32"/>
        </w:rPr>
        <w:t>总监理工程师</w:t>
      </w:r>
      <w:bookmarkEnd w:id="412"/>
      <w:bookmarkEnd w:id="413"/>
      <w:bookmarkEnd w:id="414"/>
    </w:p>
    <w:p w:rsidR="00253487" w:rsidRDefault="00253487">
      <w:pPr>
        <w:spacing w:line="490" w:lineRule="exact"/>
        <w:ind w:firstLineChars="200" w:firstLine="560"/>
        <w:rPr>
          <w:kern w:val="0"/>
          <w:sz w:val="28"/>
          <w:szCs w:val="32"/>
        </w:rPr>
      </w:pPr>
      <w:r>
        <w:rPr>
          <w:kern w:val="0"/>
          <w:sz w:val="28"/>
          <w:szCs w:val="32"/>
        </w:rPr>
        <w:t>发包人应在发出开工通知前将总监理工程师的任命通知承包人。总监理工程师更换时，应在调离</w:t>
      </w:r>
      <w:r>
        <w:rPr>
          <w:kern w:val="0"/>
          <w:sz w:val="28"/>
          <w:szCs w:val="32"/>
        </w:rPr>
        <w:t>14</w:t>
      </w:r>
      <w:r>
        <w:rPr>
          <w:kern w:val="0"/>
          <w:sz w:val="28"/>
          <w:szCs w:val="32"/>
        </w:rPr>
        <w:t>天前通知承包人。总监理工程师短期离开施工场地的，应委派代表代行其职责，并通知承包人。</w:t>
      </w:r>
    </w:p>
    <w:p w:rsidR="00253487" w:rsidRDefault="00253487">
      <w:pPr>
        <w:spacing w:line="490" w:lineRule="exact"/>
        <w:ind w:firstLineChars="200" w:firstLine="562"/>
        <w:outlineLvl w:val="3"/>
        <w:rPr>
          <w:b/>
          <w:bCs/>
          <w:kern w:val="0"/>
          <w:sz w:val="28"/>
          <w:szCs w:val="32"/>
        </w:rPr>
      </w:pPr>
      <w:bookmarkStart w:id="415" w:name="_Toc189386128"/>
      <w:bookmarkStart w:id="416" w:name="_Toc511317321"/>
      <w:bookmarkStart w:id="417" w:name="_Toc511318070"/>
      <w:r>
        <w:rPr>
          <w:b/>
          <w:bCs/>
          <w:kern w:val="0"/>
          <w:sz w:val="28"/>
          <w:szCs w:val="32"/>
        </w:rPr>
        <w:t xml:space="preserve">3.3 </w:t>
      </w:r>
      <w:r>
        <w:rPr>
          <w:b/>
          <w:bCs/>
          <w:kern w:val="0"/>
          <w:sz w:val="28"/>
          <w:szCs w:val="32"/>
        </w:rPr>
        <w:t>监理人员</w:t>
      </w:r>
      <w:bookmarkEnd w:id="415"/>
      <w:bookmarkEnd w:id="416"/>
      <w:bookmarkEnd w:id="417"/>
    </w:p>
    <w:p w:rsidR="00253487" w:rsidRDefault="00253487">
      <w:pPr>
        <w:spacing w:line="490" w:lineRule="exact"/>
        <w:ind w:firstLineChars="200" w:firstLine="560"/>
        <w:rPr>
          <w:kern w:val="0"/>
          <w:sz w:val="28"/>
          <w:szCs w:val="32"/>
        </w:rPr>
      </w:pPr>
      <w:r>
        <w:rPr>
          <w:kern w:val="0"/>
          <w:sz w:val="28"/>
          <w:szCs w:val="32"/>
        </w:rPr>
        <w:t xml:space="preserve">3.3.1 </w:t>
      </w:r>
      <w:r>
        <w:rPr>
          <w:kern w:val="0"/>
          <w:sz w:val="28"/>
          <w:szCs w:val="32"/>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rsidR="00253487" w:rsidRDefault="00253487">
      <w:pPr>
        <w:spacing w:line="490" w:lineRule="exact"/>
        <w:ind w:firstLineChars="200" w:firstLine="560"/>
        <w:rPr>
          <w:kern w:val="0"/>
          <w:sz w:val="28"/>
          <w:szCs w:val="32"/>
        </w:rPr>
      </w:pPr>
      <w:r>
        <w:rPr>
          <w:kern w:val="0"/>
          <w:sz w:val="28"/>
          <w:szCs w:val="32"/>
        </w:rPr>
        <w:t xml:space="preserve">3.3.2 </w:t>
      </w:r>
      <w:r>
        <w:rPr>
          <w:kern w:val="0"/>
          <w:sz w:val="28"/>
          <w:szCs w:val="32"/>
        </w:rPr>
        <w:t>监理人员对承包人的任何工作、工程或其采用的材料和工程设备未在约定的或合理的期限内提出否定意见的，视为已获批准，但不影响监理人在以后拒绝该项工作、工程、材料或工程设备的权利。</w:t>
      </w:r>
    </w:p>
    <w:p w:rsidR="00253487" w:rsidRDefault="00253487">
      <w:pPr>
        <w:spacing w:line="490" w:lineRule="exact"/>
        <w:ind w:firstLineChars="200" w:firstLine="560"/>
        <w:rPr>
          <w:kern w:val="0"/>
          <w:sz w:val="28"/>
          <w:szCs w:val="32"/>
        </w:rPr>
      </w:pPr>
      <w:r>
        <w:rPr>
          <w:kern w:val="0"/>
          <w:sz w:val="28"/>
          <w:szCs w:val="32"/>
        </w:rPr>
        <w:t xml:space="preserve">3.3.3 </w:t>
      </w:r>
      <w:r>
        <w:rPr>
          <w:kern w:val="0"/>
          <w:sz w:val="28"/>
          <w:szCs w:val="32"/>
        </w:rPr>
        <w:t>承包人对总监理工程师授权的监理人员发出的指示有疑问的，可向总监理工程师提出书面异议，总监理工程师应在</w:t>
      </w:r>
      <w:r>
        <w:rPr>
          <w:kern w:val="0"/>
          <w:sz w:val="28"/>
          <w:szCs w:val="32"/>
        </w:rPr>
        <w:t>48</w:t>
      </w:r>
      <w:r>
        <w:rPr>
          <w:kern w:val="0"/>
          <w:sz w:val="28"/>
          <w:szCs w:val="32"/>
        </w:rPr>
        <w:t>小时内对该指示予以确认、更改或撤销。</w:t>
      </w:r>
    </w:p>
    <w:p w:rsidR="00253487" w:rsidRDefault="00253487">
      <w:pPr>
        <w:spacing w:line="490" w:lineRule="exact"/>
        <w:ind w:firstLineChars="200" w:firstLine="560"/>
        <w:rPr>
          <w:kern w:val="0"/>
          <w:sz w:val="28"/>
          <w:szCs w:val="32"/>
        </w:rPr>
      </w:pPr>
      <w:r>
        <w:rPr>
          <w:kern w:val="0"/>
          <w:sz w:val="28"/>
          <w:szCs w:val="32"/>
        </w:rPr>
        <w:t xml:space="preserve">3.3.4 </w:t>
      </w:r>
      <w:r>
        <w:rPr>
          <w:kern w:val="0"/>
          <w:sz w:val="28"/>
          <w:szCs w:val="32"/>
        </w:rPr>
        <w:t>除专用合同条款另有约定外，总监理工程师不应将第</w:t>
      </w:r>
      <w:r>
        <w:rPr>
          <w:kern w:val="0"/>
          <w:sz w:val="28"/>
          <w:szCs w:val="32"/>
        </w:rPr>
        <w:t>3.5</w:t>
      </w:r>
      <w:r>
        <w:rPr>
          <w:kern w:val="0"/>
          <w:sz w:val="28"/>
          <w:szCs w:val="32"/>
        </w:rPr>
        <w:t>款约定应由总监理工程师作出确定的权力授权或委托给其他监理人员。</w:t>
      </w:r>
    </w:p>
    <w:p w:rsidR="00253487" w:rsidRDefault="00253487">
      <w:pPr>
        <w:spacing w:line="490" w:lineRule="exact"/>
        <w:ind w:firstLineChars="200" w:firstLine="562"/>
        <w:outlineLvl w:val="3"/>
        <w:rPr>
          <w:b/>
          <w:bCs/>
          <w:kern w:val="0"/>
          <w:sz w:val="28"/>
          <w:szCs w:val="32"/>
        </w:rPr>
      </w:pPr>
      <w:bookmarkStart w:id="418" w:name="_Toc511318071"/>
      <w:bookmarkStart w:id="419" w:name="_Toc189386129"/>
      <w:bookmarkStart w:id="420" w:name="_Toc511317322"/>
      <w:r>
        <w:rPr>
          <w:b/>
          <w:bCs/>
          <w:kern w:val="0"/>
          <w:sz w:val="28"/>
          <w:szCs w:val="32"/>
        </w:rPr>
        <w:t xml:space="preserve">3.4 </w:t>
      </w:r>
      <w:r>
        <w:rPr>
          <w:b/>
          <w:bCs/>
          <w:kern w:val="0"/>
          <w:sz w:val="28"/>
          <w:szCs w:val="32"/>
        </w:rPr>
        <w:t>监理人的指示</w:t>
      </w:r>
      <w:bookmarkEnd w:id="418"/>
      <w:bookmarkEnd w:id="419"/>
      <w:bookmarkEnd w:id="420"/>
    </w:p>
    <w:p w:rsidR="00253487" w:rsidRDefault="00253487">
      <w:pPr>
        <w:spacing w:line="490" w:lineRule="exact"/>
        <w:ind w:firstLineChars="200" w:firstLine="560"/>
        <w:rPr>
          <w:kern w:val="0"/>
          <w:sz w:val="28"/>
          <w:szCs w:val="32"/>
        </w:rPr>
      </w:pPr>
      <w:r>
        <w:rPr>
          <w:kern w:val="0"/>
          <w:sz w:val="28"/>
          <w:szCs w:val="32"/>
        </w:rPr>
        <w:t xml:space="preserve">3.4.1 </w:t>
      </w:r>
      <w:r>
        <w:rPr>
          <w:kern w:val="0"/>
          <w:sz w:val="28"/>
          <w:szCs w:val="32"/>
        </w:rPr>
        <w:t>监理人应按第</w:t>
      </w:r>
      <w:r>
        <w:rPr>
          <w:kern w:val="0"/>
          <w:sz w:val="28"/>
          <w:szCs w:val="32"/>
        </w:rPr>
        <w:t>3.1</w:t>
      </w:r>
      <w:r>
        <w:rPr>
          <w:kern w:val="0"/>
          <w:sz w:val="28"/>
          <w:szCs w:val="32"/>
        </w:rPr>
        <w:t>款的约定向承包人发出指示，监理人的指示应盖有监理人授权的施工场地机构章，并由总监理工程师或总监理工程师按第</w:t>
      </w:r>
      <w:r>
        <w:rPr>
          <w:kern w:val="0"/>
          <w:sz w:val="28"/>
          <w:szCs w:val="32"/>
        </w:rPr>
        <w:t>3.3.1</w:t>
      </w:r>
      <w:r>
        <w:rPr>
          <w:kern w:val="0"/>
          <w:sz w:val="28"/>
          <w:szCs w:val="32"/>
        </w:rPr>
        <w:t>项约定授权的监理人员签字。</w:t>
      </w:r>
    </w:p>
    <w:p w:rsidR="00253487" w:rsidRDefault="00253487">
      <w:pPr>
        <w:spacing w:line="490" w:lineRule="exact"/>
        <w:ind w:firstLineChars="200" w:firstLine="560"/>
        <w:rPr>
          <w:kern w:val="0"/>
          <w:sz w:val="28"/>
          <w:szCs w:val="32"/>
        </w:rPr>
      </w:pPr>
      <w:r>
        <w:rPr>
          <w:kern w:val="0"/>
          <w:sz w:val="28"/>
          <w:szCs w:val="32"/>
        </w:rPr>
        <w:t xml:space="preserve">3.4.2 </w:t>
      </w:r>
      <w:r>
        <w:rPr>
          <w:kern w:val="0"/>
          <w:sz w:val="28"/>
          <w:szCs w:val="32"/>
        </w:rPr>
        <w:t>承包人收到监理人按第</w:t>
      </w:r>
      <w:r>
        <w:rPr>
          <w:kern w:val="0"/>
          <w:sz w:val="28"/>
          <w:szCs w:val="32"/>
        </w:rPr>
        <w:t xml:space="preserve">3.4.1 </w:t>
      </w:r>
      <w:r>
        <w:rPr>
          <w:kern w:val="0"/>
          <w:sz w:val="28"/>
          <w:szCs w:val="32"/>
        </w:rPr>
        <w:t>项作出的指示后应遵照执行。指示构成变更的，应按第</w:t>
      </w:r>
      <w:r>
        <w:rPr>
          <w:kern w:val="0"/>
          <w:sz w:val="28"/>
          <w:szCs w:val="32"/>
        </w:rPr>
        <w:t xml:space="preserve">15 </w:t>
      </w:r>
      <w:r>
        <w:rPr>
          <w:kern w:val="0"/>
          <w:sz w:val="28"/>
          <w:szCs w:val="32"/>
        </w:rPr>
        <w:t>条处理。</w:t>
      </w:r>
    </w:p>
    <w:p w:rsidR="00253487" w:rsidRDefault="00253487">
      <w:pPr>
        <w:spacing w:line="490" w:lineRule="exact"/>
        <w:ind w:firstLineChars="200" w:firstLine="560"/>
        <w:rPr>
          <w:kern w:val="0"/>
          <w:sz w:val="28"/>
          <w:szCs w:val="32"/>
        </w:rPr>
      </w:pPr>
      <w:r>
        <w:rPr>
          <w:kern w:val="0"/>
          <w:sz w:val="28"/>
          <w:szCs w:val="32"/>
        </w:rPr>
        <w:t xml:space="preserve">3.4.3 </w:t>
      </w:r>
      <w:r>
        <w:rPr>
          <w:kern w:val="0"/>
          <w:sz w:val="28"/>
          <w:szCs w:val="32"/>
        </w:rPr>
        <w:t>在紧急情况下，总监理工程师或被授权的监理人员可以当场签发临时书面指示，承包人应遵照执行。承包人应在收到上述临时书面指示后</w:t>
      </w:r>
      <w:r>
        <w:rPr>
          <w:kern w:val="0"/>
          <w:sz w:val="28"/>
          <w:szCs w:val="32"/>
        </w:rPr>
        <w:lastRenderedPageBreak/>
        <w:t>24</w:t>
      </w:r>
      <w:r>
        <w:rPr>
          <w:kern w:val="0"/>
          <w:sz w:val="28"/>
          <w:szCs w:val="32"/>
        </w:rPr>
        <w:t>小时内，向监理人发出书面确认函。监理人在收到书面确认函后</w:t>
      </w:r>
      <w:r>
        <w:rPr>
          <w:kern w:val="0"/>
          <w:sz w:val="28"/>
          <w:szCs w:val="32"/>
        </w:rPr>
        <w:t>24</w:t>
      </w:r>
      <w:r>
        <w:rPr>
          <w:kern w:val="0"/>
          <w:sz w:val="28"/>
          <w:szCs w:val="32"/>
        </w:rPr>
        <w:t>小时内未予答复的，该书面确认函应被视为监理人的正式指示。</w:t>
      </w:r>
    </w:p>
    <w:p w:rsidR="00253487" w:rsidRDefault="00253487">
      <w:pPr>
        <w:spacing w:line="490" w:lineRule="exact"/>
        <w:ind w:firstLineChars="200" w:firstLine="560"/>
        <w:rPr>
          <w:kern w:val="0"/>
          <w:sz w:val="28"/>
          <w:szCs w:val="32"/>
        </w:rPr>
      </w:pPr>
      <w:r>
        <w:rPr>
          <w:kern w:val="0"/>
          <w:sz w:val="28"/>
          <w:szCs w:val="32"/>
        </w:rPr>
        <w:t xml:space="preserve">3.4.4 </w:t>
      </w:r>
      <w:r>
        <w:rPr>
          <w:kern w:val="0"/>
          <w:sz w:val="28"/>
          <w:szCs w:val="32"/>
        </w:rPr>
        <w:t>除合同另有约定外，承包人只从总监理工程师或按第</w:t>
      </w:r>
      <w:r>
        <w:rPr>
          <w:kern w:val="0"/>
          <w:sz w:val="28"/>
          <w:szCs w:val="32"/>
        </w:rPr>
        <w:t xml:space="preserve">3.3.1 </w:t>
      </w:r>
      <w:r>
        <w:rPr>
          <w:kern w:val="0"/>
          <w:sz w:val="28"/>
          <w:szCs w:val="32"/>
        </w:rPr>
        <w:t>项被授权的监理人员处取得指示。</w:t>
      </w:r>
    </w:p>
    <w:p w:rsidR="00253487" w:rsidRDefault="00253487">
      <w:pPr>
        <w:spacing w:line="490" w:lineRule="exact"/>
        <w:ind w:firstLineChars="200" w:firstLine="560"/>
        <w:rPr>
          <w:kern w:val="0"/>
          <w:sz w:val="28"/>
          <w:szCs w:val="32"/>
        </w:rPr>
      </w:pPr>
      <w:r>
        <w:rPr>
          <w:kern w:val="0"/>
          <w:sz w:val="28"/>
          <w:szCs w:val="32"/>
        </w:rPr>
        <w:t xml:space="preserve">3.4.5 </w:t>
      </w:r>
      <w:r>
        <w:rPr>
          <w:kern w:val="0"/>
          <w:sz w:val="28"/>
          <w:szCs w:val="32"/>
        </w:rPr>
        <w:t>由于监理人未能按合同约定发出指示、指示延误或指示错误而导致承包人费用增加和（或）工期延误的，由发包人承担赔偿责任。</w:t>
      </w:r>
    </w:p>
    <w:p w:rsidR="00253487" w:rsidRDefault="00253487">
      <w:pPr>
        <w:spacing w:line="490" w:lineRule="exact"/>
        <w:ind w:firstLineChars="200" w:firstLine="562"/>
        <w:outlineLvl w:val="3"/>
        <w:rPr>
          <w:b/>
          <w:bCs/>
          <w:kern w:val="0"/>
          <w:sz w:val="28"/>
          <w:szCs w:val="32"/>
        </w:rPr>
      </w:pPr>
      <w:bookmarkStart w:id="421" w:name="_Toc511318072"/>
      <w:bookmarkStart w:id="422" w:name="_Toc511317323"/>
      <w:bookmarkStart w:id="423" w:name="_Toc189386130"/>
      <w:r>
        <w:rPr>
          <w:b/>
          <w:bCs/>
          <w:kern w:val="0"/>
          <w:sz w:val="28"/>
          <w:szCs w:val="32"/>
        </w:rPr>
        <w:t xml:space="preserve">3.5 </w:t>
      </w:r>
      <w:r>
        <w:rPr>
          <w:b/>
          <w:bCs/>
          <w:kern w:val="0"/>
          <w:sz w:val="28"/>
          <w:szCs w:val="32"/>
        </w:rPr>
        <w:t>商定或确定</w:t>
      </w:r>
      <w:bookmarkEnd w:id="421"/>
      <w:bookmarkEnd w:id="422"/>
      <w:bookmarkEnd w:id="423"/>
    </w:p>
    <w:p w:rsidR="00253487" w:rsidRDefault="00253487">
      <w:pPr>
        <w:spacing w:line="490" w:lineRule="exact"/>
        <w:ind w:firstLineChars="200" w:firstLine="560"/>
        <w:rPr>
          <w:kern w:val="0"/>
          <w:sz w:val="28"/>
          <w:szCs w:val="32"/>
        </w:rPr>
      </w:pPr>
      <w:r>
        <w:rPr>
          <w:kern w:val="0"/>
          <w:sz w:val="28"/>
          <w:szCs w:val="32"/>
        </w:rPr>
        <w:t xml:space="preserve">3.5.1 </w:t>
      </w:r>
      <w:r>
        <w:rPr>
          <w:kern w:val="0"/>
          <w:sz w:val="28"/>
          <w:szCs w:val="32"/>
        </w:rPr>
        <w:t>合同约定总监理工程师应按照本款对任何事项进行商定或确定时，总监理工程师应与合同当事人协商，尽量达成一致。不能达成一致的，总监理工程师应认真研究后审慎确定。</w:t>
      </w:r>
    </w:p>
    <w:p w:rsidR="00253487" w:rsidRDefault="00253487">
      <w:pPr>
        <w:spacing w:line="490" w:lineRule="exact"/>
        <w:ind w:firstLineChars="200" w:firstLine="560"/>
        <w:rPr>
          <w:kern w:val="0"/>
          <w:sz w:val="28"/>
          <w:szCs w:val="32"/>
        </w:rPr>
      </w:pPr>
      <w:r>
        <w:rPr>
          <w:kern w:val="0"/>
          <w:sz w:val="28"/>
          <w:szCs w:val="32"/>
        </w:rPr>
        <w:t xml:space="preserve">3.5.2 </w:t>
      </w:r>
      <w:r>
        <w:rPr>
          <w:kern w:val="0"/>
          <w:sz w:val="28"/>
          <w:szCs w:val="32"/>
        </w:rPr>
        <w:t>总监理工程师应将商定或确定的事项通知合同当事人，并附详细依据。对总监理工程师的确定有异议的，构成争议，按照第</w:t>
      </w:r>
      <w:r>
        <w:rPr>
          <w:kern w:val="0"/>
          <w:sz w:val="28"/>
          <w:szCs w:val="32"/>
        </w:rPr>
        <w:t>24</w:t>
      </w:r>
      <w:r>
        <w:rPr>
          <w:kern w:val="0"/>
          <w:sz w:val="28"/>
          <w:szCs w:val="32"/>
        </w:rPr>
        <w:t>条的约定处理。在争议解决前，双方应暂按总监理工程师的确定执行，按照第</w:t>
      </w:r>
      <w:r>
        <w:rPr>
          <w:kern w:val="0"/>
          <w:sz w:val="28"/>
          <w:szCs w:val="32"/>
        </w:rPr>
        <w:t>24</w:t>
      </w:r>
      <w:r>
        <w:rPr>
          <w:kern w:val="0"/>
          <w:sz w:val="28"/>
          <w:szCs w:val="32"/>
        </w:rPr>
        <w:t>条的约定对总监理工程师的确定作出修改的，按修改后的结果执行。</w:t>
      </w:r>
    </w:p>
    <w:p w:rsidR="00253487" w:rsidRDefault="00253487">
      <w:pPr>
        <w:pStyle w:val="3"/>
        <w:keepNext w:val="0"/>
        <w:keepLines w:val="0"/>
        <w:spacing w:before="0" w:after="0" w:line="490" w:lineRule="exact"/>
        <w:ind w:firstLineChars="200" w:firstLine="562"/>
        <w:rPr>
          <w:bCs w:val="0"/>
          <w:sz w:val="28"/>
        </w:rPr>
      </w:pPr>
      <w:bookmarkStart w:id="424" w:name="_Toc8357"/>
      <w:bookmarkStart w:id="425" w:name="_Toc189386131"/>
      <w:r>
        <w:rPr>
          <w:bCs w:val="0"/>
          <w:sz w:val="28"/>
        </w:rPr>
        <w:t>4</w:t>
      </w:r>
      <w:r>
        <w:rPr>
          <w:rFonts w:hint="eastAsia"/>
          <w:bCs w:val="0"/>
          <w:sz w:val="28"/>
        </w:rPr>
        <w:t>.</w:t>
      </w:r>
      <w:r>
        <w:rPr>
          <w:bCs w:val="0"/>
          <w:sz w:val="28"/>
        </w:rPr>
        <w:t>承包人</w:t>
      </w:r>
      <w:bookmarkEnd w:id="424"/>
      <w:bookmarkEnd w:id="425"/>
    </w:p>
    <w:p w:rsidR="00253487" w:rsidRDefault="00253487">
      <w:pPr>
        <w:spacing w:line="490" w:lineRule="exact"/>
        <w:ind w:firstLineChars="200" w:firstLine="562"/>
        <w:outlineLvl w:val="3"/>
        <w:rPr>
          <w:b/>
          <w:bCs/>
          <w:kern w:val="0"/>
          <w:sz w:val="28"/>
          <w:szCs w:val="32"/>
        </w:rPr>
      </w:pPr>
      <w:bookmarkStart w:id="426" w:name="_Toc511317325"/>
      <w:bookmarkStart w:id="427" w:name="_Toc511318074"/>
      <w:bookmarkStart w:id="428" w:name="_Toc189386132"/>
      <w:r>
        <w:rPr>
          <w:b/>
          <w:bCs/>
          <w:kern w:val="0"/>
          <w:sz w:val="28"/>
          <w:szCs w:val="32"/>
        </w:rPr>
        <w:t xml:space="preserve">4.1 </w:t>
      </w:r>
      <w:r>
        <w:rPr>
          <w:b/>
          <w:bCs/>
          <w:kern w:val="0"/>
          <w:sz w:val="28"/>
          <w:szCs w:val="32"/>
        </w:rPr>
        <w:t>承包人的一般义务</w:t>
      </w:r>
      <w:bookmarkEnd w:id="426"/>
      <w:bookmarkEnd w:id="427"/>
      <w:bookmarkEnd w:id="428"/>
    </w:p>
    <w:p w:rsidR="00253487" w:rsidRDefault="00253487">
      <w:pPr>
        <w:spacing w:line="490" w:lineRule="exact"/>
        <w:ind w:firstLineChars="200" w:firstLine="562"/>
        <w:rPr>
          <w:b/>
          <w:kern w:val="0"/>
          <w:sz w:val="28"/>
          <w:szCs w:val="32"/>
        </w:rPr>
      </w:pPr>
      <w:r>
        <w:rPr>
          <w:b/>
          <w:kern w:val="0"/>
          <w:sz w:val="28"/>
          <w:szCs w:val="32"/>
        </w:rPr>
        <w:t xml:space="preserve">4.1.1 </w:t>
      </w:r>
      <w:r>
        <w:rPr>
          <w:b/>
          <w:kern w:val="0"/>
          <w:sz w:val="28"/>
          <w:szCs w:val="32"/>
        </w:rPr>
        <w:t>遵守法律</w:t>
      </w:r>
    </w:p>
    <w:p w:rsidR="00253487" w:rsidRDefault="00253487">
      <w:pPr>
        <w:spacing w:line="490" w:lineRule="exact"/>
        <w:ind w:firstLineChars="200" w:firstLine="560"/>
        <w:rPr>
          <w:kern w:val="0"/>
          <w:sz w:val="28"/>
          <w:szCs w:val="32"/>
        </w:rPr>
      </w:pPr>
      <w:r>
        <w:rPr>
          <w:kern w:val="0"/>
          <w:sz w:val="28"/>
          <w:szCs w:val="32"/>
        </w:rPr>
        <w:t>承包人在履行合同过程中应遵守法律，并保证发包人免于承担因承包人违反法律而引起的任何责任。</w:t>
      </w:r>
    </w:p>
    <w:p w:rsidR="00253487" w:rsidRDefault="00253487">
      <w:pPr>
        <w:spacing w:line="490" w:lineRule="exact"/>
        <w:ind w:firstLineChars="200" w:firstLine="562"/>
        <w:rPr>
          <w:b/>
          <w:kern w:val="0"/>
          <w:sz w:val="28"/>
          <w:szCs w:val="32"/>
        </w:rPr>
      </w:pPr>
      <w:r>
        <w:rPr>
          <w:b/>
          <w:kern w:val="0"/>
          <w:sz w:val="28"/>
          <w:szCs w:val="32"/>
        </w:rPr>
        <w:t xml:space="preserve">4.1.2 </w:t>
      </w:r>
      <w:r>
        <w:rPr>
          <w:b/>
          <w:kern w:val="0"/>
          <w:sz w:val="28"/>
          <w:szCs w:val="32"/>
        </w:rPr>
        <w:t>依法纳税</w:t>
      </w:r>
    </w:p>
    <w:p w:rsidR="00253487" w:rsidRDefault="00253487">
      <w:pPr>
        <w:spacing w:line="490" w:lineRule="exact"/>
        <w:ind w:firstLineChars="200" w:firstLine="560"/>
        <w:rPr>
          <w:kern w:val="0"/>
          <w:sz w:val="28"/>
          <w:szCs w:val="32"/>
        </w:rPr>
      </w:pPr>
      <w:r>
        <w:rPr>
          <w:kern w:val="0"/>
          <w:sz w:val="28"/>
          <w:szCs w:val="32"/>
        </w:rPr>
        <w:t>承包人应按有关法律规定纳税，应缴纳的税金包括在合同价格内。</w:t>
      </w:r>
    </w:p>
    <w:p w:rsidR="00253487" w:rsidRDefault="00253487">
      <w:pPr>
        <w:spacing w:line="490" w:lineRule="exact"/>
        <w:ind w:firstLineChars="200" w:firstLine="562"/>
        <w:rPr>
          <w:b/>
          <w:kern w:val="0"/>
          <w:sz w:val="28"/>
          <w:szCs w:val="32"/>
        </w:rPr>
      </w:pPr>
      <w:r>
        <w:rPr>
          <w:b/>
          <w:kern w:val="0"/>
          <w:sz w:val="28"/>
          <w:szCs w:val="32"/>
        </w:rPr>
        <w:t xml:space="preserve">4.1.3 </w:t>
      </w:r>
      <w:r>
        <w:rPr>
          <w:b/>
          <w:kern w:val="0"/>
          <w:sz w:val="28"/>
          <w:szCs w:val="32"/>
        </w:rPr>
        <w:t>完成各项承包工作</w:t>
      </w:r>
    </w:p>
    <w:p w:rsidR="00253487" w:rsidRDefault="00253487">
      <w:pPr>
        <w:spacing w:line="490" w:lineRule="exact"/>
        <w:ind w:firstLineChars="200" w:firstLine="560"/>
        <w:rPr>
          <w:kern w:val="0"/>
          <w:sz w:val="28"/>
          <w:szCs w:val="32"/>
        </w:rPr>
      </w:pPr>
      <w:r>
        <w:rPr>
          <w:kern w:val="0"/>
          <w:sz w:val="28"/>
          <w:szCs w:val="32"/>
        </w:rPr>
        <w:t>承包人应按合同约定以及监理人根据第</w:t>
      </w:r>
      <w:r>
        <w:rPr>
          <w:kern w:val="0"/>
          <w:sz w:val="28"/>
          <w:szCs w:val="32"/>
        </w:rPr>
        <w:t>3.4</w:t>
      </w:r>
      <w:r>
        <w:rPr>
          <w:kern w:val="0"/>
          <w:sz w:val="28"/>
          <w:szCs w:val="32"/>
        </w:rPr>
        <w:t>款作出的指示，实施、完成全部工程，并修补工程中的任何缺陷。除第</w:t>
      </w:r>
      <w:r>
        <w:rPr>
          <w:kern w:val="0"/>
          <w:sz w:val="28"/>
          <w:szCs w:val="32"/>
        </w:rPr>
        <w:t>5.2</w:t>
      </w:r>
      <w:r>
        <w:rPr>
          <w:kern w:val="0"/>
          <w:sz w:val="28"/>
          <w:szCs w:val="32"/>
        </w:rPr>
        <w:t>款、第</w:t>
      </w:r>
      <w:r>
        <w:rPr>
          <w:kern w:val="0"/>
          <w:sz w:val="28"/>
          <w:szCs w:val="32"/>
        </w:rPr>
        <w:t>6.2</w:t>
      </w:r>
      <w:r>
        <w:rPr>
          <w:kern w:val="0"/>
          <w:sz w:val="28"/>
          <w:szCs w:val="32"/>
        </w:rPr>
        <w:t>款另有约定外，承包人应提供为完成合同工作所需的劳务、材料、施工设备、工程设备和其它物品，并按合同约定负责临时设施的设计、建造、运行、维护、管理和拆除。</w:t>
      </w:r>
    </w:p>
    <w:p w:rsidR="00253487" w:rsidRDefault="00253487">
      <w:pPr>
        <w:spacing w:line="490" w:lineRule="exact"/>
        <w:ind w:firstLineChars="200" w:firstLine="562"/>
        <w:rPr>
          <w:b/>
          <w:kern w:val="0"/>
          <w:sz w:val="28"/>
          <w:szCs w:val="32"/>
        </w:rPr>
      </w:pPr>
      <w:r>
        <w:rPr>
          <w:b/>
          <w:kern w:val="0"/>
          <w:sz w:val="28"/>
          <w:szCs w:val="32"/>
        </w:rPr>
        <w:lastRenderedPageBreak/>
        <w:t xml:space="preserve">4.1.4 </w:t>
      </w:r>
      <w:r>
        <w:rPr>
          <w:b/>
          <w:kern w:val="0"/>
          <w:sz w:val="28"/>
          <w:szCs w:val="32"/>
        </w:rPr>
        <w:t>对施工作业和施工方法的完备性负责</w:t>
      </w:r>
    </w:p>
    <w:p w:rsidR="00253487" w:rsidRDefault="00253487">
      <w:pPr>
        <w:spacing w:line="490" w:lineRule="exact"/>
        <w:ind w:firstLineChars="200" w:firstLine="560"/>
        <w:rPr>
          <w:kern w:val="0"/>
          <w:sz w:val="28"/>
          <w:szCs w:val="32"/>
        </w:rPr>
      </w:pPr>
      <w:r>
        <w:rPr>
          <w:kern w:val="0"/>
          <w:sz w:val="28"/>
          <w:szCs w:val="32"/>
        </w:rPr>
        <w:t>承包人应按合同约定的工作内容和施工进度要求，编制施工组织设计和施工措施计划，并对所有施工作业和施工方法的完备性和安全可靠性负责。</w:t>
      </w:r>
    </w:p>
    <w:p w:rsidR="00253487" w:rsidRDefault="00253487">
      <w:pPr>
        <w:spacing w:line="490" w:lineRule="exact"/>
        <w:ind w:firstLineChars="200" w:firstLine="562"/>
        <w:rPr>
          <w:b/>
          <w:kern w:val="0"/>
          <w:sz w:val="28"/>
          <w:szCs w:val="32"/>
        </w:rPr>
      </w:pPr>
      <w:r>
        <w:rPr>
          <w:b/>
          <w:kern w:val="0"/>
          <w:sz w:val="28"/>
          <w:szCs w:val="32"/>
        </w:rPr>
        <w:t xml:space="preserve">4.1.5 </w:t>
      </w:r>
      <w:r>
        <w:rPr>
          <w:b/>
          <w:kern w:val="0"/>
          <w:sz w:val="28"/>
          <w:szCs w:val="32"/>
        </w:rPr>
        <w:t>保证工程施工和人员的安全</w:t>
      </w:r>
    </w:p>
    <w:p w:rsidR="00253487" w:rsidRDefault="00253487">
      <w:pPr>
        <w:spacing w:line="490" w:lineRule="exact"/>
        <w:ind w:firstLineChars="200" w:firstLine="560"/>
        <w:rPr>
          <w:kern w:val="0"/>
          <w:sz w:val="28"/>
          <w:szCs w:val="32"/>
        </w:rPr>
      </w:pPr>
      <w:r>
        <w:rPr>
          <w:kern w:val="0"/>
          <w:sz w:val="28"/>
          <w:szCs w:val="32"/>
        </w:rPr>
        <w:t>承包人应按第</w:t>
      </w:r>
      <w:r>
        <w:rPr>
          <w:kern w:val="0"/>
          <w:sz w:val="28"/>
          <w:szCs w:val="32"/>
        </w:rPr>
        <w:t xml:space="preserve">9.2 </w:t>
      </w:r>
      <w:r>
        <w:rPr>
          <w:kern w:val="0"/>
          <w:sz w:val="28"/>
          <w:szCs w:val="32"/>
        </w:rPr>
        <w:t>款约定采取施工安全措施，确保工程及其人员、材料、设备和设施的安全，防止因工程施工造成的人身伤害和财产损失。</w:t>
      </w:r>
    </w:p>
    <w:p w:rsidR="00253487" w:rsidRDefault="00253487">
      <w:pPr>
        <w:spacing w:line="490" w:lineRule="exact"/>
        <w:ind w:firstLineChars="200" w:firstLine="562"/>
        <w:rPr>
          <w:b/>
          <w:kern w:val="0"/>
          <w:sz w:val="28"/>
          <w:szCs w:val="32"/>
        </w:rPr>
      </w:pPr>
      <w:r>
        <w:rPr>
          <w:b/>
          <w:kern w:val="0"/>
          <w:sz w:val="28"/>
          <w:szCs w:val="32"/>
        </w:rPr>
        <w:t xml:space="preserve">4.1.6 </w:t>
      </w:r>
      <w:r>
        <w:rPr>
          <w:b/>
          <w:kern w:val="0"/>
          <w:sz w:val="28"/>
          <w:szCs w:val="32"/>
        </w:rPr>
        <w:t>负责施工场地及其周边环境与生态的保护工作</w:t>
      </w:r>
    </w:p>
    <w:p w:rsidR="00253487" w:rsidRDefault="00253487">
      <w:pPr>
        <w:spacing w:line="490" w:lineRule="exact"/>
        <w:ind w:firstLineChars="200" w:firstLine="560"/>
        <w:rPr>
          <w:kern w:val="0"/>
          <w:sz w:val="28"/>
          <w:szCs w:val="32"/>
        </w:rPr>
      </w:pPr>
      <w:r>
        <w:rPr>
          <w:kern w:val="0"/>
          <w:sz w:val="28"/>
          <w:szCs w:val="32"/>
        </w:rPr>
        <w:t>承包人应按照第</w:t>
      </w:r>
      <w:r>
        <w:rPr>
          <w:kern w:val="0"/>
          <w:sz w:val="28"/>
          <w:szCs w:val="32"/>
        </w:rPr>
        <w:t xml:space="preserve">9.4 </w:t>
      </w:r>
      <w:r>
        <w:rPr>
          <w:kern w:val="0"/>
          <w:sz w:val="28"/>
          <w:szCs w:val="32"/>
        </w:rPr>
        <w:t>款约定负责施工场地及其周边环境与生态的保护工作。</w:t>
      </w:r>
    </w:p>
    <w:p w:rsidR="00253487" w:rsidRDefault="00253487">
      <w:pPr>
        <w:spacing w:line="490" w:lineRule="exact"/>
        <w:ind w:firstLineChars="200" w:firstLine="562"/>
        <w:rPr>
          <w:b/>
          <w:kern w:val="0"/>
          <w:sz w:val="28"/>
          <w:szCs w:val="32"/>
        </w:rPr>
      </w:pPr>
      <w:r>
        <w:rPr>
          <w:b/>
          <w:kern w:val="0"/>
          <w:sz w:val="28"/>
          <w:szCs w:val="32"/>
        </w:rPr>
        <w:t xml:space="preserve">4.1.7 </w:t>
      </w:r>
      <w:r>
        <w:rPr>
          <w:b/>
          <w:kern w:val="0"/>
          <w:sz w:val="28"/>
          <w:szCs w:val="32"/>
        </w:rPr>
        <w:t>避免施工对公众与他人的利益造成损害</w:t>
      </w:r>
    </w:p>
    <w:p w:rsidR="00253487" w:rsidRDefault="00253487">
      <w:pPr>
        <w:spacing w:line="490" w:lineRule="exact"/>
        <w:ind w:firstLineChars="200" w:firstLine="560"/>
        <w:rPr>
          <w:kern w:val="0"/>
          <w:sz w:val="28"/>
          <w:szCs w:val="32"/>
        </w:rPr>
      </w:pPr>
      <w:r>
        <w:rPr>
          <w:kern w:val="0"/>
          <w:sz w:val="28"/>
          <w:szCs w:val="32"/>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253487" w:rsidRDefault="00253487">
      <w:pPr>
        <w:spacing w:line="490" w:lineRule="exact"/>
        <w:ind w:firstLineChars="200" w:firstLine="562"/>
        <w:rPr>
          <w:b/>
          <w:kern w:val="0"/>
          <w:sz w:val="28"/>
          <w:szCs w:val="32"/>
        </w:rPr>
      </w:pPr>
      <w:r>
        <w:rPr>
          <w:b/>
          <w:kern w:val="0"/>
          <w:sz w:val="28"/>
          <w:szCs w:val="32"/>
        </w:rPr>
        <w:t xml:space="preserve">4.1.8 </w:t>
      </w:r>
      <w:r>
        <w:rPr>
          <w:b/>
          <w:kern w:val="0"/>
          <w:sz w:val="28"/>
          <w:szCs w:val="32"/>
        </w:rPr>
        <w:t>为他人提供方便</w:t>
      </w:r>
    </w:p>
    <w:p w:rsidR="00253487" w:rsidRDefault="00253487">
      <w:pPr>
        <w:spacing w:line="490" w:lineRule="exact"/>
        <w:ind w:firstLineChars="200" w:firstLine="560"/>
        <w:rPr>
          <w:kern w:val="0"/>
          <w:sz w:val="28"/>
          <w:szCs w:val="32"/>
        </w:rPr>
      </w:pPr>
      <w:r>
        <w:rPr>
          <w:kern w:val="0"/>
          <w:sz w:val="28"/>
          <w:szCs w:val="32"/>
        </w:rPr>
        <w:t>承包人应按监理人的指示为他人在施工场地或附近实施与工程有关的其他各项工作提供可能的条件。除合同另有约定外，提供有关条件的内容和可能发生的费用，由监理人按第</w:t>
      </w:r>
      <w:r>
        <w:rPr>
          <w:kern w:val="0"/>
          <w:sz w:val="28"/>
          <w:szCs w:val="32"/>
        </w:rPr>
        <w:t xml:space="preserve">3.5 </w:t>
      </w:r>
      <w:r>
        <w:rPr>
          <w:kern w:val="0"/>
          <w:sz w:val="28"/>
          <w:szCs w:val="32"/>
        </w:rPr>
        <w:t>款商定或确定。</w:t>
      </w:r>
    </w:p>
    <w:p w:rsidR="00253487" w:rsidRDefault="00253487">
      <w:pPr>
        <w:spacing w:line="490" w:lineRule="exact"/>
        <w:ind w:firstLineChars="200" w:firstLine="562"/>
        <w:rPr>
          <w:b/>
          <w:kern w:val="0"/>
          <w:sz w:val="28"/>
          <w:szCs w:val="32"/>
        </w:rPr>
      </w:pPr>
      <w:r>
        <w:rPr>
          <w:b/>
          <w:kern w:val="0"/>
          <w:sz w:val="28"/>
          <w:szCs w:val="32"/>
        </w:rPr>
        <w:t xml:space="preserve">4.1.9 </w:t>
      </w:r>
      <w:r>
        <w:rPr>
          <w:b/>
          <w:kern w:val="0"/>
          <w:sz w:val="28"/>
          <w:szCs w:val="32"/>
        </w:rPr>
        <w:t>工程的维护和照管</w:t>
      </w:r>
    </w:p>
    <w:p w:rsidR="00253487" w:rsidRDefault="00253487">
      <w:pPr>
        <w:spacing w:line="490" w:lineRule="exact"/>
        <w:ind w:firstLineChars="200" w:firstLine="560"/>
        <w:rPr>
          <w:kern w:val="0"/>
          <w:sz w:val="28"/>
          <w:szCs w:val="32"/>
        </w:rPr>
      </w:pPr>
      <w:r>
        <w:rPr>
          <w:kern w:val="0"/>
          <w:sz w:val="28"/>
          <w:szCs w:val="32"/>
        </w:rPr>
        <w:t>除合同另有约定外，合同工程完工证书颁发前，承包人应负责照管和维护工程。合同工程完工证书颁发时尚有部分未完工程的，承包人还应负责该未完工程的照管和维护工作，直至完工后移交给发包人为止。</w:t>
      </w:r>
    </w:p>
    <w:p w:rsidR="00253487" w:rsidRDefault="00253487">
      <w:pPr>
        <w:spacing w:line="490" w:lineRule="exact"/>
        <w:ind w:firstLineChars="200" w:firstLine="562"/>
        <w:rPr>
          <w:b/>
          <w:kern w:val="0"/>
          <w:sz w:val="28"/>
          <w:szCs w:val="32"/>
        </w:rPr>
      </w:pPr>
      <w:r>
        <w:rPr>
          <w:b/>
          <w:kern w:val="0"/>
          <w:sz w:val="28"/>
          <w:szCs w:val="32"/>
        </w:rPr>
        <w:t xml:space="preserve">4.1.10 </w:t>
      </w:r>
      <w:r>
        <w:rPr>
          <w:b/>
          <w:kern w:val="0"/>
          <w:sz w:val="28"/>
          <w:szCs w:val="32"/>
        </w:rPr>
        <w:t>其他义务</w:t>
      </w:r>
    </w:p>
    <w:p w:rsidR="00253487" w:rsidRDefault="00253487">
      <w:pPr>
        <w:spacing w:line="490" w:lineRule="exact"/>
        <w:ind w:firstLineChars="200" w:firstLine="560"/>
        <w:rPr>
          <w:kern w:val="0"/>
          <w:sz w:val="28"/>
          <w:szCs w:val="32"/>
        </w:rPr>
      </w:pPr>
      <w:r>
        <w:rPr>
          <w:kern w:val="0"/>
          <w:sz w:val="28"/>
          <w:szCs w:val="32"/>
        </w:rPr>
        <w:t>其它义务在专用合同条款中补充约定。</w:t>
      </w:r>
    </w:p>
    <w:p w:rsidR="00253487" w:rsidRDefault="00253487">
      <w:pPr>
        <w:spacing w:line="490" w:lineRule="exact"/>
        <w:ind w:firstLineChars="200" w:firstLine="562"/>
        <w:outlineLvl w:val="3"/>
        <w:rPr>
          <w:b/>
          <w:bCs/>
          <w:kern w:val="0"/>
          <w:sz w:val="28"/>
          <w:szCs w:val="32"/>
        </w:rPr>
      </w:pPr>
      <w:bookmarkStart w:id="429" w:name="_Toc511318075"/>
      <w:bookmarkStart w:id="430" w:name="_Toc511317326"/>
      <w:bookmarkStart w:id="431" w:name="_Toc189386133"/>
      <w:r>
        <w:rPr>
          <w:b/>
          <w:bCs/>
          <w:kern w:val="0"/>
          <w:sz w:val="28"/>
          <w:szCs w:val="32"/>
        </w:rPr>
        <w:t xml:space="preserve">4.2 </w:t>
      </w:r>
      <w:r>
        <w:rPr>
          <w:b/>
          <w:bCs/>
          <w:kern w:val="0"/>
          <w:sz w:val="28"/>
          <w:szCs w:val="32"/>
        </w:rPr>
        <w:t>履约担保</w:t>
      </w:r>
      <w:bookmarkEnd w:id="429"/>
      <w:bookmarkEnd w:id="430"/>
      <w:bookmarkEnd w:id="431"/>
    </w:p>
    <w:p w:rsidR="00253487" w:rsidRDefault="00253487">
      <w:pPr>
        <w:spacing w:line="490" w:lineRule="exact"/>
        <w:ind w:firstLineChars="200" w:firstLine="560"/>
        <w:rPr>
          <w:kern w:val="0"/>
          <w:sz w:val="28"/>
          <w:szCs w:val="32"/>
        </w:rPr>
      </w:pPr>
      <w:r>
        <w:rPr>
          <w:kern w:val="0"/>
          <w:sz w:val="28"/>
          <w:szCs w:val="32"/>
        </w:rPr>
        <w:t>承包人应保证其履约担保在发包人颁发合同工程完工证书前一直有效。</w:t>
      </w:r>
      <w:r>
        <w:rPr>
          <w:kern w:val="0"/>
          <w:sz w:val="28"/>
          <w:szCs w:val="32"/>
        </w:rPr>
        <w:lastRenderedPageBreak/>
        <w:t>发包人应在合同工程完工证书颁发后</w:t>
      </w:r>
      <w:r>
        <w:rPr>
          <w:kern w:val="0"/>
          <w:sz w:val="28"/>
          <w:szCs w:val="32"/>
        </w:rPr>
        <w:t>28</w:t>
      </w:r>
      <w:r>
        <w:rPr>
          <w:kern w:val="0"/>
          <w:sz w:val="28"/>
          <w:szCs w:val="32"/>
        </w:rPr>
        <w:t>天内将履约担保退还给承包人。</w:t>
      </w:r>
    </w:p>
    <w:p w:rsidR="00253487" w:rsidRDefault="00253487">
      <w:pPr>
        <w:spacing w:line="490" w:lineRule="exact"/>
        <w:ind w:firstLineChars="200" w:firstLine="562"/>
        <w:outlineLvl w:val="3"/>
        <w:rPr>
          <w:b/>
          <w:bCs/>
          <w:kern w:val="0"/>
          <w:sz w:val="28"/>
          <w:szCs w:val="32"/>
        </w:rPr>
      </w:pPr>
      <w:bookmarkStart w:id="432" w:name="_Toc511317327"/>
      <w:bookmarkStart w:id="433" w:name="_Toc189386134"/>
      <w:bookmarkStart w:id="434" w:name="_Toc511318076"/>
      <w:r>
        <w:rPr>
          <w:b/>
          <w:bCs/>
          <w:kern w:val="0"/>
          <w:sz w:val="28"/>
          <w:szCs w:val="32"/>
        </w:rPr>
        <w:t xml:space="preserve">4.3 </w:t>
      </w:r>
      <w:r>
        <w:rPr>
          <w:b/>
          <w:bCs/>
          <w:kern w:val="0"/>
          <w:sz w:val="28"/>
          <w:szCs w:val="32"/>
        </w:rPr>
        <w:t>分包</w:t>
      </w:r>
      <w:bookmarkEnd w:id="432"/>
      <w:bookmarkEnd w:id="433"/>
      <w:bookmarkEnd w:id="434"/>
    </w:p>
    <w:p w:rsidR="00253487" w:rsidRDefault="00253487">
      <w:pPr>
        <w:spacing w:line="490" w:lineRule="exact"/>
        <w:ind w:firstLineChars="200" w:firstLine="560"/>
        <w:rPr>
          <w:kern w:val="0"/>
          <w:sz w:val="28"/>
          <w:szCs w:val="32"/>
        </w:rPr>
      </w:pPr>
      <w:r>
        <w:rPr>
          <w:kern w:val="0"/>
          <w:sz w:val="28"/>
          <w:szCs w:val="32"/>
        </w:rPr>
        <w:t xml:space="preserve">4.3.1 </w:t>
      </w:r>
      <w:r>
        <w:rPr>
          <w:kern w:val="0"/>
          <w:sz w:val="28"/>
          <w:szCs w:val="32"/>
        </w:rPr>
        <w:t>承包人不得将其承包的全部工程转包给第三人，或将其承包的全部工程肢解后以分包的名义转包给第三人。</w:t>
      </w:r>
    </w:p>
    <w:p w:rsidR="00253487" w:rsidRDefault="00253487">
      <w:pPr>
        <w:spacing w:line="490" w:lineRule="exact"/>
        <w:ind w:firstLineChars="200" w:firstLine="560"/>
        <w:rPr>
          <w:kern w:val="0"/>
          <w:sz w:val="28"/>
          <w:szCs w:val="32"/>
        </w:rPr>
      </w:pPr>
      <w:r>
        <w:rPr>
          <w:kern w:val="0"/>
          <w:sz w:val="28"/>
          <w:szCs w:val="32"/>
        </w:rPr>
        <w:t xml:space="preserve">4.3.2 </w:t>
      </w:r>
      <w:r>
        <w:rPr>
          <w:kern w:val="0"/>
          <w:sz w:val="28"/>
          <w:szCs w:val="32"/>
        </w:rPr>
        <w:t>承包人不得将工程主体、关键性工作分包给第三人。除专用合同条款另有约定外，未经发包人同意，承包人不得将工程的其他部分或工作分包给第三人。</w:t>
      </w:r>
    </w:p>
    <w:p w:rsidR="00253487" w:rsidRDefault="00253487">
      <w:pPr>
        <w:spacing w:line="490" w:lineRule="exact"/>
        <w:ind w:firstLineChars="200" w:firstLine="560"/>
        <w:rPr>
          <w:kern w:val="0"/>
          <w:sz w:val="28"/>
          <w:szCs w:val="32"/>
        </w:rPr>
      </w:pPr>
      <w:r>
        <w:rPr>
          <w:kern w:val="0"/>
          <w:sz w:val="28"/>
          <w:szCs w:val="32"/>
        </w:rPr>
        <w:t xml:space="preserve">4.3.3 </w:t>
      </w:r>
      <w:r>
        <w:rPr>
          <w:kern w:val="0"/>
          <w:sz w:val="28"/>
          <w:szCs w:val="32"/>
        </w:rPr>
        <w:t>分包人的资格能力应与其分包工程的标准和规模相适应。</w:t>
      </w:r>
    </w:p>
    <w:p w:rsidR="00253487" w:rsidRDefault="00253487">
      <w:pPr>
        <w:spacing w:line="490" w:lineRule="exact"/>
        <w:ind w:firstLineChars="200" w:firstLine="560"/>
        <w:rPr>
          <w:kern w:val="0"/>
          <w:sz w:val="28"/>
          <w:szCs w:val="32"/>
        </w:rPr>
      </w:pPr>
      <w:r>
        <w:rPr>
          <w:kern w:val="0"/>
          <w:sz w:val="28"/>
          <w:szCs w:val="32"/>
        </w:rPr>
        <w:t xml:space="preserve">4.3.4 </w:t>
      </w:r>
      <w:r>
        <w:rPr>
          <w:kern w:val="0"/>
          <w:sz w:val="28"/>
          <w:szCs w:val="32"/>
        </w:rPr>
        <w:t>按投标函附录约定分包工程的，承包人应向发包人和监理人提交分包合同副本。</w:t>
      </w:r>
    </w:p>
    <w:p w:rsidR="00253487" w:rsidRDefault="00253487">
      <w:pPr>
        <w:spacing w:line="490" w:lineRule="exact"/>
        <w:ind w:firstLineChars="200" w:firstLine="560"/>
        <w:rPr>
          <w:kern w:val="0"/>
          <w:sz w:val="28"/>
          <w:szCs w:val="32"/>
        </w:rPr>
      </w:pPr>
      <w:r>
        <w:rPr>
          <w:kern w:val="0"/>
          <w:sz w:val="28"/>
          <w:szCs w:val="32"/>
        </w:rPr>
        <w:t xml:space="preserve">4.3.5 </w:t>
      </w:r>
      <w:r>
        <w:rPr>
          <w:kern w:val="0"/>
          <w:sz w:val="28"/>
          <w:szCs w:val="32"/>
        </w:rPr>
        <w:t>承包人应与分包人就分包工程向发包人承担连带责任。</w:t>
      </w:r>
    </w:p>
    <w:p w:rsidR="00253487" w:rsidRDefault="00253487">
      <w:pPr>
        <w:spacing w:line="490" w:lineRule="exact"/>
        <w:ind w:firstLineChars="200" w:firstLine="560"/>
        <w:rPr>
          <w:kern w:val="0"/>
          <w:sz w:val="28"/>
          <w:szCs w:val="32"/>
        </w:rPr>
      </w:pPr>
      <w:r>
        <w:rPr>
          <w:kern w:val="0"/>
          <w:sz w:val="28"/>
          <w:szCs w:val="32"/>
        </w:rPr>
        <w:t xml:space="preserve">4.3.6 </w:t>
      </w:r>
      <w:r>
        <w:rPr>
          <w:kern w:val="0"/>
          <w:sz w:val="28"/>
          <w:szCs w:val="32"/>
        </w:rPr>
        <w:t>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rsidR="00253487" w:rsidRDefault="00253487">
      <w:pPr>
        <w:spacing w:line="490" w:lineRule="exact"/>
        <w:ind w:firstLineChars="200" w:firstLine="560"/>
        <w:rPr>
          <w:kern w:val="0"/>
          <w:sz w:val="28"/>
          <w:szCs w:val="32"/>
        </w:rPr>
      </w:pPr>
      <w:r>
        <w:rPr>
          <w:kern w:val="0"/>
          <w:sz w:val="28"/>
          <w:szCs w:val="32"/>
        </w:rPr>
        <w:t xml:space="preserve">4.3.7 </w:t>
      </w:r>
      <w:r>
        <w:rPr>
          <w:kern w:val="0"/>
          <w:sz w:val="28"/>
          <w:szCs w:val="32"/>
        </w:rPr>
        <w:t>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w:t>
      </w:r>
    </w:p>
    <w:p w:rsidR="00253487" w:rsidRDefault="00253487">
      <w:pPr>
        <w:spacing w:line="490" w:lineRule="exact"/>
        <w:ind w:firstLineChars="200" w:firstLine="560"/>
        <w:rPr>
          <w:kern w:val="0"/>
          <w:sz w:val="28"/>
          <w:szCs w:val="32"/>
        </w:rPr>
      </w:pPr>
      <w:r>
        <w:rPr>
          <w:kern w:val="0"/>
          <w:sz w:val="28"/>
          <w:szCs w:val="32"/>
        </w:rPr>
        <w:t>由指定分包人造成的与其分包工作有关的一切索赔、诉讼和损失赔偿由指定分包人直接对发包人负责，承包人不对此承担责任。</w:t>
      </w:r>
    </w:p>
    <w:p w:rsidR="00253487" w:rsidRDefault="00253487">
      <w:pPr>
        <w:spacing w:line="490" w:lineRule="exact"/>
        <w:ind w:firstLineChars="200" w:firstLine="560"/>
        <w:rPr>
          <w:kern w:val="0"/>
          <w:sz w:val="28"/>
          <w:szCs w:val="32"/>
        </w:rPr>
      </w:pPr>
      <w:r>
        <w:rPr>
          <w:kern w:val="0"/>
          <w:sz w:val="28"/>
          <w:szCs w:val="32"/>
        </w:rPr>
        <w:t xml:space="preserve">4.3.8 </w:t>
      </w:r>
      <w:r>
        <w:rPr>
          <w:kern w:val="0"/>
          <w:sz w:val="28"/>
          <w:szCs w:val="32"/>
        </w:rPr>
        <w:t>承包人和分包人应当签订分包合同，并履行合同约定的义务。分包合同必须遵循承包合同的各项原则，满足承包合同中相应条款的要求。发包人可以对分包合同实施情况进行监督检查。承包人应将分包合同副本提交发包人和监理人。</w:t>
      </w:r>
    </w:p>
    <w:p w:rsidR="00253487" w:rsidRDefault="00253487">
      <w:pPr>
        <w:spacing w:line="490" w:lineRule="exact"/>
        <w:ind w:firstLineChars="200" w:firstLine="560"/>
        <w:rPr>
          <w:kern w:val="0"/>
          <w:sz w:val="28"/>
          <w:szCs w:val="32"/>
        </w:rPr>
      </w:pPr>
      <w:r>
        <w:rPr>
          <w:kern w:val="0"/>
          <w:sz w:val="28"/>
          <w:szCs w:val="32"/>
        </w:rPr>
        <w:t xml:space="preserve">4.3.9 </w:t>
      </w:r>
      <w:r>
        <w:rPr>
          <w:kern w:val="0"/>
          <w:sz w:val="28"/>
          <w:szCs w:val="32"/>
        </w:rPr>
        <w:t>除第</w:t>
      </w:r>
      <w:r>
        <w:rPr>
          <w:kern w:val="0"/>
          <w:sz w:val="28"/>
          <w:szCs w:val="32"/>
        </w:rPr>
        <w:t>4.3.7</w:t>
      </w:r>
      <w:r>
        <w:rPr>
          <w:kern w:val="0"/>
          <w:sz w:val="28"/>
          <w:szCs w:val="32"/>
        </w:rPr>
        <w:t>项规定的指定分包外，承包人对其分包项目的实施以</w:t>
      </w:r>
      <w:r>
        <w:rPr>
          <w:kern w:val="0"/>
          <w:sz w:val="28"/>
          <w:szCs w:val="32"/>
        </w:rPr>
        <w:lastRenderedPageBreak/>
        <w:t>及分包人的行为向发包人负全部责任。承包人应对分包项目的工程进度、质量、安全、计量和验收等实施监督和管理。</w:t>
      </w:r>
    </w:p>
    <w:p w:rsidR="00253487" w:rsidRDefault="00253487">
      <w:pPr>
        <w:spacing w:line="490" w:lineRule="exact"/>
        <w:ind w:firstLineChars="200" w:firstLine="560"/>
        <w:rPr>
          <w:kern w:val="0"/>
          <w:sz w:val="28"/>
          <w:szCs w:val="32"/>
        </w:rPr>
      </w:pPr>
      <w:r>
        <w:rPr>
          <w:kern w:val="0"/>
          <w:sz w:val="28"/>
          <w:szCs w:val="32"/>
        </w:rPr>
        <w:t xml:space="preserve">4.3.10 </w:t>
      </w:r>
      <w:r>
        <w:rPr>
          <w:kern w:val="0"/>
          <w:sz w:val="28"/>
          <w:szCs w:val="32"/>
        </w:rPr>
        <w:t>分包人应按专用合同条款的约定设立项目管理机构组织管理分包工程的施工活动。</w:t>
      </w:r>
    </w:p>
    <w:p w:rsidR="00253487" w:rsidRDefault="00253487">
      <w:pPr>
        <w:spacing w:line="490" w:lineRule="exact"/>
        <w:ind w:firstLineChars="200" w:firstLine="562"/>
        <w:outlineLvl w:val="3"/>
        <w:rPr>
          <w:b/>
          <w:bCs/>
          <w:kern w:val="0"/>
          <w:sz w:val="28"/>
          <w:szCs w:val="32"/>
        </w:rPr>
      </w:pPr>
      <w:bookmarkStart w:id="435" w:name="_Toc189386135"/>
      <w:bookmarkStart w:id="436" w:name="_Toc511318077"/>
      <w:bookmarkStart w:id="437" w:name="_Toc511317328"/>
      <w:r>
        <w:rPr>
          <w:b/>
          <w:bCs/>
          <w:kern w:val="0"/>
          <w:sz w:val="28"/>
          <w:szCs w:val="32"/>
        </w:rPr>
        <w:t xml:space="preserve">4.4 </w:t>
      </w:r>
      <w:r>
        <w:rPr>
          <w:b/>
          <w:bCs/>
          <w:kern w:val="0"/>
          <w:sz w:val="28"/>
          <w:szCs w:val="32"/>
        </w:rPr>
        <w:t>联合体</w:t>
      </w:r>
      <w:bookmarkEnd w:id="435"/>
      <w:bookmarkEnd w:id="436"/>
      <w:bookmarkEnd w:id="437"/>
    </w:p>
    <w:p w:rsidR="00253487" w:rsidRDefault="00253487">
      <w:pPr>
        <w:spacing w:line="490" w:lineRule="exact"/>
        <w:ind w:firstLineChars="200" w:firstLine="560"/>
        <w:rPr>
          <w:kern w:val="0"/>
          <w:sz w:val="28"/>
          <w:szCs w:val="32"/>
        </w:rPr>
      </w:pPr>
      <w:r>
        <w:rPr>
          <w:kern w:val="0"/>
          <w:sz w:val="28"/>
          <w:szCs w:val="32"/>
        </w:rPr>
        <w:t xml:space="preserve">4.4.1 </w:t>
      </w:r>
      <w:r>
        <w:rPr>
          <w:kern w:val="0"/>
          <w:sz w:val="28"/>
          <w:szCs w:val="32"/>
        </w:rPr>
        <w:t>联合体各方应共同与发包人签订合同协议书。联合体各方应为履行合同承担连带责任。</w:t>
      </w:r>
    </w:p>
    <w:p w:rsidR="00253487" w:rsidRDefault="00253487">
      <w:pPr>
        <w:spacing w:line="490" w:lineRule="exact"/>
        <w:ind w:firstLineChars="200" w:firstLine="560"/>
        <w:rPr>
          <w:kern w:val="0"/>
          <w:sz w:val="28"/>
          <w:szCs w:val="32"/>
        </w:rPr>
      </w:pPr>
      <w:r>
        <w:rPr>
          <w:kern w:val="0"/>
          <w:sz w:val="28"/>
          <w:szCs w:val="32"/>
        </w:rPr>
        <w:t xml:space="preserve">4.4.2 </w:t>
      </w:r>
      <w:r>
        <w:rPr>
          <w:kern w:val="0"/>
          <w:sz w:val="28"/>
          <w:szCs w:val="32"/>
        </w:rPr>
        <w:t>联合体协议经发包人确认后作为合同附件。在履行合同过程中，未经发包人同意，不得修改联合体协议。</w:t>
      </w:r>
    </w:p>
    <w:p w:rsidR="00253487" w:rsidRDefault="00253487">
      <w:pPr>
        <w:spacing w:line="490" w:lineRule="exact"/>
        <w:ind w:firstLineChars="200" w:firstLine="560"/>
        <w:rPr>
          <w:kern w:val="0"/>
          <w:sz w:val="28"/>
          <w:szCs w:val="32"/>
        </w:rPr>
      </w:pPr>
      <w:r>
        <w:rPr>
          <w:kern w:val="0"/>
          <w:sz w:val="28"/>
          <w:szCs w:val="32"/>
        </w:rPr>
        <w:t xml:space="preserve">4.4.3 </w:t>
      </w:r>
      <w:r>
        <w:rPr>
          <w:kern w:val="0"/>
          <w:sz w:val="28"/>
          <w:szCs w:val="32"/>
        </w:rPr>
        <w:t>联合体牵头人负责与发包人和监理人联系，并接受指示，负责组织联合体各成员全面履行合同。</w:t>
      </w:r>
    </w:p>
    <w:p w:rsidR="00253487" w:rsidRDefault="00253487">
      <w:pPr>
        <w:spacing w:line="490" w:lineRule="exact"/>
        <w:ind w:firstLineChars="200" w:firstLine="562"/>
        <w:outlineLvl w:val="3"/>
        <w:rPr>
          <w:b/>
          <w:bCs/>
          <w:kern w:val="0"/>
          <w:sz w:val="28"/>
          <w:szCs w:val="32"/>
        </w:rPr>
      </w:pPr>
      <w:bookmarkStart w:id="438" w:name="_Toc511317329"/>
      <w:bookmarkStart w:id="439" w:name="_Toc511318078"/>
      <w:bookmarkStart w:id="440" w:name="_Toc189386136"/>
      <w:r>
        <w:rPr>
          <w:b/>
          <w:kern w:val="0"/>
          <w:sz w:val="28"/>
          <w:szCs w:val="32"/>
        </w:rPr>
        <w:t xml:space="preserve">4.5 </w:t>
      </w:r>
      <w:r>
        <w:rPr>
          <w:b/>
          <w:kern w:val="0"/>
          <w:sz w:val="28"/>
          <w:szCs w:val="32"/>
        </w:rPr>
        <w:t>承包人项目经理</w:t>
      </w:r>
      <w:bookmarkEnd w:id="438"/>
      <w:bookmarkEnd w:id="439"/>
      <w:bookmarkEnd w:id="440"/>
    </w:p>
    <w:p w:rsidR="00253487" w:rsidRDefault="00253487">
      <w:pPr>
        <w:spacing w:line="490" w:lineRule="exact"/>
        <w:ind w:firstLineChars="200" w:firstLine="560"/>
        <w:rPr>
          <w:kern w:val="0"/>
          <w:sz w:val="28"/>
          <w:szCs w:val="32"/>
        </w:rPr>
      </w:pPr>
      <w:r>
        <w:rPr>
          <w:kern w:val="0"/>
          <w:sz w:val="28"/>
          <w:szCs w:val="32"/>
        </w:rPr>
        <w:t xml:space="preserve">4.5.1 </w:t>
      </w:r>
      <w:r>
        <w:rPr>
          <w:kern w:val="0"/>
          <w:sz w:val="28"/>
          <w:szCs w:val="32"/>
        </w:rPr>
        <w:t>承包人应按合同约定指派项目经理，并在约定的期限内到职。承包人更换项目经理应事先征得发包人同意，并应在更换</w:t>
      </w:r>
      <w:r>
        <w:rPr>
          <w:kern w:val="0"/>
          <w:sz w:val="28"/>
          <w:szCs w:val="32"/>
        </w:rPr>
        <w:t xml:space="preserve">14 </w:t>
      </w:r>
      <w:r>
        <w:rPr>
          <w:kern w:val="0"/>
          <w:sz w:val="28"/>
          <w:szCs w:val="32"/>
        </w:rPr>
        <w:t>天前通知发包人和监理人。承包人项目经理短期离开施工场地，应事先征得监理人同意，并委派代表代行其职责。</w:t>
      </w:r>
    </w:p>
    <w:p w:rsidR="00253487" w:rsidRDefault="00253487">
      <w:pPr>
        <w:spacing w:line="490" w:lineRule="exact"/>
        <w:ind w:firstLineChars="200" w:firstLine="560"/>
        <w:rPr>
          <w:kern w:val="0"/>
          <w:sz w:val="28"/>
          <w:szCs w:val="32"/>
        </w:rPr>
      </w:pPr>
      <w:r>
        <w:rPr>
          <w:kern w:val="0"/>
          <w:sz w:val="28"/>
          <w:szCs w:val="32"/>
        </w:rPr>
        <w:t xml:space="preserve">4.5.2 </w:t>
      </w:r>
      <w:r>
        <w:rPr>
          <w:kern w:val="0"/>
          <w:sz w:val="28"/>
          <w:szCs w:val="32"/>
        </w:rPr>
        <w:t>承包人项目经理应按合同约定以及监理人按第</w:t>
      </w:r>
      <w:r>
        <w:rPr>
          <w:kern w:val="0"/>
          <w:sz w:val="28"/>
          <w:szCs w:val="32"/>
        </w:rPr>
        <w:t xml:space="preserve">3.4 </w:t>
      </w:r>
      <w:r>
        <w:rPr>
          <w:kern w:val="0"/>
          <w:sz w:val="28"/>
          <w:szCs w:val="32"/>
        </w:rPr>
        <w:t>款作出的指示，负责组织合同工程的实施。在情况紧急且无法与监理人取得联系时，可采取保证工程和人员生命财产安全的紧急措施，并在采取措施后</w:t>
      </w:r>
      <w:r>
        <w:rPr>
          <w:kern w:val="0"/>
          <w:sz w:val="28"/>
          <w:szCs w:val="32"/>
        </w:rPr>
        <w:t xml:space="preserve">24 </w:t>
      </w:r>
      <w:r>
        <w:rPr>
          <w:kern w:val="0"/>
          <w:sz w:val="28"/>
          <w:szCs w:val="32"/>
        </w:rPr>
        <w:t>小时内向监理人提交书面报告。</w:t>
      </w:r>
    </w:p>
    <w:p w:rsidR="00253487" w:rsidRDefault="00253487">
      <w:pPr>
        <w:spacing w:line="490" w:lineRule="exact"/>
        <w:ind w:firstLineChars="200" w:firstLine="560"/>
        <w:rPr>
          <w:kern w:val="0"/>
          <w:sz w:val="28"/>
          <w:szCs w:val="32"/>
        </w:rPr>
      </w:pPr>
      <w:r>
        <w:rPr>
          <w:kern w:val="0"/>
          <w:sz w:val="28"/>
          <w:szCs w:val="32"/>
        </w:rPr>
        <w:t xml:space="preserve">4.5.3 </w:t>
      </w:r>
      <w:r>
        <w:rPr>
          <w:kern w:val="0"/>
          <w:sz w:val="28"/>
          <w:szCs w:val="32"/>
        </w:rPr>
        <w:t>承包人为履行合同发出的一切函件均应盖有承包人授权的施工场地管理机构章，并由承包人项目经理或其授权代表签字。</w:t>
      </w:r>
    </w:p>
    <w:p w:rsidR="00253487" w:rsidRDefault="00253487">
      <w:pPr>
        <w:spacing w:line="490" w:lineRule="exact"/>
        <w:ind w:firstLineChars="200" w:firstLine="560"/>
        <w:rPr>
          <w:kern w:val="0"/>
          <w:sz w:val="28"/>
          <w:szCs w:val="32"/>
        </w:rPr>
      </w:pPr>
      <w:r>
        <w:rPr>
          <w:kern w:val="0"/>
          <w:sz w:val="28"/>
          <w:szCs w:val="32"/>
        </w:rPr>
        <w:t xml:space="preserve">4.5.4 </w:t>
      </w:r>
      <w:r>
        <w:rPr>
          <w:kern w:val="0"/>
          <w:sz w:val="28"/>
          <w:szCs w:val="32"/>
        </w:rPr>
        <w:t>承包人项目经理可以授权其下属人员履行其某项职责，但事先应将这些人员的姓名和授权范围通知监理人。</w:t>
      </w:r>
    </w:p>
    <w:p w:rsidR="00253487" w:rsidRDefault="00253487">
      <w:pPr>
        <w:spacing w:line="490" w:lineRule="exact"/>
        <w:ind w:firstLineChars="200" w:firstLine="562"/>
        <w:outlineLvl w:val="3"/>
        <w:rPr>
          <w:b/>
          <w:bCs/>
          <w:kern w:val="0"/>
          <w:sz w:val="28"/>
          <w:szCs w:val="32"/>
        </w:rPr>
      </w:pPr>
      <w:bookmarkStart w:id="441" w:name="_Toc189386137"/>
      <w:bookmarkStart w:id="442" w:name="_Toc511318079"/>
      <w:bookmarkStart w:id="443" w:name="_Toc511317330"/>
      <w:r>
        <w:rPr>
          <w:b/>
          <w:bCs/>
          <w:kern w:val="0"/>
          <w:sz w:val="28"/>
          <w:szCs w:val="32"/>
        </w:rPr>
        <w:t xml:space="preserve">4.6 </w:t>
      </w:r>
      <w:r>
        <w:rPr>
          <w:b/>
          <w:bCs/>
          <w:kern w:val="0"/>
          <w:sz w:val="28"/>
          <w:szCs w:val="32"/>
        </w:rPr>
        <w:t>承包人人员的管理</w:t>
      </w:r>
      <w:bookmarkEnd w:id="441"/>
      <w:bookmarkEnd w:id="442"/>
      <w:bookmarkEnd w:id="443"/>
    </w:p>
    <w:p w:rsidR="00253487" w:rsidRDefault="00253487">
      <w:pPr>
        <w:spacing w:line="490" w:lineRule="exact"/>
        <w:ind w:firstLineChars="200" w:firstLine="560"/>
        <w:rPr>
          <w:kern w:val="0"/>
          <w:sz w:val="28"/>
          <w:szCs w:val="32"/>
        </w:rPr>
      </w:pPr>
      <w:r>
        <w:rPr>
          <w:kern w:val="0"/>
          <w:sz w:val="28"/>
          <w:szCs w:val="32"/>
        </w:rPr>
        <w:t xml:space="preserve">4.6.1 </w:t>
      </w:r>
      <w:r>
        <w:rPr>
          <w:kern w:val="0"/>
          <w:sz w:val="28"/>
          <w:szCs w:val="32"/>
        </w:rPr>
        <w:t>承包人应在接到开工通知后</w:t>
      </w:r>
      <w:r>
        <w:rPr>
          <w:kern w:val="0"/>
          <w:sz w:val="28"/>
          <w:szCs w:val="32"/>
        </w:rPr>
        <w:t xml:space="preserve">28 </w:t>
      </w:r>
      <w:r>
        <w:rPr>
          <w:kern w:val="0"/>
          <w:sz w:val="28"/>
          <w:szCs w:val="32"/>
        </w:rPr>
        <w:t>天内，向监理人提交承包人在施工场地的管理机构以及人员安排的报告，其内容应包括管理机构的设置、</w:t>
      </w:r>
      <w:r>
        <w:rPr>
          <w:kern w:val="0"/>
          <w:sz w:val="28"/>
          <w:szCs w:val="32"/>
        </w:rPr>
        <w:lastRenderedPageBreak/>
        <w:t>各主要岗位的技术和管理人员名单及其资格，以及各工种技术工人的安排状况。承包人应向监理人提交施工场地人员变动情况的报告。</w:t>
      </w:r>
    </w:p>
    <w:p w:rsidR="00253487" w:rsidRDefault="00253487">
      <w:pPr>
        <w:spacing w:line="490" w:lineRule="exact"/>
        <w:ind w:firstLineChars="200" w:firstLine="560"/>
        <w:rPr>
          <w:kern w:val="0"/>
          <w:sz w:val="28"/>
          <w:szCs w:val="32"/>
        </w:rPr>
      </w:pPr>
      <w:r>
        <w:rPr>
          <w:kern w:val="0"/>
          <w:sz w:val="28"/>
          <w:szCs w:val="32"/>
        </w:rPr>
        <w:t xml:space="preserve">4.6.2 </w:t>
      </w:r>
      <w:r>
        <w:rPr>
          <w:kern w:val="0"/>
          <w:sz w:val="28"/>
          <w:szCs w:val="32"/>
        </w:rPr>
        <w:t>为完成合同约定的各项工作，承包人应向施工场地派遣或雇佣足够数量的下列人员：</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1</w:t>
      </w:r>
      <w:r>
        <w:rPr>
          <w:kern w:val="0"/>
          <w:sz w:val="28"/>
          <w:szCs w:val="32"/>
        </w:rPr>
        <w:t>）具有相应资格的专业技工和合格的普工；</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2</w:t>
      </w:r>
      <w:r>
        <w:rPr>
          <w:kern w:val="0"/>
          <w:sz w:val="28"/>
          <w:szCs w:val="32"/>
        </w:rPr>
        <w:t>）具有相应施工经验的技术人员；</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3</w:t>
      </w:r>
      <w:r>
        <w:rPr>
          <w:kern w:val="0"/>
          <w:sz w:val="28"/>
          <w:szCs w:val="32"/>
        </w:rPr>
        <w:t>）具有相应岗位资格的各级管理人员。</w:t>
      </w:r>
    </w:p>
    <w:p w:rsidR="00253487" w:rsidRDefault="00253487">
      <w:pPr>
        <w:spacing w:line="490" w:lineRule="exact"/>
        <w:ind w:firstLineChars="200" w:firstLine="560"/>
        <w:rPr>
          <w:kern w:val="0"/>
          <w:sz w:val="28"/>
          <w:szCs w:val="32"/>
        </w:rPr>
      </w:pPr>
      <w:r>
        <w:rPr>
          <w:kern w:val="0"/>
          <w:sz w:val="28"/>
          <w:szCs w:val="32"/>
        </w:rPr>
        <w:t xml:space="preserve">4.6.3 </w:t>
      </w:r>
      <w:r>
        <w:rPr>
          <w:kern w:val="0"/>
          <w:sz w:val="28"/>
          <w:szCs w:val="32"/>
        </w:rPr>
        <w:t>承包人安排在施工场地的主要管理人员和技术骨干应相对稳定。承包人更换主要管理人员和技术骨干时，应取得监理人的同意。</w:t>
      </w:r>
    </w:p>
    <w:p w:rsidR="00253487" w:rsidRDefault="00253487">
      <w:pPr>
        <w:spacing w:line="490" w:lineRule="exact"/>
        <w:ind w:firstLineChars="200" w:firstLine="560"/>
        <w:rPr>
          <w:kern w:val="0"/>
          <w:sz w:val="28"/>
          <w:szCs w:val="32"/>
        </w:rPr>
      </w:pPr>
      <w:r>
        <w:rPr>
          <w:kern w:val="0"/>
          <w:sz w:val="28"/>
          <w:szCs w:val="32"/>
        </w:rPr>
        <w:t xml:space="preserve">4.6.4 </w:t>
      </w:r>
      <w:r>
        <w:rPr>
          <w:kern w:val="0"/>
          <w:sz w:val="28"/>
          <w:szCs w:val="32"/>
        </w:rPr>
        <w:t>特殊岗位的工作人员均应持有相应的资格证明，监理人有权随时检查。监理人认为有必要时，可进行现场考核。</w:t>
      </w:r>
    </w:p>
    <w:p w:rsidR="00253487" w:rsidRDefault="00253487">
      <w:pPr>
        <w:spacing w:line="490" w:lineRule="exact"/>
        <w:ind w:firstLineChars="200" w:firstLine="562"/>
        <w:outlineLvl w:val="3"/>
        <w:rPr>
          <w:b/>
          <w:bCs/>
          <w:kern w:val="0"/>
          <w:sz w:val="28"/>
          <w:szCs w:val="32"/>
        </w:rPr>
      </w:pPr>
      <w:bookmarkStart w:id="444" w:name="_Toc189386138"/>
      <w:bookmarkStart w:id="445" w:name="_Toc511317331"/>
      <w:bookmarkStart w:id="446" w:name="_Toc511318080"/>
      <w:r>
        <w:rPr>
          <w:b/>
          <w:bCs/>
          <w:kern w:val="0"/>
          <w:sz w:val="28"/>
          <w:szCs w:val="32"/>
        </w:rPr>
        <w:t xml:space="preserve">4.7 </w:t>
      </w:r>
      <w:r>
        <w:rPr>
          <w:b/>
          <w:bCs/>
          <w:kern w:val="0"/>
          <w:sz w:val="28"/>
          <w:szCs w:val="32"/>
        </w:rPr>
        <w:t>撤换承包人项目经理和其他人员</w:t>
      </w:r>
      <w:bookmarkEnd w:id="444"/>
      <w:bookmarkEnd w:id="445"/>
      <w:bookmarkEnd w:id="446"/>
    </w:p>
    <w:p w:rsidR="00253487" w:rsidRDefault="00253487">
      <w:pPr>
        <w:spacing w:line="490" w:lineRule="exact"/>
        <w:ind w:firstLineChars="200" w:firstLine="560"/>
        <w:rPr>
          <w:kern w:val="0"/>
          <w:sz w:val="28"/>
          <w:szCs w:val="32"/>
        </w:rPr>
      </w:pPr>
      <w:r>
        <w:rPr>
          <w:kern w:val="0"/>
          <w:sz w:val="28"/>
          <w:szCs w:val="32"/>
        </w:rPr>
        <w:t>承包人应对其项目经理和其他人员进行有效管理。监理人要求撤换不能胜任本职工作、行为不端或玩忽职守的承包人项目经理和其他人员的，承包人应予以撤换。</w:t>
      </w:r>
    </w:p>
    <w:p w:rsidR="00253487" w:rsidRDefault="00253487">
      <w:pPr>
        <w:spacing w:line="490" w:lineRule="exact"/>
        <w:ind w:firstLineChars="200" w:firstLine="562"/>
        <w:outlineLvl w:val="3"/>
        <w:rPr>
          <w:b/>
          <w:bCs/>
          <w:kern w:val="0"/>
          <w:sz w:val="28"/>
          <w:szCs w:val="32"/>
        </w:rPr>
      </w:pPr>
      <w:bookmarkStart w:id="447" w:name="_Toc511318081"/>
      <w:bookmarkStart w:id="448" w:name="_Toc511317332"/>
      <w:bookmarkStart w:id="449" w:name="_Toc189386139"/>
      <w:r>
        <w:rPr>
          <w:b/>
          <w:bCs/>
          <w:kern w:val="0"/>
          <w:sz w:val="28"/>
          <w:szCs w:val="32"/>
        </w:rPr>
        <w:t xml:space="preserve">4.8 </w:t>
      </w:r>
      <w:r>
        <w:rPr>
          <w:b/>
          <w:bCs/>
          <w:kern w:val="0"/>
          <w:sz w:val="28"/>
          <w:szCs w:val="32"/>
        </w:rPr>
        <w:t>保障承包人人员的合法权益</w:t>
      </w:r>
      <w:bookmarkEnd w:id="447"/>
      <w:bookmarkEnd w:id="448"/>
      <w:bookmarkEnd w:id="449"/>
    </w:p>
    <w:p w:rsidR="00253487" w:rsidRDefault="00253487">
      <w:pPr>
        <w:spacing w:line="490" w:lineRule="exact"/>
        <w:ind w:firstLineChars="200" w:firstLine="560"/>
        <w:rPr>
          <w:kern w:val="0"/>
          <w:sz w:val="28"/>
          <w:szCs w:val="32"/>
        </w:rPr>
      </w:pPr>
      <w:r>
        <w:rPr>
          <w:kern w:val="0"/>
          <w:sz w:val="28"/>
          <w:szCs w:val="32"/>
        </w:rPr>
        <w:t xml:space="preserve">4.8.1 </w:t>
      </w:r>
      <w:r>
        <w:rPr>
          <w:kern w:val="0"/>
          <w:sz w:val="28"/>
          <w:szCs w:val="32"/>
        </w:rPr>
        <w:t>承包人应与其雇佣的人员签订劳动合同，并按时发放工资。</w:t>
      </w:r>
    </w:p>
    <w:p w:rsidR="00253487" w:rsidRDefault="00253487">
      <w:pPr>
        <w:spacing w:line="490" w:lineRule="exact"/>
        <w:ind w:firstLineChars="200" w:firstLine="560"/>
        <w:rPr>
          <w:kern w:val="0"/>
          <w:sz w:val="28"/>
          <w:szCs w:val="32"/>
        </w:rPr>
      </w:pPr>
      <w:r>
        <w:rPr>
          <w:kern w:val="0"/>
          <w:sz w:val="28"/>
          <w:szCs w:val="32"/>
        </w:rPr>
        <w:t xml:space="preserve">4.8.2 </w:t>
      </w:r>
      <w:r>
        <w:rPr>
          <w:kern w:val="0"/>
          <w:sz w:val="28"/>
          <w:szCs w:val="32"/>
        </w:rPr>
        <w:t>承包人应按劳动法的规定安排工作时间，保证其雇佣人员享有休息和休假的权利。因工程施工的特殊需要占用休假日或延长工作时间的，应不超过法律规定的限度，并按法律规定给予补休或付酬。</w:t>
      </w:r>
    </w:p>
    <w:p w:rsidR="00253487" w:rsidRDefault="00253487">
      <w:pPr>
        <w:spacing w:line="490" w:lineRule="exact"/>
        <w:ind w:firstLineChars="200" w:firstLine="560"/>
        <w:rPr>
          <w:kern w:val="0"/>
          <w:sz w:val="28"/>
          <w:szCs w:val="32"/>
        </w:rPr>
      </w:pPr>
      <w:r>
        <w:rPr>
          <w:kern w:val="0"/>
          <w:sz w:val="28"/>
          <w:szCs w:val="32"/>
        </w:rPr>
        <w:t xml:space="preserve">4.8.3 </w:t>
      </w:r>
      <w:r>
        <w:rPr>
          <w:kern w:val="0"/>
          <w:sz w:val="28"/>
          <w:szCs w:val="32"/>
        </w:rPr>
        <w:t>承包人应为其雇佣人员提供必要的食宿条件，以及符合环境保护和卫生要求的生活环境，在远离城镇的施工场地，还应配备必要的伤病防治和急救的医务人员与医疗设施。</w:t>
      </w:r>
    </w:p>
    <w:p w:rsidR="00253487" w:rsidRDefault="00253487">
      <w:pPr>
        <w:spacing w:line="490" w:lineRule="exact"/>
        <w:ind w:firstLineChars="200" w:firstLine="560"/>
        <w:rPr>
          <w:kern w:val="0"/>
          <w:sz w:val="28"/>
          <w:szCs w:val="32"/>
        </w:rPr>
      </w:pPr>
      <w:r>
        <w:rPr>
          <w:kern w:val="0"/>
          <w:sz w:val="28"/>
          <w:szCs w:val="32"/>
        </w:rPr>
        <w:t xml:space="preserve">4.8.4 </w:t>
      </w:r>
      <w:r>
        <w:rPr>
          <w:kern w:val="0"/>
          <w:sz w:val="28"/>
          <w:szCs w:val="32"/>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rsidR="00253487" w:rsidRDefault="00253487">
      <w:pPr>
        <w:spacing w:line="490" w:lineRule="exact"/>
        <w:ind w:firstLineChars="200" w:firstLine="560"/>
        <w:rPr>
          <w:kern w:val="0"/>
          <w:sz w:val="28"/>
          <w:szCs w:val="32"/>
        </w:rPr>
      </w:pPr>
      <w:r>
        <w:rPr>
          <w:kern w:val="0"/>
          <w:sz w:val="28"/>
          <w:szCs w:val="32"/>
        </w:rPr>
        <w:lastRenderedPageBreak/>
        <w:t xml:space="preserve">4.8.5 </w:t>
      </w:r>
      <w:r>
        <w:rPr>
          <w:kern w:val="0"/>
          <w:sz w:val="28"/>
          <w:szCs w:val="32"/>
        </w:rPr>
        <w:t>承包人应按有关法律规定和合同约定，为其雇佣人员办理保险。</w:t>
      </w:r>
    </w:p>
    <w:p w:rsidR="00253487" w:rsidRDefault="00253487">
      <w:pPr>
        <w:spacing w:line="490" w:lineRule="exact"/>
        <w:ind w:firstLineChars="200" w:firstLine="560"/>
        <w:rPr>
          <w:kern w:val="0"/>
          <w:sz w:val="28"/>
          <w:szCs w:val="32"/>
        </w:rPr>
      </w:pPr>
      <w:r>
        <w:rPr>
          <w:kern w:val="0"/>
          <w:sz w:val="28"/>
          <w:szCs w:val="32"/>
        </w:rPr>
        <w:t xml:space="preserve">4.8.6 </w:t>
      </w:r>
      <w:r>
        <w:rPr>
          <w:kern w:val="0"/>
          <w:sz w:val="28"/>
          <w:szCs w:val="32"/>
        </w:rPr>
        <w:t>承包人应负责处理其雇佣人员因工伤亡事故的善后事宜。</w:t>
      </w:r>
    </w:p>
    <w:p w:rsidR="00253487" w:rsidRDefault="00253487">
      <w:pPr>
        <w:spacing w:line="490" w:lineRule="exact"/>
        <w:ind w:firstLineChars="200" w:firstLine="562"/>
        <w:outlineLvl w:val="3"/>
        <w:rPr>
          <w:b/>
          <w:bCs/>
          <w:kern w:val="0"/>
          <w:sz w:val="28"/>
          <w:szCs w:val="32"/>
        </w:rPr>
      </w:pPr>
      <w:bookmarkStart w:id="450" w:name="_Toc511317333"/>
      <w:bookmarkStart w:id="451" w:name="_Toc511318082"/>
      <w:bookmarkStart w:id="452" w:name="_Toc189386140"/>
      <w:r>
        <w:rPr>
          <w:b/>
          <w:bCs/>
          <w:kern w:val="0"/>
          <w:sz w:val="28"/>
          <w:szCs w:val="32"/>
        </w:rPr>
        <w:t xml:space="preserve">4.9 </w:t>
      </w:r>
      <w:r>
        <w:rPr>
          <w:b/>
          <w:bCs/>
          <w:kern w:val="0"/>
          <w:sz w:val="28"/>
          <w:szCs w:val="32"/>
        </w:rPr>
        <w:t>工程价款应专款专用</w:t>
      </w:r>
      <w:bookmarkEnd w:id="450"/>
      <w:bookmarkEnd w:id="451"/>
      <w:bookmarkEnd w:id="452"/>
    </w:p>
    <w:p w:rsidR="00253487" w:rsidRDefault="00253487">
      <w:pPr>
        <w:spacing w:line="490" w:lineRule="exact"/>
        <w:ind w:firstLineChars="200" w:firstLine="560"/>
        <w:rPr>
          <w:kern w:val="0"/>
          <w:sz w:val="28"/>
          <w:szCs w:val="32"/>
        </w:rPr>
      </w:pPr>
      <w:r>
        <w:rPr>
          <w:kern w:val="0"/>
          <w:sz w:val="28"/>
          <w:szCs w:val="32"/>
        </w:rPr>
        <w:t>发包人按合同约定支付给承包人的各项价款应专用于合同工程。</w:t>
      </w:r>
    </w:p>
    <w:p w:rsidR="00253487" w:rsidRDefault="00253487">
      <w:pPr>
        <w:spacing w:line="490" w:lineRule="exact"/>
        <w:ind w:firstLineChars="200" w:firstLine="562"/>
        <w:outlineLvl w:val="3"/>
        <w:rPr>
          <w:b/>
          <w:bCs/>
          <w:kern w:val="0"/>
          <w:sz w:val="28"/>
          <w:szCs w:val="32"/>
        </w:rPr>
      </w:pPr>
      <w:bookmarkStart w:id="453" w:name="_Toc511317334"/>
      <w:bookmarkStart w:id="454" w:name="_Toc189386141"/>
      <w:bookmarkStart w:id="455" w:name="_Toc511318083"/>
      <w:r>
        <w:rPr>
          <w:b/>
          <w:bCs/>
          <w:kern w:val="0"/>
          <w:sz w:val="28"/>
          <w:szCs w:val="32"/>
        </w:rPr>
        <w:t xml:space="preserve">4.10 </w:t>
      </w:r>
      <w:r>
        <w:rPr>
          <w:b/>
          <w:bCs/>
          <w:kern w:val="0"/>
          <w:sz w:val="28"/>
          <w:szCs w:val="32"/>
        </w:rPr>
        <w:t>承包人现场查勘</w:t>
      </w:r>
      <w:bookmarkEnd w:id="453"/>
      <w:bookmarkEnd w:id="454"/>
      <w:bookmarkEnd w:id="455"/>
    </w:p>
    <w:p w:rsidR="00253487" w:rsidRDefault="00253487">
      <w:pPr>
        <w:spacing w:line="490" w:lineRule="exact"/>
        <w:ind w:firstLineChars="200" w:firstLine="560"/>
        <w:rPr>
          <w:kern w:val="0"/>
          <w:sz w:val="28"/>
          <w:szCs w:val="32"/>
        </w:rPr>
      </w:pPr>
      <w:r>
        <w:rPr>
          <w:kern w:val="0"/>
          <w:sz w:val="28"/>
          <w:szCs w:val="32"/>
        </w:rPr>
        <w:t xml:space="preserve">4.10.1 </w:t>
      </w:r>
      <w:r>
        <w:rPr>
          <w:kern w:val="0"/>
          <w:sz w:val="28"/>
          <w:szCs w:val="32"/>
        </w:rPr>
        <w:t>发包人应将其持有的现场地质勘探资料、水文气象资料提供给承包人，并对其准确性负责。但承包人应对其阅读上述有关资料后所作出的解释和推断负责。</w:t>
      </w:r>
    </w:p>
    <w:p w:rsidR="00253487" w:rsidRDefault="00253487">
      <w:pPr>
        <w:spacing w:line="490" w:lineRule="exact"/>
        <w:ind w:firstLineChars="200" w:firstLine="560"/>
        <w:rPr>
          <w:kern w:val="0"/>
          <w:sz w:val="28"/>
          <w:szCs w:val="32"/>
        </w:rPr>
      </w:pPr>
      <w:r>
        <w:rPr>
          <w:kern w:val="0"/>
          <w:sz w:val="28"/>
          <w:szCs w:val="32"/>
        </w:rPr>
        <w:t xml:space="preserve">4.10.2 </w:t>
      </w:r>
      <w:r>
        <w:rPr>
          <w:kern w:val="0"/>
          <w:sz w:val="28"/>
          <w:szCs w:val="32"/>
        </w:rPr>
        <w:t>承包人应对施工场地和周围环境进行查勘，并收集有关地质、水文、气象条件、交通条件、风俗习惯以及其他为完成合同工作有关的当地资料。在全部合同工作中，应视为承包人已充分估计了应承担的责任和风险。</w:t>
      </w:r>
    </w:p>
    <w:p w:rsidR="00253487" w:rsidRDefault="00253487">
      <w:pPr>
        <w:spacing w:line="490" w:lineRule="exact"/>
        <w:ind w:firstLineChars="200" w:firstLine="562"/>
        <w:outlineLvl w:val="3"/>
        <w:rPr>
          <w:b/>
          <w:bCs/>
          <w:kern w:val="0"/>
          <w:sz w:val="28"/>
          <w:szCs w:val="32"/>
        </w:rPr>
      </w:pPr>
      <w:bookmarkStart w:id="456" w:name="_Toc189386142"/>
      <w:bookmarkStart w:id="457" w:name="_Toc511317335"/>
      <w:bookmarkStart w:id="458" w:name="_Toc511318084"/>
      <w:r>
        <w:rPr>
          <w:b/>
          <w:bCs/>
          <w:kern w:val="0"/>
          <w:sz w:val="28"/>
          <w:szCs w:val="32"/>
        </w:rPr>
        <w:t xml:space="preserve">4.11 </w:t>
      </w:r>
      <w:r>
        <w:rPr>
          <w:b/>
          <w:bCs/>
          <w:kern w:val="0"/>
          <w:sz w:val="28"/>
          <w:szCs w:val="32"/>
        </w:rPr>
        <w:t>不利物质条件</w:t>
      </w:r>
      <w:bookmarkEnd w:id="456"/>
      <w:bookmarkEnd w:id="457"/>
      <w:bookmarkEnd w:id="458"/>
    </w:p>
    <w:p w:rsidR="00253487" w:rsidRDefault="00253487">
      <w:pPr>
        <w:spacing w:line="490" w:lineRule="exact"/>
        <w:ind w:firstLineChars="200" w:firstLine="560"/>
        <w:rPr>
          <w:kern w:val="0"/>
          <w:sz w:val="28"/>
          <w:szCs w:val="32"/>
        </w:rPr>
      </w:pPr>
      <w:r>
        <w:rPr>
          <w:kern w:val="0"/>
          <w:sz w:val="28"/>
          <w:szCs w:val="32"/>
        </w:rPr>
        <w:t xml:space="preserve">4.11.1 </w:t>
      </w:r>
      <w:r>
        <w:rPr>
          <w:kern w:val="0"/>
          <w:sz w:val="28"/>
          <w:szCs w:val="32"/>
        </w:rPr>
        <w:t>除专用合同条款另有约定外，不利物质条件是指在施工中遭遇不可预见的外界障碍或自然条件造成施工受阻。</w:t>
      </w:r>
    </w:p>
    <w:p w:rsidR="00253487" w:rsidRDefault="00253487">
      <w:pPr>
        <w:spacing w:line="490" w:lineRule="exact"/>
        <w:ind w:firstLineChars="200" w:firstLine="560"/>
        <w:rPr>
          <w:kern w:val="0"/>
          <w:sz w:val="28"/>
          <w:szCs w:val="32"/>
        </w:rPr>
      </w:pPr>
      <w:r>
        <w:rPr>
          <w:kern w:val="0"/>
          <w:sz w:val="28"/>
          <w:szCs w:val="32"/>
        </w:rPr>
        <w:t xml:space="preserve">4.11.2 </w:t>
      </w:r>
      <w:r>
        <w:rPr>
          <w:kern w:val="0"/>
          <w:sz w:val="28"/>
          <w:szCs w:val="32"/>
        </w:rPr>
        <w:t>承包人遇到不利物质条件时，应采取适应不利物质条件的合理措施继续施工，并及时通知监理人。承包人有权根据第</w:t>
      </w:r>
      <w:r>
        <w:rPr>
          <w:kern w:val="0"/>
          <w:sz w:val="28"/>
          <w:szCs w:val="32"/>
        </w:rPr>
        <w:t>23.1</w:t>
      </w:r>
      <w:r>
        <w:rPr>
          <w:kern w:val="0"/>
          <w:sz w:val="28"/>
          <w:szCs w:val="32"/>
        </w:rPr>
        <w:t>款的约定，要求延长工期及增加费用。监理人收到此类要求后，应在分析上述外界障碍或自然条件是否不可预见及不可预见程度的基础上，按照通用合同条款第</w:t>
      </w:r>
      <w:r>
        <w:rPr>
          <w:kern w:val="0"/>
          <w:sz w:val="28"/>
          <w:szCs w:val="32"/>
        </w:rPr>
        <w:t>15</w:t>
      </w:r>
      <w:r>
        <w:rPr>
          <w:kern w:val="0"/>
          <w:sz w:val="28"/>
          <w:szCs w:val="32"/>
        </w:rPr>
        <w:t>条的约定办理。</w:t>
      </w:r>
    </w:p>
    <w:p w:rsidR="00253487" w:rsidRDefault="00253487">
      <w:pPr>
        <w:pStyle w:val="3"/>
        <w:keepNext w:val="0"/>
        <w:keepLines w:val="0"/>
        <w:spacing w:before="0" w:after="0" w:line="490" w:lineRule="exact"/>
        <w:ind w:firstLineChars="200" w:firstLine="562"/>
        <w:rPr>
          <w:bCs w:val="0"/>
          <w:sz w:val="28"/>
        </w:rPr>
      </w:pPr>
      <w:bookmarkStart w:id="459" w:name="_Toc27723"/>
      <w:bookmarkStart w:id="460" w:name="_Toc189386143"/>
      <w:r>
        <w:rPr>
          <w:bCs w:val="0"/>
          <w:sz w:val="28"/>
        </w:rPr>
        <w:t>5</w:t>
      </w:r>
      <w:r>
        <w:rPr>
          <w:rFonts w:hint="eastAsia"/>
          <w:bCs w:val="0"/>
          <w:sz w:val="28"/>
        </w:rPr>
        <w:t>.</w:t>
      </w:r>
      <w:r>
        <w:rPr>
          <w:bCs w:val="0"/>
          <w:sz w:val="28"/>
        </w:rPr>
        <w:t>材料和工程设备</w:t>
      </w:r>
      <w:bookmarkEnd w:id="459"/>
      <w:bookmarkEnd w:id="460"/>
    </w:p>
    <w:p w:rsidR="00253487" w:rsidRDefault="00253487">
      <w:pPr>
        <w:spacing w:line="490" w:lineRule="exact"/>
        <w:ind w:firstLineChars="200" w:firstLine="562"/>
        <w:outlineLvl w:val="3"/>
        <w:rPr>
          <w:b/>
          <w:bCs/>
          <w:kern w:val="0"/>
          <w:sz w:val="28"/>
          <w:szCs w:val="32"/>
        </w:rPr>
      </w:pPr>
      <w:bookmarkStart w:id="461" w:name="_Toc511318086"/>
      <w:bookmarkStart w:id="462" w:name="_Toc189386144"/>
      <w:bookmarkStart w:id="463" w:name="_Toc511317337"/>
      <w:r>
        <w:rPr>
          <w:b/>
          <w:bCs/>
          <w:kern w:val="0"/>
          <w:sz w:val="28"/>
          <w:szCs w:val="32"/>
        </w:rPr>
        <w:t>5.1</w:t>
      </w:r>
      <w:r>
        <w:rPr>
          <w:b/>
          <w:bCs/>
          <w:kern w:val="0"/>
          <w:sz w:val="28"/>
          <w:szCs w:val="32"/>
        </w:rPr>
        <w:t>承包人提供的材料和工程设备</w:t>
      </w:r>
      <w:bookmarkEnd w:id="461"/>
      <w:bookmarkEnd w:id="462"/>
      <w:bookmarkEnd w:id="463"/>
    </w:p>
    <w:p w:rsidR="00253487" w:rsidRDefault="00253487">
      <w:pPr>
        <w:spacing w:line="490" w:lineRule="exact"/>
        <w:ind w:firstLineChars="200" w:firstLine="560"/>
        <w:rPr>
          <w:kern w:val="0"/>
          <w:sz w:val="28"/>
          <w:szCs w:val="32"/>
        </w:rPr>
      </w:pPr>
      <w:r>
        <w:rPr>
          <w:kern w:val="0"/>
          <w:sz w:val="28"/>
          <w:szCs w:val="32"/>
        </w:rPr>
        <w:t xml:space="preserve">5.1.1 </w:t>
      </w:r>
      <w:r>
        <w:rPr>
          <w:kern w:val="0"/>
          <w:sz w:val="28"/>
          <w:szCs w:val="32"/>
        </w:rPr>
        <w:t>除第</w:t>
      </w:r>
      <w:r>
        <w:rPr>
          <w:kern w:val="0"/>
          <w:sz w:val="28"/>
          <w:szCs w:val="32"/>
        </w:rPr>
        <w:t>5.2</w:t>
      </w:r>
      <w:r>
        <w:rPr>
          <w:kern w:val="0"/>
          <w:sz w:val="28"/>
          <w:szCs w:val="32"/>
        </w:rPr>
        <w:t>款约定由发包人提供的材料和工程设备外，承包人负责采购、运输和保管完成本合同工作所需的材料和工程设备。承包人应对其采购的材料和工程设备负责。</w:t>
      </w:r>
    </w:p>
    <w:p w:rsidR="00253487" w:rsidRDefault="00253487">
      <w:pPr>
        <w:spacing w:line="490" w:lineRule="exact"/>
        <w:ind w:firstLineChars="200" w:firstLine="560"/>
        <w:rPr>
          <w:kern w:val="0"/>
          <w:sz w:val="28"/>
          <w:szCs w:val="32"/>
        </w:rPr>
      </w:pPr>
      <w:r>
        <w:rPr>
          <w:kern w:val="0"/>
          <w:sz w:val="28"/>
          <w:szCs w:val="32"/>
        </w:rPr>
        <w:t xml:space="preserve">5.1.2 </w:t>
      </w:r>
      <w:r>
        <w:rPr>
          <w:kern w:val="0"/>
          <w:sz w:val="28"/>
          <w:szCs w:val="32"/>
        </w:rPr>
        <w:t>承包人应按专用合同条款的约定，将各项材料和工程设备的供货人及品种、规格、数量和供货时间等报送监理人审批。承包人应向监理人</w:t>
      </w:r>
      <w:r>
        <w:rPr>
          <w:kern w:val="0"/>
          <w:sz w:val="28"/>
          <w:szCs w:val="32"/>
        </w:rPr>
        <w:lastRenderedPageBreak/>
        <w:t>提交其负责提供的材料和工程设备的质量证明文件，并满足合同约定的质量标准。</w:t>
      </w:r>
    </w:p>
    <w:p w:rsidR="00253487" w:rsidRDefault="00253487">
      <w:pPr>
        <w:spacing w:line="490" w:lineRule="exact"/>
        <w:ind w:firstLineChars="200" w:firstLine="560"/>
        <w:rPr>
          <w:kern w:val="0"/>
          <w:sz w:val="28"/>
          <w:szCs w:val="32"/>
        </w:rPr>
      </w:pPr>
      <w:r>
        <w:rPr>
          <w:kern w:val="0"/>
          <w:sz w:val="28"/>
          <w:szCs w:val="32"/>
        </w:rPr>
        <w:t xml:space="preserve">5.1.3 </w:t>
      </w:r>
      <w:r>
        <w:rPr>
          <w:kern w:val="0"/>
          <w:sz w:val="28"/>
          <w:szCs w:val="32"/>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rsidR="00253487" w:rsidRDefault="00253487">
      <w:pPr>
        <w:spacing w:line="490" w:lineRule="exact"/>
        <w:ind w:firstLineChars="200" w:firstLine="562"/>
        <w:outlineLvl w:val="3"/>
        <w:rPr>
          <w:b/>
          <w:bCs/>
          <w:kern w:val="0"/>
          <w:sz w:val="28"/>
          <w:szCs w:val="32"/>
        </w:rPr>
      </w:pPr>
      <w:bookmarkStart w:id="464" w:name="_Toc189386145"/>
      <w:r>
        <w:rPr>
          <w:b/>
          <w:bCs/>
          <w:kern w:val="0"/>
          <w:sz w:val="28"/>
          <w:szCs w:val="32"/>
        </w:rPr>
        <w:t xml:space="preserve">5.2 </w:t>
      </w:r>
      <w:r>
        <w:rPr>
          <w:b/>
          <w:bCs/>
          <w:kern w:val="0"/>
          <w:sz w:val="28"/>
          <w:szCs w:val="32"/>
        </w:rPr>
        <w:t>发包人提供的材料和工程设备</w:t>
      </w:r>
      <w:bookmarkEnd w:id="464"/>
    </w:p>
    <w:p w:rsidR="00253487" w:rsidRDefault="00253487">
      <w:pPr>
        <w:spacing w:line="490" w:lineRule="exact"/>
        <w:ind w:firstLineChars="200" w:firstLine="560"/>
        <w:rPr>
          <w:kern w:val="0"/>
          <w:sz w:val="28"/>
          <w:szCs w:val="32"/>
        </w:rPr>
      </w:pPr>
      <w:r>
        <w:rPr>
          <w:kern w:val="0"/>
          <w:sz w:val="28"/>
          <w:szCs w:val="32"/>
        </w:rPr>
        <w:t xml:space="preserve">5.2.1 </w:t>
      </w:r>
      <w:r>
        <w:rPr>
          <w:kern w:val="0"/>
          <w:sz w:val="28"/>
          <w:szCs w:val="32"/>
        </w:rPr>
        <w:t>发包人提供的材料和工程设备，应在专用合同条款中写明材料和工程设备的名称、规格、数量、价格、交货方式、交货地点和计划交货日期等。</w:t>
      </w:r>
    </w:p>
    <w:p w:rsidR="00253487" w:rsidRDefault="00253487">
      <w:pPr>
        <w:spacing w:line="490" w:lineRule="exact"/>
        <w:ind w:firstLineChars="200" w:firstLine="560"/>
        <w:rPr>
          <w:kern w:val="0"/>
          <w:sz w:val="28"/>
          <w:szCs w:val="32"/>
        </w:rPr>
      </w:pPr>
      <w:r>
        <w:rPr>
          <w:kern w:val="0"/>
          <w:sz w:val="28"/>
          <w:szCs w:val="32"/>
        </w:rPr>
        <w:t xml:space="preserve">5.2.2 </w:t>
      </w:r>
      <w:r>
        <w:rPr>
          <w:kern w:val="0"/>
          <w:sz w:val="28"/>
          <w:szCs w:val="32"/>
        </w:rPr>
        <w:t>承包人应根据合同进度计划的安排，向监理人报送要求发包人交货的日期计划。发包人应按照监理人与合同双方当事人商定的交货日期，向承包人提交材料和工程设备。</w:t>
      </w:r>
    </w:p>
    <w:p w:rsidR="00253487" w:rsidRDefault="00253487">
      <w:pPr>
        <w:spacing w:line="490" w:lineRule="exact"/>
        <w:ind w:firstLineChars="200" w:firstLine="560"/>
        <w:rPr>
          <w:kern w:val="0"/>
          <w:sz w:val="28"/>
          <w:szCs w:val="32"/>
        </w:rPr>
      </w:pPr>
      <w:r>
        <w:rPr>
          <w:kern w:val="0"/>
          <w:sz w:val="28"/>
          <w:szCs w:val="32"/>
        </w:rPr>
        <w:t xml:space="preserve">5.2.3 </w:t>
      </w:r>
      <w:r>
        <w:rPr>
          <w:kern w:val="0"/>
          <w:sz w:val="28"/>
          <w:szCs w:val="32"/>
        </w:rPr>
        <w:t>发包人应在材料和工程设备到货</w:t>
      </w:r>
      <w:r>
        <w:rPr>
          <w:kern w:val="0"/>
          <w:sz w:val="28"/>
          <w:szCs w:val="32"/>
        </w:rPr>
        <w:t>7</w:t>
      </w:r>
      <w:r>
        <w:rPr>
          <w:kern w:val="0"/>
          <w:sz w:val="28"/>
          <w:szCs w:val="32"/>
        </w:rPr>
        <w:t>天前通知承包人，承包人应会同监理人在约定的时间内，赴交货地点共同进行验收。发包人提供的材料和工程设备运至交货地点验收后，由承包人负责接收、卸货、运输和保管。</w:t>
      </w:r>
    </w:p>
    <w:p w:rsidR="00253487" w:rsidRDefault="00253487">
      <w:pPr>
        <w:spacing w:line="490" w:lineRule="exact"/>
        <w:ind w:firstLineChars="200" w:firstLine="560"/>
        <w:rPr>
          <w:kern w:val="0"/>
          <w:sz w:val="28"/>
          <w:szCs w:val="32"/>
        </w:rPr>
      </w:pPr>
      <w:r>
        <w:rPr>
          <w:kern w:val="0"/>
          <w:sz w:val="28"/>
          <w:szCs w:val="32"/>
        </w:rPr>
        <w:t xml:space="preserve">5.2.4 </w:t>
      </w:r>
      <w:r>
        <w:rPr>
          <w:kern w:val="0"/>
          <w:sz w:val="28"/>
          <w:szCs w:val="32"/>
        </w:rPr>
        <w:t>发包人要求向承包人提前交货的，承包人不得拒绝，但发包人应承担承包人由此增加的费用。</w:t>
      </w:r>
    </w:p>
    <w:p w:rsidR="00253487" w:rsidRDefault="00253487">
      <w:pPr>
        <w:spacing w:line="490" w:lineRule="exact"/>
        <w:ind w:firstLineChars="200" w:firstLine="560"/>
        <w:rPr>
          <w:kern w:val="0"/>
          <w:sz w:val="28"/>
          <w:szCs w:val="32"/>
        </w:rPr>
      </w:pPr>
      <w:r>
        <w:rPr>
          <w:kern w:val="0"/>
          <w:sz w:val="28"/>
          <w:szCs w:val="32"/>
        </w:rPr>
        <w:t xml:space="preserve">5.2.5 </w:t>
      </w:r>
      <w:r>
        <w:rPr>
          <w:kern w:val="0"/>
          <w:sz w:val="28"/>
          <w:szCs w:val="32"/>
        </w:rPr>
        <w:t>承包人要求更改交货日期或地点的，应事先报请监理人批准。由于承包人要求更改交货时间或地点所增加的费用和（或）工期延误由承包人承担。</w:t>
      </w:r>
    </w:p>
    <w:p w:rsidR="00253487" w:rsidRDefault="00253487">
      <w:pPr>
        <w:spacing w:line="490" w:lineRule="exact"/>
        <w:ind w:firstLineChars="200" w:firstLine="560"/>
        <w:rPr>
          <w:kern w:val="0"/>
          <w:sz w:val="28"/>
          <w:szCs w:val="32"/>
        </w:rPr>
      </w:pPr>
      <w:r>
        <w:rPr>
          <w:kern w:val="0"/>
          <w:sz w:val="28"/>
          <w:szCs w:val="32"/>
        </w:rPr>
        <w:t xml:space="preserve">5.2.6 </w:t>
      </w:r>
      <w:r>
        <w:rPr>
          <w:kern w:val="0"/>
          <w:sz w:val="28"/>
          <w:szCs w:val="32"/>
        </w:rPr>
        <w:t>发包人提供的材料和工程设备的规格、数量或质量不符合合同要求，或由于发包人原因发生交货日期延误及交货地点变更等情况的，发包人应承担由此增加的费用和（或）工期延误，并向承包人支付合理利润。</w:t>
      </w:r>
    </w:p>
    <w:p w:rsidR="00253487" w:rsidRDefault="00253487">
      <w:pPr>
        <w:spacing w:line="490" w:lineRule="exact"/>
        <w:ind w:firstLineChars="200" w:firstLine="562"/>
        <w:outlineLvl w:val="3"/>
        <w:rPr>
          <w:b/>
          <w:bCs/>
          <w:kern w:val="0"/>
          <w:sz w:val="28"/>
          <w:szCs w:val="32"/>
        </w:rPr>
      </w:pPr>
      <w:bookmarkStart w:id="465" w:name="_Toc189386146"/>
      <w:r>
        <w:rPr>
          <w:b/>
          <w:bCs/>
          <w:kern w:val="0"/>
          <w:sz w:val="28"/>
          <w:szCs w:val="32"/>
        </w:rPr>
        <w:t xml:space="preserve">5.3 </w:t>
      </w:r>
      <w:r>
        <w:rPr>
          <w:b/>
          <w:bCs/>
          <w:kern w:val="0"/>
          <w:sz w:val="28"/>
          <w:szCs w:val="32"/>
        </w:rPr>
        <w:t>材料和工程设备专用于合同工程</w:t>
      </w:r>
      <w:bookmarkEnd w:id="465"/>
    </w:p>
    <w:p w:rsidR="00253487" w:rsidRDefault="00253487">
      <w:pPr>
        <w:spacing w:line="490" w:lineRule="exact"/>
        <w:ind w:firstLineChars="200" w:firstLine="560"/>
        <w:rPr>
          <w:kern w:val="0"/>
          <w:sz w:val="28"/>
          <w:szCs w:val="32"/>
        </w:rPr>
      </w:pPr>
      <w:r>
        <w:rPr>
          <w:kern w:val="0"/>
          <w:sz w:val="28"/>
          <w:szCs w:val="32"/>
        </w:rPr>
        <w:t xml:space="preserve">5.3.1 </w:t>
      </w:r>
      <w:r>
        <w:rPr>
          <w:kern w:val="0"/>
          <w:sz w:val="28"/>
          <w:szCs w:val="32"/>
        </w:rPr>
        <w:t>运入施工场地的材料、工程设备，包括备品备件、安装专用工器具与随机资料，必须专用于合同工程，未经监理人同意，承包人不得运出</w:t>
      </w:r>
      <w:r>
        <w:rPr>
          <w:kern w:val="0"/>
          <w:sz w:val="28"/>
          <w:szCs w:val="32"/>
        </w:rPr>
        <w:lastRenderedPageBreak/>
        <w:t>施工场地或挪作他用。</w:t>
      </w:r>
    </w:p>
    <w:p w:rsidR="00253487" w:rsidRDefault="00253487">
      <w:pPr>
        <w:spacing w:line="490" w:lineRule="exact"/>
        <w:ind w:firstLineChars="200" w:firstLine="560"/>
        <w:rPr>
          <w:kern w:val="0"/>
          <w:sz w:val="28"/>
          <w:szCs w:val="32"/>
        </w:rPr>
      </w:pPr>
      <w:r>
        <w:rPr>
          <w:kern w:val="0"/>
          <w:sz w:val="28"/>
          <w:szCs w:val="32"/>
        </w:rPr>
        <w:t xml:space="preserve">5.3.2 </w:t>
      </w:r>
      <w:r>
        <w:rPr>
          <w:kern w:val="0"/>
          <w:sz w:val="28"/>
          <w:szCs w:val="32"/>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rsidR="00253487" w:rsidRDefault="00253487">
      <w:pPr>
        <w:spacing w:line="490" w:lineRule="exact"/>
        <w:ind w:firstLineChars="200" w:firstLine="562"/>
        <w:outlineLvl w:val="3"/>
        <w:rPr>
          <w:b/>
          <w:bCs/>
          <w:kern w:val="0"/>
          <w:sz w:val="28"/>
          <w:szCs w:val="32"/>
        </w:rPr>
      </w:pPr>
      <w:bookmarkStart w:id="466" w:name="_Toc189386147"/>
      <w:r>
        <w:rPr>
          <w:b/>
          <w:bCs/>
          <w:kern w:val="0"/>
          <w:sz w:val="28"/>
          <w:szCs w:val="32"/>
        </w:rPr>
        <w:t xml:space="preserve">5.4 </w:t>
      </w:r>
      <w:r>
        <w:rPr>
          <w:b/>
          <w:bCs/>
          <w:kern w:val="0"/>
          <w:sz w:val="28"/>
          <w:szCs w:val="32"/>
        </w:rPr>
        <w:t>禁止使用不合格的材料和工程设备</w:t>
      </w:r>
      <w:bookmarkEnd w:id="466"/>
    </w:p>
    <w:p w:rsidR="00253487" w:rsidRDefault="00253487">
      <w:pPr>
        <w:spacing w:line="490" w:lineRule="exact"/>
        <w:ind w:firstLineChars="200" w:firstLine="560"/>
        <w:rPr>
          <w:kern w:val="0"/>
          <w:sz w:val="28"/>
          <w:szCs w:val="32"/>
        </w:rPr>
      </w:pPr>
      <w:r>
        <w:rPr>
          <w:kern w:val="0"/>
          <w:sz w:val="28"/>
          <w:szCs w:val="32"/>
        </w:rPr>
        <w:t xml:space="preserve">5.4.1  </w:t>
      </w:r>
      <w:r>
        <w:rPr>
          <w:kern w:val="0"/>
          <w:sz w:val="28"/>
          <w:szCs w:val="32"/>
        </w:rPr>
        <w:t>监理人有权拒绝承包人提供的不合格材料或工程设备，并要求承包人立即进行更换。监理人应在更换后再次进行检查和检验，由此增加的费用和（或）工期延误由承包人承担。</w:t>
      </w:r>
    </w:p>
    <w:p w:rsidR="00253487" w:rsidRDefault="00253487">
      <w:pPr>
        <w:spacing w:line="490" w:lineRule="exact"/>
        <w:ind w:firstLineChars="200" w:firstLine="560"/>
        <w:rPr>
          <w:kern w:val="0"/>
          <w:sz w:val="28"/>
          <w:szCs w:val="32"/>
        </w:rPr>
      </w:pPr>
      <w:r>
        <w:rPr>
          <w:kern w:val="0"/>
          <w:sz w:val="28"/>
          <w:szCs w:val="32"/>
        </w:rPr>
        <w:t xml:space="preserve">5.4.2 </w:t>
      </w:r>
      <w:r>
        <w:rPr>
          <w:kern w:val="0"/>
          <w:sz w:val="28"/>
          <w:szCs w:val="32"/>
        </w:rPr>
        <w:t>监理人发现承包人使用了不合格的材料和工程设备，应即时发出指示要求承包人立即改正，并禁止在工程中继续使用不合格的材料和工程设备。</w:t>
      </w:r>
    </w:p>
    <w:p w:rsidR="00253487" w:rsidRDefault="00253487">
      <w:pPr>
        <w:spacing w:line="490" w:lineRule="exact"/>
        <w:ind w:firstLineChars="200" w:firstLine="560"/>
        <w:rPr>
          <w:kern w:val="0"/>
          <w:sz w:val="28"/>
          <w:szCs w:val="32"/>
        </w:rPr>
      </w:pPr>
      <w:r>
        <w:rPr>
          <w:kern w:val="0"/>
          <w:sz w:val="28"/>
          <w:szCs w:val="32"/>
        </w:rPr>
        <w:t xml:space="preserve">5.4.3 </w:t>
      </w:r>
      <w:r>
        <w:rPr>
          <w:kern w:val="0"/>
          <w:sz w:val="28"/>
          <w:szCs w:val="32"/>
        </w:rPr>
        <w:t>发包人提供的材料或工程设备不符合合同要求的，承包人有权拒绝，并可要求发包人更换，由此增加的费用和（或）工期延误由发包人承担。</w:t>
      </w:r>
    </w:p>
    <w:p w:rsidR="00253487" w:rsidRDefault="00253487">
      <w:pPr>
        <w:pStyle w:val="3"/>
        <w:keepNext w:val="0"/>
        <w:keepLines w:val="0"/>
        <w:spacing w:before="0" w:after="0" w:line="490" w:lineRule="exact"/>
        <w:ind w:firstLineChars="200" w:firstLine="562"/>
        <w:rPr>
          <w:bCs w:val="0"/>
          <w:sz w:val="28"/>
        </w:rPr>
      </w:pPr>
      <w:bookmarkStart w:id="467" w:name="_Toc29010"/>
      <w:bookmarkStart w:id="468" w:name="_Toc189386148"/>
      <w:r>
        <w:rPr>
          <w:bCs w:val="0"/>
          <w:sz w:val="28"/>
        </w:rPr>
        <w:t>6</w:t>
      </w:r>
      <w:r>
        <w:rPr>
          <w:rFonts w:hint="eastAsia"/>
          <w:bCs w:val="0"/>
          <w:sz w:val="28"/>
        </w:rPr>
        <w:t>.</w:t>
      </w:r>
      <w:r>
        <w:rPr>
          <w:bCs w:val="0"/>
          <w:sz w:val="28"/>
        </w:rPr>
        <w:t>施工设备和临时设施</w:t>
      </w:r>
      <w:bookmarkEnd w:id="467"/>
      <w:bookmarkEnd w:id="468"/>
    </w:p>
    <w:p w:rsidR="00253487" w:rsidRDefault="00253487">
      <w:pPr>
        <w:spacing w:line="490" w:lineRule="exact"/>
        <w:ind w:firstLineChars="200" w:firstLine="562"/>
        <w:outlineLvl w:val="3"/>
        <w:rPr>
          <w:b/>
          <w:bCs/>
          <w:kern w:val="0"/>
          <w:sz w:val="28"/>
          <w:szCs w:val="32"/>
        </w:rPr>
      </w:pPr>
      <w:bookmarkStart w:id="469" w:name="_Toc189386149"/>
      <w:r>
        <w:rPr>
          <w:b/>
          <w:bCs/>
          <w:kern w:val="0"/>
          <w:sz w:val="28"/>
          <w:szCs w:val="32"/>
        </w:rPr>
        <w:t>6.1</w:t>
      </w:r>
      <w:r>
        <w:rPr>
          <w:b/>
          <w:bCs/>
          <w:kern w:val="0"/>
          <w:sz w:val="28"/>
          <w:szCs w:val="32"/>
        </w:rPr>
        <w:t>承包人提供的施工设备和临时设施</w:t>
      </w:r>
      <w:bookmarkEnd w:id="469"/>
    </w:p>
    <w:p w:rsidR="00253487" w:rsidRDefault="00253487">
      <w:pPr>
        <w:spacing w:line="490" w:lineRule="exact"/>
        <w:ind w:firstLineChars="200" w:firstLine="560"/>
        <w:rPr>
          <w:kern w:val="0"/>
          <w:sz w:val="28"/>
          <w:szCs w:val="32"/>
        </w:rPr>
      </w:pPr>
      <w:r>
        <w:rPr>
          <w:kern w:val="0"/>
          <w:sz w:val="28"/>
          <w:szCs w:val="32"/>
        </w:rPr>
        <w:t xml:space="preserve">6.1.1 </w:t>
      </w:r>
      <w:r>
        <w:rPr>
          <w:kern w:val="0"/>
          <w:sz w:val="28"/>
          <w:szCs w:val="32"/>
        </w:rPr>
        <w:t>承包人应按合同进度计划的要求，及时配置施工设备和修建临时设施。进入施工场地的承包人设备需经监理人核查后才能投入使用。承包人更换合同约定的承包人设备的，应报监理人批准。</w:t>
      </w:r>
    </w:p>
    <w:p w:rsidR="00253487" w:rsidRDefault="00253487">
      <w:pPr>
        <w:spacing w:line="490" w:lineRule="exact"/>
        <w:ind w:firstLineChars="200" w:firstLine="560"/>
        <w:rPr>
          <w:kern w:val="0"/>
          <w:sz w:val="28"/>
          <w:szCs w:val="32"/>
        </w:rPr>
      </w:pPr>
      <w:r>
        <w:rPr>
          <w:kern w:val="0"/>
          <w:sz w:val="28"/>
          <w:szCs w:val="32"/>
        </w:rPr>
        <w:t xml:space="preserve">6.1.2 </w:t>
      </w:r>
      <w:r>
        <w:rPr>
          <w:kern w:val="0"/>
          <w:sz w:val="28"/>
          <w:szCs w:val="32"/>
        </w:rPr>
        <w:t>除专用合同条款另有约定外，承包人应自行承担修建临时设施的费用，需要临时占地的，应由发包人办理申请手续并承担相应费用。</w:t>
      </w:r>
    </w:p>
    <w:p w:rsidR="00253487" w:rsidRDefault="00253487">
      <w:pPr>
        <w:spacing w:line="490" w:lineRule="exact"/>
        <w:ind w:firstLineChars="200" w:firstLine="562"/>
        <w:outlineLvl w:val="3"/>
        <w:rPr>
          <w:b/>
          <w:bCs/>
          <w:kern w:val="0"/>
          <w:sz w:val="28"/>
          <w:szCs w:val="32"/>
        </w:rPr>
      </w:pPr>
      <w:bookmarkStart w:id="470" w:name="_Toc189386150"/>
      <w:r>
        <w:rPr>
          <w:b/>
          <w:bCs/>
          <w:kern w:val="0"/>
          <w:sz w:val="28"/>
          <w:szCs w:val="32"/>
        </w:rPr>
        <w:t xml:space="preserve">6.2 </w:t>
      </w:r>
      <w:r>
        <w:rPr>
          <w:b/>
          <w:bCs/>
          <w:kern w:val="0"/>
          <w:sz w:val="28"/>
          <w:szCs w:val="32"/>
        </w:rPr>
        <w:t>发包人提供的施工设备和临时设施</w:t>
      </w:r>
      <w:bookmarkEnd w:id="470"/>
    </w:p>
    <w:p w:rsidR="00253487" w:rsidRDefault="00253487">
      <w:pPr>
        <w:spacing w:line="490" w:lineRule="exact"/>
        <w:ind w:firstLineChars="200" w:firstLine="560"/>
        <w:rPr>
          <w:kern w:val="0"/>
          <w:sz w:val="28"/>
          <w:szCs w:val="32"/>
        </w:rPr>
      </w:pPr>
      <w:r>
        <w:rPr>
          <w:kern w:val="0"/>
          <w:sz w:val="28"/>
          <w:szCs w:val="32"/>
        </w:rPr>
        <w:t>发包人提供的施工设备或临时设施在专用合同条款中约定。</w:t>
      </w:r>
    </w:p>
    <w:p w:rsidR="00253487" w:rsidRDefault="00253487">
      <w:pPr>
        <w:spacing w:line="490" w:lineRule="exact"/>
        <w:ind w:firstLineChars="200" w:firstLine="562"/>
        <w:outlineLvl w:val="3"/>
        <w:rPr>
          <w:b/>
          <w:bCs/>
          <w:kern w:val="0"/>
          <w:sz w:val="28"/>
          <w:szCs w:val="32"/>
        </w:rPr>
      </w:pPr>
      <w:bookmarkStart w:id="471" w:name="_Toc189386151"/>
      <w:r>
        <w:rPr>
          <w:b/>
          <w:bCs/>
          <w:kern w:val="0"/>
          <w:sz w:val="28"/>
          <w:szCs w:val="32"/>
        </w:rPr>
        <w:t xml:space="preserve">6.3 </w:t>
      </w:r>
      <w:r>
        <w:rPr>
          <w:b/>
          <w:bCs/>
          <w:kern w:val="0"/>
          <w:sz w:val="28"/>
          <w:szCs w:val="32"/>
        </w:rPr>
        <w:t>要求承包人增加或更换施工设备</w:t>
      </w:r>
      <w:bookmarkEnd w:id="471"/>
    </w:p>
    <w:p w:rsidR="00253487" w:rsidRDefault="00253487">
      <w:pPr>
        <w:spacing w:line="490" w:lineRule="exact"/>
        <w:ind w:firstLineChars="200" w:firstLine="560"/>
        <w:rPr>
          <w:kern w:val="0"/>
          <w:sz w:val="28"/>
          <w:szCs w:val="32"/>
        </w:rPr>
      </w:pPr>
      <w:r>
        <w:rPr>
          <w:kern w:val="0"/>
          <w:sz w:val="28"/>
          <w:szCs w:val="32"/>
        </w:rPr>
        <w:t>承包人使用的施工设备不能满足合同进度计划和（或）质量要求时，监理人有权要求承包人增加或更换施工设备，承包人应及时增加或更换，</w:t>
      </w:r>
      <w:r>
        <w:rPr>
          <w:kern w:val="0"/>
          <w:sz w:val="28"/>
          <w:szCs w:val="32"/>
        </w:rPr>
        <w:lastRenderedPageBreak/>
        <w:t>由此增加的费用和（或）工期延误由承包人承担。</w:t>
      </w:r>
    </w:p>
    <w:p w:rsidR="00253487" w:rsidRDefault="00253487">
      <w:pPr>
        <w:spacing w:line="490" w:lineRule="exact"/>
        <w:ind w:firstLineChars="200" w:firstLine="562"/>
        <w:outlineLvl w:val="3"/>
        <w:rPr>
          <w:b/>
          <w:bCs/>
          <w:kern w:val="0"/>
          <w:sz w:val="28"/>
          <w:szCs w:val="32"/>
        </w:rPr>
      </w:pPr>
      <w:bookmarkStart w:id="472" w:name="_Toc189386152"/>
      <w:r>
        <w:rPr>
          <w:b/>
          <w:bCs/>
          <w:kern w:val="0"/>
          <w:sz w:val="28"/>
          <w:szCs w:val="32"/>
        </w:rPr>
        <w:t xml:space="preserve">6.4 </w:t>
      </w:r>
      <w:r>
        <w:rPr>
          <w:b/>
          <w:bCs/>
          <w:kern w:val="0"/>
          <w:sz w:val="28"/>
          <w:szCs w:val="32"/>
        </w:rPr>
        <w:t>施工设备和临时设施专用于合同工程</w:t>
      </w:r>
      <w:bookmarkEnd w:id="472"/>
    </w:p>
    <w:p w:rsidR="00253487" w:rsidRDefault="00253487">
      <w:pPr>
        <w:spacing w:line="490" w:lineRule="exact"/>
        <w:ind w:firstLineChars="200" w:firstLine="560"/>
        <w:rPr>
          <w:kern w:val="0"/>
          <w:sz w:val="28"/>
          <w:szCs w:val="32"/>
        </w:rPr>
      </w:pPr>
      <w:r>
        <w:rPr>
          <w:kern w:val="0"/>
          <w:sz w:val="28"/>
          <w:szCs w:val="32"/>
        </w:rPr>
        <w:t xml:space="preserve">6.4.1 </w:t>
      </w:r>
      <w:r>
        <w:rPr>
          <w:kern w:val="0"/>
          <w:sz w:val="28"/>
          <w:szCs w:val="32"/>
        </w:rPr>
        <w:t>除合同另有约定外，运入施工场地的所有施工设备以及在施工场地建设的临时设施应专用于合同工程。未经监理人同意，不得将上述施工设备和临时设施中的任何部分运出施工场地或挪作他用。</w:t>
      </w:r>
    </w:p>
    <w:p w:rsidR="00253487" w:rsidRDefault="00253487">
      <w:pPr>
        <w:spacing w:line="490" w:lineRule="exact"/>
        <w:ind w:firstLineChars="200" w:firstLine="560"/>
        <w:rPr>
          <w:kern w:val="0"/>
          <w:sz w:val="28"/>
          <w:szCs w:val="32"/>
        </w:rPr>
      </w:pPr>
      <w:r>
        <w:rPr>
          <w:kern w:val="0"/>
          <w:sz w:val="28"/>
          <w:szCs w:val="32"/>
        </w:rPr>
        <w:t xml:space="preserve">6.4.2 </w:t>
      </w:r>
      <w:r>
        <w:rPr>
          <w:kern w:val="0"/>
          <w:sz w:val="28"/>
          <w:szCs w:val="32"/>
        </w:rPr>
        <w:t>经监理人同意，承包人可根据合同进度计划撤走闲置的施工设备。</w:t>
      </w:r>
    </w:p>
    <w:p w:rsidR="00253487" w:rsidRDefault="00253487">
      <w:pPr>
        <w:pStyle w:val="3"/>
        <w:keepNext w:val="0"/>
        <w:keepLines w:val="0"/>
        <w:spacing w:before="0" w:after="0" w:line="490" w:lineRule="exact"/>
        <w:ind w:firstLineChars="200" w:firstLine="562"/>
        <w:rPr>
          <w:bCs w:val="0"/>
          <w:sz w:val="28"/>
        </w:rPr>
      </w:pPr>
      <w:bookmarkStart w:id="473" w:name="_Toc3330"/>
      <w:bookmarkStart w:id="474" w:name="_Toc189386153"/>
      <w:r>
        <w:rPr>
          <w:bCs w:val="0"/>
          <w:sz w:val="28"/>
        </w:rPr>
        <w:t>7</w:t>
      </w:r>
      <w:r>
        <w:rPr>
          <w:rFonts w:hint="eastAsia"/>
          <w:bCs w:val="0"/>
          <w:sz w:val="28"/>
        </w:rPr>
        <w:t>.</w:t>
      </w:r>
      <w:r>
        <w:rPr>
          <w:bCs w:val="0"/>
          <w:sz w:val="28"/>
        </w:rPr>
        <w:t>交通运输</w:t>
      </w:r>
      <w:bookmarkEnd w:id="473"/>
      <w:bookmarkEnd w:id="474"/>
    </w:p>
    <w:p w:rsidR="00253487" w:rsidRDefault="00253487">
      <w:pPr>
        <w:spacing w:line="490" w:lineRule="exact"/>
        <w:ind w:firstLineChars="200" w:firstLine="562"/>
        <w:outlineLvl w:val="3"/>
        <w:rPr>
          <w:b/>
          <w:bCs/>
          <w:kern w:val="0"/>
          <w:sz w:val="28"/>
          <w:szCs w:val="32"/>
        </w:rPr>
      </w:pPr>
      <w:bookmarkStart w:id="475" w:name="_Toc189386154"/>
      <w:r>
        <w:rPr>
          <w:b/>
          <w:bCs/>
          <w:kern w:val="0"/>
          <w:sz w:val="28"/>
          <w:szCs w:val="32"/>
        </w:rPr>
        <w:t>7.1</w:t>
      </w:r>
      <w:r>
        <w:rPr>
          <w:b/>
          <w:bCs/>
          <w:kern w:val="0"/>
          <w:sz w:val="28"/>
          <w:szCs w:val="32"/>
        </w:rPr>
        <w:t>道路通行权和场外设施</w:t>
      </w:r>
      <w:bookmarkEnd w:id="475"/>
    </w:p>
    <w:p w:rsidR="00253487" w:rsidRDefault="00253487">
      <w:pPr>
        <w:spacing w:line="490" w:lineRule="exact"/>
        <w:ind w:firstLineChars="200" w:firstLine="560"/>
        <w:rPr>
          <w:kern w:val="0"/>
          <w:sz w:val="28"/>
          <w:szCs w:val="32"/>
        </w:rPr>
      </w:pPr>
      <w:r>
        <w:rPr>
          <w:kern w:val="0"/>
          <w:sz w:val="28"/>
          <w:szCs w:val="32"/>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rsidR="00253487" w:rsidRDefault="00253487">
      <w:pPr>
        <w:spacing w:line="490" w:lineRule="exact"/>
        <w:ind w:firstLineChars="200" w:firstLine="562"/>
        <w:outlineLvl w:val="3"/>
        <w:rPr>
          <w:b/>
          <w:bCs/>
          <w:kern w:val="0"/>
          <w:sz w:val="28"/>
          <w:szCs w:val="32"/>
        </w:rPr>
      </w:pPr>
      <w:bookmarkStart w:id="476" w:name="_Toc511317340"/>
      <w:bookmarkStart w:id="477" w:name="_Toc511318089"/>
      <w:bookmarkStart w:id="478" w:name="_Toc189386155"/>
      <w:r>
        <w:rPr>
          <w:b/>
          <w:bCs/>
          <w:kern w:val="0"/>
          <w:sz w:val="28"/>
          <w:szCs w:val="32"/>
        </w:rPr>
        <w:t xml:space="preserve">7.2 </w:t>
      </w:r>
      <w:r>
        <w:rPr>
          <w:b/>
          <w:bCs/>
          <w:kern w:val="0"/>
          <w:sz w:val="28"/>
          <w:szCs w:val="32"/>
        </w:rPr>
        <w:t>场内施工道路</w:t>
      </w:r>
      <w:bookmarkEnd w:id="476"/>
      <w:bookmarkEnd w:id="477"/>
      <w:bookmarkEnd w:id="478"/>
    </w:p>
    <w:p w:rsidR="00253487" w:rsidRDefault="00253487">
      <w:pPr>
        <w:spacing w:line="490" w:lineRule="exact"/>
        <w:ind w:firstLineChars="200" w:firstLine="560"/>
        <w:rPr>
          <w:kern w:val="0"/>
          <w:sz w:val="28"/>
          <w:szCs w:val="32"/>
        </w:rPr>
      </w:pPr>
      <w:r>
        <w:rPr>
          <w:kern w:val="0"/>
          <w:sz w:val="28"/>
          <w:szCs w:val="32"/>
        </w:rPr>
        <w:t xml:space="preserve">7.2.1 </w:t>
      </w:r>
      <w:r>
        <w:rPr>
          <w:kern w:val="0"/>
          <w:sz w:val="28"/>
          <w:szCs w:val="32"/>
        </w:rPr>
        <w:t>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p>
    <w:p w:rsidR="00253487" w:rsidRDefault="00253487">
      <w:pPr>
        <w:spacing w:line="490" w:lineRule="exact"/>
        <w:ind w:firstLineChars="200" w:firstLine="560"/>
        <w:rPr>
          <w:kern w:val="0"/>
          <w:sz w:val="28"/>
          <w:szCs w:val="32"/>
        </w:rPr>
      </w:pPr>
      <w:r>
        <w:rPr>
          <w:kern w:val="0"/>
          <w:sz w:val="28"/>
          <w:szCs w:val="32"/>
        </w:rPr>
        <w:t xml:space="preserve">7.2.2 </w:t>
      </w:r>
      <w:r>
        <w:rPr>
          <w:kern w:val="0"/>
          <w:sz w:val="28"/>
          <w:szCs w:val="32"/>
        </w:rPr>
        <w:t>承包人修建的临时道路和交通设施，应免费提供发包人、监理人以及与本合同有关的其他承包人使用。</w:t>
      </w:r>
    </w:p>
    <w:p w:rsidR="00253487" w:rsidRDefault="00253487">
      <w:pPr>
        <w:spacing w:line="490" w:lineRule="exact"/>
        <w:ind w:firstLineChars="200" w:firstLine="562"/>
        <w:outlineLvl w:val="3"/>
        <w:rPr>
          <w:b/>
          <w:bCs/>
          <w:kern w:val="0"/>
          <w:sz w:val="28"/>
          <w:szCs w:val="32"/>
        </w:rPr>
      </w:pPr>
      <w:bookmarkStart w:id="479" w:name="_Toc189386156"/>
      <w:bookmarkStart w:id="480" w:name="_Toc511318090"/>
      <w:bookmarkStart w:id="481" w:name="_Toc511317341"/>
      <w:r>
        <w:rPr>
          <w:b/>
          <w:bCs/>
          <w:kern w:val="0"/>
          <w:sz w:val="28"/>
          <w:szCs w:val="32"/>
        </w:rPr>
        <w:t xml:space="preserve">7.3 </w:t>
      </w:r>
      <w:r>
        <w:rPr>
          <w:b/>
          <w:bCs/>
          <w:kern w:val="0"/>
          <w:sz w:val="28"/>
          <w:szCs w:val="32"/>
        </w:rPr>
        <w:t>场外交通</w:t>
      </w:r>
      <w:bookmarkEnd w:id="479"/>
      <w:bookmarkEnd w:id="480"/>
      <w:bookmarkEnd w:id="481"/>
    </w:p>
    <w:p w:rsidR="00253487" w:rsidRDefault="00253487">
      <w:pPr>
        <w:spacing w:line="490" w:lineRule="exact"/>
        <w:ind w:firstLineChars="200" w:firstLine="560"/>
        <w:rPr>
          <w:kern w:val="0"/>
          <w:sz w:val="28"/>
          <w:szCs w:val="32"/>
        </w:rPr>
      </w:pPr>
      <w:r>
        <w:rPr>
          <w:kern w:val="0"/>
          <w:sz w:val="28"/>
          <w:szCs w:val="32"/>
        </w:rPr>
        <w:t xml:space="preserve">7.3.1 </w:t>
      </w:r>
      <w:r>
        <w:rPr>
          <w:kern w:val="0"/>
          <w:sz w:val="28"/>
          <w:szCs w:val="32"/>
        </w:rPr>
        <w:t>承包人车辆外出行驶所需的场外公共道路的通行费、养路费和税款等由承包人承担。</w:t>
      </w:r>
    </w:p>
    <w:p w:rsidR="00253487" w:rsidRDefault="00253487">
      <w:pPr>
        <w:spacing w:line="490" w:lineRule="exact"/>
        <w:ind w:firstLineChars="200" w:firstLine="560"/>
        <w:rPr>
          <w:kern w:val="0"/>
          <w:sz w:val="28"/>
          <w:szCs w:val="32"/>
        </w:rPr>
      </w:pPr>
      <w:r>
        <w:rPr>
          <w:kern w:val="0"/>
          <w:sz w:val="28"/>
          <w:szCs w:val="32"/>
        </w:rPr>
        <w:t xml:space="preserve">7.3.2 </w:t>
      </w:r>
      <w:r>
        <w:rPr>
          <w:kern w:val="0"/>
          <w:sz w:val="28"/>
          <w:szCs w:val="32"/>
        </w:rPr>
        <w:t>承包人应遵守有关交通法规，严格按照道路和桥梁的限制荷重安全行驶，并服从交通管理部门的检查和监督。</w:t>
      </w:r>
    </w:p>
    <w:p w:rsidR="00253487" w:rsidRDefault="00253487">
      <w:pPr>
        <w:spacing w:line="490" w:lineRule="exact"/>
        <w:ind w:firstLineChars="200" w:firstLine="562"/>
        <w:outlineLvl w:val="3"/>
        <w:rPr>
          <w:b/>
          <w:bCs/>
          <w:kern w:val="0"/>
          <w:sz w:val="28"/>
          <w:szCs w:val="32"/>
        </w:rPr>
      </w:pPr>
      <w:bookmarkStart w:id="482" w:name="_Toc511318091"/>
      <w:bookmarkStart w:id="483" w:name="_Toc189386157"/>
      <w:bookmarkStart w:id="484" w:name="_Toc511317342"/>
      <w:r>
        <w:rPr>
          <w:b/>
          <w:bCs/>
          <w:kern w:val="0"/>
          <w:sz w:val="28"/>
          <w:szCs w:val="32"/>
        </w:rPr>
        <w:t xml:space="preserve">7.4 </w:t>
      </w:r>
      <w:r>
        <w:rPr>
          <w:b/>
          <w:bCs/>
          <w:kern w:val="0"/>
          <w:sz w:val="28"/>
          <w:szCs w:val="32"/>
        </w:rPr>
        <w:t>超大件和超重件的运输</w:t>
      </w:r>
      <w:bookmarkEnd w:id="482"/>
      <w:bookmarkEnd w:id="483"/>
      <w:bookmarkEnd w:id="484"/>
    </w:p>
    <w:p w:rsidR="00253487" w:rsidRDefault="00253487">
      <w:pPr>
        <w:spacing w:line="490" w:lineRule="exact"/>
        <w:ind w:firstLineChars="200" w:firstLine="560"/>
        <w:rPr>
          <w:kern w:val="0"/>
          <w:sz w:val="28"/>
          <w:szCs w:val="32"/>
        </w:rPr>
      </w:pPr>
      <w:r>
        <w:rPr>
          <w:kern w:val="0"/>
          <w:sz w:val="28"/>
          <w:szCs w:val="32"/>
        </w:rPr>
        <w:t>由承包人负责运输的超大件或超重件，应由承包人负责向交通管理部门办理申请手续，发包人给予协助。运输超大件或超重件所需的道路和桥</w:t>
      </w:r>
      <w:r>
        <w:rPr>
          <w:kern w:val="0"/>
          <w:sz w:val="28"/>
          <w:szCs w:val="32"/>
        </w:rPr>
        <w:lastRenderedPageBreak/>
        <w:t>梁临时加固改造费用和其他有关费用，由承包人承担，但专用合同条款另有约定除外。</w:t>
      </w:r>
    </w:p>
    <w:p w:rsidR="00253487" w:rsidRDefault="00253487">
      <w:pPr>
        <w:spacing w:line="490" w:lineRule="exact"/>
        <w:ind w:firstLineChars="200" w:firstLine="562"/>
        <w:outlineLvl w:val="3"/>
        <w:rPr>
          <w:b/>
          <w:bCs/>
          <w:kern w:val="0"/>
          <w:sz w:val="28"/>
          <w:szCs w:val="32"/>
        </w:rPr>
      </w:pPr>
      <w:bookmarkStart w:id="485" w:name="_Toc189386158"/>
      <w:bookmarkStart w:id="486" w:name="_Toc511317343"/>
      <w:bookmarkStart w:id="487" w:name="_Toc511318092"/>
      <w:r>
        <w:rPr>
          <w:b/>
          <w:bCs/>
          <w:kern w:val="0"/>
          <w:sz w:val="28"/>
          <w:szCs w:val="32"/>
        </w:rPr>
        <w:t xml:space="preserve">7.5 </w:t>
      </w:r>
      <w:r>
        <w:rPr>
          <w:b/>
          <w:bCs/>
          <w:kern w:val="0"/>
          <w:sz w:val="28"/>
          <w:szCs w:val="32"/>
        </w:rPr>
        <w:t>道路和桥梁的损坏责任</w:t>
      </w:r>
      <w:bookmarkEnd w:id="485"/>
      <w:bookmarkEnd w:id="486"/>
      <w:bookmarkEnd w:id="487"/>
    </w:p>
    <w:p w:rsidR="00253487" w:rsidRDefault="00253487">
      <w:pPr>
        <w:spacing w:line="490" w:lineRule="exact"/>
        <w:ind w:firstLineChars="200" w:firstLine="560"/>
        <w:rPr>
          <w:kern w:val="0"/>
          <w:sz w:val="28"/>
          <w:szCs w:val="32"/>
        </w:rPr>
      </w:pPr>
      <w:r>
        <w:rPr>
          <w:kern w:val="0"/>
          <w:sz w:val="28"/>
          <w:szCs w:val="32"/>
        </w:rPr>
        <w:t>因承包人运输造成施工场地内外公共道路和桥梁损坏的，由承包人承担修复损坏的全部费用和可能引起的赔偿。</w:t>
      </w:r>
    </w:p>
    <w:p w:rsidR="00253487" w:rsidRDefault="00253487">
      <w:pPr>
        <w:spacing w:line="490" w:lineRule="exact"/>
        <w:ind w:firstLineChars="200" w:firstLine="562"/>
        <w:outlineLvl w:val="3"/>
        <w:rPr>
          <w:b/>
          <w:bCs/>
          <w:kern w:val="0"/>
          <w:sz w:val="28"/>
          <w:szCs w:val="32"/>
        </w:rPr>
      </w:pPr>
      <w:bookmarkStart w:id="488" w:name="_Toc189386159"/>
      <w:bookmarkStart w:id="489" w:name="_Toc511317344"/>
      <w:bookmarkStart w:id="490" w:name="_Toc511318093"/>
      <w:r>
        <w:rPr>
          <w:b/>
          <w:bCs/>
          <w:kern w:val="0"/>
          <w:sz w:val="28"/>
          <w:szCs w:val="32"/>
        </w:rPr>
        <w:t xml:space="preserve">7.6 </w:t>
      </w:r>
      <w:r>
        <w:rPr>
          <w:b/>
          <w:bCs/>
          <w:kern w:val="0"/>
          <w:sz w:val="28"/>
          <w:szCs w:val="32"/>
        </w:rPr>
        <w:t>水路和航空运输</w:t>
      </w:r>
      <w:bookmarkEnd w:id="488"/>
      <w:bookmarkEnd w:id="489"/>
      <w:bookmarkEnd w:id="490"/>
    </w:p>
    <w:p w:rsidR="00253487" w:rsidRDefault="00253487">
      <w:pPr>
        <w:spacing w:line="490" w:lineRule="exact"/>
        <w:ind w:firstLineChars="200" w:firstLine="560"/>
        <w:rPr>
          <w:kern w:val="0"/>
          <w:sz w:val="28"/>
          <w:szCs w:val="32"/>
        </w:rPr>
      </w:pPr>
      <w:r>
        <w:rPr>
          <w:kern w:val="0"/>
          <w:sz w:val="28"/>
          <w:szCs w:val="32"/>
        </w:rPr>
        <w:t>本条上述各款的内容适用于水路运输和航空运输，其中</w:t>
      </w:r>
      <w:r>
        <w:rPr>
          <w:rFonts w:hint="eastAsia"/>
          <w:kern w:val="0"/>
          <w:sz w:val="28"/>
          <w:szCs w:val="32"/>
        </w:rPr>
        <w:t>“</w:t>
      </w:r>
      <w:r>
        <w:rPr>
          <w:kern w:val="0"/>
          <w:sz w:val="28"/>
          <w:szCs w:val="32"/>
        </w:rPr>
        <w:t>道路</w:t>
      </w:r>
      <w:r>
        <w:rPr>
          <w:rFonts w:hint="eastAsia"/>
          <w:kern w:val="0"/>
          <w:sz w:val="28"/>
          <w:szCs w:val="32"/>
        </w:rPr>
        <w:t>”</w:t>
      </w:r>
      <w:r>
        <w:rPr>
          <w:kern w:val="0"/>
          <w:sz w:val="28"/>
          <w:szCs w:val="32"/>
        </w:rPr>
        <w:t>一词的涵义包括河道、航线、船闸、机场、码头、堤防以及水路或航空运输中其他相似结构物；</w:t>
      </w:r>
      <w:r>
        <w:rPr>
          <w:rFonts w:hint="eastAsia"/>
          <w:kern w:val="0"/>
          <w:sz w:val="28"/>
          <w:szCs w:val="32"/>
        </w:rPr>
        <w:t>“</w:t>
      </w:r>
      <w:r>
        <w:rPr>
          <w:kern w:val="0"/>
          <w:sz w:val="28"/>
          <w:szCs w:val="32"/>
        </w:rPr>
        <w:t>车辆</w:t>
      </w:r>
      <w:r>
        <w:rPr>
          <w:rFonts w:hint="eastAsia"/>
          <w:kern w:val="0"/>
          <w:sz w:val="28"/>
          <w:szCs w:val="32"/>
        </w:rPr>
        <w:t>”</w:t>
      </w:r>
      <w:r>
        <w:rPr>
          <w:kern w:val="0"/>
          <w:sz w:val="28"/>
          <w:szCs w:val="32"/>
        </w:rPr>
        <w:t>一词的涵义包括船舶和飞机等。</w:t>
      </w:r>
    </w:p>
    <w:p w:rsidR="00253487" w:rsidRDefault="00253487">
      <w:pPr>
        <w:pStyle w:val="3"/>
        <w:keepNext w:val="0"/>
        <w:keepLines w:val="0"/>
        <w:spacing w:before="0" w:after="0" w:line="490" w:lineRule="exact"/>
        <w:ind w:firstLineChars="200" w:firstLine="562"/>
        <w:rPr>
          <w:bCs w:val="0"/>
          <w:sz w:val="28"/>
        </w:rPr>
      </w:pPr>
      <w:bookmarkStart w:id="491" w:name="_Toc20883"/>
      <w:bookmarkStart w:id="492" w:name="_Toc189386160"/>
      <w:r>
        <w:rPr>
          <w:bCs w:val="0"/>
          <w:sz w:val="28"/>
        </w:rPr>
        <w:t>8</w:t>
      </w:r>
      <w:r>
        <w:rPr>
          <w:rFonts w:hint="eastAsia"/>
          <w:bCs w:val="0"/>
          <w:sz w:val="28"/>
        </w:rPr>
        <w:t>.</w:t>
      </w:r>
      <w:r>
        <w:rPr>
          <w:bCs w:val="0"/>
          <w:sz w:val="28"/>
        </w:rPr>
        <w:t>测量放线</w:t>
      </w:r>
      <w:bookmarkEnd w:id="491"/>
      <w:bookmarkEnd w:id="492"/>
    </w:p>
    <w:p w:rsidR="00253487" w:rsidRDefault="00253487">
      <w:pPr>
        <w:spacing w:line="490" w:lineRule="exact"/>
        <w:ind w:firstLineChars="200" w:firstLine="562"/>
        <w:outlineLvl w:val="3"/>
        <w:rPr>
          <w:b/>
          <w:bCs/>
          <w:kern w:val="0"/>
          <w:sz w:val="28"/>
          <w:szCs w:val="32"/>
        </w:rPr>
      </w:pPr>
      <w:bookmarkStart w:id="493" w:name="_Toc189386161"/>
      <w:r>
        <w:rPr>
          <w:b/>
          <w:bCs/>
          <w:kern w:val="0"/>
          <w:sz w:val="28"/>
          <w:szCs w:val="32"/>
        </w:rPr>
        <w:t>8.1</w:t>
      </w:r>
      <w:r>
        <w:rPr>
          <w:b/>
          <w:bCs/>
          <w:kern w:val="0"/>
          <w:sz w:val="28"/>
          <w:szCs w:val="32"/>
        </w:rPr>
        <w:t>施工控制网</w:t>
      </w:r>
      <w:bookmarkEnd w:id="493"/>
    </w:p>
    <w:p w:rsidR="00253487" w:rsidRDefault="00253487">
      <w:pPr>
        <w:spacing w:line="490" w:lineRule="exact"/>
        <w:ind w:firstLineChars="200" w:firstLine="560"/>
        <w:rPr>
          <w:kern w:val="0"/>
          <w:sz w:val="28"/>
          <w:szCs w:val="32"/>
        </w:rPr>
      </w:pPr>
      <w:r>
        <w:rPr>
          <w:kern w:val="0"/>
          <w:sz w:val="28"/>
          <w:szCs w:val="32"/>
        </w:rPr>
        <w:t xml:space="preserve">8.1.1 </w:t>
      </w:r>
      <w:r>
        <w:rPr>
          <w:kern w:val="0"/>
          <w:sz w:val="28"/>
          <w:szCs w:val="32"/>
        </w:rPr>
        <w:t>除专用合同条款另有约定外，施工控制网由承包人负责测设，发包人应在本合同协议书签订后的</w:t>
      </w:r>
      <w:r>
        <w:rPr>
          <w:kern w:val="0"/>
          <w:sz w:val="28"/>
          <w:szCs w:val="32"/>
        </w:rPr>
        <w:t>14</w:t>
      </w:r>
      <w:r>
        <w:rPr>
          <w:kern w:val="0"/>
          <w:sz w:val="28"/>
          <w:szCs w:val="32"/>
        </w:rPr>
        <w:t>天内，向承包人提供测量基准点、基准线和水准点及其相关资料。承包人应在收到上述资料后的</w:t>
      </w:r>
      <w:r>
        <w:rPr>
          <w:kern w:val="0"/>
          <w:sz w:val="28"/>
          <w:szCs w:val="32"/>
        </w:rPr>
        <w:t>28</w:t>
      </w:r>
      <w:r>
        <w:rPr>
          <w:kern w:val="0"/>
          <w:sz w:val="28"/>
          <w:szCs w:val="32"/>
        </w:rPr>
        <w:t>天内，将施测的施工控制网资料提交监理人审批。监理人应在收到报批件后的</w:t>
      </w:r>
      <w:r>
        <w:rPr>
          <w:kern w:val="0"/>
          <w:sz w:val="28"/>
          <w:szCs w:val="32"/>
        </w:rPr>
        <w:t>14</w:t>
      </w:r>
      <w:r>
        <w:rPr>
          <w:kern w:val="0"/>
          <w:sz w:val="28"/>
          <w:szCs w:val="32"/>
        </w:rPr>
        <w:t>天内批复承包人。</w:t>
      </w:r>
    </w:p>
    <w:p w:rsidR="00253487" w:rsidRDefault="00253487">
      <w:pPr>
        <w:spacing w:line="490" w:lineRule="exact"/>
        <w:ind w:firstLineChars="200" w:firstLine="560"/>
        <w:rPr>
          <w:kern w:val="0"/>
          <w:sz w:val="28"/>
          <w:szCs w:val="32"/>
        </w:rPr>
      </w:pPr>
      <w:r>
        <w:rPr>
          <w:kern w:val="0"/>
          <w:sz w:val="28"/>
          <w:szCs w:val="32"/>
        </w:rPr>
        <w:t xml:space="preserve">8.1.2 </w:t>
      </w:r>
      <w:r>
        <w:rPr>
          <w:kern w:val="0"/>
          <w:sz w:val="28"/>
          <w:szCs w:val="32"/>
        </w:rPr>
        <w:t>承包人应负责管理施工控制网点。施工控制网点丢失或损坏的，承包人应及时修复。承包人应承担施工控制网点的管理与修复费用，并在工程竣工后将施工控制网点移交发包人。</w:t>
      </w:r>
    </w:p>
    <w:p w:rsidR="00253487" w:rsidRDefault="00253487">
      <w:pPr>
        <w:spacing w:line="490" w:lineRule="exact"/>
        <w:ind w:firstLineChars="200" w:firstLine="562"/>
        <w:outlineLvl w:val="3"/>
        <w:rPr>
          <w:b/>
          <w:bCs/>
          <w:kern w:val="0"/>
          <w:sz w:val="28"/>
          <w:szCs w:val="32"/>
        </w:rPr>
      </w:pPr>
      <w:bookmarkStart w:id="494" w:name="_Toc189386162"/>
      <w:r>
        <w:rPr>
          <w:b/>
          <w:bCs/>
          <w:kern w:val="0"/>
          <w:sz w:val="28"/>
          <w:szCs w:val="32"/>
        </w:rPr>
        <w:t xml:space="preserve">8.2 </w:t>
      </w:r>
      <w:r>
        <w:rPr>
          <w:b/>
          <w:bCs/>
          <w:kern w:val="0"/>
          <w:sz w:val="28"/>
          <w:szCs w:val="32"/>
        </w:rPr>
        <w:t>施工测量</w:t>
      </w:r>
      <w:bookmarkEnd w:id="494"/>
    </w:p>
    <w:p w:rsidR="00253487" w:rsidRDefault="00253487">
      <w:pPr>
        <w:spacing w:line="490" w:lineRule="exact"/>
        <w:ind w:firstLineChars="200" w:firstLine="560"/>
        <w:rPr>
          <w:kern w:val="0"/>
          <w:sz w:val="28"/>
          <w:szCs w:val="32"/>
        </w:rPr>
      </w:pPr>
      <w:r>
        <w:rPr>
          <w:kern w:val="0"/>
          <w:sz w:val="28"/>
          <w:szCs w:val="32"/>
        </w:rPr>
        <w:t xml:space="preserve">8.2.1 </w:t>
      </w:r>
      <w:r>
        <w:rPr>
          <w:kern w:val="0"/>
          <w:sz w:val="28"/>
          <w:szCs w:val="32"/>
        </w:rPr>
        <w:t>承包人应负责施工过程中的全部施工测量放线工作，并配置合格的人员、仪器、设备和其他物品。</w:t>
      </w:r>
    </w:p>
    <w:p w:rsidR="00253487" w:rsidRDefault="00253487">
      <w:pPr>
        <w:spacing w:line="490" w:lineRule="exact"/>
        <w:ind w:firstLineChars="200" w:firstLine="560"/>
        <w:rPr>
          <w:kern w:val="0"/>
          <w:sz w:val="28"/>
          <w:szCs w:val="32"/>
        </w:rPr>
      </w:pPr>
      <w:r>
        <w:rPr>
          <w:kern w:val="0"/>
          <w:sz w:val="28"/>
          <w:szCs w:val="32"/>
        </w:rPr>
        <w:t xml:space="preserve">8.2.2 </w:t>
      </w:r>
      <w:r>
        <w:rPr>
          <w:kern w:val="0"/>
          <w:sz w:val="28"/>
          <w:szCs w:val="32"/>
        </w:rPr>
        <w:t>监理人可以指示承包人进行抽样复测，当复测中发现错误或出现超过合同约定的误差时，承包人应按监理人指示进行修正或补测，并承担相应的复测费用。</w:t>
      </w:r>
    </w:p>
    <w:p w:rsidR="00253487" w:rsidRDefault="00253487">
      <w:pPr>
        <w:spacing w:line="490" w:lineRule="exact"/>
        <w:ind w:firstLineChars="200" w:firstLine="562"/>
        <w:outlineLvl w:val="3"/>
        <w:rPr>
          <w:b/>
          <w:bCs/>
          <w:kern w:val="0"/>
          <w:sz w:val="28"/>
          <w:szCs w:val="32"/>
        </w:rPr>
      </w:pPr>
      <w:bookmarkStart w:id="495" w:name="_Toc189386163"/>
      <w:r>
        <w:rPr>
          <w:b/>
          <w:bCs/>
          <w:kern w:val="0"/>
          <w:sz w:val="28"/>
          <w:szCs w:val="32"/>
        </w:rPr>
        <w:t xml:space="preserve">8.3 </w:t>
      </w:r>
      <w:r>
        <w:rPr>
          <w:b/>
          <w:bCs/>
          <w:kern w:val="0"/>
          <w:sz w:val="28"/>
          <w:szCs w:val="32"/>
        </w:rPr>
        <w:t>基准资料错误的责任</w:t>
      </w:r>
      <w:bookmarkEnd w:id="495"/>
    </w:p>
    <w:p w:rsidR="00253487" w:rsidRDefault="00253487">
      <w:pPr>
        <w:spacing w:line="490" w:lineRule="exact"/>
        <w:ind w:firstLineChars="200" w:firstLine="560"/>
        <w:rPr>
          <w:kern w:val="0"/>
          <w:sz w:val="28"/>
          <w:szCs w:val="32"/>
        </w:rPr>
      </w:pPr>
      <w:r>
        <w:rPr>
          <w:kern w:val="0"/>
          <w:sz w:val="28"/>
          <w:szCs w:val="32"/>
        </w:rPr>
        <w:t>发包人应对其提供的测量基准点、基准线和水准点及其书面资料的真</w:t>
      </w:r>
      <w:r>
        <w:rPr>
          <w:kern w:val="0"/>
          <w:sz w:val="28"/>
          <w:szCs w:val="32"/>
        </w:rPr>
        <w:lastRenderedPageBreak/>
        <w:t>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rsidR="00253487" w:rsidRDefault="00253487">
      <w:pPr>
        <w:spacing w:line="490" w:lineRule="exact"/>
        <w:ind w:firstLineChars="200" w:firstLine="562"/>
        <w:outlineLvl w:val="3"/>
        <w:rPr>
          <w:b/>
          <w:bCs/>
          <w:kern w:val="0"/>
          <w:sz w:val="28"/>
          <w:szCs w:val="32"/>
        </w:rPr>
      </w:pPr>
      <w:bookmarkStart w:id="496" w:name="_Toc189386164"/>
      <w:r>
        <w:rPr>
          <w:b/>
          <w:bCs/>
          <w:kern w:val="0"/>
          <w:sz w:val="28"/>
          <w:szCs w:val="32"/>
        </w:rPr>
        <w:t xml:space="preserve">8.4 </w:t>
      </w:r>
      <w:r>
        <w:rPr>
          <w:b/>
          <w:bCs/>
          <w:kern w:val="0"/>
          <w:sz w:val="28"/>
          <w:szCs w:val="32"/>
        </w:rPr>
        <w:t>监理人使用施工控制网</w:t>
      </w:r>
      <w:bookmarkEnd w:id="496"/>
    </w:p>
    <w:p w:rsidR="00253487" w:rsidRDefault="00253487">
      <w:pPr>
        <w:spacing w:line="490" w:lineRule="exact"/>
        <w:ind w:firstLineChars="200" w:firstLine="560"/>
        <w:rPr>
          <w:kern w:val="0"/>
          <w:sz w:val="28"/>
          <w:szCs w:val="32"/>
        </w:rPr>
      </w:pPr>
      <w:r>
        <w:rPr>
          <w:kern w:val="0"/>
          <w:sz w:val="28"/>
          <w:szCs w:val="32"/>
        </w:rPr>
        <w:t>监理人需要使用施工控制网的，承包人应提供必要的协助，发包人不再为此支付费用。</w:t>
      </w:r>
    </w:p>
    <w:p w:rsidR="00253487" w:rsidRDefault="00253487">
      <w:pPr>
        <w:spacing w:line="490" w:lineRule="exact"/>
        <w:ind w:firstLineChars="200" w:firstLine="562"/>
        <w:outlineLvl w:val="3"/>
        <w:rPr>
          <w:b/>
          <w:bCs/>
          <w:kern w:val="0"/>
          <w:sz w:val="28"/>
          <w:szCs w:val="32"/>
        </w:rPr>
      </w:pPr>
      <w:r>
        <w:rPr>
          <w:b/>
          <w:bCs/>
          <w:kern w:val="0"/>
          <w:sz w:val="28"/>
          <w:szCs w:val="32"/>
        </w:rPr>
        <w:t xml:space="preserve">8.5 </w:t>
      </w:r>
      <w:r>
        <w:rPr>
          <w:b/>
          <w:bCs/>
          <w:kern w:val="0"/>
          <w:sz w:val="28"/>
          <w:szCs w:val="32"/>
        </w:rPr>
        <w:t>补充地质勘探</w:t>
      </w:r>
    </w:p>
    <w:p w:rsidR="00253487" w:rsidRDefault="00253487">
      <w:pPr>
        <w:spacing w:line="490" w:lineRule="exact"/>
        <w:ind w:firstLineChars="200" w:firstLine="560"/>
        <w:rPr>
          <w:kern w:val="0"/>
          <w:sz w:val="28"/>
          <w:szCs w:val="32"/>
        </w:rPr>
      </w:pPr>
      <w:r>
        <w:rPr>
          <w:kern w:val="0"/>
          <w:sz w:val="28"/>
          <w:szCs w:val="32"/>
        </w:rPr>
        <w:t>在合同实施期间，监理人可以指示承包人进行必要的补充地质勘探并提供有关资料。承包人为本合同永久工程施工的需要进行补充地质勘探时，须经监理人批准，并应向监理人提交有关资料，上述补充勘探的费用由发包人承担。承包人为其临时工程设计及施工的需要进行的补充地质勘探，其费用由承包人承担。</w:t>
      </w:r>
    </w:p>
    <w:p w:rsidR="00253487" w:rsidRDefault="00253487">
      <w:pPr>
        <w:pStyle w:val="3"/>
        <w:keepNext w:val="0"/>
        <w:keepLines w:val="0"/>
        <w:spacing w:before="0" w:after="0" w:line="490" w:lineRule="exact"/>
        <w:ind w:firstLineChars="200" w:firstLine="562"/>
        <w:rPr>
          <w:bCs w:val="0"/>
          <w:sz w:val="28"/>
        </w:rPr>
      </w:pPr>
      <w:bookmarkStart w:id="497" w:name="_Toc189386165"/>
      <w:bookmarkStart w:id="498" w:name="_Toc13617"/>
      <w:r>
        <w:rPr>
          <w:bCs w:val="0"/>
          <w:sz w:val="28"/>
        </w:rPr>
        <w:t>9</w:t>
      </w:r>
      <w:r>
        <w:rPr>
          <w:rFonts w:hint="eastAsia"/>
          <w:bCs w:val="0"/>
          <w:sz w:val="28"/>
        </w:rPr>
        <w:t>.</w:t>
      </w:r>
      <w:r>
        <w:rPr>
          <w:bCs w:val="0"/>
          <w:sz w:val="28"/>
        </w:rPr>
        <w:t>施工安全、治安保卫和环境保护</w:t>
      </w:r>
      <w:bookmarkEnd w:id="497"/>
      <w:bookmarkEnd w:id="498"/>
    </w:p>
    <w:p w:rsidR="00253487" w:rsidRDefault="00253487">
      <w:pPr>
        <w:spacing w:line="490" w:lineRule="exact"/>
        <w:ind w:firstLineChars="200" w:firstLine="562"/>
        <w:outlineLvl w:val="3"/>
        <w:rPr>
          <w:b/>
          <w:bCs/>
          <w:kern w:val="0"/>
          <w:sz w:val="28"/>
          <w:szCs w:val="32"/>
        </w:rPr>
      </w:pPr>
      <w:bookmarkStart w:id="499" w:name="_Toc189386166"/>
      <w:r>
        <w:rPr>
          <w:b/>
          <w:bCs/>
          <w:kern w:val="0"/>
          <w:sz w:val="28"/>
          <w:szCs w:val="32"/>
        </w:rPr>
        <w:t>9.1</w:t>
      </w:r>
      <w:r>
        <w:rPr>
          <w:b/>
          <w:bCs/>
          <w:kern w:val="0"/>
          <w:sz w:val="28"/>
          <w:szCs w:val="32"/>
        </w:rPr>
        <w:t>发包人的施工安全责任</w:t>
      </w:r>
      <w:bookmarkEnd w:id="499"/>
    </w:p>
    <w:p w:rsidR="00253487" w:rsidRDefault="00253487">
      <w:pPr>
        <w:spacing w:line="490" w:lineRule="exact"/>
        <w:ind w:firstLineChars="200" w:firstLine="560"/>
        <w:rPr>
          <w:kern w:val="0"/>
          <w:sz w:val="28"/>
          <w:szCs w:val="32"/>
        </w:rPr>
      </w:pPr>
      <w:r>
        <w:rPr>
          <w:kern w:val="0"/>
          <w:sz w:val="28"/>
          <w:szCs w:val="32"/>
        </w:rPr>
        <w:t xml:space="preserve">9.1.1 </w:t>
      </w:r>
      <w:r>
        <w:rPr>
          <w:kern w:val="0"/>
          <w:sz w:val="28"/>
          <w:szCs w:val="32"/>
        </w:rPr>
        <w:t>发包人应按合同约定履行安全职责。发包人委托监理人根据国家有关安全的法律、法规、强制性标准以及部门规章，对承包人的安全责任履行情况进行监督和检查。监理人的监督检查不减轻承包人应负的安全责任。</w:t>
      </w:r>
    </w:p>
    <w:p w:rsidR="00253487" w:rsidRDefault="00253487">
      <w:pPr>
        <w:spacing w:line="490" w:lineRule="exact"/>
        <w:ind w:firstLineChars="200" w:firstLine="560"/>
        <w:rPr>
          <w:kern w:val="0"/>
          <w:sz w:val="28"/>
          <w:szCs w:val="32"/>
        </w:rPr>
      </w:pPr>
      <w:r>
        <w:rPr>
          <w:kern w:val="0"/>
          <w:sz w:val="28"/>
          <w:szCs w:val="32"/>
        </w:rPr>
        <w:t xml:space="preserve">9.1.2 </w:t>
      </w:r>
      <w:r>
        <w:rPr>
          <w:kern w:val="0"/>
          <w:sz w:val="28"/>
          <w:szCs w:val="32"/>
        </w:rPr>
        <w:t>发包人应对其现场机构雇佣的全部人员的工伤事故承担责任，但由于承包人原因造成发包人人员工伤的，应由承包人承担责任。</w:t>
      </w:r>
    </w:p>
    <w:p w:rsidR="00253487" w:rsidRDefault="00253487">
      <w:pPr>
        <w:spacing w:line="490" w:lineRule="exact"/>
        <w:ind w:firstLineChars="200" w:firstLine="560"/>
        <w:rPr>
          <w:kern w:val="0"/>
          <w:sz w:val="28"/>
          <w:szCs w:val="32"/>
        </w:rPr>
      </w:pPr>
      <w:r>
        <w:rPr>
          <w:kern w:val="0"/>
          <w:sz w:val="28"/>
          <w:szCs w:val="32"/>
        </w:rPr>
        <w:t xml:space="preserve">9.1.3 </w:t>
      </w:r>
      <w:r>
        <w:rPr>
          <w:kern w:val="0"/>
          <w:sz w:val="28"/>
          <w:szCs w:val="32"/>
        </w:rPr>
        <w:t>发包人应负责赔偿以下各种情况造成的第三者人身伤亡和财产损失：</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1</w:t>
      </w:r>
      <w:r>
        <w:rPr>
          <w:kern w:val="0"/>
          <w:sz w:val="28"/>
          <w:szCs w:val="32"/>
        </w:rPr>
        <w:t>）工程或工程的任何部分对土地的占用所造成的第三者财产损失；</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2</w:t>
      </w:r>
      <w:r>
        <w:rPr>
          <w:kern w:val="0"/>
          <w:sz w:val="28"/>
          <w:szCs w:val="32"/>
        </w:rPr>
        <w:t>）由于发包人原因在施工场地及其毗邻地带造成的第三者人身伤亡和财产损失。</w:t>
      </w:r>
    </w:p>
    <w:p w:rsidR="00253487" w:rsidRDefault="00253487">
      <w:pPr>
        <w:spacing w:line="490" w:lineRule="exact"/>
        <w:ind w:firstLineChars="200" w:firstLine="560"/>
        <w:rPr>
          <w:kern w:val="0"/>
          <w:sz w:val="28"/>
          <w:szCs w:val="32"/>
        </w:rPr>
      </w:pPr>
      <w:r>
        <w:rPr>
          <w:kern w:val="0"/>
          <w:sz w:val="28"/>
          <w:szCs w:val="32"/>
        </w:rPr>
        <w:t xml:space="preserve">9.1.4 </w:t>
      </w:r>
      <w:r>
        <w:rPr>
          <w:kern w:val="0"/>
          <w:sz w:val="28"/>
          <w:szCs w:val="32"/>
        </w:rPr>
        <w:t>除专用合同条款另有约定外，发包人负责向承包人提供施工现场</w:t>
      </w:r>
      <w:r>
        <w:rPr>
          <w:kern w:val="0"/>
          <w:sz w:val="28"/>
          <w:szCs w:val="32"/>
        </w:rPr>
        <w:lastRenderedPageBreak/>
        <w:t>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rsidR="00253487" w:rsidRDefault="00253487">
      <w:pPr>
        <w:spacing w:line="490" w:lineRule="exact"/>
        <w:ind w:firstLineChars="200" w:firstLine="560"/>
        <w:rPr>
          <w:kern w:val="0"/>
          <w:sz w:val="28"/>
          <w:szCs w:val="32"/>
        </w:rPr>
      </w:pPr>
      <w:r>
        <w:rPr>
          <w:kern w:val="0"/>
          <w:sz w:val="28"/>
          <w:szCs w:val="32"/>
        </w:rPr>
        <w:t xml:space="preserve">9.1.5 </w:t>
      </w:r>
      <w:r>
        <w:rPr>
          <w:kern w:val="0"/>
          <w:sz w:val="28"/>
          <w:szCs w:val="32"/>
        </w:rPr>
        <w:t>发包人按照已标价工程量清单所列金额和合同约定的计量支付规定，支付安全作业环境及安全施工措施所需费用。</w:t>
      </w:r>
    </w:p>
    <w:p w:rsidR="00253487" w:rsidRDefault="00253487">
      <w:pPr>
        <w:spacing w:line="490" w:lineRule="exact"/>
        <w:ind w:firstLineChars="200" w:firstLine="560"/>
        <w:rPr>
          <w:kern w:val="0"/>
          <w:sz w:val="28"/>
          <w:szCs w:val="32"/>
        </w:rPr>
      </w:pPr>
      <w:r>
        <w:rPr>
          <w:kern w:val="0"/>
          <w:sz w:val="28"/>
          <w:szCs w:val="32"/>
        </w:rPr>
        <w:t xml:space="preserve">9.1.6 </w:t>
      </w:r>
      <w:r>
        <w:rPr>
          <w:kern w:val="0"/>
          <w:sz w:val="28"/>
          <w:szCs w:val="32"/>
        </w:rPr>
        <w:t>发包人负责组织工程参建单位编制保证安全生产的措施方案。工程开工前，就落实保证安全生产的措施进行全面系统的布置，进一步明确承包人的安全生产责任。</w:t>
      </w:r>
    </w:p>
    <w:p w:rsidR="00253487" w:rsidRDefault="00253487">
      <w:pPr>
        <w:spacing w:line="490" w:lineRule="exact"/>
        <w:ind w:firstLineChars="200" w:firstLine="560"/>
        <w:rPr>
          <w:kern w:val="0"/>
          <w:sz w:val="28"/>
          <w:szCs w:val="32"/>
        </w:rPr>
      </w:pPr>
      <w:r>
        <w:rPr>
          <w:kern w:val="0"/>
          <w:sz w:val="28"/>
          <w:szCs w:val="32"/>
        </w:rPr>
        <w:t xml:space="preserve">9.1.7 </w:t>
      </w:r>
      <w:r>
        <w:rPr>
          <w:kern w:val="0"/>
          <w:sz w:val="28"/>
          <w:szCs w:val="32"/>
        </w:rPr>
        <w:t>发包人负责在拆除工程和爆破工程施工</w:t>
      </w:r>
      <w:r>
        <w:rPr>
          <w:kern w:val="0"/>
          <w:sz w:val="28"/>
          <w:szCs w:val="32"/>
        </w:rPr>
        <w:t>14</w:t>
      </w:r>
      <w:r>
        <w:rPr>
          <w:kern w:val="0"/>
          <w:sz w:val="28"/>
          <w:szCs w:val="32"/>
        </w:rPr>
        <w:t>天前向有关部门或机构报送相关备案资料。</w:t>
      </w:r>
    </w:p>
    <w:p w:rsidR="00253487" w:rsidRDefault="00253487">
      <w:pPr>
        <w:spacing w:line="490" w:lineRule="exact"/>
        <w:ind w:firstLineChars="200" w:firstLine="562"/>
        <w:outlineLvl w:val="3"/>
        <w:rPr>
          <w:b/>
          <w:bCs/>
          <w:kern w:val="0"/>
          <w:sz w:val="28"/>
          <w:szCs w:val="32"/>
        </w:rPr>
      </w:pPr>
      <w:bookmarkStart w:id="500" w:name="_Toc511318096"/>
      <w:bookmarkStart w:id="501" w:name="_Toc189386167"/>
      <w:bookmarkStart w:id="502" w:name="_Toc511317347"/>
      <w:r>
        <w:rPr>
          <w:b/>
          <w:bCs/>
          <w:kern w:val="0"/>
          <w:sz w:val="28"/>
          <w:szCs w:val="32"/>
        </w:rPr>
        <w:t xml:space="preserve">9.2 </w:t>
      </w:r>
      <w:r>
        <w:rPr>
          <w:b/>
          <w:bCs/>
          <w:kern w:val="0"/>
          <w:sz w:val="28"/>
          <w:szCs w:val="32"/>
        </w:rPr>
        <w:t>承包人的施工安全责任</w:t>
      </w:r>
      <w:bookmarkEnd w:id="500"/>
      <w:bookmarkEnd w:id="501"/>
      <w:bookmarkEnd w:id="502"/>
    </w:p>
    <w:p w:rsidR="00253487" w:rsidRDefault="00253487">
      <w:pPr>
        <w:spacing w:line="490" w:lineRule="exact"/>
        <w:ind w:firstLineChars="200" w:firstLine="560"/>
        <w:rPr>
          <w:kern w:val="0"/>
          <w:sz w:val="28"/>
          <w:szCs w:val="32"/>
        </w:rPr>
      </w:pPr>
      <w:r>
        <w:rPr>
          <w:kern w:val="0"/>
          <w:sz w:val="28"/>
          <w:szCs w:val="32"/>
        </w:rPr>
        <w:t xml:space="preserve">9.2.1 </w:t>
      </w:r>
      <w:r>
        <w:rPr>
          <w:kern w:val="0"/>
          <w:sz w:val="28"/>
          <w:szCs w:val="32"/>
        </w:rPr>
        <w:t>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rsidR="00253487" w:rsidRDefault="00253487">
      <w:pPr>
        <w:spacing w:line="490" w:lineRule="exact"/>
        <w:ind w:firstLineChars="200" w:firstLine="560"/>
        <w:rPr>
          <w:kern w:val="0"/>
          <w:sz w:val="28"/>
          <w:szCs w:val="32"/>
        </w:rPr>
      </w:pPr>
      <w:r>
        <w:rPr>
          <w:kern w:val="0"/>
          <w:sz w:val="28"/>
          <w:szCs w:val="32"/>
        </w:rPr>
        <w:t xml:space="preserve">9.2.2 </w:t>
      </w:r>
      <w:r>
        <w:rPr>
          <w:kern w:val="0"/>
          <w:sz w:val="28"/>
          <w:szCs w:val="32"/>
        </w:rPr>
        <w:t>承包人应加强施工作业安全管理，特别应加强易燃、易爆材料、火工器材、有毒与腐蚀性材料和其他危险品的管理，以及对爆破作业和地下工程施工等危险作业的管理。</w:t>
      </w:r>
    </w:p>
    <w:p w:rsidR="00253487" w:rsidRDefault="00253487">
      <w:pPr>
        <w:spacing w:line="490" w:lineRule="exact"/>
        <w:ind w:firstLineChars="200" w:firstLine="560"/>
        <w:rPr>
          <w:kern w:val="0"/>
          <w:sz w:val="28"/>
          <w:szCs w:val="32"/>
        </w:rPr>
      </w:pPr>
      <w:r>
        <w:rPr>
          <w:kern w:val="0"/>
          <w:sz w:val="28"/>
          <w:szCs w:val="32"/>
        </w:rPr>
        <w:t xml:space="preserve">9.2.3 </w:t>
      </w:r>
      <w:r>
        <w:rPr>
          <w:kern w:val="0"/>
          <w:sz w:val="28"/>
          <w:szCs w:val="32"/>
        </w:rPr>
        <w:t>承包人应严格按照国家安全标准制定施工安全操作规程，配备必要的安全生产和劳动保护设施，加强对承包人人员的安全教育，并发放安全工作手册和劳动保护用具。</w:t>
      </w:r>
    </w:p>
    <w:p w:rsidR="00253487" w:rsidRDefault="00253487">
      <w:pPr>
        <w:spacing w:line="490" w:lineRule="exact"/>
        <w:ind w:firstLineChars="200" w:firstLine="560"/>
        <w:rPr>
          <w:kern w:val="0"/>
          <w:sz w:val="28"/>
          <w:szCs w:val="32"/>
        </w:rPr>
      </w:pPr>
      <w:r>
        <w:rPr>
          <w:kern w:val="0"/>
          <w:sz w:val="28"/>
          <w:szCs w:val="32"/>
        </w:rPr>
        <w:t xml:space="preserve">9.2.4 </w:t>
      </w:r>
      <w:r>
        <w:rPr>
          <w:kern w:val="0"/>
          <w:sz w:val="28"/>
          <w:szCs w:val="32"/>
        </w:rPr>
        <w:t>承包人应按监理人的指示制定应对灾害的紧急预案，报送监理人审批。承包人还应按预案做好安全检查，配置必要的救助物资和器材，切实保护好有关人员的人身和财产安全。</w:t>
      </w:r>
    </w:p>
    <w:p w:rsidR="00253487" w:rsidRDefault="00253487">
      <w:pPr>
        <w:spacing w:line="490" w:lineRule="exact"/>
        <w:ind w:firstLineChars="200" w:firstLine="560"/>
        <w:rPr>
          <w:kern w:val="0"/>
          <w:sz w:val="28"/>
          <w:szCs w:val="32"/>
        </w:rPr>
      </w:pPr>
      <w:r>
        <w:rPr>
          <w:kern w:val="0"/>
          <w:sz w:val="28"/>
          <w:szCs w:val="32"/>
        </w:rPr>
        <w:t xml:space="preserve">9.2.5 </w:t>
      </w:r>
      <w:r>
        <w:rPr>
          <w:kern w:val="0"/>
          <w:sz w:val="28"/>
          <w:szCs w:val="32"/>
        </w:rPr>
        <w:t>合同约定的安全作业环境及安全施工措施所需费用应遵守有关规定，并包括在相关工作的合同价格中。因采取合同未约定的安全作业环</w:t>
      </w:r>
      <w:r>
        <w:rPr>
          <w:kern w:val="0"/>
          <w:sz w:val="28"/>
          <w:szCs w:val="32"/>
        </w:rPr>
        <w:lastRenderedPageBreak/>
        <w:t>境及安全施工措施增加的费用，由监理人按第</w:t>
      </w:r>
      <w:r>
        <w:rPr>
          <w:kern w:val="0"/>
          <w:sz w:val="28"/>
          <w:szCs w:val="32"/>
        </w:rPr>
        <w:t>3.5</w:t>
      </w:r>
      <w:r>
        <w:rPr>
          <w:kern w:val="0"/>
          <w:sz w:val="28"/>
          <w:szCs w:val="32"/>
        </w:rPr>
        <w:t>款商定或确定。</w:t>
      </w:r>
    </w:p>
    <w:p w:rsidR="00253487" w:rsidRDefault="00253487">
      <w:pPr>
        <w:spacing w:line="490" w:lineRule="exact"/>
        <w:ind w:firstLineChars="200" w:firstLine="560"/>
        <w:rPr>
          <w:kern w:val="0"/>
          <w:sz w:val="28"/>
          <w:szCs w:val="32"/>
        </w:rPr>
      </w:pPr>
      <w:r>
        <w:rPr>
          <w:kern w:val="0"/>
          <w:sz w:val="28"/>
          <w:szCs w:val="32"/>
        </w:rPr>
        <w:t xml:space="preserve">9.2.6 </w:t>
      </w:r>
      <w:r>
        <w:rPr>
          <w:kern w:val="0"/>
          <w:sz w:val="28"/>
          <w:szCs w:val="32"/>
        </w:rPr>
        <w:t>承包人应对其履行合同所雇佣的全部人员，包括分包人人员的工伤事故承担责任，但由于发包人原因造成承包人人员工伤事故的，应由发包人承担责任。</w:t>
      </w:r>
    </w:p>
    <w:p w:rsidR="00253487" w:rsidRDefault="00253487">
      <w:pPr>
        <w:spacing w:line="490" w:lineRule="exact"/>
        <w:ind w:firstLineChars="200" w:firstLine="560"/>
        <w:rPr>
          <w:kern w:val="0"/>
          <w:sz w:val="28"/>
          <w:szCs w:val="32"/>
        </w:rPr>
      </w:pPr>
      <w:r>
        <w:rPr>
          <w:kern w:val="0"/>
          <w:sz w:val="28"/>
          <w:szCs w:val="32"/>
        </w:rPr>
        <w:t xml:space="preserve">9.2.7 </w:t>
      </w:r>
      <w:r>
        <w:rPr>
          <w:kern w:val="0"/>
          <w:sz w:val="28"/>
          <w:szCs w:val="32"/>
        </w:rPr>
        <w:t>由于承包人原因在施工场地内及其毗邻地带造成的第三者人员伤亡和财产损失，由承包人负责赔偿。</w:t>
      </w:r>
    </w:p>
    <w:p w:rsidR="00253487" w:rsidRDefault="00253487">
      <w:pPr>
        <w:spacing w:line="490" w:lineRule="exact"/>
        <w:ind w:firstLineChars="200" w:firstLine="560"/>
        <w:rPr>
          <w:kern w:val="0"/>
          <w:sz w:val="28"/>
          <w:szCs w:val="32"/>
        </w:rPr>
      </w:pPr>
      <w:r>
        <w:rPr>
          <w:kern w:val="0"/>
          <w:sz w:val="28"/>
          <w:szCs w:val="32"/>
        </w:rPr>
        <w:t xml:space="preserve">9.2.8 </w:t>
      </w:r>
      <w:r>
        <w:rPr>
          <w:kern w:val="0"/>
          <w:sz w:val="28"/>
          <w:szCs w:val="32"/>
        </w:rPr>
        <w:t>承包人已标价工程量清单应包含工程安全作业环境及安全施工措施所需费用。</w:t>
      </w:r>
    </w:p>
    <w:p w:rsidR="00253487" w:rsidRDefault="00253487">
      <w:pPr>
        <w:spacing w:line="490" w:lineRule="exact"/>
        <w:ind w:firstLineChars="200" w:firstLine="560"/>
        <w:rPr>
          <w:kern w:val="0"/>
          <w:sz w:val="28"/>
          <w:szCs w:val="32"/>
        </w:rPr>
      </w:pPr>
      <w:r>
        <w:rPr>
          <w:kern w:val="0"/>
          <w:sz w:val="28"/>
          <w:szCs w:val="32"/>
        </w:rPr>
        <w:t xml:space="preserve">9.2.9 </w:t>
      </w:r>
      <w:r>
        <w:rPr>
          <w:kern w:val="0"/>
          <w:sz w:val="28"/>
          <w:szCs w:val="32"/>
        </w:rPr>
        <w:t>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rsidR="00253487" w:rsidRDefault="00253487">
      <w:pPr>
        <w:spacing w:line="490" w:lineRule="exact"/>
        <w:ind w:firstLineChars="200" w:firstLine="560"/>
        <w:rPr>
          <w:kern w:val="0"/>
          <w:sz w:val="28"/>
          <w:szCs w:val="32"/>
        </w:rPr>
      </w:pPr>
      <w:r>
        <w:rPr>
          <w:kern w:val="0"/>
          <w:sz w:val="28"/>
          <w:szCs w:val="32"/>
        </w:rPr>
        <w:t xml:space="preserve">9.2.10 </w:t>
      </w:r>
      <w:r>
        <w:rPr>
          <w:kern w:val="0"/>
          <w:sz w:val="28"/>
          <w:szCs w:val="32"/>
        </w:rPr>
        <w:t>承包人应设立安全生产管理机构，施工现场应有专职安全生产管理人员。</w:t>
      </w:r>
    </w:p>
    <w:p w:rsidR="00253487" w:rsidRDefault="00253487">
      <w:pPr>
        <w:spacing w:line="490" w:lineRule="exact"/>
        <w:ind w:firstLineChars="200" w:firstLine="560"/>
        <w:rPr>
          <w:kern w:val="0"/>
          <w:sz w:val="28"/>
          <w:szCs w:val="32"/>
        </w:rPr>
      </w:pPr>
      <w:r>
        <w:rPr>
          <w:kern w:val="0"/>
          <w:sz w:val="28"/>
          <w:szCs w:val="32"/>
        </w:rPr>
        <w:t xml:space="preserve">9.2.11 </w:t>
      </w:r>
      <w:r>
        <w:rPr>
          <w:kern w:val="0"/>
          <w:sz w:val="28"/>
          <w:szCs w:val="32"/>
        </w:rPr>
        <w:t>承包人应负责对特种作业人员进行专门的安全作业培训，并保证特种作业人员持证上岗。</w:t>
      </w:r>
    </w:p>
    <w:p w:rsidR="00253487" w:rsidRDefault="00253487">
      <w:pPr>
        <w:spacing w:line="490" w:lineRule="exact"/>
        <w:ind w:firstLineChars="200" w:firstLine="560"/>
        <w:rPr>
          <w:kern w:val="0"/>
          <w:sz w:val="28"/>
          <w:szCs w:val="32"/>
        </w:rPr>
      </w:pPr>
      <w:r>
        <w:rPr>
          <w:kern w:val="0"/>
          <w:sz w:val="28"/>
          <w:szCs w:val="32"/>
        </w:rPr>
        <w:t xml:space="preserve">9.2.12 </w:t>
      </w:r>
      <w:r>
        <w:rPr>
          <w:kern w:val="0"/>
          <w:sz w:val="28"/>
          <w:szCs w:val="32"/>
        </w:rPr>
        <w:t>承包人应在施工组织设计中编制安全技术措施和施工现场临时用电方案。对专用合同条款约定的工程，应编制专项施工方案报监理人批准。对专用合同条款约定的专项施工方案，还应组织专家进行论证、审查，其中专家</w:t>
      </w:r>
      <w:r>
        <w:rPr>
          <w:kern w:val="0"/>
          <w:sz w:val="28"/>
          <w:szCs w:val="32"/>
        </w:rPr>
        <w:t>1/2</w:t>
      </w:r>
      <w:r>
        <w:rPr>
          <w:kern w:val="0"/>
          <w:sz w:val="28"/>
          <w:szCs w:val="32"/>
        </w:rPr>
        <w:t>人员应经发包人同意。</w:t>
      </w:r>
    </w:p>
    <w:p w:rsidR="00253487" w:rsidRDefault="00253487">
      <w:pPr>
        <w:spacing w:line="490" w:lineRule="exact"/>
        <w:ind w:firstLineChars="200" w:firstLine="560"/>
        <w:rPr>
          <w:kern w:val="0"/>
          <w:sz w:val="28"/>
          <w:szCs w:val="32"/>
        </w:rPr>
      </w:pPr>
      <w:r>
        <w:rPr>
          <w:kern w:val="0"/>
          <w:sz w:val="28"/>
          <w:szCs w:val="32"/>
        </w:rPr>
        <w:t xml:space="preserve">9.2.13 </w:t>
      </w:r>
      <w:r>
        <w:rPr>
          <w:kern w:val="0"/>
          <w:sz w:val="28"/>
          <w:szCs w:val="32"/>
        </w:rPr>
        <w:t>承包人在使用施工起重机械和整体提升脚手架、模板等自升式架设设施前，应组织有关单位进行验收。</w:t>
      </w:r>
    </w:p>
    <w:p w:rsidR="00253487" w:rsidRDefault="00253487">
      <w:pPr>
        <w:spacing w:line="490" w:lineRule="exact"/>
        <w:ind w:firstLineChars="200" w:firstLine="562"/>
        <w:outlineLvl w:val="3"/>
        <w:rPr>
          <w:b/>
          <w:bCs/>
          <w:kern w:val="0"/>
          <w:sz w:val="28"/>
          <w:szCs w:val="32"/>
        </w:rPr>
      </w:pPr>
      <w:bookmarkStart w:id="503" w:name="_Toc189386168"/>
      <w:bookmarkStart w:id="504" w:name="_Toc511318097"/>
      <w:bookmarkStart w:id="505" w:name="_Toc511317348"/>
      <w:r>
        <w:rPr>
          <w:b/>
          <w:bCs/>
          <w:kern w:val="0"/>
          <w:sz w:val="28"/>
          <w:szCs w:val="32"/>
        </w:rPr>
        <w:t xml:space="preserve">9.3 </w:t>
      </w:r>
      <w:r>
        <w:rPr>
          <w:b/>
          <w:bCs/>
          <w:kern w:val="0"/>
          <w:sz w:val="28"/>
          <w:szCs w:val="32"/>
        </w:rPr>
        <w:t>治安保卫</w:t>
      </w:r>
      <w:bookmarkEnd w:id="503"/>
      <w:bookmarkEnd w:id="504"/>
      <w:bookmarkEnd w:id="505"/>
    </w:p>
    <w:p w:rsidR="00253487" w:rsidRDefault="00253487">
      <w:pPr>
        <w:spacing w:line="490" w:lineRule="exact"/>
        <w:ind w:firstLineChars="200" w:firstLine="560"/>
        <w:rPr>
          <w:kern w:val="0"/>
          <w:sz w:val="28"/>
          <w:szCs w:val="32"/>
        </w:rPr>
      </w:pPr>
      <w:r>
        <w:rPr>
          <w:kern w:val="0"/>
          <w:sz w:val="28"/>
          <w:szCs w:val="32"/>
        </w:rPr>
        <w:t xml:space="preserve">9.3.1 </w:t>
      </w:r>
      <w:r>
        <w:rPr>
          <w:kern w:val="0"/>
          <w:sz w:val="28"/>
          <w:szCs w:val="32"/>
        </w:rPr>
        <w:t>除合同另有约定外，发包人应与当地公安部门协商，在现场建立治安管理机构或联防组织，统一管理施工场地的治安保卫事项，履行合同工程的治安保卫职责。</w:t>
      </w:r>
    </w:p>
    <w:p w:rsidR="00253487" w:rsidRDefault="00253487">
      <w:pPr>
        <w:spacing w:line="490" w:lineRule="exact"/>
        <w:ind w:firstLineChars="200" w:firstLine="560"/>
        <w:rPr>
          <w:kern w:val="0"/>
          <w:sz w:val="28"/>
          <w:szCs w:val="32"/>
        </w:rPr>
      </w:pPr>
      <w:r>
        <w:rPr>
          <w:kern w:val="0"/>
          <w:sz w:val="28"/>
          <w:szCs w:val="32"/>
        </w:rPr>
        <w:t xml:space="preserve">9.3.2 </w:t>
      </w:r>
      <w:r>
        <w:rPr>
          <w:kern w:val="0"/>
          <w:sz w:val="28"/>
          <w:szCs w:val="32"/>
        </w:rPr>
        <w:t>发包人和承包人除应协助现场治安管理机构或联防组织维护施</w:t>
      </w:r>
      <w:r>
        <w:rPr>
          <w:kern w:val="0"/>
          <w:sz w:val="28"/>
          <w:szCs w:val="32"/>
        </w:rPr>
        <w:lastRenderedPageBreak/>
        <w:t>工场地的社会治安外，还应做好包括生活区在内的各自管辖区的治安保卫工作。</w:t>
      </w:r>
    </w:p>
    <w:p w:rsidR="00253487" w:rsidRDefault="00253487">
      <w:pPr>
        <w:spacing w:line="490" w:lineRule="exact"/>
        <w:ind w:firstLineChars="200" w:firstLine="560"/>
        <w:rPr>
          <w:kern w:val="0"/>
          <w:sz w:val="28"/>
          <w:szCs w:val="32"/>
        </w:rPr>
      </w:pPr>
      <w:r>
        <w:rPr>
          <w:kern w:val="0"/>
          <w:sz w:val="28"/>
          <w:szCs w:val="32"/>
        </w:rPr>
        <w:t xml:space="preserve">9.3.3 </w:t>
      </w:r>
      <w:r>
        <w:rPr>
          <w:kern w:val="0"/>
          <w:sz w:val="28"/>
          <w:szCs w:val="32"/>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rsidR="00253487" w:rsidRDefault="00253487">
      <w:pPr>
        <w:spacing w:line="490" w:lineRule="exact"/>
        <w:ind w:firstLineChars="200" w:firstLine="562"/>
        <w:outlineLvl w:val="3"/>
        <w:rPr>
          <w:b/>
          <w:bCs/>
          <w:kern w:val="0"/>
          <w:sz w:val="28"/>
          <w:szCs w:val="32"/>
        </w:rPr>
      </w:pPr>
      <w:bookmarkStart w:id="506" w:name="_Toc511317349"/>
      <w:bookmarkStart w:id="507" w:name="_Toc189386169"/>
      <w:bookmarkStart w:id="508" w:name="_Toc511318098"/>
      <w:r>
        <w:rPr>
          <w:b/>
          <w:bCs/>
          <w:kern w:val="0"/>
          <w:sz w:val="28"/>
          <w:szCs w:val="32"/>
        </w:rPr>
        <w:t xml:space="preserve">9.4 </w:t>
      </w:r>
      <w:r>
        <w:rPr>
          <w:b/>
          <w:bCs/>
          <w:kern w:val="0"/>
          <w:sz w:val="28"/>
          <w:szCs w:val="32"/>
        </w:rPr>
        <w:t>环境保护</w:t>
      </w:r>
      <w:bookmarkEnd w:id="506"/>
      <w:bookmarkEnd w:id="507"/>
      <w:bookmarkEnd w:id="508"/>
    </w:p>
    <w:p w:rsidR="00253487" w:rsidRDefault="00253487">
      <w:pPr>
        <w:spacing w:line="490" w:lineRule="exact"/>
        <w:ind w:firstLineChars="200" w:firstLine="560"/>
        <w:rPr>
          <w:kern w:val="0"/>
          <w:sz w:val="28"/>
          <w:szCs w:val="32"/>
        </w:rPr>
      </w:pPr>
      <w:r>
        <w:rPr>
          <w:kern w:val="0"/>
          <w:sz w:val="28"/>
          <w:szCs w:val="32"/>
        </w:rPr>
        <w:t xml:space="preserve">9.4.1 </w:t>
      </w:r>
      <w:r>
        <w:rPr>
          <w:kern w:val="0"/>
          <w:sz w:val="28"/>
          <w:szCs w:val="32"/>
        </w:rPr>
        <w:t>承包人在施工过程中，应遵守有关环境保护的法律，履行合同约定的环境保护义务，并对违反法律和合同约定义务所造成的环境破坏、人身伤害和财产损失负责。</w:t>
      </w:r>
    </w:p>
    <w:p w:rsidR="00253487" w:rsidRDefault="00253487">
      <w:pPr>
        <w:spacing w:line="490" w:lineRule="exact"/>
        <w:ind w:firstLineChars="200" w:firstLine="560"/>
        <w:rPr>
          <w:kern w:val="0"/>
          <w:sz w:val="28"/>
          <w:szCs w:val="32"/>
        </w:rPr>
      </w:pPr>
      <w:r>
        <w:rPr>
          <w:kern w:val="0"/>
          <w:sz w:val="28"/>
          <w:szCs w:val="32"/>
        </w:rPr>
        <w:t xml:space="preserve">9.4.2 </w:t>
      </w:r>
      <w:r>
        <w:rPr>
          <w:kern w:val="0"/>
          <w:sz w:val="28"/>
          <w:szCs w:val="32"/>
        </w:rPr>
        <w:t>承包人应按合同约定的环保工作内容，编制施工环保措施计划，报送监理人审批。</w:t>
      </w:r>
    </w:p>
    <w:p w:rsidR="00253487" w:rsidRDefault="00253487">
      <w:pPr>
        <w:spacing w:line="490" w:lineRule="exact"/>
        <w:ind w:firstLineChars="200" w:firstLine="560"/>
        <w:rPr>
          <w:kern w:val="0"/>
          <w:sz w:val="28"/>
          <w:szCs w:val="32"/>
        </w:rPr>
      </w:pPr>
      <w:r>
        <w:rPr>
          <w:kern w:val="0"/>
          <w:sz w:val="28"/>
          <w:szCs w:val="32"/>
        </w:rPr>
        <w:t xml:space="preserve">9.4.3 </w:t>
      </w:r>
      <w:r>
        <w:rPr>
          <w:kern w:val="0"/>
          <w:sz w:val="28"/>
          <w:szCs w:val="32"/>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rsidR="00253487" w:rsidRDefault="00253487">
      <w:pPr>
        <w:spacing w:line="490" w:lineRule="exact"/>
        <w:ind w:firstLineChars="200" w:firstLine="560"/>
        <w:rPr>
          <w:kern w:val="0"/>
          <w:sz w:val="28"/>
          <w:szCs w:val="32"/>
        </w:rPr>
      </w:pPr>
      <w:r>
        <w:rPr>
          <w:kern w:val="0"/>
          <w:sz w:val="28"/>
          <w:szCs w:val="32"/>
        </w:rPr>
        <w:t xml:space="preserve">9.4.4 </w:t>
      </w:r>
      <w:r>
        <w:rPr>
          <w:kern w:val="0"/>
          <w:sz w:val="28"/>
          <w:szCs w:val="32"/>
        </w:rPr>
        <w:t>承包人应按合同约定采取有效措施，对施工开挖的边坡及时进行支护</w:t>
      </w:r>
      <w:r>
        <w:rPr>
          <w:kern w:val="0"/>
          <w:sz w:val="28"/>
          <w:szCs w:val="32"/>
        </w:rPr>
        <w:t>,</w:t>
      </w:r>
      <w:r>
        <w:rPr>
          <w:kern w:val="0"/>
          <w:sz w:val="28"/>
          <w:szCs w:val="32"/>
        </w:rPr>
        <w:t>维护排水设施，并进行水土保护，避免因施工造成的地质灾害。</w:t>
      </w:r>
    </w:p>
    <w:p w:rsidR="00253487" w:rsidRDefault="00253487">
      <w:pPr>
        <w:spacing w:line="490" w:lineRule="exact"/>
        <w:ind w:firstLineChars="200" w:firstLine="560"/>
        <w:rPr>
          <w:kern w:val="0"/>
          <w:sz w:val="28"/>
          <w:szCs w:val="32"/>
        </w:rPr>
      </w:pPr>
      <w:r>
        <w:rPr>
          <w:kern w:val="0"/>
          <w:sz w:val="28"/>
          <w:szCs w:val="32"/>
        </w:rPr>
        <w:t xml:space="preserve">9.4.5 </w:t>
      </w:r>
      <w:r>
        <w:rPr>
          <w:kern w:val="0"/>
          <w:sz w:val="28"/>
          <w:szCs w:val="32"/>
        </w:rPr>
        <w:t>承包人应按国家饮用水管理标准定期对饮用水源进行监测，防止施工活动污染饮用水源。</w:t>
      </w:r>
    </w:p>
    <w:p w:rsidR="00253487" w:rsidRDefault="00253487">
      <w:pPr>
        <w:spacing w:line="490" w:lineRule="exact"/>
        <w:ind w:firstLineChars="200" w:firstLine="560"/>
        <w:rPr>
          <w:kern w:val="0"/>
          <w:sz w:val="28"/>
          <w:szCs w:val="32"/>
        </w:rPr>
      </w:pPr>
      <w:r>
        <w:rPr>
          <w:kern w:val="0"/>
          <w:sz w:val="28"/>
          <w:szCs w:val="32"/>
        </w:rPr>
        <w:t xml:space="preserve">9.4.6 </w:t>
      </w:r>
      <w:r>
        <w:rPr>
          <w:kern w:val="0"/>
          <w:sz w:val="28"/>
          <w:szCs w:val="32"/>
        </w:rPr>
        <w:t>承包人应按合同约定，加强对噪声、粉尘、废气、废水和废油的控制，努力降低噪声，控制粉尘和废气浓度，做好废水和废油的治理和排放。</w:t>
      </w:r>
    </w:p>
    <w:p w:rsidR="00253487" w:rsidRDefault="00253487">
      <w:pPr>
        <w:spacing w:line="490" w:lineRule="exact"/>
        <w:ind w:firstLineChars="200" w:firstLine="562"/>
        <w:outlineLvl w:val="3"/>
        <w:rPr>
          <w:b/>
          <w:bCs/>
          <w:kern w:val="0"/>
          <w:sz w:val="28"/>
          <w:szCs w:val="32"/>
        </w:rPr>
      </w:pPr>
      <w:bookmarkStart w:id="509" w:name="_Toc189386170"/>
      <w:bookmarkStart w:id="510" w:name="_Toc511318099"/>
      <w:bookmarkStart w:id="511" w:name="_Toc511317350"/>
      <w:r>
        <w:rPr>
          <w:b/>
          <w:bCs/>
          <w:kern w:val="0"/>
          <w:sz w:val="28"/>
          <w:szCs w:val="32"/>
        </w:rPr>
        <w:t xml:space="preserve">9.5 </w:t>
      </w:r>
      <w:r>
        <w:rPr>
          <w:b/>
          <w:bCs/>
          <w:kern w:val="0"/>
          <w:sz w:val="28"/>
          <w:szCs w:val="32"/>
        </w:rPr>
        <w:t>事故处理</w:t>
      </w:r>
      <w:bookmarkEnd w:id="509"/>
      <w:bookmarkEnd w:id="510"/>
      <w:bookmarkEnd w:id="511"/>
    </w:p>
    <w:p w:rsidR="00253487" w:rsidRDefault="00253487">
      <w:pPr>
        <w:spacing w:line="490" w:lineRule="exact"/>
        <w:ind w:firstLineChars="200" w:firstLine="560"/>
        <w:rPr>
          <w:kern w:val="0"/>
          <w:sz w:val="28"/>
          <w:szCs w:val="32"/>
        </w:rPr>
      </w:pPr>
      <w:r>
        <w:rPr>
          <w:kern w:val="0"/>
          <w:sz w:val="28"/>
          <w:szCs w:val="32"/>
        </w:rPr>
        <w:t xml:space="preserve">9.5.1 </w:t>
      </w:r>
      <w:r>
        <w:rPr>
          <w:kern w:val="0"/>
          <w:sz w:val="28"/>
          <w:szCs w:val="32"/>
        </w:rPr>
        <w:t>发包人负责组织参建单位制定本工程的质量与安全事故应急预</w:t>
      </w:r>
      <w:r>
        <w:rPr>
          <w:kern w:val="0"/>
          <w:sz w:val="28"/>
          <w:szCs w:val="32"/>
        </w:rPr>
        <w:lastRenderedPageBreak/>
        <w:t>案，建立质量与安全事故应急处置指挥部。</w:t>
      </w:r>
    </w:p>
    <w:p w:rsidR="00253487" w:rsidRDefault="00253487">
      <w:pPr>
        <w:spacing w:line="490" w:lineRule="exact"/>
        <w:ind w:firstLineChars="200" w:firstLine="560"/>
        <w:rPr>
          <w:kern w:val="0"/>
          <w:sz w:val="28"/>
          <w:szCs w:val="32"/>
        </w:rPr>
      </w:pPr>
      <w:r>
        <w:rPr>
          <w:kern w:val="0"/>
          <w:sz w:val="28"/>
          <w:szCs w:val="32"/>
        </w:rPr>
        <w:t xml:space="preserve">9.5.2 </w:t>
      </w:r>
      <w:r>
        <w:rPr>
          <w:kern w:val="0"/>
          <w:sz w:val="28"/>
          <w:szCs w:val="32"/>
        </w:rPr>
        <w:t>承包人应对施工现场易发生重大事故的部位、环节进行监控，配备救援器材、设备，并定期组织演练。</w:t>
      </w:r>
    </w:p>
    <w:p w:rsidR="00253487" w:rsidRDefault="00253487">
      <w:pPr>
        <w:spacing w:line="490" w:lineRule="exact"/>
        <w:ind w:firstLineChars="200" w:firstLine="560"/>
        <w:rPr>
          <w:kern w:val="0"/>
          <w:sz w:val="28"/>
          <w:szCs w:val="32"/>
        </w:rPr>
      </w:pPr>
      <w:r>
        <w:rPr>
          <w:kern w:val="0"/>
          <w:sz w:val="28"/>
          <w:szCs w:val="32"/>
        </w:rPr>
        <w:t xml:space="preserve">9.5.3 </w:t>
      </w:r>
      <w:r>
        <w:rPr>
          <w:kern w:val="0"/>
          <w:sz w:val="28"/>
          <w:szCs w:val="32"/>
        </w:rPr>
        <w:t>工程开工前，承包人应根据本工程的特点制定施工现场施工质量与安全事故应急预案，并报发包人备案。</w:t>
      </w:r>
    </w:p>
    <w:p w:rsidR="00253487" w:rsidRDefault="00253487">
      <w:pPr>
        <w:spacing w:line="490" w:lineRule="exact"/>
        <w:ind w:firstLineChars="200" w:firstLine="560"/>
        <w:rPr>
          <w:kern w:val="0"/>
          <w:sz w:val="28"/>
          <w:szCs w:val="32"/>
        </w:rPr>
      </w:pPr>
      <w:r>
        <w:rPr>
          <w:kern w:val="0"/>
          <w:sz w:val="28"/>
          <w:szCs w:val="32"/>
        </w:rPr>
        <w:t xml:space="preserve">9.5.4 </w:t>
      </w:r>
      <w:r>
        <w:rPr>
          <w:kern w:val="0"/>
          <w:sz w:val="28"/>
          <w:szCs w:val="32"/>
        </w:rPr>
        <w:t>施工过程中发生事故时，发包人、承包人应立即启动应急预案。</w:t>
      </w:r>
    </w:p>
    <w:p w:rsidR="00253487" w:rsidRDefault="00253487">
      <w:pPr>
        <w:spacing w:line="490" w:lineRule="exact"/>
        <w:ind w:firstLineChars="200" w:firstLine="560"/>
        <w:rPr>
          <w:kern w:val="0"/>
          <w:sz w:val="28"/>
          <w:szCs w:val="32"/>
        </w:rPr>
      </w:pPr>
      <w:r>
        <w:rPr>
          <w:kern w:val="0"/>
          <w:sz w:val="28"/>
          <w:szCs w:val="32"/>
        </w:rPr>
        <w:t xml:space="preserve">9.5.5 </w:t>
      </w:r>
      <w:r>
        <w:rPr>
          <w:kern w:val="0"/>
          <w:sz w:val="28"/>
          <w:szCs w:val="32"/>
        </w:rPr>
        <w:t>事故调查处理由发包人按相关规定履行手续，承包人应配合。</w:t>
      </w:r>
    </w:p>
    <w:p w:rsidR="00253487" w:rsidRDefault="00253487">
      <w:pPr>
        <w:spacing w:line="490" w:lineRule="exact"/>
        <w:ind w:firstLineChars="200" w:firstLine="562"/>
        <w:outlineLvl w:val="3"/>
        <w:rPr>
          <w:b/>
          <w:bCs/>
          <w:kern w:val="0"/>
          <w:sz w:val="28"/>
          <w:szCs w:val="32"/>
        </w:rPr>
      </w:pPr>
      <w:bookmarkStart w:id="512" w:name="_Toc511317351"/>
      <w:bookmarkStart w:id="513" w:name="_Toc511318100"/>
      <w:r>
        <w:rPr>
          <w:b/>
          <w:bCs/>
          <w:kern w:val="0"/>
          <w:sz w:val="28"/>
          <w:szCs w:val="32"/>
        </w:rPr>
        <w:t xml:space="preserve">9.6  </w:t>
      </w:r>
      <w:r>
        <w:rPr>
          <w:b/>
          <w:bCs/>
          <w:kern w:val="0"/>
          <w:sz w:val="28"/>
          <w:szCs w:val="32"/>
        </w:rPr>
        <w:t>水土保持</w:t>
      </w:r>
      <w:bookmarkEnd w:id="512"/>
      <w:bookmarkEnd w:id="513"/>
    </w:p>
    <w:p w:rsidR="00253487" w:rsidRDefault="00253487">
      <w:pPr>
        <w:spacing w:line="490" w:lineRule="exact"/>
        <w:ind w:firstLineChars="200" w:firstLine="560"/>
        <w:rPr>
          <w:kern w:val="0"/>
          <w:sz w:val="28"/>
          <w:szCs w:val="32"/>
        </w:rPr>
      </w:pPr>
      <w:r>
        <w:rPr>
          <w:kern w:val="0"/>
          <w:sz w:val="28"/>
          <w:szCs w:val="32"/>
        </w:rPr>
        <w:t xml:space="preserve">9.6.1 </w:t>
      </w:r>
      <w:r>
        <w:rPr>
          <w:kern w:val="0"/>
          <w:sz w:val="28"/>
          <w:szCs w:val="32"/>
        </w:rPr>
        <w:t>发包人应及时向承包人提供水土保持方案。</w:t>
      </w:r>
    </w:p>
    <w:p w:rsidR="00253487" w:rsidRDefault="00253487">
      <w:pPr>
        <w:spacing w:line="490" w:lineRule="exact"/>
        <w:ind w:firstLineChars="200" w:firstLine="560"/>
        <w:rPr>
          <w:kern w:val="0"/>
          <w:sz w:val="28"/>
          <w:szCs w:val="32"/>
        </w:rPr>
      </w:pPr>
      <w:r>
        <w:rPr>
          <w:kern w:val="0"/>
          <w:sz w:val="28"/>
          <w:szCs w:val="32"/>
        </w:rPr>
        <w:t xml:space="preserve">9.6.2 </w:t>
      </w:r>
      <w:r>
        <w:rPr>
          <w:kern w:val="0"/>
          <w:sz w:val="28"/>
          <w:szCs w:val="32"/>
        </w:rPr>
        <w:t>承包人在施工过程中，应遵守有关水土保持的法律法规和规章，履行合同约定的水土保持义务，并对其违反法律和合同约定义务所造成的水土流失灾害、人身伤害和财产损失负责。</w:t>
      </w:r>
    </w:p>
    <w:p w:rsidR="00253487" w:rsidRDefault="00253487">
      <w:pPr>
        <w:spacing w:line="490" w:lineRule="exact"/>
        <w:ind w:firstLineChars="200" w:firstLine="560"/>
        <w:rPr>
          <w:kern w:val="0"/>
          <w:sz w:val="28"/>
          <w:szCs w:val="32"/>
        </w:rPr>
      </w:pPr>
      <w:r>
        <w:rPr>
          <w:kern w:val="0"/>
          <w:sz w:val="28"/>
          <w:szCs w:val="32"/>
        </w:rPr>
        <w:t xml:space="preserve">9.6.3 </w:t>
      </w:r>
      <w:r>
        <w:rPr>
          <w:kern w:val="0"/>
          <w:sz w:val="28"/>
          <w:szCs w:val="32"/>
        </w:rPr>
        <w:t>承包人的水土保持措施计划，应满足技术标准和要求（合同技术条款）约定的要求。</w:t>
      </w:r>
    </w:p>
    <w:p w:rsidR="00253487" w:rsidRDefault="00253487">
      <w:pPr>
        <w:spacing w:line="490" w:lineRule="exact"/>
        <w:ind w:firstLineChars="200" w:firstLine="562"/>
        <w:outlineLvl w:val="3"/>
        <w:rPr>
          <w:b/>
          <w:bCs/>
          <w:kern w:val="0"/>
          <w:sz w:val="28"/>
          <w:szCs w:val="32"/>
        </w:rPr>
      </w:pPr>
      <w:bookmarkStart w:id="514" w:name="_Toc511317352"/>
      <w:bookmarkStart w:id="515" w:name="_Toc511318101"/>
      <w:r>
        <w:rPr>
          <w:b/>
          <w:bCs/>
          <w:kern w:val="0"/>
          <w:sz w:val="28"/>
          <w:szCs w:val="32"/>
        </w:rPr>
        <w:t xml:space="preserve">9.7 </w:t>
      </w:r>
      <w:r>
        <w:rPr>
          <w:b/>
          <w:bCs/>
          <w:kern w:val="0"/>
          <w:sz w:val="28"/>
          <w:szCs w:val="32"/>
        </w:rPr>
        <w:t>文明工地</w:t>
      </w:r>
      <w:bookmarkEnd w:id="514"/>
      <w:bookmarkEnd w:id="515"/>
    </w:p>
    <w:p w:rsidR="00253487" w:rsidRDefault="00253487">
      <w:pPr>
        <w:spacing w:line="490" w:lineRule="exact"/>
        <w:ind w:firstLineChars="200" w:firstLine="560"/>
        <w:rPr>
          <w:kern w:val="0"/>
          <w:sz w:val="28"/>
          <w:szCs w:val="32"/>
        </w:rPr>
      </w:pPr>
      <w:r>
        <w:rPr>
          <w:kern w:val="0"/>
          <w:sz w:val="28"/>
          <w:szCs w:val="32"/>
        </w:rPr>
        <w:t xml:space="preserve">9.7.1 </w:t>
      </w:r>
      <w:r>
        <w:rPr>
          <w:kern w:val="0"/>
          <w:sz w:val="28"/>
          <w:szCs w:val="32"/>
        </w:rPr>
        <w:t>发包人应按专用合同条款的约定，负责建立创建文明建设工地的组织机构，制定创建文明建设工地的规划和办法。</w:t>
      </w:r>
    </w:p>
    <w:p w:rsidR="00253487" w:rsidRDefault="00253487">
      <w:pPr>
        <w:spacing w:line="490" w:lineRule="exact"/>
        <w:ind w:firstLineChars="200" w:firstLine="560"/>
        <w:rPr>
          <w:kern w:val="0"/>
          <w:sz w:val="28"/>
          <w:szCs w:val="32"/>
        </w:rPr>
      </w:pPr>
      <w:r>
        <w:rPr>
          <w:kern w:val="0"/>
          <w:sz w:val="28"/>
          <w:szCs w:val="32"/>
        </w:rPr>
        <w:t xml:space="preserve">9.7.2 </w:t>
      </w:r>
      <w:r>
        <w:rPr>
          <w:kern w:val="0"/>
          <w:sz w:val="28"/>
          <w:szCs w:val="32"/>
        </w:rPr>
        <w:t>承包人应按创建文明建设工地的规划和办法，履行职责，承担相应责任。所需费用应含在已标价工程量清单中。</w:t>
      </w:r>
    </w:p>
    <w:p w:rsidR="00253487" w:rsidRDefault="00253487">
      <w:pPr>
        <w:spacing w:line="490" w:lineRule="exact"/>
        <w:ind w:firstLineChars="200" w:firstLine="562"/>
        <w:outlineLvl w:val="3"/>
        <w:rPr>
          <w:b/>
          <w:bCs/>
          <w:kern w:val="0"/>
          <w:sz w:val="28"/>
          <w:szCs w:val="32"/>
        </w:rPr>
      </w:pPr>
      <w:bookmarkStart w:id="516" w:name="_Toc511318102"/>
      <w:bookmarkStart w:id="517" w:name="_Toc511317353"/>
      <w:r>
        <w:rPr>
          <w:b/>
          <w:bCs/>
          <w:kern w:val="0"/>
          <w:sz w:val="28"/>
          <w:szCs w:val="32"/>
        </w:rPr>
        <w:t xml:space="preserve">9.8  </w:t>
      </w:r>
      <w:r>
        <w:rPr>
          <w:b/>
          <w:bCs/>
          <w:kern w:val="0"/>
          <w:sz w:val="28"/>
          <w:szCs w:val="32"/>
        </w:rPr>
        <w:t>防汛度汛</w:t>
      </w:r>
      <w:bookmarkEnd w:id="516"/>
      <w:bookmarkEnd w:id="517"/>
    </w:p>
    <w:p w:rsidR="00253487" w:rsidRDefault="00253487">
      <w:pPr>
        <w:spacing w:line="490" w:lineRule="exact"/>
        <w:ind w:firstLineChars="200" w:firstLine="560"/>
        <w:rPr>
          <w:kern w:val="0"/>
          <w:sz w:val="28"/>
          <w:szCs w:val="32"/>
        </w:rPr>
      </w:pPr>
      <w:r>
        <w:rPr>
          <w:kern w:val="0"/>
          <w:sz w:val="28"/>
          <w:szCs w:val="32"/>
        </w:rPr>
        <w:t xml:space="preserve">9.8.1 </w:t>
      </w:r>
      <w:r>
        <w:rPr>
          <w:kern w:val="0"/>
          <w:sz w:val="28"/>
          <w:szCs w:val="32"/>
        </w:rPr>
        <w:t>发包人负责组织工程参建单位编制本工程的度汛方案和措施。</w:t>
      </w:r>
    </w:p>
    <w:p w:rsidR="00253487" w:rsidRDefault="00253487">
      <w:pPr>
        <w:spacing w:line="490" w:lineRule="exact"/>
        <w:ind w:firstLineChars="200" w:firstLine="560"/>
        <w:rPr>
          <w:kern w:val="0"/>
          <w:sz w:val="28"/>
          <w:szCs w:val="32"/>
        </w:rPr>
      </w:pPr>
      <w:r>
        <w:rPr>
          <w:kern w:val="0"/>
          <w:sz w:val="28"/>
          <w:szCs w:val="32"/>
        </w:rPr>
        <w:t xml:space="preserve">9.8.2 </w:t>
      </w:r>
      <w:r>
        <w:rPr>
          <w:kern w:val="0"/>
          <w:sz w:val="28"/>
          <w:szCs w:val="32"/>
        </w:rPr>
        <w:t>承包人应根据发包人编制的本工程度汛方案和措施，制定相应的度汛方案，报发包人批准后实施。</w:t>
      </w:r>
    </w:p>
    <w:p w:rsidR="00253487" w:rsidRDefault="00253487">
      <w:pPr>
        <w:pStyle w:val="3"/>
        <w:keepNext w:val="0"/>
        <w:keepLines w:val="0"/>
        <w:spacing w:before="0" w:after="0" w:line="490" w:lineRule="exact"/>
        <w:ind w:firstLineChars="200" w:firstLine="562"/>
        <w:rPr>
          <w:bCs w:val="0"/>
          <w:sz w:val="28"/>
        </w:rPr>
      </w:pPr>
      <w:bookmarkStart w:id="518" w:name="_Toc19930"/>
      <w:bookmarkStart w:id="519" w:name="_Toc189386171"/>
      <w:r>
        <w:rPr>
          <w:bCs w:val="0"/>
          <w:sz w:val="28"/>
        </w:rPr>
        <w:t>10</w:t>
      </w:r>
      <w:r>
        <w:rPr>
          <w:rFonts w:hint="eastAsia"/>
          <w:bCs w:val="0"/>
          <w:sz w:val="28"/>
        </w:rPr>
        <w:t>.</w:t>
      </w:r>
      <w:r>
        <w:rPr>
          <w:bCs w:val="0"/>
          <w:sz w:val="28"/>
        </w:rPr>
        <w:t>进度计划</w:t>
      </w:r>
      <w:bookmarkEnd w:id="518"/>
      <w:bookmarkEnd w:id="519"/>
    </w:p>
    <w:p w:rsidR="00253487" w:rsidRDefault="00253487">
      <w:pPr>
        <w:spacing w:line="490" w:lineRule="exact"/>
        <w:ind w:firstLineChars="200" w:firstLine="562"/>
        <w:outlineLvl w:val="3"/>
        <w:rPr>
          <w:b/>
          <w:bCs/>
          <w:kern w:val="0"/>
          <w:sz w:val="28"/>
          <w:szCs w:val="32"/>
        </w:rPr>
      </w:pPr>
      <w:bookmarkStart w:id="520" w:name="_Toc189386172"/>
      <w:bookmarkStart w:id="521" w:name="_Toc511318104"/>
      <w:bookmarkStart w:id="522" w:name="_Toc511317355"/>
      <w:r>
        <w:rPr>
          <w:b/>
          <w:bCs/>
          <w:kern w:val="0"/>
          <w:sz w:val="28"/>
          <w:szCs w:val="32"/>
        </w:rPr>
        <w:t xml:space="preserve">10.1 </w:t>
      </w:r>
      <w:r>
        <w:rPr>
          <w:b/>
          <w:bCs/>
          <w:kern w:val="0"/>
          <w:sz w:val="28"/>
          <w:szCs w:val="32"/>
        </w:rPr>
        <w:t>合同进度计划</w:t>
      </w:r>
      <w:bookmarkEnd w:id="520"/>
      <w:bookmarkEnd w:id="521"/>
      <w:bookmarkEnd w:id="522"/>
    </w:p>
    <w:p w:rsidR="00253487" w:rsidRDefault="00253487">
      <w:pPr>
        <w:spacing w:line="490" w:lineRule="exact"/>
        <w:ind w:firstLineChars="200" w:firstLine="560"/>
        <w:rPr>
          <w:kern w:val="0"/>
          <w:sz w:val="28"/>
          <w:szCs w:val="32"/>
        </w:rPr>
      </w:pPr>
      <w:r>
        <w:rPr>
          <w:kern w:val="0"/>
          <w:sz w:val="28"/>
          <w:szCs w:val="32"/>
        </w:rPr>
        <w:t>承包人应按技术标准和要求（合同技术条款）约定的内容和期限以及监理人的指示，编制详细的施工总进度计划及其说明提交监理人审批。监</w:t>
      </w:r>
      <w:r>
        <w:rPr>
          <w:kern w:val="0"/>
          <w:sz w:val="28"/>
          <w:szCs w:val="32"/>
        </w:rPr>
        <w:lastRenderedPageBreak/>
        <w:t>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rsidR="00253487" w:rsidRDefault="00253487">
      <w:pPr>
        <w:spacing w:line="490" w:lineRule="exact"/>
        <w:ind w:firstLineChars="200" w:firstLine="562"/>
        <w:outlineLvl w:val="3"/>
        <w:rPr>
          <w:b/>
          <w:bCs/>
          <w:kern w:val="0"/>
          <w:sz w:val="28"/>
          <w:szCs w:val="32"/>
        </w:rPr>
      </w:pPr>
      <w:bookmarkStart w:id="523" w:name="_Toc189386173"/>
      <w:bookmarkStart w:id="524" w:name="_Toc511317356"/>
      <w:bookmarkStart w:id="525" w:name="_Toc511318105"/>
      <w:r>
        <w:rPr>
          <w:b/>
          <w:bCs/>
          <w:kern w:val="0"/>
          <w:sz w:val="28"/>
          <w:szCs w:val="32"/>
        </w:rPr>
        <w:t xml:space="preserve">10.2 </w:t>
      </w:r>
      <w:r>
        <w:rPr>
          <w:b/>
          <w:bCs/>
          <w:kern w:val="0"/>
          <w:sz w:val="28"/>
          <w:szCs w:val="32"/>
        </w:rPr>
        <w:t>合同进度计划的修订</w:t>
      </w:r>
      <w:bookmarkEnd w:id="523"/>
      <w:bookmarkEnd w:id="524"/>
      <w:bookmarkEnd w:id="525"/>
    </w:p>
    <w:p w:rsidR="00253487" w:rsidRDefault="00253487">
      <w:pPr>
        <w:spacing w:line="490" w:lineRule="exact"/>
        <w:ind w:firstLineChars="200" w:firstLine="560"/>
        <w:rPr>
          <w:kern w:val="0"/>
          <w:sz w:val="28"/>
          <w:szCs w:val="32"/>
        </w:rPr>
      </w:pPr>
      <w:r>
        <w:rPr>
          <w:kern w:val="0"/>
          <w:sz w:val="28"/>
          <w:szCs w:val="32"/>
        </w:rPr>
        <w:t>不论何种原因造成工程的实际进度与第</w:t>
      </w:r>
      <w:r>
        <w:rPr>
          <w:kern w:val="0"/>
          <w:sz w:val="28"/>
          <w:szCs w:val="32"/>
        </w:rPr>
        <w:t>10.1</w:t>
      </w:r>
      <w:r>
        <w:rPr>
          <w:kern w:val="0"/>
          <w:sz w:val="28"/>
          <w:szCs w:val="32"/>
        </w:rPr>
        <w:t>款的合同进度计划不符时，承包人均应在</w:t>
      </w:r>
      <w:r>
        <w:rPr>
          <w:kern w:val="0"/>
          <w:sz w:val="28"/>
          <w:szCs w:val="32"/>
        </w:rPr>
        <w:t>14</w:t>
      </w:r>
      <w:r>
        <w:rPr>
          <w:kern w:val="0"/>
          <w:sz w:val="28"/>
          <w:szCs w:val="32"/>
        </w:rPr>
        <w:t>天内向监理人提交修订合同进度计划的申请报告，并附有关措施和相关资料，报监理人审批，监理人应在收到申请报告后的</w:t>
      </w:r>
      <w:r>
        <w:rPr>
          <w:kern w:val="0"/>
          <w:sz w:val="28"/>
          <w:szCs w:val="32"/>
        </w:rPr>
        <w:t>14</w:t>
      </w:r>
      <w:r>
        <w:rPr>
          <w:kern w:val="0"/>
          <w:sz w:val="28"/>
          <w:szCs w:val="32"/>
        </w:rPr>
        <w:t>天内批复。当监理人认为需要修订合同进度计划时，承包人应按监理人的指示，在</w:t>
      </w:r>
      <w:r>
        <w:rPr>
          <w:kern w:val="0"/>
          <w:sz w:val="28"/>
          <w:szCs w:val="32"/>
        </w:rPr>
        <w:t>14</w:t>
      </w:r>
      <w:r>
        <w:rPr>
          <w:kern w:val="0"/>
          <w:sz w:val="28"/>
          <w:szCs w:val="32"/>
        </w:rPr>
        <w:t>天内向监理人提交修订的合同进度计划，并附调整计划的相关资料，提交监理人审批。监理人应在收到进度计划后的</w:t>
      </w:r>
      <w:r>
        <w:rPr>
          <w:kern w:val="0"/>
          <w:sz w:val="28"/>
          <w:szCs w:val="32"/>
        </w:rPr>
        <w:t>14</w:t>
      </w:r>
      <w:r>
        <w:rPr>
          <w:kern w:val="0"/>
          <w:sz w:val="28"/>
          <w:szCs w:val="32"/>
        </w:rPr>
        <w:t>天内批复。</w:t>
      </w:r>
    </w:p>
    <w:p w:rsidR="00253487" w:rsidRDefault="00253487">
      <w:pPr>
        <w:spacing w:line="490" w:lineRule="exact"/>
        <w:ind w:firstLineChars="200" w:firstLine="560"/>
        <w:rPr>
          <w:kern w:val="0"/>
          <w:sz w:val="28"/>
          <w:szCs w:val="32"/>
        </w:rPr>
      </w:pPr>
      <w:r>
        <w:rPr>
          <w:kern w:val="0"/>
          <w:sz w:val="28"/>
          <w:szCs w:val="32"/>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w:t>
      </w:r>
      <w:r>
        <w:rPr>
          <w:kern w:val="0"/>
          <w:sz w:val="28"/>
          <w:szCs w:val="32"/>
        </w:rPr>
        <w:t>11.3</w:t>
      </w:r>
      <w:r>
        <w:rPr>
          <w:kern w:val="0"/>
          <w:sz w:val="28"/>
          <w:szCs w:val="32"/>
        </w:rPr>
        <w:t>款的约定办理；由于承包人原因造成施工进度延迟，应按第</w:t>
      </w:r>
      <w:r>
        <w:rPr>
          <w:kern w:val="0"/>
          <w:sz w:val="28"/>
          <w:szCs w:val="32"/>
        </w:rPr>
        <w:t>11.5</w:t>
      </w:r>
      <w:r>
        <w:rPr>
          <w:kern w:val="0"/>
          <w:sz w:val="28"/>
          <w:szCs w:val="32"/>
        </w:rPr>
        <w:t>款的约定办理。</w:t>
      </w:r>
    </w:p>
    <w:p w:rsidR="00253487" w:rsidRDefault="00253487">
      <w:pPr>
        <w:spacing w:line="490" w:lineRule="exact"/>
        <w:ind w:firstLineChars="200" w:firstLine="562"/>
        <w:outlineLvl w:val="3"/>
        <w:rPr>
          <w:b/>
          <w:bCs/>
          <w:kern w:val="0"/>
          <w:sz w:val="28"/>
          <w:szCs w:val="32"/>
        </w:rPr>
      </w:pPr>
      <w:bookmarkStart w:id="526" w:name="_Toc511317357"/>
      <w:bookmarkStart w:id="527" w:name="_Toc511318106"/>
      <w:r>
        <w:rPr>
          <w:b/>
          <w:bCs/>
          <w:kern w:val="0"/>
          <w:sz w:val="28"/>
          <w:szCs w:val="32"/>
        </w:rPr>
        <w:t xml:space="preserve">10.3 </w:t>
      </w:r>
      <w:r>
        <w:rPr>
          <w:b/>
          <w:bCs/>
          <w:kern w:val="0"/>
          <w:sz w:val="28"/>
          <w:szCs w:val="32"/>
        </w:rPr>
        <w:t>单位工程进度计划</w:t>
      </w:r>
      <w:bookmarkEnd w:id="526"/>
      <w:bookmarkEnd w:id="527"/>
    </w:p>
    <w:p w:rsidR="00253487" w:rsidRDefault="00253487">
      <w:pPr>
        <w:spacing w:line="490" w:lineRule="exact"/>
        <w:ind w:firstLineChars="200" w:firstLine="560"/>
        <w:rPr>
          <w:kern w:val="0"/>
          <w:sz w:val="28"/>
          <w:szCs w:val="32"/>
        </w:rPr>
      </w:pPr>
      <w:r>
        <w:rPr>
          <w:kern w:val="0"/>
          <w:sz w:val="28"/>
          <w:szCs w:val="32"/>
        </w:rPr>
        <w:t>监理人认为有必要时，承包人应按监理人指示的内容和期限，并根据合同进度计划的进度控制要求，编制单位工程进度计划，提交监理人审批。</w:t>
      </w:r>
    </w:p>
    <w:p w:rsidR="00253487" w:rsidRDefault="00253487">
      <w:pPr>
        <w:spacing w:line="490" w:lineRule="exact"/>
        <w:ind w:firstLineChars="200" w:firstLine="562"/>
        <w:outlineLvl w:val="3"/>
        <w:rPr>
          <w:b/>
          <w:bCs/>
          <w:kern w:val="0"/>
          <w:sz w:val="28"/>
          <w:szCs w:val="32"/>
        </w:rPr>
      </w:pPr>
      <w:bookmarkStart w:id="528" w:name="_Toc511318107"/>
      <w:bookmarkStart w:id="529" w:name="_Toc511317358"/>
      <w:r>
        <w:rPr>
          <w:b/>
          <w:bCs/>
          <w:kern w:val="0"/>
          <w:sz w:val="28"/>
          <w:szCs w:val="32"/>
        </w:rPr>
        <w:t xml:space="preserve">10.4 </w:t>
      </w:r>
      <w:r>
        <w:rPr>
          <w:b/>
          <w:bCs/>
          <w:kern w:val="0"/>
          <w:sz w:val="28"/>
          <w:szCs w:val="32"/>
        </w:rPr>
        <w:t>提交资金流估算表</w:t>
      </w:r>
      <w:bookmarkEnd w:id="528"/>
      <w:bookmarkEnd w:id="529"/>
    </w:p>
    <w:p w:rsidR="00253487" w:rsidRDefault="00253487">
      <w:pPr>
        <w:spacing w:line="490" w:lineRule="exact"/>
        <w:ind w:firstLineChars="200" w:firstLine="560"/>
        <w:rPr>
          <w:kern w:val="0"/>
          <w:sz w:val="28"/>
          <w:szCs w:val="32"/>
        </w:rPr>
      </w:pPr>
      <w:r>
        <w:rPr>
          <w:kern w:val="0"/>
          <w:sz w:val="28"/>
          <w:szCs w:val="32"/>
        </w:rPr>
        <w:t>承包人应在按第</w:t>
      </w:r>
      <w:r>
        <w:rPr>
          <w:kern w:val="0"/>
          <w:sz w:val="28"/>
          <w:szCs w:val="32"/>
        </w:rPr>
        <w:t>10.1</w:t>
      </w:r>
      <w:r>
        <w:rPr>
          <w:kern w:val="0"/>
          <w:sz w:val="28"/>
          <w:szCs w:val="32"/>
        </w:rPr>
        <w:t>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rsidR="00253487" w:rsidRDefault="00253487" w:rsidP="00AF6C5E">
      <w:pPr>
        <w:spacing w:beforeLines="50" w:before="120" w:afterLines="50" w:after="120" w:line="490" w:lineRule="exact"/>
        <w:ind w:firstLineChars="200" w:firstLine="562"/>
        <w:jc w:val="center"/>
        <w:rPr>
          <w:b/>
          <w:kern w:val="0"/>
          <w:sz w:val="28"/>
          <w:szCs w:val="28"/>
        </w:rPr>
      </w:pPr>
      <w:r>
        <w:rPr>
          <w:b/>
          <w:kern w:val="0"/>
          <w:sz w:val="28"/>
          <w:szCs w:val="28"/>
        </w:rPr>
        <w:t>资金流估算表（参考格式）</w:t>
      </w:r>
    </w:p>
    <w:p w:rsidR="00253487" w:rsidRDefault="00253487">
      <w:pPr>
        <w:spacing w:line="276" w:lineRule="auto"/>
        <w:ind w:firstLineChars="3600" w:firstLine="7560"/>
        <w:rPr>
          <w:kern w:val="0"/>
          <w:szCs w:val="21"/>
        </w:rPr>
      </w:pPr>
      <w:r>
        <w:rPr>
          <w:kern w:val="0"/>
          <w:szCs w:val="21"/>
        </w:rPr>
        <w:t>金额单位</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426"/>
        <w:gridCol w:w="1187"/>
        <w:gridCol w:w="1062"/>
        <w:gridCol w:w="1206"/>
        <w:gridCol w:w="1151"/>
        <w:gridCol w:w="927"/>
        <w:gridCol w:w="615"/>
        <w:gridCol w:w="851"/>
        <w:gridCol w:w="1158"/>
      </w:tblGrid>
      <w:tr w:rsidR="00253487">
        <w:trPr>
          <w:trHeight w:val="397"/>
          <w:jc w:val="center"/>
        </w:trPr>
        <w:tc>
          <w:tcPr>
            <w:tcW w:w="426" w:type="dxa"/>
            <w:vAlign w:val="center"/>
          </w:tcPr>
          <w:p w:rsidR="00253487" w:rsidRDefault="00253487">
            <w:pPr>
              <w:jc w:val="center"/>
              <w:rPr>
                <w:kern w:val="0"/>
                <w:sz w:val="18"/>
                <w:szCs w:val="18"/>
              </w:rPr>
            </w:pPr>
            <w:r>
              <w:rPr>
                <w:kern w:val="0"/>
                <w:sz w:val="18"/>
                <w:szCs w:val="18"/>
              </w:rPr>
              <w:t>年</w:t>
            </w:r>
          </w:p>
        </w:tc>
        <w:tc>
          <w:tcPr>
            <w:tcW w:w="426" w:type="dxa"/>
            <w:vAlign w:val="center"/>
          </w:tcPr>
          <w:p w:rsidR="00253487" w:rsidRDefault="00253487">
            <w:pPr>
              <w:jc w:val="center"/>
              <w:rPr>
                <w:kern w:val="0"/>
                <w:sz w:val="18"/>
                <w:szCs w:val="18"/>
              </w:rPr>
            </w:pPr>
            <w:r>
              <w:rPr>
                <w:kern w:val="0"/>
                <w:sz w:val="18"/>
                <w:szCs w:val="18"/>
              </w:rPr>
              <w:t>月</w:t>
            </w:r>
          </w:p>
        </w:tc>
        <w:tc>
          <w:tcPr>
            <w:tcW w:w="1187" w:type="dxa"/>
            <w:vAlign w:val="center"/>
          </w:tcPr>
          <w:p w:rsidR="00253487" w:rsidRDefault="00253487">
            <w:pPr>
              <w:jc w:val="center"/>
              <w:rPr>
                <w:kern w:val="0"/>
                <w:sz w:val="18"/>
                <w:szCs w:val="18"/>
              </w:rPr>
            </w:pPr>
            <w:r>
              <w:rPr>
                <w:kern w:val="0"/>
                <w:sz w:val="18"/>
                <w:szCs w:val="18"/>
              </w:rPr>
              <w:t>工程预付款</w:t>
            </w:r>
          </w:p>
        </w:tc>
        <w:tc>
          <w:tcPr>
            <w:tcW w:w="1062" w:type="dxa"/>
            <w:vAlign w:val="center"/>
          </w:tcPr>
          <w:p w:rsidR="00253487" w:rsidRDefault="00253487">
            <w:pPr>
              <w:jc w:val="center"/>
              <w:rPr>
                <w:kern w:val="0"/>
                <w:sz w:val="18"/>
                <w:szCs w:val="18"/>
              </w:rPr>
            </w:pPr>
            <w:r>
              <w:rPr>
                <w:kern w:val="0"/>
                <w:sz w:val="18"/>
                <w:szCs w:val="18"/>
              </w:rPr>
              <w:t>完成工作量付款</w:t>
            </w:r>
          </w:p>
        </w:tc>
        <w:tc>
          <w:tcPr>
            <w:tcW w:w="1206" w:type="dxa"/>
            <w:vAlign w:val="center"/>
          </w:tcPr>
          <w:p w:rsidR="00253487" w:rsidRDefault="00253487">
            <w:pPr>
              <w:jc w:val="center"/>
              <w:rPr>
                <w:kern w:val="0"/>
                <w:sz w:val="18"/>
                <w:szCs w:val="18"/>
              </w:rPr>
            </w:pPr>
            <w:r>
              <w:rPr>
                <w:kern w:val="0"/>
                <w:sz w:val="18"/>
                <w:szCs w:val="18"/>
              </w:rPr>
              <w:t>质量保证金扣留</w:t>
            </w:r>
          </w:p>
        </w:tc>
        <w:tc>
          <w:tcPr>
            <w:tcW w:w="1151" w:type="dxa"/>
            <w:vAlign w:val="center"/>
          </w:tcPr>
          <w:p w:rsidR="00253487" w:rsidRDefault="00253487">
            <w:pPr>
              <w:jc w:val="center"/>
              <w:rPr>
                <w:kern w:val="0"/>
                <w:sz w:val="18"/>
                <w:szCs w:val="18"/>
              </w:rPr>
            </w:pPr>
            <w:r>
              <w:rPr>
                <w:kern w:val="0"/>
                <w:sz w:val="18"/>
                <w:szCs w:val="18"/>
              </w:rPr>
              <w:t>材料款扣除</w:t>
            </w:r>
          </w:p>
        </w:tc>
        <w:tc>
          <w:tcPr>
            <w:tcW w:w="927" w:type="dxa"/>
            <w:vAlign w:val="center"/>
          </w:tcPr>
          <w:p w:rsidR="00253487" w:rsidRDefault="00253487">
            <w:pPr>
              <w:jc w:val="center"/>
              <w:rPr>
                <w:kern w:val="0"/>
                <w:sz w:val="18"/>
                <w:szCs w:val="18"/>
              </w:rPr>
            </w:pPr>
            <w:r>
              <w:rPr>
                <w:kern w:val="0"/>
                <w:sz w:val="18"/>
                <w:szCs w:val="18"/>
              </w:rPr>
              <w:t>预付款扣还</w:t>
            </w:r>
          </w:p>
        </w:tc>
        <w:tc>
          <w:tcPr>
            <w:tcW w:w="615" w:type="dxa"/>
            <w:vAlign w:val="center"/>
          </w:tcPr>
          <w:p w:rsidR="00253487" w:rsidRDefault="00253487">
            <w:pPr>
              <w:jc w:val="center"/>
              <w:rPr>
                <w:kern w:val="0"/>
                <w:sz w:val="18"/>
                <w:szCs w:val="18"/>
              </w:rPr>
            </w:pPr>
            <w:r>
              <w:rPr>
                <w:kern w:val="0"/>
                <w:sz w:val="18"/>
                <w:szCs w:val="18"/>
              </w:rPr>
              <w:t>其它</w:t>
            </w:r>
          </w:p>
        </w:tc>
        <w:tc>
          <w:tcPr>
            <w:tcW w:w="851" w:type="dxa"/>
            <w:vAlign w:val="center"/>
          </w:tcPr>
          <w:p w:rsidR="00253487" w:rsidRDefault="00253487">
            <w:pPr>
              <w:jc w:val="center"/>
              <w:rPr>
                <w:kern w:val="0"/>
                <w:sz w:val="18"/>
                <w:szCs w:val="18"/>
              </w:rPr>
            </w:pPr>
            <w:r>
              <w:rPr>
                <w:kern w:val="0"/>
                <w:sz w:val="18"/>
                <w:szCs w:val="18"/>
              </w:rPr>
              <w:t>应收款</w:t>
            </w:r>
          </w:p>
        </w:tc>
        <w:tc>
          <w:tcPr>
            <w:tcW w:w="1158" w:type="dxa"/>
            <w:vAlign w:val="center"/>
          </w:tcPr>
          <w:p w:rsidR="00253487" w:rsidRDefault="00253487">
            <w:pPr>
              <w:jc w:val="center"/>
              <w:rPr>
                <w:kern w:val="0"/>
                <w:sz w:val="18"/>
                <w:szCs w:val="18"/>
              </w:rPr>
            </w:pPr>
            <w:r>
              <w:rPr>
                <w:kern w:val="0"/>
                <w:sz w:val="18"/>
                <w:szCs w:val="18"/>
              </w:rPr>
              <w:t>累计应收款</w:t>
            </w:r>
          </w:p>
        </w:tc>
      </w:tr>
      <w:tr w:rsidR="00253487">
        <w:trPr>
          <w:trHeight w:val="397"/>
          <w:jc w:val="center"/>
        </w:trPr>
        <w:tc>
          <w:tcPr>
            <w:tcW w:w="426" w:type="dxa"/>
            <w:vAlign w:val="center"/>
          </w:tcPr>
          <w:p w:rsidR="00253487" w:rsidRDefault="00253487">
            <w:pPr>
              <w:spacing w:line="276" w:lineRule="auto"/>
              <w:ind w:firstLineChars="200" w:firstLine="360"/>
              <w:rPr>
                <w:kern w:val="0"/>
                <w:sz w:val="18"/>
                <w:szCs w:val="18"/>
              </w:rPr>
            </w:pPr>
          </w:p>
        </w:tc>
        <w:tc>
          <w:tcPr>
            <w:tcW w:w="426" w:type="dxa"/>
            <w:vAlign w:val="center"/>
          </w:tcPr>
          <w:p w:rsidR="00253487" w:rsidRDefault="00253487">
            <w:pPr>
              <w:spacing w:line="276" w:lineRule="auto"/>
              <w:ind w:firstLineChars="200" w:firstLine="360"/>
              <w:rPr>
                <w:kern w:val="0"/>
                <w:sz w:val="18"/>
                <w:szCs w:val="18"/>
              </w:rPr>
            </w:pPr>
          </w:p>
        </w:tc>
        <w:tc>
          <w:tcPr>
            <w:tcW w:w="1187" w:type="dxa"/>
            <w:vAlign w:val="center"/>
          </w:tcPr>
          <w:p w:rsidR="00253487" w:rsidRDefault="00253487">
            <w:pPr>
              <w:spacing w:line="276" w:lineRule="auto"/>
              <w:ind w:firstLineChars="200" w:firstLine="360"/>
              <w:rPr>
                <w:kern w:val="0"/>
                <w:sz w:val="18"/>
                <w:szCs w:val="18"/>
              </w:rPr>
            </w:pPr>
          </w:p>
        </w:tc>
        <w:tc>
          <w:tcPr>
            <w:tcW w:w="1062" w:type="dxa"/>
            <w:vAlign w:val="center"/>
          </w:tcPr>
          <w:p w:rsidR="00253487" w:rsidRDefault="00253487">
            <w:pPr>
              <w:spacing w:line="276" w:lineRule="auto"/>
              <w:ind w:firstLineChars="200" w:firstLine="360"/>
              <w:rPr>
                <w:kern w:val="0"/>
                <w:sz w:val="18"/>
                <w:szCs w:val="18"/>
              </w:rPr>
            </w:pPr>
          </w:p>
        </w:tc>
        <w:tc>
          <w:tcPr>
            <w:tcW w:w="1206" w:type="dxa"/>
            <w:vAlign w:val="center"/>
          </w:tcPr>
          <w:p w:rsidR="00253487" w:rsidRDefault="00253487">
            <w:pPr>
              <w:spacing w:line="276" w:lineRule="auto"/>
              <w:ind w:firstLineChars="200" w:firstLine="360"/>
              <w:rPr>
                <w:kern w:val="0"/>
                <w:sz w:val="18"/>
                <w:szCs w:val="18"/>
              </w:rPr>
            </w:pPr>
          </w:p>
        </w:tc>
        <w:tc>
          <w:tcPr>
            <w:tcW w:w="1151" w:type="dxa"/>
            <w:vAlign w:val="center"/>
          </w:tcPr>
          <w:p w:rsidR="00253487" w:rsidRDefault="00253487">
            <w:pPr>
              <w:spacing w:line="276" w:lineRule="auto"/>
              <w:ind w:firstLineChars="200" w:firstLine="360"/>
              <w:rPr>
                <w:kern w:val="0"/>
                <w:sz w:val="18"/>
                <w:szCs w:val="18"/>
              </w:rPr>
            </w:pPr>
          </w:p>
        </w:tc>
        <w:tc>
          <w:tcPr>
            <w:tcW w:w="927" w:type="dxa"/>
            <w:vAlign w:val="center"/>
          </w:tcPr>
          <w:p w:rsidR="00253487" w:rsidRDefault="00253487">
            <w:pPr>
              <w:spacing w:line="276" w:lineRule="auto"/>
              <w:ind w:firstLineChars="200" w:firstLine="360"/>
              <w:rPr>
                <w:kern w:val="0"/>
                <w:sz w:val="18"/>
                <w:szCs w:val="18"/>
              </w:rPr>
            </w:pPr>
          </w:p>
        </w:tc>
        <w:tc>
          <w:tcPr>
            <w:tcW w:w="615" w:type="dxa"/>
            <w:vAlign w:val="center"/>
          </w:tcPr>
          <w:p w:rsidR="00253487" w:rsidRDefault="00253487">
            <w:pPr>
              <w:spacing w:line="276" w:lineRule="auto"/>
              <w:ind w:firstLineChars="200" w:firstLine="360"/>
              <w:rPr>
                <w:kern w:val="0"/>
                <w:sz w:val="18"/>
                <w:szCs w:val="18"/>
              </w:rPr>
            </w:pPr>
          </w:p>
        </w:tc>
        <w:tc>
          <w:tcPr>
            <w:tcW w:w="851" w:type="dxa"/>
            <w:vAlign w:val="center"/>
          </w:tcPr>
          <w:p w:rsidR="00253487" w:rsidRDefault="00253487">
            <w:pPr>
              <w:spacing w:line="276" w:lineRule="auto"/>
              <w:ind w:firstLineChars="200" w:firstLine="360"/>
              <w:rPr>
                <w:kern w:val="0"/>
                <w:sz w:val="18"/>
                <w:szCs w:val="18"/>
              </w:rPr>
            </w:pPr>
          </w:p>
        </w:tc>
        <w:tc>
          <w:tcPr>
            <w:tcW w:w="1158" w:type="dxa"/>
            <w:vAlign w:val="center"/>
          </w:tcPr>
          <w:p w:rsidR="00253487" w:rsidRDefault="00253487">
            <w:pPr>
              <w:spacing w:line="276" w:lineRule="auto"/>
              <w:ind w:firstLineChars="200" w:firstLine="360"/>
              <w:rPr>
                <w:kern w:val="0"/>
                <w:sz w:val="18"/>
                <w:szCs w:val="18"/>
              </w:rPr>
            </w:pPr>
          </w:p>
        </w:tc>
      </w:tr>
      <w:tr w:rsidR="00253487">
        <w:trPr>
          <w:trHeight w:val="397"/>
          <w:jc w:val="center"/>
        </w:trPr>
        <w:tc>
          <w:tcPr>
            <w:tcW w:w="426" w:type="dxa"/>
            <w:vAlign w:val="center"/>
          </w:tcPr>
          <w:p w:rsidR="00253487" w:rsidRDefault="00253487">
            <w:pPr>
              <w:spacing w:line="276" w:lineRule="auto"/>
              <w:ind w:firstLineChars="200" w:firstLine="360"/>
              <w:rPr>
                <w:kern w:val="0"/>
                <w:sz w:val="18"/>
                <w:szCs w:val="18"/>
              </w:rPr>
            </w:pPr>
          </w:p>
        </w:tc>
        <w:tc>
          <w:tcPr>
            <w:tcW w:w="426" w:type="dxa"/>
            <w:vAlign w:val="center"/>
          </w:tcPr>
          <w:p w:rsidR="00253487" w:rsidRDefault="00253487">
            <w:pPr>
              <w:spacing w:line="276" w:lineRule="auto"/>
              <w:ind w:firstLineChars="200" w:firstLine="360"/>
              <w:rPr>
                <w:kern w:val="0"/>
                <w:sz w:val="18"/>
                <w:szCs w:val="18"/>
              </w:rPr>
            </w:pPr>
          </w:p>
        </w:tc>
        <w:tc>
          <w:tcPr>
            <w:tcW w:w="1187" w:type="dxa"/>
            <w:vAlign w:val="center"/>
          </w:tcPr>
          <w:p w:rsidR="00253487" w:rsidRDefault="00253487">
            <w:pPr>
              <w:spacing w:line="276" w:lineRule="auto"/>
              <w:ind w:firstLineChars="200" w:firstLine="360"/>
              <w:rPr>
                <w:kern w:val="0"/>
                <w:sz w:val="18"/>
                <w:szCs w:val="18"/>
              </w:rPr>
            </w:pPr>
          </w:p>
        </w:tc>
        <w:tc>
          <w:tcPr>
            <w:tcW w:w="1062" w:type="dxa"/>
            <w:vAlign w:val="center"/>
          </w:tcPr>
          <w:p w:rsidR="00253487" w:rsidRDefault="00253487">
            <w:pPr>
              <w:spacing w:line="276" w:lineRule="auto"/>
              <w:ind w:firstLineChars="200" w:firstLine="360"/>
              <w:rPr>
                <w:kern w:val="0"/>
                <w:sz w:val="18"/>
                <w:szCs w:val="18"/>
              </w:rPr>
            </w:pPr>
          </w:p>
        </w:tc>
        <w:tc>
          <w:tcPr>
            <w:tcW w:w="1206" w:type="dxa"/>
            <w:vAlign w:val="center"/>
          </w:tcPr>
          <w:p w:rsidR="00253487" w:rsidRDefault="00253487">
            <w:pPr>
              <w:spacing w:line="276" w:lineRule="auto"/>
              <w:ind w:firstLineChars="200" w:firstLine="360"/>
              <w:rPr>
                <w:kern w:val="0"/>
                <w:sz w:val="18"/>
                <w:szCs w:val="18"/>
              </w:rPr>
            </w:pPr>
          </w:p>
        </w:tc>
        <w:tc>
          <w:tcPr>
            <w:tcW w:w="1151" w:type="dxa"/>
            <w:vAlign w:val="center"/>
          </w:tcPr>
          <w:p w:rsidR="00253487" w:rsidRDefault="00253487">
            <w:pPr>
              <w:spacing w:line="276" w:lineRule="auto"/>
              <w:ind w:firstLineChars="200" w:firstLine="360"/>
              <w:rPr>
                <w:kern w:val="0"/>
                <w:sz w:val="18"/>
                <w:szCs w:val="18"/>
              </w:rPr>
            </w:pPr>
          </w:p>
        </w:tc>
        <w:tc>
          <w:tcPr>
            <w:tcW w:w="927" w:type="dxa"/>
            <w:vAlign w:val="center"/>
          </w:tcPr>
          <w:p w:rsidR="00253487" w:rsidRDefault="00253487">
            <w:pPr>
              <w:spacing w:line="276" w:lineRule="auto"/>
              <w:ind w:firstLineChars="200" w:firstLine="360"/>
              <w:rPr>
                <w:kern w:val="0"/>
                <w:sz w:val="18"/>
                <w:szCs w:val="18"/>
              </w:rPr>
            </w:pPr>
          </w:p>
        </w:tc>
        <w:tc>
          <w:tcPr>
            <w:tcW w:w="615" w:type="dxa"/>
            <w:vAlign w:val="center"/>
          </w:tcPr>
          <w:p w:rsidR="00253487" w:rsidRDefault="00253487">
            <w:pPr>
              <w:spacing w:line="276" w:lineRule="auto"/>
              <w:ind w:firstLineChars="200" w:firstLine="360"/>
              <w:rPr>
                <w:kern w:val="0"/>
                <w:sz w:val="18"/>
                <w:szCs w:val="18"/>
              </w:rPr>
            </w:pPr>
          </w:p>
        </w:tc>
        <w:tc>
          <w:tcPr>
            <w:tcW w:w="851" w:type="dxa"/>
            <w:vAlign w:val="center"/>
          </w:tcPr>
          <w:p w:rsidR="00253487" w:rsidRDefault="00253487">
            <w:pPr>
              <w:spacing w:line="276" w:lineRule="auto"/>
              <w:ind w:firstLineChars="200" w:firstLine="360"/>
              <w:rPr>
                <w:kern w:val="0"/>
                <w:sz w:val="18"/>
                <w:szCs w:val="18"/>
              </w:rPr>
            </w:pPr>
          </w:p>
        </w:tc>
        <w:tc>
          <w:tcPr>
            <w:tcW w:w="1158" w:type="dxa"/>
            <w:vAlign w:val="center"/>
          </w:tcPr>
          <w:p w:rsidR="00253487" w:rsidRDefault="00253487">
            <w:pPr>
              <w:spacing w:line="276" w:lineRule="auto"/>
              <w:ind w:firstLineChars="200" w:firstLine="360"/>
              <w:rPr>
                <w:kern w:val="0"/>
                <w:sz w:val="18"/>
                <w:szCs w:val="18"/>
              </w:rPr>
            </w:pPr>
          </w:p>
        </w:tc>
      </w:tr>
      <w:tr w:rsidR="00253487">
        <w:trPr>
          <w:trHeight w:val="397"/>
          <w:jc w:val="center"/>
        </w:trPr>
        <w:tc>
          <w:tcPr>
            <w:tcW w:w="426" w:type="dxa"/>
            <w:vAlign w:val="center"/>
          </w:tcPr>
          <w:p w:rsidR="00253487" w:rsidRDefault="00253487">
            <w:pPr>
              <w:spacing w:line="276" w:lineRule="auto"/>
              <w:ind w:firstLineChars="200" w:firstLine="360"/>
              <w:rPr>
                <w:kern w:val="0"/>
                <w:sz w:val="18"/>
                <w:szCs w:val="18"/>
              </w:rPr>
            </w:pPr>
          </w:p>
        </w:tc>
        <w:tc>
          <w:tcPr>
            <w:tcW w:w="426" w:type="dxa"/>
            <w:vAlign w:val="center"/>
          </w:tcPr>
          <w:p w:rsidR="00253487" w:rsidRDefault="00253487">
            <w:pPr>
              <w:spacing w:line="276" w:lineRule="auto"/>
              <w:ind w:firstLineChars="200" w:firstLine="360"/>
              <w:rPr>
                <w:kern w:val="0"/>
                <w:sz w:val="18"/>
                <w:szCs w:val="18"/>
              </w:rPr>
            </w:pPr>
          </w:p>
        </w:tc>
        <w:tc>
          <w:tcPr>
            <w:tcW w:w="1187" w:type="dxa"/>
            <w:vAlign w:val="center"/>
          </w:tcPr>
          <w:p w:rsidR="00253487" w:rsidRDefault="00253487">
            <w:pPr>
              <w:spacing w:line="276" w:lineRule="auto"/>
              <w:ind w:firstLineChars="200" w:firstLine="360"/>
              <w:rPr>
                <w:kern w:val="0"/>
                <w:sz w:val="18"/>
                <w:szCs w:val="18"/>
              </w:rPr>
            </w:pPr>
          </w:p>
        </w:tc>
        <w:tc>
          <w:tcPr>
            <w:tcW w:w="1062" w:type="dxa"/>
            <w:vAlign w:val="center"/>
          </w:tcPr>
          <w:p w:rsidR="00253487" w:rsidRDefault="00253487">
            <w:pPr>
              <w:spacing w:line="276" w:lineRule="auto"/>
              <w:ind w:firstLineChars="200" w:firstLine="360"/>
              <w:rPr>
                <w:kern w:val="0"/>
                <w:sz w:val="18"/>
                <w:szCs w:val="18"/>
              </w:rPr>
            </w:pPr>
          </w:p>
        </w:tc>
        <w:tc>
          <w:tcPr>
            <w:tcW w:w="1206" w:type="dxa"/>
            <w:vAlign w:val="center"/>
          </w:tcPr>
          <w:p w:rsidR="00253487" w:rsidRDefault="00253487">
            <w:pPr>
              <w:spacing w:line="276" w:lineRule="auto"/>
              <w:ind w:firstLineChars="200" w:firstLine="360"/>
              <w:rPr>
                <w:kern w:val="0"/>
                <w:sz w:val="18"/>
                <w:szCs w:val="18"/>
              </w:rPr>
            </w:pPr>
          </w:p>
        </w:tc>
        <w:tc>
          <w:tcPr>
            <w:tcW w:w="1151" w:type="dxa"/>
            <w:vAlign w:val="center"/>
          </w:tcPr>
          <w:p w:rsidR="00253487" w:rsidRDefault="00253487">
            <w:pPr>
              <w:spacing w:line="276" w:lineRule="auto"/>
              <w:ind w:firstLineChars="200" w:firstLine="360"/>
              <w:rPr>
                <w:kern w:val="0"/>
                <w:sz w:val="18"/>
                <w:szCs w:val="18"/>
              </w:rPr>
            </w:pPr>
          </w:p>
        </w:tc>
        <w:tc>
          <w:tcPr>
            <w:tcW w:w="927" w:type="dxa"/>
            <w:vAlign w:val="center"/>
          </w:tcPr>
          <w:p w:rsidR="00253487" w:rsidRDefault="00253487">
            <w:pPr>
              <w:spacing w:line="276" w:lineRule="auto"/>
              <w:ind w:firstLineChars="200" w:firstLine="360"/>
              <w:rPr>
                <w:kern w:val="0"/>
                <w:sz w:val="18"/>
                <w:szCs w:val="18"/>
              </w:rPr>
            </w:pPr>
          </w:p>
        </w:tc>
        <w:tc>
          <w:tcPr>
            <w:tcW w:w="615" w:type="dxa"/>
            <w:vAlign w:val="center"/>
          </w:tcPr>
          <w:p w:rsidR="00253487" w:rsidRDefault="00253487">
            <w:pPr>
              <w:spacing w:line="276" w:lineRule="auto"/>
              <w:ind w:firstLineChars="200" w:firstLine="360"/>
              <w:rPr>
                <w:kern w:val="0"/>
                <w:sz w:val="18"/>
                <w:szCs w:val="18"/>
              </w:rPr>
            </w:pPr>
          </w:p>
        </w:tc>
        <w:tc>
          <w:tcPr>
            <w:tcW w:w="851" w:type="dxa"/>
            <w:vAlign w:val="center"/>
          </w:tcPr>
          <w:p w:rsidR="00253487" w:rsidRDefault="00253487">
            <w:pPr>
              <w:spacing w:line="276" w:lineRule="auto"/>
              <w:ind w:firstLineChars="200" w:firstLine="360"/>
              <w:rPr>
                <w:kern w:val="0"/>
                <w:sz w:val="18"/>
                <w:szCs w:val="18"/>
              </w:rPr>
            </w:pPr>
          </w:p>
        </w:tc>
        <w:tc>
          <w:tcPr>
            <w:tcW w:w="1158" w:type="dxa"/>
            <w:vAlign w:val="center"/>
          </w:tcPr>
          <w:p w:rsidR="00253487" w:rsidRDefault="00253487">
            <w:pPr>
              <w:spacing w:line="276" w:lineRule="auto"/>
              <w:ind w:firstLineChars="200" w:firstLine="360"/>
              <w:rPr>
                <w:kern w:val="0"/>
                <w:sz w:val="18"/>
                <w:szCs w:val="18"/>
              </w:rPr>
            </w:pPr>
          </w:p>
        </w:tc>
      </w:tr>
    </w:tbl>
    <w:p w:rsidR="00253487" w:rsidRDefault="00253487">
      <w:pPr>
        <w:pStyle w:val="3"/>
        <w:keepNext w:val="0"/>
        <w:keepLines w:val="0"/>
        <w:spacing w:before="0" w:after="0" w:line="490" w:lineRule="exact"/>
        <w:ind w:firstLineChars="200" w:firstLine="562"/>
        <w:rPr>
          <w:sz w:val="28"/>
        </w:rPr>
      </w:pPr>
      <w:bookmarkStart w:id="530" w:name="_Toc189386174"/>
      <w:bookmarkStart w:id="531" w:name="_Toc29446"/>
      <w:r>
        <w:rPr>
          <w:rFonts w:hint="eastAsia"/>
          <w:sz w:val="28"/>
        </w:rPr>
        <w:t>11.</w:t>
      </w:r>
      <w:r>
        <w:rPr>
          <w:sz w:val="28"/>
        </w:rPr>
        <w:t>开工和竣工</w:t>
      </w:r>
      <w:bookmarkEnd w:id="530"/>
      <w:r>
        <w:rPr>
          <w:rFonts w:hint="eastAsia"/>
          <w:sz w:val="28"/>
        </w:rPr>
        <w:t>（完工）</w:t>
      </w:r>
      <w:bookmarkEnd w:id="531"/>
    </w:p>
    <w:p w:rsidR="00253487" w:rsidRDefault="00253487">
      <w:pPr>
        <w:spacing w:line="490" w:lineRule="exact"/>
        <w:ind w:firstLineChars="200" w:firstLine="562"/>
        <w:outlineLvl w:val="3"/>
        <w:rPr>
          <w:b/>
          <w:bCs/>
          <w:kern w:val="0"/>
          <w:sz w:val="28"/>
          <w:szCs w:val="32"/>
        </w:rPr>
      </w:pPr>
      <w:bookmarkStart w:id="532" w:name="_Toc189386175"/>
      <w:bookmarkStart w:id="533" w:name="_Toc511318109"/>
      <w:bookmarkStart w:id="534" w:name="_Toc511317360"/>
      <w:r>
        <w:rPr>
          <w:b/>
          <w:bCs/>
          <w:kern w:val="0"/>
          <w:sz w:val="28"/>
          <w:szCs w:val="32"/>
        </w:rPr>
        <w:t xml:space="preserve">11.1 </w:t>
      </w:r>
      <w:r>
        <w:rPr>
          <w:b/>
          <w:bCs/>
          <w:kern w:val="0"/>
          <w:sz w:val="28"/>
          <w:szCs w:val="32"/>
        </w:rPr>
        <w:t>开工</w:t>
      </w:r>
      <w:bookmarkEnd w:id="532"/>
      <w:bookmarkEnd w:id="533"/>
      <w:bookmarkEnd w:id="534"/>
    </w:p>
    <w:p w:rsidR="00253487" w:rsidRDefault="00253487">
      <w:pPr>
        <w:spacing w:line="490" w:lineRule="exact"/>
        <w:ind w:firstLineChars="200" w:firstLine="560"/>
        <w:rPr>
          <w:kern w:val="0"/>
          <w:sz w:val="28"/>
          <w:szCs w:val="32"/>
        </w:rPr>
      </w:pPr>
      <w:r>
        <w:rPr>
          <w:kern w:val="0"/>
          <w:sz w:val="28"/>
          <w:szCs w:val="32"/>
        </w:rPr>
        <w:t xml:space="preserve">11.1.1 </w:t>
      </w:r>
      <w:r>
        <w:rPr>
          <w:kern w:val="0"/>
          <w:sz w:val="28"/>
          <w:szCs w:val="32"/>
        </w:rPr>
        <w:t>监理人应在开工日期</w:t>
      </w:r>
      <w:r>
        <w:rPr>
          <w:kern w:val="0"/>
          <w:sz w:val="28"/>
          <w:szCs w:val="32"/>
        </w:rPr>
        <w:t>7</w:t>
      </w:r>
      <w:r>
        <w:rPr>
          <w:kern w:val="0"/>
          <w:sz w:val="28"/>
          <w:szCs w:val="32"/>
        </w:rPr>
        <w:t>天前向承包人发出开工通知。监理人在发出开工通知前应获得发包人同意。工期自监理人发出的开工通知中载明的开工日期起计算。承包人应在开工日期后尽快施工。</w:t>
      </w:r>
    </w:p>
    <w:p w:rsidR="00253487" w:rsidRDefault="00253487">
      <w:pPr>
        <w:spacing w:line="490" w:lineRule="exact"/>
        <w:ind w:firstLineChars="200" w:firstLine="560"/>
        <w:rPr>
          <w:kern w:val="0"/>
          <w:sz w:val="28"/>
          <w:szCs w:val="32"/>
        </w:rPr>
      </w:pPr>
      <w:r>
        <w:rPr>
          <w:kern w:val="0"/>
          <w:sz w:val="28"/>
          <w:szCs w:val="32"/>
        </w:rPr>
        <w:t xml:space="preserve">11.1.2 </w:t>
      </w:r>
      <w:r>
        <w:rPr>
          <w:kern w:val="0"/>
          <w:sz w:val="28"/>
          <w:szCs w:val="32"/>
        </w:rPr>
        <w:t>承包人应按第</w:t>
      </w:r>
      <w:r>
        <w:rPr>
          <w:kern w:val="0"/>
          <w:sz w:val="28"/>
          <w:szCs w:val="32"/>
        </w:rPr>
        <w:t>10.1</w:t>
      </w:r>
      <w:r>
        <w:rPr>
          <w:kern w:val="0"/>
          <w:sz w:val="28"/>
          <w:szCs w:val="32"/>
        </w:rPr>
        <w:t>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rsidR="00253487" w:rsidRDefault="00253487">
      <w:pPr>
        <w:spacing w:line="490" w:lineRule="exact"/>
        <w:ind w:firstLineChars="200" w:firstLine="560"/>
        <w:rPr>
          <w:kern w:val="0"/>
          <w:sz w:val="28"/>
          <w:szCs w:val="32"/>
        </w:rPr>
      </w:pPr>
      <w:r>
        <w:rPr>
          <w:kern w:val="0"/>
          <w:sz w:val="28"/>
          <w:szCs w:val="32"/>
        </w:rPr>
        <w:t xml:space="preserve">11.1.3 </w:t>
      </w:r>
      <w:r>
        <w:rPr>
          <w:kern w:val="0"/>
          <w:sz w:val="28"/>
          <w:szCs w:val="32"/>
        </w:rPr>
        <w:t>若发包人未能按合同约定向承包人提供开工的必要条件，承包人有权要求延长工期。监理人应在收到承包人的书面要求后，按第</w:t>
      </w:r>
      <w:r>
        <w:rPr>
          <w:kern w:val="0"/>
          <w:sz w:val="28"/>
          <w:szCs w:val="32"/>
        </w:rPr>
        <w:t>3.5</w:t>
      </w:r>
      <w:r>
        <w:rPr>
          <w:kern w:val="0"/>
          <w:sz w:val="28"/>
          <w:szCs w:val="32"/>
        </w:rPr>
        <w:t>款的约定，与合同双方商定或确定增加的费用和延长的工期。</w:t>
      </w:r>
    </w:p>
    <w:p w:rsidR="00253487" w:rsidRDefault="00253487">
      <w:pPr>
        <w:spacing w:line="490" w:lineRule="exact"/>
        <w:ind w:firstLineChars="200" w:firstLine="560"/>
        <w:rPr>
          <w:kern w:val="0"/>
          <w:sz w:val="28"/>
          <w:szCs w:val="32"/>
        </w:rPr>
      </w:pPr>
      <w:r>
        <w:rPr>
          <w:kern w:val="0"/>
          <w:sz w:val="28"/>
          <w:szCs w:val="32"/>
        </w:rPr>
        <w:t xml:space="preserve">11.1.4 </w:t>
      </w:r>
      <w:r>
        <w:rPr>
          <w:kern w:val="0"/>
          <w:sz w:val="28"/>
          <w:szCs w:val="32"/>
        </w:rPr>
        <w:t>承包人在接到开工通知后</w:t>
      </w:r>
      <w:r>
        <w:rPr>
          <w:kern w:val="0"/>
          <w:sz w:val="28"/>
          <w:szCs w:val="32"/>
        </w:rPr>
        <w:t>14</w:t>
      </w:r>
      <w:r>
        <w:rPr>
          <w:kern w:val="0"/>
          <w:sz w:val="28"/>
          <w:szCs w:val="32"/>
        </w:rPr>
        <w:t>天内未按进度计划要求及时进场组织施工，监理人可通知承包人在接到通知后</w:t>
      </w:r>
      <w:r>
        <w:rPr>
          <w:kern w:val="0"/>
          <w:sz w:val="28"/>
          <w:szCs w:val="32"/>
        </w:rPr>
        <w:t>7</w:t>
      </w:r>
      <w:r>
        <w:rPr>
          <w:kern w:val="0"/>
          <w:sz w:val="28"/>
          <w:szCs w:val="32"/>
        </w:rPr>
        <w:t>天内提交一份说明其进场延误的书面报告，报送监理人。书面报告应说明不能及时进场的原因和补救措施，由此增加的费用和工期延误责任由承包人承担。</w:t>
      </w:r>
    </w:p>
    <w:p w:rsidR="00253487" w:rsidRDefault="00253487">
      <w:pPr>
        <w:spacing w:line="490" w:lineRule="exact"/>
        <w:ind w:firstLineChars="200" w:firstLine="562"/>
        <w:outlineLvl w:val="3"/>
        <w:rPr>
          <w:b/>
          <w:bCs/>
          <w:kern w:val="0"/>
          <w:sz w:val="28"/>
          <w:szCs w:val="32"/>
        </w:rPr>
      </w:pPr>
      <w:bookmarkStart w:id="535" w:name="_Toc189386176"/>
      <w:r>
        <w:rPr>
          <w:b/>
          <w:bCs/>
          <w:kern w:val="0"/>
          <w:sz w:val="28"/>
          <w:szCs w:val="32"/>
        </w:rPr>
        <w:t>11.2</w:t>
      </w:r>
      <w:r>
        <w:rPr>
          <w:b/>
          <w:bCs/>
          <w:kern w:val="0"/>
          <w:sz w:val="28"/>
          <w:szCs w:val="32"/>
        </w:rPr>
        <w:t>竣工</w:t>
      </w:r>
      <w:bookmarkEnd w:id="535"/>
      <w:r>
        <w:rPr>
          <w:rFonts w:hint="eastAsia"/>
          <w:b/>
          <w:bCs/>
          <w:kern w:val="0"/>
          <w:sz w:val="28"/>
          <w:szCs w:val="32"/>
        </w:rPr>
        <w:t>（完工）</w:t>
      </w:r>
    </w:p>
    <w:p w:rsidR="00253487" w:rsidRDefault="00253487">
      <w:pPr>
        <w:spacing w:line="490" w:lineRule="exact"/>
        <w:ind w:firstLineChars="200" w:firstLine="560"/>
        <w:rPr>
          <w:kern w:val="0"/>
          <w:sz w:val="28"/>
          <w:szCs w:val="32"/>
        </w:rPr>
      </w:pPr>
      <w:r>
        <w:rPr>
          <w:kern w:val="0"/>
          <w:sz w:val="28"/>
          <w:szCs w:val="32"/>
        </w:rPr>
        <w:t>承包人应在第</w:t>
      </w:r>
      <w:r>
        <w:rPr>
          <w:kern w:val="0"/>
          <w:sz w:val="28"/>
          <w:szCs w:val="32"/>
        </w:rPr>
        <w:t>1.1.4.3</w:t>
      </w:r>
      <w:r>
        <w:rPr>
          <w:kern w:val="0"/>
          <w:sz w:val="28"/>
          <w:szCs w:val="32"/>
        </w:rPr>
        <w:t>目约定的期限内完成合同工程。合同工程实际完工日期在合同工程完工证书中明确。</w:t>
      </w:r>
    </w:p>
    <w:p w:rsidR="00253487" w:rsidRDefault="00253487">
      <w:pPr>
        <w:spacing w:line="490" w:lineRule="exact"/>
        <w:ind w:firstLineChars="200" w:firstLine="562"/>
        <w:outlineLvl w:val="3"/>
        <w:rPr>
          <w:b/>
          <w:bCs/>
          <w:kern w:val="0"/>
          <w:sz w:val="28"/>
          <w:szCs w:val="32"/>
        </w:rPr>
      </w:pPr>
      <w:bookmarkStart w:id="536" w:name="_Toc511318110"/>
      <w:bookmarkStart w:id="537" w:name="_Toc189386177"/>
      <w:bookmarkStart w:id="538" w:name="_Toc511317361"/>
      <w:r>
        <w:rPr>
          <w:b/>
          <w:bCs/>
          <w:kern w:val="0"/>
          <w:sz w:val="28"/>
          <w:szCs w:val="32"/>
        </w:rPr>
        <w:t xml:space="preserve">11.3 </w:t>
      </w:r>
      <w:r>
        <w:rPr>
          <w:b/>
          <w:bCs/>
          <w:kern w:val="0"/>
          <w:sz w:val="28"/>
          <w:szCs w:val="32"/>
        </w:rPr>
        <w:t>发包人的工期延误</w:t>
      </w:r>
      <w:bookmarkEnd w:id="536"/>
      <w:bookmarkEnd w:id="537"/>
      <w:bookmarkEnd w:id="538"/>
    </w:p>
    <w:p w:rsidR="00253487" w:rsidRDefault="00253487">
      <w:pPr>
        <w:spacing w:line="490" w:lineRule="exact"/>
        <w:ind w:firstLineChars="200" w:firstLine="560"/>
        <w:rPr>
          <w:kern w:val="0"/>
          <w:sz w:val="28"/>
          <w:szCs w:val="32"/>
        </w:rPr>
      </w:pPr>
      <w:r>
        <w:rPr>
          <w:kern w:val="0"/>
          <w:sz w:val="28"/>
          <w:szCs w:val="32"/>
        </w:rPr>
        <w:t>在履行合同过程中，由于发包人的下列原因造成工期延误的，承包人有权要求发包人延长工期和（或）增加费用，并支付合理利润。需要修订合同进度计划的，按照第</w:t>
      </w:r>
      <w:r>
        <w:rPr>
          <w:kern w:val="0"/>
          <w:sz w:val="28"/>
          <w:szCs w:val="32"/>
        </w:rPr>
        <w:t xml:space="preserve">10.2 </w:t>
      </w:r>
      <w:r>
        <w:rPr>
          <w:kern w:val="0"/>
          <w:sz w:val="28"/>
          <w:szCs w:val="32"/>
        </w:rPr>
        <w:t>款的约定办理。</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1</w:t>
      </w:r>
      <w:r>
        <w:rPr>
          <w:kern w:val="0"/>
          <w:sz w:val="28"/>
          <w:szCs w:val="32"/>
        </w:rPr>
        <w:t>）增加合同工作内容；</w:t>
      </w:r>
    </w:p>
    <w:p w:rsidR="00253487" w:rsidRDefault="00253487">
      <w:pPr>
        <w:spacing w:line="490" w:lineRule="exact"/>
        <w:ind w:firstLineChars="200" w:firstLine="560"/>
        <w:rPr>
          <w:kern w:val="0"/>
          <w:sz w:val="28"/>
          <w:szCs w:val="32"/>
        </w:rPr>
      </w:pPr>
      <w:r>
        <w:rPr>
          <w:kern w:val="0"/>
          <w:sz w:val="28"/>
          <w:szCs w:val="32"/>
        </w:rPr>
        <w:lastRenderedPageBreak/>
        <w:t>（</w:t>
      </w:r>
      <w:r>
        <w:rPr>
          <w:kern w:val="0"/>
          <w:sz w:val="28"/>
          <w:szCs w:val="32"/>
        </w:rPr>
        <w:t>2</w:t>
      </w:r>
      <w:r>
        <w:rPr>
          <w:kern w:val="0"/>
          <w:sz w:val="28"/>
          <w:szCs w:val="32"/>
        </w:rPr>
        <w:t>）改变合同中任何一项工作的质量要求或其他特性；</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3</w:t>
      </w:r>
      <w:r>
        <w:rPr>
          <w:kern w:val="0"/>
          <w:sz w:val="28"/>
          <w:szCs w:val="32"/>
        </w:rPr>
        <w:t>）发包人迟延提供材料、工程设备或变更交货地点的；</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4</w:t>
      </w:r>
      <w:r>
        <w:rPr>
          <w:kern w:val="0"/>
          <w:sz w:val="28"/>
          <w:szCs w:val="32"/>
        </w:rPr>
        <w:t>）因发包人原因导致的暂停施工；</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5</w:t>
      </w:r>
      <w:r>
        <w:rPr>
          <w:kern w:val="0"/>
          <w:sz w:val="28"/>
          <w:szCs w:val="32"/>
        </w:rPr>
        <w:t>）提供图纸延误；</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6</w:t>
      </w:r>
      <w:r>
        <w:rPr>
          <w:kern w:val="0"/>
          <w:sz w:val="28"/>
          <w:szCs w:val="32"/>
        </w:rPr>
        <w:t>）未按合同约定及时支付预付款、进度款；</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7</w:t>
      </w:r>
      <w:r>
        <w:rPr>
          <w:kern w:val="0"/>
          <w:sz w:val="28"/>
          <w:szCs w:val="32"/>
        </w:rPr>
        <w:t>）发包人造成工期延误的其他原因。</w:t>
      </w:r>
    </w:p>
    <w:p w:rsidR="00253487" w:rsidRDefault="00253487">
      <w:pPr>
        <w:spacing w:line="490" w:lineRule="exact"/>
        <w:ind w:firstLineChars="200" w:firstLine="562"/>
        <w:outlineLvl w:val="3"/>
        <w:rPr>
          <w:b/>
          <w:bCs/>
          <w:kern w:val="0"/>
          <w:sz w:val="28"/>
          <w:szCs w:val="32"/>
        </w:rPr>
      </w:pPr>
      <w:bookmarkStart w:id="539" w:name="_Toc511318111"/>
      <w:bookmarkStart w:id="540" w:name="_Toc511317362"/>
      <w:bookmarkStart w:id="541" w:name="_Toc189386178"/>
      <w:r>
        <w:rPr>
          <w:b/>
          <w:bCs/>
          <w:kern w:val="0"/>
          <w:sz w:val="28"/>
          <w:szCs w:val="32"/>
        </w:rPr>
        <w:t xml:space="preserve">11.4 </w:t>
      </w:r>
      <w:r>
        <w:rPr>
          <w:b/>
          <w:bCs/>
          <w:kern w:val="0"/>
          <w:sz w:val="28"/>
          <w:szCs w:val="32"/>
        </w:rPr>
        <w:t>异常恶劣的气候条件</w:t>
      </w:r>
      <w:bookmarkEnd w:id="539"/>
      <w:bookmarkEnd w:id="540"/>
      <w:bookmarkEnd w:id="541"/>
    </w:p>
    <w:p w:rsidR="00253487" w:rsidRDefault="00253487">
      <w:pPr>
        <w:spacing w:line="490" w:lineRule="exact"/>
        <w:ind w:firstLineChars="200" w:firstLine="560"/>
        <w:rPr>
          <w:kern w:val="0"/>
          <w:sz w:val="28"/>
          <w:szCs w:val="32"/>
        </w:rPr>
      </w:pPr>
      <w:r>
        <w:rPr>
          <w:kern w:val="0"/>
          <w:sz w:val="28"/>
          <w:szCs w:val="32"/>
        </w:rPr>
        <w:t xml:space="preserve">11.4.1 </w:t>
      </w:r>
      <w:r>
        <w:rPr>
          <w:kern w:val="0"/>
          <w:sz w:val="28"/>
          <w:szCs w:val="32"/>
        </w:rPr>
        <w:t>当工程所在地发生危及施工安全的异常恶劣气候时，发包人和承包人应按本合同通用合同条款第</w:t>
      </w:r>
      <w:r>
        <w:rPr>
          <w:kern w:val="0"/>
          <w:sz w:val="28"/>
          <w:szCs w:val="32"/>
        </w:rPr>
        <w:t>12</w:t>
      </w:r>
      <w:r>
        <w:rPr>
          <w:kern w:val="0"/>
          <w:sz w:val="28"/>
          <w:szCs w:val="32"/>
        </w:rPr>
        <w:t>条的约定，及时采取暂停施工或部分暂停施工措施。异常恶劣气候条件解除后，承包人应及时安排复工。</w:t>
      </w:r>
    </w:p>
    <w:p w:rsidR="00253487" w:rsidRDefault="00253487">
      <w:pPr>
        <w:spacing w:line="490" w:lineRule="exact"/>
        <w:ind w:firstLineChars="200" w:firstLine="560"/>
        <w:rPr>
          <w:kern w:val="0"/>
          <w:sz w:val="28"/>
          <w:szCs w:val="32"/>
        </w:rPr>
      </w:pPr>
      <w:r>
        <w:rPr>
          <w:kern w:val="0"/>
          <w:sz w:val="28"/>
          <w:szCs w:val="32"/>
        </w:rPr>
        <w:t xml:space="preserve">11.4.2 </w:t>
      </w:r>
      <w:r>
        <w:rPr>
          <w:kern w:val="0"/>
          <w:sz w:val="28"/>
          <w:szCs w:val="32"/>
        </w:rPr>
        <w:t>异常恶劣气候条件造成的工期延误和工程损坏，应由发包人与承包人参照本合同通用合同条款第</w:t>
      </w:r>
      <w:r>
        <w:rPr>
          <w:kern w:val="0"/>
          <w:sz w:val="28"/>
          <w:szCs w:val="32"/>
        </w:rPr>
        <w:t>21.3</w:t>
      </w:r>
      <w:r>
        <w:rPr>
          <w:kern w:val="0"/>
          <w:sz w:val="28"/>
          <w:szCs w:val="32"/>
        </w:rPr>
        <w:t>款的约定协商处理。</w:t>
      </w:r>
    </w:p>
    <w:p w:rsidR="00253487" w:rsidRDefault="00253487">
      <w:pPr>
        <w:spacing w:line="490" w:lineRule="exact"/>
        <w:ind w:firstLineChars="200" w:firstLine="560"/>
        <w:rPr>
          <w:kern w:val="0"/>
          <w:sz w:val="28"/>
          <w:szCs w:val="32"/>
        </w:rPr>
      </w:pPr>
      <w:r>
        <w:rPr>
          <w:kern w:val="0"/>
          <w:sz w:val="28"/>
          <w:szCs w:val="32"/>
        </w:rPr>
        <w:t xml:space="preserve">11.4.3 </w:t>
      </w:r>
      <w:r>
        <w:rPr>
          <w:kern w:val="0"/>
          <w:sz w:val="28"/>
          <w:szCs w:val="32"/>
        </w:rPr>
        <w:t>本合同工程界定异常恶劣气候条件的范围在专用合同条款中约定。</w:t>
      </w:r>
    </w:p>
    <w:p w:rsidR="00253487" w:rsidRDefault="00253487">
      <w:pPr>
        <w:spacing w:line="490" w:lineRule="exact"/>
        <w:ind w:firstLineChars="200" w:firstLine="562"/>
        <w:outlineLvl w:val="3"/>
        <w:rPr>
          <w:b/>
          <w:bCs/>
          <w:kern w:val="0"/>
          <w:sz w:val="28"/>
          <w:szCs w:val="32"/>
        </w:rPr>
      </w:pPr>
      <w:bookmarkStart w:id="542" w:name="_Toc511317363"/>
      <w:bookmarkStart w:id="543" w:name="_Toc189386179"/>
      <w:bookmarkStart w:id="544" w:name="_Toc511318112"/>
      <w:r>
        <w:rPr>
          <w:b/>
          <w:bCs/>
          <w:kern w:val="0"/>
          <w:sz w:val="28"/>
          <w:szCs w:val="32"/>
        </w:rPr>
        <w:t xml:space="preserve">11.5 </w:t>
      </w:r>
      <w:r>
        <w:rPr>
          <w:b/>
          <w:bCs/>
          <w:kern w:val="0"/>
          <w:sz w:val="28"/>
          <w:szCs w:val="32"/>
        </w:rPr>
        <w:t>承包人的工期延误</w:t>
      </w:r>
      <w:bookmarkEnd w:id="542"/>
      <w:bookmarkEnd w:id="543"/>
      <w:bookmarkEnd w:id="544"/>
    </w:p>
    <w:p w:rsidR="00253487" w:rsidRDefault="00253487">
      <w:pPr>
        <w:spacing w:line="490" w:lineRule="exact"/>
        <w:ind w:firstLineChars="200" w:firstLine="560"/>
        <w:rPr>
          <w:kern w:val="0"/>
          <w:sz w:val="28"/>
          <w:szCs w:val="32"/>
        </w:rPr>
      </w:pPr>
      <w:r>
        <w:rPr>
          <w:kern w:val="0"/>
          <w:sz w:val="28"/>
          <w:szCs w:val="32"/>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rsidR="00253487" w:rsidRDefault="00253487">
      <w:pPr>
        <w:spacing w:line="490" w:lineRule="exact"/>
        <w:ind w:firstLineChars="200" w:firstLine="562"/>
        <w:outlineLvl w:val="3"/>
        <w:rPr>
          <w:b/>
          <w:bCs/>
          <w:kern w:val="0"/>
          <w:sz w:val="28"/>
          <w:szCs w:val="32"/>
        </w:rPr>
      </w:pPr>
      <w:bookmarkStart w:id="545" w:name="_Toc189386180"/>
      <w:bookmarkStart w:id="546" w:name="_Toc511317364"/>
      <w:bookmarkStart w:id="547" w:name="_Toc511318113"/>
      <w:r>
        <w:rPr>
          <w:b/>
          <w:bCs/>
          <w:kern w:val="0"/>
          <w:sz w:val="28"/>
          <w:szCs w:val="32"/>
        </w:rPr>
        <w:t xml:space="preserve">11.6 </w:t>
      </w:r>
      <w:r>
        <w:rPr>
          <w:b/>
          <w:bCs/>
          <w:kern w:val="0"/>
          <w:sz w:val="28"/>
          <w:szCs w:val="32"/>
        </w:rPr>
        <w:t>工期提前</w:t>
      </w:r>
      <w:bookmarkEnd w:id="545"/>
      <w:bookmarkEnd w:id="546"/>
      <w:bookmarkEnd w:id="547"/>
    </w:p>
    <w:p w:rsidR="00253487" w:rsidRDefault="00253487">
      <w:pPr>
        <w:spacing w:line="490" w:lineRule="exact"/>
        <w:ind w:firstLineChars="200" w:firstLine="560"/>
        <w:rPr>
          <w:kern w:val="0"/>
          <w:sz w:val="28"/>
          <w:szCs w:val="32"/>
        </w:rPr>
      </w:pPr>
      <w:r>
        <w:rPr>
          <w:kern w:val="0"/>
          <w:sz w:val="28"/>
          <w:szCs w:val="32"/>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rsidR="00253487" w:rsidRDefault="00253487">
      <w:pPr>
        <w:spacing w:line="490" w:lineRule="exact"/>
        <w:ind w:firstLineChars="200" w:firstLine="560"/>
        <w:rPr>
          <w:kern w:val="0"/>
          <w:sz w:val="28"/>
          <w:szCs w:val="32"/>
        </w:rPr>
      </w:pPr>
      <w:r>
        <w:rPr>
          <w:kern w:val="0"/>
          <w:sz w:val="28"/>
          <w:szCs w:val="32"/>
        </w:rPr>
        <w:t>发包人要求提前完工的，双方协商一致后应签订提前完工协议，协议内容包括：</w:t>
      </w:r>
    </w:p>
    <w:p w:rsidR="00253487" w:rsidRDefault="00253487">
      <w:pPr>
        <w:spacing w:line="490" w:lineRule="exact"/>
        <w:ind w:firstLineChars="200" w:firstLine="560"/>
        <w:rPr>
          <w:kern w:val="0"/>
          <w:sz w:val="28"/>
          <w:szCs w:val="32"/>
        </w:rPr>
      </w:pPr>
      <w:r>
        <w:rPr>
          <w:kern w:val="0"/>
          <w:sz w:val="28"/>
          <w:szCs w:val="32"/>
        </w:rPr>
        <w:lastRenderedPageBreak/>
        <w:t>（</w:t>
      </w:r>
      <w:r>
        <w:rPr>
          <w:kern w:val="0"/>
          <w:sz w:val="28"/>
          <w:szCs w:val="32"/>
        </w:rPr>
        <w:t>1</w:t>
      </w:r>
      <w:r>
        <w:rPr>
          <w:kern w:val="0"/>
          <w:sz w:val="28"/>
          <w:szCs w:val="32"/>
        </w:rPr>
        <w:t>）提前的时间和修订后的进度计划；</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2</w:t>
      </w:r>
      <w:r>
        <w:rPr>
          <w:kern w:val="0"/>
          <w:sz w:val="28"/>
          <w:szCs w:val="32"/>
        </w:rPr>
        <w:t>）承包人的赶工措施；</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3</w:t>
      </w:r>
      <w:r>
        <w:rPr>
          <w:kern w:val="0"/>
          <w:sz w:val="28"/>
          <w:szCs w:val="32"/>
        </w:rPr>
        <w:t>）发包人为赶工提供的条件；</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4</w:t>
      </w:r>
      <w:r>
        <w:rPr>
          <w:kern w:val="0"/>
          <w:sz w:val="28"/>
          <w:szCs w:val="32"/>
        </w:rPr>
        <w:t>）赶工费用（包括利润和奖金）。</w:t>
      </w:r>
    </w:p>
    <w:p w:rsidR="00253487" w:rsidRDefault="00253487">
      <w:pPr>
        <w:pStyle w:val="3"/>
        <w:keepNext w:val="0"/>
        <w:keepLines w:val="0"/>
        <w:spacing w:before="0" w:after="0" w:line="490" w:lineRule="exact"/>
        <w:ind w:firstLineChars="200" w:firstLine="562"/>
        <w:rPr>
          <w:bCs w:val="0"/>
          <w:sz w:val="28"/>
        </w:rPr>
      </w:pPr>
      <w:bookmarkStart w:id="548" w:name="_Toc189386181"/>
      <w:bookmarkStart w:id="549" w:name="_Toc18682"/>
      <w:r>
        <w:rPr>
          <w:bCs w:val="0"/>
          <w:sz w:val="28"/>
        </w:rPr>
        <w:t>12</w:t>
      </w:r>
      <w:r>
        <w:rPr>
          <w:rFonts w:hint="eastAsia"/>
          <w:bCs w:val="0"/>
          <w:sz w:val="28"/>
        </w:rPr>
        <w:t>.</w:t>
      </w:r>
      <w:r>
        <w:rPr>
          <w:bCs w:val="0"/>
          <w:sz w:val="28"/>
        </w:rPr>
        <w:t>暂停施工</w:t>
      </w:r>
      <w:bookmarkEnd w:id="548"/>
      <w:bookmarkEnd w:id="549"/>
    </w:p>
    <w:p w:rsidR="00253487" w:rsidRDefault="00253487">
      <w:pPr>
        <w:spacing w:line="490" w:lineRule="exact"/>
        <w:ind w:firstLineChars="200" w:firstLine="562"/>
        <w:outlineLvl w:val="3"/>
        <w:rPr>
          <w:b/>
          <w:bCs/>
          <w:kern w:val="0"/>
          <w:sz w:val="28"/>
          <w:szCs w:val="32"/>
        </w:rPr>
      </w:pPr>
      <w:bookmarkStart w:id="550" w:name="_Toc511317366"/>
      <w:bookmarkStart w:id="551" w:name="_Toc511318115"/>
      <w:bookmarkStart w:id="552" w:name="_Toc189386182"/>
      <w:r>
        <w:rPr>
          <w:b/>
          <w:bCs/>
          <w:kern w:val="0"/>
          <w:sz w:val="28"/>
          <w:szCs w:val="32"/>
        </w:rPr>
        <w:t xml:space="preserve">12.1 </w:t>
      </w:r>
      <w:r>
        <w:rPr>
          <w:b/>
          <w:bCs/>
          <w:kern w:val="0"/>
          <w:sz w:val="28"/>
          <w:szCs w:val="32"/>
        </w:rPr>
        <w:t>承包人暂停施工的责任</w:t>
      </w:r>
      <w:bookmarkEnd w:id="550"/>
      <w:bookmarkEnd w:id="551"/>
      <w:bookmarkEnd w:id="552"/>
    </w:p>
    <w:p w:rsidR="00253487" w:rsidRDefault="00253487">
      <w:pPr>
        <w:spacing w:line="490" w:lineRule="exact"/>
        <w:ind w:firstLineChars="200" w:firstLine="560"/>
        <w:rPr>
          <w:kern w:val="0"/>
          <w:sz w:val="28"/>
          <w:szCs w:val="32"/>
        </w:rPr>
      </w:pPr>
      <w:r>
        <w:rPr>
          <w:kern w:val="0"/>
          <w:sz w:val="28"/>
          <w:szCs w:val="32"/>
        </w:rPr>
        <w:t>因下列暂停施工增加的费用和（或）工期延误由承包人承担：</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1</w:t>
      </w:r>
      <w:r>
        <w:rPr>
          <w:kern w:val="0"/>
          <w:sz w:val="28"/>
          <w:szCs w:val="32"/>
        </w:rPr>
        <w:t>）承包人违约引起的暂停施工；</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2</w:t>
      </w:r>
      <w:r>
        <w:rPr>
          <w:kern w:val="0"/>
          <w:sz w:val="28"/>
          <w:szCs w:val="32"/>
        </w:rPr>
        <w:t>）由于承包人原因为工程合理施工和安全保障所必需的暂停施工；</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3</w:t>
      </w:r>
      <w:r>
        <w:rPr>
          <w:kern w:val="0"/>
          <w:sz w:val="28"/>
          <w:szCs w:val="32"/>
        </w:rPr>
        <w:t>）承包人擅自暂停施工；</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4</w:t>
      </w:r>
      <w:r>
        <w:rPr>
          <w:kern w:val="0"/>
          <w:sz w:val="28"/>
          <w:szCs w:val="32"/>
        </w:rPr>
        <w:t>）承包人其他原因引起的暂停施工；</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5</w:t>
      </w:r>
      <w:r>
        <w:rPr>
          <w:kern w:val="0"/>
          <w:sz w:val="28"/>
          <w:szCs w:val="32"/>
        </w:rPr>
        <w:t>）专用合同条款约定由承包人承担的其他暂停施工。</w:t>
      </w:r>
    </w:p>
    <w:p w:rsidR="00253487" w:rsidRDefault="00253487">
      <w:pPr>
        <w:spacing w:line="490" w:lineRule="exact"/>
        <w:ind w:firstLineChars="200" w:firstLine="562"/>
        <w:outlineLvl w:val="3"/>
        <w:rPr>
          <w:b/>
          <w:bCs/>
          <w:kern w:val="0"/>
          <w:sz w:val="28"/>
          <w:szCs w:val="32"/>
        </w:rPr>
      </w:pPr>
      <w:bookmarkStart w:id="553" w:name="_Toc189386183"/>
      <w:bookmarkStart w:id="554" w:name="_Toc511318116"/>
      <w:bookmarkStart w:id="555" w:name="_Toc511317367"/>
      <w:r>
        <w:rPr>
          <w:b/>
          <w:bCs/>
          <w:kern w:val="0"/>
          <w:sz w:val="28"/>
          <w:szCs w:val="32"/>
        </w:rPr>
        <w:t xml:space="preserve">12.2 </w:t>
      </w:r>
      <w:r>
        <w:rPr>
          <w:b/>
          <w:bCs/>
          <w:kern w:val="0"/>
          <w:sz w:val="28"/>
          <w:szCs w:val="32"/>
        </w:rPr>
        <w:t>发包人暂停施工的责任</w:t>
      </w:r>
      <w:bookmarkEnd w:id="553"/>
      <w:bookmarkEnd w:id="554"/>
      <w:bookmarkEnd w:id="555"/>
    </w:p>
    <w:p w:rsidR="00253487" w:rsidRDefault="00253487">
      <w:pPr>
        <w:spacing w:line="490" w:lineRule="exact"/>
        <w:ind w:firstLineChars="200" w:firstLine="560"/>
        <w:rPr>
          <w:kern w:val="0"/>
          <w:sz w:val="28"/>
          <w:szCs w:val="32"/>
        </w:rPr>
      </w:pPr>
      <w:r>
        <w:rPr>
          <w:kern w:val="0"/>
          <w:sz w:val="28"/>
          <w:szCs w:val="32"/>
        </w:rPr>
        <w:t>由于发包人原因引起的暂停施工造成工期延误的，承包人有权要求发包人延长工期和（或）增加费用，并支付合理利润。</w:t>
      </w:r>
    </w:p>
    <w:p w:rsidR="00253487" w:rsidRDefault="00253487">
      <w:pPr>
        <w:spacing w:line="490" w:lineRule="exact"/>
        <w:ind w:firstLineChars="200" w:firstLine="560"/>
        <w:rPr>
          <w:kern w:val="0"/>
          <w:sz w:val="28"/>
          <w:szCs w:val="32"/>
        </w:rPr>
      </w:pPr>
      <w:r>
        <w:rPr>
          <w:kern w:val="0"/>
          <w:sz w:val="28"/>
          <w:szCs w:val="32"/>
        </w:rPr>
        <w:t>属于下列任何一种情况引起的暂停施工，均为发包人的责任：</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1</w:t>
      </w:r>
      <w:r>
        <w:rPr>
          <w:kern w:val="0"/>
          <w:sz w:val="28"/>
          <w:szCs w:val="32"/>
        </w:rPr>
        <w:t>）由于发包人违约引起的暂停施工；</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2</w:t>
      </w:r>
      <w:r>
        <w:rPr>
          <w:kern w:val="0"/>
          <w:sz w:val="28"/>
          <w:szCs w:val="32"/>
        </w:rPr>
        <w:t>）由于不可抗力的自然或社会因素引起的暂停施工；</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3</w:t>
      </w:r>
      <w:r>
        <w:rPr>
          <w:kern w:val="0"/>
          <w:sz w:val="28"/>
          <w:szCs w:val="32"/>
        </w:rPr>
        <w:t>）专用合同条款中约定的其它由于发包人原因引起的暂停施工。</w:t>
      </w:r>
    </w:p>
    <w:p w:rsidR="00253487" w:rsidRDefault="00253487">
      <w:pPr>
        <w:spacing w:line="490" w:lineRule="exact"/>
        <w:ind w:firstLineChars="200" w:firstLine="562"/>
        <w:outlineLvl w:val="3"/>
        <w:rPr>
          <w:b/>
          <w:bCs/>
          <w:kern w:val="0"/>
          <w:sz w:val="28"/>
          <w:szCs w:val="32"/>
        </w:rPr>
      </w:pPr>
      <w:bookmarkStart w:id="556" w:name="_Toc189386184"/>
      <w:r>
        <w:rPr>
          <w:b/>
          <w:bCs/>
          <w:kern w:val="0"/>
          <w:sz w:val="28"/>
          <w:szCs w:val="32"/>
        </w:rPr>
        <w:t xml:space="preserve">12.3 </w:t>
      </w:r>
      <w:r>
        <w:rPr>
          <w:b/>
          <w:bCs/>
          <w:kern w:val="0"/>
          <w:sz w:val="28"/>
          <w:szCs w:val="32"/>
        </w:rPr>
        <w:t>监理人暂停施工指示</w:t>
      </w:r>
      <w:bookmarkEnd w:id="556"/>
    </w:p>
    <w:p w:rsidR="00253487" w:rsidRDefault="00253487">
      <w:pPr>
        <w:spacing w:line="490" w:lineRule="exact"/>
        <w:ind w:firstLineChars="200" w:firstLine="560"/>
        <w:rPr>
          <w:kern w:val="0"/>
          <w:sz w:val="28"/>
          <w:szCs w:val="32"/>
        </w:rPr>
      </w:pPr>
      <w:r>
        <w:rPr>
          <w:kern w:val="0"/>
          <w:sz w:val="28"/>
          <w:szCs w:val="32"/>
        </w:rPr>
        <w:t xml:space="preserve">12.3.1 </w:t>
      </w:r>
      <w:r>
        <w:rPr>
          <w:kern w:val="0"/>
          <w:sz w:val="28"/>
          <w:szCs w:val="32"/>
        </w:rPr>
        <w:t>监理人认为有必要时，可向承包人作出暂停施工的指示，承包人应按监理人指示暂停施工。不论由于何种原因引起的暂停施工，暂停施工期间承包人应负责妥善保护工程并提供安全保障。</w:t>
      </w:r>
    </w:p>
    <w:p w:rsidR="00253487" w:rsidRDefault="00253487">
      <w:pPr>
        <w:spacing w:line="490" w:lineRule="exact"/>
        <w:ind w:firstLineChars="200" w:firstLine="560"/>
        <w:rPr>
          <w:kern w:val="0"/>
          <w:sz w:val="28"/>
          <w:szCs w:val="32"/>
        </w:rPr>
      </w:pPr>
      <w:r>
        <w:rPr>
          <w:kern w:val="0"/>
          <w:sz w:val="28"/>
          <w:szCs w:val="32"/>
        </w:rPr>
        <w:t xml:space="preserve">12.3.2 </w:t>
      </w:r>
      <w:r>
        <w:rPr>
          <w:kern w:val="0"/>
          <w:sz w:val="28"/>
          <w:szCs w:val="32"/>
        </w:rPr>
        <w:t>由于发包人的原因发生暂停施工的紧急情况，且监理人未及时下达暂停施工指示的，承包人可先暂停施工，并及时向监理人提出暂停施工的书面请求。监理人应在接到书面请求后的</w:t>
      </w:r>
      <w:r>
        <w:rPr>
          <w:kern w:val="0"/>
          <w:sz w:val="28"/>
          <w:szCs w:val="32"/>
        </w:rPr>
        <w:t>24</w:t>
      </w:r>
      <w:r>
        <w:rPr>
          <w:kern w:val="0"/>
          <w:sz w:val="28"/>
          <w:szCs w:val="32"/>
        </w:rPr>
        <w:t>小时内予以答复，逾期未答复的，视为同意承包人的暂停施工请求。</w:t>
      </w:r>
    </w:p>
    <w:p w:rsidR="00253487" w:rsidRDefault="00253487">
      <w:pPr>
        <w:spacing w:line="490" w:lineRule="exact"/>
        <w:ind w:firstLineChars="200" w:firstLine="562"/>
        <w:outlineLvl w:val="3"/>
        <w:rPr>
          <w:b/>
          <w:bCs/>
          <w:kern w:val="0"/>
          <w:sz w:val="28"/>
          <w:szCs w:val="32"/>
        </w:rPr>
      </w:pPr>
      <w:bookmarkStart w:id="557" w:name="_Toc189386185"/>
      <w:r>
        <w:rPr>
          <w:b/>
          <w:bCs/>
          <w:kern w:val="0"/>
          <w:sz w:val="28"/>
          <w:szCs w:val="32"/>
        </w:rPr>
        <w:lastRenderedPageBreak/>
        <w:t xml:space="preserve">12.4 </w:t>
      </w:r>
      <w:r>
        <w:rPr>
          <w:b/>
          <w:bCs/>
          <w:kern w:val="0"/>
          <w:sz w:val="28"/>
          <w:szCs w:val="32"/>
        </w:rPr>
        <w:t>暂停施工后的复工</w:t>
      </w:r>
      <w:bookmarkEnd w:id="557"/>
    </w:p>
    <w:p w:rsidR="00253487" w:rsidRDefault="00253487">
      <w:pPr>
        <w:spacing w:line="490" w:lineRule="exact"/>
        <w:ind w:firstLineChars="200" w:firstLine="560"/>
        <w:rPr>
          <w:kern w:val="0"/>
          <w:sz w:val="28"/>
          <w:szCs w:val="32"/>
        </w:rPr>
      </w:pPr>
      <w:r>
        <w:rPr>
          <w:kern w:val="0"/>
          <w:sz w:val="28"/>
          <w:szCs w:val="32"/>
        </w:rPr>
        <w:t xml:space="preserve">12.4.1 </w:t>
      </w:r>
      <w:r>
        <w:rPr>
          <w:kern w:val="0"/>
          <w:sz w:val="28"/>
          <w:szCs w:val="32"/>
        </w:rPr>
        <w:t>暂停施工后，监理人应与发包人和承包人协商，采取有效措施积极消除暂停施工的影响。当工程具备复工条件时，监理人应立即向承包人发出复工通知。承包人收到复工通知后，应在监理人指定的期限内复工。</w:t>
      </w:r>
    </w:p>
    <w:p w:rsidR="00253487" w:rsidRDefault="00253487">
      <w:pPr>
        <w:spacing w:line="490" w:lineRule="exact"/>
        <w:ind w:firstLineChars="200" w:firstLine="560"/>
        <w:rPr>
          <w:kern w:val="0"/>
          <w:sz w:val="28"/>
          <w:szCs w:val="32"/>
        </w:rPr>
      </w:pPr>
      <w:r>
        <w:rPr>
          <w:kern w:val="0"/>
          <w:sz w:val="28"/>
          <w:szCs w:val="32"/>
        </w:rPr>
        <w:t xml:space="preserve">12.4.2 </w:t>
      </w:r>
      <w:r>
        <w:rPr>
          <w:kern w:val="0"/>
          <w:sz w:val="28"/>
          <w:szCs w:val="32"/>
        </w:rPr>
        <w:t>承包人无故拖延和拒绝复工的，由此增加的费用和工期延误由承包人承担；因发包人原因无法按时复工的，承包人有权要求发包人延长工期和（或）增加费用，并支付合理利润。</w:t>
      </w:r>
    </w:p>
    <w:p w:rsidR="00253487" w:rsidRDefault="00253487">
      <w:pPr>
        <w:spacing w:line="490" w:lineRule="exact"/>
        <w:ind w:firstLineChars="200" w:firstLine="562"/>
        <w:outlineLvl w:val="3"/>
        <w:rPr>
          <w:b/>
          <w:bCs/>
          <w:kern w:val="0"/>
          <w:sz w:val="28"/>
          <w:szCs w:val="32"/>
        </w:rPr>
      </w:pPr>
      <w:bookmarkStart w:id="558" w:name="_Toc189386186"/>
      <w:r>
        <w:rPr>
          <w:b/>
          <w:bCs/>
          <w:kern w:val="0"/>
          <w:sz w:val="28"/>
          <w:szCs w:val="32"/>
        </w:rPr>
        <w:t xml:space="preserve">12.5 </w:t>
      </w:r>
      <w:r>
        <w:rPr>
          <w:b/>
          <w:bCs/>
          <w:kern w:val="0"/>
          <w:sz w:val="28"/>
          <w:szCs w:val="32"/>
        </w:rPr>
        <w:t>暂停施工持续</w:t>
      </w:r>
      <w:r>
        <w:rPr>
          <w:b/>
          <w:bCs/>
          <w:kern w:val="0"/>
          <w:sz w:val="28"/>
          <w:szCs w:val="32"/>
        </w:rPr>
        <w:t>56</w:t>
      </w:r>
      <w:r>
        <w:rPr>
          <w:b/>
          <w:bCs/>
          <w:kern w:val="0"/>
          <w:sz w:val="28"/>
          <w:szCs w:val="32"/>
        </w:rPr>
        <w:t>天以上</w:t>
      </w:r>
      <w:bookmarkEnd w:id="558"/>
    </w:p>
    <w:p w:rsidR="00253487" w:rsidRDefault="00253487">
      <w:pPr>
        <w:spacing w:line="490" w:lineRule="exact"/>
        <w:ind w:firstLineChars="200" w:firstLine="560"/>
        <w:rPr>
          <w:kern w:val="0"/>
          <w:sz w:val="28"/>
          <w:szCs w:val="32"/>
        </w:rPr>
      </w:pPr>
      <w:r>
        <w:rPr>
          <w:kern w:val="0"/>
          <w:sz w:val="28"/>
          <w:szCs w:val="32"/>
        </w:rPr>
        <w:t xml:space="preserve">12.5.1  </w:t>
      </w:r>
      <w:r>
        <w:rPr>
          <w:kern w:val="0"/>
          <w:sz w:val="28"/>
          <w:szCs w:val="32"/>
        </w:rPr>
        <w:t>监理人发出暂停施工指示后</w:t>
      </w:r>
      <w:r>
        <w:rPr>
          <w:kern w:val="0"/>
          <w:sz w:val="28"/>
          <w:szCs w:val="32"/>
        </w:rPr>
        <w:t>56</w:t>
      </w:r>
      <w:r>
        <w:rPr>
          <w:kern w:val="0"/>
          <w:sz w:val="28"/>
          <w:szCs w:val="32"/>
        </w:rPr>
        <w:t>天内未向承包人发出复工通知，除了该项停工属于第</w:t>
      </w:r>
      <w:r>
        <w:rPr>
          <w:kern w:val="0"/>
          <w:sz w:val="28"/>
          <w:szCs w:val="32"/>
        </w:rPr>
        <w:t>12.1</w:t>
      </w:r>
      <w:r>
        <w:rPr>
          <w:kern w:val="0"/>
          <w:sz w:val="28"/>
          <w:szCs w:val="32"/>
        </w:rPr>
        <w:t>款的情况外，承包人可向监理人提交书面通知，要求监理人在收到书面通知后</w:t>
      </w:r>
      <w:r>
        <w:rPr>
          <w:kern w:val="0"/>
          <w:sz w:val="28"/>
          <w:szCs w:val="32"/>
        </w:rPr>
        <w:t>28</w:t>
      </w:r>
      <w:r>
        <w:rPr>
          <w:kern w:val="0"/>
          <w:sz w:val="28"/>
          <w:szCs w:val="32"/>
        </w:rPr>
        <w:t>天内准许已暂停施工的工程或其中一部分工程继续施工。如监理人逾期不予批准，则承包人可以通知监理人，将工程受影响的部分视为按第</w:t>
      </w:r>
      <w:r>
        <w:rPr>
          <w:kern w:val="0"/>
          <w:sz w:val="28"/>
          <w:szCs w:val="32"/>
        </w:rPr>
        <w:t>15.1</w:t>
      </w:r>
      <w:r>
        <w:rPr>
          <w:kern w:val="0"/>
          <w:sz w:val="28"/>
          <w:szCs w:val="32"/>
        </w:rPr>
        <w:t>（</w:t>
      </w:r>
      <w:r>
        <w:rPr>
          <w:kern w:val="0"/>
          <w:sz w:val="28"/>
          <w:szCs w:val="32"/>
        </w:rPr>
        <w:t>1</w:t>
      </w:r>
      <w:r>
        <w:rPr>
          <w:kern w:val="0"/>
          <w:sz w:val="28"/>
          <w:szCs w:val="32"/>
        </w:rPr>
        <w:t>）项的可取消工作。如暂停施工影响到整个工程，可视为发包人违约，应按第</w:t>
      </w:r>
      <w:r>
        <w:rPr>
          <w:kern w:val="0"/>
          <w:sz w:val="28"/>
          <w:szCs w:val="32"/>
        </w:rPr>
        <w:t>22.2</w:t>
      </w:r>
      <w:r>
        <w:rPr>
          <w:kern w:val="0"/>
          <w:sz w:val="28"/>
          <w:szCs w:val="32"/>
        </w:rPr>
        <w:t>款的规定办理。</w:t>
      </w:r>
    </w:p>
    <w:p w:rsidR="00253487" w:rsidRDefault="00253487">
      <w:pPr>
        <w:spacing w:line="490" w:lineRule="exact"/>
        <w:ind w:firstLineChars="200" w:firstLine="560"/>
        <w:rPr>
          <w:kern w:val="0"/>
          <w:sz w:val="28"/>
          <w:szCs w:val="32"/>
        </w:rPr>
      </w:pPr>
      <w:r>
        <w:rPr>
          <w:kern w:val="0"/>
          <w:sz w:val="28"/>
          <w:szCs w:val="32"/>
        </w:rPr>
        <w:t xml:space="preserve">12.5.2 </w:t>
      </w:r>
      <w:r>
        <w:rPr>
          <w:kern w:val="0"/>
          <w:sz w:val="28"/>
          <w:szCs w:val="32"/>
        </w:rPr>
        <w:t>由于承包人责任引起的暂停施工，如承包人在收到监理人暂停施工指示后</w:t>
      </w:r>
      <w:r>
        <w:rPr>
          <w:kern w:val="0"/>
          <w:sz w:val="28"/>
          <w:szCs w:val="32"/>
        </w:rPr>
        <w:t xml:space="preserve">56 </w:t>
      </w:r>
      <w:r>
        <w:rPr>
          <w:kern w:val="0"/>
          <w:sz w:val="28"/>
          <w:szCs w:val="32"/>
        </w:rPr>
        <w:t>天内不认真采取有效的复工措施，造成工期延误，可视为承包人违约，应按第</w:t>
      </w:r>
      <w:r>
        <w:rPr>
          <w:kern w:val="0"/>
          <w:sz w:val="28"/>
          <w:szCs w:val="32"/>
        </w:rPr>
        <w:t xml:space="preserve">22.1 </w:t>
      </w:r>
      <w:r>
        <w:rPr>
          <w:kern w:val="0"/>
          <w:sz w:val="28"/>
          <w:szCs w:val="32"/>
        </w:rPr>
        <w:t>款的规定办理。</w:t>
      </w:r>
    </w:p>
    <w:p w:rsidR="00253487" w:rsidRDefault="00253487">
      <w:pPr>
        <w:pStyle w:val="3"/>
        <w:keepNext w:val="0"/>
        <w:keepLines w:val="0"/>
        <w:spacing w:before="0" w:after="0" w:line="490" w:lineRule="exact"/>
        <w:ind w:firstLineChars="200" w:firstLine="562"/>
        <w:rPr>
          <w:bCs w:val="0"/>
          <w:sz w:val="28"/>
        </w:rPr>
      </w:pPr>
      <w:bookmarkStart w:id="559" w:name="_Toc189386187"/>
      <w:bookmarkStart w:id="560" w:name="_Toc32230"/>
      <w:r>
        <w:rPr>
          <w:bCs w:val="0"/>
          <w:sz w:val="28"/>
        </w:rPr>
        <w:t>13</w:t>
      </w:r>
      <w:r>
        <w:rPr>
          <w:rFonts w:hint="eastAsia"/>
          <w:bCs w:val="0"/>
          <w:sz w:val="28"/>
        </w:rPr>
        <w:t>.</w:t>
      </w:r>
      <w:r>
        <w:rPr>
          <w:bCs w:val="0"/>
          <w:sz w:val="28"/>
        </w:rPr>
        <w:t>工程质量</w:t>
      </w:r>
      <w:bookmarkEnd w:id="559"/>
      <w:bookmarkEnd w:id="560"/>
    </w:p>
    <w:p w:rsidR="00253487" w:rsidRDefault="00253487">
      <w:pPr>
        <w:spacing w:line="490" w:lineRule="exact"/>
        <w:ind w:firstLineChars="200" w:firstLine="562"/>
        <w:outlineLvl w:val="3"/>
        <w:rPr>
          <w:b/>
          <w:bCs/>
          <w:kern w:val="0"/>
          <w:sz w:val="28"/>
          <w:szCs w:val="32"/>
        </w:rPr>
      </w:pPr>
      <w:bookmarkStart w:id="561" w:name="_Toc511318118"/>
      <w:bookmarkStart w:id="562" w:name="_Toc189386188"/>
      <w:bookmarkStart w:id="563" w:name="_Toc511317369"/>
      <w:r>
        <w:rPr>
          <w:b/>
          <w:bCs/>
          <w:kern w:val="0"/>
          <w:sz w:val="28"/>
          <w:szCs w:val="32"/>
        </w:rPr>
        <w:t xml:space="preserve">13.1 </w:t>
      </w:r>
      <w:r>
        <w:rPr>
          <w:b/>
          <w:bCs/>
          <w:kern w:val="0"/>
          <w:sz w:val="28"/>
          <w:szCs w:val="32"/>
        </w:rPr>
        <w:t>工程质量要求</w:t>
      </w:r>
      <w:bookmarkEnd w:id="561"/>
      <w:bookmarkEnd w:id="562"/>
      <w:bookmarkEnd w:id="563"/>
    </w:p>
    <w:p w:rsidR="00253487" w:rsidRDefault="00253487">
      <w:pPr>
        <w:spacing w:line="490" w:lineRule="exact"/>
        <w:ind w:firstLineChars="200" w:firstLine="560"/>
        <w:rPr>
          <w:kern w:val="0"/>
          <w:sz w:val="28"/>
          <w:szCs w:val="32"/>
        </w:rPr>
      </w:pPr>
      <w:r>
        <w:rPr>
          <w:kern w:val="0"/>
          <w:sz w:val="28"/>
          <w:szCs w:val="32"/>
        </w:rPr>
        <w:t xml:space="preserve">13.1.1 </w:t>
      </w:r>
      <w:r>
        <w:rPr>
          <w:kern w:val="0"/>
          <w:sz w:val="28"/>
          <w:szCs w:val="32"/>
        </w:rPr>
        <w:t>工程质量验收按合同约定验收标准执行。</w:t>
      </w:r>
    </w:p>
    <w:p w:rsidR="00253487" w:rsidRDefault="00253487">
      <w:pPr>
        <w:spacing w:line="490" w:lineRule="exact"/>
        <w:ind w:firstLineChars="200" w:firstLine="560"/>
        <w:rPr>
          <w:kern w:val="0"/>
          <w:sz w:val="28"/>
          <w:szCs w:val="32"/>
        </w:rPr>
      </w:pPr>
      <w:r>
        <w:rPr>
          <w:kern w:val="0"/>
          <w:sz w:val="28"/>
          <w:szCs w:val="32"/>
        </w:rPr>
        <w:t xml:space="preserve">13.1.2 </w:t>
      </w:r>
      <w:r>
        <w:rPr>
          <w:kern w:val="0"/>
          <w:sz w:val="28"/>
          <w:szCs w:val="32"/>
        </w:rPr>
        <w:t>因承包人原因造成工程质量达不到合同约定验收标准的，监理人有权要求承包人返工直至符合合同要求为止，由此造成的费用增加和（或）工期延误由承包人承担。</w:t>
      </w:r>
    </w:p>
    <w:p w:rsidR="00253487" w:rsidRDefault="00253487">
      <w:pPr>
        <w:spacing w:line="490" w:lineRule="exact"/>
        <w:ind w:firstLineChars="200" w:firstLine="560"/>
        <w:rPr>
          <w:kern w:val="0"/>
          <w:sz w:val="28"/>
          <w:szCs w:val="32"/>
        </w:rPr>
      </w:pPr>
      <w:r>
        <w:rPr>
          <w:kern w:val="0"/>
          <w:sz w:val="28"/>
          <w:szCs w:val="32"/>
        </w:rPr>
        <w:t xml:space="preserve">13.1.3 </w:t>
      </w:r>
      <w:r>
        <w:rPr>
          <w:kern w:val="0"/>
          <w:sz w:val="28"/>
          <w:szCs w:val="32"/>
        </w:rPr>
        <w:t>因发包人原因造成工程质量达不到合同约定验收标准的，发包人应承担由于承包人返工造成的费用增加和（或）工期延误，并支付承包人合理利润。</w:t>
      </w:r>
    </w:p>
    <w:p w:rsidR="00253487" w:rsidRDefault="00253487">
      <w:pPr>
        <w:spacing w:line="490" w:lineRule="exact"/>
        <w:ind w:firstLineChars="200" w:firstLine="562"/>
        <w:outlineLvl w:val="3"/>
        <w:rPr>
          <w:b/>
          <w:bCs/>
          <w:kern w:val="0"/>
          <w:sz w:val="28"/>
          <w:szCs w:val="32"/>
        </w:rPr>
      </w:pPr>
      <w:bookmarkStart w:id="564" w:name="_Toc511318119"/>
      <w:bookmarkStart w:id="565" w:name="_Toc189386189"/>
      <w:bookmarkStart w:id="566" w:name="_Toc511317370"/>
      <w:r>
        <w:rPr>
          <w:b/>
          <w:bCs/>
          <w:kern w:val="0"/>
          <w:sz w:val="28"/>
          <w:szCs w:val="32"/>
        </w:rPr>
        <w:t xml:space="preserve">13.2 </w:t>
      </w:r>
      <w:r>
        <w:rPr>
          <w:b/>
          <w:bCs/>
          <w:kern w:val="0"/>
          <w:sz w:val="28"/>
          <w:szCs w:val="32"/>
        </w:rPr>
        <w:t>承包人的质量管理</w:t>
      </w:r>
      <w:bookmarkEnd w:id="564"/>
      <w:bookmarkEnd w:id="565"/>
      <w:bookmarkEnd w:id="566"/>
    </w:p>
    <w:p w:rsidR="00253487" w:rsidRDefault="00253487">
      <w:pPr>
        <w:spacing w:line="490" w:lineRule="exact"/>
        <w:ind w:firstLineChars="200" w:firstLine="560"/>
        <w:rPr>
          <w:kern w:val="0"/>
          <w:sz w:val="28"/>
          <w:szCs w:val="32"/>
        </w:rPr>
      </w:pPr>
      <w:r>
        <w:rPr>
          <w:kern w:val="0"/>
          <w:sz w:val="28"/>
          <w:szCs w:val="32"/>
        </w:rPr>
        <w:lastRenderedPageBreak/>
        <w:t xml:space="preserve">13.2.1 </w:t>
      </w:r>
      <w:r>
        <w:rPr>
          <w:kern w:val="0"/>
          <w:sz w:val="28"/>
          <w:szCs w:val="32"/>
        </w:rPr>
        <w:t>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rsidR="00253487" w:rsidRDefault="00253487">
      <w:pPr>
        <w:spacing w:line="490" w:lineRule="exact"/>
        <w:ind w:firstLineChars="200" w:firstLine="560"/>
        <w:rPr>
          <w:kern w:val="0"/>
          <w:sz w:val="28"/>
          <w:szCs w:val="32"/>
        </w:rPr>
      </w:pPr>
      <w:r>
        <w:rPr>
          <w:kern w:val="0"/>
          <w:sz w:val="28"/>
          <w:szCs w:val="32"/>
        </w:rPr>
        <w:t xml:space="preserve">13.2.2 </w:t>
      </w:r>
      <w:r>
        <w:rPr>
          <w:kern w:val="0"/>
          <w:sz w:val="28"/>
          <w:szCs w:val="32"/>
        </w:rPr>
        <w:t>承包人应加强对施工人员的质量教育和技术培训，定期考核施工人员的劳动技能，严格执行规范和操作规程。</w:t>
      </w:r>
    </w:p>
    <w:p w:rsidR="00253487" w:rsidRDefault="00253487">
      <w:pPr>
        <w:spacing w:line="490" w:lineRule="exact"/>
        <w:ind w:firstLineChars="200" w:firstLine="562"/>
        <w:outlineLvl w:val="3"/>
        <w:rPr>
          <w:b/>
          <w:bCs/>
          <w:kern w:val="0"/>
          <w:sz w:val="28"/>
          <w:szCs w:val="32"/>
        </w:rPr>
      </w:pPr>
      <w:bookmarkStart w:id="567" w:name="_Toc511318120"/>
      <w:bookmarkStart w:id="568" w:name="_Toc189386190"/>
      <w:bookmarkStart w:id="569" w:name="_Toc511317371"/>
      <w:r>
        <w:rPr>
          <w:b/>
          <w:bCs/>
          <w:kern w:val="0"/>
          <w:sz w:val="28"/>
          <w:szCs w:val="32"/>
        </w:rPr>
        <w:t xml:space="preserve">13.3 </w:t>
      </w:r>
      <w:r>
        <w:rPr>
          <w:b/>
          <w:bCs/>
          <w:kern w:val="0"/>
          <w:sz w:val="28"/>
          <w:szCs w:val="32"/>
        </w:rPr>
        <w:t>承包人的质量检查</w:t>
      </w:r>
      <w:bookmarkEnd w:id="567"/>
      <w:bookmarkEnd w:id="568"/>
      <w:bookmarkEnd w:id="569"/>
    </w:p>
    <w:p w:rsidR="00253487" w:rsidRDefault="00253487">
      <w:pPr>
        <w:spacing w:line="490" w:lineRule="exact"/>
        <w:ind w:firstLineChars="200" w:firstLine="560"/>
        <w:rPr>
          <w:kern w:val="0"/>
          <w:sz w:val="28"/>
          <w:szCs w:val="32"/>
        </w:rPr>
      </w:pPr>
      <w:r>
        <w:rPr>
          <w:kern w:val="0"/>
          <w:sz w:val="28"/>
          <w:szCs w:val="32"/>
        </w:rPr>
        <w:t>承包人应按合同约定对材料、工程设备以及工程的所有部位及其施工工艺进行全过程的质量检查和检验，并作详细记录，编制工程质量报表，报送监理人审查。</w:t>
      </w:r>
    </w:p>
    <w:p w:rsidR="00253487" w:rsidRDefault="00253487">
      <w:pPr>
        <w:spacing w:line="490" w:lineRule="exact"/>
        <w:ind w:firstLineChars="200" w:firstLine="562"/>
        <w:outlineLvl w:val="3"/>
        <w:rPr>
          <w:b/>
          <w:bCs/>
          <w:kern w:val="0"/>
          <w:sz w:val="28"/>
          <w:szCs w:val="32"/>
        </w:rPr>
      </w:pPr>
      <w:bookmarkStart w:id="570" w:name="_Toc511318121"/>
      <w:bookmarkStart w:id="571" w:name="_Toc511317372"/>
      <w:bookmarkStart w:id="572" w:name="_Toc189386191"/>
      <w:r>
        <w:rPr>
          <w:b/>
          <w:bCs/>
          <w:kern w:val="0"/>
          <w:sz w:val="28"/>
          <w:szCs w:val="32"/>
        </w:rPr>
        <w:t xml:space="preserve">13.4 </w:t>
      </w:r>
      <w:r>
        <w:rPr>
          <w:b/>
          <w:bCs/>
          <w:kern w:val="0"/>
          <w:sz w:val="28"/>
          <w:szCs w:val="32"/>
        </w:rPr>
        <w:t>监理人的质量检查</w:t>
      </w:r>
      <w:bookmarkEnd w:id="570"/>
      <w:bookmarkEnd w:id="571"/>
      <w:bookmarkEnd w:id="572"/>
    </w:p>
    <w:p w:rsidR="00253487" w:rsidRDefault="00253487">
      <w:pPr>
        <w:spacing w:line="490" w:lineRule="exact"/>
        <w:ind w:firstLineChars="200" w:firstLine="560"/>
        <w:rPr>
          <w:kern w:val="0"/>
          <w:sz w:val="28"/>
          <w:szCs w:val="32"/>
        </w:rPr>
      </w:pPr>
      <w:r>
        <w:rPr>
          <w:kern w:val="0"/>
          <w:sz w:val="28"/>
          <w:szCs w:val="32"/>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rsidR="00253487" w:rsidRDefault="00253487">
      <w:pPr>
        <w:spacing w:line="490" w:lineRule="exact"/>
        <w:ind w:firstLineChars="200" w:firstLine="562"/>
        <w:outlineLvl w:val="3"/>
        <w:rPr>
          <w:b/>
          <w:bCs/>
          <w:kern w:val="0"/>
          <w:sz w:val="28"/>
          <w:szCs w:val="32"/>
        </w:rPr>
      </w:pPr>
      <w:bookmarkStart w:id="573" w:name="_Toc189386192"/>
      <w:bookmarkStart w:id="574" w:name="_Toc511317373"/>
      <w:bookmarkStart w:id="575" w:name="_Toc511318122"/>
      <w:r>
        <w:rPr>
          <w:b/>
          <w:bCs/>
          <w:kern w:val="0"/>
          <w:sz w:val="28"/>
          <w:szCs w:val="32"/>
        </w:rPr>
        <w:t xml:space="preserve">13.5 </w:t>
      </w:r>
      <w:r>
        <w:rPr>
          <w:b/>
          <w:bCs/>
          <w:kern w:val="0"/>
          <w:sz w:val="28"/>
          <w:szCs w:val="32"/>
        </w:rPr>
        <w:t>工程隐蔽部位覆盖前的检查</w:t>
      </w:r>
      <w:bookmarkEnd w:id="573"/>
      <w:bookmarkEnd w:id="574"/>
      <w:bookmarkEnd w:id="575"/>
    </w:p>
    <w:p w:rsidR="00253487" w:rsidRDefault="00253487">
      <w:pPr>
        <w:spacing w:line="490" w:lineRule="exact"/>
        <w:ind w:firstLineChars="200" w:firstLine="562"/>
        <w:rPr>
          <w:b/>
          <w:kern w:val="0"/>
          <w:sz w:val="28"/>
          <w:szCs w:val="32"/>
        </w:rPr>
      </w:pPr>
      <w:r>
        <w:rPr>
          <w:b/>
          <w:kern w:val="0"/>
          <w:sz w:val="28"/>
          <w:szCs w:val="32"/>
        </w:rPr>
        <w:t xml:space="preserve">13.5.1 </w:t>
      </w:r>
      <w:r>
        <w:rPr>
          <w:b/>
          <w:kern w:val="0"/>
          <w:sz w:val="28"/>
          <w:szCs w:val="32"/>
        </w:rPr>
        <w:t>通知监理人检查</w:t>
      </w:r>
    </w:p>
    <w:p w:rsidR="00253487" w:rsidRDefault="00253487">
      <w:pPr>
        <w:spacing w:line="490" w:lineRule="exact"/>
        <w:ind w:firstLineChars="200" w:firstLine="560"/>
        <w:rPr>
          <w:kern w:val="0"/>
          <w:sz w:val="28"/>
          <w:szCs w:val="32"/>
        </w:rPr>
      </w:pPr>
      <w:r>
        <w:rPr>
          <w:kern w:val="0"/>
          <w:sz w:val="28"/>
          <w:szCs w:val="32"/>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rsidR="00253487" w:rsidRDefault="00253487">
      <w:pPr>
        <w:spacing w:line="490" w:lineRule="exact"/>
        <w:ind w:firstLineChars="200" w:firstLine="562"/>
        <w:rPr>
          <w:b/>
          <w:kern w:val="0"/>
          <w:sz w:val="28"/>
          <w:szCs w:val="32"/>
        </w:rPr>
      </w:pPr>
      <w:r>
        <w:rPr>
          <w:b/>
          <w:kern w:val="0"/>
          <w:sz w:val="28"/>
          <w:szCs w:val="32"/>
        </w:rPr>
        <w:lastRenderedPageBreak/>
        <w:t xml:space="preserve">13.5.2 </w:t>
      </w:r>
      <w:r>
        <w:rPr>
          <w:b/>
          <w:kern w:val="0"/>
          <w:sz w:val="28"/>
          <w:szCs w:val="32"/>
        </w:rPr>
        <w:t>监理人未到场检查</w:t>
      </w:r>
    </w:p>
    <w:p w:rsidR="00253487" w:rsidRDefault="00253487">
      <w:pPr>
        <w:spacing w:line="490" w:lineRule="exact"/>
        <w:ind w:firstLineChars="200" w:firstLine="560"/>
        <w:rPr>
          <w:kern w:val="0"/>
          <w:sz w:val="28"/>
          <w:szCs w:val="32"/>
        </w:rPr>
      </w:pPr>
      <w:r>
        <w:rPr>
          <w:kern w:val="0"/>
          <w:sz w:val="28"/>
          <w:szCs w:val="32"/>
        </w:rPr>
        <w:t>监理人未按第</w:t>
      </w:r>
      <w:r>
        <w:rPr>
          <w:kern w:val="0"/>
          <w:sz w:val="28"/>
          <w:szCs w:val="32"/>
        </w:rPr>
        <w:t>13.5.1</w:t>
      </w:r>
      <w:r>
        <w:rPr>
          <w:kern w:val="0"/>
          <w:sz w:val="28"/>
          <w:szCs w:val="32"/>
        </w:rPr>
        <w:t>项约定的时间进行检查的，除监理人另有指示外，承包人可自行完成覆盖工作，并作相应记录报送监理人，监理人应签字确认。监理人事后对检查记录有疑问的，可按第</w:t>
      </w:r>
      <w:r>
        <w:rPr>
          <w:kern w:val="0"/>
          <w:sz w:val="28"/>
          <w:szCs w:val="32"/>
        </w:rPr>
        <w:t>13.5.3</w:t>
      </w:r>
      <w:r>
        <w:rPr>
          <w:kern w:val="0"/>
          <w:sz w:val="28"/>
          <w:szCs w:val="32"/>
        </w:rPr>
        <w:t>项的约定重新检查。</w:t>
      </w:r>
    </w:p>
    <w:p w:rsidR="00253487" w:rsidRDefault="00253487">
      <w:pPr>
        <w:spacing w:line="490" w:lineRule="exact"/>
        <w:ind w:firstLineChars="200" w:firstLine="562"/>
        <w:rPr>
          <w:b/>
          <w:kern w:val="0"/>
          <w:sz w:val="28"/>
          <w:szCs w:val="32"/>
        </w:rPr>
      </w:pPr>
      <w:r>
        <w:rPr>
          <w:b/>
          <w:kern w:val="0"/>
          <w:sz w:val="28"/>
          <w:szCs w:val="32"/>
        </w:rPr>
        <w:t xml:space="preserve">13.5.3 </w:t>
      </w:r>
      <w:r>
        <w:rPr>
          <w:b/>
          <w:kern w:val="0"/>
          <w:sz w:val="28"/>
          <w:szCs w:val="32"/>
        </w:rPr>
        <w:t>监理人重新检查</w:t>
      </w:r>
    </w:p>
    <w:p w:rsidR="00253487" w:rsidRDefault="00253487">
      <w:pPr>
        <w:spacing w:line="490" w:lineRule="exact"/>
        <w:ind w:firstLineChars="200" w:firstLine="560"/>
        <w:rPr>
          <w:kern w:val="0"/>
          <w:sz w:val="28"/>
          <w:szCs w:val="32"/>
        </w:rPr>
      </w:pPr>
      <w:r>
        <w:rPr>
          <w:kern w:val="0"/>
          <w:sz w:val="28"/>
          <w:szCs w:val="32"/>
        </w:rPr>
        <w:t>承包人按第</w:t>
      </w:r>
      <w:r>
        <w:rPr>
          <w:kern w:val="0"/>
          <w:sz w:val="28"/>
          <w:szCs w:val="32"/>
        </w:rPr>
        <w:t>13.5.1</w:t>
      </w:r>
      <w:r>
        <w:rPr>
          <w:kern w:val="0"/>
          <w:sz w:val="28"/>
          <w:szCs w:val="32"/>
        </w:rPr>
        <w:t>项或第</w:t>
      </w:r>
      <w:r>
        <w:rPr>
          <w:kern w:val="0"/>
          <w:sz w:val="28"/>
          <w:szCs w:val="32"/>
        </w:rPr>
        <w:t>13.5.2</w:t>
      </w:r>
      <w:r>
        <w:rPr>
          <w:kern w:val="0"/>
          <w:sz w:val="28"/>
          <w:szCs w:val="32"/>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253487" w:rsidRDefault="00253487">
      <w:pPr>
        <w:spacing w:line="490" w:lineRule="exact"/>
        <w:ind w:firstLineChars="200" w:firstLine="562"/>
        <w:rPr>
          <w:b/>
          <w:kern w:val="0"/>
          <w:sz w:val="28"/>
          <w:szCs w:val="32"/>
        </w:rPr>
      </w:pPr>
      <w:r>
        <w:rPr>
          <w:b/>
          <w:kern w:val="0"/>
          <w:sz w:val="28"/>
          <w:szCs w:val="32"/>
        </w:rPr>
        <w:t xml:space="preserve">13.5.4 </w:t>
      </w:r>
      <w:r>
        <w:rPr>
          <w:b/>
          <w:kern w:val="0"/>
          <w:sz w:val="28"/>
          <w:szCs w:val="32"/>
        </w:rPr>
        <w:t>承包人私自覆盖</w:t>
      </w:r>
    </w:p>
    <w:p w:rsidR="00253487" w:rsidRDefault="00253487">
      <w:pPr>
        <w:spacing w:line="490" w:lineRule="exact"/>
        <w:ind w:firstLineChars="200" w:firstLine="560"/>
        <w:rPr>
          <w:kern w:val="0"/>
          <w:sz w:val="28"/>
          <w:szCs w:val="32"/>
        </w:rPr>
      </w:pPr>
      <w:r>
        <w:rPr>
          <w:kern w:val="0"/>
          <w:sz w:val="28"/>
          <w:szCs w:val="32"/>
        </w:rPr>
        <w:t>承包人未通知监理人到场检查，私自将工程隐蔽部位覆盖的，监理人有权指示承包人钻孔探测或揭开检查，由此增加的费用和（或）工期延误由承包人承担。</w:t>
      </w:r>
    </w:p>
    <w:p w:rsidR="00253487" w:rsidRDefault="00253487">
      <w:pPr>
        <w:spacing w:line="490" w:lineRule="exact"/>
        <w:ind w:firstLineChars="200" w:firstLine="562"/>
        <w:outlineLvl w:val="3"/>
        <w:rPr>
          <w:b/>
          <w:bCs/>
          <w:kern w:val="0"/>
          <w:sz w:val="28"/>
          <w:szCs w:val="32"/>
        </w:rPr>
      </w:pPr>
      <w:bookmarkStart w:id="576" w:name="_Toc189386193"/>
      <w:bookmarkStart w:id="577" w:name="_Toc511318123"/>
      <w:bookmarkStart w:id="578" w:name="_Toc511317374"/>
      <w:r>
        <w:rPr>
          <w:b/>
          <w:bCs/>
          <w:kern w:val="0"/>
          <w:sz w:val="28"/>
          <w:szCs w:val="32"/>
        </w:rPr>
        <w:t xml:space="preserve">13.6 </w:t>
      </w:r>
      <w:r>
        <w:rPr>
          <w:b/>
          <w:bCs/>
          <w:kern w:val="0"/>
          <w:sz w:val="28"/>
          <w:szCs w:val="32"/>
        </w:rPr>
        <w:t>清除不合格工程</w:t>
      </w:r>
      <w:bookmarkEnd w:id="576"/>
      <w:bookmarkEnd w:id="577"/>
      <w:bookmarkEnd w:id="578"/>
    </w:p>
    <w:p w:rsidR="00253487" w:rsidRDefault="00253487">
      <w:pPr>
        <w:spacing w:line="490" w:lineRule="exact"/>
        <w:ind w:firstLineChars="200" w:firstLine="560"/>
        <w:rPr>
          <w:kern w:val="0"/>
          <w:sz w:val="28"/>
          <w:szCs w:val="32"/>
        </w:rPr>
      </w:pPr>
      <w:r>
        <w:rPr>
          <w:kern w:val="0"/>
          <w:sz w:val="28"/>
          <w:szCs w:val="32"/>
        </w:rPr>
        <w:t xml:space="preserve">13.6.1 </w:t>
      </w:r>
      <w:r>
        <w:rPr>
          <w:kern w:val="0"/>
          <w:sz w:val="28"/>
          <w:szCs w:val="32"/>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rsidR="00253487" w:rsidRDefault="00253487">
      <w:pPr>
        <w:spacing w:line="490" w:lineRule="exact"/>
        <w:ind w:firstLineChars="200" w:firstLine="560"/>
        <w:rPr>
          <w:kern w:val="0"/>
          <w:sz w:val="28"/>
          <w:szCs w:val="32"/>
        </w:rPr>
      </w:pPr>
      <w:r>
        <w:rPr>
          <w:kern w:val="0"/>
          <w:sz w:val="28"/>
          <w:szCs w:val="32"/>
        </w:rPr>
        <w:t xml:space="preserve">13.6.2 </w:t>
      </w:r>
      <w:r>
        <w:rPr>
          <w:kern w:val="0"/>
          <w:sz w:val="28"/>
          <w:szCs w:val="32"/>
        </w:rPr>
        <w:t>由于发包人提供的材料或工程设备不合格造成的工程不合格，需要承包人采取措施补救的，发包人应承担由此增加的费用和（或）工期延误，并支付承包人合理利润。</w:t>
      </w:r>
    </w:p>
    <w:p w:rsidR="00253487" w:rsidRDefault="00253487">
      <w:pPr>
        <w:spacing w:line="490" w:lineRule="exact"/>
        <w:ind w:firstLineChars="200" w:firstLine="562"/>
        <w:outlineLvl w:val="3"/>
        <w:rPr>
          <w:b/>
          <w:bCs/>
          <w:kern w:val="0"/>
          <w:sz w:val="28"/>
          <w:szCs w:val="32"/>
        </w:rPr>
      </w:pPr>
      <w:bookmarkStart w:id="579" w:name="_Toc511318124"/>
      <w:r>
        <w:rPr>
          <w:b/>
          <w:bCs/>
          <w:kern w:val="0"/>
          <w:sz w:val="28"/>
          <w:szCs w:val="32"/>
        </w:rPr>
        <w:t xml:space="preserve">13.7 </w:t>
      </w:r>
      <w:r>
        <w:rPr>
          <w:b/>
          <w:bCs/>
          <w:kern w:val="0"/>
          <w:sz w:val="28"/>
          <w:szCs w:val="32"/>
        </w:rPr>
        <w:t>质量评定</w:t>
      </w:r>
      <w:bookmarkEnd w:id="579"/>
    </w:p>
    <w:p w:rsidR="00253487" w:rsidRDefault="00253487">
      <w:pPr>
        <w:spacing w:line="490" w:lineRule="exact"/>
        <w:ind w:firstLineChars="200" w:firstLine="560"/>
        <w:rPr>
          <w:kern w:val="0"/>
          <w:sz w:val="28"/>
          <w:szCs w:val="32"/>
        </w:rPr>
      </w:pPr>
      <w:r>
        <w:rPr>
          <w:kern w:val="0"/>
          <w:sz w:val="28"/>
          <w:szCs w:val="32"/>
        </w:rPr>
        <w:t xml:space="preserve">13.7.1 </w:t>
      </w:r>
      <w:r>
        <w:rPr>
          <w:kern w:val="0"/>
          <w:sz w:val="28"/>
          <w:szCs w:val="32"/>
        </w:rPr>
        <w:t>发包人应组织承包人进行工程项目划分，并确定单位工程、主要分部工程、重要隐蔽单元工程和关键部位单元工程。</w:t>
      </w:r>
    </w:p>
    <w:p w:rsidR="00253487" w:rsidRDefault="00253487">
      <w:pPr>
        <w:spacing w:line="490" w:lineRule="exact"/>
        <w:ind w:firstLineChars="200" w:firstLine="560"/>
        <w:rPr>
          <w:kern w:val="0"/>
          <w:sz w:val="28"/>
          <w:szCs w:val="32"/>
        </w:rPr>
      </w:pPr>
      <w:r>
        <w:rPr>
          <w:kern w:val="0"/>
          <w:sz w:val="28"/>
          <w:szCs w:val="32"/>
        </w:rPr>
        <w:t xml:space="preserve">13.7.2 </w:t>
      </w:r>
      <w:r>
        <w:rPr>
          <w:kern w:val="0"/>
          <w:sz w:val="28"/>
          <w:szCs w:val="32"/>
        </w:rPr>
        <w:t>工程实施过程中，单位工程、主要分部工程、重要隐蔽单元工</w:t>
      </w:r>
      <w:r>
        <w:rPr>
          <w:kern w:val="0"/>
          <w:sz w:val="28"/>
          <w:szCs w:val="32"/>
        </w:rPr>
        <w:lastRenderedPageBreak/>
        <w:t>程和关键部位单元工程的项目划分需要调整时，承包人应报发包人确认。</w:t>
      </w:r>
    </w:p>
    <w:p w:rsidR="00253487" w:rsidRDefault="00253487">
      <w:pPr>
        <w:spacing w:line="490" w:lineRule="exact"/>
        <w:ind w:firstLineChars="200" w:firstLine="560"/>
        <w:rPr>
          <w:kern w:val="0"/>
          <w:sz w:val="28"/>
          <w:szCs w:val="32"/>
        </w:rPr>
      </w:pPr>
      <w:r>
        <w:rPr>
          <w:kern w:val="0"/>
          <w:sz w:val="28"/>
          <w:szCs w:val="32"/>
        </w:rPr>
        <w:t xml:space="preserve">13.7.3 </w:t>
      </w:r>
      <w:r>
        <w:rPr>
          <w:kern w:val="0"/>
          <w:sz w:val="28"/>
          <w:szCs w:val="32"/>
        </w:rPr>
        <w:t>承包人应在单元（工序）工程质量自评合格后，报监理人核定质量等级并签证认可。</w:t>
      </w:r>
    </w:p>
    <w:p w:rsidR="00253487" w:rsidRDefault="00253487">
      <w:pPr>
        <w:spacing w:line="490" w:lineRule="exact"/>
        <w:ind w:firstLineChars="200" w:firstLine="560"/>
        <w:rPr>
          <w:kern w:val="0"/>
          <w:sz w:val="28"/>
          <w:szCs w:val="32"/>
        </w:rPr>
      </w:pPr>
      <w:r>
        <w:rPr>
          <w:kern w:val="0"/>
          <w:sz w:val="28"/>
          <w:szCs w:val="32"/>
        </w:rPr>
        <w:t xml:space="preserve">13.7.4 </w:t>
      </w:r>
      <w:r>
        <w:rPr>
          <w:kern w:val="0"/>
          <w:sz w:val="28"/>
          <w:szCs w:val="32"/>
        </w:rPr>
        <w:t>除专用合同条款另有约定外，承包人应在重要隐蔽单元工程和关键部位单元工程质量自评合格以及监理人抽检后，由监理人组织承包人等单位组成的联合小组，共同检查核定其质量等级并填写签证表。发包人按有关规定完成质量结论报工程质量监督机构核备手续。</w:t>
      </w:r>
    </w:p>
    <w:p w:rsidR="00253487" w:rsidRDefault="00253487">
      <w:pPr>
        <w:spacing w:line="490" w:lineRule="exact"/>
        <w:ind w:firstLineChars="200" w:firstLine="560"/>
        <w:rPr>
          <w:kern w:val="0"/>
          <w:sz w:val="28"/>
          <w:szCs w:val="32"/>
        </w:rPr>
      </w:pPr>
      <w:r>
        <w:rPr>
          <w:kern w:val="0"/>
          <w:sz w:val="28"/>
          <w:szCs w:val="32"/>
        </w:rPr>
        <w:t xml:space="preserve">13.7.5 </w:t>
      </w:r>
      <w:r>
        <w:rPr>
          <w:kern w:val="0"/>
          <w:sz w:val="28"/>
          <w:szCs w:val="32"/>
        </w:rPr>
        <w:t>承包人应在分部工程质量自评合格后，报监理人复核和发包人认定。发包人负责按有关规定完成分部工程质量结论报工程质量监督机构核备（核定）手续。</w:t>
      </w:r>
    </w:p>
    <w:p w:rsidR="00253487" w:rsidRDefault="00253487">
      <w:pPr>
        <w:spacing w:line="490" w:lineRule="exact"/>
        <w:ind w:firstLineChars="200" w:firstLine="560"/>
        <w:rPr>
          <w:kern w:val="0"/>
          <w:sz w:val="28"/>
          <w:szCs w:val="32"/>
        </w:rPr>
      </w:pPr>
      <w:r>
        <w:rPr>
          <w:kern w:val="0"/>
          <w:sz w:val="28"/>
          <w:szCs w:val="32"/>
        </w:rPr>
        <w:t xml:space="preserve">13.7.6 </w:t>
      </w:r>
      <w:r>
        <w:rPr>
          <w:kern w:val="0"/>
          <w:sz w:val="28"/>
          <w:szCs w:val="32"/>
        </w:rPr>
        <w:t>承包人应在单位工程质量自评合格后，报监理人复核和发包人认定。发包人负责按有关规定完成单位工程质量结论报工程质量监督机构核定手续。</w:t>
      </w:r>
    </w:p>
    <w:p w:rsidR="00253487" w:rsidRDefault="00253487">
      <w:pPr>
        <w:spacing w:line="490" w:lineRule="exact"/>
        <w:ind w:firstLineChars="200" w:firstLine="560"/>
        <w:rPr>
          <w:kern w:val="0"/>
          <w:sz w:val="28"/>
          <w:szCs w:val="32"/>
        </w:rPr>
      </w:pPr>
      <w:r>
        <w:rPr>
          <w:kern w:val="0"/>
          <w:sz w:val="28"/>
          <w:szCs w:val="32"/>
        </w:rPr>
        <w:t xml:space="preserve">13.7.7 </w:t>
      </w:r>
      <w:r>
        <w:rPr>
          <w:kern w:val="0"/>
          <w:sz w:val="28"/>
          <w:szCs w:val="32"/>
        </w:rPr>
        <w:t>除专用合同条款另有约定外，工程质量等级分为合格和优良，应分别达到约定的标准。</w:t>
      </w:r>
    </w:p>
    <w:p w:rsidR="00253487" w:rsidRDefault="00253487">
      <w:pPr>
        <w:spacing w:line="490" w:lineRule="exact"/>
        <w:ind w:firstLineChars="200" w:firstLine="562"/>
        <w:outlineLvl w:val="3"/>
        <w:rPr>
          <w:b/>
          <w:bCs/>
          <w:kern w:val="0"/>
          <w:sz w:val="28"/>
          <w:szCs w:val="32"/>
        </w:rPr>
      </w:pPr>
      <w:bookmarkStart w:id="580" w:name="_Toc511318125"/>
      <w:r>
        <w:rPr>
          <w:b/>
          <w:bCs/>
          <w:kern w:val="0"/>
          <w:sz w:val="28"/>
          <w:szCs w:val="32"/>
        </w:rPr>
        <w:t xml:space="preserve">13.8 </w:t>
      </w:r>
      <w:r>
        <w:rPr>
          <w:b/>
          <w:bCs/>
          <w:kern w:val="0"/>
          <w:sz w:val="28"/>
          <w:szCs w:val="32"/>
        </w:rPr>
        <w:t>质量事故处理</w:t>
      </w:r>
      <w:bookmarkEnd w:id="580"/>
    </w:p>
    <w:p w:rsidR="00253487" w:rsidRDefault="00253487">
      <w:pPr>
        <w:spacing w:line="490" w:lineRule="exact"/>
        <w:ind w:firstLineChars="200" w:firstLine="560"/>
        <w:rPr>
          <w:kern w:val="0"/>
          <w:sz w:val="28"/>
          <w:szCs w:val="32"/>
        </w:rPr>
      </w:pPr>
      <w:r>
        <w:rPr>
          <w:kern w:val="0"/>
          <w:sz w:val="28"/>
          <w:szCs w:val="32"/>
        </w:rPr>
        <w:t xml:space="preserve">13.8.1 </w:t>
      </w:r>
      <w:r>
        <w:rPr>
          <w:kern w:val="0"/>
          <w:sz w:val="28"/>
          <w:szCs w:val="32"/>
        </w:rPr>
        <w:t>发生质量事故时，承包人应及时向发包人和监理人报告。</w:t>
      </w:r>
    </w:p>
    <w:p w:rsidR="00253487" w:rsidRDefault="00253487">
      <w:pPr>
        <w:spacing w:line="490" w:lineRule="exact"/>
        <w:ind w:firstLineChars="200" w:firstLine="560"/>
        <w:rPr>
          <w:kern w:val="0"/>
          <w:sz w:val="28"/>
          <w:szCs w:val="32"/>
        </w:rPr>
      </w:pPr>
      <w:r>
        <w:rPr>
          <w:kern w:val="0"/>
          <w:sz w:val="28"/>
          <w:szCs w:val="32"/>
        </w:rPr>
        <w:t xml:space="preserve">13.8.2 </w:t>
      </w:r>
      <w:r>
        <w:rPr>
          <w:kern w:val="0"/>
          <w:sz w:val="28"/>
          <w:szCs w:val="32"/>
        </w:rPr>
        <w:t>质量事故调查处理由发包人按相关规定履行手续，承包人应配合。</w:t>
      </w:r>
    </w:p>
    <w:p w:rsidR="00253487" w:rsidRDefault="00253487">
      <w:pPr>
        <w:spacing w:line="490" w:lineRule="exact"/>
        <w:ind w:firstLineChars="200" w:firstLine="560"/>
        <w:rPr>
          <w:kern w:val="0"/>
          <w:sz w:val="28"/>
          <w:szCs w:val="32"/>
        </w:rPr>
      </w:pPr>
      <w:r>
        <w:rPr>
          <w:kern w:val="0"/>
          <w:sz w:val="28"/>
          <w:szCs w:val="32"/>
        </w:rPr>
        <w:t xml:space="preserve">13.8.3 </w:t>
      </w:r>
      <w:r>
        <w:rPr>
          <w:kern w:val="0"/>
          <w:sz w:val="28"/>
          <w:szCs w:val="32"/>
        </w:rPr>
        <w:t>承包人应对质量缺陷进行备案。发包人委托监理人对质量缺陷备案情况进行监督检查并履行相关手续。</w:t>
      </w:r>
    </w:p>
    <w:p w:rsidR="00253487" w:rsidRDefault="00253487">
      <w:pPr>
        <w:spacing w:line="490" w:lineRule="exact"/>
        <w:ind w:firstLineChars="200" w:firstLine="560"/>
        <w:rPr>
          <w:kern w:val="0"/>
          <w:sz w:val="28"/>
          <w:szCs w:val="32"/>
        </w:rPr>
      </w:pPr>
      <w:r>
        <w:rPr>
          <w:kern w:val="0"/>
          <w:sz w:val="28"/>
          <w:szCs w:val="32"/>
        </w:rPr>
        <w:t xml:space="preserve">13.8.4 </w:t>
      </w:r>
      <w:r>
        <w:rPr>
          <w:kern w:val="0"/>
          <w:sz w:val="28"/>
          <w:szCs w:val="32"/>
        </w:rPr>
        <w:t>除专用合同条款另有约定外，工程竣工验收时，发包人负责向竣工验收委员会汇报并提交历次质量缺陷处理的备案资料。</w:t>
      </w:r>
    </w:p>
    <w:p w:rsidR="00253487" w:rsidRDefault="00253487">
      <w:pPr>
        <w:pStyle w:val="3"/>
        <w:keepNext w:val="0"/>
        <w:keepLines w:val="0"/>
        <w:spacing w:before="0" w:after="0" w:line="490" w:lineRule="exact"/>
        <w:ind w:firstLineChars="200" w:firstLine="562"/>
        <w:rPr>
          <w:bCs w:val="0"/>
          <w:sz w:val="28"/>
        </w:rPr>
      </w:pPr>
      <w:bookmarkStart w:id="581" w:name="_Toc25914"/>
      <w:bookmarkStart w:id="582" w:name="_Toc189386194"/>
      <w:r>
        <w:rPr>
          <w:bCs w:val="0"/>
          <w:sz w:val="28"/>
        </w:rPr>
        <w:t>14</w:t>
      </w:r>
      <w:r>
        <w:rPr>
          <w:rFonts w:hint="eastAsia"/>
          <w:bCs w:val="0"/>
          <w:sz w:val="28"/>
        </w:rPr>
        <w:t>.</w:t>
      </w:r>
      <w:r>
        <w:rPr>
          <w:bCs w:val="0"/>
          <w:sz w:val="28"/>
        </w:rPr>
        <w:t>试验和检验</w:t>
      </w:r>
      <w:bookmarkEnd w:id="581"/>
      <w:bookmarkEnd w:id="582"/>
    </w:p>
    <w:p w:rsidR="00253487" w:rsidRDefault="00253487">
      <w:pPr>
        <w:spacing w:line="490" w:lineRule="exact"/>
        <w:ind w:firstLineChars="200" w:firstLine="562"/>
        <w:outlineLvl w:val="3"/>
        <w:rPr>
          <w:b/>
          <w:bCs/>
          <w:kern w:val="0"/>
          <w:sz w:val="28"/>
          <w:szCs w:val="32"/>
        </w:rPr>
      </w:pPr>
      <w:bookmarkStart w:id="583" w:name="_Toc189386195"/>
      <w:r>
        <w:rPr>
          <w:b/>
          <w:bCs/>
          <w:kern w:val="0"/>
          <w:sz w:val="28"/>
          <w:szCs w:val="32"/>
        </w:rPr>
        <w:t>14.1</w:t>
      </w:r>
      <w:r>
        <w:rPr>
          <w:b/>
          <w:bCs/>
          <w:kern w:val="0"/>
          <w:sz w:val="28"/>
          <w:szCs w:val="32"/>
        </w:rPr>
        <w:t>材料、工程设备和工程的试验和检验</w:t>
      </w:r>
      <w:bookmarkEnd w:id="583"/>
    </w:p>
    <w:p w:rsidR="00253487" w:rsidRDefault="00253487">
      <w:pPr>
        <w:spacing w:line="490" w:lineRule="exact"/>
        <w:ind w:firstLineChars="200" w:firstLine="560"/>
        <w:rPr>
          <w:kern w:val="0"/>
          <w:sz w:val="28"/>
          <w:szCs w:val="32"/>
        </w:rPr>
      </w:pPr>
      <w:r>
        <w:rPr>
          <w:kern w:val="0"/>
          <w:sz w:val="28"/>
          <w:szCs w:val="32"/>
        </w:rPr>
        <w:t xml:space="preserve">14.1.1 </w:t>
      </w:r>
      <w:r>
        <w:rPr>
          <w:kern w:val="0"/>
          <w:sz w:val="28"/>
          <w:szCs w:val="32"/>
        </w:rPr>
        <w:t>承包人应按合同约定进行材料、工程设备和工程的试验和检验，并为监理人对上述材料、工程设备和工程的质量检查提供必要的试验资料</w:t>
      </w:r>
      <w:r>
        <w:rPr>
          <w:kern w:val="0"/>
          <w:sz w:val="28"/>
          <w:szCs w:val="32"/>
        </w:rPr>
        <w:lastRenderedPageBreak/>
        <w:t>和原始记录。按合同约定应由监理人与承包人共同进行试验和检验的，由承包人负责提供必要的试验资料和原始记录。</w:t>
      </w:r>
    </w:p>
    <w:p w:rsidR="00253487" w:rsidRDefault="00253487">
      <w:pPr>
        <w:spacing w:line="490" w:lineRule="exact"/>
        <w:ind w:firstLineChars="200" w:firstLine="560"/>
        <w:rPr>
          <w:kern w:val="0"/>
          <w:sz w:val="28"/>
          <w:szCs w:val="32"/>
        </w:rPr>
      </w:pPr>
      <w:r>
        <w:rPr>
          <w:kern w:val="0"/>
          <w:sz w:val="28"/>
          <w:szCs w:val="32"/>
        </w:rPr>
        <w:t xml:space="preserve">14.1.2 </w:t>
      </w:r>
      <w:r>
        <w:rPr>
          <w:kern w:val="0"/>
          <w:sz w:val="28"/>
          <w:szCs w:val="32"/>
        </w:rPr>
        <w:t>监理人未按合同约定派员参加试验和检验的，除监理人另有指示外，承包人可自行试验和检验，并应立即将试验和检验结果报送监理人，监理人应签字确认。</w:t>
      </w:r>
    </w:p>
    <w:p w:rsidR="00253487" w:rsidRDefault="00253487">
      <w:pPr>
        <w:spacing w:line="490" w:lineRule="exact"/>
        <w:ind w:firstLineChars="200" w:firstLine="560"/>
        <w:rPr>
          <w:kern w:val="0"/>
          <w:sz w:val="28"/>
          <w:szCs w:val="32"/>
        </w:rPr>
      </w:pPr>
      <w:r>
        <w:rPr>
          <w:kern w:val="0"/>
          <w:sz w:val="28"/>
          <w:szCs w:val="32"/>
        </w:rPr>
        <w:t xml:space="preserve">14.1.3 </w:t>
      </w:r>
      <w:r>
        <w:rPr>
          <w:kern w:val="0"/>
          <w:sz w:val="28"/>
          <w:szCs w:val="32"/>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rsidR="00253487" w:rsidRDefault="00253487">
      <w:pPr>
        <w:spacing w:line="490" w:lineRule="exact"/>
        <w:ind w:firstLineChars="200" w:firstLine="560"/>
        <w:rPr>
          <w:kern w:val="0"/>
          <w:sz w:val="28"/>
          <w:szCs w:val="32"/>
        </w:rPr>
      </w:pPr>
      <w:r>
        <w:rPr>
          <w:kern w:val="0"/>
          <w:sz w:val="28"/>
          <w:szCs w:val="32"/>
        </w:rPr>
        <w:t xml:space="preserve">14.1.4 </w:t>
      </w:r>
      <w:r>
        <w:rPr>
          <w:kern w:val="0"/>
          <w:sz w:val="28"/>
          <w:szCs w:val="32"/>
        </w:rPr>
        <w:t>承包人应按相关规定和标准对水泥、钢材等原材料与中间产品质量进行检验，并报监理人复核。</w:t>
      </w:r>
    </w:p>
    <w:p w:rsidR="00253487" w:rsidRDefault="00253487">
      <w:pPr>
        <w:spacing w:line="490" w:lineRule="exact"/>
        <w:ind w:firstLineChars="200" w:firstLine="560"/>
        <w:rPr>
          <w:kern w:val="0"/>
          <w:sz w:val="28"/>
          <w:szCs w:val="32"/>
        </w:rPr>
      </w:pPr>
      <w:r>
        <w:rPr>
          <w:kern w:val="0"/>
          <w:sz w:val="28"/>
          <w:szCs w:val="32"/>
        </w:rPr>
        <w:t xml:space="preserve">14.1.5 </w:t>
      </w:r>
      <w:r>
        <w:rPr>
          <w:kern w:val="0"/>
          <w:sz w:val="28"/>
          <w:szCs w:val="32"/>
        </w:rPr>
        <w:t>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rsidR="00253487" w:rsidRDefault="00253487">
      <w:pPr>
        <w:spacing w:line="490" w:lineRule="exact"/>
        <w:ind w:firstLineChars="200" w:firstLine="560"/>
        <w:rPr>
          <w:kern w:val="0"/>
          <w:sz w:val="28"/>
          <w:szCs w:val="32"/>
        </w:rPr>
      </w:pPr>
      <w:r>
        <w:rPr>
          <w:kern w:val="0"/>
          <w:sz w:val="28"/>
          <w:szCs w:val="32"/>
        </w:rPr>
        <w:t xml:space="preserve">14.1.6 </w:t>
      </w:r>
      <w:r>
        <w:rPr>
          <w:kern w:val="0"/>
          <w:sz w:val="28"/>
          <w:szCs w:val="32"/>
        </w:rPr>
        <w:t>对专用合同条款约定的试块、试件及有关材料，监理人实行见证取样。见证取样资料由承包人制备，记录应真实齐全，监理人、承包人等参与见证取样人员均应在相关文件上签字。</w:t>
      </w:r>
    </w:p>
    <w:p w:rsidR="00253487" w:rsidRDefault="00253487">
      <w:pPr>
        <w:spacing w:line="490" w:lineRule="exact"/>
        <w:ind w:firstLineChars="200" w:firstLine="562"/>
        <w:outlineLvl w:val="3"/>
        <w:rPr>
          <w:b/>
          <w:bCs/>
          <w:kern w:val="0"/>
          <w:sz w:val="28"/>
          <w:szCs w:val="32"/>
        </w:rPr>
      </w:pPr>
      <w:bookmarkStart w:id="584" w:name="_Toc189386196"/>
      <w:r>
        <w:rPr>
          <w:b/>
          <w:bCs/>
          <w:kern w:val="0"/>
          <w:sz w:val="28"/>
          <w:szCs w:val="32"/>
        </w:rPr>
        <w:t xml:space="preserve">14.2 </w:t>
      </w:r>
      <w:r>
        <w:rPr>
          <w:b/>
          <w:bCs/>
          <w:kern w:val="0"/>
          <w:sz w:val="28"/>
          <w:szCs w:val="32"/>
        </w:rPr>
        <w:t>现场材料试验</w:t>
      </w:r>
      <w:bookmarkEnd w:id="584"/>
    </w:p>
    <w:p w:rsidR="00253487" w:rsidRDefault="00253487">
      <w:pPr>
        <w:spacing w:line="490" w:lineRule="exact"/>
        <w:ind w:firstLineChars="200" w:firstLine="560"/>
        <w:rPr>
          <w:kern w:val="0"/>
          <w:sz w:val="28"/>
          <w:szCs w:val="32"/>
        </w:rPr>
      </w:pPr>
      <w:r>
        <w:rPr>
          <w:kern w:val="0"/>
          <w:sz w:val="28"/>
          <w:szCs w:val="32"/>
        </w:rPr>
        <w:t xml:space="preserve">14.2.1 </w:t>
      </w:r>
      <w:r>
        <w:rPr>
          <w:kern w:val="0"/>
          <w:sz w:val="28"/>
          <w:szCs w:val="32"/>
        </w:rPr>
        <w:t>承包人根据合同约定或监理人指示进行的现场材料试验，应由承包人提供试验场所、试验人员、试验设备器材以及其他必要的试验条件。</w:t>
      </w:r>
    </w:p>
    <w:p w:rsidR="00253487" w:rsidRDefault="00253487">
      <w:pPr>
        <w:spacing w:line="490" w:lineRule="exact"/>
        <w:ind w:firstLineChars="200" w:firstLine="560"/>
        <w:rPr>
          <w:kern w:val="0"/>
          <w:sz w:val="28"/>
          <w:szCs w:val="32"/>
        </w:rPr>
      </w:pPr>
      <w:r>
        <w:rPr>
          <w:kern w:val="0"/>
          <w:sz w:val="28"/>
          <w:szCs w:val="32"/>
        </w:rPr>
        <w:t xml:space="preserve">14.2.2 </w:t>
      </w:r>
      <w:r>
        <w:rPr>
          <w:kern w:val="0"/>
          <w:sz w:val="28"/>
          <w:szCs w:val="32"/>
        </w:rPr>
        <w:t>监理人在必要时可以使用承包人的试验场所、试验设备器材以及其他试验条件，进行以工程质量检查为目的的复核性材料试验，承包人</w:t>
      </w:r>
      <w:r>
        <w:rPr>
          <w:kern w:val="0"/>
          <w:sz w:val="28"/>
          <w:szCs w:val="32"/>
        </w:rPr>
        <w:lastRenderedPageBreak/>
        <w:t>应予以协助。</w:t>
      </w:r>
    </w:p>
    <w:p w:rsidR="00253487" w:rsidRDefault="00253487">
      <w:pPr>
        <w:spacing w:line="490" w:lineRule="exact"/>
        <w:ind w:firstLineChars="200" w:firstLine="562"/>
        <w:outlineLvl w:val="3"/>
        <w:rPr>
          <w:b/>
          <w:bCs/>
          <w:kern w:val="0"/>
          <w:sz w:val="28"/>
          <w:szCs w:val="32"/>
        </w:rPr>
      </w:pPr>
      <w:bookmarkStart w:id="585" w:name="_Toc189386197"/>
      <w:r>
        <w:rPr>
          <w:b/>
          <w:bCs/>
          <w:kern w:val="0"/>
          <w:sz w:val="28"/>
          <w:szCs w:val="32"/>
        </w:rPr>
        <w:t xml:space="preserve">14.3 </w:t>
      </w:r>
      <w:r>
        <w:rPr>
          <w:b/>
          <w:bCs/>
          <w:kern w:val="0"/>
          <w:sz w:val="28"/>
          <w:szCs w:val="32"/>
        </w:rPr>
        <w:t>现场工艺试验</w:t>
      </w:r>
      <w:bookmarkEnd w:id="585"/>
    </w:p>
    <w:p w:rsidR="00253487" w:rsidRDefault="00253487">
      <w:pPr>
        <w:spacing w:line="490" w:lineRule="exact"/>
        <w:ind w:firstLineChars="200" w:firstLine="560"/>
        <w:rPr>
          <w:kern w:val="0"/>
          <w:sz w:val="28"/>
          <w:szCs w:val="32"/>
        </w:rPr>
      </w:pPr>
      <w:r>
        <w:rPr>
          <w:kern w:val="0"/>
          <w:sz w:val="28"/>
          <w:szCs w:val="32"/>
        </w:rPr>
        <w:t>承包人应按合同约定或监理人指示进行现场工艺试验。对大型的现场工艺试验，监理人认为必要时，应由承包人根据监理人提出的工艺试验要求，编制工艺试验措施计划，报送监理人审批。</w:t>
      </w:r>
    </w:p>
    <w:p w:rsidR="00253487" w:rsidRDefault="00253487">
      <w:pPr>
        <w:pStyle w:val="3"/>
        <w:keepNext w:val="0"/>
        <w:keepLines w:val="0"/>
        <w:spacing w:before="0" w:after="0" w:line="490" w:lineRule="exact"/>
        <w:ind w:firstLineChars="200" w:firstLine="562"/>
        <w:rPr>
          <w:bCs w:val="0"/>
          <w:sz w:val="28"/>
        </w:rPr>
      </w:pPr>
      <w:bookmarkStart w:id="586" w:name="_Toc23971"/>
      <w:bookmarkStart w:id="587" w:name="_Toc189386198"/>
      <w:r>
        <w:rPr>
          <w:bCs w:val="0"/>
          <w:sz w:val="28"/>
        </w:rPr>
        <w:t>15</w:t>
      </w:r>
      <w:r>
        <w:rPr>
          <w:rFonts w:hint="eastAsia"/>
          <w:bCs w:val="0"/>
          <w:sz w:val="28"/>
        </w:rPr>
        <w:t>.</w:t>
      </w:r>
      <w:r>
        <w:rPr>
          <w:bCs w:val="0"/>
          <w:sz w:val="28"/>
        </w:rPr>
        <w:t>变更</w:t>
      </w:r>
      <w:bookmarkEnd w:id="586"/>
      <w:bookmarkEnd w:id="587"/>
    </w:p>
    <w:p w:rsidR="00253487" w:rsidRDefault="00253487">
      <w:pPr>
        <w:spacing w:line="490" w:lineRule="exact"/>
        <w:ind w:firstLineChars="200" w:firstLine="562"/>
        <w:outlineLvl w:val="3"/>
        <w:rPr>
          <w:b/>
          <w:bCs/>
          <w:kern w:val="0"/>
          <w:sz w:val="28"/>
          <w:szCs w:val="32"/>
        </w:rPr>
      </w:pPr>
      <w:bookmarkStart w:id="588" w:name="_Toc189386199"/>
      <w:bookmarkStart w:id="589" w:name="_Toc511318128"/>
      <w:r>
        <w:rPr>
          <w:b/>
          <w:bCs/>
          <w:kern w:val="0"/>
          <w:sz w:val="28"/>
          <w:szCs w:val="32"/>
        </w:rPr>
        <w:t xml:space="preserve">15.1 </w:t>
      </w:r>
      <w:r>
        <w:rPr>
          <w:b/>
          <w:bCs/>
          <w:kern w:val="0"/>
          <w:sz w:val="28"/>
          <w:szCs w:val="32"/>
        </w:rPr>
        <w:t>变更的范围和内容</w:t>
      </w:r>
      <w:bookmarkEnd w:id="588"/>
      <w:bookmarkEnd w:id="589"/>
    </w:p>
    <w:p w:rsidR="00253487" w:rsidRDefault="00253487">
      <w:pPr>
        <w:spacing w:line="490" w:lineRule="exact"/>
        <w:ind w:firstLineChars="200" w:firstLine="560"/>
        <w:rPr>
          <w:kern w:val="0"/>
          <w:sz w:val="28"/>
          <w:szCs w:val="32"/>
        </w:rPr>
      </w:pPr>
      <w:r>
        <w:rPr>
          <w:kern w:val="0"/>
          <w:sz w:val="28"/>
          <w:szCs w:val="32"/>
        </w:rPr>
        <w:t>在履行合同中发生以下情形之一，应按照本款规定进行变更。</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1</w:t>
      </w:r>
      <w:r>
        <w:rPr>
          <w:kern w:val="0"/>
          <w:sz w:val="28"/>
          <w:szCs w:val="32"/>
        </w:rPr>
        <w:t>）取消合同中任何一项工作，但被取消的工作不能转由发包人或其它人实施；</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2</w:t>
      </w:r>
      <w:r>
        <w:rPr>
          <w:kern w:val="0"/>
          <w:sz w:val="28"/>
          <w:szCs w:val="32"/>
        </w:rPr>
        <w:t>）改变合同中任何一项工作的质量或其它特性；</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3</w:t>
      </w:r>
      <w:r>
        <w:rPr>
          <w:kern w:val="0"/>
          <w:sz w:val="28"/>
          <w:szCs w:val="32"/>
        </w:rPr>
        <w:t>）改变合同工程的基线、标高、位置或尺寸；</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4</w:t>
      </w:r>
      <w:r>
        <w:rPr>
          <w:kern w:val="0"/>
          <w:sz w:val="28"/>
          <w:szCs w:val="32"/>
        </w:rPr>
        <w:t>）改变合同中任何一项工作的施工时间或改变已批准的施工工艺或顺序；</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5</w:t>
      </w:r>
      <w:r>
        <w:rPr>
          <w:kern w:val="0"/>
          <w:sz w:val="28"/>
          <w:szCs w:val="32"/>
        </w:rPr>
        <w:t>）为完成工程需要追加的额外工作；</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6</w:t>
      </w:r>
      <w:r>
        <w:rPr>
          <w:kern w:val="0"/>
          <w:sz w:val="28"/>
          <w:szCs w:val="32"/>
        </w:rPr>
        <w:t>）增加或减少专用合同条款中约定的关键项目工程量超过其工程总量的一定数量百分比。</w:t>
      </w:r>
    </w:p>
    <w:p w:rsidR="00253487" w:rsidRDefault="00253487">
      <w:pPr>
        <w:spacing w:line="490" w:lineRule="exact"/>
        <w:ind w:firstLineChars="200" w:firstLine="560"/>
        <w:rPr>
          <w:kern w:val="0"/>
          <w:sz w:val="28"/>
          <w:szCs w:val="32"/>
        </w:rPr>
      </w:pPr>
      <w:r>
        <w:rPr>
          <w:kern w:val="0"/>
          <w:sz w:val="28"/>
          <w:szCs w:val="32"/>
        </w:rPr>
        <w:t>上述第（</w:t>
      </w:r>
      <w:r>
        <w:rPr>
          <w:kern w:val="0"/>
          <w:sz w:val="28"/>
          <w:szCs w:val="32"/>
        </w:rPr>
        <w:t>1</w:t>
      </w:r>
      <w:r>
        <w:rPr>
          <w:kern w:val="0"/>
          <w:sz w:val="28"/>
          <w:szCs w:val="32"/>
        </w:rPr>
        <w:t>）～（</w:t>
      </w:r>
      <w:r>
        <w:rPr>
          <w:kern w:val="0"/>
          <w:sz w:val="28"/>
          <w:szCs w:val="32"/>
        </w:rPr>
        <w:t>6</w:t>
      </w:r>
      <w:r>
        <w:rPr>
          <w:kern w:val="0"/>
          <w:sz w:val="28"/>
          <w:szCs w:val="32"/>
        </w:rPr>
        <w:t>）目的变更内容引起工程施工组织和进度计划发生实质性变动和影响其原定的价格时，才予调整该项目的单价。第（</w:t>
      </w:r>
      <w:r>
        <w:rPr>
          <w:kern w:val="0"/>
          <w:sz w:val="28"/>
          <w:szCs w:val="32"/>
        </w:rPr>
        <w:t>6</w:t>
      </w:r>
      <w:r>
        <w:rPr>
          <w:kern w:val="0"/>
          <w:sz w:val="28"/>
          <w:szCs w:val="32"/>
        </w:rPr>
        <w:t>）目情形下单价调整方式在专用合同条款中约定。</w:t>
      </w:r>
    </w:p>
    <w:p w:rsidR="00253487" w:rsidRDefault="00253487">
      <w:pPr>
        <w:spacing w:line="490" w:lineRule="exact"/>
        <w:ind w:firstLineChars="200" w:firstLine="562"/>
        <w:outlineLvl w:val="3"/>
        <w:rPr>
          <w:b/>
          <w:bCs/>
          <w:kern w:val="0"/>
          <w:sz w:val="28"/>
          <w:szCs w:val="32"/>
        </w:rPr>
      </w:pPr>
      <w:bookmarkStart w:id="590" w:name="_Toc511318129"/>
      <w:bookmarkStart w:id="591" w:name="_Toc189386200"/>
      <w:r>
        <w:rPr>
          <w:b/>
          <w:bCs/>
          <w:kern w:val="0"/>
          <w:sz w:val="28"/>
          <w:szCs w:val="32"/>
        </w:rPr>
        <w:t xml:space="preserve">15.2 </w:t>
      </w:r>
      <w:r>
        <w:rPr>
          <w:b/>
          <w:bCs/>
          <w:kern w:val="0"/>
          <w:sz w:val="28"/>
          <w:szCs w:val="32"/>
        </w:rPr>
        <w:t>变更权</w:t>
      </w:r>
      <w:bookmarkEnd w:id="590"/>
      <w:bookmarkEnd w:id="591"/>
    </w:p>
    <w:p w:rsidR="00253487" w:rsidRDefault="00253487">
      <w:pPr>
        <w:spacing w:line="490" w:lineRule="exact"/>
        <w:ind w:firstLineChars="200" w:firstLine="560"/>
        <w:rPr>
          <w:kern w:val="0"/>
          <w:sz w:val="28"/>
          <w:szCs w:val="32"/>
        </w:rPr>
      </w:pPr>
      <w:r>
        <w:rPr>
          <w:kern w:val="0"/>
          <w:sz w:val="28"/>
          <w:szCs w:val="32"/>
        </w:rPr>
        <w:t>在履行合同过程中，经发包人同意，监理人可按第</w:t>
      </w:r>
      <w:r>
        <w:rPr>
          <w:kern w:val="0"/>
          <w:sz w:val="28"/>
          <w:szCs w:val="32"/>
        </w:rPr>
        <w:t>15.3</w:t>
      </w:r>
      <w:r>
        <w:rPr>
          <w:kern w:val="0"/>
          <w:sz w:val="28"/>
          <w:szCs w:val="32"/>
        </w:rPr>
        <w:t>款约定的变更程序向承包人作出变更指示，承包人应遵照执行。没有监理人的变更指示，承包人不得擅自变更。</w:t>
      </w:r>
    </w:p>
    <w:p w:rsidR="00253487" w:rsidRDefault="00253487">
      <w:pPr>
        <w:spacing w:line="490" w:lineRule="exact"/>
        <w:ind w:firstLineChars="200" w:firstLine="562"/>
        <w:outlineLvl w:val="3"/>
        <w:rPr>
          <w:b/>
          <w:bCs/>
          <w:kern w:val="0"/>
          <w:sz w:val="28"/>
          <w:szCs w:val="32"/>
        </w:rPr>
      </w:pPr>
      <w:bookmarkStart w:id="592" w:name="_Toc189386201"/>
      <w:bookmarkStart w:id="593" w:name="_Toc511318130"/>
      <w:r>
        <w:rPr>
          <w:b/>
          <w:bCs/>
          <w:kern w:val="0"/>
          <w:sz w:val="28"/>
          <w:szCs w:val="32"/>
        </w:rPr>
        <w:t xml:space="preserve">15.3 </w:t>
      </w:r>
      <w:r>
        <w:rPr>
          <w:b/>
          <w:bCs/>
          <w:kern w:val="0"/>
          <w:sz w:val="28"/>
          <w:szCs w:val="32"/>
        </w:rPr>
        <w:t>变更程序</w:t>
      </w:r>
      <w:bookmarkEnd w:id="592"/>
      <w:bookmarkEnd w:id="593"/>
    </w:p>
    <w:p w:rsidR="00253487" w:rsidRDefault="00253487">
      <w:pPr>
        <w:spacing w:line="490" w:lineRule="exact"/>
        <w:ind w:firstLineChars="200" w:firstLine="562"/>
        <w:rPr>
          <w:b/>
          <w:kern w:val="0"/>
          <w:sz w:val="28"/>
          <w:szCs w:val="32"/>
        </w:rPr>
      </w:pPr>
      <w:r>
        <w:rPr>
          <w:b/>
          <w:kern w:val="0"/>
          <w:sz w:val="28"/>
          <w:szCs w:val="32"/>
        </w:rPr>
        <w:t xml:space="preserve">15.3.1 </w:t>
      </w:r>
      <w:r>
        <w:rPr>
          <w:b/>
          <w:kern w:val="0"/>
          <w:sz w:val="28"/>
          <w:szCs w:val="32"/>
        </w:rPr>
        <w:t>变更的提出</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1</w:t>
      </w:r>
      <w:r>
        <w:rPr>
          <w:kern w:val="0"/>
          <w:sz w:val="28"/>
          <w:szCs w:val="32"/>
        </w:rPr>
        <w:t>）在合同履行过程中，可能发生第</w:t>
      </w:r>
      <w:r>
        <w:rPr>
          <w:kern w:val="0"/>
          <w:sz w:val="28"/>
          <w:szCs w:val="32"/>
        </w:rPr>
        <w:t>15.1</w:t>
      </w:r>
      <w:r>
        <w:rPr>
          <w:kern w:val="0"/>
          <w:sz w:val="28"/>
          <w:szCs w:val="32"/>
        </w:rPr>
        <w:t>款约定情形的，监理人可向</w:t>
      </w:r>
      <w:r>
        <w:rPr>
          <w:kern w:val="0"/>
          <w:sz w:val="28"/>
          <w:szCs w:val="32"/>
        </w:rPr>
        <w:lastRenderedPageBreak/>
        <w:t>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Pr>
          <w:kern w:val="0"/>
          <w:sz w:val="28"/>
          <w:szCs w:val="32"/>
        </w:rPr>
        <w:t xml:space="preserve">15.3.3 </w:t>
      </w:r>
      <w:r>
        <w:rPr>
          <w:kern w:val="0"/>
          <w:sz w:val="28"/>
          <w:szCs w:val="32"/>
        </w:rPr>
        <w:t>项约定发出变更指示。</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2</w:t>
      </w:r>
      <w:r>
        <w:rPr>
          <w:kern w:val="0"/>
          <w:sz w:val="28"/>
          <w:szCs w:val="32"/>
        </w:rPr>
        <w:t>）在合同履行过程中，发生第</w:t>
      </w:r>
      <w:r>
        <w:rPr>
          <w:kern w:val="0"/>
          <w:sz w:val="28"/>
          <w:szCs w:val="32"/>
        </w:rPr>
        <w:t>15.1</w:t>
      </w:r>
      <w:r>
        <w:rPr>
          <w:kern w:val="0"/>
          <w:sz w:val="28"/>
          <w:szCs w:val="32"/>
        </w:rPr>
        <w:t>款约定情形的，监理人应按照第</w:t>
      </w:r>
      <w:r>
        <w:rPr>
          <w:kern w:val="0"/>
          <w:sz w:val="28"/>
          <w:szCs w:val="32"/>
        </w:rPr>
        <w:t>15.3.3</w:t>
      </w:r>
      <w:r>
        <w:rPr>
          <w:kern w:val="0"/>
          <w:sz w:val="28"/>
          <w:szCs w:val="32"/>
        </w:rPr>
        <w:t>项约定向承包人发出变更指示。</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3</w:t>
      </w:r>
      <w:r>
        <w:rPr>
          <w:kern w:val="0"/>
          <w:sz w:val="28"/>
          <w:szCs w:val="32"/>
        </w:rPr>
        <w:t>）承包人收到监理人按合同约定发出的图纸和文件，经检查认为其中存在第</w:t>
      </w:r>
      <w:r>
        <w:rPr>
          <w:kern w:val="0"/>
          <w:sz w:val="28"/>
          <w:szCs w:val="32"/>
        </w:rPr>
        <w:t>15.1</w:t>
      </w:r>
      <w:r>
        <w:rPr>
          <w:kern w:val="0"/>
          <w:sz w:val="28"/>
          <w:szCs w:val="32"/>
        </w:rPr>
        <w:t>款约定情形的，可向监理人提出书面变更建议。变更建议应阐明要求变更的依据，并附必要的图纸和说明。监理人收到承包人书面建议后，应与发包人共同研究，确认存在变更的，应在收到承包人书面建议后的</w:t>
      </w:r>
      <w:r>
        <w:rPr>
          <w:kern w:val="0"/>
          <w:sz w:val="28"/>
          <w:szCs w:val="32"/>
        </w:rPr>
        <w:t xml:space="preserve">14 </w:t>
      </w:r>
      <w:r>
        <w:rPr>
          <w:kern w:val="0"/>
          <w:sz w:val="28"/>
          <w:szCs w:val="32"/>
        </w:rPr>
        <w:t>天内作出变更指示。经研究后不同意作为变更的，应由监理人书面答复承包人。</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4</w:t>
      </w:r>
      <w:r>
        <w:rPr>
          <w:kern w:val="0"/>
          <w:sz w:val="28"/>
          <w:szCs w:val="32"/>
        </w:rPr>
        <w:t>）若承包人收到监理人的变更意向书后认为难以实施此项变更，应立即通知监理人，说明原因并附详细依据。监理人与承包人和发包人协商后确定撤销、改变或不改变原变更意向书。</w:t>
      </w:r>
    </w:p>
    <w:p w:rsidR="00253487" w:rsidRDefault="00253487">
      <w:pPr>
        <w:spacing w:line="490" w:lineRule="exact"/>
        <w:ind w:firstLineChars="200" w:firstLine="562"/>
        <w:rPr>
          <w:b/>
          <w:kern w:val="0"/>
          <w:sz w:val="28"/>
          <w:szCs w:val="32"/>
        </w:rPr>
      </w:pPr>
      <w:r>
        <w:rPr>
          <w:b/>
          <w:kern w:val="0"/>
          <w:sz w:val="28"/>
          <w:szCs w:val="32"/>
        </w:rPr>
        <w:t xml:space="preserve">15.3.2 </w:t>
      </w:r>
      <w:r>
        <w:rPr>
          <w:b/>
          <w:kern w:val="0"/>
          <w:sz w:val="28"/>
          <w:szCs w:val="32"/>
        </w:rPr>
        <w:t>变更估价</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1</w:t>
      </w:r>
      <w:r>
        <w:rPr>
          <w:kern w:val="0"/>
          <w:sz w:val="28"/>
          <w:szCs w:val="32"/>
        </w:rPr>
        <w:t>）除专用合同条款对期限另有约定外，承包人应在收到变更指示或变更意向书后的</w:t>
      </w:r>
      <w:r>
        <w:rPr>
          <w:kern w:val="0"/>
          <w:sz w:val="28"/>
          <w:szCs w:val="32"/>
        </w:rPr>
        <w:t>14</w:t>
      </w:r>
      <w:r>
        <w:rPr>
          <w:kern w:val="0"/>
          <w:sz w:val="28"/>
          <w:szCs w:val="32"/>
        </w:rPr>
        <w:t>天内，向监理人提交变更报价书，报价内容应根据第</w:t>
      </w:r>
      <w:r>
        <w:rPr>
          <w:kern w:val="0"/>
          <w:sz w:val="28"/>
          <w:szCs w:val="32"/>
        </w:rPr>
        <w:t>15.4</w:t>
      </w:r>
      <w:r>
        <w:rPr>
          <w:kern w:val="0"/>
          <w:sz w:val="28"/>
          <w:szCs w:val="32"/>
        </w:rPr>
        <w:t>款约定的估价原则，详细开列变更工作的价格组成及其依据，并附必要的施工方法说明和有关图纸。</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2</w:t>
      </w:r>
      <w:r>
        <w:rPr>
          <w:kern w:val="0"/>
          <w:sz w:val="28"/>
          <w:szCs w:val="32"/>
        </w:rPr>
        <w:t>）变更工作影响工期的，承包人应提出调整工期的具体细节。监理人认为有必要时，可要求承包人提交要求提前或延长工期的施工进度计划及相应施工措施等详细资料。</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3</w:t>
      </w:r>
      <w:r>
        <w:rPr>
          <w:kern w:val="0"/>
          <w:sz w:val="28"/>
          <w:szCs w:val="32"/>
        </w:rPr>
        <w:t>）除专用合同条款对期限另有约定外，监理人收到承包人变更报价书后的</w:t>
      </w:r>
      <w:r>
        <w:rPr>
          <w:kern w:val="0"/>
          <w:sz w:val="28"/>
          <w:szCs w:val="32"/>
        </w:rPr>
        <w:t xml:space="preserve">14 </w:t>
      </w:r>
      <w:r>
        <w:rPr>
          <w:kern w:val="0"/>
          <w:sz w:val="28"/>
          <w:szCs w:val="32"/>
        </w:rPr>
        <w:t>天内，根据第</w:t>
      </w:r>
      <w:r>
        <w:rPr>
          <w:kern w:val="0"/>
          <w:sz w:val="28"/>
          <w:szCs w:val="32"/>
        </w:rPr>
        <w:t>15.4</w:t>
      </w:r>
      <w:r>
        <w:rPr>
          <w:kern w:val="0"/>
          <w:sz w:val="28"/>
          <w:szCs w:val="32"/>
        </w:rPr>
        <w:t>款约定的估价原则，按照第</w:t>
      </w:r>
      <w:r>
        <w:rPr>
          <w:kern w:val="0"/>
          <w:sz w:val="28"/>
          <w:szCs w:val="32"/>
        </w:rPr>
        <w:t>3.5</w:t>
      </w:r>
      <w:r>
        <w:rPr>
          <w:kern w:val="0"/>
          <w:sz w:val="28"/>
          <w:szCs w:val="32"/>
        </w:rPr>
        <w:t>款商定或确定变更价格。</w:t>
      </w:r>
    </w:p>
    <w:p w:rsidR="00253487" w:rsidRDefault="00253487">
      <w:pPr>
        <w:spacing w:line="490" w:lineRule="exact"/>
        <w:ind w:firstLineChars="200" w:firstLine="562"/>
        <w:rPr>
          <w:b/>
          <w:kern w:val="0"/>
          <w:sz w:val="28"/>
          <w:szCs w:val="32"/>
        </w:rPr>
      </w:pPr>
      <w:r>
        <w:rPr>
          <w:b/>
          <w:kern w:val="0"/>
          <w:sz w:val="28"/>
          <w:szCs w:val="32"/>
        </w:rPr>
        <w:lastRenderedPageBreak/>
        <w:t xml:space="preserve">15.3.3 </w:t>
      </w:r>
      <w:r>
        <w:rPr>
          <w:b/>
          <w:kern w:val="0"/>
          <w:sz w:val="28"/>
          <w:szCs w:val="32"/>
        </w:rPr>
        <w:t>变更指示</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1</w:t>
      </w:r>
      <w:r>
        <w:rPr>
          <w:kern w:val="0"/>
          <w:sz w:val="28"/>
          <w:szCs w:val="32"/>
        </w:rPr>
        <w:t>）变更指示只能由监理人发出。</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2</w:t>
      </w:r>
      <w:r>
        <w:rPr>
          <w:kern w:val="0"/>
          <w:sz w:val="28"/>
          <w:szCs w:val="32"/>
        </w:rPr>
        <w:t>）变更指示应说明变更的目的、范围、变更内容以及变更的工程量及其进度和技术要求，并附有关图纸和文件。承包人收到变更指示后，应按变更指示进行变更工作。</w:t>
      </w:r>
    </w:p>
    <w:p w:rsidR="00253487" w:rsidRDefault="00253487">
      <w:pPr>
        <w:spacing w:line="490" w:lineRule="exact"/>
        <w:ind w:firstLineChars="200" w:firstLine="562"/>
        <w:outlineLvl w:val="3"/>
        <w:rPr>
          <w:b/>
          <w:bCs/>
          <w:kern w:val="0"/>
          <w:sz w:val="28"/>
          <w:szCs w:val="32"/>
        </w:rPr>
      </w:pPr>
      <w:bookmarkStart w:id="594" w:name="_Toc189386202"/>
      <w:bookmarkStart w:id="595" w:name="_Toc511318131"/>
      <w:r>
        <w:rPr>
          <w:b/>
          <w:bCs/>
          <w:kern w:val="0"/>
          <w:sz w:val="28"/>
          <w:szCs w:val="32"/>
        </w:rPr>
        <w:t xml:space="preserve">15.4 </w:t>
      </w:r>
      <w:r>
        <w:rPr>
          <w:b/>
          <w:bCs/>
          <w:kern w:val="0"/>
          <w:sz w:val="28"/>
          <w:szCs w:val="32"/>
        </w:rPr>
        <w:t>变更的估价原则</w:t>
      </w:r>
      <w:bookmarkEnd w:id="594"/>
      <w:bookmarkEnd w:id="595"/>
    </w:p>
    <w:p w:rsidR="00253487" w:rsidRDefault="00253487">
      <w:pPr>
        <w:spacing w:line="490" w:lineRule="exact"/>
        <w:ind w:firstLineChars="200" w:firstLine="560"/>
        <w:rPr>
          <w:kern w:val="0"/>
          <w:sz w:val="28"/>
          <w:szCs w:val="32"/>
        </w:rPr>
      </w:pPr>
      <w:r>
        <w:rPr>
          <w:kern w:val="0"/>
          <w:sz w:val="28"/>
          <w:szCs w:val="32"/>
        </w:rPr>
        <w:t>除专用合同条款另有约定外，因变更引起的价格调整按照本款约定处理。</w:t>
      </w:r>
    </w:p>
    <w:p w:rsidR="00253487" w:rsidRDefault="00253487">
      <w:pPr>
        <w:spacing w:line="490" w:lineRule="exact"/>
        <w:ind w:firstLineChars="200" w:firstLine="560"/>
        <w:rPr>
          <w:kern w:val="0"/>
          <w:sz w:val="28"/>
          <w:szCs w:val="32"/>
        </w:rPr>
      </w:pPr>
      <w:r>
        <w:rPr>
          <w:kern w:val="0"/>
          <w:sz w:val="28"/>
          <w:szCs w:val="32"/>
        </w:rPr>
        <w:t xml:space="preserve">15.4.1 </w:t>
      </w:r>
      <w:r>
        <w:rPr>
          <w:kern w:val="0"/>
          <w:sz w:val="28"/>
          <w:szCs w:val="32"/>
        </w:rPr>
        <w:t>已标价工程量清单中有适用于变更工作的子目的，采用该子目的单价。</w:t>
      </w:r>
    </w:p>
    <w:p w:rsidR="00253487" w:rsidRDefault="00253487">
      <w:pPr>
        <w:spacing w:line="490" w:lineRule="exact"/>
        <w:ind w:firstLineChars="200" w:firstLine="560"/>
        <w:rPr>
          <w:kern w:val="0"/>
          <w:sz w:val="28"/>
          <w:szCs w:val="32"/>
        </w:rPr>
      </w:pPr>
      <w:r>
        <w:rPr>
          <w:kern w:val="0"/>
          <w:sz w:val="28"/>
          <w:szCs w:val="32"/>
        </w:rPr>
        <w:t xml:space="preserve">15.4.2 </w:t>
      </w:r>
      <w:r>
        <w:rPr>
          <w:kern w:val="0"/>
          <w:sz w:val="28"/>
          <w:szCs w:val="32"/>
        </w:rPr>
        <w:t>已标价工程量清单中无适用于变更工作的子目，但有类似子目的，可在合理范围内参照类似子目的单价，由监理人按第</w:t>
      </w:r>
      <w:r>
        <w:rPr>
          <w:kern w:val="0"/>
          <w:sz w:val="28"/>
          <w:szCs w:val="32"/>
        </w:rPr>
        <w:t>3.5</w:t>
      </w:r>
      <w:r>
        <w:rPr>
          <w:kern w:val="0"/>
          <w:sz w:val="28"/>
          <w:szCs w:val="32"/>
        </w:rPr>
        <w:t>款商定或确定变更工作的单价。</w:t>
      </w:r>
    </w:p>
    <w:p w:rsidR="00253487" w:rsidRDefault="00253487">
      <w:pPr>
        <w:spacing w:line="490" w:lineRule="exact"/>
        <w:ind w:firstLineChars="200" w:firstLine="560"/>
        <w:rPr>
          <w:kern w:val="0"/>
          <w:sz w:val="28"/>
          <w:szCs w:val="32"/>
        </w:rPr>
      </w:pPr>
      <w:r>
        <w:rPr>
          <w:kern w:val="0"/>
          <w:sz w:val="28"/>
          <w:szCs w:val="32"/>
        </w:rPr>
        <w:t xml:space="preserve">15.4.3 </w:t>
      </w:r>
      <w:r>
        <w:rPr>
          <w:kern w:val="0"/>
          <w:sz w:val="28"/>
          <w:szCs w:val="32"/>
        </w:rPr>
        <w:t>已标价工程量清单中无适用或类似子目的单价，可按照成本加利润的原则，由监理人按第</w:t>
      </w:r>
      <w:r>
        <w:rPr>
          <w:kern w:val="0"/>
          <w:sz w:val="28"/>
          <w:szCs w:val="32"/>
        </w:rPr>
        <w:t>3.5</w:t>
      </w:r>
      <w:r>
        <w:rPr>
          <w:kern w:val="0"/>
          <w:sz w:val="28"/>
          <w:szCs w:val="32"/>
        </w:rPr>
        <w:t>款商定或确定变更工作的单价。</w:t>
      </w:r>
    </w:p>
    <w:p w:rsidR="00253487" w:rsidRDefault="00253487">
      <w:pPr>
        <w:spacing w:line="490" w:lineRule="exact"/>
        <w:ind w:firstLineChars="200" w:firstLine="562"/>
        <w:outlineLvl w:val="3"/>
        <w:rPr>
          <w:b/>
          <w:bCs/>
          <w:kern w:val="0"/>
          <w:sz w:val="28"/>
          <w:szCs w:val="32"/>
        </w:rPr>
      </w:pPr>
      <w:bookmarkStart w:id="596" w:name="_Toc189386203"/>
      <w:bookmarkStart w:id="597" w:name="_Toc511318132"/>
      <w:r>
        <w:rPr>
          <w:b/>
          <w:bCs/>
          <w:kern w:val="0"/>
          <w:sz w:val="28"/>
          <w:szCs w:val="32"/>
        </w:rPr>
        <w:t xml:space="preserve">15.5 </w:t>
      </w:r>
      <w:r>
        <w:rPr>
          <w:b/>
          <w:bCs/>
          <w:kern w:val="0"/>
          <w:sz w:val="28"/>
          <w:szCs w:val="32"/>
        </w:rPr>
        <w:t>承包人的合理化建议</w:t>
      </w:r>
      <w:bookmarkEnd w:id="596"/>
      <w:bookmarkEnd w:id="597"/>
    </w:p>
    <w:p w:rsidR="00253487" w:rsidRDefault="00253487">
      <w:pPr>
        <w:spacing w:line="490" w:lineRule="exact"/>
        <w:ind w:firstLineChars="200" w:firstLine="560"/>
        <w:rPr>
          <w:kern w:val="0"/>
          <w:sz w:val="28"/>
          <w:szCs w:val="32"/>
        </w:rPr>
      </w:pPr>
      <w:r>
        <w:rPr>
          <w:kern w:val="0"/>
          <w:sz w:val="28"/>
          <w:szCs w:val="32"/>
        </w:rPr>
        <w:t xml:space="preserve">15.5.1 </w:t>
      </w:r>
      <w:r>
        <w:rPr>
          <w:kern w:val="0"/>
          <w:sz w:val="28"/>
          <w:szCs w:val="32"/>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kern w:val="0"/>
          <w:sz w:val="28"/>
          <w:szCs w:val="32"/>
        </w:rPr>
        <w:t>15.3.3</w:t>
      </w:r>
      <w:r>
        <w:rPr>
          <w:kern w:val="0"/>
          <w:sz w:val="28"/>
          <w:szCs w:val="32"/>
        </w:rPr>
        <w:t>项约定向承包人发出变更指示。</w:t>
      </w:r>
    </w:p>
    <w:p w:rsidR="00253487" w:rsidRDefault="00253487">
      <w:pPr>
        <w:spacing w:line="490" w:lineRule="exact"/>
        <w:ind w:firstLineChars="200" w:firstLine="560"/>
        <w:rPr>
          <w:kern w:val="0"/>
          <w:sz w:val="28"/>
          <w:szCs w:val="32"/>
        </w:rPr>
      </w:pPr>
      <w:r>
        <w:rPr>
          <w:kern w:val="0"/>
          <w:sz w:val="28"/>
          <w:szCs w:val="32"/>
        </w:rPr>
        <w:t xml:space="preserve">15.5.2 </w:t>
      </w:r>
      <w:r>
        <w:rPr>
          <w:kern w:val="0"/>
          <w:sz w:val="28"/>
          <w:szCs w:val="32"/>
        </w:rPr>
        <w:t>承包人提出的合理化建议降低了合同价格、缩短了工期或者提高了工程经济效益的，发包人可按国家有关规定在专用合同条款中约定给予奖励。</w:t>
      </w:r>
    </w:p>
    <w:p w:rsidR="00253487" w:rsidRDefault="00253487">
      <w:pPr>
        <w:spacing w:line="490" w:lineRule="exact"/>
        <w:ind w:firstLineChars="200" w:firstLine="562"/>
        <w:outlineLvl w:val="3"/>
        <w:rPr>
          <w:b/>
          <w:bCs/>
          <w:kern w:val="0"/>
          <w:sz w:val="28"/>
          <w:szCs w:val="32"/>
        </w:rPr>
      </w:pPr>
      <w:bookmarkStart w:id="598" w:name="_Toc511318133"/>
      <w:bookmarkStart w:id="599" w:name="_Toc189386204"/>
      <w:r>
        <w:rPr>
          <w:b/>
          <w:bCs/>
          <w:kern w:val="0"/>
          <w:sz w:val="28"/>
          <w:szCs w:val="32"/>
        </w:rPr>
        <w:t xml:space="preserve">15.6 </w:t>
      </w:r>
      <w:r>
        <w:rPr>
          <w:b/>
          <w:bCs/>
          <w:kern w:val="0"/>
          <w:sz w:val="28"/>
          <w:szCs w:val="32"/>
        </w:rPr>
        <w:t>暂列金额</w:t>
      </w:r>
      <w:bookmarkEnd w:id="598"/>
      <w:bookmarkEnd w:id="599"/>
    </w:p>
    <w:p w:rsidR="00253487" w:rsidRDefault="00253487">
      <w:pPr>
        <w:spacing w:line="490" w:lineRule="exact"/>
        <w:ind w:firstLineChars="200" w:firstLine="560"/>
        <w:rPr>
          <w:kern w:val="0"/>
          <w:sz w:val="28"/>
          <w:szCs w:val="32"/>
        </w:rPr>
      </w:pPr>
      <w:r>
        <w:rPr>
          <w:kern w:val="0"/>
          <w:sz w:val="28"/>
          <w:szCs w:val="32"/>
        </w:rPr>
        <w:t>暂列金额只能按照监理人的指示使用，并对合同价格进行相应调整。</w:t>
      </w:r>
    </w:p>
    <w:p w:rsidR="00253487" w:rsidRDefault="00253487">
      <w:pPr>
        <w:spacing w:line="490" w:lineRule="exact"/>
        <w:ind w:firstLineChars="200" w:firstLine="562"/>
        <w:outlineLvl w:val="3"/>
        <w:rPr>
          <w:b/>
          <w:bCs/>
          <w:kern w:val="0"/>
          <w:sz w:val="28"/>
          <w:szCs w:val="32"/>
        </w:rPr>
      </w:pPr>
      <w:bookmarkStart w:id="600" w:name="_Toc511318134"/>
      <w:bookmarkStart w:id="601" w:name="_Toc189386205"/>
      <w:r>
        <w:rPr>
          <w:b/>
          <w:bCs/>
          <w:kern w:val="0"/>
          <w:sz w:val="28"/>
          <w:szCs w:val="32"/>
        </w:rPr>
        <w:t xml:space="preserve">15.7 </w:t>
      </w:r>
      <w:r>
        <w:rPr>
          <w:b/>
          <w:bCs/>
          <w:kern w:val="0"/>
          <w:sz w:val="28"/>
          <w:szCs w:val="32"/>
        </w:rPr>
        <w:t>计日工</w:t>
      </w:r>
      <w:bookmarkEnd w:id="600"/>
      <w:bookmarkEnd w:id="601"/>
    </w:p>
    <w:p w:rsidR="00253487" w:rsidRDefault="00253487">
      <w:pPr>
        <w:spacing w:line="490" w:lineRule="exact"/>
        <w:ind w:firstLineChars="200" w:firstLine="560"/>
        <w:rPr>
          <w:kern w:val="0"/>
          <w:sz w:val="28"/>
          <w:szCs w:val="32"/>
        </w:rPr>
      </w:pPr>
      <w:r>
        <w:rPr>
          <w:kern w:val="0"/>
          <w:sz w:val="28"/>
          <w:szCs w:val="32"/>
        </w:rPr>
        <w:lastRenderedPageBreak/>
        <w:t xml:space="preserve">15.7.1 </w:t>
      </w:r>
      <w:r>
        <w:rPr>
          <w:kern w:val="0"/>
          <w:sz w:val="28"/>
          <w:szCs w:val="32"/>
        </w:rPr>
        <w:t>发包人认为有必要时，由监理人通知承包人以计日工方式实施变更的零星工作。其价款按列入已标价工程量清单中的计日工计价子目及其单价进行计算。</w:t>
      </w:r>
    </w:p>
    <w:p w:rsidR="00253487" w:rsidRDefault="00253487">
      <w:pPr>
        <w:spacing w:line="490" w:lineRule="exact"/>
        <w:ind w:firstLineChars="200" w:firstLine="560"/>
        <w:rPr>
          <w:kern w:val="0"/>
          <w:sz w:val="28"/>
          <w:szCs w:val="32"/>
        </w:rPr>
      </w:pPr>
      <w:r>
        <w:rPr>
          <w:kern w:val="0"/>
          <w:sz w:val="28"/>
          <w:szCs w:val="32"/>
        </w:rPr>
        <w:t xml:space="preserve">15.7.2 </w:t>
      </w:r>
      <w:r>
        <w:rPr>
          <w:kern w:val="0"/>
          <w:sz w:val="28"/>
          <w:szCs w:val="32"/>
        </w:rPr>
        <w:t>采用计日工计价的任何一项变更工作，应从暂列金额中支付，承包人应在该项变更的实施过程中，每天提交以下报表和有关凭证报送监理人审批：</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1</w:t>
      </w:r>
      <w:r>
        <w:rPr>
          <w:kern w:val="0"/>
          <w:sz w:val="28"/>
          <w:szCs w:val="32"/>
        </w:rPr>
        <w:t>）工作名称、内容和数量；</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2</w:t>
      </w:r>
      <w:r>
        <w:rPr>
          <w:kern w:val="0"/>
          <w:sz w:val="28"/>
          <w:szCs w:val="32"/>
        </w:rPr>
        <w:t>）投入该工作所有人员的姓名、工种、级别和耗用工时；</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3</w:t>
      </w:r>
      <w:r>
        <w:rPr>
          <w:kern w:val="0"/>
          <w:sz w:val="28"/>
          <w:szCs w:val="32"/>
        </w:rPr>
        <w:t>）投入该工作的材料类别和数量；</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4</w:t>
      </w:r>
      <w:r>
        <w:rPr>
          <w:kern w:val="0"/>
          <w:sz w:val="28"/>
          <w:szCs w:val="32"/>
        </w:rPr>
        <w:t>）投入该工作的施工设备型号、台数和耗用台时；</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5</w:t>
      </w:r>
      <w:r>
        <w:rPr>
          <w:kern w:val="0"/>
          <w:sz w:val="28"/>
          <w:szCs w:val="32"/>
        </w:rPr>
        <w:t>）监理人要求提交的其他资料和凭证。</w:t>
      </w:r>
    </w:p>
    <w:p w:rsidR="00253487" w:rsidRDefault="00253487">
      <w:pPr>
        <w:spacing w:line="490" w:lineRule="exact"/>
        <w:ind w:firstLineChars="200" w:firstLine="560"/>
        <w:rPr>
          <w:kern w:val="0"/>
          <w:sz w:val="28"/>
          <w:szCs w:val="32"/>
        </w:rPr>
      </w:pPr>
      <w:r>
        <w:rPr>
          <w:kern w:val="0"/>
          <w:sz w:val="28"/>
          <w:szCs w:val="32"/>
        </w:rPr>
        <w:t xml:space="preserve">15.7.3  </w:t>
      </w:r>
      <w:r>
        <w:rPr>
          <w:kern w:val="0"/>
          <w:sz w:val="28"/>
          <w:szCs w:val="32"/>
        </w:rPr>
        <w:t>计日工由承包人汇总后，按第</w:t>
      </w:r>
      <w:r>
        <w:rPr>
          <w:kern w:val="0"/>
          <w:sz w:val="28"/>
          <w:szCs w:val="32"/>
        </w:rPr>
        <w:t>17.3.2</w:t>
      </w:r>
      <w:r>
        <w:rPr>
          <w:kern w:val="0"/>
          <w:sz w:val="28"/>
          <w:szCs w:val="32"/>
        </w:rPr>
        <w:t>项的约定列入进度付款申请单，由监理人复核并经发包人同意后列入进度付款。</w:t>
      </w:r>
    </w:p>
    <w:p w:rsidR="00253487" w:rsidRDefault="00253487">
      <w:pPr>
        <w:spacing w:line="490" w:lineRule="exact"/>
        <w:ind w:firstLineChars="200" w:firstLine="562"/>
        <w:outlineLvl w:val="3"/>
        <w:rPr>
          <w:b/>
          <w:bCs/>
          <w:kern w:val="0"/>
          <w:sz w:val="28"/>
          <w:szCs w:val="32"/>
        </w:rPr>
      </w:pPr>
      <w:bookmarkStart w:id="602" w:name="_Toc189386206"/>
      <w:bookmarkStart w:id="603" w:name="_Toc511318135"/>
      <w:r>
        <w:rPr>
          <w:b/>
          <w:bCs/>
          <w:kern w:val="0"/>
          <w:sz w:val="28"/>
          <w:szCs w:val="32"/>
        </w:rPr>
        <w:t xml:space="preserve">15.8 </w:t>
      </w:r>
      <w:r>
        <w:rPr>
          <w:b/>
          <w:bCs/>
          <w:kern w:val="0"/>
          <w:sz w:val="28"/>
          <w:szCs w:val="32"/>
        </w:rPr>
        <w:t>暂估价</w:t>
      </w:r>
      <w:bookmarkEnd w:id="602"/>
      <w:bookmarkEnd w:id="603"/>
    </w:p>
    <w:p w:rsidR="00253487" w:rsidRDefault="00253487">
      <w:pPr>
        <w:spacing w:line="490" w:lineRule="exact"/>
        <w:ind w:firstLineChars="200" w:firstLine="560"/>
        <w:rPr>
          <w:kern w:val="0"/>
          <w:sz w:val="28"/>
          <w:szCs w:val="32"/>
        </w:rPr>
      </w:pPr>
      <w:r>
        <w:rPr>
          <w:kern w:val="0"/>
          <w:sz w:val="28"/>
          <w:szCs w:val="32"/>
        </w:rPr>
        <w:t xml:space="preserve">15.8.1 </w:t>
      </w:r>
      <w:r>
        <w:rPr>
          <w:kern w:val="0"/>
          <w:sz w:val="28"/>
          <w:szCs w:val="32"/>
        </w:rPr>
        <w:t>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它费用列入合同价格。必须招标的暂估价项目招标组织形式、发包人和承包人组织招标时双方的权利义务关系在专用合同条款中约定。</w:t>
      </w:r>
    </w:p>
    <w:p w:rsidR="00253487" w:rsidRDefault="00253487">
      <w:pPr>
        <w:spacing w:line="490" w:lineRule="exact"/>
        <w:ind w:firstLineChars="200" w:firstLine="560"/>
        <w:rPr>
          <w:kern w:val="0"/>
          <w:sz w:val="28"/>
          <w:szCs w:val="32"/>
        </w:rPr>
      </w:pPr>
      <w:r>
        <w:rPr>
          <w:kern w:val="0"/>
          <w:sz w:val="28"/>
          <w:szCs w:val="32"/>
        </w:rPr>
        <w:t xml:space="preserve">15.8.2 </w:t>
      </w:r>
      <w:r>
        <w:rPr>
          <w:kern w:val="0"/>
          <w:sz w:val="28"/>
          <w:szCs w:val="32"/>
        </w:rPr>
        <w:t>发包人在工程量清单中给定暂估价的材料和工程设备不属于依法必须招标的范围或未达到规定的规模标准的，应由承包人按第</w:t>
      </w:r>
      <w:r>
        <w:rPr>
          <w:kern w:val="0"/>
          <w:sz w:val="28"/>
          <w:szCs w:val="32"/>
        </w:rPr>
        <w:t>5.1</w:t>
      </w:r>
      <w:r>
        <w:rPr>
          <w:kern w:val="0"/>
          <w:sz w:val="28"/>
          <w:szCs w:val="32"/>
        </w:rPr>
        <w:t>款的约定提供。经监理人确认的材料、工程设备的价格与工程量清单中所列的暂估价的金额差以及相应的税金等其他费用列入合同价格。</w:t>
      </w:r>
    </w:p>
    <w:p w:rsidR="00253487" w:rsidRDefault="00253487">
      <w:pPr>
        <w:spacing w:line="490" w:lineRule="exact"/>
        <w:ind w:firstLineChars="200" w:firstLine="560"/>
        <w:rPr>
          <w:kern w:val="0"/>
          <w:sz w:val="28"/>
          <w:szCs w:val="32"/>
        </w:rPr>
      </w:pPr>
      <w:r>
        <w:rPr>
          <w:kern w:val="0"/>
          <w:sz w:val="28"/>
          <w:szCs w:val="32"/>
        </w:rPr>
        <w:t xml:space="preserve">15.8.3  </w:t>
      </w:r>
      <w:r>
        <w:rPr>
          <w:kern w:val="0"/>
          <w:sz w:val="28"/>
          <w:szCs w:val="32"/>
        </w:rPr>
        <w:t>发包人在工程量清单中给定暂估价的专业工程不属于依法必</w:t>
      </w:r>
      <w:r>
        <w:rPr>
          <w:kern w:val="0"/>
          <w:sz w:val="28"/>
          <w:szCs w:val="32"/>
        </w:rPr>
        <w:lastRenderedPageBreak/>
        <w:t>须招标的范围或未达到规定的规模标准的，由监理人按照第</w:t>
      </w:r>
      <w:r>
        <w:rPr>
          <w:kern w:val="0"/>
          <w:sz w:val="28"/>
          <w:szCs w:val="32"/>
        </w:rPr>
        <w:t>15.4</w:t>
      </w:r>
      <w:r>
        <w:rPr>
          <w:kern w:val="0"/>
          <w:sz w:val="28"/>
          <w:szCs w:val="32"/>
        </w:rPr>
        <w:t>款进行估价，但专用合同条款另有约定的除外。经估价的专业工程与工程量清单中所列的暂估价的金额差以及相应的税金等其他费用列入合同价格。</w:t>
      </w:r>
    </w:p>
    <w:p w:rsidR="00253487" w:rsidRDefault="00253487">
      <w:pPr>
        <w:pStyle w:val="3"/>
        <w:keepNext w:val="0"/>
        <w:keepLines w:val="0"/>
        <w:spacing w:before="0" w:after="0" w:line="490" w:lineRule="exact"/>
        <w:ind w:firstLineChars="200" w:firstLine="562"/>
        <w:rPr>
          <w:bCs w:val="0"/>
          <w:sz w:val="28"/>
        </w:rPr>
      </w:pPr>
      <w:bookmarkStart w:id="604" w:name="_Toc26404"/>
      <w:bookmarkStart w:id="605" w:name="_Toc189386207"/>
      <w:r>
        <w:rPr>
          <w:bCs w:val="0"/>
          <w:sz w:val="28"/>
        </w:rPr>
        <w:t>16</w:t>
      </w:r>
      <w:r>
        <w:rPr>
          <w:rFonts w:hint="eastAsia"/>
          <w:bCs w:val="0"/>
          <w:sz w:val="28"/>
        </w:rPr>
        <w:t>.</w:t>
      </w:r>
      <w:r>
        <w:rPr>
          <w:bCs w:val="0"/>
          <w:sz w:val="28"/>
        </w:rPr>
        <w:t>价格调整</w:t>
      </w:r>
      <w:bookmarkEnd w:id="604"/>
      <w:bookmarkEnd w:id="605"/>
    </w:p>
    <w:p w:rsidR="00253487" w:rsidRDefault="00253487">
      <w:pPr>
        <w:spacing w:line="490" w:lineRule="exact"/>
        <w:ind w:firstLineChars="200" w:firstLine="562"/>
        <w:outlineLvl w:val="3"/>
        <w:rPr>
          <w:b/>
          <w:bCs/>
          <w:kern w:val="0"/>
          <w:sz w:val="28"/>
          <w:szCs w:val="32"/>
        </w:rPr>
      </w:pPr>
      <w:bookmarkStart w:id="606" w:name="_Toc511318137"/>
      <w:bookmarkStart w:id="607" w:name="_Toc189386208"/>
      <w:r>
        <w:rPr>
          <w:b/>
          <w:bCs/>
          <w:kern w:val="0"/>
          <w:sz w:val="28"/>
          <w:szCs w:val="32"/>
        </w:rPr>
        <w:t xml:space="preserve">16.1 </w:t>
      </w:r>
      <w:r>
        <w:rPr>
          <w:b/>
          <w:bCs/>
          <w:kern w:val="0"/>
          <w:sz w:val="28"/>
          <w:szCs w:val="32"/>
        </w:rPr>
        <w:t>物价波动引起的价格调整</w:t>
      </w:r>
      <w:bookmarkEnd w:id="606"/>
      <w:bookmarkEnd w:id="607"/>
    </w:p>
    <w:p w:rsidR="00253487" w:rsidRDefault="00253487">
      <w:pPr>
        <w:spacing w:line="490" w:lineRule="exact"/>
        <w:ind w:firstLineChars="200" w:firstLine="560"/>
        <w:rPr>
          <w:kern w:val="0"/>
          <w:sz w:val="28"/>
          <w:szCs w:val="32"/>
        </w:rPr>
      </w:pPr>
      <w:r>
        <w:rPr>
          <w:kern w:val="0"/>
          <w:sz w:val="28"/>
          <w:szCs w:val="32"/>
        </w:rPr>
        <w:t>由于物价波动原因引起合同价格需要调整的，其价格调整方式在专用合同条款中约定。</w:t>
      </w:r>
    </w:p>
    <w:p w:rsidR="00253487" w:rsidRDefault="00253487">
      <w:pPr>
        <w:spacing w:line="490" w:lineRule="exact"/>
        <w:ind w:firstLineChars="200" w:firstLine="562"/>
        <w:rPr>
          <w:b/>
          <w:kern w:val="0"/>
          <w:sz w:val="28"/>
          <w:szCs w:val="32"/>
        </w:rPr>
      </w:pPr>
      <w:r>
        <w:rPr>
          <w:b/>
          <w:kern w:val="0"/>
          <w:sz w:val="28"/>
          <w:szCs w:val="32"/>
        </w:rPr>
        <w:t xml:space="preserve">16.1.1 </w:t>
      </w:r>
      <w:r>
        <w:rPr>
          <w:b/>
          <w:kern w:val="0"/>
          <w:sz w:val="28"/>
          <w:szCs w:val="32"/>
        </w:rPr>
        <w:t>采用价格指数调整价格差额</w:t>
      </w:r>
    </w:p>
    <w:p w:rsidR="00253487" w:rsidRDefault="00253487">
      <w:pPr>
        <w:spacing w:line="490" w:lineRule="exact"/>
        <w:ind w:firstLineChars="200" w:firstLine="560"/>
        <w:rPr>
          <w:kern w:val="0"/>
          <w:sz w:val="28"/>
          <w:szCs w:val="32"/>
        </w:rPr>
      </w:pPr>
      <w:r>
        <w:rPr>
          <w:kern w:val="0"/>
          <w:sz w:val="28"/>
          <w:szCs w:val="32"/>
        </w:rPr>
        <w:t xml:space="preserve">16.1.1.1 </w:t>
      </w:r>
      <w:r>
        <w:rPr>
          <w:kern w:val="0"/>
          <w:sz w:val="28"/>
          <w:szCs w:val="32"/>
        </w:rPr>
        <w:t>价格调整公式</w:t>
      </w:r>
    </w:p>
    <w:p w:rsidR="00253487" w:rsidRDefault="00253487">
      <w:pPr>
        <w:spacing w:line="490" w:lineRule="exact"/>
        <w:ind w:firstLineChars="200" w:firstLine="560"/>
        <w:rPr>
          <w:kern w:val="0"/>
          <w:sz w:val="28"/>
          <w:szCs w:val="32"/>
        </w:rPr>
      </w:pPr>
      <w:r>
        <w:rPr>
          <w:kern w:val="0"/>
          <w:sz w:val="28"/>
          <w:szCs w:val="32"/>
        </w:rPr>
        <w:t>因人工、材料和设备等价格波动影响合同价格时，根据投标函附录中的价格指数和权重表约定的数据，按以下公式计算差额并调整合同价格。</w:t>
      </w:r>
    </w:p>
    <w:p w:rsidR="00253487" w:rsidRDefault="00253487" w:rsidP="00CC63AA">
      <w:pPr>
        <w:spacing w:line="490" w:lineRule="exact"/>
        <w:ind w:firstLineChars="200" w:firstLine="503"/>
        <w:jc w:val="left"/>
        <w:rPr>
          <w:w w:val="90"/>
          <w:kern w:val="0"/>
          <w:sz w:val="28"/>
          <w:szCs w:val="32"/>
        </w:rPr>
      </w:pPr>
      <w:r>
        <w:rPr>
          <w:w w:val="90"/>
          <w:kern w:val="0"/>
          <w:sz w:val="28"/>
          <w:szCs w:val="32"/>
        </w:rPr>
        <w:t>ΔP</w:t>
      </w:r>
      <w:r>
        <w:rPr>
          <w:w w:val="90"/>
          <w:kern w:val="0"/>
          <w:sz w:val="28"/>
          <w:szCs w:val="32"/>
        </w:rPr>
        <w:t>＝</w:t>
      </w:r>
      <w:r>
        <w:rPr>
          <w:w w:val="90"/>
          <w:kern w:val="0"/>
          <w:sz w:val="28"/>
          <w:szCs w:val="32"/>
        </w:rPr>
        <w:t>P0[A</w:t>
      </w:r>
      <w:r>
        <w:rPr>
          <w:w w:val="90"/>
          <w:kern w:val="0"/>
          <w:sz w:val="28"/>
          <w:szCs w:val="32"/>
        </w:rPr>
        <w:t>＋（</w:t>
      </w:r>
      <w:r>
        <w:rPr>
          <w:w w:val="90"/>
          <w:kern w:val="0"/>
          <w:sz w:val="28"/>
          <w:szCs w:val="32"/>
        </w:rPr>
        <w:t>B1×Ft1/F01</w:t>
      </w:r>
      <w:r>
        <w:rPr>
          <w:w w:val="90"/>
          <w:kern w:val="0"/>
          <w:sz w:val="28"/>
          <w:szCs w:val="32"/>
        </w:rPr>
        <w:t>＋</w:t>
      </w:r>
      <w:r>
        <w:rPr>
          <w:w w:val="90"/>
          <w:kern w:val="0"/>
          <w:sz w:val="28"/>
          <w:szCs w:val="32"/>
        </w:rPr>
        <w:t>B2×Ft2/F02</w:t>
      </w:r>
      <w:r>
        <w:rPr>
          <w:w w:val="90"/>
          <w:kern w:val="0"/>
          <w:sz w:val="28"/>
          <w:szCs w:val="32"/>
        </w:rPr>
        <w:t>＋</w:t>
      </w:r>
      <w:r>
        <w:rPr>
          <w:w w:val="90"/>
          <w:kern w:val="0"/>
          <w:sz w:val="28"/>
          <w:szCs w:val="32"/>
        </w:rPr>
        <w:t>B3×Ft3/F03</w:t>
      </w:r>
      <w:r>
        <w:rPr>
          <w:w w:val="90"/>
          <w:kern w:val="0"/>
          <w:sz w:val="28"/>
          <w:szCs w:val="32"/>
        </w:rPr>
        <w:t>＋</w:t>
      </w:r>
      <w:r>
        <w:rPr>
          <w:w w:val="90"/>
          <w:kern w:val="0"/>
          <w:sz w:val="28"/>
          <w:szCs w:val="32"/>
        </w:rPr>
        <w:t>…</w:t>
      </w:r>
      <w:r>
        <w:rPr>
          <w:w w:val="90"/>
          <w:kern w:val="0"/>
          <w:sz w:val="28"/>
          <w:szCs w:val="32"/>
        </w:rPr>
        <w:t>＋</w:t>
      </w:r>
      <w:proofErr w:type="spellStart"/>
      <w:r>
        <w:rPr>
          <w:w w:val="90"/>
          <w:kern w:val="0"/>
          <w:sz w:val="28"/>
          <w:szCs w:val="32"/>
        </w:rPr>
        <w:t>Bn×Ftn</w:t>
      </w:r>
      <w:proofErr w:type="spellEnd"/>
      <w:r>
        <w:rPr>
          <w:w w:val="90"/>
          <w:kern w:val="0"/>
          <w:sz w:val="28"/>
          <w:szCs w:val="32"/>
        </w:rPr>
        <w:t>/F0n</w:t>
      </w:r>
      <w:r>
        <w:rPr>
          <w:w w:val="90"/>
          <w:kern w:val="0"/>
          <w:sz w:val="28"/>
          <w:szCs w:val="32"/>
        </w:rPr>
        <w:t>）－</w:t>
      </w:r>
      <w:r>
        <w:rPr>
          <w:w w:val="90"/>
          <w:kern w:val="0"/>
          <w:sz w:val="28"/>
          <w:szCs w:val="32"/>
        </w:rPr>
        <w:t>1]</w:t>
      </w:r>
    </w:p>
    <w:p w:rsidR="00253487" w:rsidRDefault="00253487">
      <w:pPr>
        <w:spacing w:line="490" w:lineRule="exact"/>
        <w:ind w:firstLineChars="200" w:firstLine="560"/>
        <w:rPr>
          <w:kern w:val="0"/>
          <w:sz w:val="28"/>
          <w:szCs w:val="32"/>
        </w:rPr>
      </w:pPr>
      <w:r>
        <w:rPr>
          <w:kern w:val="0"/>
          <w:sz w:val="28"/>
          <w:szCs w:val="32"/>
        </w:rPr>
        <w:t>式中：</w:t>
      </w:r>
      <w:r>
        <w:rPr>
          <w:rFonts w:cs="Cambria Math"/>
          <w:kern w:val="0"/>
          <w:sz w:val="28"/>
          <w:szCs w:val="32"/>
        </w:rPr>
        <w:t>△</w:t>
      </w:r>
      <w:r>
        <w:rPr>
          <w:kern w:val="0"/>
          <w:sz w:val="28"/>
          <w:szCs w:val="32"/>
        </w:rPr>
        <w:t>P—</w:t>
      </w:r>
      <w:r>
        <w:rPr>
          <w:kern w:val="0"/>
          <w:sz w:val="28"/>
          <w:szCs w:val="32"/>
        </w:rPr>
        <w:t>需调整的价格差额；</w:t>
      </w:r>
    </w:p>
    <w:p w:rsidR="00253487" w:rsidRDefault="00253487">
      <w:pPr>
        <w:spacing w:line="490" w:lineRule="exact"/>
        <w:ind w:firstLineChars="500" w:firstLine="1400"/>
        <w:rPr>
          <w:kern w:val="0"/>
          <w:sz w:val="28"/>
          <w:szCs w:val="32"/>
        </w:rPr>
      </w:pPr>
      <w:r>
        <w:rPr>
          <w:kern w:val="0"/>
          <w:sz w:val="28"/>
          <w:szCs w:val="32"/>
        </w:rPr>
        <w:t>P0—</w:t>
      </w:r>
      <w:r>
        <w:rPr>
          <w:kern w:val="0"/>
          <w:sz w:val="28"/>
          <w:szCs w:val="32"/>
        </w:rPr>
        <w:t>第</w:t>
      </w:r>
      <w:r>
        <w:rPr>
          <w:kern w:val="0"/>
          <w:sz w:val="28"/>
          <w:szCs w:val="32"/>
        </w:rPr>
        <w:t>17.3.3</w:t>
      </w:r>
      <w:r>
        <w:rPr>
          <w:kern w:val="0"/>
          <w:sz w:val="28"/>
          <w:szCs w:val="32"/>
        </w:rPr>
        <w:t>项、第</w:t>
      </w:r>
      <w:r>
        <w:rPr>
          <w:kern w:val="0"/>
          <w:sz w:val="28"/>
          <w:szCs w:val="32"/>
        </w:rPr>
        <w:t>17.5.2</w:t>
      </w:r>
      <w:r>
        <w:rPr>
          <w:kern w:val="0"/>
          <w:sz w:val="28"/>
          <w:szCs w:val="32"/>
        </w:rPr>
        <w:t>项和第</w:t>
      </w:r>
      <w:r>
        <w:rPr>
          <w:kern w:val="0"/>
          <w:sz w:val="28"/>
          <w:szCs w:val="32"/>
        </w:rPr>
        <w:t>17.6.2</w:t>
      </w:r>
      <w:r>
        <w:rPr>
          <w:kern w:val="0"/>
          <w:sz w:val="28"/>
          <w:szCs w:val="32"/>
        </w:rPr>
        <w:t>项约定的付款证书中承包人应得到的已完成工程量的金额。此项金额应不包括价格调整、不计质量保证金的扣留和支付、预付款的支付和扣回。第</w:t>
      </w:r>
      <w:r>
        <w:rPr>
          <w:kern w:val="0"/>
          <w:sz w:val="28"/>
          <w:szCs w:val="32"/>
        </w:rPr>
        <w:t>15</w:t>
      </w:r>
      <w:r>
        <w:rPr>
          <w:kern w:val="0"/>
          <w:sz w:val="28"/>
          <w:szCs w:val="32"/>
        </w:rPr>
        <w:t>条约定的变更及其他金额已按现行价格计价的，也不计在内；</w:t>
      </w:r>
    </w:p>
    <w:p w:rsidR="00253487" w:rsidRDefault="00253487">
      <w:pPr>
        <w:spacing w:line="490" w:lineRule="exact"/>
        <w:ind w:firstLineChars="490" w:firstLine="1372"/>
        <w:rPr>
          <w:kern w:val="0"/>
          <w:sz w:val="28"/>
          <w:szCs w:val="32"/>
        </w:rPr>
      </w:pPr>
      <w:r>
        <w:rPr>
          <w:kern w:val="0"/>
          <w:sz w:val="28"/>
          <w:szCs w:val="32"/>
        </w:rPr>
        <w:t>A—</w:t>
      </w:r>
      <w:r>
        <w:rPr>
          <w:kern w:val="0"/>
          <w:sz w:val="28"/>
          <w:szCs w:val="32"/>
        </w:rPr>
        <w:t>定值权重（即不调部分的权重）；</w:t>
      </w:r>
      <w:r>
        <w:rPr>
          <w:kern w:val="0"/>
          <w:sz w:val="28"/>
          <w:szCs w:val="32"/>
        </w:rPr>
        <w:t xml:space="preserve"> </w:t>
      </w:r>
    </w:p>
    <w:p w:rsidR="00253487" w:rsidRDefault="00253487">
      <w:pPr>
        <w:spacing w:line="490" w:lineRule="exact"/>
        <w:ind w:firstLineChars="490" w:firstLine="1372"/>
        <w:rPr>
          <w:kern w:val="0"/>
          <w:sz w:val="28"/>
          <w:szCs w:val="32"/>
        </w:rPr>
      </w:pPr>
      <w:r>
        <w:rPr>
          <w:kern w:val="0"/>
          <w:sz w:val="28"/>
          <w:szCs w:val="32"/>
        </w:rPr>
        <w:t>B1</w:t>
      </w:r>
      <w:r>
        <w:rPr>
          <w:kern w:val="0"/>
          <w:sz w:val="28"/>
          <w:szCs w:val="32"/>
        </w:rPr>
        <w:t>；</w:t>
      </w:r>
      <w:r>
        <w:rPr>
          <w:kern w:val="0"/>
          <w:sz w:val="28"/>
          <w:szCs w:val="32"/>
        </w:rPr>
        <w:t>B2</w:t>
      </w:r>
      <w:r>
        <w:rPr>
          <w:kern w:val="0"/>
          <w:sz w:val="28"/>
          <w:szCs w:val="32"/>
        </w:rPr>
        <w:t>；</w:t>
      </w:r>
      <w:r>
        <w:rPr>
          <w:kern w:val="0"/>
          <w:sz w:val="28"/>
          <w:szCs w:val="32"/>
        </w:rPr>
        <w:t>B3…Bn—</w:t>
      </w:r>
      <w:r>
        <w:rPr>
          <w:kern w:val="0"/>
          <w:sz w:val="28"/>
          <w:szCs w:val="32"/>
        </w:rPr>
        <w:t>各可调因子的变值权重（即可调部分的权重）为各调因子在投标函投标总报价中所占的比例；</w:t>
      </w:r>
      <w:r>
        <w:rPr>
          <w:kern w:val="0"/>
          <w:sz w:val="28"/>
          <w:szCs w:val="32"/>
        </w:rPr>
        <w:t xml:space="preserve"> </w:t>
      </w:r>
    </w:p>
    <w:p w:rsidR="00253487" w:rsidRDefault="00253487">
      <w:pPr>
        <w:spacing w:line="490" w:lineRule="exact"/>
        <w:ind w:firstLineChars="480" w:firstLine="1344"/>
        <w:rPr>
          <w:kern w:val="0"/>
          <w:sz w:val="28"/>
          <w:szCs w:val="32"/>
        </w:rPr>
      </w:pPr>
      <w:r>
        <w:rPr>
          <w:kern w:val="0"/>
          <w:sz w:val="28"/>
          <w:szCs w:val="32"/>
        </w:rPr>
        <w:t>Ft1</w:t>
      </w:r>
      <w:r>
        <w:rPr>
          <w:kern w:val="0"/>
          <w:sz w:val="28"/>
          <w:szCs w:val="32"/>
        </w:rPr>
        <w:t>；</w:t>
      </w:r>
      <w:r>
        <w:rPr>
          <w:kern w:val="0"/>
          <w:sz w:val="28"/>
          <w:szCs w:val="32"/>
        </w:rPr>
        <w:t>Ft2</w:t>
      </w:r>
      <w:r>
        <w:rPr>
          <w:kern w:val="0"/>
          <w:sz w:val="28"/>
          <w:szCs w:val="32"/>
        </w:rPr>
        <w:t>；</w:t>
      </w:r>
      <w:r>
        <w:rPr>
          <w:kern w:val="0"/>
          <w:sz w:val="28"/>
          <w:szCs w:val="32"/>
        </w:rPr>
        <w:t>Ft3…</w:t>
      </w:r>
      <w:proofErr w:type="spellStart"/>
      <w:r>
        <w:rPr>
          <w:kern w:val="0"/>
          <w:sz w:val="28"/>
          <w:szCs w:val="32"/>
        </w:rPr>
        <w:t>Ftn</w:t>
      </w:r>
      <w:proofErr w:type="spellEnd"/>
      <w:r>
        <w:rPr>
          <w:kern w:val="0"/>
          <w:sz w:val="28"/>
          <w:szCs w:val="32"/>
        </w:rPr>
        <w:t>—</w:t>
      </w:r>
      <w:r>
        <w:rPr>
          <w:kern w:val="0"/>
          <w:sz w:val="28"/>
          <w:szCs w:val="32"/>
        </w:rPr>
        <w:t>各可调因子的现行价格指数，指第</w:t>
      </w:r>
      <w:r>
        <w:rPr>
          <w:kern w:val="0"/>
          <w:sz w:val="28"/>
          <w:szCs w:val="32"/>
        </w:rPr>
        <w:t>17.3.3</w:t>
      </w:r>
      <w:r>
        <w:rPr>
          <w:kern w:val="0"/>
          <w:sz w:val="28"/>
          <w:szCs w:val="32"/>
        </w:rPr>
        <w:t>项、</w:t>
      </w:r>
      <w:r>
        <w:rPr>
          <w:kern w:val="0"/>
          <w:sz w:val="28"/>
          <w:szCs w:val="32"/>
        </w:rPr>
        <w:t>17.5.2</w:t>
      </w:r>
      <w:r>
        <w:rPr>
          <w:kern w:val="0"/>
          <w:sz w:val="28"/>
          <w:szCs w:val="32"/>
        </w:rPr>
        <w:t>项和第</w:t>
      </w:r>
      <w:r>
        <w:rPr>
          <w:kern w:val="0"/>
          <w:sz w:val="28"/>
          <w:szCs w:val="32"/>
        </w:rPr>
        <w:t>17.6.2</w:t>
      </w:r>
      <w:r>
        <w:rPr>
          <w:kern w:val="0"/>
          <w:sz w:val="28"/>
          <w:szCs w:val="32"/>
        </w:rPr>
        <w:t>项约定的付款证书相关周期最后一天的前</w:t>
      </w:r>
      <w:r>
        <w:rPr>
          <w:kern w:val="0"/>
          <w:sz w:val="28"/>
          <w:szCs w:val="32"/>
        </w:rPr>
        <w:t>42</w:t>
      </w:r>
      <w:r>
        <w:rPr>
          <w:kern w:val="0"/>
          <w:sz w:val="28"/>
          <w:szCs w:val="32"/>
        </w:rPr>
        <w:t>天的各可调因子的价格指数；</w:t>
      </w:r>
      <w:r>
        <w:rPr>
          <w:kern w:val="0"/>
          <w:sz w:val="28"/>
          <w:szCs w:val="32"/>
        </w:rPr>
        <w:t xml:space="preserve"> </w:t>
      </w:r>
    </w:p>
    <w:p w:rsidR="00253487" w:rsidRDefault="00253487">
      <w:pPr>
        <w:spacing w:line="490" w:lineRule="exact"/>
        <w:ind w:firstLineChars="480" w:firstLine="1344"/>
        <w:rPr>
          <w:kern w:val="0"/>
          <w:sz w:val="28"/>
          <w:szCs w:val="32"/>
        </w:rPr>
      </w:pPr>
      <w:r>
        <w:rPr>
          <w:kern w:val="0"/>
          <w:sz w:val="28"/>
          <w:szCs w:val="32"/>
        </w:rPr>
        <w:t>F01</w:t>
      </w:r>
      <w:r>
        <w:rPr>
          <w:kern w:val="0"/>
          <w:sz w:val="28"/>
          <w:szCs w:val="32"/>
        </w:rPr>
        <w:t>；</w:t>
      </w:r>
      <w:r>
        <w:rPr>
          <w:kern w:val="0"/>
          <w:sz w:val="28"/>
          <w:szCs w:val="32"/>
        </w:rPr>
        <w:t>F02</w:t>
      </w:r>
      <w:r>
        <w:rPr>
          <w:kern w:val="0"/>
          <w:sz w:val="28"/>
          <w:szCs w:val="32"/>
        </w:rPr>
        <w:t>；</w:t>
      </w:r>
      <w:r>
        <w:rPr>
          <w:kern w:val="0"/>
          <w:sz w:val="28"/>
          <w:szCs w:val="32"/>
        </w:rPr>
        <w:t>F03…F0n—</w:t>
      </w:r>
      <w:r>
        <w:rPr>
          <w:kern w:val="0"/>
          <w:sz w:val="28"/>
          <w:szCs w:val="32"/>
        </w:rPr>
        <w:t>各可调因子的基本价格指数，指基准日期的各可调因子的价格指数。</w:t>
      </w:r>
    </w:p>
    <w:p w:rsidR="00253487" w:rsidRDefault="00253487">
      <w:pPr>
        <w:spacing w:line="490" w:lineRule="exact"/>
        <w:ind w:firstLineChars="200" w:firstLine="560"/>
        <w:rPr>
          <w:kern w:val="0"/>
          <w:sz w:val="28"/>
          <w:szCs w:val="32"/>
        </w:rPr>
      </w:pPr>
      <w:r>
        <w:rPr>
          <w:kern w:val="0"/>
          <w:sz w:val="28"/>
          <w:szCs w:val="32"/>
        </w:rPr>
        <w:t>以上价格调整公式中的各可调因子、定值和变值权重，以及基本价格指数及其来源在投标函附录价格指数和权重表中约定。价格指数应首先采</w:t>
      </w:r>
      <w:r>
        <w:rPr>
          <w:kern w:val="0"/>
          <w:sz w:val="28"/>
          <w:szCs w:val="32"/>
        </w:rPr>
        <w:lastRenderedPageBreak/>
        <w:t>用有关部门提供的价格指数，缺乏上述价格指数时，可采用有关部门提供的价格代替。</w:t>
      </w:r>
    </w:p>
    <w:p w:rsidR="00253487" w:rsidRDefault="00253487">
      <w:pPr>
        <w:spacing w:line="490" w:lineRule="exact"/>
        <w:ind w:firstLineChars="200" w:firstLine="560"/>
        <w:rPr>
          <w:kern w:val="0"/>
          <w:sz w:val="28"/>
          <w:szCs w:val="32"/>
        </w:rPr>
      </w:pPr>
      <w:r>
        <w:rPr>
          <w:kern w:val="0"/>
          <w:sz w:val="28"/>
          <w:szCs w:val="32"/>
        </w:rPr>
        <w:t xml:space="preserve">16.1.1.2 </w:t>
      </w:r>
      <w:r>
        <w:rPr>
          <w:kern w:val="0"/>
          <w:sz w:val="28"/>
          <w:szCs w:val="32"/>
        </w:rPr>
        <w:t>暂时确定调整差额</w:t>
      </w:r>
    </w:p>
    <w:p w:rsidR="00253487" w:rsidRDefault="00253487">
      <w:pPr>
        <w:spacing w:line="490" w:lineRule="exact"/>
        <w:ind w:firstLineChars="200" w:firstLine="560"/>
        <w:rPr>
          <w:kern w:val="0"/>
          <w:sz w:val="28"/>
          <w:szCs w:val="32"/>
        </w:rPr>
      </w:pPr>
      <w:r>
        <w:rPr>
          <w:kern w:val="0"/>
          <w:sz w:val="28"/>
          <w:szCs w:val="32"/>
        </w:rPr>
        <w:t>在计算调整差额时得不到现行价格指数的，可暂用上一次价格指数计算，并在以后的付款中再按实际价格指数进行调整。</w:t>
      </w:r>
    </w:p>
    <w:p w:rsidR="00253487" w:rsidRDefault="00253487">
      <w:pPr>
        <w:spacing w:line="490" w:lineRule="exact"/>
        <w:ind w:firstLineChars="200" w:firstLine="560"/>
        <w:rPr>
          <w:kern w:val="0"/>
          <w:sz w:val="28"/>
          <w:szCs w:val="32"/>
        </w:rPr>
      </w:pPr>
      <w:r>
        <w:rPr>
          <w:kern w:val="0"/>
          <w:sz w:val="28"/>
          <w:szCs w:val="32"/>
        </w:rPr>
        <w:t xml:space="preserve">16.1.1.3 </w:t>
      </w:r>
      <w:r>
        <w:rPr>
          <w:kern w:val="0"/>
          <w:sz w:val="28"/>
          <w:szCs w:val="32"/>
        </w:rPr>
        <w:t>权重的调整</w:t>
      </w:r>
    </w:p>
    <w:p w:rsidR="00253487" w:rsidRDefault="00253487">
      <w:pPr>
        <w:spacing w:line="490" w:lineRule="exact"/>
        <w:ind w:firstLineChars="200" w:firstLine="560"/>
        <w:rPr>
          <w:kern w:val="0"/>
          <w:sz w:val="28"/>
          <w:szCs w:val="32"/>
        </w:rPr>
      </w:pPr>
      <w:r>
        <w:rPr>
          <w:kern w:val="0"/>
          <w:sz w:val="28"/>
          <w:szCs w:val="32"/>
        </w:rPr>
        <w:t>按第</w:t>
      </w:r>
      <w:r>
        <w:rPr>
          <w:kern w:val="0"/>
          <w:sz w:val="28"/>
          <w:szCs w:val="32"/>
        </w:rPr>
        <w:t>15.1</w:t>
      </w:r>
      <w:r>
        <w:rPr>
          <w:kern w:val="0"/>
          <w:sz w:val="28"/>
          <w:szCs w:val="32"/>
        </w:rPr>
        <w:t>款约定的变更导致原定合同中的权重不合理时，由监理人与承包人和发包人协商后进行调整。</w:t>
      </w:r>
    </w:p>
    <w:p w:rsidR="00253487" w:rsidRDefault="00253487">
      <w:pPr>
        <w:spacing w:line="490" w:lineRule="exact"/>
        <w:ind w:firstLineChars="200" w:firstLine="560"/>
        <w:rPr>
          <w:kern w:val="0"/>
          <w:sz w:val="28"/>
          <w:szCs w:val="32"/>
        </w:rPr>
      </w:pPr>
      <w:r>
        <w:rPr>
          <w:kern w:val="0"/>
          <w:sz w:val="28"/>
          <w:szCs w:val="32"/>
        </w:rPr>
        <w:t xml:space="preserve">16.1.1.4 </w:t>
      </w:r>
      <w:r>
        <w:rPr>
          <w:kern w:val="0"/>
          <w:sz w:val="28"/>
          <w:szCs w:val="32"/>
        </w:rPr>
        <w:t>承包人工期延误后的价格调整</w:t>
      </w:r>
    </w:p>
    <w:p w:rsidR="00253487" w:rsidRDefault="00253487">
      <w:pPr>
        <w:spacing w:line="490" w:lineRule="exact"/>
        <w:ind w:firstLineChars="200" w:firstLine="560"/>
        <w:rPr>
          <w:kern w:val="0"/>
          <w:sz w:val="28"/>
          <w:szCs w:val="32"/>
        </w:rPr>
      </w:pPr>
      <w:r>
        <w:rPr>
          <w:kern w:val="0"/>
          <w:sz w:val="28"/>
          <w:szCs w:val="32"/>
        </w:rPr>
        <w:t>由于承包人原因未在约定的工期内竣工的，则对原约定竣工日期后继续施工的工程，在使用第</w:t>
      </w:r>
      <w:r>
        <w:rPr>
          <w:kern w:val="0"/>
          <w:sz w:val="28"/>
          <w:szCs w:val="32"/>
        </w:rPr>
        <w:t>16.1.1.1</w:t>
      </w:r>
      <w:r>
        <w:rPr>
          <w:kern w:val="0"/>
          <w:sz w:val="28"/>
          <w:szCs w:val="32"/>
        </w:rPr>
        <w:t>目价格调整公式时，应采用原约定竣工日期与实际竣工日期的两个价格指数中较低的一个作为现行价格指数。</w:t>
      </w:r>
    </w:p>
    <w:p w:rsidR="00253487" w:rsidRDefault="00253487">
      <w:pPr>
        <w:spacing w:line="490" w:lineRule="exact"/>
        <w:ind w:firstLineChars="200" w:firstLine="562"/>
        <w:rPr>
          <w:b/>
          <w:kern w:val="0"/>
          <w:sz w:val="28"/>
          <w:szCs w:val="32"/>
        </w:rPr>
      </w:pPr>
      <w:r>
        <w:rPr>
          <w:b/>
          <w:kern w:val="0"/>
          <w:sz w:val="28"/>
          <w:szCs w:val="32"/>
        </w:rPr>
        <w:t xml:space="preserve">16.1.2 </w:t>
      </w:r>
      <w:r>
        <w:rPr>
          <w:b/>
          <w:kern w:val="0"/>
          <w:sz w:val="28"/>
          <w:szCs w:val="32"/>
        </w:rPr>
        <w:t>采用造价信息调整价格差额</w:t>
      </w:r>
      <w:r>
        <w:rPr>
          <w:b/>
          <w:kern w:val="0"/>
          <w:sz w:val="28"/>
          <w:szCs w:val="32"/>
        </w:rPr>
        <w:t xml:space="preserve"> </w:t>
      </w:r>
    </w:p>
    <w:p w:rsidR="00253487" w:rsidRDefault="00253487">
      <w:pPr>
        <w:spacing w:line="490" w:lineRule="exact"/>
        <w:ind w:firstLineChars="200" w:firstLine="560"/>
        <w:rPr>
          <w:kern w:val="0"/>
          <w:sz w:val="28"/>
          <w:szCs w:val="32"/>
        </w:rPr>
      </w:pPr>
      <w:r>
        <w:rPr>
          <w:kern w:val="0"/>
          <w:sz w:val="28"/>
          <w:szCs w:val="32"/>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rsidR="00253487" w:rsidRDefault="00253487">
      <w:pPr>
        <w:spacing w:line="490" w:lineRule="exact"/>
        <w:ind w:firstLineChars="200" w:firstLine="560"/>
        <w:rPr>
          <w:kern w:val="0"/>
          <w:sz w:val="28"/>
          <w:szCs w:val="32"/>
        </w:rPr>
      </w:pPr>
      <w:r>
        <w:rPr>
          <w:kern w:val="0"/>
          <w:sz w:val="28"/>
          <w:szCs w:val="32"/>
        </w:rPr>
        <w:t>工程造价信息的来源以及价格调整的项目和系数在专用合同条款中约定。</w:t>
      </w:r>
    </w:p>
    <w:p w:rsidR="00253487" w:rsidRDefault="00253487">
      <w:pPr>
        <w:spacing w:line="490" w:lineRule="exact"/>
        <w:ind w:firstLineChars="200" w:firstLine="562"/>
        <w:outlineLvl w:val="3"/>
        <w:rPr>
          <w:b/>
          <w:bCs/>
          <w:kern w:val="0"/>
          <w:sz w:val="28"/>
          <w:szCs w:val="32"/>
        </w:rPr>
      </w:pPr>
      <w:bookmarkStart w:id="608" w:name="_Toc511318138"/>
      <w:bookmarkStart w:id="609" w:name="_Toc189386209"/>
      <w:r>
        <w:rPr>
          <w:b/>
          <w:bCs/>
          <w:kern w:val="0"/>
          <w:sz w:val="28"/>
          <w:szCs w:val="32"/>
        </w:rPr>
        <w:t xml:space="preserve">16.2 </w:t>
      </w:r>
      <w:r>
        <w:rPr>
          <w:b/>
          <w:bCs/>
          <w:kern w:val="0"/>
          <w:sz w:val="28"/>
          <w:szCs w:val="32"/>
        </w:rPr>
        <w:t>法律变化引起的价格调整</w:t>
      </w:r>
      <w:bookmarkEnd w:id="608"/>
      <w:bookmarkEnd w:id="609"/>
    </w:p>
    <w:p w:rsidR="00253487" w:rsidRDefault="00253487">
      <w:pPr>
        <w:spacing w:line="490" w:lineRule="exact"/>
        <w:ind w:firstLineChars="200" w:firstLine="560"/>
        <w:rPr>
          <w:kern w:val="0"/>
          <w:sz w:val="28"/>
          <w:szCs w:val="32"/>
        </w:rPr>
      </w:pPr>
      <w:r>
        <w:rPr>
          <w:kern w:val="0"/>
          <w:sz w:val="28"/>
          <w:szCs w:val="32"/>
        </w:rPr>
        <w:t>在基准日后，因法律变化导致承包人在合同履行中所需要的工程费用发生除第</w:t>
      </w:r>
      <w:r>
        <w:rPr>
          <w:kern w:val="0"/>
          <w:sz w:val="28"/>
          <w:szCs w:val="32"/>
        </w:rPr>
        <w:t xml:space="preserve">16.1 </w:t>
      </w:r>
      <w:r>
        <w:rPr>
          <w:kern w:val="0"/>
          <w:sz w:val="28"/>
          <w:szCs w:val="32"/>
        </w:rPr>
        <w:t>款约定以外的增减时，监理人应根据法律、国家或省、自治区、直辖市有关部门的规定，按第</w:t>
      </w:r>
      <w:r>
        <w:rPr>
          <w:kern w:val="0"/>
          <w:sz w:val="28"/>
          <w:szCs w:val="32"/>
        </w:rPr>
        <w:t>3.5</w:t>
      </w:r>
      <w:r>
        <w:rPr>
          <w:kern w:val="0"/>
          <w:sz w:val="28"/>
          <w:szCs w:val="32"/>
        </w:rPr>
        <w:t>款商定或确定需调整的合同价款。</w:t>
      </w:r>
    </w:p>
    <w:p w:rsidR="00253487" w:rsidRDefault="00253487">
      <w:pPr>
        <w:pStyle w:val="3"/>
        <w:keepNext w:val="0"/>
        <w:keepLines w:val="0"/>
        <w:spacing w:before="0" w:after="0" w:line="490" w:lineRule="exact"/>
        <w:ind w:firstLineChars="200" w:firstLine="562"/>
        <w:rPr>
          <w:bCs w:val="0"/>
          <w:sz w:val="28"/>
        </w:rPr>
      </w:pPr>
      <w:bookmarkStart w:id="610" w:name="_Toc189386210"/>
      <w:bookmarkStart w:id="611" w:name="_Toc14495"/>
      <w:r>
        <w:rPr>
          <w:bCs w:val="0"/>
          <w:sz w:val="28"/>
        </w:rPr>
        <w:t>17</w:t>
      </w:r>
      <w:r>
        <w:rPr>
          <w:rFonts w:hint="eastAsia"/>
          <w:bCs w:val="0"/>
          <w:sz w:val="28"/>
        </w:rPr>
        <w:t>.</w:t>
      </w:r>
      <w:r>
        <w:rPr>
          <w:bCs w:val="0"/>
          <w:sz w:val="28"/>
        </w:rPr>
        <w:t>计量与支付</w:t>
      </w:r>
      <w:bookmarkEnd w:id="610"/>
      <w:bookmarkEnd w:id="611"/>
    </w:p>
    <w:p w:rsidR="00253487" w:rsidRDefault="00253487">
      <w:pPr>
        <w:spacing w:line="490" w:lineRule="exact"/>
        <w:ind w:firstLineChars="200" w:firstLine="562"/>
        <w:outlineLvl w:val="3"/>
        <w:rPr>
          <w:b/>
          <w:bCs/>
          <w:kern w:val="0"/>
          <w:sz w:val="28"/>
          <w:szCs w:val="32"/>
        </w:rPr>
      </w:pPr>
      <w:bookmarkStart w:id="612" w:name="_Toc511318140"/>
      <w:bookmarkStart w:id="613" w:name="_Toc189386211"/>
      <w:r>
        <w:rPr>
          <w:b/>
          <w:bCs/>
          <w:kern w:val="0"/>
          <w:sz w:val="28"/>
          <w:szCs w:val="32"/>
        </w:rPr>
        <w:t xml:space="preserve">17.1 </w:t>
      </w:r>
      <w:r>
        <w:rPr>
          <w:b/>
          <w:bCs/>
          <w:kern w:val="0"/>
          <w:sz w:val="28"/>
          <w:szCs w:val="32"/>
        </w:rPr>
        <w:t>计量</w:t>
      </w:r>
      <w:bookmarkEnd w:id="612"/>
      <w:bookmarkEnd w:id="613"/>
    </w:p>
    <w:p w:rsidR="00253487" w:rsidRDefault="00253487">
      <w:pPr>
        <w:spacing w:line="490" w:lineRule="exact"/>
        <w:ind w:firstLineChars="200" w:firstLine="562"/>
        <w:rPr>
          <w:b/>
          <w:kern w:val="0"/>
          <w:sz w:val="28"/>
          <w:szCs w:val="32"/>
        </w:rPr>
      </w:pPr>
      <w:r>
        <w:rPr>
          <w:b/>
          <w:kern w:val="0"/>
          <w:sz w:val="28"/>
          <w:szCs w:val="32"/>
        </w:rPr>
        <w:lastRenderedPageBreak/>
        <w:t xml:space="preserve">17.1.1 </w:t>
      </w:r>
      <w:r>
        <w:rPr>
          <w:b/>
          <w:kern w:val="0"/>
          <w:sz w:val="28"/>
          <w:szCs w:val="32"/>
        </w:rPr>
        <w:t>计量单位</w:t>
      </w:r>
    </w:p>
    <w:p w:rsidR="00253487" w:rsidRDefault="00253487">
      <w:pPr>
        <w:spacing w:line="490" w:lineRule="exact"/>
        <w:ind w:firstLineChars="200" w:firstLine="560"/>
        <w:rPr>
          <w:kern w:val="0"/>
          <w:sz w:val="28"/>
          <w:szCs w:val="32"/>
        </w:rPr>
      </w:pPr>
      <w:r>
        <w:rPr>
          <w:kern w:val="0"/>
          <w:sz w:val="28"/>
          <w:szCs w:val="32"/>
        </w:rPr>
        <w:t>计量采用国家法定的计量单位。</w:t>
      </w:r>
    </w:p>
    <w:p w:rsidR="00253487" w:rsidRDefault="00253487">
      <w:pPr>
        <w:spacing w:line="490" w:lineRule="exact"/>
        <w:ind w:firstLineChars="200" w:firstLine="562"/>
        <w:rPr>
          <w:b/>
          <w:kern w:val="0"/>
          <w:sz w:val="28"/>
          <w:szCs w:val="32"/>
        </w:rPr>
      </w:pPr>
      <w:r>
        <w:rPr>
          <w:b/>
          <w:kern w:val="0"/>
          <w:sz w:val="28"/>
          <w:szCs w:val="32"/>
        </w:rPr>
        <w:t xml:space="preserve">17.1.2 </w:t>
      </w:r>
      <w:r>
        <w:rPr>
          <w:b/>
          <w:kern w:val="0"/>
          <w:sz w:val="28"/>
          <w:szCs w:val="32"/>
        </w:rPr>
        <w:t>计量方法</w:t>
      </w:r>
    </w:p>
    <w:p w:rsidR="00253487" w:rsidRDefault="00253487">
      <w:pPr>
        <w:spacing w:line="490" w:lineRule="exact"/>
        <w:ind w:firstLineChars="200" w:firstLine="560"/>
        <w:rPr>
          <w:kern w:val="0"/>
          <w:sz w:val="28"/>
          <w:szCs w:val="32"/>
        </w:rPr>
      </w:pPr>
      <w:r>
        <w:rPr>
          <w:kern w:val="0"/>
          <w:sz w:val="28"/>
          <w:szCs w:val="32"/>
        </w:rPr>
        <w:t>结算工程量应按工程量清单中约定的方法计量。</w:t>
      </w:r>
    </w:p>
    <w:p w:rsidR="00253487" w:rsidRDefault="00253487">
      <w:pPr>
        <w:spacing w:line="490" w:lineRule="exact"/>
        <w:ind w:firstLineChars="200" w:firstLine="562"/>
        <w:rPr>
          <w:b/>
          <w:kern w:val="0"/>
          <w:sz w:val="28"/>
          <w:szCs w:val="32"/>
        </w:rPr>
      </w:pPr>
      <w:r>
        <w:rPr>
          <w:b/>
          <w:kern w:val="0"/>
          <w:sz w:val="28"/>
          <w:szCs w:val="32"/>
        </w:rPr>
        <w:t xml:space="preserve">17.1.3 </w:t>
      </w:r>
      <w:r>
        <w:rPr>
          <w:b/>
          <w:kern w:val="0"/>
          <w:sz w:val="28"/>
          <w:szCs w:val="32"/>
        </w:rPr>
        <w:t>计量周期</w:t>
      </w:r>
    </w:p>
    <w:p w:rsidR="00253487" w:rsidRDefault="00253487">
      <w:pPr>
        <w:spacing w:line="490" w:lineRule="exact"/>
        <w:ind w:firstLineChars="200" w:firstLine="560"/>
        <w:rPr>
          <w:kern w:val="0"/>
          <w:sz w:val="28"/>
          <w:szCs w:val="32"/>
        </w:rPr>
      </w:pPr>
      <w:r>
        <w:rPr>
          <w:kern w:val="0"/>
          <w:sz w:val="28"/>
          <w:szCs w:val="32"/>
        </w:rPr>
        <w:t>除专用合同条款另有约定外，单价子目已完成工程量按月计量，总价子目的计量周期按批准的支付分解报告确定。</w:t>
      </w:r>
    </w:p>
    <w:p w:rsidR="00253487" w:rsidRDefault="00253487">
      <w:pPr>
        <w:spacing w:line="490" w:lineRule="exact"/>
        <w:ind w:firstLineChars="200" w:firstLine="562"/>
        <w:rPr>
          <w:b/>
          <w:kern w:val="0"/>
          <w:sz w:val="28"/>
          <w:szCs w:val="32"/>
        </w:rPr>
      </w:pPr>
      <w:r>
        <w:rPr>
          <w:b/>
          <w:kern w:val="0"/>
          <w:sz w:val="28"/>
          <w:szCs w:val="32"/>
        </w:rPr>
        <w:t xml:space="preserve">17.1.4 </w:t>
      </w:r>
      <w:r>
        <w:rPr>
          <w:b/>
          <w:kern w:val="0"/>
          <w:sz w:val="28"/>
          <w:szCs w:val="32"/>
        </w:rPr>
        <w:t>单价子目的计量</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1</w:t>
      </w:r>
      <w:r>
        <w:rPr>
          <w:kern w:val="0"/>
          <w:sz w:val="28"/>
          <w:szCs w:val="32"/>
        </w:rPr>
        <w:t>）已标价工程量清单中的单价子目工程量为估算工程量。结算工程量是承包人实际完成的，并按合同约定的计量方法进行计量的工程量。</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2</w:t>
      </w:r>
      <w:r>
        <w:rPr>
          <w:kern w:val="0"/>
          <w:sz w:val="28"/>
          <w:szCs w:val="32"/>
        </w:rPr>
        <w:t>）承包人对已完成的工程进行计量，向监理人提交进度付款申请单、已完成工程量报表和有关计量资料。</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3</w:t>
      </w:r>
      <w:r>
        <w:rPr>
          <w:kern w:val="0"/>
          <w:sz w:val="28"/>
          <w:szCs w:val="32"/>
        </w:rPr>
        <w:t>）监理人对承包人提交的工程量报表进行复核，以确定实际完成的工程量。对数量有异议的，可要求承包人按第</w:t>
      </w:r>
      <w:r>
        <w:rPr>
          <w:kern w:val="0"/>
          <w:sz w:val="28"/>
          <w:szCs w:val="32"/>
        </w:rPr>
        <w:t>8.2</w:t>
      </w:r>
      <w:r>
        <w:rPr>
          <w:kern w:val="0"/>
          <w:sz w:val="28"/>
          <w:szCs w:val="32"/>
        </w:rPr>
        <w:t>款约定进行共同复核和抽样复测。承包人应协助监理人进行复核并按监理人要求提供补充计量资料。承包人未按监理人要求参加复核，监理人复核或修正的工程量视为承包人实际完成的工程量。</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4</w:t>
      </w:r>
      <w:r>
        <w:rPr>
          <w:kern w:val="0"/>
          <w:sz w:val="28"/>
          <w:szCs w:val="32"/>
        </w:rPr>
        <w:t>）监理人认为有必要时，可通知承包人共同进行联合测量、计量，承包人应遵照执行。</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5</w:t>
      </w:r>
      <w:r>
        <w:rPr>
          <w:kern w:val="0"/>
          <w:sz w:val="28"/>
          <w:szCs w:val="32"/>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6</w:t>
      </w:r>
      <w:r>
        <w:rPr>
          <w:kern w:val="0"/>
          <w:sz w:val="28"/>
          <w:szCs w:val="32"/>
        </w:rPr>
        <w:t>）监理人应在收到承包人提交的工程量报表后的</w:t>
      </w:r>
      <w:r>
        <w:rPr>
          <w:kern w:val="0"/>
          <w:sz w:val="28"/>
          <w:szCs w:val="32"/>
        </w:rPr>
        <w:t>7</w:t>
      </w:r>
      <w:r>
        <w:rPr>
          <w:kern w:val="0"/>
          <w:sz w:val="28"/>
          <w:szCs w:val="32"/>
        </w:rPr>
        <w:t>天内进行复核，监理人未在约定时间内复核的，承包人提交的工程量报表中的工程量视为承包人实际完成的工程量，据此计算工程价款。</w:t>
      </w:r>
    </w:p>
    <w:p w:rsidR="00253487" w:rsidRDefault="00253487">
      <w:pPr>
        <w:spacing w:line="490" w:lineRule="exact"/>
        <w:ind w:firstLineChars="200" w:firstLine="562"/>
        <w:rPr>
          <w:b/>
          <w:kern w:val="0"/>
          <w:sz w:val="28"/>
          <w:szCs w:val="32"/>
        </w:rPr>
      </w:pPr>
      <w:r>
        <w:rPr>
          <w:b/>
          <w:kern w:val="0"/>
          <w:sz w:val="28"/>
          <w:szCs w:val="32"/>
        </w:rPr>
        <w:lastRenderedPageBreak/>
        <w:t xml:space="preserve">17.1.5 </w:t>
      </w:r>
      <w:r>
        <w:rPr>
          <w:b/>
          <w:kern w:val="0"/>
          <w:sz w:val="28"/>
          <w:szCs w:val="32"/>
        </w:rPr>
        <w:t>总价子目的计量</w:t>
      </w:r>
    </w:p>
    <w:p w:rsidR="00253487" w:rsidRDefault="00253487">
      <w:pPr>
        <w:spacing w:line="490" w:lineRule="exact"/>
        <w:ind w:firstLineChars="200" w:firstLine="560"/>
        <w:rPr>
          <w:kern w:val="0"/>
          <w:sz w:val="28"/>
          <w:szCs w:val="32"/>
        </w:rPr>
      </w:pPr>
      <w:r>
        <w:rPr>
          <w:kern w:val="0"/>
          <w:sz w:val="28"/>
          <w:szCs w:val="32"/>
        </w:rPr>
        <w:t>总价子目的分解和计量按照下述约定进行。</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1</w:t>
      </w:r>
      <w:r>
        <w:rPr>
          <w:kern w:val="0"/>
          <w:sz w:val="28"/>
          <w:szCs w:val="32"/>
        </w:rPr>
        <w:t>）总价子目的计量和支付应以总价为基础，不因第</w:t>
      </w:r>
      <w:r>
        <w:rPr>
          <w:kern w:val="0"/>
          <w:sz w:val="28"/>
          <w:szCs w:val="32"/>
        </w:rPr>
        <w:t>16.1</w:t>
      </w:r>
      <w:r>
        <w:rPr>
          <w:kern w:val="0"/>
          <w:sz w:val="28"/>
          <w:szCs w:val="32"/>
        </w:rPr>
        <w:t>款中的因素而进行调整。承包人实际完成的工程量，是进行工程目标管理和控制进度支付的依据。</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2</w:t>
      </w:r>
      <w:r>
        <w:rPr>
          <w:kern w:val="0"/>
          <w:sz w:val="28"/>
          <w:szCs w:val="32"/>
        </w:rPr>
        <w:t>）承包人应按工程量清单的要求对总价子目进行分解，并在签订协议书后的</w:t>
      </w:r>
      <w:r>
        <w:rPr>
          <w:kern w:val="0"/>
          <w:sz w:val="28"/>
          <w:szCs w:val="32"/>
        </w:rPr>
        <w:t>28</w:t>
      </w:r>
      <w:r>
        <w:rPr>
          <w:kern w:val="0"/>
          <w:sz w:val="28"/>
          <w:szCs w:val="32"/>
        </w:rPr>
        <w:t>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3</w:t>
      </w:r>
      <w:r>
        <w:rPr>
          <w:kern w:val="0"/>
          <w:sz w:val="28"/>
          <w:szCs w:val="32"/>
        </w:rPr>
        <w:t>）监理人对承包人提交的上述资料进行复核，以确定分阶段实际完成的工程量和工程形象目标。对其有异议的，可要求承包人按第</w:t>
      </w:r>
      <w:r>
        <w:rPr>
          <w:kern w:val="0"/>
          <w:sz w:val="28"/>
          <w:szCs w:val="32"/>
        </w:rPr>
        <w:t>8.2</w:t>
      </w:r>
      <w:r>
        <w:rPr>
          <w:kern w:val="0"/>
          <w:sz w:val="28"/>
          <w:szCs w:val="32"/>
        </w:rPr>
        <w:t>款约定进行共同复核和抽样复测。</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4</w:t>
      </w:r>
      <w:r>
        <w:rPr>
          <w:kern w:val="0"/>
          <w:sz w:val="28"/>
          <w:szCs w:val="32"/>
        </w:rPr>
        <w:t>）除按照第</w:t>
      </w:r>
      <w:r>
        <w:rPr>
          <w:kern w:val="0"/>
          <w:sz w:val="28"/>
          <w:szCs w:val="32"/>
        </w:rPr>
        <w:t>15</w:t>
      </w:r>
      <w:r>
        <w:rPr>
          <w:kern w:val="0"/>
          <w:sz w:val="28"/>
          <w:szCs w:val="32"/>
        </w:rPr>
        <w:t>条约定的变更外，总价子目的工程量是承包人用于结算的最终工程量。</w:t>
      </w:r>
    </w:p>
    <w:p w:rsidR="00253487" w:rsidRDefault="00253487">
      <w:pPr>
        <w:spacing w:line="490" w:lineRule="exact"/>
        <w:ind w:firstLineChars="200" w:firstLine="562"/>
        <w:outlineLvl w:val="3"/>
        <w:rPr>
          <w:b/>
          <w:bCs/>
          <w:kern w:val="0"/>
          <w:sz w:val="28"/>
          <w:szCs w:val="32"/>
        </w:rPr>
      </w:pPr>
      <w:bookmarkStart w:id="614" w:name="_Toc189386212"/>
      <w:r>
        <w:rPr>
          <w:b/>
          <w:bCs/>
          <w:kern w:val="0"/>
          <w:sz w:val="28"/>
          <w:szCs w:val="32"/>
        </w:rPr>
        <w:t xml:space="preserve">17.2 </w:t>
      </w:r>
      <w:r>
        <w:rPr>
          <w:b/>
          <w:bCs/>
          <w:kern w:val="0"/>
          <w:sz w:val="28"/>
          <w:szCs w:val="32"/>
        </w:rPr>
        <w:t>预付款</w:t>
      </w:r>
      <w:bookmarkEnd w:id="614"/>
    </w:p>
    <w:p w:rsidR="00253487" w:rsidRDefault="00253487">
      <w:pPr>
        <w:spacing w:line="490" w:lineRule="exact"/>
        <w:ind w:firstLineChars="200" w:firstLine="562"/>
        <w:rPr>
          <w:b/>
          <w:kern w:val="0"/>
          <w:sz w:val="28"/>
          <w:szCs w:val="32"/>
        </w:rPr>
      </w:pPr>
      <w:r>
        <w:rPr>
          <w:b/>
          <w:kern w:val="0"/>
          <w:sz w:val="28"/>
          <w:szCs w:val="32"/>
        </w:rPr>
        <w:t xml:space="preserve">17.2.1 </w:t>
      </w:r>
      <w:r>
        <w:rPr>
          <w:b/>
          <w:kern w:val="0"/>
          <w:sz w:val="28"/>
          <w:szCs w:val="32"/>
        </w:rPr>
        <w:t>预付款</w:t>
      </w:r>
    </w:p>
    <w:p w:rsidR="00253487" w:rsidRDefault="00253487">
      <w:pPr>
        <w:spacing w:line="490" w:lineRule="exact"/>
        <w:ind w:firstLineChars="200" w:firstLine="560"/>
        <w:rPr>
          <w:kern w:val="0"/>
          <w:sz w:val="28"/>
          <w:szCs w:val="32"/>
        </w:rPr>
      </w:pPr>
      <w:r>
        <w:rPr>
          <w:kern w:val="0"/>
          <w:sz w:val="28"/>
          <w:szCs w:val="32"/>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rsidR="00253487" w:rsidRDefault="00253487">
      <w:pPr>
        <w:spacing w:line="490" w:lineRule="exact"/>
        <w:ind w:firstLineChars="200" w:firstLine="562"/>
        <w:rPr>
          <w:b/>
          <w:kern w:val="0"/>
          <w:sz w:val="28"/>
          <w:szCs w:val="32"/>
        </w:rPr>
      </w:pPr>
      <w:r>
        <w:rPr>
          <w:b/>
          <w:kern w:val="0"/>
          <w:sz w:val="28"/>
          <w:szCs w:val="32"/>
        </w:rPr>
        <w:t xml:space="preserve">17.2.2 </w:t>
      </w:r>
      <w:r>
        <w:rPr>
          <w:b/>
          <w:kern w:val="0"/>
          <w:sz w:val="28"/>
          <w:szCs w:val="32"/>
        </w:rPr>
        <w:t>预付款保函（担保）</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1</w:t>
      </w:r>
      <w:r>
        <w:rPr>
          <w:kern w:val="0"/>
          <w:sz w:val="28"/>
          <w:szCs w:val="32"/>
        </w:rPr>
        <w:t>）承包人应在收到第一次工程预付款的同时向发包人提交工程预付款担保，担保金额应与第一次工程预付款金额相同，工程预付款担保在第一次工程预付款被发包人扣回前一直有效。</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2</w:t>
      </w:r>
      <w:r>
        <w:rPr>
          <w:kern w:val="0"/>
          <w:sz w:val="28"/>
          <w:szCs w:val="32"/>
        </w:rPr>
        <w:t>）工程材料预付款的担保在专用合同条款中约定。</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3</w:t>
      </w:r>
      <w:r>
        <w:rPr>
          <w:kern w:val="0"/>
          <w:sz w:val="28"/>
          <w:szCs w:val="32"/>
        </w:rPr>
        <w:t>）预付款担保的担保金额可根据预付款扣回的金额相应递减。</w:t>
      </w:r>
    </w:p>
    <w:p w:rsidR="00253487" w:rsidRDefault="00253487">
      <w:pPr>
        <w:spacing w:line="490" w:lineRule="exact"/>
        <w:ind w:firstLineChars="200" w:firstLine="562"/>
        <w:rPr>
          <w:b/>
          <w:kern w:val="0"/>
          <w:sz w:val="28"/>
          <w:szCs w:val="32"/>
        </w:rPr>
      </w:pPr>
      <w:r>
        <w:rPr>
          <w:b/>
          <w:kern w:val="0"/>
          <w:sz w:val="28"/>
          <w:szCs w:val="32"/>
        </w:rPr>
        <w:lastRenderedPageBreak/>
        <w:t xml:space="preserve">17.2.3 </w:t>
      </w:r>
      <w:r>
        <w:rPr>
          <w:b/>
          <w:kern w:val="0"/>
          <w:sz w:val="28"/>
          <w:szCs w:val="32"/>
        </w:rPr>
        <w:t>预付款的扣回与还清</w:t>
      </w:r>
    </w:p>
    <w:p w:rsidR="00253487" w:rsidRDefault="00253487">
      <w:pPr>
        <w:spacing w:line="490" w:lineRule="exact"/>
        <w:ind w:firstLineChars="200" w:firstLine="560"/>
        <w:rPr>
          <w:kern w:val="0"/>
          <w:sz w:val="28"/>
          <w:szCs w:val="32"/>
        </w:rPr>
      </w:pPr>
      <w:r>
        <w:rPr>
          <w:kern w:val="0"/>
          <w:sz w:val="28"/>
          <w:szCs w:val="32"/>
        </w:rPr>
        <w:t>预付款在进度付款中扣回，扣回与还清办法在专用合同条款中约定。在颁发合同工程完工证书前，由于不可抗力或其它原因解除合同时，预付款尚未扣清的，尚未扣清的预付款余额应作为承包人的到期应付款。</w:t>
      </w:r>
    </w:p>
    <w:p w:rsidR="00253487" w:rsidRDefault="00253487">
      <w:pPr>
        <w:spacing w:line="490" w:lineRule="exact"/>
        <w:ind w:firstLineChars="200" w:firstLine="562"/>
        <w:outlineLvl w:val="3"/>
        <w:rPr>
          <w:b/>
          <w:bCs/>
          <w:kern w:val="0"/>
          <w:sz w:val="28"/>
          <w:szCs w:val="32"/>
        </w:rPr>
      </w:pPr>
      <w:bookmarkStart w:id="615" w:name="_Toc511318141"/>
      <w:bookmarkStart w:id="616" w:name="_Toc189386213"/>
      <w:r>
        <w:rPr>
          <w:b/>
          <w:bCs/>
          <w:kern w:val="0"/>
          <w:sz w:val="28"/>
          <w:szCs w:val="32"/>
        </w:rPr>
        <w:t xml:space="preserve">17.3 </w:t>
      </w:r>
      <w:r>
        <w:rPr>
          <w:b/>
          <w:bCs/>
          <w:kern w:val="0"/>
          <w:sz w:val="28"/>
          <w:szCs w:val="32"/>
        </w:rPr>
        <w:t>工程进度付款</w:t>
      </w:r>
      <w:bookmarkEnd w:id="615"/>
      <w:bookmarkEnd w:id="616"/>
    </w:p>
    <w:p w:rsidR="00253487" w:rsidRDefault="00253487">
      <w:pPr>
        <w:spacing w:line="490" w:lineRule="exact"/>
        <w:ind w:firstLineChars="200" w:firstLine="562"/>
        <w:rPr>
          <w:b/>
          <w:kern w:val="0"/>
          <w:sz w:val="28"/>
          <w:szCs w:val="32"/>
        </w:rPr>
      </w:pPr>
      <w:r>
        <w:rPr>
          <w:b/>
          <w:kern w:val="0"/>
          <w:sz w:val="28"/>
          <w:szCs w:val="32"/>
        </w:rPr>
        <w:t xml:space="preserve">17.3.1 </w:t>
      </w:r>
      <w:r>
        <w:rPr>
          <w:b/>
          <w:kern w:val="0"/>
          <w:sz w:val="28"/>
          <w:szCs w:val="32"/>
        </w:rPr>
        <w:t>付款周期</w:t>
      </w:r>
    </w:p>
    <w:p w:rsidR="00253487" w:rsidRDefault="00253487">
      <w:pPr>
        <w:spacing w:line="490" w:lineRule="exact"/>
        <w:ind w:firstLineChars="200" w:firstLine="560"/>
        <w:rPr>
          <w:kern w:val="0"/>
          <w:sz w:val="28"/>
          <w:szCs w:val="32"/>
        </w:rPr>
      </w:pPr>
      <w:r>
        <w:rPr>
          <w:kern w:val="0"/>
          <w:sz w:val="28"/>
          <w:szCs w:val="32"/>
        </w:rPr>
        <w:t>付款周期同计量周期。</w:t>
      </w:r>
    </w:p>
    <w:p w:rsidR="00253487" w:rsidRDefault="00253487">
      <w:pPr>
        <w:spacing w:line="490" w:lineRule="exact"/>
        <w:ind w:firstLineChars="200" w:firstLine="562"/>
        <w:rPr>
          <w:b/>
          <w:kern w:val="0"/>
          <w:sz w:val="28"/>
          <w:szCs w:val="32"/>
        </w:rPr>
      </w:pPr>
      <w:r>
        <w:rPr>
          <w:b/>
          <w:kern w:val="0"/>
          <w:sz w:val="28"/>
          <w:szCs w:val="32"/>
        </w:rPr>
        <w:t xml:space="preserve">17.3.2 </w:t>
      </w:r>
      <w:r>
        <w:rPr>
          <w:b/>
          <w:kern w:val="0"/>
          <w:sz w:val="28"/>
          <w:szCs w:val="32"/>
        </w:rPr>
        <w:t>进度付款申请单</w:t>
      </w:r>
    </w:p>
    <w:p w:rsidR="00253487" w:rsidRDefault="00253487">
      <w:pPr>
        <w:spacing w:line="490" w:lineRule="exact"/>
        <w:ind w:firstLineChars="200" w:firstLine="560"/>
        <w:rPr>
          <w:kern w:val="0"/>
          <w:sz w:val="28"/>
          <w:szCs w:val="32"/>
        </w:rPr>
      </w:pPr>
      <w:r>
        <w:rPr>
          <w:kern w:val="0"/>
          <w:sz w:val="28"/>
          <w:szCs w:val="32"/>
        </w:rPr>
        <w:t>承包人应在每个付款周期末，按监理人批准的格式和专用合同条款约定的份数，向监理人提交进度付款申请单，并附相应的支持性证明文件。除专用合同条款另有约定外，进度付款申请单应包括下列内容：</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1</w:t>
      </w:r>
      <w:r>
        <w:rPr>
          <w:kern w:val="0"/>
          <w:sz w:val="28"/>
          <w:szCs w:val="32"/>
        </w:rPr>
        <w:t>）截至本次付款周期末已实施工程的价款；</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2</w:t>
      </w:r>
      <w:r>
        <w:rPr>
          <w:kern w:val="0"/>
          <w:sz w:val="28"/>
          <w:szCs w:val="32"/>
        </w:rPr>
        <w:t>）根据第</w:t>
      </w:r>
      <w:r>
        <w:rPr>
          <w:kern w:val="0"/>
          <w:sz w:val="28"/>
          <w:szCs w:val="32"/>
        </w:rPr>
        <w:t>15</w:t>
      </w:r>
      <w:r>
        <w:rPr>
          <w:kern w:val="0"/>
          <w:sz w:val="28"/>
          <w:szCs w:val="32"/>
        </w:rPr>
        <w:t>条应增加和扣减的变更金额；</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3</w:t>
      </w:r>
      <w:r>
        <w:rPr>
          <w:kern w:val="0"/>
          <w:sz w:val="28"/>
          <w:szCs w:val="32"/>
        </w:rPr>
        <w:t>）根据第</w:t>
      </w:r>
      <w:r>
        <w:rPr>
          <w:kern w:val="0"/>
          <w:sz w:val="28"/>
          <w:szCs w:val="32"/>
        </w:rPr>
        <w:t>23</w:t>
      </w:r>
      <w:r>
        <w:rPr>
          <w:kern w:val="0"/>
          <w:sz w:val="28"/>
          <w:szCs w:val="32"/>
        </w:rPr>
        <w:t>条应增加和扣减的索赔金额；</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4</w:t>
      </w:r>
      <w:r>
        <w:rPr>
          <w:kern w:val="0"/>
          <w:sz w:val="28"/>
          <w:szCs w:val="32"/>
        </w:rPr>
        <w:t>）根据第</w:t>
      </w:r>
      <w:r>
        <w:rPr>
          <w:kern w:val="0"/>
          <w:sz w:val="28"/>
          <w:szCs w:val="32"/>
        </w:rPr>
        <w:t>17.2</w:t>
      </w:r>
      <w:r>
        <w:rPr>
          <w:kern w:val="0"/>
          <w:sz w:val="28"/>
          <w:szCs w:val="32"/>
        </w:rPr>
        <w:t>款约定应支付的预付款和扣减的返还预付款；</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5</w:t>
      </w:r>
      <w:r>
        <w:rPr>
          <w:kern w:val="0"/>
          <w:sz w:val="28"/>
          <w:szCs w:val="32"/>
        </w:rPr>
        <w:t>）根据第</w:t>
      </w:r>
      <w:r>
        <w:rPr>
          <w:kern w:val="0"/>
          <w:sz w:val="28"/>
          <w:szCs w:val="32"/>
        </w:rPr>
        <w:t>17.4.1</w:t>
      </w:r>
      <w:r>
        <w:rPr>
          <w:kern w:val="0"/>
          <w:sz w:val="28"/>
          <w:szCs w:val="32"/>
        </w:rPr>
        <w:t>项约定应扣减的质量保证金；</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6</w:t>
      </w:r>
      <w:r>
        <w:rPr>
          <w:kern w:val="0"/>
          <w:sz w:val="28"/>
          <w:szCs w:val="32"/>
        </w:rPr>
        <w:t>）根据合同应增加和扣减的其他金额。</w:t>
      </w:r>
    </w:p>
    <w:p w:rsidR="00253487" w:rsidRDefault="00253487">
      <w:pPr>
        <w:spacing w:line="490" w:lineRule="exact"/>
        <w:ind w:firstLineChars="200" w:firstLine="562"/>
        <w:rPr>
          <w:b/>
          <w:kern w:val="0"/>
          <w:sz w:val="28"/>
          <w:szCs w:val="32"/>
        </w:rPr>
      </w:pPr>
      <w:r>
        <w:rPr>
          <w:b/>
          <w:kern w:val="0"/>
          <w:sz w:val="28"/>
          <w:szCs w:val="32"/>
        </w:rPr>
        <w:t xml:space="preserve">17.3.3 </w:t>
      </w:r>
      <w:r>
        <w:rPr>
          <w:b/>
          <w:kern w:val="0"/>
          <w:sz w:val="28"/>
          <w:szCs w:val="32"/>
        </w:rPr>
        <w:t>进度付款证书和支付时间</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1</w:t>
      </w:r>
      <w:r>
        <w:rPr>
          <w:kern w:val="0"/>
          <w:sz w:val="28"/>
          <w:szCs w:val="32"/>
        </w:rPr>
        <w:t>）监理人在收到承包人进度付款申请单以及相应的支持性证明文件后的</w:t>
      </w:r>
      <w:r>
        <w:rPr>
          <w:kern w:val="0"/>
          <w:sz w:val="28"/>
          <w:szCs w:val="32"/>
        </w:rPr>
        <w:t>14</w:t>
      </w:r>
      <w:r>
        <w:rPr>
          <w:kern w:val="0"/>
          <w:sz w:val="28"/>
          <w:szCs w:val="32"/>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2</w:t>
      </w:r>
      <w:r>
        <w:rPr>
          <w:kern w:val="0"/>
          <w:sz w:val="28"/>
          <w:szCs w:val="32"/>
        </w:rPr>
        <w:t>）发包人应在监理人收到进度付款申请单后的</w:t>
      </w:r>
      <w:r>
        <w:rPr>
          <w:kern w:val="0"/>
          <w:sz w:val="28"/>
          <w:szCs w:val="32"/>
        </w:rPr>
        <w:t>28</w:t>
      </w:r>
      <w:r>
        <w:rPr>
          <w:kern w:val="0"/>
          <w:sz w:val="28"/>
          <w:szCs w:val="32"/>
        </w:rPr>
        <w:t>天内，将进度应付款支付给承包人。发包人不按期支付的，按专用合同条款的约定支付逾期付款违约金。</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3</w:t>
      </w:r>
      <w:r>
        <w:rPr>
          <w:kern w:val="0"/>
          <w:sz w:val="28"/>
          <w:szCs w:val="32"/>
        </w:rPr>
        <w:t>）监理人出具进度付款证书，不应视为监理人已同意、批准或接受</w:t>
      </w:r>
      <w:r>
        <w:rPr>
          <w:kern w:val="0"/>
          <w:sz w:val="28"/>
          <w:szCs w:val="32"/>
        </w:rPr>
        <w:lastRenderedPageBreak/>
        <w:t>了承包人完成的该部分工作。</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4</w:t>
      </w:r>
      <w:r>
        <w:rPr>
          <w:kern w:val="0"/>
          <w:sz w:val="28"/>
          <w:szCs w:val="32"/>
        </w:rPr>
        <w:t>）进度付款涉及政府投资资金的，按照国库集中支付等国家相关规定和专用合同条款的约定办理。</w:t>
      </w:r>
    </w:p>
    <w:p w:rsidR="00253487" w:rsidRDefault="00253487">
      <w:pPr>
        <w:spacing w:line="490" w:lineRule="exact"/>
        <w:ind w:firstLineChars="200" w:firstLine="562"/>
        <w:rPr>
          <w:b/>
          <w:kern w:val="0"/>
          <w:sz w:val="28"/>
          <w:szCs w:val="32"/>
        </w:rPr>
      </w:pPr>
      <w:r>
        <w:rPr>
          <w:b/>
          <w:kern w:val="0"/>
          <w:sz w:val="28"/>
          <w:szCs w:val="32"/>
        </w:rPr>
        <w:t xml:space="preserve">17.3.4 </w:t>
      </w:r>
      <w:r>
        <w:rPr>
          <w:b/>
          <w:kern w:val="0"/>
          <w:sz w:val="28"/>
          <w:szCs w:val="32"/>
        </w:rPr>
        <w:t>工程进度付款的修正</w:t>
      </w:r>
    </w:p>
    <w:p w:rsidR="00253487" w:rsidRDefault="00253487">
      <w:pPr>
        <w:spacing w:line="490" w:lineRule="exact"/>
        <w:ind w:firstLineChars="200" w:firstLine="560"/>
        <w:rPr>
          <w:kern w:val="0"/>
          <w:sz w:val="28"/>
          <w:szCs w:val="32"/>
        </w:rPr>
      </w:pPr>
      <w:r>
        <w:rPr>
          <w:kern w:val="0"/>
          <w:sz w:val="28"/>
          <w:szCs w:val="32"/>
        </w:rPr>
        <w:t>在对以往历次已签发的进度付款证书进行汇总和复核中发现错、漏或重复的，监理人有权予以修正，承包人也有权提出修正申请。经双方复核同意的修正，应在本次进度付款中支付或扣除。</w:t>
      </w:r>
    </w:p>
    <w:p w:rsidR="00253487" w:rsidRDefault="00253487">
      <w:pPr>
        <w:spacing w:line="490" w:lineRule="exact"/>
        <w:ind w:firstLineChars="200" w:firstLine="562"/>
        <w:outlineLvl w:val="3"/>
        <w:rPr>
          <w:b/>
          <w:bCs/>
          <w:kern w:val="0"/>
          <w:sz w:val="28"/>
          <w:szCs w:val="32"/>
        </w:rPr>
      </w:pPr>
      <w:bookmarkStart w:id="617" w:name="_Toc189386214"/>
      <w:bookmarkStart w:id="618" w:name="_Toc511318142"/>
      <w:r>
        <w:rPr>
          <w:b/>
          <w:bCs/>
          <w:kern w:val="0"/>
          <w:sz w:val="28"/>
          <w:szCs w:val="32"/>
        </w:rPr>
        <w:t xml:space="preserve">17.4 </w:t>
      </w:r>
      <w:r>
        <w:rPr>
          <w:b/>
          <w:bCs/>
          <w:kern w:val="0"/>
          <w:sz w:val="28"/>
          <w:szCs w:val="32"/>
        </w:rPr>
        <w:t>质量保证金</w:t>
      </w:r>
      <w:bookmarkEnd w:id="617"/>
      <w:bookmarkEnd w:id="618"/>
    </w:p>
    <w:p w:rsidR="00253487" w:rsidRDefault="00253487">
      <w:pPr>
        <w:spacing w:line="490" w:lineRule="exact"/>
        <w:ind w:firstLineChars="200" w:firstLine="560"/>
        <w:rPr>
          <w:kern w:val="0"/>
          <w:sz w:val="28"/>
          <w:szCs w:val="32"/>
        </w:rPr>
      </w:pPr>
      <w:r>
        <w:rPr>
          <w:kern w:val="0"/>
          <w:sz w:val="28"/>
          <w:szCs w:val="32"/>
        </w:rPr>
        <w:t xml:space="preserve">17.4.1 </w:t>
      </w:r>
      <w:r>
        <w:rPr>
          <w:kern w:val="0"/>
          <w:sz w:val="28"/>
          <w:szCs w:val="32"/>
        </w:rPr>
        <w:t>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rsidR="00253487" w:rsidRDefault="00253487">
      <w:pPr>
        <w:spacing w:line="490" w:lineRule="exact"/>
        <w:ind w:firstLineChars="200" w:firstLine="560"/>
        <w:rPr>
          <w:kern w:val="0"/>
          <w:sz w:val="28"/>
          <w:szCs w:val="32"/>
        </w:rPr>
      </w:pPr>
      <w:r>
        <w:rPr>
          <w:kern w:val="0"/>
          <w:sz w:val="28"/>
          <w:szCs w:val="32"/>
        </w:rPr>
        <w:t xml:space="preserve">17.4.2 </w:t>
      </w:r>
      <w:r>
        <w:rPr>
          <w:kern w:val="0"/>
          <w:sz w:val="28"/>
          <w:szCs w:val="32"/>
        </w:rPr>
        <w:t>合同工程完工证书颁发后</w:t>
      </w:r>
      <w:r>
        <w:rPr>
          <w:kern w:val="0"/>
          <w:sz w:val="28"/>
          <w:szCs w:val="32"/>
        </w:rPr>
        <w:t>14</w:t>
      </w:r>
      <w:r>
        <w:rPr>
          <w:kern w:val="0"/>
          <w:sz w:val="28"/>
          <w:szCs w:val="32"/>
        </w:rPr>
        <w:t>天内，发包人将质量保证金总额的一半支付给承包人。在第</w:t>
      </w:r>
      <w:r>
        <w:rPr>
          <w:kern w:val="0"/>
          <w:sz w:val="28"/>
          <w:szCs w:val="32"/>
        </w:rPr>
        <w:t>1.1.4.5</w:t>
      </w:r>
      <w:r>
        <w:rPr>
          <w:kern w:val="0"/>
          <w:sz w:val="28"/>
          <w:szCs w:val="32"/>
        </w:rPr>
        <w:t>目约定的缺陷责任期（工程质量保修期）满时，发包人将在</w:t>
      </w:r>
      <w:r>
        <w:rPr>
          <w:kern w:val="0"/>
          <w:sz w:val="28"/>
          <w:szCs w:val="32"/>
        </w:rPr>
        <w:t>30</w:t>
      </w:r>
      <w:r>
        <w:rPr>
          <w:kern w:val="0"/>
          <w:sz w:val="28"/>
          <w:szCs w:val="32"/>
        </w:rPr>
        <w:t>个工作日内会同承包人按照合同约定的内容核实承包人是否完成保修责任。如无异议，发包人应当在核实后将剩余的质量保证金支付给承包人。</w:t>
      </w:r>
    </w:p>
    <w:p w:rsidR="00253487" w:rsidRDefault="00253487">
      <w:pPr>
        <w:spacing w:line="490" w:lineRule="exact"/>
        <w:ind w:firstLineChars="200" w:firstLine="560"/>
        <w:rPr>
          <w:kern w:val="0"/>
          <w:sz w:val="28"/>
          <w:szCs w:val="32"/>
        </w:rPr>
      </w:pPr>
      <w:r>
        <w:rPr>
          <w:kern w:val="0"/>
          <w:sz w:val="28"/>
          <w:szCs w:val="32"/>
        </w:rPr>
        <w:t xml:space="preserve">17.4.3 </w:t>
      </w:r>
      <w:r>
        <w:rPr>
          <w:kern w:val="0"/>
          <w:sz w:val="28"/>
          <w:szCs w:val="32"/>
        </w:rPr>
        <w:t>在第</w:t>
      </w:r>
      <w:r>
        <w:rPr>
          <w:kern w:val="0"/>
          <w:sz w:val="28"/>
          <w:szCs w:val="32"/>
        </w:rPr>
        <w:t>1.1.4.5</w:t>
      </w:r>
      <w:r>
        <w:rPr>
          <w:kern w:val="0"/>
          <w:sz w:val="28"/>
          <w:szCs w:val="32"/>
        </w:rPr>
        <w:t>目约定的缺陷责任期满时，承包人没有完成缺陷责任的，发包人有权扣留与未履行责任剩余工作所需金额相应的质量保证金余额，并有权根据第</w:t>
      </w:r>
      <w:r>
        <w:rPr>
          <w:kern w:val="0"/>
          <w:sz w:val="28"/>
          <w:szCs w:val="32"/>
        </w:rPr>
        <w:t>19.3</w:t>
      </w:r>
      <w:r>
        <w:rPr>
          <w:kern w:val="0"/>
          <w:sz w:val="28"/>
          <w:szCs w:val="32"/>
        </w:rPr>
        <w:t>款约定要求延长缺陷责任期，直至完成剩余工作为止。</w:t>
      </w:r>
    </w:p>
    <w:p w:rsidR="00253487" w:rsidRDefault="00253487">
      <w:pPr>
        <w:spacing w:line="490" w:lineRule="exact"/>
        <w:ind w:firstLineChars="200" w:firstLine="562"/>
        <w:outlineLvl w:val="3"/>
        <w:rPr>
          <w:b/>
          <w:bCs/>
          <w:kern w:val="0"/>
          <w:sz w:val="28"/>
          <w:szCs w:val="32"/>
        </w:rPr>
      </w:pPr>
      <w:bookmarkStart w:id="619" w:name="_Toc189386215"/>
      <w:bookmarkStart w:id="620" w:name="_Toc511318143"/>
      <w:r>
        <w:rPr>
          <w:b/>
          <w:bCs/>
          <w:kern w:val="0"/>
          <w:sz w:val="28"/>
          <w:szCs w:val="32"/>
        </w:rPr>
        <w:t xml:space="preserve">17.5 </w:t>
      </w:r>
      <w:r>
        <w:rPr>
          <w:b/>
          <w:bCs/>
          <w:kern w:val="0"/>
          <w:sz w:val="28"/>
          <w:szCs w:val="32"/>
        </w:rPr>
        <w:t>竣工结算</w:t>
      </w:r>
      <w:bookmarkEnd w:id="619"/>
      <w:r>
        <w:rPr>
          <w:b/>
          <w:bCs/>
          <w:kern w:val="0"/>
          <w:sz w:val="28"/>
          <w:szCs w:val="32"/>
        </w:rPr>
        <w:t>（完工结算）</w:t>
      </w:r>
      <w:bookmarkEnd w:id="620"/>
    </w:p>
    <w:p w:rsidR="00253487" w:rsidRDefault="00253487">
      <w:pPr>
        <w:spacing w:line="490" w:lineRule="exact"/>
        <w:ind w:firstLineChars="200" w:firstLine="562"/>
        <w:rPr>
          <w:b/>
          <w:kern w:val="0"/>
          <w:sz w:val="28"/>
          <w:szCs w:val="32"/>
        </w:rPr>
      </w:pPr>
      <w:r>
        <w:rPr>
          <w:b/>
          <w:kern w:val="0"/>
          <w:sz w:val="28"/>
          <w:szCs w:val="32"/>
        </w:rPr>
        <w:t xml:space="preserve">17.5.1 </w:t>
      </w:r>
      <w:r>
        <w:rPr>
          <w:b/>
          <w:kern w:val="0"/>
          <w:sz w:val="28"/>
          <w:szCs w:val="32"/>
        </w:rPr>
        <w:t>竣工（完工）付款申请单</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1</w:t>
      </w:r>
      <w:r>
        <w:rPr>
          <w:kern w:val="0"/>
          <w:sz w:val="28"/>
          <w:szCs w:val="32"/>
        </w:rPr>
        <w:t>）承包人应在合同工程完工证书颁发后</w:t>
      </w:r>
      <w:r>
        <w:rPr>
          <w:kern w:val="0"/>
          <w:sz w:val="28"/>
          <w:szCs w:val="32"/>
        </w:rPr>
        <w:t>28</w:t>
      </w:r>
      <w:r>
        <w:rPr>
          <w:kern w:val="0"/>
          <w:sz w:val="28"/>
          <w:szCs w:val="32"/>
        </w:rPr>
        <w:t>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rsidR="00253487" w:rsidRDefault="00253487">
      <w:pPr>
        <w:spacing w:line="490" w:lineRule="exact"/>
        <w:ind w:firstLineChars="200" w:firstLine="560"/>
        <w:rPr>
          <w:kern w:val="0"/>
          <w:sz w:val="28"/>
          <w:szCs w:val="32"/>
        </w:rPr>
      </w:pPr>
      <w:r>
        <w:rPr>
          <w:kern w:val="0"/>
          <w:sz w:val="28"/>
          <w:szCs w:val="32"/>
        </w:rPr>
        <w:lastRenderedPageBreak/>
        <w:t>（</w:t>
      </w:r>
      <w:r>
        <w:rPr>
          <w:kern w:val="0"/>
          <w:sz w:val="28"/>
          <w:szCs w:val="32"/>
        </w:rPr>
        <w:t>2</w:t>
      </w:r>
      <w:r>
        <w:rPr>
          <w:kern w:val="0"/>
          <w:sz w:val="28"/>
          <w:szCs w:val="32"/>
        </w:rPr>
        <w:t>）监理人对完工付款申请单有异议的，有权要求承包人进行修正和提供补充资料。经监理人和承包人协商后，由承包人向监理人提交修正后的完工付款申请单。</w:t>
      </w:r>
    </w:p>
    <w:p w:rsidR="00253487" w:rsidRDefault="00253487">
      <w:pPr>
        <w:spacing w:line="490" w:lineRule="exact"/>
        <w:ind w:firstLineChars="200" w:firstLine="562"/>
        <w:rPr>
          <w:b/>
          <w:kern w:val="0"/>
          <w:sz w:val="28"/>
          <w:szCs w:val="32"/>
        </w:rPr>
      </w:pPr>
      <w:r>
        <w:rPr>
          <w:b/>
          <w:kern w:val="0"/>
          <w:sz w:val="28"/>
          <w:szCs w:val="32"/>
        </w:rPr>
        <w:t xml:space="preserve">17.5.2 </w:t>
      </w:r>
      <w:r>
        <w:rPr>
          <w:b/>
          <w:kern w:val="0"/>
          <w:sz w:val="28"/>
          <w:szCs w:val="32"/>
        </w:rPr>
        <w:t>竣工（完工）付款证书及支付时间</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1</w:t>
      </w:r>
      <w:r>
        <w:rPr>
          <w:kern w:val="0"/>
          <w:sz w:val="28"/>
          <w:szCs w:val="32"/>
        </w:rPr>
        <w:t>）监理人在收到承包人提交的完工付款申请单后的</w:t>
      </w:r>
      <w:r>
        <w:rPr>
          <w:kern w:val="0"/>
          <w:sz w:val="28"/>
          <w:szCs w:val="32"/>
        </w:rPr>
        <w:t>14</w:t>
      </w:r>
      <w:r>
        <w:rPr>
          <w:kern w:val="0"/>
          <w:sz w:val="28"/>
          <w:szCs w:val="32"/>
        </w:rPr>
        <w:t>天内完成核查，提出发包人到期应支付给承包人的价款送发包人审核并抄送承包人。发包人应在收到后</w:t>
      </w:r>
      <w:r>
        <w:rPr>
          <w:kern w:val="0"/>
          <w:sz w:val="28"/>
          <w:szCs w:val="32"/>
        </w:rPr>
        <w:t>14</w:t>
      </w:r>
      <w:r>
        <w:rPr>
          <w:kern w:val="0"/>
          <w:sz w:val="28"/>
          <w:szCs w:val="32"/>
        </w:rPr>
        <w:t>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2</w:t>
      </w:r>
      <w:r>
        <w:rPr>
          <w:kern w:val="0"/>
          <w:sz w:val="28"/>
          <w:szCs w:val="32"/>
        </w:rPr>
        <w:t>）发包人应在监理人出具完工付款证书后的</w:t>
      </w:r>
      <w:r>
        <w:rPr>
          <w:kern w:val="0"/>
          <w:sz w:val="28"/>
          <w:szCs w:val="32"/>
        </w:rPr>
        <w:t>14</w:t>
      </w:r>
      <w:r>
        <w:rPr>
          <w:kern w:val="0"/>
          <w:sz w:val="28"/>
          <w:szCs w:val="32"/>
        </w:rPr>
        <w:t>天内，将应支付款支付给承包人。发包人不按期支付的，按第</w:t>
      </w:r>
      <w:r>
        <w:rPr>
          <w:kern w:val="0"/>
          <w:sz w:val="28"/>
          <w:szCs w:val="32"/>
        </w:rPr>
        <w:t>17.3.3</w:t>
      </w:r>
      <w:r>
        <w:rPr>
          <w:kern w:val="0"/>
          <w:sz w:val="28"/>
          <w:szCs w:val="32"/>
        </w:rPr>
        <w:t>（</w:t>
      </w:r>
      <w:r>
        <w:rPr>
          <w:kern w:val="0"/>
          <w:sz w:val="28"/>
          <w:szCs w:val="32"/>
        </w:rPr>
        <w:t>2</w:t>
      </w:r>
      <w:r>
        <w:rPr>
          <w:kern w:val="0"/>
          <w:sz w:val="28"/>
          <w:szCs w:val="32"/>
        </w:rPr>
        <w:t>）目的约定，将逾期付款违约金支付给承包人。</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3</w:t>
      </w:r>
      <w:r>
        <w:rPr>
          <w:kern w:val="0"/>
          <w:sz w:val="28"/>
          <w:szCs w:val="32"/>
        </w:rPr>
        <w:t>）承包人对发包人签认的完工付款证书有异议的，发包人可出具完工付款申请单中承包人已同意部分的临时付款证书。存在争议的部分，按第</w:t>
      </w:r>
      <w:r>
        <w:rPr>
          <w:kern w:val="0"/>
          <w:sz w:val="28"/>
          <w:szCs w:val="32"/>
        </w:rPr>
        <w:t>24</w:t>
      </w:r>
      <w:r>
        <w:rPr>
          <w:kern w:val="0"/>
          <w:sz w:val="28"/>
          <w:szCs w:val="32"/>
        </w:rPr>
        <w:t>条的约定办理。</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4</w:t>
      </w:r>
      <w:r>
        <w:rPr>
          <w:kern w:val="0"/>
          <w:sz w:val="28"/>
          <w:szCs w:val="32"/>
        </w:rPr>
        <w:t>）完工付款涉及政府投资资金的，按第</w:t>
      </w:r>
      <w:r>
        <w:rPr>
          <w:kern w:val="0"/>
          <w:sz w:val="28"/>
          <w:szCs w:val="32"/>
        </w:rPr>
        <w:t>17.3.3</w:t>
      </w:r>
      <w:r>
        <w:rPr>
          <w:kern w:val="0"/>
          <w:sz w:val="28"/>
          <w:szCs w:val="32"/>
        </w:rPr>
        <w:t>（</w:t>
      </w:r>
      <w:r>
        <w:rPr>
          <w:kern w:val="0"/>
          <w:sz w:val="28"/>
          <w:szCs w:val="32"/>
        </w:rPr>
        <w:t>4</w:t>
      </w:r>
      <w:r>
        <w:rPr>
          <w:kern w:val="0"/>
          <w:sz w:val="28"/>
          <w:szCs w:val="32"/>
        </w:rPr>
        <w:t>）目的约定办理。</w:t>
      </w:r>
    </w:p>
    <w:p w:rsidR="00253487" w:rsidRDefault="00253487">
      <w:pPr>
        <w:spacing w:line="490" w:lineRule="exact"/>
        <w:ind w:firstLineChars="200" w:firstLine="562"/>
        <w:outlineLvl w:val="3"/>
        <w:rPr>
          <w:b/>
          <w:bCs/>
          <w:kern w:val="0"/>
          <w:sz w:val="28"/>
          <w:szCs w:val="32"/>
        </w:rPr>
      </w:pPr>
      <w:bookmarkStart w:id="621" w:name="_Toc189386216"/>
      <w:r>
        <w:rPr>
          <w:b/>
          <w:bCs/>
          <w:kern w:val="0"/>
          <w:sz w:val="28"/>
          <w:szCs w:val="32"/>
        </w:rPr>
        <w:t xml:space="preserve">17.6 </w:t>
      </w:r>
      <w:r>
        <w:rPr>
          <w:b/>
          <w:bCs/>
          <w:kern w:val="0"/>
          <w:sz w:val="28"/>
          <w:szCs w:val="32"/>
        </w:rPr>
        <w:t>最终结清</w:t>
      </w:r>
      <w:bookmarkEnd w:id="621"/>
    </w:p>
    <w:p w:rsidR="00253487" w:rsidRDefault="00253487">
      <w:pPr>
        <w:spacing w:line="490" w:lineRule="exact"/>
        <w:ind w:firstLineChars="200" w:firstLine="562"/>
        <w:rPr>
          <w:b/>
          <w:kern w:val="0"/>
          <w:sz w:val="28"/>
          <w:szCs w:val="32"/>
        </w:rPr>
      </w:pPr>
      <w:r>
        <w:rPr>
          <w:b/>
          <w:kern w:val="0"/>
          <w:sz w:val="28"/>
          <w:szCs w:val="32"/>
        </w:rPr>
        <w:t xml:space="preserve">17.6.1 </w:t>
      </w:r>
      <w:r>
        <w:rPr>
          <w:b/>
          <w:kern w:val="0"/>
          <w:sz w:val="28"/>
          <w:szCs w:val="32"/>
        </w:rPr>
        <w:t>最终结清申请单</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1</w:t>
      </w:r>
      <w:r>
        <w:rPr>
          <w:kern w:val="0"/>
          <w:sz w:val="28"/>
          <w:szCs w:val="32"/>
        </w:rPr>
        <w:t>）工程质量保修责任终止证书签发后，承包人应按监理人批准的格式提交最终结清申请单。提交最终结清申请单的份数在专用合同条款中约定。</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2</w:t>
      </w:r>
      <w:r>
        <w:rPr>
          <w:kern w:val="0"/>
          <w:sz w:val="28"/>
          <w:szCs w:val="32"/>
        </w:rPr>
        <w:t>）发包人对最终结清申请单内容有异议的，有权要求承包人进行修正和提供补充资料，由承包人向监理人提交修正后的最终结清申请单。</w:t>
      </w:r>
    </w:p>
    <w:p w:rsidR="00253487" w:rsidRDefault="00253487">
      <w:pPr>
        <w:spacing w:line="490" w:lineRule="exact"/>
        <w:ind w:firstLineChars="200" w:firstLine="562"/>
        <w:rPr>
          <w:b/>
          <w:kern w:val="0"/>
          <w:sz w:val="28"/>
          <w:szCs w:val="32"/>
        </w:rPr>
      </w:pPr>
      <w:r>
        <w:rPr>
          <w:b/>
          <w:kern w:val="0"/>
          <w:sz w:val="28"/>
          <w:szCs w:val="32"/>
        </w:rPr>
        <w:t xml:space="preserve">17.6.2 </w:t>
      </w:r>
      <w:r>
        <w:rPr>
          <w:b/>
          <w:kern w:val="0"/>
          <w:sz w:val="28"/>
          <w:szCs w:val="32"/>
        </w:rPr>
        <w:t>最终结清证书和支付时间</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1</w:t>
      </w:r>
      <w:r>
        <w:rPr>
          <w:kern w:val="0"/>
          <w:sz w:val="28"/>
          <w:szCs w:val="32"/>
        </w:rPr>
        <w:t>）监理人收到承包人提交的最终结清申请单后的</w:t>
      </w:r>
      <w:r>
        <w:rPr>
          <w:kern w:val="0"/>
          <w:sz w:val="28"/>
          <w:szCs w:val="32"/>
        </w:rPr>
        <w:t>14</w:t>
      </w:r>
      <w:r>
        <w:rPr>
          <w:kern w:val="0"/>
          <w:sz w:val="28"/>
          <w:szCs w:val="32"/>
        </w:rPr>
        <w:t>天内，提出发</w:t>
      </w:r>
      <w:r>
        <w:rPr>
          <w:kern w:val="0"/>
          <w:sz w:val="28"/>
          <w:szCs w:val="32"/>
        </w:rPr>
        <w:lastRenderedPageBreak/>
        <w:t>包人应支付给承包人的价款送发包人审核并抄送承包人。发包人应在收到后</w:t>
      </w:r>
      <w:r>
        <w:rPr>
          <w:kern w:val="0"/>
          <w:sz w:val="28"/>
          <w:szCs w:val="32"/>
        </w:rPr>
        <w:t xml:space="preserve">14 </w:t>
      </w:r>
      <w:r>
        <w:rPr>
          <w:kern w:val="0"/>
          <w:sz w:val="28"/>
          <w:szCs w:val="32"/>
        </w:rPr>
        <w:t>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2</w:t>
      </w:r>
      <w:r>
        <w:rPr>
          <w:kern w:val="0"/>
          <w:sz w:val="28"/>
          <w:szCs w:val="32"/>
        </w:rPr>
        <w:t>）发包人应在监理人出具最终结清证书后的</w:t>
      </w:r>
      <w:r>
        <w:rPr>
          <w:kern w:val="0"/>
          <w:sz w:val="28"/>
          <w:szCs w:val="32"/>
        </w:rPr>
        <w:t>14</w:t>
      </w:r>
      <w:r>
        <w:rPr>
          <w:kern w:val="0"/>
          <w:sz w:val="28"/>
          <w:szCs w:val="32"/>
        </w:rPr>
        <w:t>天内，将应支付款支付给承包人。发包人不按期支付的，按第</w:t>
      </w:r>
      <w:r>
        <w:rPr>
          <w:kern w:val="0"/>
          <w:sz w:val="28"/>
          <w:szCs w:val="32"/>
        </w:rPr>
        <w:t>17.3.3</w:t>
      </w:r>
      <w:r>
        <w:rPr>
          <w:kern w:val="0"/>
          <w:sz w:val="28"/>
          <w:szCs w:val="32"/>
        </w:rPr>
        <w:t>（</w:t>
      </w:r>
      <w:r>
        <w:rPr>
          <w:kern w:val="0"/>
          <w:sz w:val="28"/>
          <w:szCs w:val="32"/>
        </w:rPr>
        <w:t>2</w:t>
      </w:r>
      <w:r>
        <w:rPr>
          <w:kern w:val="0"/>
          <w:sz w:val="28"/>
          <w:szCs w:val="32"/>
        </w:rPr>
        <w:t>）目的约定，将逾期付款违约金支付给承包人。</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3</w:t>
      </w:r>
      <w:r>
        <w:rPr>
          <w:kern w:val="0"/>
          <w:sz w:val="28"/>
          <w:szCs w:val="32"/>
        </w:rPr>
        <w:t>）承包人对发包人签认的最终结清证书有异议的，按第</w:t>
      </w:r>
      <w:r>
        <w:rPr>
          <w:kern w:val="0"/>
          <w:sz w:val="28"/>
          <w:szCs w:val="32"/>
        </w:rPr>
        <w:t>24</w:t>
      </w:r>
      <w:r>
        <w:rPr>
          <w:kern w:val="0"/>
          <w:sz w:val="28"/>
          <w:szCs w:val="32"/>
        </w:rPr>
        <w:t>条的约定办理。</w:t>
      </w:r>
    </w:p>
    <w:p w:rsidR="00253487" w:rsidRDefault="00253487">
      <w:pPr>
        <w:spacing w:line="490" w:lineRule="exact"/>
        <w:ind w:firstLineChars="200" w:firstLine="560"/>
        <w:rPr>
          <w:kern w:val="0"/>
          <w:sz w:val="28"/>
          <w:szCs w:val="32"/>
        </w:rPr>
      </w:pPr>
      <w:r>
        <w:rPr>
          <w:kern w:val="0"/>
          <w:sz w:val="28"/>
          <w:szCs w:val="32"/>
        </w:rPr>
        <w:t>（</w:t>
      </w:r>
      <w:r>
        <w:rPr>
          <w:kern w:val="0"/>
          <w:sz w:val="28"/>
          <w:szCs w:val="32"/>
        </w:rPr>
        <w:t>4</w:t>
      </w:r>
      <w:r>
        <w:rPr>
          <w:kern w:val="0"/>
          <w:sz w:val="28"/>
          <w:szCs w:val="32"/>
        </w:rPr>
        <w:t>）最终结清付款涉及政府投资资金的，按第</w:t>
      </w:r>
      <w:r>
        <w:rPr>
          <w:kern w:val="0"/>
          <w:sz w:val="28"/>
          <w:szCs w:val="32"/>
        </w:rPr>
        <w:t>17.3.3</w:t>
      </w:r>
      <w:r>
        <w:rPr>
          <w:kern w:val="0"/>
          <w:sz w:val="28"/>
          <w:szCs w:val="32"/>
        </w:rPr>
        <w:t>（４）目的约定办理。</w:t>
      </w:r>
    </w:p>
    <w:p w:rsidR="00253487" w:rsidRDefault="00253487">
      <w:pPr>
        <w:spacing w:line="490" w:lineRule="exact"/>
        <w:ind w:firstLineChars="200" w:firstLine="562"/>
        <w:outlineLvl w:val="3"/>
        <w:rPr>
          <w:b/>
          <w:bCs/>
          <w:kern w:val="0"/>
          <w:sz w:val="28"/>
          <w:szCs w:val="32"/>
        </w:rPr>
      </w:pPr>
      <w:bookmarkStart w:id="622" w:name="_Toc511318144"/>
      <w:r>
        <w:rPr>
          <w:b/>
          <w:bCs/>
          <w:kern w:val="0"/>
          <w:sz w:val="28"/>
          <w:szCs w:val="32"/>
        </w:rPr>
        <w:t xml:space="preserve">17.7 </w:t>
      </w:r>
      <w:r>
        <w:rPr>
          <w:b/>
          <w:bCs/>
          <w:kern w:val="0"/>
          <w:sz w:val="28"/>
          <w:szCs w:val="32"/>
        </w:rPr>
        <w:t>竣工财务决算</w:t>
      </w:r>
      <w:bookmarkEnd w:id="622"/>
    </w:p>
    <w:p w:rsidR="00253487" w:rsidRDefault="00253487">
      <w:pPr>
        <w:spacing w:line="490" w:lineRule="exact"/>
        <w:ind w:firstLineChars="200" w:firstLine="560"/>
        <w:rPr>
          <w:kern w:val="0"/>
          <w:sz w:val="28"/>
          <w:szCs w:val="32"/>
        </w:rPr>
      </w:pPr>
      <w:r>
        <w:rPr>
          <w:kern w:val="0"/>
          <w:sz w:val="28"/>
          <w:szCs w:val="32"/>
        </w:rPr>
        <w:t>发包人负责编制本工程项目竣工财务决算，承包人应按专用合同条款的约定提供竣工财务决算编制所需的相关材料。</w:t>
      </w:r>
    </w:p>
    <w:p w:rsidR="00253487" w:rsidRDefault="00253487">
      <w:pPr>
        <w:spacing w:line="490" w:lineRule="exact"/>
        <w:ind w:firstLineChars="200" w:firstLine="562"/>
        <w:outlineLvl w:val="3"/>
        <w:rPr>
          <w:b/>
          <w:bCs/>
          <w:kern w:val="0"/>
          <w:sz w:val="28"/>
          <w:szCs w:val="32"/>
        </w:rPr>
      </w:pPr>
      <w:bookmarkStart w:id="623" w:name="_Toc511318145"/>
      <w:r>
        <w:rPr>
          <w:b/>
          <w:bCs/>
          <w:kern w:val="0"/>
          <w:sz w:val="28"/>
          <w:szCs w:val="32"/>
        </w:rPr>
        <w:t xml:space="preserve">17.8 </w:t>
      </w:r>
      <w:r>
        <w:rPr>
          <w:b/>
          <w:bCs/>
          <w:kern w:val="0"/>
          <w:sz w:val="28"/>
          <w:szCs w:val="32"/>
        </w:rPr>
        <w:t>竣工审计</w:t>
      </w:r>
      <w:bookmarkEnd w:id="623"/>
    </w:p>
    <w:p w:rsidR="00253487" w:rsidRDefault="00253487">
      <w:pPr>
        <w:spacing w:line="490" w:lineRule="exact"/>
        <w:ind w:firstLineChars="200" w:firstLine="560"/>
        <w:rPr>
          <w:kern w:val="0"/>
          <w:sz w:val="28"/>
          <w:szCs w:val="32"/>
        </w:rPr>
      </w:pPr>
      <w:r>
        <w:rPr>
          <w:kern w:val="0"/>
          <w:sz w:val="28"/>
          <w:szCs w:val="32"/>
        </w:rPr>
        <w:t>发包人负责完成本工程竣工审计手续，承包人应完成相关配合工作。</w:t>
      </w:r>
    </w:p>
    <w:p w:rsidR="00253487" w:rsidRDefault="00253487">
      <w:pPr>
        <w:pStyle w:val="3"/>
        <w:keepNext w:val="0"/>
        <w:keepLines w:val="0"/>
        <w:spacing w:before="0" w:after="0" w:line="490" w:lineRule="exact"/>
        <w:ind w:firstLineChars="200" w:firstLine="562"/>
        <w:rPr>
          <w:bCs w:val="0"/>
          <w:sz w:val="28"/>
        </w:rPr>
      </w:pPr>
      <w:bookmarkStart w:id="624" w:name="_Toc189386217"/>
      <w:bookmarkStart w:id="625" w:name="_Toc26538"/>
      <w:r>
        <w:rPr>
          <w:bCs w:val="0"/>
          <w:sz w:val="28"/>
        </w:rPr>
        <w:t>18</w:t>
      </w:r>
      <w:r>
        <w:rPr>
          <w:rFonts w:hint="eastAsia"/>
          <w:bCs w:val="0"/>
          <w:sz w:val="28"/>
        </w:rPr>
        <w:t>.</w:t>
      </w:r>
      <w:r>
        <w:rPr>
          <w:bCs w:val="0"/>
          <w:sz w:val="28"/>
        </w:rPr>
        <w:t>竣工验收</w:t>
      </w:r>
      <w:bookmarkEnd w:id="624"/>
      <w:r>
        <w:rPr>
          <w:bCs w:val="0"/>
          <w:sz w:val="28"/>
        </w:rPr>
        <w:t>（验收）</w:t>
      </w:r>
      <w:bookmarkEnd w:id="625"/>
    </w:p>
    <w:p w:rsidR="00253487" w:rsidRDefault="00253487">
      <w:pPr>
        <w:spacing w:line="490" w:lineRule="exact"/>
        <w:ind w:firstLineChars="200" w:firstLine="562"/>
        <w:outlineLvl w:val="3"/>
        <w:rPr>
          <w:b/>
          <w:bCs/>
          <w:kern w:val="0"/>
          <w:sz w:val="28"/>
          <w:szCs w:val="32"/>
        </w:rPr>
      </w:pPr>
      <w:bookmarkStart w:id="626" w:name="_Toc511318147"/>
      <w:r>
        <w:rPr>
          <w:b/>
          <w:bCs/>
          <w:kern w:val="0"/>
          <w:sz w:val="28"/>
          <w:szCs w:val="32"/>
        </w:rPr>
        <w:t xml:space="preserve">18.1 </w:t>
      </w:r>
      <w:r>
        <w:rPr>
          <w:b/>
          <w:bCs/>
          <w:kern w:val="0"/>
          <w:sz w:val="28"/>
          <w:szCs w:val="32"/>
        </w:rPr>
        <w:t>验收工作分类</w:t>
      </w:r>
      <w:bookmarkEnd w:id="626"/>
    </w:p>
    <w:p w:rsidR="00253487" w:rsidRDefault="00253487">
      <w:pPr>
        <w:spacing w:line="490" w:lineRule="exact"/>
        <w:ind w:firstLineChars="200" w:firstLine="560"/>
        <w:rPr>
          <w:kern w:val="0"/>
          <w:sz w:val="28"/>
          <w:szCs w:val="32"/>
        </w:rPr>
      </w:pPr>
      <w:r>
        <w:rPr>
          <w:kern w:val="0"/>
          <w:sz w:val="28"/>
          <w:szCs w:val="32"/>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rsidR="00253487" w:rsidRDefault="00253487">
      <w:pPr>
        <w:spacing w:line="490" w:lineRule="exact"/>
        <w:ind w:firstLineChars="200" w:firstLine="562"/>
        <w:outlineLvl w:val="3"/>
        <w:rPr>
          <w:b/>
          <w:bCs/>
          <w:kern w:val="0"/>
          <w:sz w:val="28"/>
          <w:szCs w:val="32"/>
        </w:rPr>
      </w:pPr>
      <w:bookmarkStart w:id="627" w:name="_Toc511318148"/>
      <w:r>
        <w:rPr>
          <w:b/>
          <w:bCs/>
          <w:kern w:val="0"/>
          <w:sz w:val="28"/>
          <w:szCs w:val="32"/>
        </w:rPr>
        <w:t xml:space="preserve">18.2 </w:t>
      </w:r>
      <w:r>
        <w:rPr>
          <w:b/>
          <w:bCs/>
          <w:kern w:val="0"/>
          <w:sz w:val="28"/>
          <w:szCs w:val="32"/>
        </w:rPr>
        <w:t>分部工程验收</w:t>
      </w:r>
      <w:bookmarkEnd w:id="627"/>
    </w:p>
    <w:p w:rsidR="00253487" w:rsidRDefault="00253487">
      <w:pPr>
        <w:spacing w:line="490" w:lineRule="exact"/>
        <w:ind w:firstLineChars="200" w:firstLine="560"/>
        <w:rPr>
          <w:kern w:val="0"/>
          <w:sz w:val="28"/>
          <w:szCs w:val="32"/>
        </w:rPr>
      </w:pPr>
      <w:r>
        <w:rPr>
          <w:kern w:val="0"/>
          <w:sz w:val="28"/>
          <w:szCs w:val="32"/>
        </w:rPr>
        <w:t xml:space="preserve">18.2.1 </w:t>
      </w:r>
      <w:r>
        <w:rPr>
          <w:kern w:val="0"/>
          <w:sz w:val="28"/>
          <w:szCs w:val="32"/>
        </w:rPr>
        <w:t>分部工程具备验收条件时，承包人应向发包人提交验收申请报告，发包人应在收到验收申请报告之日起</w:t>
      </w:r>
      <w:r>
        <w:rPr>
          <w:kern w:val="0"/>
          <w:sz w:val="28"/>
          <w:szCs w:val="32"/>
        </w:rPr>
        <w:t>10</w:t>
      </w:r>
      <w:r>
        <w:rPr>
          <w:kern w:val="0"/>
          <w:sz w:val="28"/>
          <w:szCs w:val="32"/>
        </w:rPr>
        <w:t>个工作日内决定是否同意进行验收。</w:t>
      </w:r>
    </w:p>
    <w:p w:rsidR="00253487" w:rsidRDefault="00253487">
      <w:pPr>
        <w:spacing w:line="490" w:lineRule="exact"/>
        <w:ind w:firstLineChars="200" w:firstLine="560"/>
        <w:rPr>
          <w:kern w:val="0"/>
          <w:sz w:val="28"/>
          <w:szCs w:val="32"/>
        </w:rPr>
      </w:pPr>
      <w:r>
        <w:rPr>
          <w:kern w:val="0"/>
          <w:sz w:val="28"/>
          <w:szCs w:val="32"/>
        </w:rPr>
        <w:lastRenderedPageBreak/>
        <w:t xml:space="preserve">18.2.2 </w:t>
      </w:r>
      <w:r>
        <w:rPr>
          <w:kern w:val="0"/>
          <w:sz w:val="28"/>
          <w:szCs w:val="32"/>
        </w:rPr>
        <w:t>除专用合同条款另有约定外，监理人主持分部工程验收，承包人应派符合条件的代表参加验收工作组。</w:t>
      </w:r>
    </w:p>
    <w:p w:rsidR="00253487" w:rsidRDefault="00253487">
      <w:pPr>
        <w:spacing w:line="490" w:lineRule="exact"/>
        <w:ind w:firstLineChars="200" w:firstLine="560"/>
        <w:rPr>
          <w:kern w:val="0"/>
          <w:sz w:val="28"/>
          <w:szCs w:val="32"/>
        </w:rPr>
      </w:pPr>
      <w:r>
        <w:rPr>
          <w:kern w:val="0"/>
          <w:sz w:val="28"/>
          <w:szCs w:val="32"/>
        </w:rPr>
        <w:t xml:space="preserve">18.2.3 </w:t>
      </w:r>
      <w:r>
        <w:rPr>
          <w:kern w:val="0"/>
          <w:sz w:val="28"/>
          <w:szCs w:val="32"/>
        </w:rPr>
        <w:t>分部工程验收通过后，发包人向承包人发送分部工程验收鉴定书。承包人应及时完成分部工程验收鉴定书载明应由承包人处理的遗留问题。</w:t>
      </w:r>
    </w:p>
    <w:p w:rsidR="00253487" w:rsidRDefault="00253487">
      <w:pPr>
        <w:spacing w:line="490" w:lineRule="exact"/>
        <w:ind w:firstLineChars="200" w:firstLine="562"/>
        <w:outlineLvl w:val="3"/>
        <w:rPr>
          <w:b/>
          <w:bCs/>
          <w:kern w:val="0"/>
          <w:sz w:val="28"/>
          <w:szCs w:val="32"/>
        </w:rPr>
      </w:pPr>
      <w:bookmarkStart w:id="628" w:name="_Toc511318149"/>
      <w:r>
        <w:rPr>
          <w:b/>
          <w:bCs/>
          <w:kern w:val="0"/>
          <w:sz w:val="28"/>
          <w:szCs w:val="32"/>
        </w:rPr>
        <w:t xml:space="preserve">18.3 </w:t>
      </w:r>
      <w:r>
        <w:rPr>
          <w:b/>
          <w:bCs/>
          <w:kern w:val="0"/>
          <w:sz w:val="28"/>
          <w:szCs w:val="32"/>
        </w:rPr>
        <w:t>单位工程验收</w:t>
      </w:r>
      <w:bookmarkEnd w:id="628"/>
    </w:p>
    <w:p w:rsidR="00253487" w:rsidRDefault="00253487">
      <w:pPr>
        <w:spacing w:line="490" w:lineRule="exact"/>
        <w:ind w:firstLineChars="200" w:firstLine="560"/>
        <w:rPr>
          <w:kern w:val="0"/>
          <w:sz w:val="28"/>
          <w:szCs w:val="32"/>
        </w:rPr>
      </w:pPr>
      <w:r>
        <w:rPr>
          <w:kern w:val="0"/>
          <w:sz w:val="28"/>
          <w:szCs w:val="32"/>
        </w:rPr>
        <w:t xml:space="preserve">18.3.1 </w:t>
      </w:r>
      <w:r>
        <w:rPr>
          <w:kern w:val="0"/>
          <w:sz w:val="28"/>
          <w:szCs w:val="32"/>
        </w:rPr>
        <w:t>单位工程具备验收条件时，承包人应向发包人提交验收申请报告，发包人应在收到验收申请报告之日起</w:t>
      </w:r>
      <w:r>
        <w:rPr>
          <w:kern w:val="0"/>
          <w:sz w:val="28"/>
          <w:szCs w:val="32"/>
        </w:rPr>
        <w:t>10</w:t>
      </w:r>
      <w:r>
        <w:rPr>
          <w:kern w:val="0"/>
          <w:sz w:val="28"/>
          <w:szCs w:val="32"/>
        </w:rPr>
        <w:t>个工作日内决定是否同意进行验收。</w:t>
      </w:r>
    </w:p>
    <w:p w:rsidR="00253487" w:rsidRDefault="00253487">
      <w:pPr>
        <w:spacing w:line="490" w:lineRule="exact"/>
        <w:ind w:firstLineChars="200" w:firstLine="560"/>
        <w:rPr>
          <w:kern w:val="0"/>
          <w:sz w:val="28"/>
          <w:szCs w:val="32"/>
        </w:rPr>
      </w:pPr>
      <w:r>
        <w:rPr>
          <w:kern w:val="0"/>
          <w:sz w:val="28"/>
          <w:szCs w:val="32"/>
        </w:rPr>
        <w:t xml:space="preserve">18.3.2 </w:t>
      </w:r>
      <w:r>
        <w:rPr>
          <w:kern w:val="0"/>
          <w:sz w:val="28"/>
          <w:szCs w:val="32"/>
        </w:rPr>
        <w:t>发包人主持单位工程验收，承包人应派符合条件的代表参加验收工作组。</w:t>
      </w:r>
    </w:p>
    <w:p w:rsidR="00253487" w:rsidRDefault="00253487">
      <w:pPr>
        <w:spacing w:line="490" w:lineRule="exact"/>
        <w:ind w:firstLineChars="200" w:firstLine="560"/>
        <w:rPr>
          <w:kern w:val="0"/>
          <w:sz w:val="28"/>
          <w:szCs w:val="32"/>
        </w:rPr>
      </w:pPr>
      <w:r>
        <w:rPr>
          <w:kern w:val="0"/>
          <w:sz w:val="28"/>
          <w:szCs w:val="32"/>
        </w:rPr>
        <w:t xml:space="preserve">18.3.3 </w:t>
      </w:r>
      <w:r>
        <w:rPr>
          <w:kern w:val="0"/>
          <w:sz w:val="28"/>
          <w:szCs w:val="32"/>
        </w:rPr>
        <w:t>单位工程验收通过后，发包人向承包人发送单位工程验收鉴定书。承包人应及时完成单位工程验收鉴定书载明应由承包人处理的遗留问题。</w:t>
      </w:r>
    </w:p>
    <w:p w:rsidR="00253487" w:rsidRDefault="00253487">
      <w:pPr>
        <w:spacing w:line="490" w:lineRule="exact"/>
        <w:ind w:firstLineChars="200" w:firstLine="560"/>
        <w:rPr>
          <w:kern w:val="0"/>
          <w:sz w:val="28"/>
          <w:szCs w:val="32"/>
        </w:rPr>
      </w:pPr>
      <w:r>
        <w:rPr>
          <w:kern w:val="0"/>
          <w:sz w:val="28"/>
          <w:szCs w:val="32"/>
        </w:rPr>
        <w:t xml:space="preserve">18.3.4 </w:t>
      </w:r>
      <w:r>
        <w:rPr>
          <w:kern w:val="0"/>
          <w:sz w:val="28"/>
          <w:szCs w:val="32"/>
        </w:rPr>
        <w:t>需提前投入使用的单位工程在专用合同条款中明确。</w:t>
      </w:r>
    </w:p>
    <w:p w:rsidR="00253487" w:rsidRDefault="00253487">
      <w:pPr>
        <w:spacing w:line="490" w:lineRule="exact"/>
        <w:ind w:firstLineChars="200" w:firstLine="562"/>
        <w:outlineLvl w:val="3"/>
        <w:rPr>
          <w:b/>
          <w:bCs/>
          <w:kern w:val="0"/>
          <w:sz w:val="28"/>
          <w:szCs w:val="32"/>
        </w:rPr>
      </w:pPr>
      <w:bookmarkStart w:id="629" w:name="_Toc511318150"/>
      <w:r>
        <w:rPr>
          <w:b/>
          <w:bCs/>
          <w:kern w:val="0"/>
          <w:sz w:val="28"/>
          <w:szCs w:val="32"/>
        </w:rPr>
        <w:t xml:space="preserve">18.4 </w:t>
      </w:r>
      <w:r>
        <w:rPr>
          <w:b/>
          <w:bCs/>
          <w:kern w:val="0"/>
          <w:sz w:val="28"/>
          <w:szCs w:val="32"/>
        </w:rPr>
        <w:t>合同工程完工验收</w:t>
      </w:r>
      <w:bookmarkEnd w:id="629"/>
    </w:p>
    <w:p w:rsidR="00253487" w:rsidRDefault="00253487">
      <w:pPr>
        <w:spacing w:line="490" w:lineRule="exact"/>
        <w:ind w:firstLineChars="200" w:firstLine="560"/>
        <w:rPr>
          <w:kern w:val="0"/>
          <w:sz w:val="28"/>
          <w:szCs w:val="32"/>
        </w:rPr>
      </w:pPr>
      <w:r>
        <w:rPr>
          <w:kern w:val="0"/>
          <w:sz w:val="28"/>
          <w:szCs w:val="32"/>
        </w:rPr>
        <w:t xml:space="preserve">18.4.1 </w:t>
      </w:r>
      <w:r>
        <w:rPr>
          <w:kern w:val="0"/>
          <w:sz w:val="28"/>
          <w:szCs w:val="32"/>
        </w:rPr>
        <w:t>合同工程具备验收条件时，承包人应向发包人提交验收申请报告，发包人应在收到验收申请报告之日起</w:t>
      </w:r>
      <w:r>
        <w:rPr>
          <w:kern w:val="0"/>
          <w:sz w:val="28"/>
          <w:szCs w:val="32"/>
        </w:rPr>
        <w:t>20</w:t>
      </w:r>
      <w:r>
        <w:rPr>
          <w:kern w:val="0"/>
          <w:sz w:val="28"/>
          <w:szCs w:val="32"/>
        </w:rPr>
        <w:t>个工作日内决定是否同意进行验收。</w:t>
      </w:r>
    </w:p>
    <w:p w:rsidR="00253487" w:rsidRDefault="00253487">
      <w:pPr>
        <w:spacing w:line="490" w:lineRule="exact"/>
        <w:ind w:firstLineChars="200" w:firstLine="560"/>
        <w:rPr>
          <w:kern w:val="0"/>
          <w:sz w:val="28"/>
          <w:szCs w:val="32"/>
        </w:rPr>
      </w:pPr>
      <w:r>
        <w:rPr>
          <w:kern w:val="0"/>
          <w:sz w:val="28"/>
          <w:szCs w:val="32"/>
        </w:rPr>
        <w:t xml:space="preserve">18.4.2 </w:t>
      </w:r>
      <w:r>
        <w:rPr>
          <w:kern w:val="0"/>
          <w:sz w:val="28"/>
          <w:szCs w:val="32"/>
        </w:rPr>
        <w:t>发包人主持合同工程完工验收，承包人应派代表参加验收工作组。</w:t>
      </w:r>
    </w:p>
    <w:p w:rsidR="00253487" w:rsidRDefault="00253487">
      <w:pPr>
        <w:spacing w:line="490" w:lineRule="exact"/>
        <w:ind w:firstLineChars="200" w:firstLine="560"/>
        <w:rPr>
          <w:kern w:val="0"/>
          <w:sz w:val="28"/>
          <w:szCs w:val="32"/>
        </w:rPr>
      </w:pPr>
      <w:r>
        <w:rPr>
          <w:kern w:val="0"/>
          <w:sz w:val="28"/>
          <w:szCs w:val="32"/>
        </w:rPr>
        <w:t xml:space="preserve">18.4.3 </w:t>
      </w:r>
      <w:r>
        <w:rPr>
          <w:kern w:val="0"/>
          <w:sz w:val="28"/>
          <w:szCs w:val="32"/>
        </w:rPr>
        <w:t>合同工程完工验收通过后，发包人向承包人发送合同工程完工验收鉴定书。承包人应及时完成合同工程完工验收鉴定书载明应由承包人处理的遗留问题。</w:t>
      </w:r>
    </w:p>
    <w:p w:rsidR="00253487" w:rsidRDefault="00253487">
      <w:pPr>
        <w:spacing w:line="490" w:lineRule="exact"/>
        <w:ind w:firstLineChars="200" w:firstLine="560"/>
        <w:rPr>
          <w:kern w:val="0"/>
          <w:sz w:val="28"/>
          <w:szCs w:val="32"/>
        </w:rPr>
      </w:pPr>
      <w:r>
        <w:rPr>
          <w:kern w:val="0"/>
          <w:sz w:val="28"/>
          <w:szCs w:val="32"/>
        </w:rPr>
        <w:t xml:space="preserve">18.4.4 </w:t>
      </w:r>
      <w:r>
        <w:rPr>
          <w:kern w:val="0"/>
          <w:sz w:val="28"/>
          <w:szCs w:val="32"/>
        </w:rPr>
        <w:t>合同工程完工验收通过后，发包人与承包人应在</w:t>
      </w:r>
      <w:r>
        <w:rPr>
          <w:kern w:val="0"/>
          <w:sz w:val="28"/>
          <w:szCs w:val="32"/>
        </w:rPr>
        <w:t>30</w:t>
      </w:r>
      <w:r>
        <w:rPr>
          <w:kern w:val="0"/>
          <w:sz w:val="28"/>
          <w:szCs w:val="32"/>
        </w:rPr>
        <w:t>个工作日内组织专人负责工程交接，双方交接负责人应在交接记录上签字。承包人应按验收鉴定书约定的时间及时移交工程及其档案资料。工程移交时，承包</w:t>
      </w:r>
      <w:r>
        <w:rPr>
          <w:kern w:val="0"/>
          <w:sz w:val="28"/>
          <w:szCs w:val="32"/>
        </w:rPr>
        <w:lastRenderedPageBreak/>
        <w:t>人应向发包人递交工程质量保修书。在承包人递交了工程质量保修书、完成施工场地清理以及提交有关资料后，发包人应在</w:t>
      </w:r>
      <w:r>
        <w:rPr>
          <w:kern w:val="0"/>
          <w:sz w:val="28"/>
          <w:szCs w:val="32"/>
        </w:rPr>
        <w:t>30</w:t>
      </w:r>
      <w:r>
        <w:rPr>
          <w:kern w:val="0"/>
          <w:sz w:val="28"/>
          <w:szCs w:val="32"/>
        </w:rPr>
        <w:t>个工作日内向承包人颁发合同工程完工证书。</w:t>
      </w:r>
    </w:p>
    <w:p w:rsidR="00253487" w:rsidRDefault="00253487">
      <w:pPr>
        <w:spacing w:line="490" w:lineRule="exact"/>
        <w:ind w:firstLineChars="200" w:firstLine="562"/>
        <w:outlineLvl w:val="3"/>
        <w:rPr>
          <w:b/>
          <w:bCs/>
          <w:kern w:val="0"/>
          <w:sz w:val="28"/>
          <w:szCs w:val="32"/>
        </w:rPr>
      </w:pPr>
      <w:bookmarkStart w:id="630" w:name="_Toc511318151"/>
      <w:r>
        <w:rPr>
          <w:b/>
          <w:bCs/>
          <w:kern w:val="0"/>
          <w:sz w:val="28"/>
          <w:szCs w:val="32"/>
        </w:rPr>
        <w:t xml:space="preserve">18.5 </w:t>
      </w:r>
      <w:r>
        <w:rPr>
          <w:b/>
          <w:bCs/>
          <w:kern w:val="0"/>
          <w:sz w:val="28"/>
          <w:szCs w:val="32"/>
        </w:rPr>
        <w:t>阶段验收</w:t>
      </w:r>
      <w:bookmarkEnd w:id="630"/>
    </w:p>
    <w:p w:rsidR="00253487" w:rsidRDefault="00253487">
      <w:pPr>
        <w:spacing w:line="490" w:lineRule="exact"/>
        <w:ind w:firstLineChars="200" w:firstLine="560"/>
        <w:rPr>
          <w:kern w:val="0"/>
          <w:sz w:val="28"/>
          <w:szCs w:val="32"/>
        </w:rPr>
      </w:pPr>
      <w:r>
        <w:rPr>
          <w:kern w:val="0"/>
          <w:sz w:val="28"/>
          <w:szCs w:val="32"/>
        </w:rPr>
        <w:t xml:space="preserve">18.5.1 </w:t>
      </w:r>
      <w:r>
        <w:rPr>
          <w:kern w:val="0"/>
          <w:sz w:val="28"/>
          <w:szCs w:val="32"/>
        </w:rPr>
        <w:t>工程建设具备阶段验收条件时，发包人负责提出阶段验收申请报告。承包人应派代表参加阶段验收，并作为被验收单位在验收鉴定书上签字。阶段验收的具体类别在专用合同条款中约定。</w:t>
      </w:r>
    </w:p>
    <w:p w:rsidR="00253487" w:rsidRDefault="00253487">
      <w:pPr>
        <w:spacing w:line="490" w:lineRule="exact"/>
        <w:ind w:firstLineChars="200" w:firstLine="560"/>
        <w:rPr>
          <w:kern w:val="0"/>
          <w:sz w:val="28"/>
          <w:szCs w:val="32"/>
        </w:rPr>
      </w:pPr>
      <w:r>
        <w:rPr>
          <w:kern w:val="0"/>
          <w:sz w:val="28"/>
          <w:szCs w:val="32"/>
        </w:rPr>
        <w:t xml:space="preserve">18.5.2 </w:t>
      </w:r>
      <w:r>
        <w:rPr>
          <w:kern w:val="0"/>
          <w:sz w:val="28"/>
          <w:szCs w:val="32"/>
        </w:rPr>
        <w:t>承包人应及时完成阶段验收鉴定书载明应由承包人处理的遗留问题。</w:t>
      </w:r>
    </w:p>
    <w:p w:rsidR="00253487" w:rsidRDefault="00253487">
      <w:pPr>
        <w:spacing w:line="490" w:lineRule="exact"/>
        <w:ind w:firstLineChars="200" w:firstLine="562"/>
        <w:outlineLvl w:val="3"/>
        <w:rPr>
          <w:b/>
          <w:bCs/>
          <w:kern w:val="0"/>
          <w:sz w:val="28"/>
          <w:szCs w:val="32"/>
        </w:rPr>
      </w:pPr>
      <w:bookmarkStart w:id="631" w:name="_Toc511318152"/>
      <w:r>
        <w:rPr>
          <w:b/>
          <w:bCs/>
          <w:kern w:val="0"/>
          <w:sz w:val="28"/>
          <w:szCs w:val="32"/>
        </w:rPr>
        <w:t xml:space="preserve">18.6 </w:t>
      </w:r>
      <w:r>
        <w:rPr>
          <w:b/>
          <w:bCs/>
          <w:kern w:val="0"/>
          <w:sz w:val="28"/>
          <w:szCs w:val="32"/>
        </w:rPr>
        <w:t>专项验收</w:t>
      </w:r>
      <w:bookmarkEnd w:id="631"/>
    </w:p>
    <w:p w:rsidR="00253487" w:rsidRDefault="00253487">
      <w:pPr>
        <w:spacing w:line="490" w:lineRule="exact"/>
        <w:ind w:firstLineChars="200" w:firstLine="560"/>
        <w:rPr>
          <w:kern w:val="0"/>
          <w:sz w:val="28"/>
          <w:szCs w:val="32"/>
        </w:rPr>
      </w:pPr>
      <w:r>
        <w:rPr>
          <w:kern w:val="0"/>
          <w:sz w:val="28"/>
          <w:szCs w:val="32"/>
        </w:rPr>
        <w:t xml:space="preserve">18.6.1 </w:t>
      </w:r>
      <w:r>
        <w:rPr>
          <w:kern w:val="0"/>
          <w:sz w:val="28"/>
          <w:szCs w:val="32"/>
        </w:rPr>
        <w:t>发包人负责提出专项验收申请报告。承包人应按专项验收的相关规定参加专项验收。专项验收的具体类别在专用合同条款中约定。</w:t>
      </w:r>
    </w:p>
    <w:p w:rsidR="00253487" w:rsidRDefault="00253487">
      <w:pPr>
        <w:spacing w:line="490" w:lineRule="exact"/>
        <w:ind w:firstLineChars="200" w:firstLine="560"/>
        <w:rPr>
          <w:kern w:val="0"/>
          <w:sz w:val="28"/>
          <w:szCs w:val="32"/>
        </w:rPr>
      </w:pPr>
      <w:r>
        <w:rPr>
          <w:kern w:val="0"/>
          <w:sz w:val="28"/>
          <w:szCs w:val="32"/>
        </w:rPr>
        <w:t xml:space="preserve">18.6.2 </w:t>
      </w:r>
      <w:r>
        <w:rPr>
          <w:kern w:val="0"/>
          <w:sz w:val="28"/>
          <w:szCs w:val="32"/>
        </w:rPr>
        <w:t>承包人应及时完成专项验收成果性文件载明应由承包人处理的遗留问题。</w:t>
      </w:r>
    </w:p>
    <w:p w:rsidR="00253487" w:rsidRDefault="00253487">
      <w:pPr>
        <w:spacing w:line="490" w:lineRule="exact"/>
        <w:ind w:firstLineChars="200" w:firstLine="562"/>
        <w:outlineLvl w:val="3"/>
        <w:rPr>
          <w:b/>
          <w:bCs/>
          <w:kern w:val="0"/>
          <w:sz w:val="28"/>
          <w:szCs w:val="32"/>
        </w:rPr>
      </w:pPr>
      <w:bookmarkStart w:id="632" w:name="_Toc511318153"/>
      <w:r>
        <w:rPr>
          <w:b/>
          <w:bCs/>
          <w:kern w:val="0"/>
          <w:sz w:val="28"/>
          <w:szCs w:val="32"/>
        </w:rPr>
        <w:t xml:space="preserve">18.7 </w:t>
      </w:r>
      <w:r>
        <w:rPr>
          <w:b/>
          <w:bCs/>
          <w:kern w:val="0"/>
          <w:sz w:val="28"/>
          <w:szCs w:val="32"/>
        </w:rPr>
        <w:t>竣工验收</w:t>
      </w:r>
      <w:bookmarkEnd w:id="632"/>
    </w:p>
    <w:p w:rsidR="00253487" w:rsidRDefault="00253487">
      <w:pPr>
        <w:spacing w:line="490" w:lineRule="exact"/>
        <w:ind w:firstLineChars="200" w:firstLine="560"/>
        <w:rPr>
          <w:kern w:val="0"/>
          <w:sz w:val="28"/>
          <w:szCs w:val="32"/>
        </w:rPr>
      </w:pPr>
      <w:r>
        <w:rPr>
          <w:kern w:val="0"/>
          <w:sz w:val="28"/>
          <w:szCs w:val="32"/>
        </w:rPr>
        <w:t xml:space="preserve">18.7.1 </w:t>
      </w:r>
      <w:r>
        <w:rPr>
          <w:kern w:val="0"/>
          <w:sz w:val="28"/>
          <w:szCs w:val="32"/>
        </w:rPr>
        <w:t>申请竣工验收前，发包人组织竣工验收自查，承包人应派代表参加。</w:t>
      </w:r>
    </w:p>
    <w:p w:rsidR="00253487" w:rsidRDefault="00253487">
      <w:pPr>
        <w:spacing w:line="490" w:lineRule="exact"/>
        <w:ind w:firstLineChars="200" w:firstLine="560"/>
        <w:rPr>
          <w:kern w:val="0"/>
          <w:sz w:val="28"/>
          <w:szCs w:val="32"/>
        </w:rPr>
      </w:pPr>
      <w:r>
        <w:rPr>
          <w:kern w:val="0"/>
          <w:sz w:val="28"/>
          <w:szCs w:val="32"/>
        </w:rPr>
        <w:t xml:space="preserve">18.7.2 </w:t>
      </w:r>
      <w:r>
        <w:rPr>
          <w:kern w:val="0"/>
          <w:sz w:val="28"/>
          <w:szCs w:val="32"/>
        </w:rPr>
        <w:t>竣工验收分为竣工技术预验收和竣工验收两个阶段。发包人应通知承包人派代表参加技术预验收和竣工验收。</w:t>
      </w:r>
    </w:p>
    <w:p w:rsidR="00253487" w:rsidRDefault="00253487">
      <w:pPr>
        <w:spacing w:line="490" w:lineRule="exact"/>
        <w:ind w:firstLineChars="200" w:firstLine="560"/>
        <w:rPr>
          <w:kern w:val="0"/>
          <w:sz w:val="28"/>
          <w:szCs w:val="32"/>
        </w:rPr>
      </w:pPr>
      <w:r>
        <w:rPr>
          <w:kern w:val="0"/>
          <w:sz w:val="28"/>
          <w:szCs w:val="32"/>
        </w:rPr>
        <w:t xml:space="preserve">18.7.3 </w:t>
      </w:r>
      <w:r>
        <w:rPr>
          <w:kern w:val="0"/>
          <w:sz w:val="28"/>
          <w:szCs w:val="32"/>
        </w:rPr>
        <w:t>专用合同条款约定工程需要进行技术鉴定的，承包人应提交有关资料并完成配合工作。</w:t>
      </w:r>
    </w:p>
    <w:p w:rsidR="00253487" w:rsidRDefault="00253487">
      <w:pPr>
        <w:spacing w:line="490" w:lineRule="exact"/>
        <w:ind w:firstLineChars="200" w:firstLine="560"/>
        <w:rPr>
          <w:kern w:val="0"/>
          <w:sz w:val="28"/>
          <w:szCs w:val="32"/>
        </w:rPr>
      </w:pPr>
      <w:r>
        <w:rPr>
          <w:kern w:val="0"/>
          <w:sz w:val="28"/>
          <w:szCs w:val="32"/>
        </w:rPr>
        <w:t xml:space="preserve">18.7.4 </w:t>
      </w:r>
      <w:r>
        <w:rPr>
          <w:kern w:val="0"/>
          <w:sz w:val="28"/>
          <w:szCs w:val="32"/>
        </w:rPr>
        <w:t>竣工验收需要进行质量检测的，所需费用由发包人承担，但因承包人原因造成质量不合格的除外。</w:t>
      </w:r>
    </w:p>
    <w:p w:rsidR="00253487" w:rsidRDefault="00253487">
      <w:pPr>
        <w:spacing w:line="490" w:lineRule="exact"/>
        <w:ind w:firstLineChars="200" w:firstLine="560"/>
        <w:rPr>
          <w:kern w:val="0"/>
          <w:sz w:val="28"/>
          <w:szCs w:val="32"/>
        </w:rPr>
      </w:pPr>
      <w:r>
        <w:rPr>
          <w:kern w:val="0"/>
          <w:sz w:val="28"/>
          <w:szCs w:val="32"/>
        </w:rPr>
        <w:t xml:space="preserve">18.7.5 </w:t>
      </w:r>
      <w:r>
        <w:rPr>
          <w:kern w:val="0"/>
          <w:sz w:val="28"/>
          <w:szCs w:val="32"/>
        </w:rPr>
        <w:t>工程质量保修期满以及竣工验收遗留问题和尾工处理完成并通过验收后，发包人负责将处理情况和验收成果报送竣工验收主持单位，申请领取工程竣工证书，并发送承包人。</w:t>
      </w:r>
    </w:p>
    <w:p w:rsidR="00253487" w:rsidRDefault="00253487">
      <w:pPr>
        <w:spacing w:line="490" w:lineRule="exact"/>
        <w:ind w:firstLineChars="200" w:firstLine="562"/>
        <w:outlineLvl w:val="3"/>
        <w:rPr>
          <w:b/>
          <w:bCs/>
          <w:kern w:val="0"/>
          <w:sz w:val="28"/>
          <w:szCs w:val="32"/>
        </w:rPr>
      </w:pPr>
      <w:bookmarkStart w:id="633" w:name="_Toc511318154"/>
      <w:r>
        <w:rPr>
          <w:b/>
          <w:bCs/>
          <w:kern w:val="0"/>
          <w:sz w:val="28"/>
          <w:szCs w:val="32"/>
        </w:rPr>
        <w:t xml:space="preserve">18.8 </w:t>
      </w:r>
      <w:r>
        <w:rPr>
          <w:b/>
          <w:bCs/>
          <w:kern w:val="0"/>
          <w:sz w:val="28"/>
          <w:szCs w:val="32"/>
        </w:rPr>
        <w:t>施工期运行</w:t>
      </w:r>
      <w:bookmarkEnd w:id="633"/>
    </w:p>
    <w:p w:rsidR="00253487" w:rsidRDefault="00253487">
      <w:pPr>
        <w:spacing w:line="490" w:lineRule="exact"/>
        <w:ind w:firstLineChars="200" w:firstLine="560"/>
        <w:rPr>
          <w:kern w:val="0"/>
          <w:sz w:val="28"/>
          <w:szCs w:val="32"/>
        </w:rPr>
      </w:pPr>
      <w:r>
        <w:rPr>
          <w:kern w:val="0"/>
          <w:sz w:val="28"/>
          <w:szCs w:val="32"/>
        </w:rPr>
        <w:lastRenderedPageBreak/>
        <w:t xml:space="preserve">18.8.1 </w:t>
      </w:r>
      <w:r>
        <w:rPr>
          <w:kern w:val="0"/>
          <w:sz w:val="28"/>
          <w:szCs w:val="32"/>
        </w:rPr>
        <w:t>施工期运行是指合同工程尚未全部完工，其中某单位工程或部分工程已完工，需要投入施工期运行的，经发包人按第</w:t>
      </w:r>
      <w:r>
        <w:rPr>
          <w:kern w:val="0"/>
          <w:sz w:val="28"/>
          <w:szCs w:val="32"/>
        </w:rPr>
        <w:t>18.2</w:t>
      </w:r>
      <w:r>
        <w:rPr>
          <w:kern w:val="0"/>
          <w:sz w:val="28"/>
          <w:szCs w:val="32"/>
        </w:rPr>
        <w:t>款或第</w:t>
      </w:r>
      <w:r>
        <w:rPr>
          <w:kern w:val="0"/>
          <w:sz w:val="28"/>
          <w:szCs w:val="32"/>
        </w:rPr>
        <w:t>18.3</w:t>
      </w:r>
      <w:r>
        <w:rPr>
          <w:kern w:val="0"/>
          <w:sz w:val="28"/>
          <w:szCs w:val="32"/>
        </w:rPr>
        <w:t>款的约定验收合格，证明能确保安全后，才能在施工期投入运行。需要在施工期运行的单位工程或部分工程在专用合同条款中约定。</w:t>
      </w:r>
    </w:p>
    <w:p w:rsidR="00253487" w:rsidRDefault="00253487">
      <w:pPr>
        <w:spacing w:line="490" w:lineRule="exact"/>
        <w:ind w:firstLineChars="200" w:firstLine="560"/>
        <w:rPr>
          <w:kern w:val="0"/>
          <w:sz w:val="28"/>
          <w:szCs w:val="32"/>
        </w:rPr>
      </w:pPr>
      <w:r>
        <w:rPr>
          <w:kern w:val="0"/>
          <w:sz w:val="28"/>
          <w:szCs w:val="32"/>
        </w:rPr>
        <w:t xml:space="preserve">18.8.2 </w:t>
      </w:r>
      <w:r>
        <w:rPr>
          <w:kern w:val="0"/>
          <w:sz w:val="28"/>
          <w:szCs w:val="32"/>
        </w:rPr>
        <w:t>在施工期运行中发现工程或工程设备损坏或存在缺陷的，由承包人按第</w:t>
      </w:r>
      <w:r>
        <w:rPr>
          <w:kern w:val="0"/>
          <w:sz w:val="28"/>
          <w:szCs w:val="32"/>
        </w:rPr>
        <w:t>19.2</w:t>
      </w:r>
      <w:r>
        <w:rPr>
          <w:kern w:val="0"/>
          <w:sz w:val="28"/>
          <w:szCs w:val="32"/>
        </w:rPr>
        <w:t>款约定进行修复。</w:t>
      </w:r>
    </w:p>
    <w:p w:rsidR="00253487" w:rsidRDefault="00253487">
      <w:pPr>
        <w:spacing w:line="490" w:lineRule="exact"/>
        <w:ind w:firstLineChars="200" w:firstLine="562"/>
        <w:outlineLvl w:val="3"/>
        <w:rPr>
          <w:b/>
          <w:bCs/>
          <w:kern w:val="0"/>
          <w:sz w:val="28"/>
          <w:szCs w:val="32"/>
        </w:rPr>
      </w:pPr>
      <w:bookmarkStart w:id="634" w:name="_Toc511318155"/>
      <w:r>
        <w:rPr>
          <w:b/>
          <w:bCs/>
          <w:kern w:val="0"/>
          <w:sz w:val="28"/>
          <w:szCs w:val="32"/>
        </w:rPr>
        <w:t xml:space="preserve">18.9 </w:t>
      </w:r>
      <w:r>
        <w:rPr>
          <w:b/>
          <w:bCs/>
          <w:kern w:val="0"/>
          <w:sz w:val="28"/>
          <w:szCs w:val="32"/>
        </w:rPr>
        <w:t>试运行</w:t>
      </w:r>
      <w:bookmarkEnd w:id="634"/>
    </w:p>
    <w:p w:rsidR="00253487" w:rsidRDefault="00253487">
      <w:pPr>
        <w:spacing w:line="490" w:lineRule="exact"/>
        <w:ind w:firstLineChars="200" w:firstLine="560"/>
        <w:rPr>
          <w:kern w:val="0"/>
          <w:sz w:val="28"/>
          <w:szCs w:val="32"/>
        </w:rPr>
      </w:pPr>
      <w:r>
        <w:rPr>
          <w:kern w:val="0"/>
          <w:sz w:val="28"/>
          <w:szCs w:val="32"/>
        </w:rPr>
        <w:t xml:space="preserve">18.9.1 </w:t>
      </w:r>
      <w:r>
        <w:rPr>
          <w:kern w:val="0"/>
          <w:sz w:val="28"/>
          <w:szCs w:val="32"/>
        </w:rPr>
        <w:t>除专用合同条款另有约定外，承包人应按规定进行工程及工程设备试运行，负责提供试运行所需的人员、器材和必要的条件，并承担全部试运行费用。</w:t>
      </w:r>
    </w:p>
    <w:p w:rsidR="00253487" w:rsidRDefault="00253487">
      <w:pPr>
        <w:spacing w:line="490" w:lineRule="exact"/>
        <w:ind w:firstLineChars="200" w:firstLine="560"/>
        <w:rPr>
          <w:kern w:val="0"/>
          <w:sz w:val="28"/>
          <w:szCs w:val="32"/>
        </w:rPr>
      </w:pPr>
      <w:r>
        <w:rPr>
          <w:kern w:val="0"/>
          <w:sz w:val="28"/>
          <w:szCs w:val="32"/>
        </w:rPr>
        <w:t xml:space="preserve">18.9.2 </w:t>
      </w:r>
      <w:r>
        <w:rPr>
          <w:kern w:val="0"/>
          <w:sz w:val="28"/>
          <w:szCs w:val="32"/>
        </w:rPr>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rsidR="00253487" w:rsidRDefault="00253487">
      <w:pPr>
        <w:spacing w:line="490" w:lineRule="exact"/>
        <w:ind w:firstLineChars="200" w:firstLine="562"/>
        <w:outlineLvl w:val="3"/>
        <w:rPr>
          <w:b/>
          <w:bCs/>
          <w:kern w:val="0"/>
          <w:sz w:val="28"/>
          <w:szCs w:val="32"/>
        </w:rPr>
      </w:pPr>
      <w:bookmarkStart w:id="635" w:name="_Toc511318156"/>
      <w:r>
        <w:rPr>
          <w:b/>
          <w:bCs/>
          <w:kern w:val="0"/>
          <w:sz w:val="28"/>
          <w:szCs w:val="32"/>
        </w:rPr>
        <w:t xml:space="preserve">18.10 </w:t>
      </w:r>
      <w:r>
        <w:rPr>
          <w:b/>
          <w:bCs/>
          <w:kern w:val="0"/>
          <w:sz w:val="28"/>
          <w:szCs w:val="32"/>
        </w:rPr>
        <w:t>竣工（完工）清场</w:t>
      </w:r>
      <w:bookmarkEnd w:id="635"/>
    </w:p>
    <w:p w:rsidR="00253487" w:rsidRDefault="00253487">
      <w:pPr>
        <w:spacing w:line="490" w:lineRule="exact"/>
        <w:ind w:firstLineChars="200" w:firstLine="560"/>
        <w:rPr>
          <w:kern w:val="0"/>
          <w:sz w:val="28"/>
          <w:szCs w:val="32"/>
        </w:rPr>
      </w:pPr>
      <w:r>
        <w:rPr>
          <w:kern w:val="0"/>
          <w:sz w:val="28"/>
          <w:szCs w:val="32"/>
        </w:rPr>
        <w:t xml:space="preserve">18.10.1 </w:t>
      </w:r>
      <w:r>
        <w:rPr>
          <w:kern w:val="0"/>
          <w:sz w:val="28"/>
          <w:szCs w:val="32"/>
        </w:rPr>
        <w:t>工程项目竣工（完工）清场的工作范围和内容在技术标准和要求（合同技术条款）中约定。</w:t>
      </w:r>
    </w:p>
    <w:p w:rsidR="00253487" w:rsidRDefault="00253487">
      <w:pPr>
        <w:spacing w:line="490" w:lineRule="exact"/>
        <w:ind w:firstLineChars="200" w:firstLine="560"/>
        <w:rPr>
          <w:kern w:val="0"/>
          <w:sz w:val="28"/>
          <w:szCs w:val="32"/>
        </w:rPr>
      </w:pPr>
      <w:r>
        <w:rPr>
          <w:kern w:val="0"/>
          <w:sz w:val="28"/>
          <w:szCs w:val="32"/>
        </w:rPr>
        <w:t xml:space="preserve">18.10.2 </w:t>
      </w:r>
      <w:r>
        <w:rPr>
          <w:kern w:val="0"/>
          <w:sz w:val="28"/>
          <w:szCs w:val="32"/>
        </w:rPr>
        <w:t>承包人未按监理人的要求恢复临时占地，或者场地清理未达到合同约定的，发包人有权委托其它人恢复或清理，所发生的金额从拟支付给承包人的款项中扣除。</w:t>
      </w:r>
    </w:p>
    <w:p w:rsidR="00253487" w:rsidRDefault="00253487">
      <w:pPr>
        <w:spacing w:line="490" w:lineRule="exact"/>
        <w:ind w:firstLineChars="200" w:firstLine="562"/>
        <w:outlineLvl w:val="3"/>
        <w:rPr>
          <w:b/>
          <w:bCs/>
          <w:kern w:val="0"/>
          <w:sz w:val="28"/>
          <w:szCs w:val="32"/>
        </w:rPr>
      </w:pPr>
      <w:bookmarkStart w:id="636" w:name="_Toc511318157"/>
      <w:r>
        <w:rPr>
          <w:b/>
          <w:bCs/>
          <w:kern w:val="0"/>
          <w:sz w:val="28"/>
          <w:szCs w:val="32"/>
        </w:rPr>
        <w:t xml:space="preserve">18.11 </w:t>
      </w:r>
      <w:r>
        <w:rPr>
          <w:b/>
          <w:bCs/>
          <w:kern w:val="0"/>
          <w:sz w:val="28"/>
          <w:szCs w:val="32"/>
        </w:rPr>
        <w:t>施工队伍的撤离</w:t>
      </w:r>
      <w:bookmarkEnd w:id="636"/>
    </w:p>
    <w:p w:rsidR="00253487" w:rsidRDefault="00253487">
      <w:pPr>
        <w:spacing w:line="490" w:lineRule="exact"/>
        <w:ind w:firstLineChars="200" w:firstLine="560"/>
        <w:rPr>
          <w:kern w:val="0"/>
          <w:sz w:val="28"/>
          <w:szCs w:val="32"/>
        </w:rPr>
      </w:pPr>
      <w:r>
        <w:rPr>
          <w:kern w:val="0"/>
          <w:sz w:val="28"/>
          <w:szCs w:val="32"/>
        </w:rPr>
        <w:t>合同工程完工证书颁发后的</w:t>
      </w:r>
      <w:r>
        <w:rPr>
          <w:kern w:val="0"/>
          <w:sz w:val="28"/>
          <w:szCs w:val="32"/>
        </w:rPr>
        <w:t>56</w:t>
      </w:r>
      <w:r>
        <w:rPr>
          <w:kern w:val="0"/>
          <w:sz w:val="28"/>
          <w:szCs w:val="32"/>
        </w:rPr>
        <w:t>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rsidR="00253487" w:rsidRDefault="00253487">
      <w:pPr>
        <w:pStyle w:val="3"/>
        <w:keepNext w:val="0"/>
        <w:keepLines w:val="0"/>
        <w:spacing w:before="0" w:after="0" w:line="490" w:lineRule="exact"/>
        <w:ind w:firstLineChars="200" w:firstLine="562"/>
        <w:rPr>
          <w:bCs w:val="0"/>
          <w:sz w:val="28"/>
        </w:rPr>
      </w:pPr>
      <w:bookmarkStart w:id="637" w:name="_Toc26570"/>
      <w:bookmarkStart w:id="638" w:name="_Toc189386226"/>
      <w:r>
        <w:rPr>
          <w:bCs w:val="0"/>
          <w:sz w:val="28"/>
        </w:rPr>
        <w:t>19</w:t>
      </w:r>
      <w:r>
        <w:rPr>
          <w:rFonts w:hint="eastAsia"/>
          <w:bCs w:val="0"/>
          <w:sz w:val="28"/>
        </w:rPr>
        <w:t>.</w:t>
      </w:r>
      <w:r>
        <w:rPr>
          <w:bCs w:val="0"/>
          <w:sz w:val="28"/>
        </w:rPr>
        <w:t>缺陷责任与保修责任</w:t>
      </w:r>
      <w:bookmarkEnd w:id="637"/>
      <w:bookmarkEnd w:id="638"/>
    </w:p>
    <w:p w:rsidR="00253487" w:rsidRDefault="00253487">
      <w:pPr>
        <w:spacing w:line="490" w:lineRule="exact"/>
        <w:ind w:firstLineChars="200" w:firstLine="562"/>
        <w:outlineLvl w:val="3"/>
        <w:rPr>
          <w:b/>
          <w:bCs/>
          <w:kern w:val="0"/>
          <w:sz w:val="28"/>
          <w:szCs w:val="32"/>
        </w:rPr>
      </w:pPr>
      <w:bookmarkStart w:id="639" w:name="_Toc189386227"/>
      <w:r>
        <w:rPr>
          <w:b/>
          <w:bCs/>
          <w:kern w:val="0"/>
          <w:sz w:val="28"/>
          <w:szCs w:val="32"/>
        </w:rPr>
        <w:lastRenderedPageBreak/>
        <w:t>19.1</w:t>
      </w:r>
      <w:r>
        <w:rPr>
          <w:b/>
          <w:bCs/>
          <w:kern w:val="0"/>
          <w:sz w:val="28"/>
          <w:szCs w:val="32"/>
        </w:rPr>
        <w:t>缺陷责任期（工程质量保修期）的起算时间</w:t>
      </w:r>
      <w:bookmarkEnd w:id="639"/>
    </w:p>
    <w:p w:rsidR="00253487" w:rsidRDefault="00253487">
      <w:pPr>
        <w:spacing w:line="490" w:lineRule="exact"/>
        <w:ind w:firstLineChars="200" w:firstLine="560"/>
        <w:rPr>
          <w:kern w:val="0"/>
          <w:sz w:val="28"/>
          <w:szCs w:val="32"/>
        </w:rPr>
      </w:pPr>
      <w:r>
        <w:rPr>
          <w:kern w:val="0"/>
          <w:sz w:val="28"/>
          <w:szCs w:val="32"/>
        </w:rPr>
        <w:t>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rsidR="00253487" w:rsidRDefault="00253487">
      <w:pPr>
        <w:spacing w:line="490" w:lineRule="exact"/>
        <w:ind w:firstLineChars="200" w:firstLine="562"/>
        <w:outlineLvl w:val="3"/>
        <w:rPr>
          <w:b/>
          <w:bCs/>
          <w:kern w:val="0"/>
          <w:sz w:val="28"/>
          <w:szCs w:val="32"/>
        </w:rPr>
      </w:pPr>
      <w:bookmarkStart w:id="640" w:name="_Toc511318159"/>
      <w:bookmarkStart w:id="641" w:name="_Toc189386228"/>
      <w:r>
        <w:rPr>
          <w:b/>
          <w:bCs/>
          <w:kern w:val="0"/>
          <w:sz w:val="28"/>
          <w:szCs w:val="32"/>
        </w:rPr>
        <w:t xml:space="preserve">19.2 </w:t>
      </w:r>
      <w:r>
        <w:rPr>
          <w:b/>
          <w:bCs/>
          <w:kern w:val="0"/>
          <w:sz w:val="28"/>
          <w:szCs w:val="32"/>
        </w:rPr>
        <w:t>缺陷责任</w:t>
      </w:r>
      <w:bookmarkEnd w:id="640"/>
      <w:bookmarkEnd w:id="641"/>
    </w:p>
    <w:p w:rsidR="00253487" w:rsidRDefault="00253487">
      <w:pPr>
        <w:spacing w:line="490" w:lineRule="exact"/>
        <w:ind w:firstLineChars="200" w:firstLine="560"/>
        <w:rPr>
          <w:kern w:val="0"/>
          <w:sz w:val="28"/>
          <w:szCs w:val="32"/>
        </w:rPr>
      </w:pPr>
      <w:r>
        <w:rPr>
          <w:kern w:val="0"/>
          <w:sz w:val="28"/>
          <w:szCs w:val="32"/>
        </w:rPr>
        <w:t xml:space="preserve">19.2.1 </w:t>
      </w:r>
      <w:r>
        <w:rPr>
          <w:kern w:val="0"/>
          <w:sz w:val="28"/>
          <w:szCs w:val="32"/>
        </w:rPr>
        <w:t>承包人应在缺陷责任期内对已交付使用的工程承担缺陷责任。</w:t>
      </w:r>
    </w:p>
    <w:p w:rsidR="00253487" w:rsidRDefault="00253487">
      <w:pPr>
        <w:spacing w:line="490" w:lineRule="exact"/>
        <w:ind w:firstLineChars="200" w:firstLine="560"/>
        <w:rPr>
          <w:kern w:val="0"/>
          <w:sz w:val="28"/>
          <w:szCs w:val="32"/>
        </w:rPr>
      </w:pPr>
      <w:r>
        <w:rPr>
          <w:kern w:val="0"/>
          <w:sz w:val="28"/>
          <w:szCs w:val="32"/>
        </w:rPr>
        <w:t xml:space="preserve">19.2.2 </w:t>
      </w:r>
      <w:r>
        <w:rPr>
          <w:kern w:val="0"/>
          <w:sz w:val="28"/>
          <w:szCs w:val="32"/>
        </w:rPr>
        <w:t>缺陷责任期内，发包人对已接收使用的工程负责日常维护工作。发包人在使用过程中，发现已接收的工程存在新的缺陷或已修复的缺陷部位或部件又遭损坏的，承包人应负责修复，直至检验合格为止。</w:t>
      </w:r>
    </w:p>
    <w:p w:rsidR="00253487" w:rsidRDefault="00253487">
      <w:pPr>
        <w:spacing w:line="490" w:lineRule="exact"/>
        <w:ind w:firstLineChars="200" w:firstLine="560"/>
        <w:rPr>
          <w:kern w:val="0"/>
          <w:sz w:val="28"/>
          <w:szCs w:val="32"/>
        </w:rPr>
      </w:pPr>
      <w:r>
        <w:rPr>
          <w:kern w:val="0"/>
          <w:sz w:val="28"/>
          <w:szCs w:val="32"/>
        </w:rPr>
        <w:t xml:space="preserve">19.2.3 </w:t>
      </w:r>
      <w:r>
        <w:rPr>
          <w:kern w:val="0"/>
          <w:sz w:val="28"/>
          <w:szCs w:val="32"/>
        </w:rPr>
        <w:t>监理人和承包人应共同查清缺陷和（或）损坏的原因。经查明属承包人原因造成的，应由承包人承担修复和查验的费用。经查验属发包人原因造成的，发包人应承担修复和查验的费用，并支付承包人合理利润。</w:t>
      </w:r>
    </w:p>
    <w:p w:rsidR="00253487" w:rsidRDefault="00253487">
      <w:pPr>
        <w:spacing w:line="490" w:lineRule="exact"/>
        <w:ind w:firstLineChars="200" w:firstLine="560"/>
        <w:rPr>
          <w:kern w:val="0"/>
          <w:sz w:val="28"/>
          <w:szCs w:val="32"/>
        </w:rPr>
      </w:pPr>
      <w:r>
        <w:rPr>
          <w:kern w:val="0"/>
          <w:sz w:val="28"/>
          <w:szCs w:val="32"/>
        </w:rPr>
        <w:t xml:space="preserve">19.2.4 </w:t>
      </w:r>
      <w:r>
        <w:rPr>
          <w:kern w:val="0"/>
          <w:sz w:val="28"/>
          <w:szCs w:val="32"/>
        </w:rPr>
        <w:t>承包人不能在合理时间内修复缺陷的，发包人可自行修复或委托其他人修复，所需费用和利润的承担，按第</w:t>
      </w:r>
      <w:r>
        <w:rPr>
          <w:kern w:val="0"/>
          <w:sz w:val="28"/>
          <w:szCs w:val="32"/>
        </w:rPr>
        <w:t>19.2.3</w:t>
      </w:r>
      <w:r>
        <w:rPr>
          <w:kern w:val="0"/>
          <w:sz w:val="28"/>
          <w:szCs w:val="32"/>
        </w:rPr>
        <w:t>项约定办理。</w:t>
      </w:r>
    </w:p>
    <w:p w:rsidR="00253487" w:rsidRDefault="00253487">
      <w:pPr>
        <w:spacing w:line="490" w:lineRule="exact"/>
        <w:ind w:firstLineChars="200" w:firstLine="562"/>
        <w:outlineLvl w:val="3"/>
        <w:rPr>
          <w:b/>
          <w:bCs/>
          <w:kern w:val="0"/>
          <w:sz w:val="28"/>
          <w:szCs w:val="32"/>
        </w:rPr>
      </w:pPr>
      <w:bookmarkStart w:id="642" w:name="_Toc511318160"/>
      <w:bookmarkStart w:id="643" w:name="_Toc189386229"/>
      <w:r>
        <w:rPr>
          <w:b/>
          <w:bCs/>
          <w:kern w:val="0"/>
          <w:sz w:val="28"/>
          <w:szCs w:val="32"/>
        </w:rPr>
        <w:t xml:space="preserve">19.3 </w:t>
      </w:r>
      <w:r>
        <w:rPr>
          <w:b/>
          <w:bCs/>
          <w:kern w:val="0"/>
          <w:sz w:val="28"/>
          <w:szCs w:val="32"/>
        </w:rPr>
        <w:t>缺陷责任期的延长</w:t>
      </w:r>
      <w:bookmarkEnd w:id="642"/>
      <w:bookmarkEnd w:id="643"/>
    </w:p>
    <w:p w:rsidR="00253487" w:rsidRDefault="00253487">
      <w:pPr>
        <w:spacing w:line="490" w:lineRule="exact"/>
        <w:ind w:firstLineChars="200" w:firstLine="560"/>
        <w:rPr>
          <w:kern w:val="0"/>
          <w:sz w:val="28"/>
          <w:szCs w:val="32"/>
        </w:rPr>
      </w:pPr>
      <w:r>
        <w:rPr>
          <w:kern w:val="0"/>
          <w:sz w:val="28"/>
          <w:szCs w:val="32"/>
        </w:rPr>
        <w:t>由于承包人原因造成某项缺陷或损坏使某项工程或工程设备不能按原定目标使用而需要再次检查、检验和修复的，发包人有权要求承包人相应延长缺陷责任期，但缺陷责任期最长不超过</w:t>
      </w:r>
      <w:r>
        <w:rPr>
          <w:kern w:val="0"/>
          <w:sz w:val="28"/>
          <w:szCs w:val="32"/>
        </w:rPr>
        <w:t>2</w:t>
      </w:r>
      <w:r>
        <w:rPr>
          <w:kern w:val="0"/>
          <w:sz w:val="28"/>
          <w:szCs w:val="32"/>
        </w:rPr>
        <w:t>年。</w:t>
      </w:r>
    </w:p>
    <w:p w:rsidR="00253487" w:rsidRDefault="00253487">
      <w:pPr>
        <w:spacing w:line="490" w:lineRule="exact"/>
        <w:ind w:firstLineChars="200" w:firstLine="562"/>
        <w:outlineLvl w:val="3"/>
        <w:rPr>
          <w:b/>
          <w:bCs/>
          <w:kern w:val="0"/>
          <w:sz w:val="28"/>
          <w:szCs w:val="32"/>
        </w:rPr>
      </w:pPr>
      <w:bookmarkStart w:id="644" w:name="_Toc511318161"/>
      <w:bookmarkStart w:id="645" w:name="_Toc189386230"/>
      <w:r>
        <w:rPr>
          <w:b/>
          <w:bCs/>
          <w:kern w:val="0"/>
          <w:sz w:val="28"/>
          <w:szCs w:val="32"/>
        </w:rPr>
        <w:t xml:space="preserve">19.4 </w:t>
      </w:r>
      <w:r>
        <w:rPr>
          <w:b/>
          <w:bCs/>
          <w:kern w:val="0"/>
          <w:sz w:val="28"/>
          <w:szCs w:val="32"/>
        </w:rPr>
        <w:t>进一步试验和试运行</w:t>
      </w:r>
      <w:bookmarkEnd w:id="644"/>
      <w:bookmarkEnd w:id="645"/>
    </w:p>
    <w:p w:rsidR="00253487" w:rsidRDefault="00253487">
      <w:pPr>
        <w:spacing w:line="490" w:lineRule="exact"/>
        <w:ind w:firstLineChars="200" w:firstLine="560"/>
        <w:rPr>
          <w:kern w:val="0"/>
          <w:sz w:val="28"/>
          <w:szCs w:val="32"/>
        </w:rPr>
      </w:pPr>
      <w:r>
        <w:rPr>
          <w:kern w:val="0"/>
          <w:sz w:val="28"/>
          <w:szCs w:val="32"/>
        </w:rPr>
        <w:t>任何一项缺陷或损坏修复后，经检查证明其影响了工程或工程设备的使用性能，承包人应重新进行合同约定的试验和试运行，试验和试运行的全部费用应由责任方承担。</w:t>
      </w:r>
    </w:p>
    <w:p w:rsidR="00253487" w:rsidRDefault="00253487">
      <w:pPr>
        <w:spacing w:line="490" w:lineRule="exact"/>
        <w:ind w:firstLineChars="200" w:firstLine="562"/>
        <w:outlineLvl w:val="3"/>
        <w:rPr>
          <w:b/>
          <w:bCs/>
          <w:kern w:val="0"/>
          <w:sz w:val="28"/>
          <w:szCs w:val="32"/>
        </w:rPr>
      </w:pPr>
      <w:bookmarkStart w:id="646" w:name="_Toc189386231"/>
      <w:bookmarkStart w:id="647" w:name="_Toc511318162"/>
      <w:r>
        <w:rPr>
          <w:b/>
          <w:bCs/>
          <w:kern w:val="0"/>
          <w:sz w:val="28"/>
          <w:szCs w:val="32"/>
        </w:rPr>
        <w:t xml:space="preserve">19.5 </w:t>
      </w:r>
      <w:r>
        <w:rPr>
          <w:b/>
          <w:bCs/>
          <w:kern w:val="0"/>
          <w:sz w:val="28"/>
          <w:szCs w:val="32"/>
        </w:rPr>
        <w:t>承包人的进入权</w:t>
      </w:r>
      <w:bookmarkEnd w:id="646"/>
      <w:bookmarkEnd w:id="647"/>
    </w:p>
    <w:p w:rsidR="00253487" w:rsidRDefault="00253487">
      <w:pPr>
        <w:spacing w:line="490" w:lineRule="exact"/>
        <w:ind w:firstLineChars="200" w:firstLine="560"/>
        <w:rPr>
          <w:kern w:val="0"/>
          <w:sz w:val="28"/>
          <w:szCs w:val="32"/>
        </w:rPr>
      </w:pPr>
      <w:r>
        <w:rPr>
          <w:kern w:val="0"/>
          <w:sz w:val="28"/>
          <w:szCs w:val="32"/>
        </w:rPr>
        <w:lastRenderedPageBreak/>
        <w:t>缺陷责任期内承包人为缺陷修复工作需要，有权进入工程现场，但应遵守发包人的保安和保密规定。</w:t>
      </w:r>
    </w:p>
    <w:p w:rsidR="00253487" w:rsidRDefault="00253487">
      <w:pPr>
        <w:spacing w:line="490" w:lineRule="exact"/>
        <w:ind w:firstLineChars="200" w:firstLine="562"/>
        <w:outlineLvl w:val="3"/>
        <w:rPr>
          <w:b/>
          <w:bCs/>
          <w:kern w:val="0"/>
          <w:sz w:val="28"/>
          <w:szCs w:val="32"/>
        </w:rPr>
      </w:pPr>
      <w:bookmarkStart w:id="648" w:name="_Toc511318163"/>
      <w:r>
        <w:rPr>
          <w:b/>
          <w:bCs/>
          <w:kern w:val="0"/>
          <w:sz w:val="28"/>
          <w:szCs w:val="32"/>
        </w:rPr>
        <w:t xml:space="preserve">19.6  </w:t>
      </w:r>
      <w:r>
        <w:rPr>
          <w:b/>
          <w:bCs/>
          <w:kern w:val="0"/>
          <w:sz w:val="28"/>
          <w:szCs w:val="32"/>
        </w:rPr>
        <w:t>缺陷责任期终止证书（工程质量保修责任终止证书）</w:t>
      </w:r>
      <w:bookmarkEnd w:id="648"/>
    </w:p>
    <w:p w:rsidR="00253487" w:rsidRDefault="00253487">
      <w:pPr>
        <w:spacing w:line="490" w:lineRule="exact"/>
        <w:ind w:firstLineChars="200" w:firstLine="560"/>
        <w:rPr>
          <w:kern w:val="0"/>
          <w:sz w:val="28"/>
          <w:szCs w:val="32"/>
        </w:rPr>
      </w:pPr>
      <w:r>
        <w:rPr>
          <w:kern w:val="0"/>
          <w:sz w:val="28"/>
          <w:szCs w:val="32"/>
        </w:rPr>
        <w:t>合同工程完工验收或投入使用验收后，发包人与承包人应办理工程交接手续，承包人应向发包人递交工程质量保修书。</w:t>
      </w:r>
    </w:p>
    <w:p w:rsidR="00253487" w:rsidRDefault="00253487">
      <w:pPr>
        <w:spacing w:line="490" w:lineRule="exact"/>
        <w:ind w:firstLineChars="200" w:firstLine="560"/>
        <w:rPr>
          <w:kern w:val="0"/>
          <w:sz w:val="28"/>
          <w:szCs w:val="32"/>
        </w:rPr>
      </w:pPr>
      <w:r>
        <w:rPr>
          <w:kern w:val="0"/>
          <w:sz w:val="28"/>
          <w:szCs w:val="32"/>
        </w:rPr>
        <w:t>缺陷责任期（工程质量保修期）满后</w:t>
      </w:r>
      <w:r>
        <w:rPr>
          <w:kern w:val="0"/>
          <w:sz w:val="28"/>
          <w:szCs w:val="32"/>
        </w:rPr>
        <w:t>30</w:t>
      </w:r>
      <w:r>
        <w:rPr>
          <w:kern w:val="0"/>
          <w:sz w:val="28"/>
          <w:szCs w:val="32"/>
        </w:rPr>
        <w:t>个工作日内，发包人应向承包人颁发工程质量保修责任终止证书，并退还剩余的质量保证金，但保修责任范围内的质量缺陷未处理完成的应除外。</w:t>
      </w:r>
    </w:p>
    <w:p w:rsidR="00253487" w:rsidRDefault="00253487">
      <w:pPr>
        <w:spacing w:line="490" w:lineRule="exact"/>
        <w:ind w:firstLineChars="200" w:firstLine="562"/>
        <w:outlineLvl w:val="3"/>
        <w:rPr>
          <w:b/>
          <w:bCs/>
          <w:kern w:val="0"/>
          <w:sz w:val="28"/>
          <w:szCs w:val="32"/>
        </w:rPr>
      </w:pPr>
      <w:bookmarkStart w:id="649" w:name="_Toc511318164"/>
      <w:bookmarkStart w:id="650" w:name="_Toc189386233"/>
      <w:r>
        <w:rPr>
          <w:b/>
          <w:bCs/>
          <w:kern w:val="0"/>
          <w:sz w:val="28"/>
          <w:szCs w:val="32"/>
        </w:rPr>
        <w:t xml:space="preserve">19.7 </w:t>
      </w:r>
      <w:r>
        <w:rPr>
          <w:b/>
          <w:bCs/>
          <w:kern w:val="0"/>
          <w:sz w:val="28"/>
          <w:szCs w:val="32"/>
        </w:rPr>
        <w:t>保修责任</w:t>
      </w:r>
      <w:bookmarkEnd w:id="649"/>
      <w:bookmarkEnd w:id="650"/>
    </w:p>
    <w:p w:rsidR="00253487" w:rsidRDefault="00253487">
      <w:pPr>
        <w:spacing w:line="490" w:lineRule="exact"/>
        <w:ind w:firstLineChars="200" w:firstLine="560"/>
        <w:rPr>
          <w:kern w:val="0"/>
          <w:sz w:val="28"/>
          <w:szCs w:val="32"/>
        </w:rPr>
      </w:pPr>
      <w:r>
        <w:rPr>
          <w:kern w:val="0"/>
          <w:sz w:val="28"/>
          <w:szCs w:val="32"/>
        </w:rPr>
        <w:t>合同当事人根据有关法律规定，在专用合同条款中约定工程质量保修范围、期限和责任。保修期自实际竣工日期起计算。在全部工程竣工验收前，已经发包人提前验收的单位工程，其保修期的起算日期相应提前。</w:t>
      </w:r>
    </w:p>
    <w:p w:rsidR="00253487" w:rsidRDefault="00253487">
      <w:pPr>
        <w:pStyle w:val="3"/>
        <w:keepNext w:val="0"/>
        <w:keepLines w:val="0"/>
        <w:spacing w:before="0" w:after="0" w:line="490" w:lineRule="exact"/>
        <w:ind w:firstLineChars="200" w:firstLine="562"/>
        <w:rPr>
          <w:bCs w:val="0"/>
          <w:sz w:val="28"/>
        </w:rPr>
      </w:pPr>
      <w:bookmarkStart w:id="651" w:name="_Toc189386234"/>
      <w:bookmarkStart w:id="652" w:name="_Toc6292"/>
      <w:r>
        <w:rPr>
          <w:bCs w:val="0"/>
          <w:sz w:val="28"/>
        </w:rPr>
        <w:t>20</w:t>
      </w:r>
      <w:r>
        <w:rPr>
          <w:rFonts w:hint="eastAsia"/>
          <w:bCs w:val="0"/>
          <w:sz w:val="28"/>
        </w:rPr>
        <w:t>.</w:t>
      </w:r>
      <w:r>
        <w:rPr>
          <w:bCs w:val="0"/>
          <w:sz w:val="28"/>
        </w:rPr>
        <w:t>保险</w:t>
      </w:r>
      <w:bookmarkEnd w:id="651"/>
      <w:bookmarkEnd w:id="652"/>
    </w:p>
    <w:p w:rsidR="00253487" w:rsidRDefault="00253487">
      <w:pPr>
        <w:spacing w:line="490" w:lineRule="exact"/>
        <w:ind w:firstLineChars="200" w:firstLine="562"/>
        <w:outlineLvl w:val="3"/>
        <w:rPr>
          <w:b/>
          <w:bCs/>
          <w:kern w:val="0"/>
          <w:sz w:val="28"/>
          <w:szCs w:val="32"/>
        </w:rPr>
      </w:pPr>
      <w:bookmarkStart w:id="653" w:name="_Toc189386235"/>
      <w:r>
        <w:rPr>
          <w:b/>
          <w:bCs/>
          <w:kern w:val="0"/>
          <w:sz w:val="28"/>
          <w:szCs w:val="32"/>
        </w:rPr>
        <w:t>20.1</w:t>
      </w:r>
      <w:r>
        <w:rPr>
          <w:b/>
          <w:bCs/>
          <w:kern w:val="0"/>
          <w:sz w:val="28"/>
          <w:szCs w:val="32"/>
        </w:rPr>
        <w:t>工程保险</w:t>
      </w:r>
      <w:bookmarkEnd w:id="653"/>
    </w:p>
    <w:p w:rsidR="00253487" w:rsidRDefault="00253487">
      <w:pPr>
        <w:spacing w:line="490" w:lineRule="exact"/>
        <w:ind w:firstLineChars="200" w:firstLine="560"/>
        <w:rPr>
          <w:kern w:val="0"/>
          <w:sz w:val="28"/>
          <w:szCs w:val="32"/>
        </w:rPr>
      </w:pPr>
      <w:r>
        <w:rPr>
          <w:kern w:val="0"/>
          <w:sz w:val="28"/>
          <w:szCs w:val="32"/>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rsidR="00253487" w:rsidRDefault="00253487">
      <w:pPr>
        <w:spacing w:line="490" w:lineRule="exact"/>
        <w:ind w:firstLineChars="200" w:firstLine="562"/>
        <w:outlineLvl w:val="3"/>
        <w:rPr>
          <w:b/>
          <w:bCs/>
          <w:kern w:val="0"/>
          <w:sz w:val="28"/>
          <w:szCs w:val="32"/>
        </w:rPr>
      </w:pPr>
      <w:bookmarkStart w:id="654" w:name="_Toc189386236"/>
      <w:r>
        <w:rPr>
          <w:b/>
          <w:bCs/>
          <w:kern w:val="0"/>
          <w:sz w:val="28"/>
          <w:szCs w:val="32"/>
        </w:rPr>
        <w:t xml:space="preserve">20.2 </w:t>
      </w:r>
      <w:r>
        <w:rPr>
          <w:b/>
          <w:bCs/>
          <w:kern w:val="0"/>
          <w:sz w:val="28"/>
          <w:szCs w:val="32"/>
        </w:rPr>
        <w:t>人员工伤事故的保险</w:t>
      </w:r>
      <w:bookmarkEnd w:id="654"/>
    </w:p>
    <w:p w:rsidR="00253487" w:rsidRDefault="00253487">
      <w:pPr>
        <w:spacing w:line="490" w:lineRule="exact"/>
        <w:ind w:firstLineChars="200" w:firstLine="562"/>
        <w:rPr>
          <w:b/>
          <w:kern w:val="0"/>
          <w:sz w:val="28"/>
          <w:szCs w:val="32"/>
        </w:rPr>
      </w:pPr>
      <w:r>
        <w:rPr>
          <w:b/>
          <w:kern w:val="0"/>
          <w:sz w:val="28"/>
          <w:szCs w:val="32"/>
        </w:rPr>
        <w:t xml:space="preserve">20.2.1 </w:t>
      </w:r>
      <w:r>
        <w:rPr>
          <w:b/>
          <w:kern w:val="0"/>
          <w:sz w:val="28"/>
          <w:szCs w:val="32"/>
        </w:rPr>
        <w:t>承包人员工伤事故的保险</w:t>
      </w:r>
      <w:r>
        <w:rPr>
          <w:b/>
          <w:kern w:val="0"/>
          <w:sz w:val="28"/>
          <w:szCs w:val="32"/>
        </w:rPr>
        <w:t xml:space="preserve"> </w:t>
      </w:r>
    </w:p>
    <w:p w:rsidR="00253487" w:rsidRDefault="00253487">
      <w:pPr>
        <w:spacing w:line="490" w:lineRule="exact"/>
        <w:ind w:firstLineChars="200" w:firstLine="560"/>
        <w:rPr>
          <w:kern w:val="0"/>
          <w:sz w:val="28"/>
          <w:szCs w:val="32"/>
        </w:rPr>
      </w:pPr>
      <w:r>
        <w:rPr>
          <w:kern w:val="0"/>
          <w:sz w:val="28"/>
          <w:szCs w:val="32"/>
        </w:rPr>
        <w:t>承包人应依照有关法律规定参加工伤保险，为其履行合同所雇佣的全部人员，缴纳工伤保险费，并要求其分包人也进行此项保险。</w:t>
      </w:r>
    </w:p>
    <w:p w:rsidR="00253487" w:rsidRDefault="00253487">
      <w:pPr>
        <w:spacing w:line="490" w:lineRule="exact"/>
        <w:ind w:firstLineChars="200" w:firstLine="562"/>
        <w:rPr>
          <w:b/>
          <w:kern w:val="0"/>
          <w:sz w:val="28"/>
          <w:szCs w:val="32"/>
        </w:rPr>
      </w:pPr>
      <w:r>
        <w:rPr>
          <w:b/>
          <w:kern w:val="0"/>
          <w:sz w:val="28"/>
          <w:szCs w:val="32"/>
        </w:rPr>
        <w:t xml:space="preserve">20.2.2 </w:t>
      </w:r>
      <w:r>
        <w:rPr>
          <w:b/>
          <w:kern w:val="0"/>
          <w:sz w:val="28"/>
          <w:szCs w:val="32"/>
        </w:rPr>
        <w:t>发包人员工伤事故的保险</w:t>
      </w:r>
      <w:r>
        <w:rPr>
          <w:b/>
          <w:kern w:val="0"/>
          <w:sz w:val="28"/>
          <w:szCs w:val="32"/>
        </w:rPr>
        <w:t xml:space="preserve"> </w:t>
      </w:r>
    </w:p>
    <w:p w:rsidR="00253487" w:rsidRDefault="00253487">
      <w:pPr>
        <w:spacing w:line="490" w:lineRule="exact"/>
        <w:ind w:firstLineChars="200" w:firstLine="560"/>
        <w:rPr>
          <w:kern w:val="0"/>
          <w:sz w:val="28"/>
          <w:szCs w:val="32"/>
        </w:rPr>
      </w:pPr>
      <w:r>
        <w:rPr>
          <w:kern w:val="0"/>
          <w:sz w:val="28"/>
          <w:szCs w:val="32"/>
        </w:rPr>
        <w:t>发包人应依照有关法律规定参加工伤保险，为其现场机构雇佣的全部人员，缴纳工伤保险费，并要求其监理人也进行此项保险。</w:t>
      </w:r>
    </w:p>
    <w:p w:rsidR="00253487" w:rsidRDefault="00253487">
      <w:pPr>
        <w:spacing w:line="490" w:lineRule="exact"/>
        <w:ind w:firstLineChars="200" w:firstLine="562"/>
        <w:outlineLvl w:val="3"/>
        <w:rPr>
          <w:b/>
          <w:bCs/>
          <w:kern w:val="0"/>
          <w:sz w:val="28"/>
          <w:szCs w:val="32"/>
        </w:rPr>
      </w:pPr>
      <w:bookmarkStart w:id="655" w:name="_Toc189386237"/>
      <w:bookmarkStart w:id="656" w:name="_Toc511318166"/>
      <w:r>
        <w:rPr>
          <w:b/>
          <w:bCs/>
          <w:kern w:val="0"/>
          <w:sz w:val="28"/>
          <w:szCs w:val="32"/>
        </w:rPr>
        <w:t xml:space="preserve">20.3 </w:t>
      </w:r>
      <w:r>
        <w:rPr>
          <w:b/>
          <w:bCs/>
          <w:kern w:val="0"/>
          <w:sz w:val="28"/>
          <w:szCs w:val="32"/>
        </w:rPr>
        <w:t>人身意外伤害险</w:t>
      </w:r>
      <w:bookmarkEnd w:id="655"/>
      <w:bookmarkEnd w:id="656"/>
    </w:p>
    <w:p w:rsidR="00253487" w:rsidRDefault="00253487">
      <w:pPr>
        <w:spacing w:line="490" w:lineRule="exact"/>
        <w:ind w:firstLineChars="200" w:firstLine="560"/>
        <w:rPr>
          <w:kern w:val="0"/>
          <w:sz w:val="28"/>
          <w:szCs w:val="32"/>
        </w:rPr>
      </w:pPr>
      <w:r>
        <w:rPr>
          <w:kern w:val="0"/>
          <w:sz w:val="28"/>
          <w:szCs w:val="32"/>
        </w:rPr>
        <w:t xml:space="preserve">20.3.1 </w:t>
      </w:r>
      <w:r>
        <w:rPr>
          <w:kern w:val="0"/>
          <w:sz w:val="28"/>
          <w:szCs w:val="32"/>
        </w:rPr>
        <w:t>发包人应在整个施工期间为其现场机构雇用的全部人员，投保</w:t>
      </w:r>
      <w:r>
        <w:rPr>
          <w:kern w:val="0"/>
          <w:sz w:val="28"/>
          <w:szCs w:val="32"/>
        </w:rPr>
        <w:lastRenderedPageBreak/>
        <w:t>人身意外伤害险，缴纳保险费，并要求其监理人也进行此项保险。</w:t>
      </w:r>
    </w:p>
    <w:p w:rsidR="00253487" w:rsidRDefault="00253487">
      <w:pPr>
        <w:spacing w:line="490" w:lineRule="exact"/>
        <w:ind w:firstLineChars="200" w:firstLine="560"/>
        <w:rPr>
          <w:kern w:val="0"/>
          <w:sz w:val="28"/>
          <w:szCs w:val="32"/>
        </w:rPr>
      </w:pPr>
      <w:r>
        <w:rPr>
          <w:kern w:val="0"/>
          <w:sz w:val="28"/>
          <w:szCs w:val="32"/>
        </w:rPr>
        <w:t xml:space="preserve">20.3.2 </w:t>
      </w:r>
      <w:r>
        <w:rPr>
          <w:kern w:val="0"/>
          <w:sz w:val="28"/>
          <w:szCs w:val="32"/>
        </w:rPr>
        <w:t>承包人应在整个施工期间为其现场机构雇用的全部人员，投保人身意外伤害险，缴纳保险费，并要求其分包人也进行此项保险。</w:t>
      </w:r>
    </w:p>
    <w:p w:rsidR="00253487" w:rsidRDefault="00253487">
      <w:pPr>
        <w:spacing w:line="490" w:lineRule="exact"/>
        <w:ind w:firstLineChars="200" w:firstLine="562"/>
        <w:outlineLvl w:val="3"/>
        <w:rPr>
          <w:b/>
          <w:bCs/>
          <w:kern w:val="0"/>
          <w:sz w:val="28"/>
          <w:szCs w:val="32"/>
        </w:rPr>
      </w:pPr>
      <w:bookmarkStart w:id="657" w:name="_Toc511318167"/>
      <w:bookmarkStart w:id="658" w:name="_Toc189386238"/>
      <w:r>
        <w:rPr>
          <w:b/>
          <w:bCs/>
          <w:kern w:val="0"/>
          <w:sz w:val="28"/>
          <w:szCs w:val="32"/>
        </w:rPr>
        <w:t xml:space="preserve">20.4 </w:t>
      </w:r>
      <w:r>
        <w:rPr>
          <w:b/>
          <w:bCs/>
          <w:kern w:val="0"/>
          <w:sz w:val="28"/>
          <w:szCs w:val="32"/>
        </w:rPr>
        <w:t>第三者责任险</w:t>
      </w:r>
      <w:bookmarkEnd w:id="657"/>
      <w:bookmarkEnd w:id="658"/>
    </w:p>
    <w:p w:rsidR="00253487" w:rsidRDefault="00253487">
      <w:pPr>
        <w:spacing w:line="490" w:lineRule="exact"/>
        <w:ind w:firstLineChars="200" w:firstLine="560"/>
        <w:rPr>
          <w:kern w:val="0"/>
          <w:sz w:val="28"/>
          <w:szCs w:val="32"/>
        </w:rPr>
      </w:pPr>
      <w:r>
        <w:rPr>
          <w:kern w:val="0"/>
          <w:sz w:val="28"/>
          <w:szCs w:val="32"/>
        </w:rPr>
        <w:t xml:space="preserve">20.4.1 </w:t>
      </w:r>
      <w:r>
        <w:rPr>
          <w:kern w:val="0"/>
          <w:sz w:val="28"/>
          <w:szCs w:val="32"/>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rsidR="00253487" w:rsidRDefault="00253487">
      <w:pPr>
        <w:spacing w:line="490" w:lineRule="exact"/>
        <w:ind w:firstLineChars="200" w:firstLine="560"/>
        <w:rPr>
          <w:kern w:val="0"/>
          <w:sz w:val="28"/>
          <w:szCs w:val="32"/>
        </w:rPr>
      </w:pPr>
      <w:r>
        <w:rPr>
          <w:kern w:val="0"/>
          <w:sz w:val="28"/>
          <w:szCs w:val="32"/>
        </w:rPr>
        <w:t xml:space="preserve">20.4.2 </w:t>
      </w:r>
      <w:r>
        <w:rPr>
          <w:kern w:val="0"/>
          <w:sz w:val="28"/>
          <w:szCs w:val="32"/>
        </w:rPr>
        <w:t>在缺陷责任期终止证书颁发前，承包人应以承包人和发包人的共同名义，投保第项约定的第三者责任险，其保险费率、保险金额等有关内容在专用合同条款中约定。</w:t>
      </w:r>
    </w:p>
    <w:p w:rsidR="00253487" w:rsidRDefault="00253487">
      <w:pPr>
        <w:spacing w:line="490" w:lineRule="exact"/>
        <w:ind w:firstLineChars="200" w:firstLine="562"/>
        <w:outlineLvl w:val="3"/>
        <w:rPr>
          <w:b/>
          <w:bCs/>
          <w:kern w:val="0"/>
          <w:sz w:val="28"/>
          <w:szCs w:val="32"/>
        </w:rPr>
      </w:pPr>
      <w:bookmarkStart w:id="659" w:name="_Toc189386239"/>
      <w:bookmarkStart w:id="660" w:name="_Toc511318168"/>
      <w:r>
        <w:rPr>
          <w:b/>
          <w:bCs/>
          <w:kern w:val="0"/>
          <w:sz w:val="28"/>
          <w:szCs w:val="32"/>
        </w:rPr>
        <w:t xml:space="preserve">20.5 </w:t>
      </w:r>
      <w:r>
        <w:rPr>
          <w:b/>
          <w:bCs/>
          <w:kern w:val="0"/>
          <w:sz w:val="28"/>
          <w:szCs w:val="32"/>
        </w:rPr>
        <w:t>其他保险</w:t>
      </w:r>
      <w:bookmarkEnd w:id="659"/>
      <w:bookmarkEnd w:id="660"/>
    </w:p>
    <w:p w:rsidR="00253487" w:rsidRDefault="00253487">
      <w:pPr>
        <w:spacing w:line="490" w:lineRule="exact"/>
        <w:ind w:firstLineChars="200" w:firstLine="560"/>
        <w:rPr>
          <w:kern w:val="0"/>
          <w:sz w:val="28"/>
          <w:szCs w:val="32"/>
        </w:rPr>
      </w:pPr>
      <w:r>
        <w:rPr>
          <w:kern w:val="0"/>
          <w:sz w:val="28"/>
          <w:szCs w:val="32"/>
        </w:rPr>
        <w:t>除专用合同条款另有约定外，承包人应为其施工设备、进场的材料和工程设备等办理保险。</w:t>
      </w:r>
    </w:p>
    <w:p w:rsidR="00253487" w:rsidRDefault="00253487">
      <w:pPr>
        <w:spacing w:line="490" w:lineRule="exact"/>
        <w:ind w:firstLineChars="200" w:firstLine="562"/>
        <w:outlineLvl w:val="3"/>
        <w:rPr>
          <w:b/>
          <w:bCs/>
          <w:kern w:val="0"/>
          <w:sz w:val="28"/>
          <w:szCs w:val="32"/>
        </w:rPr>
      </w:pPr>
      <w:bookmarkStart w:id="661" w:name="_Toc189386240"/>
      <w:bookmarkStart w:id="662" w:name="_Toc511318169"/>
      <w:r>
        <w:rPr>
          <w:b/>
          <w:bCs/>
          <w:kern w:val="0"/>
          <w:sz w:val="28"/>
          <w:szCs w:val="32"/>
        </w:rPr>
        <w:t xml:space="preserve">20.6 </w:t>
      </w:r>
      <w:r>
        <w:rPr>
          <w:b/>
          <w:bCs/>
          <w:kern w:val="0"/>
          <w:sz w:val="28"/>
          <w:szCs w:val="32"/>
        </w:rPr>
        <w:t>对各项保险的一般要求</w:t>
      </w:r>
      <w:bookmarkEnd w:id="661"/>
      <w:bookmarkEnd w:id="662"/>
    </w:p>
    <w:p w:rsidR="00253487" w:rsidRDefault="00253487">
      <w:pPr>
        <w:spacing w:line="490" w:lineRule="exact"/>
        <w:ind w:firstLineChars="200" w:firstLine="562"/>
        <w:rPr>
          <w:b/>
          <w:kern w:val="0"/>
          <w:sz w:val="28"/>
          <w:szCs w:val="32"/>
        </w:rPr>
      </w:pPr>
      <w:r>
        <w:rPr>
          <w:b/>
          <w:kern w:val="0"/>
          <w:sz w:val="28"/>
          <w:szCs w:val="32"/>
        </w:rPr>
        <w:t xml:space="preserve">20.6.1 </w:t>
      </w:r>
      <w:r>
        <w:rPr>
          <w:b/>
          <w:kern w:val="0"/>
          <w:sz w:val="28"/>
          <w:szCs w:val="32"/>
        </w:rPr>
        <w:t>保险凭证</w:t>
      </w:r>
    </w:p>
    <w:p w:rsidR="00253487" w:rsidRDefault="00253487">
      <w:pPr>
        <w:spacing w:line="490" w:lineRule="exact"/>
        <w:ind w:firstLineChars="200" w:firstLine="560"/>
        <w:rPr>
          <w:kern w:val="0"/>
          <w:sz w:val="28"/>
          <w:szCs w:val="32"/>
        </w:rPr>
      </w:pPr>
      <w:r>
        <w:rPr>
          <w:kern w:val="0"/>
          <w:sz w:val="28"/>
          <w:szCs w:val="32"/>
        </w:rPr>
        <w:t>承包人应在专用合同条款约定的期限内向发包人提交各项保险生效的证据和保险单副本，保险单必须与专用合同条款约定的条件保持一致。</w:t>
      </w:r>
    </w:p>
    <w:p w:rsidR="00253487" w:rsidRDefault="00253487">
      <w:pPr>
        <w:spacing w:line="490" w:lineRule="exact"/>
        <w:ind w:firstLineChars="200" w:firstLine="562"/>
        <w:rPr>
          <w:b/>
          <w:kern w:val="0"/>
          <w:sz w:val="28"/>
          <w:szCs w:val="32"/>
        </w:rPr>
      </w:pPr>
      <w:r>
        <w:rPr>
          <w:b/>
          <w:kern w:val="0"/>
          <w:sz w:val="28"/>
          <w:szCs w:val="32"/>
        </w:rPr>
        <w:t xml:space="preserve">20.6.2 </w:t>
      </w:r>
      <w:r>
        <w:rPr>
          <w:b/>
          <w:kern w:val="0"/>
          <w:sz w:val="28"/>
          <w:szCs w:val="32"/>
        </w:rPr>
        <w:t>保险合同条款的变动</w:t>
      </w:r>
    </w:p>
    <w:p w:rsidR="00253487" w:rsidRDefault="00253487">
      <w:pPr>
        <w:spacing w:line="480" w:lineRule="exact"/>
        <w:ind w:firstLineChars="200" w:firstLine="560"/>
        <w:rPr>
          <w:kern w:val="0"/>
          <w:sz w:val="28"/>
          <w:szCs w:val="32"/>
        </w:rPr>
      </w:pPr>
      <w:r>
        <w:rPr>
          <w:kern w:val="0"/>
          <w:sz w:val="28"/>
          <w:szCs w:val="32"/>
        </w:rPr>
        <w:t>承包人需要变动保险合同条款时，应事先征得发包人同意，并通知监理人。保险人作出变动的，承包人应在收到保险人通知后立即通知发包人和监理人。</w:t>
      </w:r>
    </w:p>
    <w:p w:rsidR="00253487" w:rsidRDefault="00253487">
      <w:pPr>
        <w:spacing w:line="480" w:lineRule="exact"/>
        <w:ind w:firstLineChars="200" w:firstLine="562"/>
        <w:rPr>
          <w:b/>
          <w:kern w:val="0"/>
          <w:sz w:val="28"/>
          <w:szCs w:val="32"/>
        </w:rPr>
      </w:pPr>
      <w:r>
        <w:rPr>
          <w:b/>
          <w:kern w:val="0"/>
          <w:sz w:val="28"/>
          <w:szCs w:val="32"/>
        </w:rPr>
        <w:t xml:space="preserve">20.6.3 </w:t>
      </w:r>
      <w:r>
        <w:rPr>
          <w:b/>
          <w:kern w:val="0"/>
          <w:sz w:val="28"/>
          <w:szCs w:val="32"/>
        </w:rPr>
        <w:t>持续保险</w:t>
      </w:r>
    </w:p>
    <w:p w:rsidR="00253487" w:rsidRDefault="00253487">
      <w:pPr>
        <w:spacing w:line="480" w:lineRule="exact"/>
        <w:ind w:firstLineChars="200" w:firstLine="560"/>
        <w:rPr>
          <w:kern w:val="0"/>
          <w:sz w:val="28"/>
          <w:szCs w:val="32"/>
        </w:rPr>
      </w:pPr>
      <w:r>
        <w:rPr>
          <w:kern w:val="0"/>
          <w:sz w:val="28"/>
          <w:szCs w:val="32"/>
        </w:rPr>
        <w:t>承包人应与保险人保持联系，使保险人能够随时了解工程实施中的变动，并确保按保险合同条款要求持续保险。</w:t>
      </w:r>
    </w:p>
    <w:p w:rsidR="00253487" w:rsidRDefault="00253487">
      <w:pPr>
        <w:spacing w:line="480" w:lineRule="exact"/>
        <w:ind w:firstLineChars="200" w:firstLine="562"/>
        <w:rPr>
          <w:b/>
          <w:kern w:val="0"/>
          <w:sz w:val="28"/>
          <w:szCs w:val="32"/>
        </w:rPr>
      </w:pPr>
      <w:r>
        <w:rPr>
          <w:b/>
          <w:kern w:val="0"/>
          <w:sz w:val="28"/>
          <w:szCs w:val="32"/>
        </w:rPr>
        <w:t xml:space="preserve">20.6.4 </w:t>
      </w:r>
      <w:r>
        <w:rPr>
          <w:b/>
          <w:kern w:val="0"/>
          <w:sz w:val="28"/>
          <w:szCs w:val="32"/>
        </w:rPr>
        <w:t>保险金不足的补偿</w:t>
      </w:r>
      <w:r>
        <w:rPr>
          <w:b/>
          <w:kern w:val="0"/>
          <w:sz w:val="28"/>
          <w:szCs w:val="32"/>
        </w:rPr>
        <w:t xml:space="preserve"> </w:t>
      </w:r>
    </w:p>
    <w:p w:rsidR="00253487" w:rsidRDefault="00253487">
      <w:pPr>
        <w:spacing w:line="480" w:lineRule="exact"/>
        <w:ind w:firstLineChars="200" w:firstLine="560"/>
        <w:rPr>
          <w:kern w:val="0"/>
          <w:sz w:val="28"/>
          <w:szCs w:val="32"/>
        </w:rPr>
      </w:pPr>
      <w:r>
        <w:rPr>
          <w:kern w:val="0"/>
          <w:sz w:val="28"/>
          <w:szCs w:val="32"/>
        </w:rPr>
        <w:t>保险金不足以补偿损失时，应由承包人和发包人各自负责补偿的范围</w:t>
      </w:r>
      <w:r>
        <w:rPr>
          <w:kern w:val="0"/>
          <w:sz w:val="28"/>
          <w:szCs w:val="32"/>
        </w:rPr>
        <w:lastRenderedPageBreak/>
        <w:t>和金额在专用合同条款中约定。</w:t>
      </w:r>
    </w:p>
    <w:p w:rsidR="00253487" w:rsidRDefault="00253487">
      <w:pPr>
        <w:spacing w:line="480" w:lineRule="exact"/>
        <w:ind w:firstLineChars="200" w:firstLine="562"/>
        <w:rPr>
          <w:b/>
          <w:kern w:val="0"/>
          <w:sz w:val="28"/>
          <w:szCs w:val="32"/>
        </w:rPr>
      </w:pPr>
      <w:r>
        <w:rPr>
          <w:b/>
          <w:kern w:val="0"/>
          <w:sz w:val="28"/>
          <w:szCs w:val="32"/>
        </w:rPr>
        <w:t xml:space="preserve">20.6.5 </w:t>
      </w:r>
      <w:r>
        <w:rPr>
          <w:b/>
          <w:kern w:val="0"/>
          <w:sz w:val="28"/>
          <w:szCs w:val="32"/>
        </w:rPr>
        <w:t>未按约定投保的补救</w:t>
      </w:r>
      <w:r>
        <w:rPr>
          <w:b/>
          <w:kern w:val="0"/>
          <w:sz w:val="28"/>
          <w:szCs w:val="32"/>
        </w:rPr>
        <w:t xml:space="preserve"> </w:t>
      </w:r>
    </w:p>
    <w:p w:rsidR="00253487" w:rsidRDefault="00253487">
      <w:pPr>
        <w:spacing w:line="480" w:lineRule="exact"/>
        <w:ind w:firstLineChars="200" w:firstLine="560"/>
        <w:rPr>
          <w:kern w:val="0"/>
          <w:sz w:val="28"/>
          <w:szCs w:val="32"/>
        </w:rPr>
      </w:pPr>
      <w:r>
        <w:rPr>
          <w:kern w:val="0"/>
          <w:sz w:val="28"/>
          <w:szCs w:val="32"/>
        </w:rPr>
        <w:t>（</w:t>
      </w:r>
      <w:r>
        <w:rPr>
          <w:kern w:val="0"/>
          <w:sz w:val="28"/>
          <w:szCs w:val="32"/>
        </w:rPr>
        <w:t>1</w:t>
      </w:r>
      <w:r>
        <w:rPr>
          <w:kern w:val="0"/>
          <w:sz w:val="28"/>
          <w:szCs w:val="32"/>
        </w:rPr>
        <w:t>）由于负有投保义务的一方当事人未按合同约定办理保险，或未能使保险持续有效的，另一方当事人可代为办理，所需费用由对方当事人承担。</w:t>
      </w:r>
    </w:p>
    <w:p w:rsidR="00253487" w:rsidRDefault="00253487">
      <w:pPr>
        <w:spacing w:line="480" w:lineRule="exact"/>
        <w:ind w:firstLineChars="200" w:firstLine="560"/>
        <w:rPr>
          <w:kern w:val="0"/>
          <w:sz w:val="28"/>
          <w:szCs w:val="32"/>
        </w:rPr>
      </w:pPr>
      <w:r>
        <w:rPr>
          <w:kern w:val="0"/>
          <w:sz w:val="28"/>
          <w:szCs w:val="32"/>
        </w:rPr>
        <w:t>（</w:t>
      </w:r>
      <w:r>
        <w:rPr>
          <w:kern w:val="0"/>
          <w:sz w:val="28"/>
          <w:szCs w:val="32"/>
        </w:rPr>
        <w:t>2</w:t>
      </w:r>
      <w:r>
        <w:rPr>
          <w:kern w:val="0"/>
          <w:sz w:val="28"/>
          <w:szCs w:val="32"/>
        </w:rPr>
        <w:t>）由于负有投保义务的一方当事人未按合同约定办理某项保险，导致受益人未能得到保险人的赔偿，原应从该项保险得到的保险金应由负有投保义务的一方当事人支付。</w:t>
      </w:r>
    </w:p>
    <w:p w:rsidR="00253487" w:rsidRDefault="00253487">
      <w:pPr>
        <w:spacing w:line="480" w:lineRule="exact"/>
        <w:ind w:firstLineChars="200" w:firstLine="562"/>
        <w:rPr>
          <w:b/>
          <w:kern w:val="0"/>
          <w:sz w:val="28"/>
          <w:szCs w:val="32"/>
        </w:rPr>
      </w:pPr>
      <w:r>
        <w:rPr>
          <w:b/>
          <w:kern w:val="0"/>
          <w:sz w:val="28"/>
          <w:szCs w:val="32"/>
        </w:rPr>
        <w:t xml:space="preserve">20.6.6 </w:t>
      </w:r>
      <w:r>
        <w:rPr>
          <w:b/>
          <w:kern w:val="0"/>
          <w:sz w:val="28"/>
          <w:szCs w:val="32"/>
        </w:rPr>
        <w:t>报告义务</w:t>
      </w:r>
      <w:r>
        <w:rPr>
          <w:b/>
          <w:kern w:val="0"/>
          <w:sz w:val="28"/>
          <w:szCs w:val="32"/>
        </w:rPr>
        <w:t xml:space="preserve"> </w:t>
      </w:r>
    </w:p>
    <w:p w:rsidR="00253487" w:rsidRDefault="00253487">
      <w:pPr>
        <w:spacing w:line="480" w:lineRule="exact"/>
        <w:ind w:firstLineChars="200" w:firstLine="560"/>
        <w:rPr>
          <w:kern w:val="0"/>
          <w:sz w:val="28"/>
          <w:szCs w:val="32"/>
        </w:rPr>
      </w:pPr>
      <w:r>
        <w:rPr>
          <w:kern w:val="0"/>
          <w:sz w:val="28"/>
          <w:szCs w:val="32"/>
        </w:rPr>
        <w:t>当保险事故发生时，投保人应按照保险单规定的条件和期限及时向保险人报告。</w:t>
      </w:r>
    </w:p>
    <w:p w:rsidR="00253487" w:rsidRDefault="00253487">
      <w:pPr>
        <w:pStyle w:val="3"/>
        <w:keepNext w:val="0"/>
        <w:keepLines w:val="0"/>
        <w:spacing w:before="0" w:after="0" w:line="490" w:lineRule="exact"/>
        <w:ind w:firstLineChars="200" w:firstLine="562"/>
        <w:rPr>
          <w:bCs w:val="0"/>
          <w:sz w:val="28"/>
        </w:rPr>
      </w:pPr>
      <w:bookmarkStart w:id="663" w:name="_Toc10210"/>
      <w:bookmarkStart w:id="664" w:name="_Toc189386241"/>
      <w:r>
        <w:rPr>
          <w:bCs w:val="0"/>
          <w:sz w:val="28"/>
        </w:rPr>
        <w:t>21</w:t>
      </w:r>
      <w:r>
        <w:rPr>
          <w:rFonts w:hint="eastAsia"/>
          <w:bCs w:val="0"/>
          <w:sz w:val="28"/>
        </w:rPr>
        <w:t>.</w:t>
      </w:r>
      <w:r>
        <w:rPr>
          <w:bCs w:val="0"/>
          <w:sz w:val="28"/>
        </w:rPr>
        <w:t>不可抗力</w:t>
      </w:r>
      <w:bookmarkEnd w:id="663"/>
      <w:bookmarkEnd w:id="664"/>
    </w:p>
    <w:p w:rsidR="00253487" w:rsidRDefault="00253487">
      <w:pPr>
        <w:spacing w:line="490" w:lineRule="exact"/>
        <w:ind w:firstLineChars="200" w:firstLine="562"/>
        <w:outlineLvl w:val="3"/>
        <w:rPr>
          <w:b/>
          <w:bCs/>
          <w:kern w:val="0"/>
          <w:sz w:val="28"/>
          <w:szCs w:val="32"/>
        </w:rPr>
      </w:pPr>
      <w:bookmarkStart w:id="665" w:name="_Toc511318171"/>
      <w:bookmarkStart w:id="666" w:name="_Toc189386242"/>
      <w:r>
        <w:rPr>
          <w:b/>
          <w:bCs/>
          <w:kern w:val="0"/>
          <w:sz w:val="28"/>
          <w:szCs w:val="32"/>
        </w:rPr>
        <w:t xml:space="preserve">21.1 </w:t>
      </w:r>
      <w:r>
        <w:rPr>
          <w:b/>
          <w:bCs/>
          <w:kern w:val="0"/>
          <w:sz w:val="28"/>
          <w:szCs w:val="32"/>
        </w:rPr>
        <w:t>不可抗力的确认</w:t>
      </w:r>
      <w:bookmarkEnd w:id="665"/>
      <w:bookmarkEnd w:id="666"/>
    </w:p>
    <w:p w:rsidR="00253487" w:rsidRDefault="00253487">
      <w:pPr>
        <w:spacing w:line="480" w:lineRule="exact"/>
        <w:ind w:firstLineChars="200" w:firstLine="560"/>
        <w:rPr>
          <w:kern w:val="0"/>
          <w:sz w:val="28"/>
          <w:szCs w:val="32"/>
        </w:rPr>
      </w:pPr>
      <w:r>
        <w:rPr>
          <w:kern w:val="0"/>
          <w:sz w:val="28"/>
          <w:szCs w:val="32"/>
        </w:rPr>
        <w:t xml:space="preserve">21.1.1 </w:t>
      </w:r>
      <w:r>
        <w:rPr>
          <w:kern w:val="0"/>
          <w:sz w:val="28"/>
          <w:szCs w:val="32"/>
        </w:rPr>
        <w:t>不可抗力是指承包人和发包人在订立合同时不可预见，在工程施工过程中不可避免发生并不能克服的自然灾害和社会性突发事件，如地震、海啸、瘟疫、水灾、骚乱、暴动、战争和专用合同条款约定的其他情形。</w:t>
      </w:r>
    </w:p>
    <w:p w:rsidR="00253487" w:rsidRDefault="00253487">
      <w:pPr>
        <w:spacing w:line="480" w:lineRule="exact"/>
        <w:ind w:firstLineChars="200" w:firstLine="560"/>
        <w:rPr>
          <w:kern w:val="0"/>
          <w:sz w:val="28"/>
          <w:szCs w:val="32"/>
        </w:rPr>
      </w:pPr>
      <w:r>
        <w:rPr>
          <w:kern w:val="0"/>
          <w:sz w:val="28"/>
          <w:szCs w:val="32"/>
        </w:rPr>
        <w:t xml:space="preserve">21.1.2 </w:t>
      </w:r>
      <w:r>
        <w:rPr>
          <w:kern w:val="0"/>
          <w:sz w:val="28"/>
          <w:szCs w:val="32"/>
        </w:rPr>
        <w:t>不可抗力发生后，发包人和承包人应及时认真统计所造成的损失，收集不可抗力造成损失的证据。合同双方对是否属于不可抗力或其损失的意见不一致的，由监理人按第款商定或确定。发生争议时，按第</w:t>
      </w:r>
      <w:r>
        <w:rPr>
          <w:kern w:val="0"/>
          <w:sz w:val="28"/>
          <w:szCs w:val="32"/>
        </w:rPr>
        <w:t>24</w:t>
      </w:r>
      <w:r>
        <w:rPr>
          <w:kern w:val="0"/>
          <w:sz w:val="28"/>
          <w:szCs w:val="32"/>
        </w:rPr>
        <w:t>条的约定办理。</w:t>
      </w:r>
    </w:p>
    <w:p w:rsidR="00253487" w:rsidRDefault="00253487">
      <w:pPr>
        <w:spacing w:line="490" w:lineRule="exact"/>
        <w:ind w:firstLineChars="200" w:firstLine="562"/>
        <w:outlineLvl w:val="3"/>
        <w:rPr>
          <w:b/>
          <w:bCs/>
          <w:kern w:val="0"/>
          <w:sz w:val="28"/>
          <w:szCs w:val="32"/>
        </w:rPr>
      </w:pPr>
      <w:bookmarkStart w:id="667" w:name="_Toc511318172"/>
      <w:bookmarkStart w:id="668" w:name="_Toc189386243"/>
      <w:r>
        <w:rPr>
          <w:b/>
          <w:bCs/>
          <w:kern w:val="0"/>
          <w:sz w:val="28"/>
          <w:szCs w:val="32"/>
        </w:rPr>
        <w:t xml:space="preserve">21.2 </w:t>
      </w:r>
      <w:r>
        <w:rPr>
          <w:b/>
          <w:bCs/>
          <w:kern w:val="0"/>
          <w:sz w:val="28"/>
          <w:szCs w:val="32"/>
        </w:rPr>
        <w:t>不可抗力的通知</w:t>
      </w:r>
      <w:bookmarkEnd w:id="667"/>
      <w:bookmarkEnd w:id="668"/>
    </w:p>
    <w:p w:rsidR="00253487" w:rsidRDefault="00253487">
      <w:pPr>
        <w:spacing w:line="480" w:lineRule="exact"/>
        <w:ind w:firstLineChars="200" w:firstLine="560"/>
        <w:rPr>
          <w:kern w:val="0"/>
          <w:sz w:val="28"/>
          <w:szCs w:val="32"/>
        </w:rPr>
      </w:pPr>
      <w:r>
        <w:rPr>
          <w:kern w:val="0"/>
          <w:sz w:val="28"/>
          <w:szCs w:val="32"/>
        </w:rPr>
        <w:t xml:space="preserve">21.2.1 </w:t>
      </w:r>
      <w:r>
        <w:rPr>
          <w:kern w:val="0"/>
          <w:sz w:val="28"/>
          <w:szCs w:val="32"/>
        </w:rPr>
        <w:t>合同一方当事人遇到不可抗力事件，使其履行合同义务受到阻碍时，应立即通知合同另一方当事人和监理人，书面说明不可抗力和受阻碍的详细情况，并提供必要的证明。</w:t>
      </w:r>
    </w:p>
    <w:p w:rsidR="00253487" w:rsidRDefault="00253487">
      <w:pPr>
        <w:spacing w:line="480" w:lineRule="exact"/>
        <w:ind w:firstLineChars="200" w:firstLine="560"/>
        <w:rPr>
          <w:kern w:val="0"/>
          <w:sz w:val="28"/>
          <w:szCs w:val="32"/>
        </w:rPr>
      </w:pPr>
      <w:r>
        <w:rPr>
          <w:kern w:val="0"/>
          <w:sz w:val="28"/>
          <w:szCs w:val="32"/>
        </w:rPr>
        <w:t xml:space="preserve">21.2.2 </w:t>
      </w:r>
      <w:r>
        <w:rPr>
          <w:kern w:val="0"/>
          <w:sz w:val="28"/>
          <w:szCs w:val="32"/>
        </w:rPr>
        <w:t>如不可抗力持续发生，合同一方当事人应及时向合同另一方当事人和监理人提交中间报告，说明不可抗力和履行合同受阻的情况，并于</w:t>
      </w:r>
      <w:r>
        <w:rPr>
          <w:kern w:val="0"/>
          <w:sz w:val="28"/>
          <w:szCs w:val="32"/>
        </w:rPr>
        <w:lastRenderedPageBreak/>
        <w:t>不可抗力事件结束后</w:t>
      </w:r>
      <w:r>
        <w:rPr>
          <w:kern w:val="0"/>
          <w:sz w:val="28"/>
          <w:szCs w:val="32"/>
        </w:rPr>
        <w:t>28</w:t>
      </w:r>
      <w:r>
        <w:rPr>
          <w:kern w:val="0"/>
          <w:sz w:val="28"/>
          <w:szCs w:val="32"/>
        </w:rPr>
        <w:t>天内提交最终报告及有关资料。</w:t>
      </w:r>
    </w:p>
    <w:p w:rsidR="00253487" w:rsidRDefault="00253487">
      <w:pPr>
        <w:spacing w:line="490" w:lineRule="exact"/>
        <w:ind w:firstLineChars="200" w:firstLine="562"/>
        <w:outlineLvl w:val="3"/>
        <w:rPr>
          <w:b/>
          <w:bCs/>
          <w:kern w:val="0"/>
          <w:sz w:val="28"/>
          <w:szCs w:val="32"/>
        </w:rPr>
      </w:pPr>
      <w:bookmarkStart w:id="669" w:name="_Toc189386244"/>
      <w:bookmarkStart w:id="670" w:name="_Toc511318173"/>
      <w:r>
        <w:rPr>
          <w:b/>
          <w:bCs/>
          <w:kern w:val="0"/>
          <w:sz w:val="28"/>
          <w:szCs w:val="32"/>
        </w:rPr>
        <w:t xml:space="preserve">21.3 </w:t>
      </w:r>
      <w:r>
        <w:rPr>
          <w:b/>
          <w:bCs/>
          <w:kern w:val="0"/>
          <w:sz w:val="28"/>
          <w:szCs w:val="32"/>
        </w:rPr>
        <w:t>不可抗力后果及其处理</w:t>
      </w:r>
      <w:bookmarkEnd w:id="669"/>
      <w:bookmarkEnd w:id="670"/>
    </w:p>
    <w:p w:rsidR="00253487" w:rsidRDefault="00253487">
      <w:pPr>
        <w:spacing w:line="480" w:lineRule="exact"/>
        <w:ind w:firstLineChars="200" w:firstLine="562"/>
        <w:rPr>
          <w:b/>
          <w:kern w:val="0"/>
          <w:sz w:val="28"/>
          <w:szCs w:val="32"/>
        </w:rPr>
      </w:pPr>
      <w:r>
        <w:rPr>
          <w:b/>
          <w:kern w:val="0"/>
          <w:sz w:val="28"/>
          <w:szCs w:val="32"/>
        </w:rPr>
        <w:t xml:space="preserve">21.3.1 </w:t>
      </w:r>
      <w:r>
        <w:rPr>
          <w:b/>
          <w:kern w:val="0"/>
          <w:sz w:val="28"/>
          <w:szCs w:val="32"/>
        </w:rPr>
        <w:t>不可抗力造成损害的责任</w:t>
      </w:r>
    </w:p>
    <w:p w:rsidR="00253487" w:rsidRDefault="00253487">
      <w:pPr>
        <w:spacing w:line="480" w:lineRule="exact"/>
        <w:ind w:firstLineChars="200" w:firstLine="560"/>
        <w:rPr>
          <w:kern w:val="0"/>
          <w:sz w:val="28"/>
          <w:szCs w:val="32"/>
        </w:rPr>
      </w:pPr>
      <w:r>
        <w:rPr>
          <w:kern w:val="0"/>
          <w:sz w:val="28"/>
          <w:szCs w:val="32"/>
        </w:rPr>
        <w:t>除专用合同条款另有约定外，不可抗力导致的人员伤亡、财产损失、费用增加和（或）工期延误等后果，由合同双方按以下原则承担：</w:t>
      </w:r>
    </w:p>
    <w:p w:rsidR="00253487" w:rsidRDefault="00253487">
      <w:pPr>
        <w:spacing w:line="480" w:lineRule="exact"/>
        <w:ind w:firstLineChars="200" w:firstLine="560"/>
        <w:rPr>
          <w:kern w:val="0"/>
          <w:sz w:val="28"/>
          <w:szCs w:val="32"/>
        </w:rPr>
      </w:pPr>
      <w:r>
        <w:rPr>
          <w:kern w:val="0"/>
          <w:sz w:val="28"/>
          <w:szCs w:val="32"/>
        </w:rPr>
        <w:t>（</w:t>
      </w:r>
      <w:r>
        <w:rPr>
          <w:kern w:val="0"/>
          <w:sz w:val="28"/>
          <w:szCs w:val="32"/>
        </w:rPr>
        <w:t>1</w:t>
      </w:r>
      <w:r>
        <w:rPr>
          <w:kern w:val="0"/>
          <w:sz w:val="28"/>
          <w:szCs w:val="32"/>
        </w:rPr>
        <w:t>）永久工程，包括已运至施工场地的材料和工程设备的损害，以及因工程损害造成的第三者人员伤亡和财产损失由发包人承担；</w:t>
      </w:r>
    </w:p>
    <w:p w:rsidR="00253487" w:rsidRDefault="00253487">
      <w:pPr>
        <w:spacing w:line="480" w:lineRule="exact"/>
        <w:ind w:firstLineChars="200" w:firstLine="560"/>
        <w:rPr>
          <w:kern w:val="0"/>
          <w:sz w:val="28"/>
          <w:szCs w:val="32"/>
        </w:rPr>
      </w:pPr>
      <w:r>
        <w:rPr>
          <w:kern w:val="0"/>
          <w:sz w:val="28"/>
          <w:szCs w:val="32"/>
        </w:rPr>
        <w:t>（</w:t>
      </w:r>
      <w:r>
        <w:rPr>
          <w:kern w:val="0"/>
          <w:sz w:val="28"/>
          <w:szCs w:val="32"/>
        </w:rPr>
        <w:t>2</w:t>
      </w:r>
      <w:r>
        <w:rPr>
          <w:kern w:val="0"/>
          <w:sz w:val="28"/>
          <w:szCs w:val="32"/>
        </w:rPr>
        <w:t>）承包人设备的损坏由承包人承担；</w:t>
      </w:r>
    </w:p>
    <w:p w:rsidR="00253487" w:rsidRDefault="00253487">
      <w:pPr>
        <w:spacing w:line="480" w:lineRule="exact"/>
        <w:ind w:firstLineChars="200" w:firstLine="560"/>
        <w:rPr>
          <w:kern w:val="0"/>
          <w:sz w:val="28"/>
          <w:szCs w:val="32"/>
        </w:rPr>
      </w:pPr>
      <w:r>
        <w:rPr>
          <w:kern w:val="0"/>
          <w:sz w:val="28"/>
          <w:szCs w:val="32"/>
        </w:rPr>
        <w:t>（</w:t>
      </w:r>
      <w:r>
        <w:rPr>
          <w:kern w:val="0"/>
          <w:sz w:val="28"/>
          <w:szCs w:val="32"/>
        </w:rPr>
        <w:t>3</w:t>
      </w:r>
      <w:r>
        <w:rPr>
          <w:kern w:val="0"/>
          <w:sz w:val="28"/>
          <w:szCs w:val="32"/>
        </w:rPr>
        <w:t>）发包人和承包人各自承担其人员伤亡和其他财产损失及其相关费用；</w:t>
      </w:r>
    </w:p>
    <w:p w:rsidR="00253487" w:rsidRDefault="00253487">
      <w:pPr>
        <w:spacing w:line="480" w:lineRule="exact"/>
        <w:ind w:firstLineChars="200" w:firstLine="560"/>
        <w:rPr>
          <w:kern w:val="0"/>
          <w:sz w:val="28"/>
          <w:szCs w:val="32"/>
        </w:rPr>
      </w:pPr>
      <w:r>
        <w:rPr>
          <w:kern w:val="0"/>
          <w:sz w:val="28"/>
          <w:szCs w:val="32"/>
        </w:rPr>
        <w:t>（</w:t>
      </w:r>
      <w:r>
        <w:rPr>
          <w:kern w:val="0"/>
          <w:sz w:val="28"/>
          <w:szCs w:val="32"/>
        </w:rPr>
        <w:t>4</w:t>
      </w:r>
      <w:r>
        <w:rPr>
          <w:kern w:val="0"/>
          <w:sz w:val="28"/>
          <w:szCs w:val="32"/>
        </w:rPr>
        <w:t>）承包人的停工损失由承包人承担，但停工期间应监理人要求照管工程和清理、修复工程的金额由发包人承担；</w:t>
      </w:r>
    </w:p>
    <w:p w:rsidR="00253487" w:rsidRDefault="00253487">
      <w:pPr>
        <w:spacing w:line="480" w:lineRule="exact"/>
        <w:ind w:firstLineChars="200" w:firstLine="560"/>
        <w:rPr>
          <w:kern w:val="0"/>
          <w:sz w:val="28"/>
          <w:szCs w:val="32"/>
        </w:rPr>
      </w:pPr>
      <w:r>
        <w:rPr>
          <w:kern w:val="0"/>
          <w:sz w:val="28"/>
          <w:szCs w:val="32"/>
        </w:rPr>
        <w:t>（</w:t>
      </w:r>
      <w:r>
        <w:rPr>
          <w:kern w:val="0"/>
          <w:sz w:val="28"/>
          <w:szCs w:val="32"/>
        </w:rPr>
        <w:t>5</w:t>
      </w:r>
      <w:r>
        <w:rPr>
          <w:kern w:val="0"/>
          <w:sz w:val="28"/>
          <w:szCs w:val="32"/>
        </w:rPr>
        <w:t>）不能按期竣工的，应合理延长工期，承包人不需支付逾期竣工违约金。发包人要求赶工的，承包人应采取赶工措施，赶工费用由发包人承担。</w:t>
      </w:r>
    </w:p>
    <w:p w:rsidR="00253487" w:rsidRDefault="00253487">
      <w:pPr>
        <w:spacing w:line="480" w:lineRule="exact"/>
        <w:ind w:firstLineChars="200" w:firstLine="562"/>
        <w:rPr>
          <w:b/>
          <w:kern w:val="0"/>
          <w:sz w:val="28"/>
          <w:szCs w:val="32"/>
        </w:rPr>
      </w:pPr>
      <w:r>
        <w:rPr>
          <w:b/>
          <w:kern w:val="0"/>
          <w:sz w:val="28"/>
          <w:szCs w:val="32"/>
        </w:rPr>
        <w:t xml:space="preserve">21.3.2 </w:t>
      </w:r>
      <w:r>
        <w:rPr>
          <w:b/>
          <w:kern w:val="0"/>
          <w:sz w:val="28"/>
          <w:szCs w:val="32"/>
        </w:rPr>
        <w:t>延迟履行期间发生的不可抗力</w:t>
      </w:r>
    </w:p>
    <w:p w:rsidR="00253487" w:rsidRDefault="00253487">
      <w:pPr>
        <w:spacing w:line="480" w:lineRule="exact"/>
        <w:ind w:firstLineChars="200" w:firstLine="560"/>
        <w:rPr>
          <w:kern w:val="0"/>
          <w:sz w:val="28"/>
          <w:szCs w:val="32"/>
        </w:rPr>
      </w:pPr>
      <w:r>
        <w:rPr>
          <w:kern w:val="0"/>
          <w:sz w:val="28"/>
          <w:szCs w:val="32"/>
        </w:rPr>
        <w:t>合同一方当事人延迟履行，在延迟履行期间发生不可抗力的，不免除其责任。</w:t>
      </w:r>
    </w:p>
    <w:p w:rsidR="00253487" w:rsidRDefault="00253487">
      <w:pPr>
        <w:spacing w:line="480" w:lineRule="exact"/>
        <w:ind w:firstLineChars="200" w:firstLine="562"/>
        <w:rPr>
          <w:b/>
          <w:kern w:val="0"/>
          <w:sz w:val="28"/>
          <w:szCs w:val="32"/>
        </w:rPr>
      </w:pPr>
      <w:r>
        <w:rPr>
          <w:b/>
          <w:kern w:val="0"/>
          <w:sz w:val="28"/>
          <w:szCs w:val="32"/>
        </w:rPr>
        <w:t xml:space="preserve">21.3.3 </w:t>
      </w:r>
      <w:r>
        <w:rPr>
          <w:b/>
          <w:kern w:val="0"/>
          <w:sz w:val="28"/>
          <w:szCs w:val="32"/>
        </w:rPr>
        <w:t>避免和减少不可抗力损失</w:t>
      </w:r>
    </w:p>
    <w:p w:rsidR="00253487" w:rsidRDefault="00253487">
      <w:pPr>
        <w:spacing w:line="480" w:lineRule="exact"/>
        <w:ind w:firstLineChars="200" w:firstLine="560"/>
        <w:rPr>
          <w:kern w:val="0"/>
          <w:sz w:val="28"/>
          <w:szCs w:val="32"/>
        </w:rPr>
      </w:pPr>
      <w:r>
        <w:rPr>
          <w:kern w:val="0"/>
          <w:sz w:val="28"/>
          <w:szCs w:val="32"/>
        </w:rPr>
        <w:t>不可抗力发生后，发包人和承包人均应采取措施尽量避免和减少损失的扩大，任何一方没有采取有效措施导致损失扩大的，应对扩大的损失承担责任。</w:t>
      </w:r>
    </w:p>
    <w:p w:rsidR="00253487" w:rsidRDefault="00253487">
      <w:pPr>
        <w:spacing w:line="480" w:lineRule="exact"/>
        <w:ind w:firstLineChars="200" w:firstLine="562"/>
        <w:rPr>
          <w:b/>
          <w:kern w:val="0"/>
          <w:sz w:val="28"/>
          <w:szCs w:val="32"/>
        </w:rPr>
      </w:pPr>
      <w:r>
        <w:rPr>
          <w:b/>
          <w:kern w:val="0"/>
          <w:sz w:val="28"/>
          <w:szCs w:val="32"/>
        </w:rPr>
        <w:t xml:space="preserve">21.3.4 </w:t>
      </w:r>
      <w:r>
        <w:rPr>
          <w:b/>
          <w:kern w:val="0"/>
          <w:sz w:val="28"/>
          <w:szCs w:val="32"/>
        </w:rPr>
        <w:t>因不可抗力解除合同</w:t>
      </w:r>
    </w:p>
    <w:p w:rsidR="00253487" w:rsidRDefault="00253487">
      <w:pPr>
        <w:spacing w:line="480" w:lineRule="exact"/>
        <w:ind w:firstLineChars="200" w:firstLine="560"/>
        <w:rPr>
          <w:kern w:val="0"/>
          <w:sz w:val="28"/>
          <w:szCs w:val="32"/>
        </w:rPr>
      </w:pPr>
      <w:r>
        <w:rPr>
          <w:kern w:val="0"/>
          <w:sz w:val="28"/>
          <w:szCs w:val="32"/>
        </w:rPr>
        <w:t>合同一方当事人因不可抗力不能履行合同的，应当及时通知对方解除合同。合同解除后，承包人应按照第</w:t>
      </w:r>
      <w:r>
        <w:rPr>
          <w:kern w:val="0"/>
          <w:sz w:val="28"/>
          <w:szCs w:val="32"/>
        </w:rPr>
        <w:t>22.2.5</w:t>
      </w:r>
      <w:r>
        <w:rPr>
          <w:kern w:val="0"/>
          <w:sz w:val="28"/>
          <w:szCs w:val="32"/>
        </w:rPr>
        <w:t>项约定撤离施工场地。已经订货的材料、设备由订货方负责退货或解除订货合同，不能退还的货款和因退货、解除订货合同发生的费用，由发包人承担，因未及时退货造成的损</w:t>
      </w:r>
      <w:r>
        <w:rPr>
          <w:kern w:val="0"/>
          <w:sz w:val="28"/>
          <w:szCs w:val="32"/>
        </w:rPr>
        <w:lastRenderedPageBreak/>
        <w:t>失由责任方承担。合同解除后的付款，参照第</w:t>
      </w:r>
      <w:r>
        <w:rPr>
          <w:kern w:val="0"/>
          <w:sz w:val="28"/>
          <w:szCs w:val="32"/>
        </w:rPr>
        <w:t>22.2.4</w:t>
      </w:r>
      <w:r>
        <w:rPr>
          <w:kern w:val="0"/>
          <w:sz w:val="28"/>
          <w:szCs w:val="32"/>
        </w:rPr>
        <w:t>项约定，由监理人按第</w:t>
      </w:r>
      <w:r>
        <w:rPr>
          <w:kern w:val="0"/>
          <w:sz w:val="28"/>
          <w:szCs w:val="32"/>
        </w:rPr>
        <w:t>3.5</w:t>
      </w:r>
      <w:r>
        <w:rPr>
          <w:kern w:val="0"/>
          <w:sz w:val="28"/>
          <w:szCs w:val="32"/>
        </w:rPr>
        <w:t>款商定或确定。</w:t>
      </w:r>
    </w:p>
    <w:p w:rsidR="00253487" w:rsidRDefault="00253487">
      <w:pPr>
        <w:pStyle w:val="3"/>
        <w:keepNext w:val="0"/>
        <w:keepLines w:val="0"/>
        <w:spacing w:before="0" w:after="0" w:line="490" w:lineRule="exact"/>
        <w:ind w:firstLineChars="200" w:firstLine="562"/>
        <w:rPr>
          <w:bCs w:val="0"/>
          <w:sz w:val="28"/>
        </w:rPr>
      </w:pPr>
      <w:bookmarkStart w:id="671" w:name="_Toc13664"/>
      <w:bookmarkStart w:id="672" w:name="_Toc189386245"/>
      <w:r>
        <w:rPr>
          <w:bCs w:val="0"/>
          <w:sz w:val="28"/>
        </w:rPr>
        <w:t>22</w:t>
      </w:r>
      <w:r>
        <w:rPr>
          <w:rFonts w:hint="eastAsia"/>
          <w:bCs w:val="0"/>
          <w:sz w:val="28"/>
        </w:rPr>
        <w:t>.</w:t>
      </w:r>
      <w:r>
        <w:rPr>
          <w:bCs w:val="0"/>
          <w:sz w:val="28"/>
        </w:rPr>
        <w:t>违约</w:t>
      </w:r>
      <w:bookmarkEnd w:id="671"/>
      <w:bookmarkEnd w:id="672"/>
    </w:p>
    <w:p w:rsidR="00253487" w:rsidRDefault="00253487">
      <w:pPr>
        <w:spacing w:line="490" w:lineRule="exact"/>
        <w:ind w:firstLineChars="200" w:firstLine="562"/>
        <w:outlineLvl w:val="3"/>
        <w:rPr>
          <w:b/>
          <w:bCs/>
          <w:kern w:val="0"/>
          <w:sz w:val="28"/>
          <w:szCs w:val="32"/>
        </w:rPr>
      </w:pPr>
      <w:bookmarkStart w:id="673" w:name="_Toc189386246"/>
      <w:r>
        <w:rPr>
          <w:b/>
          <w:bCs/>
          <w:kern w:val="0"/>
          <w:sz w:val="28"/>
          <w:szCs w:val="32"/>
        </w:rPr>
        <w:t>22.1</w:t>
      </w:r>
      <w:r>
        <w:rPr>
          <w:b/>
          <w:bCs/>
          <w:kern w:val="0"/>
          <w:sz w:val="28"/>
          <w:szCs w:val="32"/>
        </w:rPr>
        <w:t>承包人违约</w:t>
      </w:r>
      <w:bookmarkEnd w:id="673"/>
    </w:p>
    <w:p w:rsidR="00253487" w:rsidRDefault="00253487">
      <w:pPr>
        <w:spacing w:line="480" w:lineRule="exact"/>
        <w:ind w:firstLineChars="200" w:firstLine="562"/>
        <w:rPr>
          <w:b/>
          <w:kern w:val="0"/>
          <w:sz w:val="28"/>
          <w:szCs w:val="32"/>
        </w:rPr>
      </w:pPr>
      <w:r>
        <w:rPr>
          <w:b/>
          <w:kern w:val="0"/>
          <w:sz w:val="28"/>
          <w:szCs w:val="32"/>
        </w:rPr>
        <w:t xml:space="preserve">22.1.1 </w:t>
      </w:r>
      <w:r>
        <w:rPr>
          <w:b/>
          <w:kern w:val="0"/>
          <w:sz w:val="28"/>
          <w:szCs w:val="32"/>
        </w:rPr>
        <w:t>承包人违约的情形</w:t>
      </w:r>
    </w:p>
    <w:p w:rsidR="00253487" w:rsidRDefault="00253487">
      <w:pPr>
        <w:spacing w:line="480" w:lineRule="exact"/>
        <w:ind w:firstLineChars="200" w:firstLine="560"/>
        <w:rPr>
          <w:kern w:val="0"/>
          <w:sz w:val="28"/>
          <w:szCs w:val="32"/>
        </w:rPr>
      </w:pPr>
      <w:r>
        <w:rPr>
          <w:kern w:val="0"/>
          <w:sz w:val="28"/>
          <w:szCs w:val="32"/>
        </w:rPr>
        <w:t>在履行合同过程中发生的下列情况属承包人违约：</w:t>
      </w:r>
    </w:p>
    <w:p w:rsidR="00253487" w:rsidRDefault="00253487">
      <w:pPr>
        <w:spacing w:line="480" w:lineRule="exact"/>
        <w:ind w:firstLineChars="200" w:firstLine="560"/>
        <w:rPr>
          <w:kern w:val="0"/>
          <w:sz w:val="28"/>
          <w:szCs w:val="32"/>
        </w:rPr>
      </w:pPr>
      <w:r>
        <w:rPr>
          <w:kern w:val="0"/>
          <w:sz w:val="28"/>
          <w:szCs w:val="32"/>
        </w:rPr>
        <w:t>（</w:t>
      </w:r>
      <w:r>
        <w:rPr>
          <w:kern w:val="0"/>
          <w:sz w:val="28"/>
          <w:szCs w:val="32"/>
        </w:rPr>
        <w:t>1</w:t>
      </w:r>
      <w:r>
        <w:rPr>
          <w:kern w:val="0"/>
          <w:sz w:val="28"/>
          <w:szCs w:val="32"/>
        </w:rPr>
        <w:t>）承包人违反第</w:t>
      </w:r>
      <w:r>
        <w:rPr>
          <w:kern w:val="0"/>
          <w:sz w:val="28"/>
          <w:szCs w:val="32"/>
        </w:rPr>
        <w:t>1.8</w:t>
      </w:r>
      <w:r>
        <w:rPr>
          <w:kern w:val="0"/>
          <w:sz w:val="28"/>
          <w:szCs w:val="32"/>
        </w:rPr>
        <w:t>款或第</w:t>
      </w:r>
      <w:r>
        <w:rPr>
          <w:kern w:val="0"/>
          <w:sz w:val="28"/>
          <w:szCs w:val="32"/>
        </w:rPr>
        <w:t>4.3</w:t>
      </w:r>
      <w:r>
        <w:rPr>
          <w:kern w:val="0"/>
          <w:sz w:val="28"/>
          <w:szCs w:val="32"/>
        </w:rPr>
        <w:t>款的约定，私自将合同的全部或部分权利转让给其他人，或私自将合同的全部或部分义务转移给其他人；</w:t>
      </w:r>
    </w:p>
    <w:p w:rsidR="00253487" w:rsidRDefault="00253487">
      <w:pPr>
        <w:spacing w:line="480" w:lineRule="exact"/>
        <w:ind w:firstLineChars="200" w:firstLine="560"/>
        <w:rPr>
          <w:kern w:val="0"/>
          <w:sz w:val="28"/>
          <w:szCs w:val="32"/>
        </w:rPr>
      </w:pPr>
      <w:r>
        <w:rPr>
          <w:kern w:val="0"/>
          <w:sz w:val="28"/>
          <w:szCs w:val="32"/>
        </w:rPr>
        <w:t>（</w:t>
      </w:r>
      <w:r>
        <w:rPr>
          <w:kern w:val="0"/>
          <w:sz w:val="28"/>
          <w:szCs w:val="32"/>
        </w:rPr>
        <w:t>2</w:t>
      </w:r>
      <w:r>
        <w:rPr>
          <w:kern w:val="0"/>
          <w:sz w:val="28"/>
          <w:szCs w:val="32"/>
        </w:rPr>
        <w:t>）承包人违反第</w:t>
      </w:r>
      <w:r>
        <w:rPr>
          <w:kern w:val="0"/>
          <w:sz w:val="28"/>
          <w:szCs w:val="32"/>
        </w:rPr>
        <w:t>5.3</w:t>
      </w:r>
      <w:r>
        <w:rPr>
          <w:kern w:val="0"/>
          <w:sz w:val="28"/>
          <w:szCs w:val="32"/>
        </w:rPr>
        <w:t>款或第</w:t>
      </w:r>
      <w:r>
        <w:rPr>
          <w:kern w:val="0"/>
          <w:sz w:val="28"/>
          <w:szCs w:val="32"/>
        </w:rPr>
        <w:t>6.4</w:t>
      </w:r>
      <w:r>
        <w:rPr>
          <w:kern w:val="0"/>
          <w:sz w:val="28"/>
          <w:szCs w:val="32"/>
        </w:rPr>
        <w:t>款的约定，未经监理人批准，私自将已按合同约定进入施工场地的施工设备、临时设施或材料撤离施工场地；</w:t>
      </w:r>
    </w:p>
    <w:p w:rsidR="00253487" w:rsidRDefault="00253487">
      <w:pPr>
        <w:spacing w:line="480" w:lineRule="exact"/>
        <w:ind w:firstLineChars="200" w:firstLine="560"/>
        <w:rPr>
          <w:kern w:val="0"/>
          <w:sz w:val="28"/>
          <w:szCs w:val="32"/>
        </w:rPr>
      </w:pPr>
      <w:r>
        <w:rPr>
          <w:kern w:val="0"/>
          <w:sz w:val="28"/>
          <w:szCs w:val="32"/>
        </w:rPr>
        <w:t>（</w:t>
      </w:r>
      <w:r>
        <w:rPr>
          <w:kern w:val="0"/>
          <w:sz w:val="28"/>
          <w:szCs w:val="32"/>
        </w:rPr>
        <w:t>3</w:t>
      </w:r>
      <w:r>
        <w:rPr>
          <w:kern w:val="0"/>
          <w:sz w:val="28"/>
          <w:szCs w:val="32"/>
        </w:rPr>
        <w:t>）承包人违反第</w:t>
      </w:r>
      <w:r>
        <w:rPr>
          <w:kern w:val="0"/>
          <w:sz w:val="28"/>
          <w:szCs w:val="32"/>
        </w:rPr>
        <w:t>5.4</w:t>
      </w:r>
      <w:r>
        <w:rPr>
          <w:kern w:val="0"/>
          <w:sz w:val="28"/>
          <w:szCs w:val="32"/>
        </w:rPr>
        <w:t>款的约定使用了不合格材料或工程设备，工程质量达不到标准要求，又拒绝清除不合格工程；</w:t>
      </w:r>
    </w:p>
    <w:p w:rsidR="00253487" w:rsidRDefault="00253487">
      <w:pPr>
        <w:spacing w:line="480" w:lineRule="exact"/>
        <w:ind w:firstLineChars="200" w:firstLine="560"/>
        <w:rPr>
          <w:sz w:val="28"/>
          <w:szCs w:val="32"/>
        </w:rPr>
      </w:pPr>
      <w:r>
        <w:rPr>
          <w:sz w:val="28"/>
          <w:szCs w:val="32"/>
        </w:rPr>
        <w:t>（</w:t>
      </w:r>
      <w:r>
        <w:rPr>
          <w:sz w:val="28"/>
          <w:szCs w:val="32"/>
        </w:rPr>
        <w:t>4</w:t>
      </w:r>
      <w:r>
        <w:rPr>
          <w:sz w:val="28"/>
          <w:szCs w:val="32"/>
        </w:rPr>
        <w:t>）承包人未能按合同进度计划及时完成合同约定的工作，已造成或预期造成工期延误；</w:t>
      </w:r>
    </w:p>
    <w:p w:rsidR="00253487" w:rsidRDefault="00253487">
      <w:pPr>
        <w:spacing w:line="480" w:lineRule="exact"/>
        <w:ind w:firstLineChars="200" w:firstLine="560"/>
        <w:rPr>
          <w:kern w:val="0"/>
          <w:sz w:val="28"/>
          <w:szCs w:val="32"/>
        </w:rPr>
      </w:pPr>
      <w:r>
        <w:rPr>
          <w:kern w:val="0"/>
          <w:sz w:val="28"/>
          <w:szCs w:val="32"/>
        </w:rPr>
        <w:t>（</w:t>
      </w:r>
      <w:r>
        <w:rPr>
          <w:kern w:val="0"/>
          <w:sz w:val="28"/>
          <w:szCs w:val="32"/>
        </w:rPr>
        <w:t>5</w:t>
      </w:r>
      <w:r>
        <w:rPr>
          <w:kern w:val="0"/>
          <w:sz w:val="28"/>
          <w:szCs w:val="32"/>
        </w:rPr>
        <w:t>）承包人在缺陷责任期（工程质量保修期）内，未能对合同工程完工验收鉴定书所列的缺陷清单的内容或缺陷责任期（工程质量保修期）内发生的缺陷进行修复，而又拒绝按监理人指示再进行修补；</w:t>
      </w:r>
    </w:p>
    <w:p w:rsidR="00253487" w:rsidRDefault="00253487">
      <w:pPr>
        <w:spacing w:line="480" w:lineRule="exact"/>
        <w:ind w:firstLineChars="200" w:firstLine="560"/>
        <w:rPr>
          <w:kern w:val="0"/>
          <w:sz w:val="28"/>
          <w:szCs w:val="32"/>
        </w:rPr>
      </w:pPr>
      <w:r>
        <w:rPr>
          <w:kern w:val="0"/>
          <w:sz w:val="28"/>
          <w:szCs w:val="32"/>
        </w:rPr>
        <w:t>（</w:t>
      </w:r>
      <w:r>
        <w:rPr>
          <w:kern w:val="0"/>
          <w:sz w:val="28"/>
          <w:szCs w:val="32"/>
        </w:rPr>
        <w:t>6</w:t>
      </w:r>
      <w:r>
        <w:rPr>
          <w:kern w:val="0"/>
          <w:sz w:val="28"/>
          <w:szCs w:val="32"/>
        </w:rPr>
        <w:t>）承包人无法继续履行或明确表示不履行或实质上已停止履行合同；</w:t>
      </w:r>
    </w:p>
    <w:p w:rsidR="00253487" w:rsidRDefault="00253487">
      <w:pPr>
        <w:spacing w:line="480" w:lineRule="exact"/>
        <w:ind w:firstLineChars="200" w:firstLine="560"/>
        <w:rPr>
          <w:kern w:val="0"/>
          <w:sz w:val="28"/>
          <w:szCs w:val="32"/>
        </w:rPr>
      </w:pPr>
      <w:r>
        <w:rPr>
          <w:kern w:val="0"/>
          <w:sz w:val="28"/>
          <w:szCs w:val="32"/>
        </w:rPr>
        <w:t>（</w:t>
      </w:r>
      <w:r>
        <w:rPr>
          <w:kern w:val="0"/>
          <w:sz w:val="28"/>
          <w:szCs w:val="32"/>
        </w:rPr>
        <w:t>7</w:t>
      </w:r>
      <w:r>
        <w:rPr>
          <w:kern w:val="0"/>
          <w:sz w:val="28"/>
          <w:szCs w:val="32"/>
        </w:rPr>
        <w:t>）承包人不按合同约定履行义务的其它情况。</w:t>
      </w:r>
    </w:p>
    <w:p w:rsidR="00253487" w:rsidRDefault="00253487">
      <w:pPr>
        <w:spacing w:line="480" w:lineRule="exact"/>
        <w:ind w:firstLineChars="200" w:firstLine="562"/>
        <w:rPr>
          <w:b/>
          <w:kern w:val="0"/>
          <w:sz w:val="28"/>
          <w:szCs w:val="32"/>
        </w:rPr>
      </w:pPr>
      <w:r>
        <w:rPr>
          <w:b/>
          <w:kern w:val="0"/>
          <w:sz w:val="28"/>
          <w:szCs w:val="32"/>
        </w:rPr>
        <w:t xml:space="preserve">22.1.2 </w:t>
      </w:r>
      <w:r>
        <w:rPr>
          <w:b/>
          <w:kern w:val="0"/>
          <w:sz w:val="28"/>
          <w:szCs w:val="32"/>
        </w:rPr>
        <w:t>对承包人违约的处理</w:t>
      </w:r>
      <w:r>
        <w:rPr>
          <w:b/>
          <w:kern w:val="0"/>
          <w:sz w:val="28"/>
          <w:szCs w:val="32"/>
        </w:rPr>
        <w:t xml:space="preserve"> </w:t>
      </w:r>
    </w:p>
    <w:p w:rsidR="00253487" w:rsidRDefault="00253487">
      <w:pPr>
        <w:spacing w:line="480" w:lineRule="exact"/>
        <w:ind w:firstLineChars="200" w:firstLine="560"/>
        <w:rPr>
          <w:kern w:val="0"/>
          <w:sz w:val="28"/>
          <w:szCs w:val="32"/>
        </w:rPr>
      </w:pPr>
      <w:r>
        <w:rPr>
          <w:kern w:val="0"/>
          <w:sz w:val="28"/>
          <w:szCs w:val="32"/>
        </w:rPr>
        <w:t>（</w:t>
      </w:r>
      <w:r>
        <w:rPr>
          <w:kern w:val="0"/>
          <w:sz w:val="28"/>
          <w:szCs w:val="32"/>
        </w:rPr>
        <w:t>1</w:t>
      </w:r>
      <w:r>
        <w:rPr>
          <w:kern w:val="0"/>
          <w:sz w:val="28"/>
          <w:szCs w:val="32"/>
        </w:rPr>
        <w:t>）承包人发生第</w:t>
      </w:r>
      <w:r>
        <w:rPr>
          <w:kern w:val="0"/>
          <w:sz w:val="28"/>
          <w:szCs w:val="32"/>
        </w:rPr>
        <w:t>22.1.1</w:t>
      </w:r>
      <w:r>
        <w:rPr>
          <w:kern w:val="0"/>
          <w:sz w:val="28"/>
          <w:szCs w:val="32"/>
        </w:rPr>
        <w:t>（</w:t>
      </w:r>
      <w:r>
        <w:rPr>
          <w:kern w:val="0"/>
          <w:sz w:val="28"/>
          <w:szCs w:val="32"/>
        </w:rPr>
        <w:t>6</w:t>
      </w:r>
      <w:r>
        <w:rPr>
          <w:kern w:val="0"/>
          <w:sz w:val="28"/>
          <w:szCs w:val="32"/>
        </w:rPr>
        <w:t>）目约定的违约情况时，发包人可通知承包人立即解除合同，并按有关法律处理。</w:t>
      </w:r>
    </w:p>
    <w:p w:rsidR="00253487" w:rsidRDefault="00253487">
      <w:pPr>
        <w:spacing w:line="480" w:lineRule="exact"/>
        <w:ind w:firstLineChars="200" w:firstLine="560"/>
        <w:rPr>
          <w:kern w:val="0"/>
          <w:sz w:val="28"/>
          <w:szCs w:val="32"/>
        </w:rPr>
      </w:pPr>
      <w:r>
        <w:rPr>
          <w:kern w:val="0"/>
          <w:sz w:val="28"/>
          <w:szCs w:val="32"/>
        </w:rPr>
        <w:t>（</w:t>
      </w:r>
      <w:r>
        <w:rPr>
          <w:kern w:val="0"/>
          <w:sz w:val="28"/>
          <w:szCs w:val="32"/>
        </w:rPr>
        <w:t>2</w:t>
      </w:r>
      <w:r>
        <w:rPr>
          <w:kern w:val="0"/>
          <w:sz w:val="28"/>
          <w:szCs w:val="32"/>
        </w:rPr>
        <w:t>）承包人发生除第</w:t>
      </w:r>
      <w:r>
        <w:rPr>
          <w:kern w:val="0"/>
          <w:sz w:val="28"/>
          <w:szCs w:val="32"/>
        </w:rPr>
        <w:t>22.1.1</w:t>
      </w:r>
      <w:r>
        <w:rPr>
          <w:kern w:val="0"/>
          <w:sz w:val="28"/>
          <w:szCs w:val="32"/>
        </w:rPr>
        <w:t>（</w:t>
      </w:r>
      <w:r>
        <w:rPr>
          <w:kern w:val="0"/>
          <w:sz w:val="28"/>
          <w:szCs w:val="32"/>
        </w:rPr>
        <w:t>6</w:t>
      </w:r>
      <w:r>
        <w:rPr>
          <w:kern w:val="0"/>
          <w:sz w:val="28"/>
          <w:szCs w:val="32"/>
        </w:rPr>
        <w:t>）目约定以外的其他违约情况时，监理人可向承包人发出整改通知，要求其在指定的期限内改正。承包人应承担其违约所引起的费用增加和（或）工期延误。</w:t>
      </w:r>
    </w:p>
    <w:p w:rsidR="00253487" w:rsidRDefault="00253487">
      <w:pPr>
        <w:spacing w:line="480" w:lineRule="exact"/>
        <w:ind w:firstLineChars="200" w:firstLine="560"/>
        <w:rPr>
          <w:kern w:val="0"/>
          <w:sz w:val="28"/>
          <w:szCs w:val="32"/>
        </w:rPr>
      </w:pPr>
      <w:r>
        <w:rPr>
          <w:kern w:val="0"/>
          <w:sz w:val="28"/>
          <w:szCs w:val="32"/>
        </w:rPr>
        <w:t>（</w:t>
      </w:r>
      <w:r>
        <w:rPr>
          <w:kern w:val="0"/>
          <w:sz w:val="28"/>
          <w:szCs w:val="32"/>
        </w:rPr>
        <w:t>3</w:t>
      </w:r>
      <w:r>
        <w:rPr>
          <w:kern w:val="0"/>
          <w:sz w:val="28"/>
          <w:szCs w:val="32"/>
        </w:rPr>
        <w:t>）经检查证明承包人已采取了有效措施纠正违约行为，具备复工条件的，可由监理人签发复工通知复工。</w:t>
      </w:r>
    </w:p>
    <w:p w:rsidR="00253487" w:rsidRDefault="00253487">
      <w:pPr>
        <w:spacing w:line="480" w:lineRule="exact"/>
        <w:ind w:firstLineChars="200" w:firstLine="562"/>
        <w:rPr>
          <w:b/>
          <w:kern w:val="0"/>
          <w:sz w:val="28"/>
          <w:szCs w:val="32"/>
        </w:rPr>
      </w:pPr>
      <w:r>
        <w:rPr>
          <w:b/>
          <w:kern w:val="0"/>
          <w:sz w:val="28"/>
          <w:szCs w:val="32"/>
        </w:rPr>
        <w:lastRenderedPageBreak/>
        <w:t xml:space="preserve">22.1.3 </w:t>
      </w:r>
      <w:r>
        <w:rPr>
          <w:b/>
          <w:kern w:val="0"/>
          <w:sz w:val="28"/>
          <w:szCs w:val="32"/>
        </w:rPr>
        <w:t>承包人违约解除合同</w:t>
      </w:r>
      <w:r>
        <w:rPr>
          <w:b/>
          <w:kern w:val="0"/>
          <w:sz w:val="28"/>
          <w:szCs w:val="32"/>
        </w:rPr>
        <w:t xml:space="preserve"> </w:t>
      </w:r>
    </w:p>
    <w:p w:rsidR="00253487" w:rsidRDefault="00253487">
      <w:pPr>
        <w:spacing w:line="480" w:lineRule="exact"/>
        <w:ind w:firstLineChars="200" w:firstLine="560"/>
        <w:rPr>
          <w:kern w:val="0"/>
          <w:sz w:val="28"/>
          <w:szCs w:val="32"/>
        </w:rPr>
      </w:pPr>
      <w:r>
        <w:rPr>
          <w:kern w:val="0"/>
          <w:sz w:val="28"/>
          <w:szCs w:val="32"/>
        </w:rPr>
        <w:t>监理人发出整改通知</w:t>
      </w:r>
      <w:r>
        <w:rPr>
          <w:kern w:val="0"/>
          <w:sz w:val="28"/>
          <w:szCs w:val="32"/>
        </w:rPr>
        <w:t>28</w:t>
      </w:r>
      <w:r>
        <w:rPr>
          <w:kern w:val="0"/>
          <w:sz w:val="28"/>
          <w:szCs w:val="32"/>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rsidR="00253487" w:rsidRDefault="00253487">
      <w:pPr>
        <w:spacing w:line="480" w:lineRule="exact"/>
        <w:ind w:firstLineChars="200" w:firstLine="562"/>
        <w:rPr>
          <w:b/>
          <w:kern w:val="0"/>
          <w:sz w:val="28"/>
          <w:szCs w:val="32"/>
        </w:rPr>
      </w:pPr>
      <w:r>
        <w:rPr>
          <w:b/>
          <w:kern w:val="0"/>
          <w:sz w:val="28"/>
          <w:szCs w:val="32"/>
        </w:rPr>
        <w:t xml:space="preserve">22.1.4 </w:t>
      </w:r>
      <w:r>
        <w:rPr>
          <w:b/>
          <w:kern w:val="0"/>
          <w:sz w:val="28"/>
          <w:szCs w:val="32"/>
        </w:rPr>
        <w:t>合同解除后的估价、付款和结清</w:t>
      </w:r>
      <w:r>
        <w:rPr>
          <w:b/>
          <w:kern w:val="0"/>
          <w:sz w:val="28"/>
          <w:szCs w:val="32"/>
        </w:rPr>
        <w:t xml:space="preserve"> </w:t>
      </w:r>
    </w:p>
    <w:p w:rsidR="00253487" w:rsidRDefault="00253487">
      <w:pPr>
        <w:spacing w:line="480" w:lineRule="exact"/>
        <w:ind w:firstLineChars="200" w:firstLine="560"/>
        <w:rPr>
          <w:kern w:val="0"/>
          <w:sz w:val="28"/>
          <w:szCs w:val="32"/>
        </w:rPr>
      </w:pPr>
      <w:r>
        <w:rPr>
          <w:kern w:val="0"/>
          <w:sz w:val="28"/>
          <w:szCs w:val="32"/>
        </w:rPr>
        <w:t>（</w:t>
      </w:r>
      <w:r>
        <w:rPr>
          <w:kern w:val="0"/>
          <w:sz w:val="28"/>
          <w:szCs w:val="32"/>
        </w:rPr>
        <w:t>1</w:t>
      </w:r>
      <w:r>
        <w:rPr>
          <w:kern w:val="0"/>
          <w:sz w:val="28"/>
          <w:szCs w:val="32"/>
        </w:rPr>
        <w:t>）合同解除后，监理人按第</w:t>
      </w:r>
      <w:r>
        <w:rPr>
          <w:kern w:val="0"/>
          <w:sz w:val="28"/>
          <w:szCs w:val="32"/>
        </w:rPr>
        <w:t>3.5</w:t>
      </w:r>
      <w:r>
        <w:rPr>
          <w:kern w:val="0"/>
          <w:sz w:val="28"/>
          <w:szCs w:val="32"/>
        </w:rPr>
        <w:t>款商定或确定承包人实际完成工作的价值，以及承包人已提供的材料、施工设备、工程设备和临时工程等的价值。</w:t>
      </w:r>
    </w:p>
    <w:p w:rsidR="00253487" w:rsidRDefault="00253487">
      <w:pPr>
        <w:spacing w:line="480" w:lineRule="exact"/>
        <w:ind w:firstLineChars="200" w:firstLine="560"/>
        <w:rPr>
          <w:kern w:val="0"/>
          <w:sz w:val="28"/>
          <w:szCs w:val="32"/>
        </w:rPr>
      </w:pPr>
      <w:r>
        <w:rPr>
          <w:kern w:val="0"/>
          <w:sz w:val="28"/>
          <w:szCs w:val="32"/>
        </w:rPr>
        <w:t>（</w:t>
      </w:r>
      <w:r>
        <w:rPr>
          <w:kern w:val="0"/>
          <w:sz w:val="28"/>
          <w:szCs w:val="32"/>
        </w:rPr>
        <w:t>2</w:t>
      </w:r>
      <w:r>
        <w:rPr>
          <w:kern w:val="0"/>
          <w:sz w:val="28"/>
          <w:szCs w:val="32"/>
        </w:rPr>
        <w:t>）合同解除后，发包人应暂停对承包人的一切付款，查清各项付款和已扣款金额，包括承包人应支付的违约金。</w:t>
      </w:r>
    </w:p>
    <w:p w:rsidR="00253487" w:rsidRDefault="00253487">
      <w:pPr>
        <w:spacing w:line="480" w:lineRule="exact"/>
        <w:ind w:firstLineChars="200" w:firstLine="560"/>
        <w:rPr>
          <w:kern w:val="0"/>
          <w:sz w:val="28"/>
          <w:szCs w:val="32"/>
        </w:rPr>
      </w:pPr>
      <w:r>
        <w:rPr>
          <w:kern w:val="0"/>
          <w:sz w:val="28"/>
          <w:szCs w:val="32"/>
        </w:rPr>
        <w:t>（</w:t>
      </w:r>
      <w:r>
        <w:rPr>
          <w:kern w:val="0"/>
          <w:sz w:val="28"/>
          <w:szCs w:val="32"/>
        </w:rPr>
        <w:t>3</w:t>
      </w:r>
      <w:r>
        <w:rPr>
          <w:kern w:val="0"/>
          <w:sz w:val="28"/>
          <w:szCs w:val="32"/>
        </w:rPr>
        <w:t>）合同解除后，发包人应按第</w:t>
      </w:r>
      <w:r>
        <w:rPr>
          <w:kern w:val="0"/>
          <w:sz w:val="28"/>
          <w:szCs w:val="32"/>
        </w:rPr>
        <w:t>23.4</w:t>
      </w:r>
      <w:r>
        <w:rPr>
          <w:kern w:val="0"/>
          <w:sz w:val="28"/>
          <w:szCs w:val="32"/>
        </w:rPr>
        <w:t>款的约定向承包人索赔由于解除合同给发包人造成的损失。</w:t>
      </w:r>
    </w:p>
    <w:p w:rsidR="00253487" w:rsidRDefault="00253487">
      <w:pPr>
        <w:spacing w:line="480" w:lineRule="exact"/>
        <w:ind w:firstLineChars="200" w:firstLine="560"/>
        <w:rPr>
          <w:kern w:val="0"/>
          <w:sz w:val="28"/>
          <w:szCs w:val="32"/>
        </w:rPr>
      </w:pPr>
      <w:r>
        <w:rPr>
          <w:kern w:val="0"/>
          <w:sz w:val="28"/>
          <w:szCs w:val="32"/>
        </w:rPr>
        <w:t>（</w:t>
      </w:r>
      <w:r>
        <w:rPr>
          <w:kern w:val="0"/>
          <w:sz w:val="28"/>
          <w:szCs w:val="32"/>
        </w:rPr>
        <w:t>4</w:t>
      </w:r>
      <w:r>
        <w:rPr>
          <w:kern w:val="0"/>
          <w:sz w:val="28"/>
          <w:szCs w:val="32"/>
        </w:rPr>
        <w:t>）合同双方确认上述往来款项后，出具最终结清付款证书，结清全部合同款项。</w:t>
      </w:r>
    </w:p>
    <w:p w:rsidR="00253487" w:rsidRDefault="00253487">
      <w:pPr>
        <w:spacing w:line="480" w:lineRule="exact"/>
        <w:ind w:firstLineChars="200" w:firstLine="560"/>
        <w:rPr>
          <w:kern w:val="0"/>
          <w:sz w:val="28"/>
          <w:szCs w:val="32"/>
        </w:rPr>
      </w:pPr>
      <w:r>
        <w:rPr>
          <w:kern w:val="0"/>
          <w:sz w:val="28"/>
          <w:szCs w:val="32"/>
        </w:rPr>
        <w:t>（</w:t>
      </w:r>
      <w:r>
        <w:rPr>
          <w:kern w:val="0"/>
          <w:sz w:val="28"/>
          <w:szCs w:val="32"/>
        </w:rPr>
        <w:t>5</w:t>
      </w:r>
      <w:r>
        <w:rPr>
          <w:kern w:val="0"/>
          <w:sz w:val="28"/>
          <w:szCs w:val="32"/>
        </w:rPr>
        <w:t>）发包人和承包人未能就解除合同后的结清达成一致而形成争议的，按第</w:t>
      </w:r>
      <w:r>
        <w:rPr>
          <w:kern w:val="0"/>
          <w:sz w:val="28"/>
          <w:szCs w:val="32"/>
        </w:rPr>
        <w:t>24</w:t>
      </w:r>
      <w:r>
        <w:rPr>
          <w:kern w:val="0"/>
          <w:sz w:val="28"/>
          <w:szCs w:val="32"/>
        </w:rPr>
        <w:t>条的约定办理。</w:t>
      </w:r>
    </w:p>
    <w:p w:rsidR="00253487" w:rsidRDefault="00253487">
      <w:pPr>
        <w:spacing w:line="480" w:lineRule="exact"/>
        <w:ind w:firstLineChars="200" w:firstLine="562"/>
        <w:rPr>
          <w:b/>
          <w:kern w:val="0"/>
          <w:sz w:val="28"/>
          <w:szCs w:val="32"/>
        </w:rPr>
      </w:pPr>
      <w:r>
        <w:rPr>
          <w:b/>
          <w:kern w:val="0"/>
          <w:sz w:val="28"/>
          <w:szCs w:val="32"/>
        </w:rPr>
        <w:t xml:space="preserve">22.1.5 </w:t>
      </w:r>
      <w:r>
        <w:rPr>
          <w:b/>
          <w:kern w:val="0"/>
          <w:sz w:val="28"/>
          <w:szCs w:val="32"/>
        </w:rPr>
        <w:t>协议利益的转让</w:t>
      </w:r>
      <w:r>
        <w:rPr>
          <w:b/>
          <w:kern w:val="0"/>
          <w:sz w:val="28"/>
          <w:szCs w:val="32"/>
        </w:rPr>
        <w:t xml:space="preserve"> </w:t>
      </w:r>
    </w:p>
    <w:p w:rsidR="00253487" w:rsidRDefault="00253487">
      <w:pPr>
        <w:spacing w:line="480" w:lineRule="exact"/>
        <w:ind w:firstLineChars="200" w:firstLine="560"/>
        <w:rPr>
          <w:kern w:val="0"/>
          <w:sz w:val="28"/>
          <w:szCs w:val="32"/>
        </w:rPr>
      </w:pPr>
      <w:r>
        <w:rPr>
          <w:kern w:val="0"/>
          <w:sz w:val="28"/>
          <w:szCs w:val="32"/>
        </w:rPr>
        <w:t>因承包人违约解除合同的，发包人有权要求承包人将其为实施合同而签订的材料和设备的订货协议或任何服务协议利益转让给发包人，并在解除合同后的</w:t>
      </w:r>
      <w:r>
        <w:rPr>
          <w:kern w:val="0"/>
          <w:sz w:val="28"/>
          <w:szCs w:val="32"/>
        </w:rPr>
        <w:t>14</w:t>
      </w:r>
      <w:r>
        <w:rPr>
          <w:kern w:val="0"/>
          <w:sz w:val="28"/>
          <w:szCs w:val="32"/>
        </w:rPr>
        <w:t>天内，依法办理转让手续。</w:t>
      </w:r>
    </w:p>
    <w:p w:rsidR="00253487" w:rsidRDefault="00253487">
      <w:pPr>
        <w:spacing w:line="480" w:lineRule="exact"/>
        <w:ind w:firstLineChars="200" w:firstLine="562"/>
        <w:rPr>
          <w:b/>
          <w:kern w:val="0"/>
          <w:sz w:val="28"/>
          <w:szCs w:val="32"/>
        </w:rPr>
      </w:pPr>
      <w:r>
        <w:rPr>
          <w:b/>
          <w:kern w:val="0"/>
          <w:sz w:val="28"/>
          <w:szCs w:val="32"/>
        </w:rPr>
        <w:t xml:space="preserve">22.1.6 </w:t>
      </w:r>
      <w:r>
        <w:rPr>
          <w:b/>
          <w:kern w:val="0"/>
          <w:sz w:val="28"/>
          <w:szCs w:val="32"/>
        </w:rPr>
        <w:t>紧急情况下无能力或不愿进行抢救</w:t>
      </w:r>
      <w:r>
        <w:rPr>
          <w:b/>
          <w:kern w:val="0"/>
          <w:sz w:val="28"/>
          <w:szCs w:val="32"/>
        </w:rPr>
        <w:t xml:space="preserve"> </w:t>
      </w:r>
    </w:p>
    <w:p w:rsidR="00253487" w:rsidRDefault="00253487">
      <w:pPr>
        <w:spacing w:line="480" w:lineRule="exact"/>
        <w:ind w:firstLineChars="200" w:firstLine="560"/>
        <w:rPr>
          <w:kern w:val="0"/>
          <w:sz w:val="28"/>
          <w:szCs w:val="32"/>
        </w:rPr>
      </w:pPr>
      <w:r>
        <w:rPr>
          <w:kern w:val="0"/>
          <w:sz w:val="28"/>
          <w:szCs w:val="32"/>
        </w:rPr>
        <w:t>在工程实施期间或缺陷责任期内发生危及工程安全的事件，监理人通知承包人进行抢救，承包人声明无能力或不愿立即执行的，发包人有权雇佣其他人员进行抢救。此类抢救按合同约定属于承包人义务的，由此发生</w:t>
      </w:r>
      <w:r>
        <w:rPr>
          <w:kern w:val="0"/>
          <w:sz w:val="28"/>
          <w:szCs w:val="32"/>
        </w:rPr>
        <w:lastRenderedPageBreak/>
        <w:t>的金额和（或）工期延误由承包人承担。</w:t>
      </w:r>
    </w:p>
    <w:p w:rsidR="00253487" w:rsidRDefault="00253487">
      <w:pPr>
        <w:spacing w:line="490" w:lineRule="exact"/>
        <w:ind w:firstLineChars="200" w:firstLine="562"/>
        <w:outlineLvl w:val="3"/>
        <w:rPr>
          <w:b/>
          <w:bCs/>
          <w:kern w:val="0"/>
          <w:sz w:val="28"/>
          <w:szCs w:val="32"/>
        </w:rPr>
      </w:pPr>
      <w:bookmarkStart w:id="674" w:name="_Toc189386247"/>
      <w:r>
        <w:rPr>
          <w:b/>
          <w:bCs/>
          <w:kern w:val="0"/>
          <w:sz w:val="28"/>
          <w:szCs w:val="32"/>
        </w:rPr>
        <w:t xml:space="preserve">22.2 </w:t>
      </w:r>
      <w:r>
        <w:rPr>
          <w:b/>
          <w:bCs/>
          <w:kern w:val="0"/>
          <w:sz w:val="28"/>
          <w:szCs w:val="32"/>
        </w:rPr>
        <w:t>发包人违约</w:t>
      </w:r>
      <w:bookmarkEnd w:id="674"/>
    </w:p>
    <w:p w:rsidR="00253487" w:rsidRDefault="00253487">
      <w:pPr>
        <w:spacing w:line="480" w:lineRule="exact"/>
        <w:ind w:firstLineChars="200" w:firstLine="562"/>
        <w:rPr>
          <w:b/>
          <w:kern w:val="0"/>
          <w:sz w:val="28"/>
          <w:szCs w:val="32"/>
        </w:rPr>
      </w:pPr>
      <w:r>
        <w:rPr>
          <w:b/>
          <w:kern w:val="0"/>
          <w:sz w:val="28"/>
          <w:szCs w:val="32"/>
        </w:rPr>
        <w:t xml:space="preserve">22.2.1 </w:t>
      </w:r>
      <w:r>
        <w:rPr>
          <w:b/>
          <w:kern w:val="0"/>
          <w:sz w:val="28"/>
          <w:szCs w:val="32"/>
        </w:rPr>
        <w:t>发包人违约的情形</w:t>
      </w:r>
      <w:r>
        <w:rPr>
          <w:b/>
          <w:kern w:val="0"/>
          <w:sz w:val="28"/>
          <w:szCs w:val="32"/>
        </w:rPr>
        <w:t xml:space="preserve"> </w:t>
      </w:r>
    </w:p>
    <w:p w:rsidR="00253487" w:rsidRDefault="00253487">
      <w:pPr>
        <w:spacing w:line="480" w:lineRule="exact"/>
        <w:ind w:firstLineChars="200" w:firstLine="560"/>
        <w:rPr>
          <w:kern w:val="0"/>
          <w:sz w:val="28"/>
          <w:szCs w:val="32"/>
        </w:rPr>
      </w:pPr>
      <w:r>
        <w:rPr>
          <w:kern w:val="0"/>
          <w:sz w:val="28"/>
          <w:szCs w:val="32"/>
        </w:rPr>
        <w:t>在履行合同过程中发生的下列情形，属发包人违约：</w:t>
      </w:r>
    </w:p>
    <w:p w:rsidR="00253487" w:rsidRDefault="00253487">
      <w:pPr>
        <w:spacing w:line="480" w:lineRule="exact"/>
        <w:ind w:firstLineChars="200" w:firstLine="560"/>
        <w:rPr>
          <w:kern w:val="0"/>
          <w:sz w:val="28"/>
          <w:szCs w:val="32"/>
        </w:rPr>
      </w:pPr>
      <w:r>
        <w:rPr>
          <w:kern w:val="0"/>
          <w:sz w:val="28"/>
          <w:szCs w:val="32"/>
        </w:rPr>
        <w:t>（</w:t>
      </w:r>
      <w:r>
        <w:rPr>
          <w:kern w:val="0"/>
          <w:sz w:val="28"/>
          <w:szCs w:val="32"/>
        </w:rPr>
        <w:t>1</w:t>
      </w:r>
      <w:r>
        <w:rPr>
          <w:kern w:val="0"/>
          <w:sz w:val="28"/>
          <w:szCs w:val="32"/>
        </w:rPr>
        <w:t>）发包人未能按合同约定支付预付款或合同价款，或拖延、拒绝批准付款申请和支付凭证，导致付款延误的；</w:t>
      </w:r>
    </w:p>
    <w:p w:rsidR="00253487" w:rsidRDefault="00253487">
      <w:pPr>
        <w:spacing w:line="480" w:lineRule="exact"/>
        <w:ind w:firstLineChars="200" w:firstLine="560"/>
        <w:rPr>
          <w:kern w:val="0"/>
          <w:sz w:val="28"/>
          <w:szCs w:val="32"/>
        </w:rPr>
      </w:pPr>
      <w:r>
        <w:rPr>
          <w:kern w:val="0"/>
          <w:sz w:val="28"/>
          <w:szCs w:val="32"/>
        </w:rPr>
        <w:t>（</w:t>
      </w:r>
      <w:r>
        <w:rPr>
          <w:kern w:val="0"/>
          <w:sz w:val="28"/>
          <w:szCs w:val="32"/>
        </w:rPr>
        <w:t>2</w:t>
      </w:r>
      <w:r>
        <w:rPr>
          <w:kern w:val="0"/>
          <w:sz w:val="28"/>
          <w:szCs w:val="32"/>
        </w:rPr>
        <w:t>）发包人原因造成停工的；</w:t>
      </w:r>
    </w:p>
    <w:p w:rsidR="00253487" w:rsidRDefault="00253487">
      <w:pPr>
        <w:spacing w:line="480" w:lineRule="exact"/>
        <w:ind w:firstLineChars="200" w:firstLine="560"/>
        <w:rPr>
          <w:kern w:val="0"/>
          <w:sz w:val="28"/>
          <w:szCs w:val="32"/>
        </w:rPr>
      </w:pPr>
      <w:r>
        <w:rPr>
          <w:kern w:val="0"/>
          <w:sz w:val="28"/>
          <w:szCs w:val="32"/>
        </w:rPr>
        <w:t>（</w:t>
      </w:r>
      <w:r>
        <w:rPr>
          <w:kern w:val="0"/>
          <w:sz w:val="28"/>
          <w:szCs w:val="32"/>
        </w:rPr>
        <w:t>3</w:t>
      </w:r>
      <w:r>
        <w:rPr>
          <w:kern w:val="0"/>
          <w:sz w:val="28"/>
          <w:szCs w:val="32"/>
        </w:rPr>
        <w:t>）监理人无正当理由没有在约定期限内发出复工指示，导致承包人无法复工的；</w:t>
      </w:r>
    </w:p>
    <w:p w:rsidR="00253487" w:rsidRDefault="00253487">
      <w:pPr>
        <w:spacing w:line="480" w:lineRule="exact"/>
        <w:ind w:firstLineChars="200" w:firstLine="560"/>
        <w:rPr>
          <w:kern w:val="0"/>
          <w:sz w:val="28"/>
          <w:szCs w:val="32"/>
        </w:rPr>
      </w:pPr>
      <w:r>
        <w:rPr>
          <w:kern w:val="0"/>
          <w:sz w:val="28"/>
          <w:szCs w:val="32"/>
        </w:rPr>
        <w:t>（</w:t>
      </w:r>
      <w:r>
        <w:rPr>
          <w:kern w:val="0"/>
          <w:sz w:val="28"/>
          <w:szCs w:val="32"/>
        </w:rPr>
        <w:t>4</w:t>
      </w:r>
      <w:r>
        <w:rPr>
          <w:kern w:val="0"/>
          <w:sz w:val="28"/>
          <w:szCs w:val="32"/>
        </w:rPr>
        <w:t>）发包人无法继续履行或明确表示不履行或实质上已停止履行合同的；</w:t>
      </w:r>
    </w:p>
    <w:p w:rsidR="00253487" w:rsidRDefault="00253487">
      <w:pPr>
        <w:spacing w:line="480" w:lineRule="exact"/>
        <w:ind w:firstLineChars="200" w:firstLine="560"/>
        <w:rPr>
          <w:kern w:val="0"/>
          <w:sz w:val="28"/>
          <w:szCs w:val="32"/>
        </w:rPr>
      </w:pPr>
      <w:r>
        <w:rPr>
          <w:kern w:val="0"/>
          <w:sz w:val="28"/>
          <w:szCs w:val="32"/>
        </w:rPr>
        <w:t>（</w:t>
      </w:r>
      <w:r>
        <w:rPr>
          <w:kern w:val="0"/>
          <w:sz w:val="28"/>
          <w:szCs w:val="32"/>
        </w:rPr>
        <w:t>5</w:t>
      </w:r>
      <w:r>
        <w:rPr>
          <w:kern w:val="0"/>
          <w:sz w:val="28"/>
          <w:szCs w:val="32"/>
        </w:rPr>
        <w:t>）发包人不履行合同约定其他义务的。</w:t>
      </w:r>
    </w:p>
    <w:p w:rsidR="00253487" w:rsidRDefault="00253487">
      <w:pPr>
        <w:spacing w:line="480" w:lineRule="exact"/>
        <w:ind w:firstLineChars="200" w:firstLine="562"/>
        <w:rPr>
          <w:b/>
          <w:kern w:val="0"/>
          <w:sz w:val="28"/>
          <w:szCs w:val="32"/>
        </w:rPr>
      </w:pPr>
      <w:r>
        <w:rPr>
          <w:b/>
          <w:kern w:val="0"/>
          <w:sz w:val="28"/>
          <w:szCs w:val="32"/>
        </w:rPr>
        <w:t xml:space="preserve">22.2.2 </w:t>
      </w:r>
      <w:r>
        <w:rPr>
          <w:b/>
          <w:kern w:val="0"/>
          <w:sz w:val="28"/>
          <w:szCs w:val="32"/>
        </w:rPr>
        <w:t>承包人有权暂停施工</w:t>
      </w:r>
    </w:p>
    <w:p w:rsidR="00253487" w:rsidRDefault="00253487">
      <w:pPr>
        <w:spacing w:line="480" w:lineRule="exact"/>
        <w:ind w:firstLineChars="200" w:firstLine="560"/>
        <w:rPr>
          <w:kern w:val="0"/>
          <w:sz w:val="28"/>
          <w:szCs w:val="32"/>
        </w:rPr>
      </w:pPr>
      <w:r>
        <w:rPr>
          <w:kern w:val="0"/>
          <w:sz w:val="28"/>
          <w:szCs w:val="32"/>
        </w:rPr>
        <w:t>发包人发生除第</w:t>
      </w:r>
      <w:r>
        <w:rPr>
          <w:kern w:val="0"/>
          <w:sz w:val="28"/>
          <w:szCs w:val="32"/>
        </w:rPr>
        <w:t>22.2.1</w:t>
      </w:r>
      <w:r>
        <w:rPr>
          <w:kern w:val="0"/>
          <w:sz w:val="28"/>
          <w:szCs w:val="32"/>
        </w:rPr>
        <w:t>（</w:t>
      </w:r>
      <w:r>
        <w:rPr>
          <w:kern w:val="0"/>
          <w:sz w:val="28"/>
          <w:szCs w:val="32"/>
        </w:rPr>
        <w:t>4</w:t>
      </w:r>
      <w:r>
        <w:rPr>
          <w:kern w:val="0"/>
          <w:sz w:val="28"/>
          <w:szCs w:val="32"/>
        </w:rPr>
        <w:t>）目以外的违约情况时，承包人可向发包人发出通知，要求发包人采取有效措施纠正违约行为。发包人收到承包人通知后的</w:t>
      </w:r>
      <w:r>
        <w:rPr>
          <w:kern w:val="0"/>
          <w:sz w:val="28"/>
          <w:szCs w:val="32"/>
        </w:rPr>
        <w:t>28</w:t>
      </w:r>
      <w:r>
        <w:rPr>
          <w:kern w:val="0"/>
          <w:sz w:val="28"/>
          <w:szCs w:val="32"/>
        </w:rPr>
        <w:t>天内仍不履行合同义务，承包人有权暂停施工，并通知监理人，发包人应承担由此增加的费用和（或）工期延误，并支付承包人合理利润。</w:t>
      </w:r>
    </w:p>
    <w:p w:rsidR="00253487" w:rsidRDefault="00253487">
      <w:pPr>
        <w:spacing w:line="480" w:lineRule="exact"/>
        <w:ind w:firstLineChars="200" w:firstLine="562"/>
        <w:rPr>
          <w:b/>
          <w:kern w:val="0"/>
          <w:sz w:val="28"/>
          <w:szCs w:val="32"/>
        </w:rPr>
      </w:pPr>
      <w:r>
        <w:rPr>
          <w:b/>
          <w:kern w:val="0"/>
          <w:sz w:val="28"/>
          <w:szCs w:val="32"/>
        </w:rPr>
        <w:t xml:space="preserve">22.2.3 </w:t>
      </w:r>
      <w:r>
        <w:rPr>
          <w:b/>
          <w:kern w:val="0"/>
          <w:sz w:val="28"/>
          <w:szCs w:val="32"/>
        </w:rPr>
        <w:t>发包人违约解除合同</w:t>
      </w:r>
    </w:p>
    <w:p w:rsidR="00253487" w:rsidRDefault="00253487">
      <w:pPr>
        <w:spacing w:line="480" w:lineRule="exact"/>
        <w:ind w:firstLineChars="200" w:firstLine="560"/>
        <w:rPr>
          <w:kern w:val="0"/>
          <w:sz w:val="28"/>
          <w:szCs w:val="32"/>
        </w:rPr>
      </w:pPr>
      <w:r>
        <w:rPr>
          <w:kern w:val="0"/>
          <w:sz w:val="28"/>
          <w:szCs w:val="32"/>
        </w:rPr>
        <w:t>（</w:t>
      </w:r>
      <w:r>
        <w:rPr>
          <w:kern w:val="0"/>
          <w:sz w:val="28"/>
          <w:szCs w:val="32"/>
        </w:rPr>
        <w:t>1</w:t>
      </w:r>
      <w:r>
        <w:rPr>
          <w:kern w:val="0"/>
          <w:sz w:val="28"/>
          <w:szCs w:val="32"/>
        </w:rPr>
        <w:t>）发生第</w:t>
      </w:r>
      <w:r>
        <w:rPr>
          <w:kern w:val="0"/>
          <w:sz w:val="28"/>
          <w:szCs w:val="32"/>
        </w:rPr>
        <w:t>22.2.1</w:t>
      </w:r>
      <w:r>
        <w:rPr>
          <w:kern w:val="0"/>
          <w:sz w:val="28"/>
          <w:szCs w:val="32"/>
        </w:rPr>
        <w:t>（</w:t>
      </w:r>
      <w:r>
        <w:rPr>
          <w:kern w:val="0"/>
          <w:sz w:val="28"/>
          <w:szCs w:val="32"/>
        </w:rPr>
        <w:t>4</w:t>
      </w:r>
      <w:r>
        <w:rPr>
          <w:kern w:val="0"/>
          <w:sz w:val="28"/>
          <w:szCs w:val="32"/>
        </w:rPr>
        <w:t>）目的违约情况时，承包人可书面通知发包人解除合同。</w:t>
      </w:r>
    </w:p>
    <w:p w:rsidR="00253487" w:rsidRDefault="00253487">
      <w:pPr>
        <w:spacing w:line="480" w:lineRule="exact"/>
        <w:ind w:firstLineChars="200" w:firstLine="560"/>
        <w:rPr>
          <w:kern w:val="0"/>
          <w:sz w:val="28"/>
          <w:szCs w:val="32"/>
        </w:rPr>
      </w:pPr>
      <w:r>
        <w:rPr>
          <w:kern w:val="0"/>
          <w:sz w:val="28"/>
          <w:szCs w:val="32"/>
        </w:rPr>
        <w:t>（</w:t>
      </w:r>
      <w:r>
        <w:rPr>
          <w:kern w:val="0"/>
          <w:sz w:val="28"/>
          <w:szCs w:val="32"/>
        </w:rPr>
        <w:t>2</w:t>
      </w:r>
      <w:r>
        <w:rPr>
          <w:kern w:val="0"/>
          <w:sz w:val="28"/>
          <w:szCs w:val="32"/>
        </w:rPr>
        <w:t>）承包人按</w:t>
      </w:r>
      <w:r>
        <w:rPr>
          <w:kern w:val="0"/>
          <w:sz w:val="28"/>
          <w:szCs w:val="32"/>
        </w:rPr>
        <w:t>22.2.2</w:t>
      </w:r>
      <w:r>
        <w:rPr>
          <w:kern w:val="0"/>
          <w:sz w:val="28"/>
          <w:szCs w:val="32"/>
        </w:rPr>
        <w:t>项暂停施工</w:t>
      </w:r>
      <w:r>
        <w:rPr>
          <w:kern w:val="0"/>
          <w:sz w:val="28"/>
          <w:szCs w:val="32"/>
        </w:rPr>
        <w:t>28</w:t>
      </w:r>
      <w:r>
        <w:rPr>
          <w:kern w:val="0"/>
          <w:sz w:val="28"/>
          <w:szCs w:val="32"/>
        </w:rPr>
        <w:t>天后，发包人仍不纠正违约行为的，承包人可向发包人发出解除合同通知。但承包人的这一行动不免除发包人承担的违约责任，也不影响承包人根据合同约定享有的索赔权利。</w:t>
      </w:r>
    </w:p>
    <w:p w:rsidR="00253487" w:rsidRDefault="00253487">
      <w:pPr>
        <w:spacing w:line="480" w:lineRule="exact"/>
        <w:ind w:firstLineChars="200" w:firstLine="562"/>
        <w:rPr>
          <w:b/>
          <w:kern w:val="0"/>
          <w:sz w:val="28"/>
          <w:szCs w:val="32"/>
        </w:rPr>
      </w:pPr>
      <w:r>
        <w:rPr>
          <w:b/>
          <w:kern w:val="0"/>
          <w:sz w:val="28"/>
          <w:szCs w:val="32"/>
        </w:rPr>
        <w:t xml:space="preserve">22.2.4 </w:t>
      </w:r>
      <w:r>
        <w:rPr>
          <w:b/>
          <w:kern w:val="0"/>
          <w:sz w:val="28"/>
          <w:szCs w:val="32"/>
        </w:rPr>
        <w:t>解除合同后的付款</w:t>
      </w:r>
      <w:r>
        <w:rPr>
          <w:b/>
          <w:kern w:val="0"/>
          <w:sz w:val="28"/>
          <w:szCs w:val="32"/>
        </w:rPr>
        <w:t xml:space="preserve"> </w:t>
      </w:r>
    </w:p>
    <w:p w:rsidR="00253487" w:rsidRDefault="00253487">
      <w:pPr>
        <w:spacing w:line="480" w:lineRule="exact"/>
        <w:ind w:firstLineChars="200" w:firstLine="560"/>
        <w:rPr>
          <w:kern w:val="0"/>
          <w:sz w:val="28"/>
          <w:szCs w:val="32"/>
        </w:rPr>
      </w:pPr>
      <w:r>
        <w:rPr>
          <w:kern w:val="0"/>
          <w:sz w:val="28"/>
          <w:szCs w:val="32"/>
        </w:rPr>
        <w:t>因发包人违约解除合同的，发包人应在解除合同后</w:t>
      </w:r>
      <w:r>
        <w:rPr>
          <w:kern w:val="0"/>
          <w:sz w:val="28"/>
          <w:szCs w:val="32"/>
        </w:rPr>
        <w:t>28</w:t>
      </w:r>
      <w:r>
        <w:rPr>
          <w:kern w:val="0"/>
          <w:sz w:val="28"/>
          <w:szCs w:val="32"/>
        </w:rPr>
        <w:t>天内向承包人支付下列金额，承包人应在此期限内及时向发包人提交要求支付下列金额的有关资料和凭证：</w:t>
      </w:r>
    </w:p>
    <w:p w:rsidR="00253487" w:rsidRDefault="00253487">
      <w:pPr>
        <w:spacing w:line="480" w:lineRule="exact"/>
        <w:ind w:firstLineChars="200" w:firstLine="560"/>
        <w:rPr>
          <w:kern w:val="0"/>
          <w:sz w:val="28"/>
          <w:szCs w:val="32"/>
        </w:rPr>
      </w:pPr>
      <w:r>
        <w:rPr>
          <w:kern w:val="0"/>
          <w:sz w:val="28"/>
          <w:szCs w:val="32"/>
        </w:rPr>
        <w:lastRenderedPageBreak/>
        <w:t>（</w:t>
      </w:r>
      <w:r>
        <w:rPr>
          <w:kern w:val="0"/>
          <w:sz w:val="28"/>
          <w:szCs w:val="32"/>
        </w:rPr>
        <w:t>1</w:t>
      </w:r>
      <w:r>
        <w:rPr>
          <w:kern w:val="0"/>
          <w:sz w:val="28"/>
          <w:szCs w:val="32"/>
        </w:rPr>
        <w:t>）合同解除日以前所完成工作的价款；</w:t>
      </w:r>
    </w:p>
    <w:p w:rsidR="00253487" w:rsidRDefault="00253487">
      <w:pPr>
        <w:spacing w:line="480" w:lineRule="exact"/>
        <w:ind w:firstLineChars="200" w:firstLine="560"/>
        <w:rPr>
          <w:kern w:val="0"/>
          <w:sz w:val="28"/>
          <w:szCs w:val="32"/>
        </w:rPr>
      </w:pPr>
      <w:r>
        <w:rPr>
          <w:kern w:val="0"/>
          <w:sz w:val="28"/>
          <w:szCs w:val="32"/>
        </w:rPr>
        <w:t>（</w:t>
      </w:r>
      <w:r>
        <w:rPr>
          <w:kern w:val="0"/>
          <w:sz w:val="28"/>
          <w:szCs w:val="32"/>
        </w:rPr>
        <w:t>2</w:t>
      </w:r>
      <w:r>
        <w:rPr>
          <w:kern w:val="0"/>
          <w:sz w:val="28"/>
          <w:szCs w:val="32"/>
        </w:rPr>
        <w:t>）承包人为该工程施工订购并已付款的材料、工程设备和其他物品的金额。发包人付还后，该材料、工程设备和其他物品归发包人所有；</w:t>
      </w:r>
    </w:p>
    <w:p w:rsidR="00253487" w:rsidRDefault="00253487">
      <w:pPr>
        <w:spacing w:line="480" w:lineRule="exact"/>
        <w:ind w:firstLineChars="200" w:firstLine="560"/>
        <w:rPr>
          <w:kern w:val="0"/>
          <w:sz w:val="28"/>
          <w:szCs w:val="32"/>
        </w:rPr>
      </w:pPr>
      <w:r>
        <w:rPr>
          <w:kern w:val="0"/>
          <w:sz w:val="28"/>
          <w:szCs w:val="32"/>
        </w:rPr>
        <w:t>（</w:t>
      </w:r>
      <w:r>
        <w:rPr>
          <w:kern w:val="0"/>
          <w:sz w:val="28"/>
          <w:szCs w:val="32"/>
        </w:rPr>
        <w:t>3</w:t>
      </w:r>
      <w:r>
        <w:rPr>
          <w:kern w:val="0"/>
          <w:sz w:val="28"/>
          <w:szCs w:val="32"/>
        </w:rPr>
        <w:t>）承包人为完成工程所发生的，而发包人未支付的金额；</w:t>
      </w:r>
    </w:p>
    <w:p w:rsidR="00253487" w:rsidRDefault="00253487">
      <w:pPr>
        <w:spacing w:line="480" w:lineRule="exact"/>
        <w:ind w:firstLineChars="200" w:firstLine="560"/>
        <w:rPr>
          <w:kern w:val="0"/>
          <w:sz w:val="28"/>
          <w:szCs w:val="32"/>
        </w:rPr>
      </w:pPr>
      <w:r>
        <w:rPr>
          <w:kern w:val="0"/>
          <w:sz w:val="28"/>
          <w:szCs w:val="32"/>
        </w:rPr>
        <w:t>（</w:t>
      </w:r>
      <w:r>
        <w:rPr>
          <w:kern w:val="0"/>
          <w:sz w:val="28"/>
          <w:szCs w:val="32"/>
        </w:rPr>
        <w:t>4</w:t>
      </w:r>
      <w:r>
        <w:rPr>
          <w:kern w:val="0"/>
          <w:sz w:val="28"/>
          <w:szCs w:val="32"/>
        </w:rPr>
        <w:t>）承包人撤离施工场地以及遣散承包人人员的金额；</w:t>
      </w:r>
    </w:p>
    <w:p w:rsidR="00253487" w:rsidRDefault="00253487">
      <w:pPr>
        <w:spacing w:line="480" w:lineRule="exact"/>
        <w:ind w:firstLineChars="200" w:firstLine="560"/>
        <w:rPr>
          <w:kern w:val="0"/>
          <w:sz w:val="28"/>
          <w:szCs w:val="32"/>
        </w:rPr>
      </w:pPr>
      <w:r>
        <w:rPr>
          <w:kern w:val="0"/>
          <w:sz w:val="28"/>
          <w:szCs w:val="32"/>
        </w:rPr>
        <w:t>（</w:t>
      </w:r>
      <w:r>
        <w:rPr>
          <w:kern w:val="0"/>
          <w:sz w:val="28"/>
          <w:szCs w:val="32"/>
        </w:rPr>
        <w:t>5</w:t>
      </w:r>
      <w:r>
        <w:rPr>
          <w:kern w:val="0"/>
          <w:sz w:val="28"/>
          <w:szCs w:val="32"/>
        </w:rPr>
        <w:t>）由于解除合同应赔偿的承包人损失；</w:t>
      </w:r>
    </w:p>
    <w:p w:rsidR="00253487" w:rsidRDefault="00253487">
      <w:pPr>
        <w:spacing w:line="480" w:lineRule="exact"/>
        <w:ind w:firstLineChars="200" w:firstLine="560"/>
        <w:rPr>
          <w:kern w:val="0"/>
          <w:sz w:val="28"/>
          <w:szCs w:val="32"/>
        </w:rPr>
      </w:pPr>
      <w:r>
        <w:rPr>
          <w:kern w:val="0"/>
          <w:sz w:val="28"/>
          <w:szCs w:val="32"/>
        </w:rPr>
        <w:t>（</w:t>
      </w:r>
      <w:r>
        <w:rPr>
          <w:kern w:val="0"/>
          <w:sz w:val="28"/>
          <w:szCs w:val="32"/>
        </w:rPr>
        <w:t>6</w:t>
      </w:r>
      <w:r>
        <w:rPr>
          <w:kern w:val="0"/>
          <w:sz w:val="28"/>
          <w:szCs w:val="32"/>
        </w:rPr>
        <w:t>）按合同约定在合同解除日前应支付给承包人的其他金额。</w:t>
      </w:r>
    </w:p>
    <w:p w:rsidR="00253487" w:rsidRDefault="00253487">
      <w:pPr>
        <w:spacing w:line="480" w:lineRule="exact"/>
        <w:ind w:firstLineChars="200" w:firstLine="560"/>
        <w:rPr>
          <w:kern w:val="0"/>
          <w:sz w:val="28"/>
          <w:szCs w:val="32"/>
        </w:rPr>
      </w:pPr>
      <w:r>
        <w:rPr>
          <w:kern w:val="0"/>
          <w:sz w:val="28"/>
          <w:szCs w:val="32"/>
        </w:rPr>
        <w:t>发包人应按本项约定支付上述金额并退还质量保证金和履约担保，但有权要求承包人支付应偿还给发包人的各项金额。</w:t>
      </w:r>
    </w:p>
    <w:p w:rsidR="00253487" w:rsidRDefault="00253487">
      <w:pPr>
        <w:spacing w:line="480" w:lineRule="exact"/>
        <w:ind w:firstLineChars="200" w:firstLine="562"/>
        <w:rPr>
          <w:b/>
          <w:kern w:val="0"/>
          <w:sz w:val="28"/>
          <w:szCs w:val="32"/>
        </w:rPr>
      </w:pPr>
      <w:r>
        <w:rPr>
          <w:b/>
          <w:kern w:val="0"/>
          <w:sz w:val="28"/>
          <w:szCs w:val="32"/>
        </w:rPr>
        <w:t xml:space="preserve">22.2.5 </w:t>
      </w:r>
      <w:r>
        <w:rPr>
          <w:b/>
          <w:kern w:val="0"/>
          <w:sz w:val="28"/>
          <w:szCs w:val="32"/>
        </w:rPr>
        <w:t>解除合同后的承包人撤离</w:t>
      </w:r>
      <w:r>
        <w:rPr>
          <w:b/>
          <w:kern w:val="0"/>
          <w:sz w:val="28"/>
          <w:szCs w:val="32"/>
        </w:rPr>
        <w:t xml:space="preserve"> </w:t>
      </w:r>
    </w:p>
    <w:p w:rsidR="00253487" w:rsidRDefault="00253487">
      <w:pPr>
        <w:spacing w:line="480" w:lineRule="exact"/>
        <w:ind w:firstLineChars="200" w:firstLine="560"/>
        <w:rPr>
          <w:kern w:val="0"/>
          <w:sz w:val="28"/>
          <w:szCs w:val="32"/>
        </w:rPr>
      </w:pPr>
      <w:r>
        <w:rPr>
          <w:kern w:val="0"/>
          <w:sz w:val="28"/>
          <w:szCs w:val="32"/>
        </w:rPr>
        <w:t>因发包人违约而解除合同后，承包人应妥善做好已竣工工程和已购材料、设备的保护和移交工作，按发包人要求将承包人设备和人员撤出施工场地。承包人撤出施工场地应遵守第</w:t>
      </w:r>
      <w:r>
        <w:rPr>
          <w:kern w:val="0"/>
          <w:sz w:val="28"/>
          <w:szCs w:val="32"/>
        </w:rPr>
        <w:t>18.7.1</w:t>
      </w:r>
      <w:r>
        <w:rPr>
          <w:kern w:val="0"/>
          <w:sz w:val="28"/>
          <w:szCs w:val="32"/>
        </w:rPr>
        <w:t>项的约定，发包人应为承包人撤出提供必要条件。</w:t>
      </w:r>
    </w:p>
    <w:p w:rsidR="00253487" w:rsidRDefault="00253487">
      <w:pPr>
        <w:spacing w:line="490" w:lineRule="exact"/>
        <w:ind w:firstLineChars="200" w:firstLine="562"/>
        <w:outlineLvl w:val="3"/>
        <w:rPr>
          <w:b/>
          <w:bCs/>
          <w:kern w:val="0"/>
          <w:sz w:val="28"/>
          <w:szCs w:val="32"/>
        </w:rPr>
      </w:pPr>
      <w:bookmarkStart w:id="675" w:name="_Toc189386248"/>
      <w:r>
        <w:rPr>
          <w:b/>
          <w:bCs/>
          <w:kern w:val="0"/>
          <w:sz w:val="28"/>
          <w:szCs w:val="32"/>
        </w:rPr>
        <w:t>22.3</w:t>
      </w:r>
      <w:r>
        <w:rPr>
          <w:b/>
          <w:bCs/>
          <w:kern w:val="0"/>
          <w:sz w:val="28"/>
          <w:szCs w:val="32"/>
        </w:rPr>
        <w:t>第三人造成的违约</w:t>
      </w:r>
      <w:bookmarkEnd w:id="675"/>
    </w:p>
    <w:p w:rsidR="00253487" w:rsidRDefault="00253487">
      <w:pPr>
        <w:spacing w:line="480" w:lineRule="exact"/>
        <w:ind w:firstLineChars="200" w:firstLine="560"/>
        <w:rPr>
          <w:kern w:val="0"/>
          <w:sz w:val="28"/>
          <w:szCs w:val="32"/>
        </w:rPr>
      </w:pPr>
      <w:r>
        <w:rPr>
          <w:kern w:val="0"/>
          <w:sz w:val="28"/>
          <w:szCs w:val="32"/>
        </w:rPr>
        <w:t>在履行合同过程中，一方当事人因第三人的原因造成违约的，应当向对方当事人承担违约责任。一方当事人和第三人之间的纠纷，依照法律规定或者按照约定解决。</w:t>
      </w:r>
    </w:p>
    <w:p w:rsidR="00253487" w:rsidRDefault="00253487">
      <w:pPr>
        <w:pStyle w:val="3"/>
        <w:keepNext w:val="0"/>
        <w:keepLines w:val="0"/>
        <w:spacing w:before="0" w:after="0" w:line="490" w:lineRule="exact"/>
        <w:ind w:firstLineChars="200" w:firstLine="562"/>
        <w:rPr>
          <w:bCs w:val="0"/>
          <w:sz w:val="28"/>
        </w:rPr>
      </w:pPr>
      <w:bookmarkStart w:id="676" w:name="_Toc189386249"/>
      <w:bookmarkStart w:id="677" w:name="_Toc14687"/>
      <w:r>
        <w:rPr>
          <w:bCs w:val="0"/>
          <w:sz w:val="28"/>
        </w:rPr>
        <w:t>23</w:t>
      </w:r>
      <w:r>
        <w:rPr>
          <w:rFonts w:hint="eastAsia"/>
          <w:bCs w:val="0"/>
          <w:sz w:val="28"/>
        </w:rPr>
        <w:t>.</w:t>
      </w:r>
      <w:r>
        <w:rPr>
          <w:bCs w:val="0"/>
          <w:sz w:val="28"/>
        </w:rPr>
        <w:t>索赔</w:t>
      </w:r>
      <w:bookmarkEnd w:id="676"/>
      <w:bookmarkEnd w:id="677"/>
    </w:p>
    <w:p w:rsidR="00253487" w:rsidRDefault="00253487">
      <w:pPr>
        <w:spacing w:line="490" w:lineRule="exact"/>
        <w:ind w:firstLineChars="200" w:firstLine="562"/>
        <w:outlineLvl w:val="3"/>
        <w:rPr>
          <w:b/>
          <w:bCs/>
          <w:kern w:val="0"/>
          <w:sz w:val="28"/>
          <w:szCs w:val="32"/>
        </w:rPr>
      </w:pPr>
      <w:bookmarkStart w:id="678" w:name="_Toc511318176"/>
      <w:bookmarkStart w:id="679" w:name="_Toc189386250"/>
      <w:r>
        <w:rPr>
          <w:b/>
          <w:bCs/>
          <w:kern w:val="0"/>
          <w:sz w:val="28"/>
          <w:szCs w:val="32"/>
        </w:rPr>
        <w:t xml:space="preserve">23.1 </w:t>
      </w:r>
      <w:r>
        <w:rPr>
          <w:b/>
          <w:bCs/>
          <w:kern w:val="0"/>
          <w:sz w:val="28"/>
          <w:szCs w:val="32"/>
        </w:rPr>
        <w:t>承包人索赔的提出</w:t>
      </w:r>
      <w:bookmarkEnd w:id="678"/>
      <w:bookmarkEnd w:id="679"/>
    </w:p>
    <w:p w:rsidR="00253487" w:rsidRDefault="00253487">
      <w:pPr>
        <w:spacing w:line="480" w:lineRule="exact"/>
        <w:ind w:firstLineChars="200" w:firstLine="560"/>
        <w:rPr>
          <w:kern w:val="0"/>
          <w:sz w:val="28"/>
          <w:szCs w:val="32"/>
        </w:rPr>
      </w:pPr>
      <w:r>
        <w:rPr>
          <w:kern w:val="0"/>
          <w:sz w:val="28"/>
          <w:szCs w:val="32"/>
        </w:rPr>
        <w:t>根据合同约定，承包人认为有权得到追加付款和（或）延长工期的，应按以下程序向发包人提出索赔：</w:t>
      </w:r>
    </w:p>
    <w:p w:rsidR="00253487" w:rsidRDefault="00253487">
      <w:pPr>
        <w:spacing w:line="480" w:lineRule="exact"/>
        <w:ind w:firstLineChars="200" w:firstLine="560"/>
        <w:rPr>
          <w:kern w:val="0"/>
          <w:sz w:val="28"/>
          <w:szCs w:val="32"/>
        </w:rPr>
      </w:pPr>
      <w:r>
        <w:rPr>
          <w:kern w:val="0"/>
          <w:sz w:val="28"/>
          <w:szCs w:val="32"/>
        </w:rPr>
        <w:t>（</w:t>
      </w:r>
      <w:r>
        <w:rPr>
          <w:kern w:val="0"/>
          <w:sz w:val="28"/>
          <w:szCs w:val="32"/>
        </w:rPr>
        <w:t>1</w:t>
      </w:r>
      <w:r>
        <w:rPr>
          <w:kern w:val="0"/>
          <w:sz w:val="28"/>
          <w:szCs w:val="32"/>
        </w:rPr>
        <w:t>）承包人应在知道或应当知道索赔事件发生后</w:t>
      </w:r>
      <w:r>
        <w:rPr>
          <w:kern w:val="0"/>
          <w:sz w:val="28"/>
          <w:szCs w:val="32"/>
        </w:rPr>
        <w:t>28</w:t>
      </w:r>
      <w:r>
        <w:rPr>
          <w:kern w:val="0"/>
          <w:sz w:val="28"/>
          <w:szCs w:val="32"/>
        </w:rPr>
        <w:t>天内，向监理人递交索赔意向通知书，并说明发生索赔事件的事由。承包人未在前述</w:t>
      </w:r>
      <w:r>
        <w:rPr>
          <w:kern w:val="0"/>
          <w:sz w:val="28"/>
          <w:szCs w:val="32"/>
        </w:rPr>
        <w:t>28</w:t>
      </w:r>
      <w:r>
        <w:rPr>
          <w:kern w:val="0"/>
          <w:sz w:val="28"/>
          <w:szCs w:val="32"/>
        </w:rPr>
        <w:t>天内发出索赔意向通知书的，丧失要求追加付款和（或）延长工期的权利；</w:t>
      </w:r>
    </w:p>
    <w:p w:rsidR="00253487" w:rsidRDefault="00253487">
      <w:pPr>
        <w:spacing w:line="480" w:lineRule="exact"/>
        <w:ind w:firstLineChars="200" w:firstLine="560"/>
        <w:rPr>
          <w:kern w:val="0"/>
          <w:sz w:val="28"/>
          <w:szCs w:val="32"/>
        </w:rPr>
      </w:pPr>
      <w:r>
        <w:rPr>
          <w:kern w:val="0"/>
          <w:sz w:val="28"/>
          <w:szCs w:val="32"/>
        </w:rPr>
        <w:t>（</w:t>
      </w:r>
      <w:r>
        <w:rPr>
          <w:kern w:val="0"/>
          <w:sz w:val="28"/>
          <w:szCs w:val="32"/>
        </w:rPr>
        <w:t>2</w:t>
      </w:r>
      <w:r>
        <w:rPr>
          <w:kern w:val="0"/>
          <w:sz w:val="28"/>
          <w:szCs w:val="32"/>
        </w:rPr>
        <w:t>）承包人应在发出索赔意向通知书后</w:t>
      </w:r>
      <w:r>
        <w:rPr>
          <w:kern w:val="0"/>
          <w:sz w:val="28"/>
          <w:szCs w:val="32"/>
        </w:rPr>
        <w:t>28</w:t>
      </w:r>
      <w:r>
        <w:rPr>
          <w:kern w:val="0"/>
          <w:sz w:val="28"/>
          <w:szCs w:val="32"/>
        </w:rPr>
        <w:t>天内，向监理人正式递交索赔通知书。索赔通知书应详细说明索赔理由以及要求追加的付款金额和</w:t>
      </w:r>
      <w:r>
        <w:rPr>
          <w:kern w:val="0"/>
          <w:sz w:val="28"/>
          <w:szCs w:val="32"/>
        </w:rPr>
        <w:lastRenderedPageBreak/>
        <w:t>（或）延长的工期，并附必要的记录和证明材料；</w:t>
      </w:r>
    </w:p>
    <w:p w:rsidR="00253487" w:rsidRDefault="00253487">
      <w:pPr>
        <w:spacing w:line="480" w:lineRule="exact"/>
        <w:ind w:firstLineChars="200" w:firstLine="560"/>
        <w:rPr>
          <w:kern w:val="0"/>
          <w:sz w:val="28"/>
          <w:szCs w:val="32"/>
        </w:rPr>
      </w:pPr>
      <w:r>
        <w:rPr>
          <w:kern w:val="0"/>
          <w:sz w:val="28"/>
          <w:szCs w:val="32"/>
        </w:rPr>
        <w:t>（</w:t>
      </w:r>
      <w:r>
        <w:rPr>
          <w:kern w:val="0"/>
          <w:sz w:val="28"/>
          <w:szCs w:val="32"/>
        </w:rPr>
        <w:t>3</w:t>
      </w:r>
      <w:r>
        <w:rPr>
          <w:kern w:val="0"/>
          <w:sz w:val="28"/>
          <w:szCs w:val="32"/>
        </w:rPr>
        <w:t>）索赔事件具有连续影响的，承包人应按合理时间间隔继续递交延续索赔通知，说明连续影响的实际情况和记录，列出累计的追加付款金额和（或）工期延长天数；</w:t>
      </w:r>
    </w:p>
    <w:p w:rsidR="00253487" w:rsidRDefault="00253487">
      <w:pPr>
        <w:spacing w:line="480" w:lineRule="exact"/>
        <w:ind w:firstLineChars="200" w:firstLine="560"/>
        <w:rPr>
          <w:kern w:val="0"/>
          <w:sz w:val="28"/>
          <w:szCs w:val="32"/>
        </w:rPr>
      </w:pPr>
      <w:r>
        <w:rPr>
          <w:kern w:val="0"/>
          <w:sz w:val="28"/>
          <w:szCs w:val="32"/>
        </w:rPr>
        <w:t>（</w:t>
      </w:r>
      <w:r>
        <w:rPr>
          <w:kern w:val="0"/>
          <w:sz w:val="28"/>
          <w:szCs w:val="32"/>
        </w:rPr>
        <w:t>4</w:t>
      </w:r>
      <w:r>
        <w:rPr>
          <w:kern w:val="0"/>
          <w:sz w:val="28"/>
          <w:szCs w:val="32"/>
        </w:rPr>
        <w:t>）在索赔事件影响结束后的</w:t>
      </w:r>
      <w:r>
        <w:rPr>
          <w:kern w:val="0"/>
          <w:sz w:val="28"/>
          <w:szCs w:val="32"/>
        </w:rPr>
        <w:t>28</w:t>
      </w:r>
      <w:r>
        <w:rPr>
          <w:kern w:val="0"/>
          <w:sz w:val="28"/>
          <w:szCs w:val="32"/>
        </w:rPr>
        <w:t>天内，承包人应向监理人递交最终索赔通知书，说明最终要求索赔的追加付款金额和延长的工期，并附必要的记录和证明材料。</w:t>
      </w:r>
    </w:p>
    <w:p w:rsidR="00253487" w:rsidRDefault="00253487">
      <w:pPr>
        <w:spacing w:line="490" w:lineRule="exact"/>
        <w:ind w:firstLineChars="200" w:firstLine="562"/>
        <w:outlineLvl w:val="3"/>
        <w:rPr>
          <w:b/>
          <w:bCs/>
          <w:kern w:val="0"/>
          <w:sz w:val="28"/>
          <w:szCs w:val="32"/>
        </w:rPr>
      </w:pPr>
      <w:bookmarkStart w:id="680" w:name="_Toc189386251"/>
      <w:bookmarkStart w:id="681" w:name="_Toc511318177"/>
      <w:r>
        <w:rPr>
          <w:b/>
          <w:bCs/>
          <w:kern w:val="0"/>
          <w:sz w:val="28"/>
          <w:szCs w:val="32"/>
        </w:rPr>
        <w:t xml:space="preserve">23.2 </w:t>
      </w:r>
      <w:r>
        <w:rPr>
          <w:b/>
          <w:bCs/>
          <w:kern w:val="0"/>
          <w:sz w:val="28"/>
          <w:szCs w:val="32"/>
        </w:rPr>
        <w:t>承包人索赔处理程序</w:t>
      </w:r>
      <w:bookmarkEnd w:id="680"/>
      <w:bookmarkEnd w:id="681"/>
    </w:p>
    <w:p w:rsidR="00253487" w:rsidRDefault="00253487">
      <w:pPr>
        <w:spacing w:line="480" w:lineRule="exact"/>
        <w:ind w:firstLineChars="200" w:firstLine="560"/>
        <w:rPr>
          <w:kern w:val="0"/>
          <w:sz w:val="28"/>
          <w:szCs w:val="32"/>
        </w:rPr>
      </w:pPr>
      <w:r>
        <w:rPr>
          <w:kern w:val="0"/>
          <w:sz w:val="28"/>
          <w:szCs w:val="32"/>
        </w:rPr>
        <w:t>（</w:t>
      </w:r>
      <w:r>
        <w:rPr>
          <w:kern w:val="0"/>
          <w:sz w:val="28"/>
          <w:szCs w:val="32"/>
        </w:rPr>
        <w:t>1</w:t>
      </w:r>
      <w:r>
        <w:rPr>
          <w:kern w:val="0"/>
          <w:sz w:val="28"/>
          <w:szCs w:val="32"/>
        </w:rPr>
        <w:t>）监理人收到承包人提交的索赔通知书后，应及时审查索赔通知书的内容、查验承包人的记录和证明材料，必要时监理人可要求承包人提交全部原始记录副本。</w:t>
      </w:r>
    </w:p>
    <w:p w:rsidR="00253487" w:rsidRDefault="00253487">
      <w:pPr>
        <w:spacing w:line="480" w:lineRule="exact"/>
        <w:ind w:firstLineChars="200" w:firstLine="560"/>
        <w:rPr>
          <w:kern w:val="0"/>
          <w:sz w:val="28"/>
          <w:szCs w:val="32"/>
        </w:rPr>
      </w:pPr>
      <w:r>
        <w:rPr>
          <w:kern w:val="0"/>
          <w:sz w:val="28"/>
          <w:szCs w:val="32"/>
        </w:rPr>
        <w:t>（</w:t>
      </w:r>
      <w:r>
        <w:rPr>
          <w:kern w:val="0"/>
          <w:sz w:val="28"/>
          <w:szCs w:val="32"/>
        </w:rPr>
        <w:t>2</w:t>
      </w:r>
      <w:r>
        <w:rPr>
          <w:kern w:val="0"/>
          <w:sz w:val="28"/>
          <w:szCs w:val="32"/>
        </w:rPr>
        <w:t>）监理人应按第</w:t>
      </w:r>
      <w:r>
        <w:rPr>
          <w:kern w:val="0"/>
          <w:sz w:val="28"/>
          <w:szCs w:val="32"/>
        </w:rPr>
        <w:t>3.5</w:t>
      </w:r>
      <w:r>
        <w:rPr>
          <w:kern w:val="0"/>
          <w:sz w:val="28"/>
          <w:szCs w:val="32"/>
        </w:rPr>
        <w:t>款商定或确定追加的付款和（或）延长的工期，并在收到上述索赔通知书或有关索赔的进一步证明材料后的</w:t>
      </w:r>
      <w:r>
        <w:rPr>
          <w:kern w:val="0"/>
          <w:sz w:val="28"/>
          <w:szCs w:val="32"/>
        </w:rPr>
        <w:t>42</w:t>
      </w:r>
      <w:r>
        <w:rPr>
          <w:kern w:val="0"/>
          <w:sz w:val="28"/>
          <w:szCs w:val="32"/>
        </w:rPr>
        <w:t>天内，将索赔处理结果答复承包人。</w:t>
      </w:r>
    </w:p>
    <w:p w:rsidR="00253487" w:rsidRDefault="00253487">
      <w:pPr>
        <w:spacing w:line="480" w:lineRule="exact"/>
        <w:ind w:firstLineChars="200" w:firstLine="560"/>
        <w:rPr>
          <w:kern w:val="0"/>
          <w:sz w:val="28"/>
          <w:szCs w:val="32"/>
        </w:rPr>
      </w:pPr>
      <w:r>
        <w:rPr>
          <w:kern w:val="0"/>
          <w:sz w:val="28"/>
          <w:szCs w:val="32"/>
        </w:rPr>
        <w:t>（</w:t>
      </w:r>
      <w:r>
        <w:rPr>
          <w:kern w:val="0"/>
          <w:sz w:val="28"/>
          <w:szCs w:val="32"/>
        </w:rPr>
        <w:t>3</w:t>
      </w:r>
      <w:r>
        <w:rPr>
          <w:kern w:val="0"/>
          <w:sz w:val="28"/>
          <w:szCs w:val="32"/>
        </w:rPr>
        <w:t>）承包人接受索赔处理结果的，发包人应在作出索赔处理结果答复后</w:t>
      </w:r>
      <w:r>
        <w:rPr>
          <w:kern w:val="0"/>
          <w:sz w:val="28"/>
          <w:szCs w:val="32"/>
        </w:rPr>
        <w:t xml:space="preserve">28 </w:t>
      </w:r>
      <w:r>
        <w:rPr>
          <w:kern w:val="0"/>
          <w:sz w:val="28"/>
          <w:szCs w:val="32"/>
        </w:rPr>
        <w:t>天内完成赔付。承包人不接受索赔处理结果的，按第</w:t>
      </w:r>
      <w:r>
        <w:rPr>
          <w:kern w:val="0"/>
          <w:sz w:val="28"/>
          <w:szCs w:val="32"/>
        </w:rPr>
        <w:t>24</w:t>
      </w:r>
      <w:r>
        <w:rPr>
          <w:kern w:val="0"/>
          <w:sz w:val="28"/>
          <w:szCs w:val="32"/>
        </w:rPr>
        <w:t>条的约定办理。</w:t>
      </w:r>
    </w:p>
    <w:p w:rsidR="00253487" w:rsidRDefault="00253487">
      <w:pPr>
        <w:spacing w:line="490" w:lineRule="exact"/>
        <w:ind w:firstLineChars="200" w:firstLine="562"/>
        <w:outlineLvl w:val="3"/>
        <w:rPr>
          <w:b/>
          <w:bCs/>
          <w:kern w:val="0"/>
          <w:sz w:val="28"/>
          <w:szCs w:val="32"/>
        </w:rPr>
      </w:pPr>
      <w:bookmarkStart w:id="682" w:name="_Toc511318178"/>
      <w:bookmarkStart w:id="683" w:name="_Toc189386252"/>
      <w:r>
        <w:rPr>
          <w:b/>
          <w:bCs/>
          <w:kern w:val="0"/>
          <w:sz w:val="28"/>
          <w:szCs w:val="32"/>
        </w:rPr>
        <w:t xml:space="preserve">23.3 </w:t>
      </w:r>
      <w:r>
        <w:rPr>
          <w:b/>
          <w:bCs/>
          <w:kern w:val="0"/>
          <w:sz w:val="28"/>
          <w:szCs w:val="32"/>
        </w:rPr>
        <w:t>承包人提出索赔的期限</w:t>
      </w:r>
      <w:bookmarkEnd w:id="682"/>
      <w:bookmarkEnd w:id="683"/>
    </w:p>
    <w:p w:rsidR="00253487" w:rsidRDefault="00253487">
      <w:pPr>
        <w:spacing w:line="480" w:lineRule="exact"/>
        <w:ind w:firstLineChars="200" w:firstLine="560"/>
        <w:rPr>
          <w:kern w:val="0"/>
          <w:sz w:val="28"/>
          <w:szCs w:val="32"/>
        </w:rPr>
      </w:pPr>
      <w:r>
        <w:rPr>
          <w:kern w:val="0"/>
          <w:sz w:val="28"/>
          <w:szCs w:val="32"/>
        </w:rPr>
        <w:t xml:space="preserve">23.3.1 </w:t>
      </w:r>
      <w:r>
        <w:rPr>
          <w:kern w:val="0"/>
          <w:sz w:val="28"/>
          <w:szCs w:val="32"/>
        </w:rPr>
        <w:t>承包人按第</w:t>
      </w:r>
      <w:r>
        <w:rPr>
          <w:kern w:val="0"/>
          <w:sz w:val="28"/>
          <w:szCs w:val="32"/>
        </w:rPr>
        <w:t>17.5</w:t>
      </w:r>
      <w:r>
        <w:rPr>
          <w:kern w:val="0"/>
          <w:sz w:val="28"/>
          <w:szCs w:val="32"/>
        </w:rPr>
        <w:t>款的约定接受了完工付款证书后，应被认为已无权再提出在合同工程完工证书颁发前所发生的任何索赔。</w:t>
      </w:r>
    </w:p>
    <w:p w:rsidR="00253487" w:rsidRDefault="00253487">
      <w:pPr>
        <w:spacing w:line="480" w:lineRule="exact"/>
        <w:ind w:firstLineChars="200" w:firstLine="560"/>
        <w:rPr>
          <w:kern w:val="0"/>
          <w:sz w:val="28"/>
          <w:szCs w:val="32"/>
        </w:rPr>
      </w:pPr>
      <w:r>
        <w:rPr>
          <w:kern w:val="0"/>
          <w:sz w:val="28"/>
          <w:szCs w:val="32"/>
        </w:rPr>
        <w:t xml:space="preserve">23.3.2 </w:t>
      </w:r>
      <w:r>
        <w:rPr>
          <w:kern w:val="0"/>
          <w:sz w:val="28"/>
          <w:szCs w:val="32"/>
        </w:rPr>
        <w:t>承包人按第</w:t>
      </w:r>
      <w:r>
        <w:rPr>
          <w:kern w:val="0"/>
          <w:sz w:val="28"/>
          <w:szCs w:val="32"/>
        </w:rPr>
        <w:t>17.6</w:t>
      </w:r>
      <w:r>
        <w:rPr>
          <w:kern w:val="0"/>
          <w:sz w:val="28"/>
          <w:szCs w:val="32"/>
        </w:rPr>
        <w:t>款的约定提交的最终结清申请单中，只限于提出合同工程完工证书颁发后发生的索赔。提出索赔的期限自接受最终结清证书时终止。</w:t>
      </w:r>
    </w:p>
    <w:p w:rsidR="00253487" w:rsidRDefault="00253487">
      <w:pPr>
        <w:spacing w:line="490" w:lineRule="exact"/>
        <w:ind w:firstLineChars="200" w:firstLine="562"/>
        <w:outlineLvl w:val="3"/>
        <w:rPr>
          <w:b/>
          <w:bCs/>
          <w:kern w:val="0"/>
          <w:sz w:val="28"/>
          <w:szCs w:val="32"/>
        </w:rPr>
      </w:pPr>
      <w:bookmarkStart w:id="684" w:name="_Toc189386253"/>
      <w:bookmarkStart w:id="685" w:name="_Toc511318179"/>
      <w:r>
        <w:rPr>
          <w:b/>
          <w:bCs/>
          <w:kern w:val="0"/>
          <w:sz w:val="28"/>
          <w:szCs w:val="32"/>
        </w:rPr>
        <w:t xml:space="preserve">23.4 </w:t>
      </w:r>
      <w:r>
        <w:rPr>
          <w:b/>
          <w:bCs/>
          <w:kern w:val="0"/>
          <w:sz w:val="28"/>
          <w:szCs w:val="32"/>
        </w:rPr>
        <w:t>发包人的索赔</w:t>
      </w:r>
      <w:bookmarkEnd w:id="684"/>
      <w:bookmarkEnd w:id="685"/>
    </w:p>
    <w:p w:rsidR="00253487" w:rsidRDefault="00253487">
      <w:pPr>
        <w:spacing w:line="480" w:lineRule="exact"/>
        <w:ind w:firstLineChars="200" w:firstLine="560"/>
        <w:rPr>
          <w:kern w:val="0"/>
          <w:sz w:val="28"/>
          <w:szCs w:val="32"/>
        </w:rPr>
      </w:pPr>
      <w:r>
        <w:rPr>
          <w:kern w:val="0"/>
          <w:sz w:val="28"/>
          <w:szCs w:val="32"/>
        </w:rPr>
        <w:t xml:space="preserve">23.4.1 </w:t>
      </w:r>
      <w:r>
        <w:rPr>
          <w:kern w:val="0"/>
          <w:sz w:val="28"/>
          <w:szCs w:val="32"/>
        </w:rPr>
        <w:t>发生索赔事件后，监理人应及时书面通知承包人，详细说明发包人有权得到的索赔金额和（或）延长缺陷责任期的细节和依据。发包人提出索赔的期限和要求与第</w:t>
      </w:r>
      <w:r>
        <w:rPr>
          <w:kern w:val="0"/>
          <w:sz w:val="28"/>
          <w:szCs w:val="32"/>
        </w:rPr>
        <w:t>23.3</w:t>
      </w:r>
      <w:r>
        <w:rPr>
          <w:kern w:val="0"/>
          <w:sz w:val="28"/>
          <w:szCs w:val="32"/>
        </w:rPr>
        <w:t>款的约定相同，延长缺陷责任期的通知应</w:t>
      </w:r>
      <w:r>
        <w:rPr>
          <w:kern w:val="0"/>
          <w:sz w:val="28"/>
          <w:szCs w:val="32"/>
        </w:rPr>
        <w:lastRenderedPageBreak/>
        <w:t>在缺陷责任期届满前发出。</w:t>
      </w:r>
    </w:p>
    <w:p w:rsidR="00253487" w:rsidRDefault="00253487">
      <w:pPr>
        <w:spacing w:line="480" w:lineRule="exact"/>
        <w:ind w:firstLineChars="200" w:firstLine="560"/>
        <w:rPr>
          <w:kern w:val="0"/>
          <w:sz w:val="28"/>
          <w:szCs w:val="32"/>
        </w:rPr>
      </w:pPr>
      <w:r>
        <w:rPr>
          <w:kern w:val="0"/>
          <w:sz w:val="28"/>
          <w:szCs w:val="32"/>
        </w:rPr>
        <w:t xml:space="preserve">23.4.2 </w:t>
      </w:r>
      <w:r>
        <w:rPr>
          <w:kern w:val="0"/>
          <w:sz w:val="28"/>
          <w:szCs w:val="32"/>
        </w:rPr>
        <w:t>监理人按第</w:t>
      </w:r>
      <w:r>
        <w:rPr>
          <w:kern w:val="0"/>
          <w:sz w:val="28"/>
          <w:szCs w:val="32"/>
        </w:rPr>
        <w:t>3.5</w:t>
      </w:r>
      <w:r>
        <w:rPr>
          <w:kern w:val="0"/>
          <w:sz w:val="28"/>
          <w:szCs w:val="32"/>
        </w:rPr>
        <w:t>款商定或确定发包人从承包人处得到赔付的金额和（或）缺陷责任期的延长期。承包人应付给发包人的金额可从拟支付给承包人的合同价款中扣除，或由承包人以其他方式支付给发包人。</w:t>
      </w:r>
    </w:p>
    <w:p w:rsidR="00253487" w:rsidRDefault="00253487">
      <w:pPr>
        <w:spacing w:line="480" w:lineRule="exact"/>
        <w:ind w:firstLineChars="200" w:firstLine="560"/>
        <w:rPr>
          <w:kern w:val="0"/>
          <w:sz w:val="28"/>
          <w:szCs w:val="32"/>
        </w:rPr>
      </w:pPr>
      <w:r>
        <w:rPr>
          <w:kern w:val="0"/>
          <w:sz w:val="28"/>
          <w:szCs w:val="32"/>
        </w:rPr>
        <w:t xml:space="preserve">23.4.3 </w:t>
      </w:r>
      <w:r>
        <w:rPr>
          <w:kern w:val="0"/>
          <w:sz w:val="28"/>
          <w:szCs w:val="32"/>
        </w:rPr>
        <w:t>承包人对监理人按第</w:t>
      </w:r>
      <w:r>
        <w:rPr>
          <w:kern w:val="0"/>
          <w:sz w:val="28"/>
          <w:szCs w:val="32"/>
        </w:rPr>
        <w:t>23.4.1</w:t>
      </w:r>
      <w:r>
        <w:rPr>
          <w:kern w:val="0"/>
          <w:sz w:val="28"/>
          <w:szCs w:val="32"/>
        </w:rPr>
        <w:t>项发出的索赔书面通知内容持异议时，应在收到书面通知后的</w:t>
      </w:r>
      <w:r>
        <w:rPr>
          <w:kern w:val="0"/>
          <w:sz w:val="28"/>
          <w:szCs w:val="32"/>
        </w:rPr>
        <w:t>14</w:t>
      </w:r>
      <w:r>
        <w:rPr>
          <w:kern w:val="0"/>
          <w:sz w:val="28"/>
          <w:szCs w:val="32"/>
        </w:rPr>
        <w:t>天内，将持有异议的书面报告及其证明材料提交监理人。监理人应在收到承包人书面报告后的</w:t>
      </w:r>
      <w:r>
        <w:rPr>
          <w:kern w:val="0"/>
          <w:sz w:val="28"/>
          <w:szCs w:val="32"/>
        </w:rPr>
        <w:t>14</w:t>
      </w:r>
      <w:r>
        <w:rPr>
          <w:kern w:val="0"/>
          <w:sz w:val="28"/>
          <w:szCs w:val="32"/>
        </w:rPr>
        <w:t>天内，将异议的处理意见通知承包人，并按第</w:t>
      </w:r>
      <w:r>
        <w:rPr>
          <w:kern w:val="0"/>
          <w:sz w:val="28"/>
          <w:szCs w:val="32"/>
        </w:rPr>
        <w:t>23.4.2</w:t>
      </w:r>
      <w:r>
        <w:rPr>
          <w:kern w:val="0"/>
          <w:sz w:val="28"/>
          <w:szCs w:val="32"/>
        </w:rPr>
        <w:t>项的约定执行赔付。若承包人不接受监理人的索赔处理意见，可按本合同第</w:t>
      </w:r>
      <w:r>
        <w:rPr>
          <w:kern w:val="0"/>
          <w:sz w:val="28"/>
          <w:szCs w:val="32"/>
        </w:rPr>
        <w:t>24</w:t>
      </w:r>
      <w:r>
        <w:rPr>
          <w:kern w:val="0"/>
          <w:sz w:val="28"/>
          <w:szCs w:val="32"/>
        </w:rPr>
        <w:t>条的规定办理。</w:t>
      </w:r>
    </w:p>
    <w:p w:rsidR="00253487" w:rsidRDefault="00253487">
      <w:pPr>
        <w:pStyle w:val="3"/>
        <w:keepNext w:val="0"/>
        <w:keepLines w:val="0"/>
        <w:spacing w:before="0" w:after="0" w:line="490" w:lineRule="exact"/>
        <w:ind w:firstLineChars="200" w:firstLine="562"/>
        <w:rPr>
          <w:bCs w:val="0"/>
          <w:sz w:val="28"/>
        </w:rPr>
      </w:pPr>
      <w:bookmarkStart w:id="686" w:name="_Toc189386254"/>
      <w:bookmarkStart w:id="687" w:name="_Toc19435"/>
      <w:r>
        <w:rPr>
          <w:bCs w:val="0"/>
          <w:sz w:val="28"/>
        </w:rPr>
        <w:t>24</w:t>
      </w:r>
      <w:r>
        <w:rPr>
          <w:rFonts w:hint="eastAsia"/>
          <w:bCs w:val="0"/>
          <w:sz w:val="28"/>
        </w:rPr>
        <w:t>.</w:t>
      </w:r>
      <w:r>
        <w:rPr>
          <w:bCs w:val="0"/>
          <w:sz w:val="28"/>
        </w:rPr>
        <w:t>争议的解决</w:t>
      </w:r>
      <w:bookmarkEnd w:id="686"/>
      <w:bookmarkEnd w:id="687"/>
    </w:p>
    <w:p w:rsidR="00253487" w:rsidRDefault="00253487">
      <w:pPr>
        <w:spacing w:line="490" w:lineRule="exact"/>
        <w:ind w:firstLineChars="200" w:firstLine="562"/>
        <w:outlineLvl w:val="3"/>
        <w:rPr>
          <w:b/>
          <w:bCs/>
          <w:kern w:val="0"/>
          <w:sz w:val="28"/>
          <w:szCs w:val="32"/>
        </w:rPr>
      </w:pPr>
      <w:bookmarkStart w:id="688" w:name="_Toc189386255"/>
      <w:r>
        <w:rPr>
          <w:b/>
          <w:bCs/>
          <w:kern w:val="0"/>
          <w:sz w:val="28"/>
          <w:szCs w:val="32"/>
        </w:rPr>
        <w:t>24.1</w:t>
      </w:r>
      <w:r>
        <w:rPr>
          <w:b/>
          <w:bCs/>
          <w:kern w:val="0"/>
          <w:sz w:val="28"/>
          <w:szCs w:val="32"/>
        </w:rPr>
        <w:t>争议的解决方式</w:t>
      </w:r>
      <w:bookmarkEnd w:id="688"/>
    </w:p>
    <w:p w:rsidR="00253487" w:rsidRDefault="00253487">
      <w:pPr>
        <w:spacing w:line="480" w:lineRule="exact"/>
        <w:ind w:firstLineChars="200" w:firstLine="560"/>
        <w:rPr>
          <w:kern w:val="0"/>
          <w:sz w:val="28"/>
          <w:szCs w:val="32"/>
        </w:rPr>
      </w:pPr>
      <w:r>
        <w:rPr>
          <w:kern w:val="0"/>
          <w:sz w:val="28"/>
          <w:szCs w:val="32"/>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rsidR="00253487" w:rsidRDefault="00253487">
      <w:pPr>
        <w:spacing w:line="480" w:lineRule="exact"/>
        <w:ind w:firstLineChars="200" w:firstLine="560"/>
        <w:rPr>
          <w:kern w:val="0"/>
          <w:sz w:val="28"/>
          <w:szCs w:val="32"/>
        </w:rPr>
      </w:pPr>
      <w:r>
        <w:rPr>
          <w:kern w:val="0"/>
          <w:sz w:val="28"/>
          <w:szCs w:val="32"/>
        </w:rPr>
        <w:t>（</w:t>
      </w:r>
      <w:r>
        <w:rPr>
          <w:kern w:val="0"/>
          <w:sz w:val="28"/>
          <w:szCs w:val="32"/>
        </w:rPr>
        <w:t>1</w:t>
      </w:r>
      <w:r>
        <w:rPr>
          <w:kern w:val="0"/>
          <w:sz w:val="28"/>
          <w:szCs w:val="32"/>
        </w:rPr>
        <w:t>）向约定的仲裁委员会申请仲裁；</w:t>
      </w:r>
    </w:p>
    <w:p w:rsidR="00253487" w:rsidRDefault="00253487">
      <w:pPr>
        <w:spacing w:line="480" w:lineRule="exact"/>
        <w:ind w:firstLineChars="200" w:firstLine="560"/>
        <w:rPr>
          <w:kern w:val="0"/>
          <w:sz w:val="28"/>
          <w:szCs w:val="32"/>
        </w:rPr>
      </w:pPr>
      <w:r>
        <w:rPr>
          <w:kern w:val="0"/>
          <w:sz w:val="28"/>
          <w:szCs w:val="32"/>
        </w:rPr>
        <w:t>（</w:t>
      </w:r>
      <w:r>
        <w:rPr>
          <w:kern w:val="0"/>
          <w:sz w:val="28"/>
          <w:szCs w:val="32"/>
        </w:rPr>
        <w:t>2</w:t>
      </w:r>
      <w:r>
        <w:rPr>
          <w:kern w:val="0"/>
          <w:sz w:val="28"/>
          <w:szCs w:val="32"/>
        </w:rPr>
        <w:t>）向有管辖权的人民法院提起诉讼。</w:t>
      </w:r>
    </w:p>
    <w:p w:rsidR="00253487" w:rsidRDefault="00253487">
      <w:pPr>
        <w:spacing w:line="490" w:lineRule="exact"/>
        <w:ind w:firstLineChars="200" w:firstLine="562"/>
        <w:outlineLvl w:val="3"/>
        <w:rPr>
          <w:b/>
          <w:bCs/>
          <w:kern w:val="0"/>
          <w:sz w:val="28"/>
          <w:szCs w:val="32"/>
        </w:rPr>
      </w:pPr>
      <w:bookmarkStart w:id="689" w:name="_Toc511318181"/>
      <w:bookmarkStart w:id="690" w:name="_Toc189386256"/>
      <w:r>
        <w:rPr>
          <w:b/>
          <w:bCs/>
          <w:kern w:val="0"/>
          <w:sz w:val="28"/>
          <w:szCs w:val="32"/>
        </w:rPr>
        <w:t xml:space="preserve">24.2 </w:t>
      </w:r>
      <w:r>
        <w:rPr>
          <w:b/>
          <w:bCs/>
          <w:kern w:val="0"/>
          <w:sz w:val="28"/>
          <w:szCs w:val="32"/>
        </w:rPr>
        <w:t>友好解决</w:t>
      </w:r>
      <w:bookmarkEnd w:id="689"/>
      <w:bookmarkEnd w:id="690"/>
    </w:p>
    <w:p w:rsidR="00253487" w:rsidRDefault="00253487">
      <w:pPr>
        <w:spacing w:line="460" w:lineRule="exact"/>
        <w:ind w:firstLineChars="200" w:firstLine="560"/>
        <w:rPr>
          <w:kern w:val="0"/>
          <w:sz w:val="28"/>
          <w:szCs w:val="32"/>
        </w:rPr>
      </w:pPr>
      <w:r>
        <w:rPr>
          <w:kern w:val="0"/>
          <w:sz w:val="28"/>
          <w:szCs w:val="32"/>
        </w:rPr>
        <w:t>在提请争议评审、仲裁或者诉讼前，以及在争议评审、仲裁或诉讼过程中，发包人和承包人均可共同努力友好协商解决争议。</w:t>
      </w:r>
    </w:p>
    <w:p w:rsidR="00253487" w:rsidRDefault="00253487">
      <w:pPr>
        <w:spacing w:line="490" w:lineRule="exact"/>
        <w:ind w:firstLineChars="200" w:firstLine="562"/>
        <w:outlineLvl w:val="3"/>
        <w:rPr>
          <w:b/>
          <w:bCs/>
          <w:kern w:val="0"/>
          <w:sz w:val="28"/>
          <w:szCs w:val="32"/>
        </w:rPr>
      </w:pPr>
      <w:bookmarkStart w:id="691" w:name="_Toc189386257"/>
      <w:bookmarkStart w:id="692" w:name="_Toc511318182"/>
      <w:r>
        <w:rPr>
          <w:b/>
          <w:bCs/>
          <w:kern w:val="0"/>
          <w:sz w:val="28"/>
          <w:szCs w:val="32"/>
        </w:rPr>
        <w:t xml:space="preserve">24.3 </w:t>
      </w:r>
      <w:r>
        <w:rPr>
          <w:b/>
          <w:bCs/>
          <w:kern w:val="0"/>
          <w:sz w:val="28"/>
          <w:szCs w:val="32"/>
        </w:rPr>
        <w:t>争议评审</w:t>
      </w:r>
      <w:bookmarkEnd w:id="691"/>
      <w:bookmarkEnd w:id="692"/>
    </w:p>
    <w:p w:rsidR="00253487" w:rsidRDefault="00253487">
      <w:pPr>
        <w:spacing w:line="460" w:lineRule="exact"/>
        <w:ind w:firstLineChars="200" w:firstLine="560"/>
        <w:rPr>
          <w:kern w:val="0"/>
          <w:sz w:val="28"/>
          <w:szCs w:val="32"/>
        </w:rPr>
      </w:pPr>
      <w:r>
        <w:rPr>
          <w:kern w:val="0"/>
          <w:sz w:val="28"/>
          <w:szCs w:val="32"/>
        </w:rPr>
        <w:t xml:space="preserve">24.3.1 </w:t>
      </w:r>
      <w:r>
        <w:rPr>
          <w:kern w:val="0"/>
          <w:sz w:val="28"/>
          <w:szCs w:val="32"/>
        </w:rPr>
        <w:t>采用争议评审的，发包人和承包人应在开工日后的</w:t>
      </w:r>
      <w:r>
        <w:rPr>
          <w:kern w:val="0"/>
          <w:sz w:val="28"/>
          <w:szCs w:val="32"/>
        </w:rPr>
        <w:t>28</w:t>
      </w:r>
      <w:r>
        <w:rPr>
          <w:kern w:val="0"/>
          <w:sz w:val="28"/>
          <w:szCs w:val="32"/>
        </w:rPr>
        <w:t>天内或在争议发生后，协商成立争议评审组。争议评审组由有合同管理和工程实践经验的专家组成。</w:t>
      </w:r>
    </w:p>
    <w:p w:rsidR="00253487" w:rsidRDefault="00253487">
      <w:pPr>
        <w:spacing w:line="460" w:lineRule="exact"/>
        <w:ind w:firstLineChars="200" w:firstLine="560"/>
        <w:rPr>
          <w:kern w:val="0"/>
          <w:sz w:val="28"/>
          <w:szCs w:val="32"/>
        </w:rPr>
      </w:pPr>
      <w:r>
        <w:rPr>
          <w:kern w:val="0"/>
          <w:sz w:val="28"/>
          <w:szCs w:val="32"/>
        </w:rPr>
        <w:t xml:space="preserve">24.3.2 </w:t>
      </w:r>
      <w:r>
        <w:rPr>
          <w:kern w:val="0"/>
          <w:sz w:val="28"/>
          <w:szCs w:val="32"/>
        </w:rPr>
        <w:t>合同双方的争议，应首先由申请人向争议评审组提交一份详细的评审申请报告，并附必要的文件、图纸和证明材料，申请人还应将上述报告的副本同时提交给被申请人和监理人。</w:t>
      </w:r>
    </w:p>
    <w:p w:rsidR="00253487" w:rsidRDefault="00253487">
      <w:pPr>
        <w:spacing w:line="460" w:lineRule="exact"/>
        <w:ind w:firstLineChars="200" w:firstLine="560"/>
        <w:rPr>
          <w:kern w:val="0"/>
          <w:sz w:val="28"/>
          <w:szCs w:val="32"/>
        </w:rPr>
      </w:pPr>
      <w:r>
        <w:rPr>
          <w:kern w:val="0"/>
          <w:sz w:val="28"/>
          <w:szCs w:val="32"/>
        </w:rPr>
        <w:t xml:space="preserve">24.3.3 </w:t>
      </w:r>
      <w:r>
        <w:rPr>
          <w:kern w:val="0"/>
          <w:sz w:val="28"/>
          <w:szCs w:val="32"/>
        </w:rPr>
        <w:t>被申请人在收到申请人评审申请报告副本后的</w:t>
      </w:r>
      <w:r>
        <w:rPr>
          <w:kern w:val="0"/>
          <w:sz w:val="28"/>
          <w:szCs w:val="32"/>
        </w:rPr>
        <w:t>28</w:t>
      </w:r>
      <w:r>
        <w:rPr>
          <w:kern w:val="0"/>
          <w:sz w:val="28"/>
          <w:szCs w:val="32"/>
        </w:rPr>
        <w:t>天内，向争议评审组提交一份答辩报告，并附证明材料。被申请人应将答辩报告的副本</w:t>
      </w:r>
      <w:r>
        <w:rPr>
          <w:kern w:val="0"/>
          <w:sz w:val="28"/>
          <w:szCs w:val="32"/>
        </w:rPr>
        <w:lastRenderedPageBreak/>
        <w:t>同时提交给申请人和监理人。</w:t>
      </w:r>
    </w:p>
    <w:p w:rsidR="00253487" w:rsidRDefault="00253487">
      <w:pPr>
        <w:spacing w:line="460" w:lineRule="exact"/>
        <w:ind w:firstLineChars="200" w:firstLine="560"/>
        <w:rPr>
          <w:kern w:val="0"/>
          <w:sz w:val="28"/>
          <w:szCs w:val="32"/>
        </w:rPr>
      </w:pPr>
      <w:r>
        <w:rPr>
          <w:kern w:val="0"/>
          <w:sz w:val="28"/>
          <w:szCs w:val="32"/>
        </w:rPr>
        <w:t xml:space="preserve">24.3.4 </w:t>
      </w:r>
      <w:r>
        <w:rPr>
          <w:kern w:val="0"/>
          <w:sz w:val="28"/>
          <w:szCs w:val="32"/>
        </w:rPr>
        <w:t>除专用合同条款另有约定外，争议评审组在收到合同双方报告后的</w:t>
      </w:r>
      <w:r>
        <w:rPr>
          <w:kern w:val="0"/>
          <w:sz w:val="28"/>
          <w:szCs w:val="32"/>
        </w:rPr>
        <w:t xml:space="preserve">14 </w:t>
      </w:r>
      <w:r>
        <w:rPr>
          <w:kern w:val="0"/>
          <w:sz w:val="28"/>
          <w:szCs w:val="32"/>
        </w:rPr>
        <w:t>天内，邀请双方代表和有关人员举行调查会，向双方调查争议细节；必要时争议评审组可要求双方进一步提供补充材料。</w:t>
      </w:r>
    </w:p>
    <w:p w:rsidR="00253487" w:rsidRDefault="00253487">
      <w:pPr>
        <w:spacing w:line="460" w:lineRule="exact"/>
        <w:ind w:firstLineChars="200" w:firstLine="560"/>
        <w:rPr>
          <w:kern w:val="0"/>
          <w:sz w:val="28"/>
          <w:szCs w:val="32"/>
        </w:rPr>
      </w:pPr>
      <w:r>
        <w:rPr>
          <w:kern w:val="0"/>
          <w:sz w:val="28"/>
          <w:szCs w:val="32"/>
        </w:rPr>
        <w:t xml:space="preserve">24.3.5 </w:t>
      </w:r>
      <w:r>
        <w:rPr>
          <w:kern w:val="0"/>
          <w:sz w:val="28"/>
          <w:szCs w:val="32"/>
        </w:rPr>
        <w:t>除专用合同条款另有约定外，在调查会结束后的</w:t>
      </w:r>
      <w:r>
        <w:rPr>
          <w:kern w:val="0"/>
          <w:sz w:val="28"/>
          <w:szCs w:val="32"/>
        </w:rPr>
        <w:t>14</w:t>
      </w:r>
      <w:r>
        <w:rPr>
          <w:kern w:val="0"/>
          <w:sz w:val="28"/>
          <w:szCs w:val="32"/>
        </w:rPr>
        <w:t>天内，争议评审组应在不受任何干扰的情况下进行独立、公正的评审，作出书面评审意见，并说明理由。在争议评审期间，争议双方暂按总监理工程师的确定执行。</w:t>
      </w:r>
    </w:p>
    <w:p w:rsidR="00253487" w:rsidRDefault="00253487">
      <w:pPr>
        <w:spacing w:line="460" w:lineRule="exact"/>
        <w:ind w:firstLineChars="200" w:firstLine="560"/>
        <w:rPr>
          <w:kern w:val="0"/>
          <w:sz w:val="28"/>
          <w:szCs w:val="32"/>
        </w:rPr>
      </w:pPr>
      <w:r>
        <w:rPr>
          <w:kern w:val="0"/>
          <w:sz w:val="28"/>
          <w:szCs w:val="32"/>
        </w:rPr>
        <w:t xml:space="preserve">24.3.6 </w:t>
      </w:r>
      <w:r>
        <w:rPr>
          <w:kern w:val="0"/>
          <w:sz w:val="28"/>
          <w:szCs w:val="32"/>
        </w:rPr>
        <w:t>发包人和承包人接受评审意见的，由监理人根据评审意见拟定执行协议，经争议双方签字后作为合同的补充文件，并遵照执行。</w:t>
      </w:r>
    </w:p>
    <w:p w:rsidR="00253487" w:rsidRDefault="00253487">
      <w:pPr>
        <w:spacing w:line="460" w:lineRule="exact"/>
        <w:ind w:firstLineChars="200" w:firstLine="560"/>
        <w:rPr>
          <w:kern w:val="0"/>
          <w:sz w:val="28"/>
          <w:szCs w:val="32"/>
        </w:rPr>
      </w:pPr>
      <w:r>
        <w:rPr>
          <w:kern w:val="0"/>
          <w:sz w:val="28"/>
          <w:szCs w:val="32"/>
        </w:rPr>
        <w:t xml:space="preserve">24.3.7 </w:t>
      </w:r>
      <w:r>
        <w:rPr>
          <w:kern w:val="0"/>
          <w:sz w:val="28"/>
          <w:szCs w:val="32"/>
        </w:rPr>
        <w:t>发包人或承包人不接受评审意见，并要求提交仲裁或提起诉讼的，应在收到评审意见后的</w:t>
      </w:r>
      <w:r>
        <w:rPr>
          <w:kern w:val="0"/>
          <w:sz w:val="28"/>
          <w:szCs w:val="32"/>
        </w:rPr>
        <w:t>14</w:t>
      </w:r>
      <w:r>
        <w:rPr>
          <w:kern w:val="0"/>
          <w:sz w:val="28"/>
          <w:szCs w:val="32"/>
        </w:rPr>
        <w:t>天内将仲裁或起诉意向书面通知另一方，并抄送监理人，但在仲裁或诉讼结束前应暂按总监理工程师的确定执行。</w:t>
      </w:r>
    </w:p>
    <w:p w:rsidR="00253487" w:rsidRDefault="00253487">
      <w:pPr>
        <w:spacing w:line="490" w:lineRule="exact"/>
        <w:ind w:firstLineChars="200" w:firstLine="562"/>
        <w:outlineLvl w:val="3"/>
        <w:rPr>
          <w:b/>
          <w:bCs/>
          <w:kern w:val="0"/>
          <w:sz w:val="28"/>
          <w:szCs w:val="32"/>
        </w:rPr>
      </w:pPr>
      <w:bookmarkStart w:id="693" w:name="_Toc511318183"/>
      <w:r>
        <w:rPr>
          <w:b/>
          <w:bCs/>
          <w:kern w:val="0"/>
          <w:sz w:val="28"/>
          <w:szCs w:val="32"/>
        </w:rPr>
        <w:t xml:space="preserve">24.4 </w:t>
      </w:r>
      <w:r>
        <w:rPr>
          <w:b/>
          <w:bCs/>
          <w:kern w:val="0"/>
          <w:sz w:val="28"/>
          <w:szCs w:val="32"/>
        </w:rPr>
        <w:t>仲裁</w:t>
      </w:r>
      <w:bookmarkEnd w:id="693"/>
    </w:p>
    <w:p w:rsidR="00253487" w:rsidRDefault="00253487">
      <w:pPr>
        <w:spacing w:line="460" w:lineRule="exact"/>
        <w:ind w:firstLineChars="200" w:firstLine="560"/>
        <w:rPr>
          <w:kern w:val="0"/>
          <w:sz w:val="28"/>
          <w:szCs w:val="32"/>
        </w:rPr>
      </w:pPr>
      <w:r>
        <w:rPr>
          <w:kern w:val="0"/>
          <w:sz w:val="28"/>
          <w:szCs w:val="32"/>
        </w:rPr>
        <w:t xml:space="preserve">24.4.1 </w:t>
      </w:r>
      <w:r>
        <w:rPr>
          <w:kern w:val="0"/>
          <w:sz w:val="28"/>
          <w:szCs w:val="32"/>
        </w:rPr>
        <w:t>若合同双方商定直接向仲裁机构申请仲裁，应签订仲裁协议并约定仲裁机构。</w:t>
      </w:r>
    </w:p>
    <w:p w:rsidR="00253487" w:rsidRDefault="00253487">
      <w:pPr>
        <w:spacing w:line="460" w:lineRule="exact"/>
        <w:ind w:firstLineChars="200" w:firstLine="560"/>
        <w:rPr>
          <w:kern w:val="0"/>
          <w:sz w:val="28"/>
          <w:szCs w:val="32"/>
        </w:rPr>
      </w:pPr>
      <w:r>
        <w:rPr>
          <w:kern w:val="0"/>
          <w:sz w:val="28"/>
          <w:szCs w:val="32"/>
        </w:rPr>
        <w:t xml:space="preserve">24.4.2 </w:t>
      </w:r>
      <w:r>
        <w:rPr>
          <w:kern w:val="0"/>
          <w:sz w:val="28"/>
          <w:szCs w:val="32"/>
        </w:rPr>
        <w:t>若合同双方未能达成仲裁协议，则本合同的仲裁条款无效，任一方均有权向人民法院提起诉讼。</w:t>
      </w:r>
    </w:p>
    <w:p w:rsidR="00253487" w:rsidRDefault="00253487">
      <w:pPr>
        <w:spacing w:line="490" w:lineRule="exact"/>
        <w:ind w:firstLineChars="200" w:firstLine="560"/>
        <w:rPr>
          <w:sz w:val="28"/>
          <w:szCs w:val="32"/>
        </w:rPr>
      </w:pPr>
      <w:r>
        <w:rPr>
          <w:kern w:val="0"/>
          <w:sz w:val="28"/>
          <w:szCs w:val="32"/>
        </w:rPr>
        <w:br w:type="page"/>
      </w:r>
    </w:p>
    <w:p w:rsidR="00986549" w:rsidRPr="00986549" w:rsidRDefault="00986549" w:rsidP="00986549">
      <w:pPr>
        <w:spacing w:line="490" w:lineRule="exact"/>
        <w:jc w:val="center"/>
        <w:outlineLvl w:val="2"/>
        <w:rPr>
          <w:b/>
          <w:color w:val="000000"/>
          <w:sz w:val="32"/>
          <w:szCs w:val="40"/>
        </w:rPr>
      </w:pPr>
      <w:bookmarkStart w:id="694" w:name="_Toc2125"/>
      <w:r w:rsidRPr="00986549">
        <w:rPr>
          <w:b/>
          <w:color w:val="000000"/>
          <w:sz w:val="32"/>
          <w:szCs w:val="40"/>
        </w:rPr>
        <w:lastRenderedPageBreak/>
        <w:t>第</w:t>
      </w:r>
      <w:r w:rsidRPr="00986549">
        <w:rPr>
          <w:b/>
          <w:color w:val="000000"/>
          <w:sz w:val="32"/>
          <w:szCs w:val="40"/>
        </w:rPr>
        <w:t>2</w:t>
      </w:r>
      <w:r w:rsidRPr="00986549">
        <w:rPr>
          <w:b/>
          <w:color w:val="000000"/>
          <w:sz w:val="32"/>
          <w:szCs w:val="40"/>
        </w:rPr>
        <w:t>节</w:t>
      </w:r>
      <w:r w:rsidRPr="00986549">
        <w:rPr>
          <w:b/>
          <w:color w:val="000000"/>
          <w:sz w:val="32"/>
          <w:szCs w:val="40"/>
        </w:rPr>
        <w:t xml:space="preserve">  </w:t>
      </w:r>
      <w:r w:rsidRPr="00986549">
        <w:rPr>
          <w:b/>
          <w:color w:val="000000"/>
          <w:sz w:val="32"/>
          <w:szCs w:val="40"/>
        </w:rPr>
        <w:t>专用合同条款</w:t>
      </w:r>
      <w:bookmarkEnd w:id="694"/>
    </w:p>
    <w:p w:rsidR="00986549" w:rsidRPr="00986549" w:rsidRDefault="00986549" w:rsidP="00986549">
      <w:pPr>
        <w:spacing w:line="490" w:lineRule="exact"/>
        <w:ind w:firstLineChars="200" w:firstLine="562"/>
        <w:rPr>
          <w:b/>
          <w:color w:val="000000"/>
          <w:sz w:val="28"/>
          <w:szCs w:val="32"/>
        </w:rPr>
      </w:pPr>
    </w:p>
    <w:p w:rsidR="00986549" w:rsidRPr="00986549" w:rsidRDefault="00986549" w:rsidP="00986549">
      <w:pPr>
        <w:spacing w:line="490" w:lineRule="exact"/>
        <w:ind w:firstLineChars="200" w:firstLine="562"/>
        <w:outlineLvl w:val="2"/>
        <w:rPr>
          <w:b/>
          <w:color w:val="000000"/>
          <w:sz w:val="28"/>
          <w:szCs w:val="32"/>
        </w:rPr>
      </w:pPr>
      <w:bookmarkStart w:id="695" w:name="_Toc24698"/>
      <w:r w:rsidRPr="00986549">
        <w:rPr>
          <w:b/>
          <w:color w:val="000000"/>
          <w:sz w:val="28"/>
          <w:szCs w:val="32"/>
        </w:rPr>
        <w:t>1</w:t>
      </w:r>
      <w:r w:rsidRPr="00986549">
        <w:rPr>
          <w:rFonts w:hint="eastAsia"/>
          <w:b/>
          <w:color w:val="000000"/>
          <w:sz w:val="28"/>
          <w:szCs w:val="32"/>
        </w:rPr>
        <w:t>.</w:t>
      </w:r>
      <w:r w:rsidRPr="00986549">
        <w:rPr>
          <w:b/>
          <w:color w:val="000000"/>
          <w:sz w:val="28"/>
          <w:szCs w:val="32"/>
        </w:rPr>
        <w:t>一般约定</w:t>
      </w:r>
      <w:bookmarkEnd w:id="695"/>
    </w:p>
    <w:p w:rsidR="00986549" w:rsidRPr="00986549" w:rsidRDefault="00986549" w:rsidP="00986549">
      <w:pPr>
        <w:spacing w:line="490" w:lineRule="exact"/>
        <w:ind w:firstLineChars="200" w:firstLine="562"/>
        <w:outlineLvl w:val="3"/>
        <w:rPr>
          <w:b/>
          <w:bCs/>
          <w:color w:val="000000"/>
          <w:kern w:val="0"/>
          <w:sz w:val="28"/>
          <w:szCs w:val="32"/>
        </w:rPr>
      </w:pPr>
      <w:r w:rsidRPr="00986549">
        <w:rPr>
          <w:b/>
          <w:bCs/>
          <w:color w:val="000000"/>
          <w:kern w:val="0"/>
          <w:sz w:val="28"/>
          <w:szCs w:val="32"/>
        </w:rPr>
        <w:t>1.1</w:t>
      </w:r>
      <w:r w:rsidRPr="00986549">
        <w:rPr>
          <w:b/>
          <w:bCs/>
          <w:color w:val="000000"/>
          <w:kern w:val="0"/>
          <w:sz w:val="28"/>
          <w:szCs w:val="32"/>
        </w:rPr>
        <w:t>词语定义</w:t>
      </w:r>
    </w:p>
    <w:p w:rsidR="00986549" w:rsidRPr="00986549" w:rsidRDefault="00986549" w:rsidP="00986549">
      <w:pPr>
        <w:spacing w:line="490" w:lineRule="exact"/>
        <w:ind w:firstLineChars="200" w:firstLine="560"/>
        <w:rPr>
          <w:color w:val="000000"/>
          <w:sz w:val="28"/>
          <w:szCs w:val="32"/>
        </w:rPr>
      </w:pPr>
      <w:r w:rsidRPr="00986549">
        <w:rPr>
          <w:color w:val="000000"/>
          <w:sz w:val="28"/>
          <w:szCs w:val="32"/>
        </w:rPr>
        <w:t xml:space="preserve">1.1.2 </w:t>
      </w:r>
      <w:r w:rsidRPr="00986549">
        <w:rPr>
          <w:color w:val="000000"/>
          <w:sz w:val="28"/>
          <w:szCs w:val="32"/>
        </w:rPr>
        <w:t>合同当事人和人员</w:t>
      </w:r>
    </w:p>
    <w:p w:rsidR="00986549" w:rsidRPr="00986549" w:rsidRDefault="00986549" w:rsidP="00986549">
      <w:pPr>
        <w:spacing w:line="490" w:lineRule="exact"/>
        <w:ind w:firstLineChars="200" w:firstLine="560"/>
        <w:rPr>
          <w:color w:val="000000"/>
          <w:sz w:val="28"/>
          <w:szCs w:val="32"/>
        </w:rPr>
      </w:pPr>
      <w:r w:rsidRPr="00986549">
        <w:rPr>
          <w:color w:val="000000"/>
          <w:sz w:val="28"/>
          <w:szCs w:val="32"/>
        </w:rPr>
        <w:t xml:space="preserve">1.2.2.2 </w:t>
      </w:r>
      <w:r w:rsidRPr="00986549">
        <w:rPr>
          <w:color w:val="000000"/>
          <w:sz w:val="28"/>
          <w:szCs w:val="32"/>
        </w:rPr>
        <w:t>发包人：</w:t>
      </w:r>
      <w:r w:rsidRPr="00986549">
        <w:rPr>
          <w:color w:val="000000"/>
          <w:sz w:val="28"/>
          <w:szCs w:val="32"/>
          <w:u w:val="single"/>
        </w:rPr>
        <w:t xml:space="preserve">   </w:t>
      </w:r>
      <w:r w:rsidRPr="00986549">
        <w:rPr>
          <w:rFonts w:hint="eastAsia"/>
          <w:color w:val="000000"/>
          <w:sz w:val="28"/>
          <w:szCs w:val="32"/>
          <w:u w:val="single"/>
        </w:rPr>
        <w:t>大石桥市水利事务中心</w:t>
      </w:r>
      <w:r w:rsidRPr="00986549">
        <w:rPr>
          <w:color w:val="000000"/>
          <w:sz w:val="28"/>
          <w:szCs w:val="32"/>
          <w:u w:val="single"/>
        </w:rPr>
        <w:t xml:space="preserve">     </w:t>
      </w:r>
      <w:r w:rsidRPr="00986549">
        <w:rPr>
          <w:color w:val="000000"/>
          <w:sz w:val="28"/>
          <w:szCs w:val="32"/>
        </w:rPr>
        <w:t>。</w:t>
      </w:r>
    </w:p>
    <w:p w:rsidR="00986549" w:rsidRPr="00986549" w:rsidRDefault="00986549" w:rsidP="00986549">
      <w:pPr>
        <w:spacing w:line="490" w:lineRule="exact"/>
        <w:ind w:firstLineChars="200" w:firstLine="560"/>
        <w:rPr>
          <w:color w:val="000000"/>
          <w:sz w:val="28"/>
          <w:szCs w:val="32"/>
        </w:rPr>
      </w:pPr>
      <w:r w:rsidRPr="00986549">
        <w:rPr>
          <w:color w:val="000000"/>
          <w:sz w:val="28"/>
          <w:szCs w:val="32"/>
        </w:rPr>
        <w:t xml:space="preserve">1.1.2.3 </w:t>
      </w:r>
      <w:r w:rsidRPr="00986549">
        <w:rPr>
          <w:color w:val="000000"/>
          <w:sz w:val="28"/>
          <w:szCs w:val="32"/>
        </w:rPr>
        <w:t>承包人：</w:t>
      </w:r>
      <w:r w:rsidRPr="00986549">
        <w:rPr>
          <w:color w:val="000000"/>
          <w:sz w:val="28"/>
          <w:szCs w:val="32"/>
          <w:u w:val="single"/>
        </w:rPr>
        <w:t xml:space="preserve">   </w:t>
      </w:r>
      <w:r w:rsidRPr="00986549">
        <w:rPr>
          <w:color w:val="000000"/>
          <w:sz w:val="28"/>
          <w:szCs w:val="32"/>
          <w:u w:val="single"/>
        </w:rPr>
        <w:t>（签约后填入承包人的名称）</w:t>
      </w:r>
      <w:r w:rsidRPr="00986549">
        <w:rPr>
          <w:color w:val="000000"/>
          <w:sz w:val="28"/>
          <w:szCs w:val="32"/>
          <w:u w:val="single"/>
        </w:rPr>
        <w:t xml:space="preserve">    </w:t>
      </w:r>
      <w:r w:rsidRPr="00986549">
        <w:rPr>
          <w:color w:val="000000"/>
          <w:sz w:val="28"/>
          <w:szCs w:val="32"/>
        </w:rPr>
        <w:t>。</w:t>
      </w:r>
    </w:p>
    <w:p w:rsidR="00986549" w:rsidRPr="00986549" w:rsidRDefault="00986549" w:rsidP="00986549">
      <w:pPr>
        <w:spacing w:line="490" w:lineRule="exact"/>
        <w:ind w:firstLineChars="200" w:firstLine="560"/>
        <w:rPr>
          <w:color w:val="000000"/>
          <w:sz w:val="28"/>
          <w:szCs w:val="32"/>
        </w:rPr>
      </w:pPr>
      <w:r w:rsidRPr="00986549">
        <w:rPr>
          <w:color w:val="000000"/>
          <w:sz w:val="28"/>
          <w:szCs w:val="32"/>
        </w:rPr>
        <w:t xml:space="preserve">1.1.2.5 </w:t>
      </w:r>
      <w:r w:rsidRPr="00986549">
        <w:rPr>
          <w:color w:val="000000"/>
          <w:sz w:val="28"/>
          <w:szCs w:val="32"/>
        </w:rPr>
        <w:t>分包人：</w:t>
      </w:r>
      <w:r w:rsidRPr="00986549">
        <w:rPr>
          <w:color w:val="000000"/>
          <w:sz w:val="28"/>
          <w:szCs w:val="32"/>
          <w:u w:val="single"/>
        </w:rPr>
        <w:t xml:space="preserve">    </w:t>
      </w:r>
      <w:r w:rsidRPr="00986549">
        <w:rPr>
          <w:color w:val="000000"/>
          <w:sz w:val="28"/>
          <w:szCs w:val="32"/>
          <w:u w:val="single"/>
        </w:rPr>
        <w:t>（签约后填入分包人的名称）</w:t>
      </w:r>
      <w:r w:rsidRPr="00986549">
        <w:rPr>
          <w:color w:val="000000"/>
          <w:sz w:val="28"/>
          <w:szCs w:val="32"/>
          <w:u w:val="single"/>
        </w:rPr>
        <w:t xml:space="preserve">    </w:t>
      </w:r>
      <w:r w:rsidRPr="00986549">
        <w:rPr>
          <w:color w:val="000000"/>
          <w:sz w:val="28"/>
          <w:szCs w:val="32"/>
        </w:rPr>
        <w:t>。</w:t>
      </w:r>
    </w:p>
    <w:p w:rsidR="00986549" w:rsidRPr="00986549" w:rsidRDefault="00986549" w:rsidP="00986549">
      <w:pPr>
        <w:spacing w:line="490" w:lineRule="exact"/>
        <w:ind w:firstLineChars="200" w:firstLine="560"/>
        <w:rPr>
          <w:color w:val="000000"/>
          <w:sz w:val="28"/>
          <w:szCs w:val="32"/>
        </w:rPr>
      </w:pPr>
      <w:r w:rsidRPr="00986549">
        <w:rPr>
          <w:color w:val="000000"/>
          <w:sz w:val="28"/>
          <w:szCs w:val="32"/>
        </w:rPr>
        <w:t xml:space="preserve">1.1.2.6 </w:t>
      </w:r>
      <w:r w:rsidRPr="00986549">
        <w:rPr>
          <w:color w:val="000000"/>
          <w:sz w:val="28"/>
          <w:szCs w:val="32"/>
        </w:rPr>
        <w:t>监理人：</w:t>
      </w:r>
      <w:r w:rsidRPr="00986549">
        <w:rPr>
          <w:color w:val="000000"/>
          <w:sz w:val="28"/>
          <w:szCs w:val="32"/>
          <w:u w:val="single"/>
        </w:rPr>
        <w:t xml:space="preserve">  </w:t>
      </w:r>
      <w:r w:rsidRPr="00986549">
        <w:rPr>
          <w:color w:val="000000"/>
          <w:sz w:val="28"/>
          <w:szCs w:val="32"/>
          <w:u w:val="single"/>
        </w:rPr>
        <w:t>（填入监理人的名称）</w:t>
      </w:r>
      <w:r w:rsidRPr="00986549">
        <w:rPr>
          <w:rFonts w:hint="eastAsia"/>
          <w:color w:val="000000"/>
          <w:sz w:val="28"/>
          <w:szCs w:val="32"/>
          <w:u w:val="single"/>
        </w:rPr>
        <w:t xml:space="preserve">           </w:t>
      </w:r>
      <w:r w:rsidRPr="00986549">
        <w:rPr>
          <w:color w:val="000000"/>
          <w:sz w:val="28"/>
          <w:szCs w:val="32"/>
        </w:rPr>
        <w:t>。</w:t>
      </w:r>
    </w:p>
    <w:p w:rsidR="00986549" w:rsidRPr="00986549" w:rsidRDefault="00986549" w:rsidP="00986549">
      <w:pPr>
        <w:spacing w:line="490" w:lineRule="exact"/>
        <w:ind w:firstLineChars="200" w:firstLine="560"/>
        <w:rPr>
          <w:color w:val="000000"/>
          <w:sz w:val="28"/>
          <w:szCs w:val="32"/>
        </w:rPr>
      </w:pPr>
      <w:r w:rsidRPr="00986549">
        <w:rPr>
          <w:color w:val="000000"/>
          <w:sz w:val="28"/>
          <w:szCs w:val="32"/>
        </w:rPr>
        <w:t xml:space="preserve">1.1.4 </w:t>
      </w:r>
      <w:r w:rsidRPr="00986549">
        <w:rPr>
          <w:color w:val="000000"/>
          <w:sz w:val="28"/>
          <w:szCs w:val="32"/>
        </w:rPr>
        <w:t>日期</w:t>
      </w:r>
    </w:p>
    <w:p w:rsidR="00986549" w:rsidRPr="00986549" w:rsidRDefault="00986549" w:rsidP="00986549">
      <w:pPr>
        <w:spacing w:line="490" w:lineRule="exact"/>
        <w:ind w:firstLineChars="200" w:firstLine="560"/>
        <w:rPr>
          <w:color w:val="000000"/>
          <w:sz w:val="28"/>
          <w:szCs w:val="32"/>
        </w:rPr>
      </w:pPr>
      <w:r w:rsidRPr="00986549">
        <w:rPr>
          <w:color w:val="000000"/>
          <w:sz w:val="28"/>
          <w:szCs w:val="32"/>
        </w:rPr>
        <w:t xml:space="preserve">1.1.4.5 </w:t>
      </w:r>
      <w:r w:rsidRPr="00986549">
        <w:rPr>
          <w:color w:val="000000"/>
          <w:sz w:val="28"/>
          <w:szCs w:val="32"/>
        </w:rPr>
        <w:t>缺陷责</w:t>
      </w:r>
      <w:r w:rsidRPr="00986549">
        <w:rPr>
          <w:color w:val="000000"/>
          <w:sz w:val="28"/>
          <w:szCs w:val="28"/>
        </w:rPr>
        <w:t>任期（工程质量保修期）</w:t>
      </w:r>
      <w:r w:rsidRPr="00986549">
        <w:rPr>
          <w:rFonts w:hint="eastAsia"/>
          <w:color w:val="000000"/>
          <w:sz w:val="28"/>
          <w:szCs w:val="28"/>
        </w:rPr>
        <w:t>：</w:t>
      </w:r>
      <w:r w:rsidRPr="00986549">
        <w:rPr>
          <w:rFonts w:ascii="宋体" w:hAnsi="宋体" w:hint="eastAsia"/>
          <w:color w:val="000000"/>
          <w:sz w:val="28"/>
          <w:szCs w:val="28"/>
          <w:u w:val="single"/>
        </w:rPr>
        <w:t xml:space="preserve"> 自颁发合格证书之日起一年 </w:t>
      </w:r>
      <w:r w:rsidRPr="00986549">
        <w:rPr>
          <w:color w:val="000000"/>
          <w:sz w:val="28"/>
          <w:szCs w:val="28"/>
        </w:rPr>
        <w:t>。</w:t>
      </w:r>
    </w:p>
    <w:p w:rsidR="00986549" w:rsidRPr="00986549" w:rsidRDefault="00986549" w:rsidP="00986549">
      <w:pPr>
        <w:spacing w:line="490" w:lineRule="exact"/>
        <w:ind w:firstLineChars="200" w:firstLine="562"/>
        <w:outlineLvl w:val="3"/>
        <w:rPr>
          <w:b/>
          <w:bCs/>
          <w:color w:val="000000"/>
          <w:kern w:val="0"/>
          <w:sz w:val="28"/>
          <w:szCs w:val="32"/>
        </w:rPr>
      </w:pPr>
      <w:r w:rsidRPr="00986549">
        <w:rPr>
          <w:b/>
          <w:bCs/>
          <w:color w:val="000000"/>
          <w:kern w:val="0"/>
          <w:sz w:val="28"/>
          <w:szCs w:val="32"/>
        </w:rPr>
        <w:t>1.4</w:t>
      </w:r>
      <w:r w:rsidRPr="00986549">
        <w:rPr>
          <w:b/>
          <w:bCs/>
          <w:color w:val="000000"/>
          <w:kern w:val="0"/>
          <w:sz w:val="28"/>
          <w:szCs w:val="32"/>
        </w:rPr>
        <w:t>合同文件的优先顺序</w:t>
      </w:r>
    </w:p>
    <w:p w:rsidR="00986549" w:rsidRPr="00986549" w:rsidRDefault="00986549" w:rsidP="00986549">
      <w:pPr>
        <w:spacing w:line="490" w:lineRule="exact"/>
        <w:ind w:firstLineChars="200" w:firstLine="560"/>
        <w:rPr>
          <w:color w:val="000000"/>
          <w:sz w:val="28"/>
          <w:szCs w:val="32"/>
          <w:u w:val="single"/>
        </w:rPr>
      </w:pPr>
      <w:r w:rsidRPr="00986549">
        <w:rPr>
          <w:color w:val="000000"/>
          <w:sz w:val="28"/>
          <w:szCs w:val="32"/>
        </w:rPr>
        <w:t>进入合同文件的各项文件及其优先顺序是：</w:t>
      </w:r>
      <w:r w:rsidRPr="00986549">
        <w:rPr>
          <w:color w:val="000000"/>
          <w:sz w:val="28"/>
          <w:szCs w:val="32"/>
          <w:u w:val="single"/>
        </w:rPr>
        <w:t xml:space="preserve"> </w:t>
      </w:r>
      <w:r w:rsidRPr="00986549">
        <w:rPr>
          <w:rFonts w:hint="eastAsia"/>
          <w:color w:val="000000"/>
          <w:sz w:val="28"/>
          <w:szCs w:val="32"/>
          <w:u w:val="single"/>
        </w:rPr>
        <w:t>（</w:t>
      </w:r>
      <w:r w:rsidRPr="00986549">
        <w:rPr>
          <w:rFonts w:hint="eastAsia"/>
          <w:color w:val="000000"/>
          <w:sz w:val="28"/>
          <w:szCs w:val="32"/>
          <w:u w:val="single"/>
        </w:rPr>
        <w:t>1</w:t>
      </w:r>
      <w:r w:rsidRPr="00986549">
        <w:rPr>
          <w:rFonts w:hint="eastAsia"/>
          <w:color w:val="000000"/>
          <w:sz w:val="28"/>
          <w:szCs w:val="32"/>
          <w:u w:val="single"/>
        </w:rPr>
        <w:t>）合同协议书（包括补充协议）；</w:t>
      </w:r>
    </w:p>
    <w:p w:rsidR="00986549" w:rsidRPr="00986549" w:rsidRDefault="00986549" w:rsidP="00986549">
      <w:pPr>
        <w:spacing w:line="490" w:lineRule="exact"/>
        <w:ind w:firstLineChars="200" w:firstLine="560"/>
        <w:rPr>
          <w:color w:val="000000"/>
          <w:sz w:val="28"/>
          <w:szCs w:val="32"/>
          <w:u w:val="single"/>
        </w:rPr>
      </w:pPr>
      <w:r w:rsidRPr="00986549">
        <w:rPr>
          <w:rFonts w:hint="eastAsia"/>
          <w:color w:val="000000"/>
          <w:sz w:val="28"/>
          <w:szCs w:val="32"/>
          <w:u w:val="single"/>
        </w:rPr>
        <w:t>（</w:t>
      </w:r>
      <w:r w:rsidRPr="00986549">
        <w:rPr>
          <w:rFonts w:hint="eastAsia"/>
          <w:color w:val="000000"/>
          <w:sz w:val="28"/>
          <w:szCs w:val="32"/>
          <w:u w:val="single"/>
        </w:rPr>
        <w:t>2</w:t>
      </w:r>
      <w:r w:rsidRPr="00986549">
        <w:rPr>
          <w:rFonts w:hint="eastAsia"/>
          <w:color w:val="000000"/>
          <w:sz w:val="28"/>
          <w:szCs w:val="32"/>
          <w:u w:val="single"/>
        </w:rPr>
        <w:t>）中标通知书；</w:t>
      </w:r>
    </w:p>
    <w:p w:rsidR="00986549" w:rsidRPr="00986549" w:rsidRDefault="00986549" w:rsidP="00986549">
      <w:pPr>
        <w:spacing w:line="490" w:lineRule="exact"/>
        <w:ind w:firstLineChars="200" w:firstLine="560"/>
        <w:rPr>
          <w:color w:val="000000"/>
          <w:sz w:val="28"/>
          <w:szCs w:val="32"/>
          <w:u w:val="single"/>
        </w:rPr>
      </w:pPr>
      <w:r w:rsidRPr="00986549">
        <w:rPr>
          <w:rFonts w:hint="eastAsia"/>
          <w:color w:val="000000"/>
          <w:sz w:val="28"/>
          <w:szCs w:val="32"/>
          <w:u w:val="single"/>
        </w:rPr>
        <w:t>（</w:t>
      </w:r>
      <w:r w:rsidRPr="00986549">
        <w:rPr>
          <w:rFonts w:hint="eastAsia"/>
          <w:color w:val="000000"/>
          <w:sz w:val="28"/>
          <w:szCs w:val="32"/>
          <w:u w:val="single"/>
        </w:rPr>
        <w:t>3</w:t>
      </w:r>
      <w:r w:rsidRPr="00986549">
        <w:rPr>
          <w:rFonts w:hint="eastAsia"/>
          <w:color w:val="000000"/>
          <w:sz w:val="28"/>
          <w:szCs w:val="32"/>
          <w:u w:val="single"/>
        </w:rPr>
        <w:t>）投标函及投标函附录，投标文件澄清通知和投标文件澄清</w:t>
      </w:r>
    </w:p>
    <w:p w:rsidR="00986549" w:rsidRPr="00986549" w:rsidRDefault="00986549" w:rsidP="00986549">
      <w:pPr>
        <w:spacing w:line="490" w:lineRule="exact"/>
        <w:ind w:firstLineChars="200" w:firstLine="560"/>
        <w:rPr>
          <w:color w:val="000000"/>
          <w:sz w:val="28"/>
          <w:szCs w:val="32"/>
          <w:u w:val="single"/>
        </w:rPr>
      </w:pPr>
      <w:r w:rsidRPr="00986549">
        <w:rPr>
          <w:rFonts w:hint="eastAsia"/>
          <w:color w:val="000000"/>
          <w:sz w:val="28"/>
          <w:szCs w:val="32"/>
          <w:u w:val="single"/>
        </w:rPr>
        <w:t>函；</w:t>
      </w:r>
    </w:p>
    <w:p w:rsidR="00986549" w:rsidRPr="00986549" w:rsidRDefault="00986549" w:rsidP="00986549">
      <w:pPr>
        <w:spacing w:line="490" w:lineRule="exact"/>
        <w:ind w:firstLineChars="200" w:firstLine="560"/>
        <w:rPr>
          <w:color w:val="000000"/>
          <w:sz w:val="28"/>
          <w:szCs w:val="32"/>
          <w:u w:val="single"/>
        </w:rPr>
      </w:pPr>
      <w:r w:rsidRPr="00986549">
        <w:rPr>
          <w:rFonts w:hint="eastAsia"/>
          <w:color w:val="000000"/>
          <w:sz w:val="28"/>
          <w:szCs w:val="32"/>
          <w:u w:val="single"/>
        </w:rPr>
        <w:t>（</w:t>
      </w:r>
      <w:r w:rsidRPr="00986549">
        <w:rPr>
          <w:rFonts w:hint="eastAsia"/>
          <w:color w:val="000000"/>
          <w:sz w:val="28"/>
          <w:szCs w:val="32"/>
          <w:u w:val="single"/>
        </w:rPr>
        <w:t>4</w:t>
      </w:r>
      <w:r w:rsidRPr="00986549">
        <w:rPr>
          <w:rFonts w:hint="eastAsia"/>
          <w:color w:val="000000"/>
          <w:sz w:val="28"/>
          <w:szCs w:val="32"/>
          <w:u w:val="single"/>
        </w:rPr>
        <w:t>）招标文件澄清申请函，招标文件澄清通知，招标文件修改</w:t>
      </w:r>
    </w:p>
    <w:p w:rsidR="00986549" w:rsidRPr="00986549" w:rsidRDefault="00986549" w:rsidP="00986549">
      <w:pPr>
        <w:spacing w:line="490" w:lineRule="exact"/>
        <w:ind w:firstLineChars="200" w:firstLine="560"/>
        <w:rPr>
          <w:color w:val="000000"/>
          <w:sz w:val="28"/>
          <w:szCs w:val="32"/>
          <w:u w:val="single"/>
        </w:rPr>
      </w:pPr>
      <w:r w:rsidRPr="00986549">
        <w:rPr>
          <w:rFonts w:hint="eastAsia"/>
          <w:color w:val="000000"/>
          <w:sz w:val="28"/>
          <w:szCs w:val="32"/>
          <w:u w:val="single"/>
        </w:rPr>
        <w:t>通知，招标文件澄清、修改通知确认函；</w:t>
      </w:r>
    </w:p>
    <w:p w:rsidR="00986549" w:rsidRPr="00986549" w:rsidRDefault="00986549" w:rsidP="00986549">
      <w:pPr>
        <w:spacing w:line="490" w:lineRule="exact"/>
        <w:ind w:firstLineChars="200" w:firstLine="560"/>
        <w:rPr>
          <w:color w:val="000000"/>
          <w:sz w:val="28"/>
          <w:szCs w:val="32"/>
          <w:u w:val="single"/>
        </w:rPr>
      </w:pPr>
      <w:r w:rsidRPr="00986549">
        <w:rPr>
          <w:rFonts w:hint="eastAsia"/>
          <w:color w:val="000000"/>
          <w:sz w:val="28"/>
          <w:szCs w:val="32"/>
          <w:u w:val="single"/>
        </w:rPr>
        <w:t>（</w:t>
      </w:r>
      <w:r w:rsidRPr="00986549">
        <w:rPr>
          <w:rFonts w:hint="eastAsia"/>
          <w:color w:val="000000"/>
          <w:sz w:val="28"/>
          <w:szCs w:val="32"/>
          <w:u w:val="single"/>
        </w:rPr>
        <w:t>5</w:t>
      </w:r>
      <w:r w:rsidRPr="00986549">
        <w:rPr>
          <w:rFonts w:hint="eastAsia"/>
          <w:color w:val="000000"/>
          <w:sz w:val="28"/>
          <w:szCs w:val="32"/>
          <w:u w:val="single"/>
        </w:rPr>
        <w:t>）专用合同条款；</w:t>
      </w:r>
    </w:p>
    <w:p w:rsidR="00986549" w:rsidRPr="00986549" w:rsidRDefault="00986549" w:rsidP="00986549">
      <w:pPr>
        <w:spacing w:line="490" w:lineRule="exact"/>
        <w:ind w:firstLineChars="200" w:firstLine="560"/>
        <w:rPr>
          <w:color w:val="000000"/>
          <w:sz w:val="28"/>
          <w:szCs w:val="32"/>
          <w:u w:val="single"/>
        </w:rPr>
      </w:pPr>
      <w:r w:rsidRPr="00986549">
        <w:rPr>
          <w:rFonts w:hint="eastAsia"/>
          <w:color w:val="000000"/>
          <w:sz w:val="28"/>
          <w:szCs w:val="32"/>
          <w:u w:val="single"/>
        </w:rPr>
        <w:t>（</w:t>
      </w:r>
      <w:r w:rsidRPr="00986549">
        <w:rPr>
          <w:rFonts w:hint="eastAsia"/>
          <w:color w:val="000000"/>
          <w:sz w:val="28"/>
          <w:szCs w:val="32"/>
          <w:u w:val="single"/>
        </w:rPr>
        <w:t>6</w:t>
      </w:r>
      <w:r w:rsidRPr="00986549">
        <w:rPr>
          <w:rFonts w:hint="eastAsia"/>
          <w:color w:val="000000"/>
          <w:sz w:val="28"/>
          <w:szCs w:val="32"/>
          <w:u w:val="single"/>
        </w:rPr>
        <w:t>）通用合同条款；</w:t>
      </w:r>
    </w:p>
    <w:p w:rsidR="00986549" w:rsidRPr="00986549" w:rsidRDefault="00986549" w:rsidP="00986549">
      <w:pPr>
        <w:spacing w:line="490" w:lineRule="exact"/>
        <w:ind w:firstLineChars="200" w:firstLine="560"/>
        <w:rPr>
          <w:color w:val="000000"/>
          <w:sz w:val="28"/>
          <w:szCs w:val="32"/>
          <w:u w:val="single"/>
        </w:rPr>
      </w:pPr>
      <w:r w:rsidRPr="00986549">
        <w:rPr>
          <w:rFonts w:hint="eastAsia"/>
          <w:color w:val="000000"/>
          <w:sz w:val="28"/>
          <w:szCs w:val="32"/>
          <w:u w:val="single"/>
        </w:rPr>
        <w:t>（</w:t>
      </w:r>
      <w:r w:rsidRPr="00986549">
        <w:rPr>
          <w:rFonts w:hint="eastAsia"/>
          <w:color w:val="000000"/>
          <w:sz w:val="28"/>
          <w:szCs w:val="32"/>
          <w:u w:val="single"/>
        </w:rPr>
        <w:t>7</w:t>
      </w:r>
      <w:r w:rsidRPr="00986549">
        <w:rPr>
          <w:rFonts w:hint="eastAsia"/>
          <w:color w:val="000000"/>
          <w:sz w:val="28"/>
          <w:szCs w:val="32"/>
          <w:u w:val="single"/>
        </w:rPr>
        <w:t>）技术标准和要求；</w:t>
      </w:r>
    </w:p>
    <w:p w:rsidR="00986549" w:rsidRPr="00986549" w:rsidRDefault="00986549" w:rsidP="00986549">
      <w:pPr>
        <w:spacing w:line="490" w:lineRule="exact"/>
        <w:ind w:firstLineChars="200" w:firstLine="560"/>
        <w:rPr>
          <w:color w:val="000000"/>
          <w:sz w:val="28"/>
          <w:szCs w:val="32"/>
          <w:u w:val="single"/>
        </w:rPr>
      </w:pPr>
      <w:r w:rsidRPr="00986549">
        <w:rPr>
          <w:rFonts w:hint="eastAsia"/>
          <w:color w:val="000000"/>
          <w:sz w:val="28"/>
          <w:szCs w:val="32"/>
          <w:u w:val="single"/>
        </w:rPr>
        <w:t>（</w:t>
      </w:r>
      <w:r w:rsidRPr="00986549">
        <w:rPr>
          <w:rFonts w:hint="eastAsia"/>
          <w:color w:val="000000"/>
          <w:sz w:val="28"/>
          <w:szCs w:val="32"/>
          <w:u w:val="single"/>
        </w:rPr>
        <w:t>8</w:t>
      </w:r>
      <w:r w:rsidRPr="00986549">
        <w:rPr>
          <w:rFonts w:hint="eastAsia"/>
          <w:color w:val="000000"/>
          <w:sz w:val="28"/>
          <w:szCs w:val="32"/>
          <w:u w:val="single"/>
        </w:rPr>
        <w:t>）图纸；</w:t>
      </w:r>
    </w:p>
    <w:p w:rsidR="00986549" w:rsidRPr="00986549" w:rsidRDefault="00986549" w:rsidP="00986549">
      <w:pPr>
        <w:spacing w:line="490" w:lineRule="exact"/>
        <w:ind w:firstLineChars="200" w:firstLine="560"/>
        <w:rPr>
          <w:color w:val="000000"/>
          <w:sz w:val="28"/>
          <w:szCs w:val="32"/>
          <w:u w:val="single"/>
        </w:rPr>
      </w:pPr>
      <w:r w:rsidRPr="00986549">
        <w:rPr>
          <w:rFonts w:hint="eastAsia"/>
          <w:color w:val="000000"/>
          <w:sz w:val="28"/>
          <w:szCs w:val="32"/>
          <w:u w:val="single"/>
        </w:rPr>
        <w:t>（</w:t>
      </w:r>
      <w:r w:rsidRPr="00986549">
        <w:rPr>
          <w:rFonts w:hint="eastAsia"/>
          <w:color w:val="000000"/>
          <w:sz w:val="28"/>
          <w:szCs w:val="32"/>
          <w:u w:val="single"/>
        </w:rPr>
        <w:t>9</w:t>
      </w:r>
      <w:r w:rsidRPr="00986549">
        <w:rPr>
          <w:rFonts w:hint="eastAsia"/>
          <w:color w:val="000000"/>
          <w:sz w:val="28"/>
          <w:szCs w:val="32"/>
          <w:u w:val="single"/>
        </w:rPr>
        <w:t>）已标价工程量清单；</w:t>
      </w:r>
    </w:p>
    <w:p w:rsidR="00986549" w:rsidRPr="00986549" w:rsidRDefault="00986549" w:rsidP="00986549">
      <w:pPr>
        <w:spacing w:line="490" w:lineRule="exact"/>
        <w:ind w:firstLineChars="200" w:firstLine="560"/>
        <w:rPr>
          <w:color w:val="000000"/>
          <w:sz w:val="28"/>
          <w:szCs w:val="32"/>
          <w:u w:val="single"/>
        </w:rPr>
      </w:pPr>
      <w:r w:rsidRPr="00986549">
        <w:rPr>
          <w:rFonts w:hint="eastAsia"/>
          <w:color w:val="000000"/>
          <w:sz w:val="28"/>
          <w:szCs w:val="32"/>
          <w:u w:val="single"/>
        </w:rPr>
        <w:t>（</w:t>
      </w:r>
      <w:r w:rsidRPr="00986549">
        <w:rPr>
          <w:rFonts w:hint="eastAsia"/>
          <w:color w:val="000000"/>
          <w:sz w:val="28"/>
          <w:szCs w:val="32"/>
          <w:u w:val="single"/>
        </w:rPr>
        <w:t>10</w:t>
      </w:r>
      <w:r w:rsidRPr="00986549">
        <w:rPr>
          <w:rFonts w:hint="eastAsia"/>
          <w:color w:val="000000"/>
          <w:sz w:val="28"/>
          <w:szCs w:val="32"/>
          <w:u w:val="single"/>
        </w:rPr>
        <w:t>）其他合同文件（包括：招标文件、投标文件中除上述内容的其他部分；会谈记录；相互承诺的一切文件；合同双方当事人确认构成合同文件的其他文件等）</w:t>
      </w:r>
      <w:r w:rsidRPr="00986549">
        <w:rPr>
          <w:rFonts w:hint="eastAsia"/>
          <w:color w:val="000000"/>
          <w:sz w:val="28"/>
          <w:szCs w:val="32"/>
          <w:u w:val="single"/>
        </w:rPr>
        <w:t xml:space="preserve"> </w:t>
      </w:r>
      <w:r w:rsidRPr="00986549">
        <w:rPr>
          <w:color w:val="000000"/>
          <w:sz w:val="28"/>
          <w:szCs w:val="28"/>
        </w:rPr>
        <w:t>。</w:t>
      </w:r>
    </w:p>
    <w:p w:rsidR="00986549" w:rsidRPr="00986549" w:rsidRDefault="00986549" w:rsidP="00986549">
      <w:pPr>
        <w:spacing w:line="490" w:lineRule="exact"/>
        <w:ind w:firstLineChars="200" w:firstLine="562"/>
        <w:outlineLvl w:val="3"/>
        <w:rPr>
          <w:b/>
          <w:bCs/>
          <w:color w:val="000000"/>
          <w:kern w:val="0"/>
          <w:sz w:val="28"/>
          <w:szCs w:val="32"/>
        </w:rPr>
      </w:pPr>
      <w:r w:rsidRPr="00986549">
        <w:rPr>
          <w:b/>
          <w:bCs/>
          <w:color w:val="000000"/>
          <w:kern w:val="0"/>
          <w:sz w:val="28"/>
          <w:szCs w:val="32"/>
        </w:rPr>
        <w:lastRenderedPageBreak/>
        <w:t>1.7</w:t>
      </w:r>
      <w:r w:rsidRPr="00986549">
        <w:rPr>
          <w:b/>
          <w:bCs/>
          <w:color w:val="000000"/>
          <w:kern w:val="0"/>
          <w:sz w:val="28"/>
          <w:szCs w:val="32"/>
        </w:rPr>
        <w:t>联络</w:t>
      </w:r>
    </w:p>
    <w:p w:rsidR="00986549" w:rsidRPr="00986549" w:rsidRDefault="00986549" w:rsidP="00986549">
      <w:pPr>
        <w:spacing w:line="490" w:lineRule="exact"/>
        <w:ind w:firstLineChars="200" w:firstLine="560"/>
        <w:rPr>
          <w:color w:val="000000"/>
          <w:sz w:val="28"/>
          <w:szCs w:val="32"/>
        </w:rPr>
      </w:pPr>
      <w:r w:rsidRPr="00986549">
        <w:rPr>
          <w:color w:val="000000"/>
          <w:sz w:val="28"/>
          <w:szCs w:val="32"/>
        </w:rPr>
        <w:t>1.7.2</w:t>
      </w:r>
      <w:r w:rsidRPr="00986549">
        <w:rPr>
          <w:color w:val="000000"/>
          <w:sz w:val="28"/>
          <w:szCs w:val="32"/>
        </w:rPr>
        <w:t>来往函件均应按技术标准和要求（合同技术条款）约定的期限送达</w:t>
      </w:r>
      <w:r w:rsidRPr="00986549">
        <w:rPr>
          <w:color w:val="000000"/>
          <w:sz w:val="28"/>
          <w:szCs w:val="32"/>
          <w:u w:val="single"/>
        </w:rPr>
        <w:t xml:space="preserve">  </w:t>
      </w:r>
      <w:r w:rsidRPr="00986549">
        <w:rPr>
          <w:rFonts w:hint="eastAsia"/>
          <w:color w:val="000000"/>
          <w:sz w:val="28"/>
          <w:szCs w:val="32"/>
          <w:u w:val="single"/>
        </w:rPr>
        <w:t>监理人指定地点</w:t>
      </w:r>
      <w:r w:rsidRPr="00986549">
        <w:rPr>
          <w:color w:val="000000"/>
          <w:sz w:val="28"/>
          <w:szCs w:val="32"/>
          <w:u w:val="single"/>
        </w:rPr>
        <w:t xml:space="preserve">  </w:t>
      </w:r>
      <w:r w:rsidRPr="00986549">
        <w:rPr>
          <w:color w:val="000000"/>
          <w:sz w:val="28"/>
          <w:szCs w:val="32"/>
        </w:rPr>
        <w:t>。</w:t>
      </w:r>
    </w:p>
    <w:p w:rsidR="00986549" w:rsidRPr="00986549" w:rsidRDefault="00986549" w:rsidP="00986549">
      <w:pPr>
        <w:spacing w:line="490" w:lineRule="exact"/>
        <w:ind w:firstLineChars="200" w:firstLine="562"/>
        <w:outlineLvl w:val="2"/>
        <w:rPr>
          <w:b/>
          <w:color w:val="000000"/>
          <w:sz w:val="28"/>
          <w:szCs w:val="32"/>
        </w:rPr>
      </w:pPr>
      <w:bookmarkStart w:id="696" w:name="_Toc3720"/>
      <w:r w:rsidRPr="00986549">
        <w:rPr>
          <w:b/>
          <w:color w:val="000000"/>
          <w:sz w:val="28"/>
          <w:szCs w:val="32"/>
        </w:rPr>
        <w:t>2</w:t>
      </w:r>
      <w:r w:rsidRPr="00986549">
        <w:rPr>
          <w:rFonts w:hint="eastAsia"/>
          <w:b/>
          <w:color w:val="000000"/>
          <w:sz w:val="28"/>
          <w:szCs w:val="32"/>
        </w:rPr>
        <w:t>.</w:t>
      </w:r>
      <w:r w:rsidRPr="00986549">
        <w:rPr>
          <w:b/>
          <w:color w:val="000000"/>
          <w:sz w:val="28"/>
          <w:szCs w:val="32"/>
        </w:rPr>
        <w:t>发包人义务</w:t>
      </w:r>
      <w:bookmarkEnd w:id="696"/>
    </w:p>
    <w:p w:rsidR="00986549" w:rsidRPr="00986549" w:rsidRDefault="00986549" w:rsidP="00986549">
      <w:pPr>
        <w:spacing w:line="490" w:lineRule="exact"/>
        <w:ind w:firstLineChars="200" w:firstLine="562"/>
        <w:outlineLvl w:val="3"/>
        <w:rPr>
          <w:b/>
          <w:bCs/>
          <w:color w:val="000000"/>
          <w:kern w:val="0"/>
          <w:sz w:val="28"/>
          <w:szCs w:val="32"/>
        </w:rPr>
      </w:pPr>
      <w:r w:rsidRPr="00986549">
        <w:rPr>
          <w:b/>
          <w:bCs/>
          <w:color w:val="000000"/>
          <w:kern w:val="0"/>
          <w:sz w:val="28"/>
          <w:szCs w:val="32"/>
        </w:rPr>
        <w:t>2.3</w:t>
      </w:r>
      <w:r w:rsidRPr="00986549">
        <w:rPr>
          <w:b/>
          <w:bCs/>
          <w:color w:val="000000"/>
          <w:kern w:val="0"/>
          <w:sz w:val="28"/>
          <w:szCs w:val="32"/>
        </w:rPr>
        <w:t>提供施工场地</w:t>
      </w:r>
    </w:p>
    <w:p w:rsidR="00986549" w:rsidRPr="00986549" w:rsidRDefault="00986549" w:rsidP="00986549">
      <w:pPr>
        <w:spacing w:line="400" w:lineRule="exact"/>
        <w:ind w:right="248" w:firstLine="480"/>
        <w:rPr>
          <w:color w:val="000000"/>
          <w:sz w:val="28"/>
          <w:szCs w:val="32"/>
          <w:u w:val="single"/>
        </w:rPr>
      </w:pPr>
      <w:bookmarkStart w:id="697" w:name="_Toc221951133"/>
      <w:r w:rsidRPr="00986549">
        <w:rPr>
          <w:rFonts w:hint="eastAsia"/>
          <w:color w:val="000000"/>
          <w:sz w:val="28"/>
          <w:szCs w:val="32"/>
        </w:rPr>
        <w:t>2.3.2</w:t>
      </w:r>
      <w:bookmarkEnd w:id="697"/>
      <w:r w:rsidRPr="00986549">
        <w:rPr>
          <w:rFonts w:hint="eastAsia"/>
          <w:color w:val="000000"/>
          <w:sz w:val="28"/>
          <w:szCs w:val="32"/>
        </w:rPr>
        <w:t>发包人提供的施工场地范围为：</w:t>
      </w:r>
      <w:r w:rsidRPr="00986549">
        <w:rPr>
          <w:rFonts w:hint="eastAsia"/>
          <w:color w:val="000000"/>
          <w:sz w:val="28"/>
          <w:szCs w:val="32"/>
          <w:u w:val="single"/>
        </w:rPr>
        <w:t xml:space="preserve">  </w:t>
      </w:r>
      <w:r w:rsidRPr="00986549">
        <w:rPr>
          <w:rFonts w:hint="eastAsia"/>
          <w:color w:val="000000"/>
          <w:sz w:val="28"/>
          <w:szCs w:val="32"/>
          <w:u w:val="single"/>
        </w:rPr>
        <w:t>承包人按照施工计划自行</w:t>
      </w:r>
    </w:p>
    <w:p w:rsidR="00986549" w:rsidRPr="00986549" w:rsidRDefault="00986549" w:rsidP="00986549">
      <w:pPr>
        <w:spacing w:line="400" w:lineRule="exact"/>
        <w:ind w:right="248"/>
        <w:rPr>
          <w:color w:val="000000"/>
        </w:rPr>
      </w:pPr>
      <w:r w:rsidRPr="00986549">
        <w:rPr>
          <w:rFonts w:hint="eastAsia"/>
          <w:color w:val="000000"/>
          <w:sz w:val="28"/>
          <w:szCs w:val="32"/>
          <w:u w:val="single"/>
        </w:rPr>
        <w:t>安排</w:t>
      </w:r>
      <w:r w:rsidRPr="00986549">
        <w:rPr>
          <w:rFonts w:hint="eastAsia"/>
          <w:color w:val="000000"/>
          <w:sz w:val="28"/>
          <w:szCs w:val="32"/>
          <w:u w:val="single"/>
        </w:rPr>
        <w:t xml:space="preserve">  </w:t>
      </w:r>
      <w:r w:rsidRPr="00986549">
        <w:rPr>
          <w:rFonts w:hint="eastAsia"/>
          <w:color w:val="000000"/>
        </w:rPr>
        <w:t>。</w:t>
      </w:r>
    </w:p>
    <w:p w:rsidR="00986549" w:rsidRPr="00986549" w:rsidRDefault="00986549" w:rsidP="00986549">
      <w:pPr>
        <w:spacing w:line="400" w:lineRule="exact"/>
        <w:ind w:right="248" w:firstLine="480"/>
        <w:rPr>
          <w:color w:val="000000"/>
          <w:sz w:val="28"/>
          <w:szCs w:val="32"/>
          <w:u w:val="single"/>
        </w:rPr>
      </w:pPr>
      <w:r w:rsidRPr="00986549">
        <w:rPr>
          <w:rFonts w:hint="eastAsia"/>
          <w:color w:val="000000"/>
          <w:sz w:val="28"/>
          <w:szCs w:val="32"/>
        </w:rPr>
        <w:t>2.2.3</w:t>
      </w:r>
      <w:r w:rsidRPr="00986549">
        <w:rPr>
          <w:rFonts w:hint="eastAsia"/>
          <w:color w:val="000000"/>
          <w:sz w:val="28"/>
          <w:szCs w:val="32"/>
        </w:rPr>
        <w:t>承包人自行勘察的施工场地范围为：</w:t>
      </w:r>
      <w:r w:rsidRPr="00986549">
        <w:rPr>
          <w:rFonts w:hint="eastAsia"/>
          <w:color w:val="000000"/>
          <w:sz w:val="28"/>
          <w:szCs w:val="32"/>
          <w:u w:val="single"/>
        </w:rPr>
        <w:t xml:space="preserve"> </w:t>
      </w:r>
      <w:r w:rsidRPr="00986549">
        <w:rPr>
          <w:rFonts w:hint="eastAsia"/>
          <w:color w:val="000000"/>
          <w:sz w:val="28"/>
          <w:szCs w:val="32"/>
          <w:u w:val="single"/>
        </w:rPr>
        <w:t>承包人按照施工计划</w:t>
      </w:r>
    </w:p>
    <w:p w:rsidR="00986549" w:rsidRPr="00986549" w:rsidRDefault="00986549" w:rsidP="00986549">
      <w:pPr>
        <w:spacing w:line="400" w:lineRule="exact"/>
        <w:ind w:right="248"/>
        <w:rPr>
          <w:color w:val="000000"/>
        </w:rPr>
      </w:pPr>
      <w:r w:rsidRPr="00986549">
        <w:rPr>
          <w:rFonts w:hint="eastAsia"/>
          <w:color w:val="000000"/>
          <w:sz w:val="28"/>
          <w:szCs w:val="32"/>
          <w:u w:val="single"/>
        </w:rPr>
        <w:t>自行安排</w:t>
      </w:r>
      <w:r w:rsidRPr="00986549">
        <w:rPr>
          <w:rFonts w:hint="eastAsia"/>
          <w:color w:val="000000"/>
          <w:sz w:val="28"/>
          <w:szCs w:val="32"/>
          <w:u w:val="single"/>
        </w:rPr>
        <w:t xml:space="preserve">  </w:t>
      </w:r>
      <w:r w:rsidRPr="00986549">
        <w:rPr>
          <w:rFonts w:hint="eastAsia"/>
          <w:color w:val="000000"/>
        </w:rPr>
        <w:t>。</w:t>
      </w:r>
    </w:p>
    <w:p w:rsidR="00986549" w:rsidRPr="00986549" w:rsidRDefault="00986549" w:rsidP="00986549">
      <w:pPr>
        <w:spacing w:line="490" w:lineRule="exact"/>
        <w:ind w:firstLineChars="200" w:firstLine="562"/>
        <w:outlineLvl w:val="3"/>
        <w:rPr>
          <w:b/>
          <w:bCs/>
          <w:color w:val="000000"/>
          <w:kern w:val="0"/>
          <w:sz w:val="28"/>
          <w:szCs w:val="32"/>
        </w:rPr>
      </w:pPr>
      <w:r w:rsidRPr="00986549">
        <w:rPr>
          <w:b/>
          <w:bCs/>
          <w:color w:val="000000"/>
          <w:kern w:val="0"/>
          <w:sz w:val="28"/>
          <w:szCs w:val="32"/>
        </w:rPr>
        <w:t>2.8</w:t>
      </w:r>
      <w:r w:rsidRPr="00986549">
        <w:rPr>
          <w:b/>
          <w:bCs/>
          <w:color w:val="000000"/>
          <w:kern w:val="0"/>
          <w:sz w:val="28"/>
          <w:szCs w:val="32"/>
        </w:rPr>
        <w:t>其它义务</w:t>
      </w:r>
    </w:p>
    <w:p w:rsidR="00986549" w:rsidRPr="00986549" w:rsidRDefault="00986549" w:rsidP="00986549">
      <w:pPr>
        <w:spacing w:line="490" w:lineRule="exact"/>
        <w:ind w:firstLineChars="200" w:firstLine="560"/>
        <w:rPr>
          <w:color w:val="000000"/>
          <w:kern w:val="0"/>
          <w:sz w:val="28"/>
          <w:szCs w:val="32"/>
        </w:rPr>
      </w:pPr>
      <w:r w:rsidRPr="00986549">
        <w:rPr>
          <w:color w:val="000000"/>
          <w:kern w:val="0"/>
          <w:sz w:val="28"/>
          <w:szCs w:val="32"/>
        </w:rPr>
        <w:t>（</w:t>
      </w:r>
      <w:r w:rsidRPr="00986549">
        <w:rPr>
          <w:rFonts w:hint="eastAsia"/>
          <w:color w:val="000000"/>
          <w:kern w:val="0"/>
          <w:sz w:val="28"/>
          <w:szCs w:val="32"/>
        </w:rPr>
        <w:t>无</w:t>
      </w:r>
      <w:r w:rsidRPr="00986549">
        <w:rPr>
          <w:color w:val="000000"/>
          <w:kern w:val="0"/>
          <w:sz w:val="28"/>
          <w:szCs w:val="32"/>
        </w:rPr>
        <w:t>）</w:t>
      </w:r>
    </w:p>
    <w:p w:rsidR="00986549" w:rsidRPr="00986549" w:rsidRDefault="00986549" w:rsidP="00986549">
      <w:pPr>
        <w:spacing w:line="490" w:lineRule="exact"/>
        <w:ind w:firstLineChars="200" w:firstLine="562"/>
        <w:outlineLvl w:val="2"/>
        <w:rPr>
          <w:b/>
          <w:color w:val="000000"/>
          <w:sz w:val="28"/>
          <w:szCs w:val="32"/>
        </w:rPr>
      </w:pPr>
      <w:bookmarkStart w:id="698" w:name="_Toc5775"/>
      <w:r w:rsidRPr="00986549">
        <w:rPr>
          <w:b/>
          <w:color w:val="000000"/>
          <w:sz w:val="28"/>
          <w:szCs w:val="32"/>
        </w:rPr>
        <w:t>3</w:t>
      </w:r>
      <w:r w:rsidRPr="00986549">
        <w:rPr>
          <w:rFonts w:hint="eastAsia"/>
          <w:b/>
          <w:color w:val="000000"/>
          <w:sz w:val="28"/>
          <w:szCs w:val="32"/>
        </w:rPr>
        <w:t>.</w:t>
      </w:r>
      <w:r w:rsidRPr="00986549">
        <w:rPr>
          <w:b/>
          <w:color w:val="000000"/>
          <w:sz w:val="28"/>
          <w:szCs w:val="32"/>
        </w:rPr>
        <w:t>监理人</w:t>
      </w:r>
      <w:bookmarkEnd w:id="698"/>
    </w:p>
    <w:p w:rsidR="00986549" w:rsidRPr="00986549" w:rsidRDefault="00986549" w:rsidP="00986549">
      <w:pPr>
        <w:spacing w:line="490" w:lineRule="exact"/>
        <w:ind w:firstLineChars="200" w:firstLine="562"/>
        <w:outlineLvl w:val="3"/>
        <w:rPr>
          <w:b/>
          <w:bCs/>
          <w:color w:val="000000"/>
          <w:kern w:val="0"/>
          <w:sz w:val="28"/>
          <w:szCs w:val="32"/>
        </w:rPr>
      </w:pPr>
      <w:r w:rsidRPr="00986549">
        <w:rPr>
          <w:b/>
          <w:bCs/>
          <w:color w:val="000000"/>
          <w:kern w:val="0"/>
          <w:sz w:val="28"/>
          <w:szCs w:val="32"/>
        </w:rPr>
        <w:t>3.1</w:t>
      </w:r>
      <w:r w:rsidRPr="00986549">
        <w:rPr>
          <w:b/>
          <w:bCs/>
          <w:color w:val="000000"/>
          <w:kern w:val="0"/>
          <w:sz w:val="28"/>
          <w:szCs w:val="32"/>
        </w:rPr>
        <w:t>监理人的职责和权力</w:t>
      </w:r>
    </w:p>
    <w:p w:rsidR="00986549" w:rsidRPr="00986549" w:rsidRDefault="00986549" w:rsidP="00986549">
      <w:pPr>
        <w:spacing w:line="490" w:lineRule="exact"/>
        <w:ind w:firstLineChars="200" w:firstLine="560"/>
        <w:rPr>
          <w:color w:val="000000"/>
          <w:sz w:val="28"/>
          <w:szCs w:val="32"/>
        </w:rPr>
      </w:pPr>
      <w:r w:rsidRPr="00986549">
        <w:rPr>
          <w:color w:val="000000"/>
          <w:sz w:val="28"/>
          <w:szCs w:val="32"/>
        </w:rPr>
        <w:t xml:space="preserve">3.1.1 </w:t>
      </w:r>
      <w:r w:rsidRPr="00986549">
        <w:rPr>
          <w:rFonts w:hint="eastAsia"/>
          <w:color w:val="000000"/>
          <w:sz w:val="28"/>
          <w:szCs w:val="32"/>
        </w:rPr>
        <w:t>监理人须根据发包人事先批准的权力范围行使权力，发包人批准的权力范围：（填写监理人须经发包人批准才能行使的权力，以下示例供参考）</w:t>
      </w:r>
    </w:p>
    <w:p w:rsidR="00986549" w:rsidRPr="00986549" w:rsidRDefault="00986549" w:rsidP="00986549">
      <w:pPr>
        <w:spacing w:line="490" w:lineRule="exact"/>
        <w:ind w:firstLineChars="200" w:firstLine="560"/>
        <w:outlineLvl w:val="2"/>
        <w:rPr>
          <w:color w:val="000000"/>
          <w:sz w:val="28"/>
          <w:szCs w:val="32"/>
        </w:rPr>
      </w:pPr>
      <w:bookmarkStart w:id="699" w:name="_Toc26134"/>
      <w:r w:rsidRPr="00986549">
        <w:rPr>
          <w:rFonts w:hint="eastAsia"/>
          <w:color w:val="000000"/>
          <w:sz w:val="28"/>
          <w:szCs w:val="32"/>
        </w:rPr>
        <w:t>(1)</w:t>
      </w:r>
      <w:r w:rsidRPr="00986549">
        <w:rPr>
          <w:rFonts w:hint="eastAsia"/>
          <w:color w:val="000000"/>
          <w:sz w:val="28"/>
          <w:szCs w:val="32"/>
        </w:rPr>
        <w:t>按第</w:t>
      </w:r>
      <w:r w:rsidRPr="00986549">
        <w:rPr>
          <w:rFonts w:hint="eastAsia"/>
          <w:color w:val="000000"/>
          <w:sz w:val="28"/>
          <w:szCs w:val="32"/>
        </w:rPr>
        <w:t xml:space="preserve"> 11.5 </w:t>
      </w:r>
      <w:r w:rsidRPr="00986549">
        <w:rPr>
          <w:rFonts w:hint="eastAsia"/>
          <w:color w:val="000000"/>
          <w:sz w:val="28"/>
          <w:szCs w:val="32"/>
        </w:rPr>
        <w:t>款约定</w:t>
      </w:r>
      <w:r w:rsidRPr="00986549">
        <w:rPr>
          <w:rFonts w:hint="eastAsia"/>
          <w:color w:val="000000"/>
          <w:sz w:val="28"/>
          <w:szCs w:val="32"/>
        </w:rPr>
        <w:t>,</w:t>
      </w:r>
      <w:r w:rsidRPr="00986549">
        <w:rPr>
          <w:rFonts w:hint="eastAsia"/>
          <w:color w:val="000000"/>
          <w:sz w:val="28"/>
          <w:szCs w:val="32"/>
        </w:rPr>
        <w:t>确定延长完工期限；</w:t>
      </w:r>
      <w:bookmarkEnd w:id="699"/>
    </w:p>
    <w:p w:rsidR="00986549" w:rsidRPr="00986549" w:rsidRDefault="00986549" w:rsidP="00986549">
      <w:pPr>
        <w:spacing w:line="490" w:lineRule="exact"/>
        <w:ind w:firstLineChars="200" w:firstLine="560"/>
        <w:outlineLvl w:val="2"/>
        <w:rPr>
          <w:color w:val="000000"/>
          <w:sz w:val="28"/>
          <w:szCs w:val="32"/>
        </w:rPr>
      </w:pPr>
      <w:bookmarkStart w:id="700" w:name="_Toc9761"/>
      <w:r w:rsidRPr="00986549">
        <w:rPr>
          <w:rFonts w:hint="eastAsia"/>
          <w:color w:val="000000"/>
          <w:sz w:val="28"/>
          <w:szCs w:val="32"/>
        </w:rPr>
        <w:t>(2)</w:t>
      </w:r>
      <w:r w:rsidRPr="00986549">
        <w:rPr>
          <w:rFonts w:hint="eastAsia"/>
          <w:color w:val="000000"/>
          <w:sz w:val="28"/>
          <w:szCs w:val="32"/>
        </w:rPr>
        <w:t>按第</w:t>
      </w:r>
      <w:r w:rsidRPr="00986549">
        <w:rPr>
          <w:rFonts w:hint="eastAsia"/>
          <w:color w:val="000000"/>
          <w:sz w:val="28"/>
          <w:szCs w:val="32"/>
        </w:rPr>
        <w:t xml:space="preserve"> 15.6 </w:t>
      </w:r>
      <w:r w:rsidRPr="00986549">
        <w:rPr>
          <w:rFonts w:hint="eastAsia"/>
          <w:color w:val="000000"/>
          <w:sz w:val="28"/>
          <w:szCs w:val="32"/>
        </w:rPr>
        <w:t>款约定</w:t>
      </w:r>
      <w:r w:rsidRPr="00986549">
        <w:rPr>
          <w:rFonts w:hint="eastAsia"/>
          <w:color w:val="000000"/>
          <w:sz w:val="28"/>
          <w:szCs w:val="32"/>
        </w:rPr>
        <w:t>,</w:t>
      </w:r>
      <w:r w:rsidRPr="00986549">
        <w:rPr>
          <w:rFonts w:hint="eastAsia"/>
          <w:color w:val="000000"/>
          <w:sz w:val="28"/>
          <w:szCs w:val="32"/>
        </w:rPr>
        <w:t>批准暂列金额的使用；</w:t>
      </w:r>
      <w:bookmarkEnd w:id="700"/>
    </w:p>
    <w:p w:rsidR="00986549" w:rsidRPr="00986549" w:rsidRDefault="00986549" w:rsidP="00986549">
      <w:pPr>
        <w:spacing w:line="490" w:lineRule="exact"/>
        <w:ind w:firstLineChars="200" w:firstLine="560"/>
        <w:outlineLvl w:val="2"/>
        <w:rPr>
          <w:color w:val="000000"/>
          <w:sz w:val="28"/>
          <w:szCs w:val="32"/>
        </w:rPr>
      </w:pPr>
      <w:bookmarkStart w:id="701" w:name="_Toc27086"/>
      <w:r w:rsidRPr="00986549">
        <w:rPr>
          <w:rFonts w:hint="eastAsia"/>
          <w:color w:val="000000"/>
          <w:sz w:val="28"/>
          <w:szCs w:val="32"/>
        </w:rPr>
        <w:t>(3)</w:t>
      </w:r>
      <w:r w:rsidRPr="00986549">
        <w:rPr>
          <w:rFonts w:hint="eastAsia"/>
          <w:color w:val="000000"/>
          <w:sz w:val="28"/>
          <w:szCs w:val="32"/>
        </w:rPr>
        <w:t>按</w:t>
      </w:r>
      <w:r w:rsidRPr="00986549">
        <w:rPr>
          <w:rFonts w:hint="eastAsia"/>
          <w:color w:val="000000"/>
          <w:sz w:val="28"/>
          <w:szCs w:val="32"/>
        </w:rPr>
        <w:t xml:space="preserve"> 4.5 </w:t>
      </w:r>
      <w:r w:rsidRPr="00986549">
        <w:rPr>
          <w:rFonts w:hint="eastAsia"/>
          <w:color w:val="000000"/>
          <w:sz w:val="28"/>
          <w:szCs w:val="32"/>
        </w:rPr>
        <w:t>款约定</w:t>
      </w:r>
      <w:r w:rsidRPr="00986549">
        <w:rPr>
          <w:rFonts w:hint="eastAsia"/>
          <w:color w:val="000000"/>
          <w:sz w:val="28"/>
          <w:szCs w:val="32"/>
        </w:rPr>
        <w:t>,</w:t>
      </w:r>
      <w:r w:rsidRPr="00986549">
        <w:rPr>
          <w:rFonts w:hint="eastAsia"/>
          <w:color w:val="000000"/>
          <w:sz w:val="28"/>
          <w:szCs w:val="32"/>
        </w:rPr>
        <w:t>监理人同意承包人派出的项目经理、技术负责人及进场的主要设备的变化；</w:t>
      </w:r>
      <w:bookmarkEnd w:id="701"/>
    </w:p>
    <w:p w:rsidR="00986549" w:rsidRPr="00986549" w:rsidRDefault="00986549" w:rsidP="00986549">
      <w:pPr>
        <w:spacing w:line="490" w:lineRule="exact"/>
        <w:ind w:firstLineChars="200" w:firstLine="560"/>
        <w:outlineLvl w:val="2"/>
        <w:rPr>
          <w:color w:val="000000"/>
          <w:sz w:val="28"/>
          <w:szCs w:val="32"/>
        </w:rPr>
      </w:pPr>
      <w:bookmarkStart w:id="702" w:name="_Toc9288"/>
      <w:r w:rsidRPr="00986549">
        <w:rPr>
          <w:rFonts w:hint="eastAsia"/>
          <w:color w:val="000000"/>
          <w:sz w:val="28"/>
          <w:szCs w:val="32"/>
        </w:rPr>
        <w:t>(4)</w:t>
      </w:r>
      <w:r w:rsidRPr="00986549">
        <w:rPr>
          <w:rFonts w:hint="eastAsia"/>
          <w:color w:val="000000"/>
          <w:sz w:val="28"/>
          <w:szCs w:val="32"/>
        </w:rPr>
        <w:t>按第</w:t>
      </w:r>
      <w:r w:rsidRPr="00986549">
        <w:rPr>
          <w:rFonts w:hint="eastAsia"/>
          <w:color w:val="000000"/>
          <w:sz w:val="28"/>
          <w:szCs w:val="32"/>
        </w:rPr>
        <w:t xml:space="preserve"> 12.3 </w:t>
      </w:r>
      <w:r w:rsidRPr="00986549">
        <w:rPr>
          <w:rFonts w:hint="eastAsia"/>
          <w:color w:val="000000"/>
          <w:sz w:val="28"/>
          <w:szCs w:val="32"/>
        </w:rPr>
        <w:t>款约定</w:t>
      </w:r>
      <w:r w:rsidRPr="00986549">
        <w:rPr>
          <w:rFonts w:hint="eastAsia"/>
          <w:color w:val="000000"/>
          <w:sz w:val="28"/>
          <w:szCs w:val="32"/>
        </w:rPr>
        <w:t>,</w:t>
      </w:r>
      <w:r w:rsidRPr="00986549">
        <w:rPr>
          <w:rFonts w:hint="eastAsia"/>
          <w:color w:val="000000"/>
          <w:sz w:val="28"/>
          <w:szCs w:val="32"/>
        </w:rPr>
        <w:t>指示暂时停工；</w:t>
      </w:r>
      <w:bookmarkEnd w:id="702"/>
    </w:p>
    <w:p w:rsidR="00986549" w:rsidRPr="00986549" w:rsidRDefault="00986549" w:rsidP="00986549">
      <w:pPr>
        <w:spacing w:line="490" w:lineRule="exact"/>
        <w:ind w:firstLineChars="200" w:firstLine="560"/>
        <w:outlineLvl w:val="2"/>
        <w:rPr>
          <w:color w:val="000000"/>
          <w:sz w:val="28"/>
          <w:szCs w:val="32"/>
        </w:rPr>
      </w:pPr>
      <w:bookmarkStart w:id="703" w:name="_Toc29064"/>
      <w:r w:rsidRPr="00986549">
        <w:rPr>
          <w:rFonts w:hint="eastAsia"/>
          <w:color w:val="000000"/>
          <w:sz w:val="28"/>
          <w:szCs w:val="32"/>
        </w:rPr>
        <w:t>(5)</w:t>
      </w:r>
      <w:r w:rsidRPr="00986549">
        <w:rPr>
          <w:rFonts w:hint="eastAsia"/>
          <w:color w:val="000000"/>
          <w:sz w:val="28"/>
          <w:szCs w:val="32"/>
        </w:rPr>
        <w:t>按第</w:t>
      </w:r>
      <w:r w:rsidRPr="00986549">
        <w:rPr>
          <w:rFonts w:hint="eastAsia"/>
          <w:color w:val="000000"/>
          <w:sz w:val="28"/>
          <w:szCs w:val="32"/>
        </w:rPr>
        <w:t xml:space="preserve"> 12.4 </w:t>
      </w:r>
      <w:r w:rsidRPr="00986549">
        <w:rPr>
          <w:rFonts w:hint="eastAsia"/>
          <w:color w:val="000000"/>
          <w:sz w:val="28"/>
          <w:szCs w:val="32"/>
        </w:rPr>
        <w:t>款约定</w:t>
      </w:r>
      <w:r w:rsidRPr="00986549">
        <w:rPr>
          <w:rFonts w:hint="eastAsia"/>
          <w:color w:val="000000"/>
          <w:sz w:val="28"/>
          <w:szCs w:val="32"/>
        </w:rPr>
        <w:t>,</w:t>
      </w:r>
      <w:r w:rsidRPr="00986549">
        <w:rPr>
          <w:rFonts w:hint="eastAsia"/>
          <w:color w:val="000000"/>
          <w:sz w:val="28"/>
          <w:szCs w:val="32"/>
        </w:rPr>
        <w:t>批准复工；</w:t>
      </w:r>
      <w:bookmarkEnd w:id="703"/>
    </w:p>
    <w:p w:rsidR="00986549" w:rsidRPr="00986549" w:rsidRDefault="00986549" w:rsidP="00986549">
      <w:pPr>
        <w:spacing w:line="490" w:lineRule="exact"/>
        <w:ind w:firstLineChars="200" w:firstLine="560"/>
        <w:outlineLvl w:val="2"/>
        <w:rPr>
          <w:color w:val="000000"/>
          <w:sz w:val="28"/>
          <w:szCs w:val="32"/>
        </w:rPr>
      </w:pPr>
      <w:bookmarkStart w:id="704" w:name="_Toc11317"/>
      <w:r w:rsidRPr="00986549">
        <w:rPr>
          <w:rFonts w:hint="eastAsia"/>
          <w:color w:val="000000"/>
          <w:sz w:val="28"/>
          <w:szCs w:val="32"/>
        </w:rPr>
        <w:t>(6)</w:t>
      </w:r>
      <w:r w:rsidRPr="00986549">
        <w:rPr>
          <w:rFonts w:hint="eastAsia"/>
          <w:color w:val="000000"/>
          <w:sz w:val="28"/>
          <w:szCs w:val="32"/>
        </w:rPr>
        <w:t>按</w:t>
      </w:r>
      <w:r w:rsidRPr="00986549">
        <w:rPr>
          <w:rFonts w:hint="eastAsia"/>
          <w:color w:val="000000"/>
          <w:sz w:val="28"/>
          <w:szCs w:val="32"/>
        </w:rPr>
        <w:t xml:space="preserve"> 15 </w:t>
      </w:r>
      <w:r w:rsidRPr="00986549">
        <w:rPr>
          <w:rFonts w:hint="eastAsia"/>
          <w:color w:val="000000"/>
          <w:sz w:val="28"/>
          <w:szCs w:val="32"/>
        </w:rPr>
        <w:t>条约定</w:t>
      </w:r>
      <w:r w:rsidRPr="00986549">
        <w:rPr>
          <w:rFonts w:hint="eastAsia"/>
          <w:color w:val="000000"/>
          <w:sz w:val="28"/>
          <w:szCs w:val="32"/>
        </w:rPr>
        <w:t>,</w:t>
      </w:r>
      <w:r w:rsidRPr="00986549">
        <w:rPr>
          <w:rFonts w:hint="eastAsia"/>
          <w:color w:val="000000"/>
          <w:sz w:val="28"/>
          <w:szCs w:val="32"/>
        </w:rPr>
        <w:t>当变更引起的合同价格增减时的决定。</w:t>
      </w:r>
      <w:bookmarkEnd w:id="704"/>
    </w:p>
    <w:p w:rsidR="00986549" w:rsidRPr="00986549" w:rsidRDefault="00986549" w:rsidP="00986549">
      <w:pPr>
        <w:spacing w:line="490" w:lineRule="exact"/>
        <w:ind w:firstLineChars="200" w:firstLine="560"/>
        <w:outlineLvl w:val="2"/>
        <w:rPr>
          <w:color w:val="000000"/>
          <w:sz w:val="28"/>
          <w:szCs w:val="32"/>
        </w:rPr>
      </w:pPr>
      <w:bookmarkStart w:id="705" w:name="_Toc2962"/>
      <w:r w:rsidRPr="00986549">
        <w:rPr>
          <w:rFonts w:hint="eastAsia"/>
          <w:color w:val="000000"/>
          <w:sz w:val="28"/>
          <w:szCs w:val="32"/>
        </w:rPr>
        <w:t>(7)</w:t>
      </w:r>
      <w:r w:rsidRPr="00986549">
        <w:rPr>
          <w:rFonts w:hint="eastAsia"/>
          <w:color w:val="000000"/>
          <w:sz w:val="28"/>
          <w:szCs w:val="32"/>
        </w:rPr>
        <w:t>尽管有以上规定</w:t>
      </w:r>
      <w:r w:rsidRPr="00986549">
        <w:rPr>
          <w:rFonts w:hint="eastAsia"/>
          <w:color w:val="000000"/>
          <w:sz w:val="28"/>
          <w:szCs w:val="32"/>
        </w:rPr>
        <w:t>,</w:t>
      </w:r>
      <w:r w:rsidRPr="00986549">
        <w:rPr>
          <w:rFonts w:hint="eastAsia"/>
          <w:color w:val="000000"/>
          <w:sz w:val="28"/>
          <w:szCs w:val="32"/>
        </w:rPr>
        <w:t>但当监理人认为出现了危及生命、工程或毗邻财产等安全的紧急事件时，在不免除合同规定的承包人责任的情况下</w:t>
      </w:r>
      <w:r w:rsidRPr="00986549">
        <w:rPr>
          <w:rFonts w:hint="eastAsia"/>
          <w:color w:val="000000"/>
          <w:sz w:val="28"/>
          <w:szCs w:val="32"/>
        </w:rPr>
        <w:t>,</w:t>
      </w:r>
      <w:r w:rsidRPr="00986549">
        <w:rPr>
          <w:rFonts w:hint="eastAsia"/>
          <w:color w:val="000000"/>
          <w:sz w:val="28"/>
          <w:szCs w:val="32"/>
        </w:rPr>
        <w:t>监理人可以指示承包人实施为消除或减少这种危险所必须进行的工作</w:t>
      </w:r>
      <w:r w:rsidRPr="00986549">
        <w:rPr>
          <w:rFonts w:hint="eastAsia"/>
          <w:color w:val="000000"/>
          <w:sz w:val="28"/>
          <w:szCs w:val="32"/>
        </w:rPr>
        <w:t>,</w:t>
      </w:r>
      <w:r w:rsidRPr="00986549">
        <w:rPr>
          <w:rFonts w:hint="eastAsia"/>
          <w:color w:val="000000"/>
          <w:sz w:val="28"/>
          <w:szCs w:val="32"/>
        </w:rPr>
        <w:t>即使没有发包人的事先批准</w:t>
      </w:r>
      <w:r w:rsidRPr="00986549">
        <w:rPr>
          <w:rFonts w:hint="eastAsia"/>
          <w:color w:val="000000"/>
          <w:sz w:val="28"/>
          <w:szCs w:val="32"/>
        </w:rPr>
        <w:t>,</w:t>
      </w:r>
      <w:r w:rsidRPr="00986549">
        <w:rPr>
          <w:rFonts w:hint="eastAsia"/>
          <w:color w:val="000000"/>
          <w:sz w:val="28"/>
          <w:szCs w:val="32"/>
        </w:rPr>
        <w:t>承包人也应立即遵照执行。监理人应按第</w:t>
      </w:r>
      <w:r w:rsidRPr="00986549">
        <w:rPr>
          <w:rFonts w:hint="eastAsia"/>
          <w:color w:val="000000"/>
          <w:sz w:val="28"/>
          <w:szCs w:val="32"/>
        </w:rPr>
        <w:t xml:space="preserve"> 15 </w:t>
      </w:r>
      <w:r w:rsidRPr="00986549">
        <w:rPr>
          <w:rFonts w:hint="eastAsia"/>
          <w:color w:val="000000"/>
          <w:sz w:val="28"/>
          <w:szCs w:val="32"/>
        </w:rPr>
        <w:t>条的规定增加相应的费用，并通知承包人。</w:t>
      </w:r>
      <w:bookmarkEnd w:id="705"/>
    </w:p>
    <w:p w:rsidR="00986549" w:rsidRPr="00986549" w:rsidRDefault="00986549" w:rsidP="00986549">
      <w:pPr>
        <w:spacing w:line="490" w:lineRule="exact"/>
        <w:ind w:firstLineChars="200" w:firstLine="562"/>
        <w:outlineLvl w:val="2"/>
        <w:rPr>
          <w:b/>
          <w:color w:val="000000"/>
          <w:sz w:val="28"/>
          <w:szCs w:val="32"/>
        </w:rPr>
      </w:pPr>
      <w:bookmarkStart w:id="706" w:name="_Toc6969"/>
      <w:r w:rsidRPr="00986549">
        <w:rPr>
          <w:b/>
          <w:color w:val="000000"/>
          <w:sz w:val="28"/>
          <w:szCs w:val="32"/>
        </w:rPr>
        <w:lastRenderedPageBreak/>
        <w:t>4</w:t>
      </w:r>
      <w:r w:rsidRPr="00986549">
        <w:rPr>
          <w:rFonts w:hint="eastAsia"/>
          <w:b/>
          <w:color w:val="000000"/>
          <w:sz w:val="28"/>
          <w:szCs w:val="32"/>
        </w:rPr>
        <w:t>.</w:t>
      </w:r>
      <w:r w:rsidRPr="00986549">
        <w:rPr>
          <w:b/>
          <w:color w:val="000000"/>
          <w:sz w:val="28"/>
          <w:szCs w:val="32"/>
        </w:rPr>
        <w:t>承包人</w:t>
      </w:r>
      <w:bookmarkEnd w:id="706"/>
    </w:p>
    <w:p w:rsidR="00986549" w:rsidRPr="00986549" w:rsidRDefault="00986549" w:rsidP="00986549">
      <w:pPr>
        <w:spacing w:line="490" w:lineRule="exact"/>
        <w:ind w:firstLineChars="200" w:firstLine="562"/>
        <w:outlineLvl w:val="3"/>
        <w:rPr>
          <w:b/>
          <w:bCs/>
          <w:color w:val="000000"/>
          <w:sz w:val="28"/>
          <w:szCs w:val="32"/>
        </w:rPr>
      </w:pPr>
      <w:r w:rsidRPr="00986549">
        <w:rPr>
          <w:b/>
          <w:bCs/>
          <w:color w:val="000000"/>
          <w:sz w:val="28"/>
          <w:szCs w:val="32"/>
        </w:rPr>
        <w:t>4.1</w:t>
      </w:r>
      <w:r w:rsidRPr="00986549">
        <w:rPr>
          <w:b/>
          <w:bCs/>
          <w:color w:val="000000"/>
          <w:sz w:val="28"/>
          <w:szCs w:val="32"/>
        </w:rPr>
        <w:t>承包人的一般义务</w:t>
      </w:r>
    </w:p>
    <w:p w:rsidR="00986549" w:rsidRPr="00986549" w:rsidRDefault="00986549" w:rsidP="00986549">
      <w:pPr>
        <w:spacing w:line="490" w:lineRule="exact"/>
        <w:ind w:firstLineChars="200" w:firstLine="562"/>
        <w:rPr>
          <w:b/>
          <w:color w:val="000000"/>
          <w:sz w:val="28"/>
          <w:szCs w:val="32"/>
        </w:rPr>
      </w:pPr>
      <w:r w:rsidRPr="00986549">
        <w:rPr>
          <w:b/>
          <w:color w:val="000000"/>
          <w:sz w:val="28"/>
          <w:szCs w:val="32"/>
        </w:rPr>
        <w:t xml:space="preserve">4.1.10 </w:t>
      </w:r>
      <w:r w:rsidRPr="00986549">
        <w:rPr>
          <w:b/>
          <w:color w:val="000000"/>
          <w:sz w:val="28"/>
          <w:szCs w:val="32"/>
        </w:rPr>
        <w:t>其它义务</w:t>
      </w:r>
    </w:p>
    <w:p w:rsidR="00986549" w:rsidRPr="00986549" w:rsidRDefault="00986549" w:rsidP="00986549">
      <w:pPr>
        <w:spacing w:line="490" w:lineRule="exact"/>
        <w:ind w:firstLineChars="200" w:firstLine="562"/>
        <w:outlineLvl w:val="3"/>
        <w:rPr>
          <w:b/>
          <w:bCs/>
          <w:color w:val="000000"/>
          <w:sz w:val="28"/>
          <w:szCs w:val="32"/>
        </w:rPr>
      </w:pPr>
      <w:r w:rsidRPr="00986549">
        <w:rPr>
          <w:b/>
          <w:bCs/>
          <w:color w:val="000000"/>
          <w:sz w:val="28"/>
          <w:szCs w:val="32"/>
        </w:rPr>
        <w:t>4.3</w:t>
      </w:r>
      <w:r w:rsidRPr="00986549">
        <w:rPr>
          <w:b/>
          <w:bCs/>
          <w:color w:val="000000"/>
          <w:sz w:val="28"/>
          <w:szCs w:val="32"/>
        </w:rPr>
        <w:t>分包</w:t>
      </w:r>
    </w:p>
    <w:p w:rsidR="00986549" w:rsidRPr="00986549" w:rsidRDefault="00986549" w:rsidP="00986549">
      <w:pPr>
        <w:widowControl/>
        <w:ind w:firstLineChars="200" w:firstLine="560"/>
        <w:jc w:val="left"/>
        <w:rPr>
          <w:color w:val="000000"/>
          <w:sz w:val="28"/>
          <w:szCs w:val="32"/>
        </w:rPr>
      </w:pPr>
      <w:r w:rsidRPr="00986549">
        <w:rPr>
          <w:rFonts w:ascii="宋体" w:hAnsi="宋体" w:cs="宋体" w:hint="eastAsia"/>
          <w:color w:val="000000"/>
          <w:kern w:val="0"/>
          <w:sz w:val="28"/>
          <w:szCs w:val="28"/>
        </w:rPr>
        <w:t>本工程不允许分包</w:t>
      </w:r>
    </w:p>
    <w:p w:rsidR="00986549" w:rsidRPr="00986549" w:rsidRDefault="00986549" w:rsidP="00986549">
      <w:pPr>
        <w:spacing w:line="490" w:lineRule="exact"/>
        <w:ind w:firstLineChars="200" w:firstLine="562"/>
        <w:rPr>
          <w:b/>
          <w:bCs/>
          <w:color w:val="000000"/>
          <w:sz w:val="28"/>
          <w:szCs w:val="32"/>
        </w:rPr>
      </w:pPr>
      <w:r w:rsidRPr="00986549">
        <w:rPr>
          <w:rFonts w:hint="eastAsia"/>
          <w:b/>
          <w:bCs/>
          <w:color w:val="000000"/>
          <w:sz w:val="28"/>
          <w:szCs w:val="32"/>
        </w:rPr>
        <w:t xml:space="preserve">4.5 </w:t>
      </w:r>
      <w:r w:rsidRPr="00986549">
        <w:rPr>
          <w:rFonts w:hint="eastAsia"/>
          <w:b/>
          <w:bCs/>
          <w:color w:val="000000"/>
          <w:sz w:val="28"/>
          <w:szCs w:val="32"/>
        </w:rPr>
        <w:t>承包人项目经理</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对</w:t>
      </w:r>
      <w:r w:rsidRPr="00986549">
        <w:rPr>
          <w:rFonts w:hint="eastAsia"/>
          <w:color w:val="000000"/>
          <w:sz w:val="28"/>
          <w:szCs w:val="32"/>
        </w:rPr>
        <w:t xml:space="preserve"> 4.5.1 </w:t>
      </w:r>
      <w:r w:rsidRPr="00986549">
        <w:rPr>
          <w:rFonts w:hint="eastAsia"/>
          <w:color w:val="000000"/>
          <w:sz w:val="28"/>
          <w:szCs w:val="32"/>
        </w:rPr>
        <w:t>项做如下补充：</w:t>
      </w:r>
    </w:p>
    <w:p w:rsidR="00986549" w:rsidRPr="00986549" w:rsidRDefault="00986549" w:rsidP="00986549">
      <w:pPr>
        <w:spacing w:line="490" w:lineRule="exact"/>
        <w:ind w:firstLineChars="200" w:firstLine="560"/>
        <w:rPr>
          <w:color w:val="000000"/>
          <w:sz w:val="28"/>
          <w:szCs w:val="32"/>
          <w:highlight w:val="yellow"/>
        </w:rPr>
      </w:pPr>
      <w:r w:rsidRPr="00986549">
        <w:rPr>
          <w:rFonts w:hint="eastAsia"/>
          <w:color w:val="000000"/>
          <w:sz w:val="28"/>
          <w:szCs w:val="32"/>
          <w:highlight w:val="yellow"/>
        </w:rPr>
        <w:t>承包人派驻的项目经理必须和投标文件约定的人员一致。工地现场建立考勤制度</w:t>
      </w:r>
      <w:r w:rsidRPr="00986549">
        <w:rPr>
          <w:rFonts w:hint="eastAsia"/>
          <w:color w:val="000000"/>
          <w:sz w:val="28"/>
          <w:szCs w:val="32"/>
          <w:highlight w:val="yellow"/>
        </w:rPr>
        <w:t>,</w:t>
      </w:r>
      <w:r w:rsidRPr="00986549">
        <w:rPr>
          <w:rFonts w:hint="eastAsia"/>
          <w:color w:val="000000"/>
          <w:sz w:val="28"/>
          <w:szCs w:val="32"/>
          <w:highlight w:val="yellow"/>
        </w:rPr>
        <w:t>施工期间项目经理工地出勤天数每月不得低于</w:t>
      </w:r>
      <w:r w:rsidRPr="00986549">
        <w:rPr>
          <w:rFonts w:hint="eastAsia"/>
          <w:color w:val="000000"/>
          <w:sz w:val="28"/>
          <w:szCs w:val="32"/>
          <w:highlight w:val="yellow"/>
        </w:rPr>
        <w:t>22</w:t>
      </w:r>
      <w:r w:rsidRPr="00986549">
        <w:rPr>
          <w:rFonts w:hint="eastAsia"/>
          <w:color w:val="000000"/>
          <w:sz w:val="28"/>
          <w:szCs w:val="32"/>
          <w:highlight w:val="yellow"/>
        </w:rPr>
        <w:t>天并实行实名制</w:t>
      </w:r>
      <w:r w:rsidRPr="00986549">
        <w:rPr>
          <w:rFonts w:hint="eastAsia"/>
          <w:color w:val="000000"/>
          <w:sz w:val="28"/>
          <w:szCs w:val="32"/>
          <w:highlight w:val="yellow"/>
        </w:rPr>
        <w:t xml:space="preserve"> APP </w:t>
      </w:r>
      <w:r w:rsidRPr="00986549">
        <w:rPr>
          <w:rFonts w:hint="eastAsia"/>
          <w:color w:val="000000"/>
          <w:sz w:val="28"/>
          <w:szCs w:val="32"/>
          <w:highlight w:val="yellow"/>
        </w:rPr>
        <w:t>打卡，未经发包人同意</w:t>
      </w:r>
      <w:r w:rsidRPr="00986549">
        <w:rPr>
          <w:rFonts w:hint="eastAsia"/>
          <w:color w:val="000000"/>
          <w:sz w:val="28"/>
          <w:szCs w:val="32"/>
          <w:highlight w:val="yellow"/>
        </w:rPr>
        <w:t>,</w:t>
      </w:r>
      <w:r w:rsidRPr="00986549">
        <w:rPr>
          <w:rFonts w:hint="eastAsia"/>
          <w:color w:val="000000"/>
          <w:sz w:val="28"/>
          <w:szCs w:val="32"/>
          <w:highlight w:val="yellow"/>
        </w:rPr>
        <w:t>每少一天向发包人支付每人</w:t>
      </w:r>
      <w:r w:rsidRPr="00986549">
        <w:rPr>
          <w:rFonts w:hint="eastAsia"/>
          <w:color w:val="000000"/>
          <w:sz w:val="28"/>
          <w:szCs w:val="32"/>
          <w:highlight w:val="yellow"/>
        </w:rPr>
        <w:t>1000</w:t>
      </w:r>
      <w:r w:rsidRPr="00986549">
        <w:rPr>
          <w:rFonts w:hint="eastAsia"/>
          <w:color w:val="000000"/>
          <w:sz w:val="28"/>
          <w:szCs w:val="32"/>
          <w:highlight w:val="yellow"/>
        </w:rPr>
        <w:t>元</w:t>
      </w:r>
      <w:r w:rsidRPr="00986549">
        <w:rPr>
          <w:rFonts w:hint="eastAsia"/>
          <w:color w:val="000000"/>
          <w:sz w:val="28"/>
          <w:szCs w:val="32"/>
          <w:highlight w:val="yellow"/>
        </w:rPr>
        <w:t>/</w:t>
      </w:r>
      <w:r w:rsidRPr="00986549">
        <w:rPr>
          <w:rFonts w:hint="eastAsia"/>
          <w:color w:val="000000"/>
          <w:sz w:val="28"/>
          <w:szCs w:val="32"/>
          <w:highlight w:val="yellow"/>
        </w:rPr>
        <w:t>天的违约金。</w:t>
      </w:r>
    </w:p>
    <w:p w:rsidR="00986549" w:rsidRPr="00986549" w:rsidRDefault="00986549" w:rsidP="00986549">
      <w:pPr>
        <w:spacing w:line="490" w:lineRule="exact"/>
        <w:ind w:firstLineChars="200" w:firstLine="562"/>
        <w:rPr>
          <w:b/>
          <w:bCs/>
          <w:color w:val="000000"/>
          <w:sz w:val="28"/>
          <w:szCs w:val="32"/>
        </w:rPr>
      </w:pPr>
      <w:r w:rsidRPr="00986549">
        <w:rPr>
          <w:rFonts w:hint="eastAsia"/>
          <w:b/>
          <w:bCs/>
          <w:color w:val="000000"/>
          <w:sz w:val="28"/>
          <w:szCs w:val="32"/>
        </w:rPr>
        <w:t xml:space="preserve">4.6 </w:t>
      </w:r>
      <w:r w:rsidRPr="00986549">
        <w:rPr>
          <w:rFonts w:hint="eastAsia"/>
          <w:b/>
          <w:bCs/>
          <w:color w:val="000000"/>
          <w:sz w:val="28"/>
          <w:szCs w:val="32"/>
        </w:rPr>
        <w:t>承包人人员的管理</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对</w:t>
      </w:r>
      <w:r w:rsidRPr="00986549">
        <w:rPr>
          <w:rFonts w:hint="eastAsia"/>
          <w:color w:val="000000"/>
          <w:sz w:val="28"/>
          <w:szCs w:val="32"/>
        </w:rPr>
        <w:t xml:space="preserve"> 4.6.3 </w:t>
      </w:r>
      <w:r w:rsidRPr="00986549">
        <w:rPr>
          <w:rFonts w:hint="eastAsia"/>
          <w:color w:val="000000"/>
          <w:sz w:val="28"/>
          <w:szCs w:val="32"/>
        </w:rPr>
        <w:t>项做如下补充：</w:t>
      </w:r>
    </w:p>
    <w:p w:rsidR="00986549" w:rsidRPr="00986549" w:rsidRDefault="00986549" w:rsidP="00986549">
      <w:pPr>
        <w:spacing w:line="490" w:lineRule="exact"/>
        <w:ind w:firstLineChars="200" w:firstLine="560"/>
        <w:rPr>
          <w:color w:val="000000"/>
          <w:sz w:val="28"/>
          <w:szCs w:val="32"/>
          <w:highlight w:val="yellow"/>
        </w:rPr>
      </w:pPr>
      <w:r w:rsidRPr="00986549">
        <w:rPr>
          <w:rFonts w:hint="eastAsia"/>
          <w:color w:val="000000"/>
          <w:sz w:val="28"/>
          <w:szCs w:val="32"/>
          <w:highlight w:val="yellow"/>
        </w:rPr>
        <w:t>承包人派驻的工程施工负责人、质检负责人和安全负责人等主要管理人员和技术骨干必须和投标文件约定的人员一致。工地现场建立考勤制度</w:t>
      </w:r>
      <w:r w:rsidRPr="00986549">
        <w:rPr>
          <w:rFonts w:hint="eastAsia"/>
          <w:color w:val="000000"/>
          <w:sz w:val="28"/>
          <w:szCs w:val="32"/>
          <w:highlight w:val="yellow"/>
        </w:rPr>
        <w:t>,</w:t>
      </w:r>
      <w:r w:rsidRPr="00986549">
        <w:rPr>
          <w:rFonts w:hint="eastAsia"/>
          <w:color w:val="000000"/>
          <w:sz w:val="28"/>
          <w:szCs w:val="32"/>
          <w:highlight w:val="yellow"/>
        </w:rPr>
        <w:t>施工期间工程施工负责人、质检负责人和安全负责人工地出勤天数每月均不得低于</w:t>
      </w:r>
      <w:r w:rsidRPr="00986549">
        <w:rPr>
          <w:rFonts w:hint="eastAsia"/>
          <w:color w:val="000000"/>
          <w:sz w:val="28"/>
          <w:szCs w:val="32"/>
          <w:highlight w:val="yellow"/>
        </w:rPr>
        <w:t>26</w:t>
      </w:r>
      <w:r w:rsidRPr="00986549">
        <w:rPr>
          <w:rFonts w:hint="eastAsia"/>
          <w:color w:val="000000"/>
          <w:sz w:val="28"/>
          <w:szCs w:val="32"/>
          <w:highlight w:val="yellow"/>
        </w:rPr>
        <w:t>天，未经发包人同意，每少一天向发包人支付每人</w:t>
      </w:r>
      <w:r w:rsidRPr="00986549">
        <w:rPr>
          <w:rFonts w:hint="eastAsia"/>
          <w:color w:val="000000"/>
          <w:sz w:val="28"/>
          <w:szCs w:val="32"/>
          <w:highlight w:val="yellow"/>
        </w:rPr>
        <w:t>1000</w:t>
      </w:r>
      <w:r w:rsidRPr="00986549">
        <w:rPr>
          <w:rFonts w:hint="eastAsia"/>
          <w:color w:val="000000"/>
          <w:sz w:val="28"/>
          <w:szCs w:val="32"/>
          <w:highlight w:val="yellow"/>
        </w:rPr>
        <w:t>元</w:t>
      </w:r>
      <w:r w:rsidRPr="00986549">
        <w:rPr>
          <w:rFonts w:hint="eastAsia"/>
          <w:color w:val="000000"/>
          <w:sz w:val="28"/>
          <w:szCs w:val="32"/>
          <w:highlight w:val="yellow"/>
        </w:rPr>
        <w:t>/</w:t>
      </w:r>
      <w:r w:rsidRPr="00986549">
        <w:rPr>
          <w:rFonts w:hint="eastAsia"/>
          <w:color w:val="000000"/>
          <w:sz w:val="28"/>
          <w:szCs w:val="32"/>
          <w:highlight w:val="yellow"/>
        </w:rPr>
        <w:t>天的违约金。</w:t>
      </w:r>
    </w:p>
    <w:p w:rsidR="00986549" w:rsidRPr="00986549" w:rsidRDefault="00986549" w:rsidP="00986549">
      <w:pPr>
        <w:spacing w:line="490" w:lineRule="exact"/>
        <w:ind w:firstLineChars="200" w:firstLine="562"/>
        <w:rPr>
          <w:b/>
          <w:bCs/>
          <w:color w:val="000000"/>
          <w:sz w:val="28"/>
          <w:szCs w:val="32"/>
        </w:rPr>
      </w:pPr>
      <w:r w:rsidRPr="00986549">
        <w:rPr>
          <w:rFonts w:hint="eastAsia"/>
          <w:b/>
          <w:bCs/>
          <w:color w:val="000000"/>
          <w:sz w:val="28"/>
          <w:szCs w:val="32"/>
        </w:rPr>
        <w:t xml:space="preserve">4.10 </w:t>
      </w:r>
      <w:r w:rsidRPr="00986549">
        <w:rPr>
          <w:rFonts w:hint="eastAsia"/>
          <w:b/>
          <w:bCs/>
          <w:color w:val="000000"/>
          <w:sz w:val="28"/>
          <w:szCs w:val="32"/>
        </w:rPr>
        <w:t>承包人现场查勘</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 xml:space="preserve">4.10.1 </w:t>
      </w:r>
      <w:r w:rsidRPr="00986549">
        <w:rPr>
          <w:rFonts w:hint="eastAsia"/>
          <w:color w:val="000000"/>
          <w:sz w:val="28"/>
          <w:szCs w:val="32"/>
        </w:rPr>
        <w:t>发包人应将其持有的现场地质勘探资料、水文气象资料提供给承包人，并对其准确胜负责。但承包人应对其阅读上述有关资料后所作出的解释和推断负责。</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 xml:space="preserve">4.10.2 </w:t>
      </w:r>
      <w:r w:rsidRPr="00986549">
        <w:rPr>
          <w:rFonts w:hint="eastAsia"/>
          <w:color w:val="000000"/>
          <w:sz w:val="28"/>
          <w:szCs w:val="32"/>
        </w:rPr>
        <w:t>承包人应对施工场地和周围环境进行查勘，并收集有关地质、水文、气象条件、交通条件、风俗习惯以及其他为完成合同工作有关的当地资料。在全部合同工作中，应视为承包人己充分估计了应承担的责任和风险。</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对</w:t>
      </w:r>
      <w:r w:rsidRPr="00986549">
        <w:rPr>
          <w:rFonts w:hint="eastAsia"/>
          <w:color w:val="000000"/>
          <w:sz w:val="28"/>
          <w:szCs w:val="32"/>
        </w:rPr>
        <w:t xml:space="preserve"> 4.10.2 </w:t>
      </w:r>
      <w:r w:rsidRPr="00986549">
        <w:rPr>
          <w:rFonts w:hint="eastAsia"/>
          <w:color w:val="000000"/>
          <w:sz w:val="28"/>
          <w:szCs w:val="32"/>
        </w:rPr>
        <w:t>项补充如下：承包人不得以施工现场和周围环境等原因做为</w:t>
      </w:r>
      <w:r w:rsidRPr="00986549">
        <w:rPr>
          <w:rFonts w:hint="eastAsia"/>
          <w:color w:val="000000"/>
          <w:sz w:val="28"/>
          <w:szCs w:val="32"/>
        </w:rPr>
        <w:lastRenderedPageBreak/>
        <w:t>工期延误的理由，不能免除承包人工期延误需要承担的违约责任，并不得以此提出增加工程费用以及要求发包人提供协调。</w:t>
      </w:r>
    </w:p>
    <w:p w:rsidR="00986549" w:rsidRPr="00986549" w:rsidRDefault="00986549" w:rsidP="00986549">
      <w:pPr>
        <w:spacing w:line="490" w:lineRule="exact"/>
        <w:ind w:firstLineChars="200" w:firstLine="562"/>
        <w:jc w:val="left"/>
        <w:rPr>
          <w:b/>
          <w:bCs/>
          <w:color w:val="000000"/>
          <w:sz w:val="28"/>
          <w:szCs w:val="32"/>
        </w:rPr>
      </w:pPr>
      <w:r w:rsidRPr="00986549">
        <w:rPr>
          <w:rFonts w:hint="eastAsia"/>
          <w:b/>
          <w:bCs/>
          <w:color w:val="000000"/>
          <w:sz w:val="28"/>
          <w:szCs w:val="32"/>
        </w:rPr>
        <w:t xml:space="preserve">4.11 </w:t>
      </w:r>
      <w:r w:rsidRPr="00986549">
        <w:rPr>
          <w:rFonts w:hint="eastAsia"/>
          <w:b/>
          <w:bCs/>
          <w:color w:val="000000"/>
          <w:sz w:val="28"/>
          <w:szCs w:val="32"/>
        </w:rPr>
        <w:t>不利物质条件</w:t>
      </w:r>
    </w:p>
    <w:p w:rsidR="00986549" w:rsidRPr="00986549" w:rsidRDefault="00986549" w:rsidP="00986549">
      <w:pPr>
        <w:spacing w:line="490" w:lineRule="exact"/>
        <w:ind w:firstLineChars="200" w:firstLine="560"/>
        <w:jc w:val="left"/>
        <w:rPr>
          <w:color w:val="000000"/>
          <w:sz w:val="28"/>
          <w:szCs w:val="32"/>
        </w:rPr>
      </w:pPr>
      <w:r w:rsidRPr="00986549">
        <w:rPr>
          <w:rFonts w:hint="eastAsia"/>
          <w:color w:val="000000"/>
          <w:sz w:val="28"/>
          <w:szCs w:val="32"/>
        </w:rPr>
        <w:t xml:space="preserve">4.11.2 </w:t>
      </w:r>
      <w:r w:rsidRPr="00986549">
        <w:rPr>
          <w:rFonts w:hint="eastAsia"/>
          <w:color w:val="000000"/>
          <w:sz w:val="28"/>
          <w:szCs w:val="32"/>
        </w:rPr>
        <w:t>承包人遇到不利物质条件时，应采取适应不利物质条件的合理措施继续施工，并及时通知监理人。承包人无权要求延长工期及增加费用。</w:t>
      </w:r>
    </w:p>
    <w:p w:rsidR="00986549" w:rsidRPr="00986549" w:rsidRDefault="00986549" w:rsidP="00986549">
      <w:pPr>
        <w:spacing w:line="490" w:lineRule="exact"/>
        <w:ind w:firstLineChars="200" w:firstLine="562"/>
        <w:outlineLvl w:val="2"/>
        <w:rPr>
          <w:b/>
          <w:color w:val="000000"/>
          <w:sz w:val="28"/>
          <w:szCs w:val="32"/>
        </w:rPr>
      </w:pPr>
      <w:bookmarkStart w:id="707" w:name="_Toc3901"/>
      <w:r w:rsidRPr="00986549">
        <w:rPr>
          <w:b/>
          <w:color w:val="000000"/>
          <w:sz w:val="28"/>
          <w:szCs w:val="32"/>
        </w:rPr>
        <w:t>5</w:t>
      </w:r>
      <w:r w:rsidRPr="00986549">
        <w:rPr>
          <w:rFonts w:hint="eastAsia"/>
          <w:b/>
          <w:color w:val="000000"/>
          <w:sz w:val="28"/>
          <w:szCs w:val="32"/>
        </w:rPr>
        <w:t>.</w:t>
      </w:r>
      <w:r w:rsidRPr="00986549">
        <w:rPr>
          <w:b/>
          <w:color w:val="000000"/>
          <w:sz w:val="28"/>
          <w:szCs w:val="32"/>
        </w:rPr>
        <w:t>材料和工程设备</w:t>
      </w:r>
      <w:bookmarkEnd w:id="707"/>
    </w:p>
    <w:p w:rsidR="00986549" w:rsidRPr="00986549" w:rsidRDefault="00986549" w:rsidP="00986549">
      <w:pPr>
        <w:spacing w:line="490" w:lineRule="exact"/>
        <w:ind w:firstLineChars="200" w:firstLine="562"/>
        <w:outlineLvl w:val="3"/>
        <w:rPr>
          <w:b/>
          <w:bCs/>
          <w:color w:val="000000"/>
          <w:sz w:val="28"/>
          <w:szCs w:val="32"/>
        </w:rPr>
      </w:pPr>
      <w:r w:rsidRPr="00986549">
        <w:rPr>
          <w:rFonts w:hint="eastAsia"/>
          <w:b/>
          <w:bCs/>
          <w:color w:val="000000"/>
          <w:sz w:val="28"/>
          <w:szCs w:val="32"/>
        </w:rPr>
        <w:t xml:space="preserve">5.1 </w:t>
      </w:r>
      <w:r w:rsidRPr="00986549">
        <w:rPr>
          <w:rFonts w:hint="eastAsia"/>
          <w:b/>
          <w:bCs/>
          <w:color w:val="000000"/>
          <w:sz w:val="28"/>
          <w:szCs w:val="32"/>
        </w:rPr>
        <w:t>承包人提供的材料和工程设备</w:t>
      </w:r>
    </w:p>
    <w:p w:rsidR="00986549" w:rsidRPr="00986549" w:rsidRDefault="00986549" w:rsidP="00986549">
      <w:pPr>
        <w:spacing w:line="490" w:lineRule="exact"/>
        <w:ind w:firstLineChars="200" w:firstLine="562"/>
        <w:outlineLvl w:val="3"/>
        <w:rPr>
          <w:b/>
          <w:bCs/>
          <w:color w:val="000000"/>
          <w:sz w:val="28"/>
          <w:szCs w:val="32"/>
        </w:rPr>
      </w:pPr>
      <w:r w:rsidRPr="00986549">
        <w:rPr>
          <w:rFonts w:hint="eastAsia"/>
          <w:b/>
          <w:bCs/>
          <w:color w:val="000000"/>
          <w:sz w:val="28"/>
          <w:szCs w:val="32"/>
        </w:rPr>
        <w:t>对</w:t>
      </w:r>
      <w:r w:rsidRPr="00986549">
        <w:rPr>
          <w:rFonts w:hint="eastAsia"/>
          <w:b/>
          <w:bCs/>
          <w:color w:val="000000"/>
          <w:sz w:val="28"/>
          <w:szCs w:val="32"/>
        </w:rPr>
        <w:t xml:space="preserve"> 5.1.2 </w:t>
      </w:r>
      <w:r w:rsidRPr="00986549">
        <w:rPr>
          <w:rFonts w:hint="eastAsia"/>
          <w:b/>
          <w:bCs/>
          <w:color w:val="000000"/>
          <w:sz w:val="28"/>
          <w:szCs w:val="32"/>
        </w:rPr>
        <w:t>项补充如下：</w:t>
      </w:r>
    </w:p>
    <w:p w:rsidR="00986549" w:rsidRPr="00986549" w:rsidRDefault="00986549" w:rsidP="00986549">
      <w:pPr>
        <w:spacing w:line="490" w:lineRule="exact"/>
        <w:ind w:firstLineChars="200" w:firstLine="560"/>
        <w:outlineLvl w:val="3"/>
        <w:rPr>
          <w:b/>
          <w:bCs/>
          <w:color w:val="000000"/>
          <w:sz w:val="28"/>
          <w:szCs w:val="32"/>
          <w:highlight w:val="yellow"/>
        </w:rPr>
      </w:pPr>
      <w:r w:rsidRPr="00986549">
        <w:rPr>
          <w:rFonts w:hint="eastAsia"/>
          <w:color w:val="000000"/>
          <w:sz w:val="28"/>
          <w:szCs w:val="32"/>
          <w:highlight w:val="yellow"/>
        </w:rPr>
        <w:t>本工程所需的（主要材料）材料需从具有生产资格的厂家进行采购。</w:t>
      </w:r>
    </w:p>
    <w:p w:rsidR="00986549" w:rsidRPr="00986549" w:rsidRDefault="00986549" w:rsidP="00986549">
      <w:pPr>
        <w:spacing w:line="490" w:lineRule="exact"/>
        <w:ind w:firstLineChars="200" w:firstLine="562"/>
        <w:outlineLvl w:val="3"/>
        <w:rPr>
          <w:b/>
          <w:bCs/>
          <w:color w:val="000000"/>
          <w:sz w:val="28"/>
          <w:szCs w:val="32"/>
        </w:rPr>
      </w:pPr>
      <w:r w:rsidRPr="00986549">
        <w:rPr>
          <w:b/>
          <w:bCs/>
          <w:color w:val="000000"/>
          <w:sz w:val="28"/>
          <w:szCs w:val="32"/>
        </w:rPr>
        <w:t>5.2</w:t>
      </w:r>
      <w:r w:rsidRPr="00986549">
        <w:rPr>
          <w:b/>
          <w:bCs/>
          <w:color w:val="000000"/>
          <w:sz w:val="28"/>
          <w:szCs w:val="32"/>
        </w:rPr>
        <w:t>发包人提供的材料和工程设备</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对</w:t>
      </w:r>
      <w:r w:rsidRPr="00986549">
        <w:rPr>
          <w:rFonts w:hint="eastAsia"/>
          <w:color w:val="000000"/>
          <w:sz w:val="28"/>
          <w:szCs w:val="32"/>
        </w:rPr>
        <w:t xml:space="preserve"> 5.2.1 </w:t>
      </w:r>
      <w:r w:rsidRPr="00986549">
        <w:rPr>
          <w:rFonts w:hint="eastAsia"/>
          <w:color w:val="000000"/>
          <w:sz w:val="28"/>
          <w:szCs w:val="32"/>
        </w:rPr>
        <w:t>项补充如下</w:t>
      </w:r>
      <w:r w:rsidRPr="00986549">
        <w:rPr>
          <w:rFonts w:hint="eastAsia"/>
          <w:color w:val="000000"/>
          <w:sz w:val="28"/>
          <w:szCs w:val="32"/>
        </w:rPr>
        <w:t>:</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发包人不提供材料和工程设备</w:t>
      </w:r>
    </w:p>
    <w:p w:rsidR="00986549" w:rsidRPr="00986549" w:rsidRDefault="00986549" w:rsidP="00986549">
      <w:pPr>
        <w:spacing w:line="490" w:lineRule="exact"/>
        <w:ind w:firstLineChars="200" w:firstLine="562"/>
        <w:outlineLvl w:val="2"/>
        <w:rPr>
          <w:b/>
          <w:color w:val="000000"/>
          <w:sz w:val="28"/>
          <w:szCs w:val="32"/>
        </w:rPr>
      </w:pPr>
      <w:bookmarkStart w:id="708" w:name="_Toc1465"/>
      <w:r w:rsidRPr="00986549">
        <w:rPr>
          <w:b/>
          <w:color w:val="000000"/>
          <w:sz w:val="28"/>
          <w:szCs w:val="32"/>
        </w:rPr>
        <w:t>6</w:t>
      </w:r>
      <w:r w:rsidRPr="00986549">
        <w:rPr>
          <w:rFonts w:hint="eastAsia"/>
          <w:b/>
          <w:color w:val="000000"/>
          <w:sz w:val="28"/>
          <w:szCs w:val="32"/>
        </w:rPr>
        <w:t>.</w:t>
      </w:r>
      <w:r w:rsidRPr="00986549">
        <w:rPr>
          <w:b/>
          <w:color w:val="000000"/>
          <w:sz w:val="28"/>
          <w:szCs w:val="32"/>
        </w:rPr>
        <w:t>施工设备和临时设施</w:t>
      </w:r>
      <w:bookmarkEnd w:id="708"/>
    </w:p>
    <w:p w:rsidR="00986549" w:rsidRPr="00986549" w:rsidRDefault="00986549" w:rsidP="00986549">
      <w:pPr>
        <w:spacing w:line="490" w:lineRule="exact"/>
        <w:ind w:firstLineChars="200" w:firstLine="562"/>
        <w:outlineLvl w:val="3"/>
        <w:rPr>
          <w:b/>
          <w:bCs/>
          <w:color w:val="000000"/>
          <w:sz w:val="28"/>
          <w:szCs w:val="32"/>
        </w:rPr>
      </w:pPr>
      <w:r w:rsidRPr="00986549">
        <w:rPr>
          <w:rFonts w:hint="eastAsia"/>
          <w:b/>
          <w:bCs/>
          <w:color w:val="000000"/>
          <w:sz w:val="28"/>
          <w:szCs w:val="32"/>
        </w:rPr>
        <w:t xml:space="preserve">6.1 </w:t>
      </w:r>
      <w:r w:rsidRPr="00986549">
        <w:rPr>
          <w:rFonts w:hint="eastAsia"/>
          <w:b/>
          <w:bCs/>
          <w:color w:val="000000"/>
          <w:sz w:val="28"/>
          <w:szCs w:val="32"/>
        </w:rPr>
        <w:t>承包人提供的施工设备和临时设施</w:t>
      </w:r>
    </w:p>
    <w:p w:rsidR="00986549" w:rsidRPr="00986549" w:rsidRDefault="00986549" w:rsidP="00986549">
      <w:pPr>
        <w:spacing w:line="490" w:lineRule="exact"/>
        <w:ind w:firstLineChars="200" w:firstLine="560"/>
        <w:outlineLvl w:val="3"/>
        <w:rPr>
          <w:color w:val="000000"/>
          <w:sz w:val="28"/>
          <w:szCs w:val="32"/>
        </w:rPr>
      </w:pPr>
      <w:r w:rsidRPr="00986549">
        <w:rPr>
          <w:rFonts w:hint="eastAsia"/>
          <w:color w:val="000000"/>
          <w:sz w:val="28"/>
          <w:szCs w:val="32"/>
        </w:rPr>
        <w:t xml:space="preserve">6.1.2 </w:t>
      </w:r>
      <w:r w:rsidRPr="00986549">
        <w:rPr>
          <w:rFonts w:hint="eastAsia"/>
          <w:color w:val="000000"/>
          <w:sz w:val="28"/>
          <w:szCs w:val="32"/>
        </w:rPr>
        <w:t>承包人修建的临时设施由承包人自行承担。</w:t>
      </w:r>
    </w:p>
    <w:p w:rsidR="00986549" w:rsidRPr="00986549" w:rsidRDefault="00986549" w:rsidP="00986549">
      <w:pPr>
        <w:spacing w:line="490" w:lineRule="exact"/>
        <w:ind w:firstLineChars="200" w:firstLine="562"/>
        <w:outlineLvl w:val="3"/>
        <w:rPr>
          <w:b/>
          <w:bCs/>
          <w:color w:val="000000"/>
          <w:sz w:val="28"/>
          <w:szCs w:val="32"/>
        </w:rPr>
      </w:pPr>
      <w:r w:rsidRPr="00986549">
        <w:rPr>
          <w:b/>
          <w:bCs/>
          <w:color w:val="000000"/>
          <w:sz w:val="28"/>
          <w:szCs w:val="32"/>
        </w:rPr>
        <w:t>6.2</w:t>
      </w:r>
      <w:r w:rsidRPr="00986549">
        <w:rPr>
          <w:b/>
          <w:bCs/>
          <w:color w:val="000000"/>
          <w:sz w:val="28"/>
          <w:szCs w:val="32"/>
        </w:rPr>
        <w:t>发包人提供的施工设备和临时设施</w:t>
      </w:r>
    </w:p>
    <w:p w:rsidR="00986549" w:rsidRPr="00986549" w:rsidRDefault="00986549" w:rsidP="00986549">
      <w:pPr>
        <w:spacing w:line="490" w:lineRule="exact"/>
        <w:ind w:firstLineChars="200" w:firstLine="560"/>
        <w:outlineLvl w:val="2"/>
        <w:rPr>
          <w:color w:val="000000"/>
          <w:sz w:val="28"/>
          <w:szCs w:val="32"/>
        </w:rPr>
      </w:pPr>
      <w:bookmarkStart w:id="709" w:name="_Toc14429"/>
      <w:r w:rsidRPr="00986549">
        <w:rPr>
          <w:rFonts w:hint="eastAsia"/>
          <w:color w:val="000000"/>
          <w:sz w:val="28"/>
          <w:szCs w:val="32"/>
        </w:rPr>
        <w:t>删去本款全文</w:t>
      </w:r>
      <w:r w:rsidRPr="00986549">
        <w:rPr>
          <w:rFonts w:hint="eastAsia"/>
          <w:color w:val="000000"/>
          <w:sz w:val="28"/>
          <w:szCs w:val="32"/>
        </w:rPr>
        <w:t>,</w:t>
      </w:r>
      <w:r w:rsidRPr="00986549">
        <w:rPr>
          <w:rFonts w:hint="eastAsia"/>
          <w:color w:val="000000"/>
          <w:sz w:val="28"/>
          <w:szCs w:val="32"/>
        </w:rPr>
        <w:t>并代之以：所有施工设备和临时设施由承包人自行采购。</w:t>
      </w:r>
      <w:bookmarkEnd w:id="709"/>
    </w:p>
    <w:p w:rsidR="00986549" w:rsidRPr="00986549" w:rsidRDefault="00986549" w:rsidP="00986549">
      <w:pPr>
        <w:spacing w:line="490" w:lineRule="exact"/>
        <w:ind w:firstLineChars="200" w:firstLine="560"/>
        <w:outlineLvl w:val="2"/>
        <w:rPr>
          <w:b/>
          <w:bCs/>
          <w:color w:val="000000"/>
          <w:sz w:val="28"/>
          <w:szCs w:val="32"/>
        </w:rPr>
      </w:pPr>
      <w:bookmarkStart w:id="710" w:name="_Toc29974"/>
      <w:r w:rsidRPr="00986549">
        <w:rPr>
          <w:rFonts w:hint="eastAsia"/>
          <w:color w:val="000000"/>
          <w:sz w:val="28"/>
          <w:szCs w:val="32"/>
        </w:rPr>
        <w:t>承包人应根据合同计划的安排</w:t>
      </w:r>
      <w:r w:rsidRPr="00986549">
        <w:rPr>
          <w:rFonts w:hint="eastAsia"/>
          <w:color w:val="000000"/>
          <w:sz w:val="28"/>
          <w:szCs w:val="32"/>
        </w:rPr>
        <w:t>,</w:t>
      </w:r>
      <w:r w:rsidRPr="00986549">
        <w:rPr>
          <w:rFonts w:hint="eastAsia"/>
          <w:color w:val="000000"/>
          <w:sz w:val="28"/>
          <w:szCs w:val="32"/>
        </w:rPr>
        <w:t>按监理人批准的计划实施</w:t>
      </w:r>
      <w:r w:rsidRPr="00986549">
        <w:rPr>
          <w:rFonts w:hint="eastAsia"/>
          <w:b/>
          <w:bCs/>
          <w:color w:val="000000"/>
          <w:sz w:val="28"/>
          <w:szCs w:val="32"/>
        </w:rPr>
        <w:t>。</w:t>
      </w:r>
      <w:bookmarkEnd w:id="710"/>
    </w:p>
    <w:p w:rsidR="00986549" w:rsidRPr="00986549" w:rsidRDefault="00986549" w:rsidP="00986549">
      <w:pPr>
        <w:spacing w:line="490" w:lineRule="exact"/>
        <w:ind w:firstLineChars="200" w:firstLine="562"/>
        <w:outlineLvl w:val="2"/>
        <w:rPr>
          <w:b/>
          <w:color w:val="000000"/>
          <w:sz w:val="28"/>
          <w:szCs w:val="32"/>
        </w:rPr>
      </w:pPr>
      <w:bookmarkStart w:id="711" w:name="_Toc15403"/>
      <w:r w:rsidRPr="00986549">
        <w:rPr>
          <w:b/>
          <w:color w:val="000000"/>
          <w:sz w:val="28"/>
          <w:szCs w:val="32"/>
        </w:rPr>
        <w:t>7</w:t>
      </w:r>
      <w:r w:rsidRPr="00986549">
        <w:rPr>
          <w:rFonts w:hint="eastAsia"/>
          <w:b/>
          <w:color w:val="000000"/>
          <w:sz w:val="28"/>
          <w:szCs w:val="32"/>
        </w:rPr>
        <w:t>.</w:t>
      </w:r>
      <w:r w:rsidRPr="00986549">
        <w:rPr>
          <w:b/>
          <w:color w:val="000000"/>
          <w:sz w:val="28"/>
          <w:szCs w:val="32"/>
        </w:rPr>
        <w:t>交通运输</w:t>
      </w:r>
      <w:bookmarkEnd w:id="711"/>
    </w:p>
    <w:p w:rsidR="00986549" w:rsidRPr="00986549" w:rsidRDefault="00986549" w:rsidP="00986549">
      <w:pPr>
        <w:spacing w:line="490" w:lineRule="exact"/>
        <w:ind w:firstLineChars="200" w:firstLine="562"/>
        <w:outlineLvl w:val="3"/>
        <w:rPr>
          <w:b/>
          <w:bCs/>
          <w:color w:val="000000"/>
          <w:sz w:val="28"/>
          <w:szCs w:val="32"/>
        </w:rPr>
      </w:pPr>
      <w:r w:rsidRPr="00986549">
        <w:rPr>
          <w:b/>
          <w:bCs/>
          <w:color w:val="000000"/>
          <w:sz w:val="28"/>
          <w:szCs w:val="32"/>
        </w:rPr>
        <w:t>7.1</w:t>
      </w:r>
      <w:r w:rsidRPr="00986549">
        <w:rPr>
          <w:b/>
          <w:bCs/>
          <w:color w:val="000000"/>
          <w:sz w:val="28"/>
          <w:szCs w:val="32"/>
        </w:rPr>
        <w:t>道路通行权和场外设施</w:t>
      </w:r>
    </w:p>
    <w:p w:rsidR="00986549" w:rsidRPr="00986549" w:rsidRDefault="00986549" w:rsidP="00986549">
      <w:pPr>
        <w:spacing w:line="490" w:lineRule="exact"/>
        <w:ind w:firstLineChars="200" w:firstLine="560"/>
        <w:rPr>
          <w:color w:val="000000"/>
          <w:sz w:val="28"/>
          <w:szCs w:val="32"/>
        </w:rPr>
      </w:pPr>
      <w:r w:rsidRPr="00986549">
        <w:rPr>
          <w:color w:val="000000"/>
          <w:sz w:val="28"/>
          <w:szCs w:val="32"/>
        </w:rPr>
        <w:t>道路通行权和场外设施的约定：</w:t>
      </w:r>
      <w:r w:rsidRPr="00986549">
        <w:rPr>
          <w:rFonts w:hint="eastAsia"/>
          <w:color w:val="000000"/>
          <w:sz w:val="28"/>
          <w:szCs w:val="32"/>
          <w:u w:val="single"/>
        </w:rPr>
        <w:t>承包人自行解决</w:t>
      </w:r>
      <w:r w:rsidRPr="00986549">
        <w:rPr>
          <w:rFonts w:hint="eastAsia"/>
          <w:color w:val="000000"/>
          <w:sz w:val="28"/>
          <w:szCs w:val="32"/>
          <w:u w:val="single"/>
        </w:rPr>
        <w:t>,</w:t>
      </w:r>
      <w:r w:rsidRPr="00986549">
        <w:rPr>
          <w:rFonts w:hint="eastAsia"/>
          <w:color w:val="000000"/>
          <w:sz w:val="28"/>
          <w:szCs w:val="32"/>
          <w:u w:val="single"/>
        </w:rPr>
        <w:t>费用自理</w:t>
      </w:r>
      <w:r w:rsidRPr="00986549">
        <w:rPr>
          <w:color w:val="000000"/>
          <w:sz w:val="28"/>
          <w:szCs w:val="32"/>
          <w:u w:val="single"/>
        </w:rPr>
        <w:t xml:space="preserve"> </w:t>
      </w:r>
      <w:r w:rsidRPr="00986549">
        <w:rPr>
          <w:color w:val="000000"/>
          <w:sz w:val="28"/>
          <w:szCs w:val="32"/>
        </w:rPr>
        <w:t>。</w:t>
      </w:r>
    </w:p>
    <w:p w:rsidR="00986549" w:rsidRPr="00986549" w:rsidRDefault="00986549" w:rsidP="00986549">
      <w:pPr>
        <w:spacing w:line="490" w:lineRule="exact"/>
        <w:ind w:firstLineChars="200" w:firstLine="562"/>
        <w:outlineLvl w:val="2"/>
        <w:rPr>
          <w:b/>
          <w:color w:val="000000"/>
          <w:sz w:val="28"/>
          <w:szCs w:val="32"/>
        </w:rPr>
      </w:pPr>
      <w:bookmarkStart w:id="712" w:name="_Toc15770"/>
      <w:r w:rsidRPr="00986549">
        <w:rPr>
          <w:b/>
          <w:color w:val="000000"/>
          <w:sz w:val="28"/>
          <w:szCs w:val="32"/>
        </w:rPr>
        <w:t>9</w:t>
      </w:r>
      <w:r w:rsidRPr="00986549">
        <w:rPr>
          <w:rFonts w:hint="eastAsia"/>
          <w:b/>
          <w:color w:val="000000"/>
          <w:sz w:val="28"/>
          <w:szCs w:val="32"/>
        </w:rPr>
        <w:t>.</w:t>
      </w:r>
      <w:r w:rsidRPr="00986549">
        <w:rPr>
          <w:b/>
          <w:color w:val="000000"/>
          <w:sz w:val="28"/>
          <w:szCs w:val="32"/>
        </w:rPr>
        <w:t>施工安全、治安保卫和环境保护</w:t>
      </w:r>
      <w:bookmarkEnd w:id="712"/>
    </w:p>
    <w:p w:rsidR="00986549" w:rsidRPr="00986549" w:rsidRDefault="00986549" w:rsidP="00986549">
      <w:pPr>
        <w:spacing w:line="490" w:lineRule="exact"/>
        <w:ind w:firstLineChars="200" w:firstLine="562"/>
        <w:outlineLvl w:val="3"/>
        <w:rPr>
          <w:b/>
          <w:bCs/>
          <w:color w:val="000000"/>
          <w:sz w:val="28"/>
          <w:szCs w:val="32"/>
        </w:rPr>
      </w:pPr>
      <w:r w:rsidRPr="00986549">
        <w:rPr>
          <w:b/>
          <w:bCs/>
          <w:color w:val="000000"/>
          <w:sz w:val="28"/>
          <w:szCs w:val="32"/>
        </w:rPr>
        <w:t>9.2</w:t>
      </w:r>
      <w:r w:rsidRPr="00986549">
        <w:rPr>
          <w:b/>
          <w:bCs/>
          <w:color w:val="000000"/>
          <w:sz w:val="28"/>
          <w:szCs w:val="32"/>
        </w:rPr>
        <w:t>承包人的施工安全责任</w:t>
      </w:r>
    </w:p>
    <w:p w:rsidR="00986549" w:rsidRPr="00986549" w:rsidRDefault="00986549" w:rsidP="00986549">
      <w:pPr>
        <w:spacing w:line="490" w:lineRule="exact"/>
        <w:ind w:firstLineChars="200" w:firstLine="560"/>
        <w:rPr>
          <w:color w:val="000000"/>
          <w:sz w:val="28"/>
          <w:szCs w:val="32"/>
        </w:rPr>
      </w:pPr>
      <w:r w:rsidRPr="00986549">
        <w:rPr>
          <w:color w:val="000000"/>
          <w:sz w:val="28"/>
          <w:szCs w:val="32"/>
        </w:rPr>
        <w:t xml:space="preserve">9.2.12 </w:t>
      </w:r>
      <w:r w:rsidRPr="00986549">
        <w:rPr>
          <w:rFonts w:hint="eastAsia"/>
          <w:color w:val="000000"/>
          <w:sz w:val="28"/>
          <w:szCs w:val="32"/>
        </w:rPr>
        <w:t>补充</w:t>
      </w:r>
      <w:r w:rsidRPr="00986549">
        <w:rPr>
          <w:rFonts w:hint="eastAsia"/>
          <w:color w:val="000000"/>
          <w:sz w:val="28"/>
          <w:szCs w:val="32"/>
        </w:rPr>
        <w:t>:</w:t>
      </w:r>
      <w:r w:rsidRPr="00986549">
        <w:rPr>
          <w:rFonts w:hint="eastAsia"/>
          <w:color w:val="000000"/>
          <w:sz w:val="28"/>
          <w:szCs w:val="32"/>
        </w:rPr>
        <w:t>专项施工方案编制</w:t>
      </w:r>
      <w:r w:rsidRPr="00986549">
        <w:rPr>
          <w:rFonts w:hint="eastAsia"/>
          <w:color w:val="000000"/>
          <w:sz w:val="28"/>
          <w:szCs w:val="32"/>
          <w:u w:val="single"/>
        </w:rPr>
        <w:t>按现行的国家法律法规的规定执行</w:t>
      </w:r>
      <w:r w:rsidRPr="00986549">
        <w:rPr>
          <w:rFonts w:hint="eastAsia"/>
          <w:color w:val="000000"/>
          <w:sz w:val="28"/>
          <w:szCs w:val="32"/>
        </w:rPr>
        <w:t>。</w:t>
      </w:r>
    </w:p>
    <w:p w:rsidR="00986549" w:rsidRPr="00986549" w:rsidRDefault="00986549" w:rsidP="00986549">
      <w:pPr>
        <w:spacing w:line="490" w:lineRule="exact"/>
        <w:ind w:firstLineChars="200" w:firstLine="562"/>
        <w:outlineLvl w:val="3"/>
        <w:rPr>
          <w:b/>
          <w:bCs/>
          <w:color w:val="000000"/>
          <w:sz w:val="28"/>
          <w:szCs w:val="32"/>
        </w:rPr>
      </w:pPr>
      <w:r w:rsidRPr="00986549">
        <w:rPr>
          <w:b/>
          <w:bCs/>
          <w:color w:val="000000"/>
          <w:sz w:val="28"/>
          <w:szCs w:val="32"/>
        </w:rPr>
        <w:t>9.7</w:t>
      </w:r>
      <w:r w:rsidRPr="00986549">
        <w:rPr>
          <w:b/>
          <w:bCs/>
          <w:color w:val="000000"/>
          <w:sz w:val="28"/>
          <w:szCs w:val="32"/>
        </w:rPr>
        <w:t>文明工地</w:t>
      </w:r>
    </w:p>
    <w:p w:rsidR="00986549" w:rsidRPr="00986549" w:rsidRDefault="00986549" w:rsidP="00986549">
      <w:pPr>
        <w:tabs>
          <w:tab w:val="left" w:pos="720"/>
        </w:tabs>
        <w:spacing w:line="490" w:lineRule="exact"/>
        <w:ind w:firstLineChars="200" w:firstLine="560"/>
        <w:rPr>
          <w:color w:val="000000"/>
          <w:sz w:val="28"/>
          <w:szCs w:val="32"/>
        </w:rPr>
      </w:pPr>
      <w:r w:rsidRPr="00986549">
        <w:rPr>
          <w:color w:val="000000"/>
          <w:sz w:val="28"/>
          <w:szCs w:val="32"/>
        </w:rPr>
        <w:t xml:space="preserve">9.7.1 </w:t>
      </w:r>
      <w:r w:rsidRPr="00986549">
        <w:rPr>
          <w:color w:val="000000"/>
          <w:sz w:val="28"/>
          <w:szCs w:val="32"/>
        </w:rPr>
        <w:t>本合同文明工地的约定：</w:t>
      </w:r>
      <w:r w:rsidRPr="00986549">
        <w:rPr>
          <w:color w:val="000000"/>
          <w:sz w:val="28"/>
          <w:szCs w:val="32"/>
          <w:u w:val="single"/>
        </w:rPr>
        <w:t xml:space="preserve"> </w:t>
      </w:r>
      <w:r w:rsidRPr="00986549">
        <w:rPr>
          <w:rFonts w:hint="eastAsia"/>
          <w:color w:val="000000"/>
          <w:sz w:val="28"/>
          <w:szCs w:val="32"/>
          <w:u w:val="single"/>
        </w:rPr>
        <w:t>合同要求及国家法律法规的有关规定</w:t>
      </w:r>
      <w:r w:rsidRPr="00986549">
        <w:rPr>
          <w:rFonts w:hint="eastAsia"/>
          <w:color w:val="000000"/>
          <w:sz w:val="28"/>
          <w:szCs w:val="32"/>
          <w:u w:val="single"/>
        </w:rPr>
        <w:t xml:space="preserve"> </w:t>
      </w:r>
      <w:r w:rsidRPr="00986549">
        <w:rPr>
          <w:color w:val="000000"/>
          <w:sz w:val="28"/>
          <w:szCs w:val="32"/>
          <w:u w:val="single"/>
        </w:rPr>
        <w:t xml:space="preserve">  </w:t>
      </w:r>
      <w:r w:rsidRPr="00986549">
        <w:rPr>
          <w:color w:val="000000"/>
          <w:sz w:val="28"/>
          <w:szCs w:val="32"/>
        </w:rPr>
        <w:t>。</w:t>
      </w:r>
    </w:p>
    <w:p w:rsidR="00986549" w:rsidRPr="00986549" w:rsidRDefault="00986549" w:rsidP="00986549">
      <w:pPr>
        <w:snapToGrid w:val="0"/>
        <w:spacing w:line="490" w:lineRule="exact"/>
        <w:ind w:firstLineChars="200" w:firstLine="562"/>
        <w:outlineLvl w:val="2"/>
        <w:rPr>
          <w:b/>
          <w:color w:val="000000"/>
          <w:sz w:val="28"/>
          <w:szCs w:val="32"/>
        </w:rPr>
      </w:pPr>
      <w:bookmarkStart w:id="713" w:name="_Toc2551"/>
      <w:r w:rsidRPr="00986549">
        <w:rPr>
          <w:b/>
          <w:color w:val="000000"/>
          <w:sz w:val="28"/>
          <w:szCs w:val="32"/>
        </w:rPr>
        <w:lastRenderedPageBreak/>
        <w:t>11</w:t>
      </w:r>
      <w:r w:rsidRPr="00986549">
        <w:rPr>
          <w:rFonts w:hint="eastAsia"/>
          <w:b/>
          <w:color w:val="000000"/>
          <w:sz w:val="28"/>
          <w:szCs w:val="32"/>
        </w:rPr>
        <w:t>.</w:t>
      </w:r>
      <w:r w:rsidRPr="00986549">
        <w:rPr>
          <w:b/>
          <w:color w:val="000000"/>
          <w:sz w:val="28"/>
          <w:szCs w:val="32"/>
        </w:rPr>
        <w:t>开工和竣工（完工）</w:t>
      </w:r>
      <w:bookmarkEnd w:id="713"/>
    </w:p>
    <w:p w:rsidR="00986549" w:rsidRPr="00986549" w:rsidRDefault="00986549" w:rsidP="00986549">
      <w:pPr>
        <w:spacing w:line="490" w:lineRule="exact"/>
        <w:ind w:firstLineChars="200" w:firstLine="562"/>
        <w:outlineLvl w:val="3"/>
        <w:rPr>
          <w:b/>
          <w:bCs/>
          <w:color w:val="000000"/>
          <w:sz w:val="28"/>
          <w:szCs w:val="32"/>
        </w:rPr>
      </w:pPr>
      <w:r w:rsidRPr="00986549">
        <w:rPr>
          <w:b/>
          <w:bCs/>
          <w:color w:val="000000"/>
          <w:sz w:val="28"/>
          <w:szCs w:val="32"/>
        </w:rPr>
        <w:t>11.5</w:t>
      </w:r>
      <w:r w:rsidRPr="00986549">
        <w:rPr>
          <w:b/>
          <w:bCs/>
          <w:color w:val="000000"/>
          <w:sz w:val="28"/>
          <w:szCs w:val="32"/>
        </w:rPr>
        <w:t>承包人工期延误</w:t>
      </w:r>
    </w:p>
    <w:p w:rsidR="00986549" w:rsidRPr="00986549" w:rsidRDefault="00986549" w:rsidP="00986549">
      <w:pPr>
        <w:snapToGrid w:val="0"/>
        <w:spacing w:line="490" w:lineRule="exact"/>
        <w:ind w:firstLineChars="200" w:firstLine="560"/>
        <w:rPr>
          <w:color w:val="000000"/>
          <w:sz w:val="28"/>
          <w:szCs w:val="32"/>
          <w:highlight w:val="yellow"/>
        </w:rPr>
      </w:pPr>
      <w:r w:rsidRPr="00986549">
        <w:rPr>
          <w:color w:val="000000"/>
          <w:sz w:val="28"/>
          <w:szCs w:val="32"/>
          <w:highlight w:val="yellow"/>
        </w:rPr>
        <w:t>（</w:t>
      </w:r>
      <w:r w:rsidRPr="00986549">
        <w:rPr>
          <w:color w:val="000000"/>
          <w:sz w:val="28"/>
          <w:szCs w:val="32"/>
          <w:highlight w:val="yellow"/>
        </w:rPr>
        <w:t>1</w:t>
      </w:r>
      <w:r w:rsidRPr="00986549">
        <w:rPr>
          <w:color w:val="000000"/>
          <w:sz w:val="28"/>
          <w:szCs w:val="32"/>
          <w:highlight w:val="yellow"/>
        </w:rPr>
        <w:t>）逾期完工违约金表（参考格式）。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42"/>
        <w:gridCol w:w="2409"/>
        <w:gridCol w:w="1715"/>
      </w:tblGrid>
      <w:tr w:rsidR="00986549" w:rsidRPr="00986549" w:rsidTr="00B03B72">
        <w:trPr>
          <w:trHeight w:val="397"/>
          <w:jc w:val="center"/>
        </w:trPr>
        <w:tc>
          <w:tcPr>
            <w:tcW w:w="1134" w:type="dxa"/>
            <w:vAlign w:val="center"/>
          </w:tcPr>
          <w:p w:rsidR="00986549" w:rsidRPr="00986549" w:rsidRDefault="00986549" w:rsidP="00986549">
            <w:pPr>
              <w:snapToGrid w:val="0"/>
              <w:jc w:val="center"/>
              <w:rPr>
                <w:color w:val="000000"/>
                <w:highlight w:val="yellow"/>
              </w:rPr>
            </w:pPr>
            <w:r w:rsidRPr="00986549">
              <w:rPr>
                <w:color w:val="000000"/>
                <w:highlight w:val="yellow"/>
              </w:rPr>
              <w:t>序号</w:t>
            </w:r>
          </w:p>
        </w:tc>
        <w:tc>
          <w:tcPr>
            <w:tcW w:w="2642" w:type="dxa"/>
            <w:vAlign w:val="center"/>
          </w:tcPr>
          <w:p w:rsidR="00986549" w:rsidRPr="00986549" w:rsidRDefault="00986549" w:rsidP="00986549">
            <w:pPr>
              <w:snapToGrid w:val="0"/>
              <w:jc w:val="center"/>
              <w:rPr>
                <w:color w:val="000000"/>
                <w:highlight w:val="yellow"/>
              </w:rPr>
            </w:pPr>
            <w:r w:rsidRPr="00986549">
              <w:rPr>
                <w:color w:val="000000"/>
                <w:highlight w:val="yellow"/>
              </w:rPr>
              <w:t>项目及其说明</w:t>
            </w:r>
          </w:p>
        </w:tc>
        <w:tc>
          <w:tcPr>
            <w:tcW w:w="2409" w:type="dxa"/>
            <w:vAlign w:val="center"/>
          </w:tcPr>
          <w:p w:rsidR="00986549" w:rsidRPr="00986549" w:rsidRDefault="00986549" w:rsidP="00986549">
            <w:pPr>
              <w:snapToGrid w:val="0"/>
              <w:jc w:val="center"/>
              <w:rPr>
                <w:color w:val="000000"/>
                <w:highlight w:val="yellow"/>
              </w:rPr>
            </w:pPr>
            <w:r w:rsidRPr="00986549">
              <w:rPr>
                <w:color w:val="000000"/>
                <w:highlight w:val="yellow"/>
              </w:rPr>
              <w:t>要求完工日期</w:t>
            </w:r>
          </w:p>
        </w:tc>
        <w:tc>
          <w:tcPr>
            <w:tcW w:w="1715" w:type="dxa"/>
            <w:vAlign w:val="center"/>
          </w:tcPr>
          <w:p w:rsidR="00986549" w:rsidRPr="00986549" w:rsidRDefault="00986549" w:rsidP="00986549">
            <w:pPr>
              <w:snapToGrid w:val="0"/>
              <w:jc w:val="center"/>
              <w:rPr>
                <w:color w:val="000000"/>
                <w:highlight w:val="yellow"/>
              </w:rPr>
            </w:pPr>
            <w:r w:rsidRPr="00986549">
              <w:rPr>
                <w:color w:val="000000"/>
                <w:highlight w:val="yellow"/>
              </w:rPr>
              <w:t>违约金（元／天）</w:t>
            </w:r>
          </w:p>
        </w:tc>
      </w:tr>
      <w:tr w:rsidR="00986549" w:rsidRPr="00986549" w:rsidTr="00B03B72">
        <w:trPr>
          <w:trHeight w:val="397"/>
          <w:jc w:val="center"/>
        </w:trPr>
        <w:tc>
          <w:tcPr>
            <w:tcW w:w="1134" w:type="dxa"/>
            <w:vAlign w:val="center"/>
          </w:tcPr>
          <w:p w:rsidR="00986549" w:rsidRPr="00986549" w:rsidRDefault="00986549" w:rsidP="00986549">
            <w:pPr>
              <w:snapToGrid w:val="0"/>
              <w:ind w:firstLine="420"/>
              <w:rPr>
                <w:color w:val="000000"/>
                <w:highlight w:val="yellow"/>
              </w:rPr>
            </w:pPr>
            <w:r w:rsidRPr="00986549">
              <w:rPr>
                <w:rFonts w:hint="eastAsia"/>
                <w:color w:val="000000"/>
                <w:highlight w:val="yellow"/>
              </w:rPr>
              <w:t>1</w:t>
            </w:r>
          </w:p>
        </w:tc>
        <w:tc>
          <w:tcPr>
            <w:tcW w:w="2642" w:type="dxa"/>
            <w:vAlign w:val="center"/>
          </w:tcPr>
          <w:p w:rsidR="00986549" w:rsidRPr="00986549" w:rsidRDefault="00986549" w:rsidP="00986549">
            <w:pPr>
              <w:widowControl/>
              <w:ind w:firstLineChars="300" w:firstLine="630"/>
              <w:jc w:val="left"/>
              <w:rPr>
                <w:color w:val="000000"/>
                <w:highlight w:val="yellow"/>
              </w:rPr>
            </w:pPr>
            <w:r w:rsidRPr="00986549">
              <w:rPr>
                <w:rFonts w:ascii="宋体" w:hAnsi="宋体" w:cs="宋体" w:hint="eastAsia"/>
                <w:color w:val="000000"/>
                <w:kern w:val="0"/>
                <w:szCs w:val="21"/>
                <w:highlight w:val="yellow"/>
              </w:rPr>
              <w:t>控制性工期</w:t>
            </w:r>
          </w:p>
        </w:tc>
        <w:tc>
          <w:tcPr>
            <w:tcW w:w="2409" w:type="dxa"/>
            <w:vAlign w:val="center"/>
          </w:tcPr>
          <w:p w:rsidR="00986549" w:rsidRPr="00986549" w:rsidRDefault="00986549" w:rsidP="00986549">
            <w:pPr>
              <w:snapToGrid w:val="0"/>
              <w:ind w:firstLine="420"/>
              <w:jc w:val="center"/>
              <w:rPr>
                <w:bCs/>
                <w:color w:val="000000"/>
                <w:highlight w:val="yellow"/>
              </w:rPr>
            </w:pPr>
            <w:r w:rsidRPr="00986549">
              <w:rPr>
                <w:rFonts w:hint="eastAsia"/>
                <w:bCs/>
                <w:color w:val="000000"/>
                <w:highlight w:val="yellow"/>
              </w:rPr>
              <w:t>2026</w:t>
            </w:r>
            <w:r w:rsidRPr="00986549">
              <w:rPr>
                <w:rFonts w:hint="eastAsia"/>
                <w:bCs/>
                <w:color w:val="000000"/>
                <w:highlight w:val="yellow"/>
              </w:rPr>
              <w:t>年</w:t>
            </w:r>
            <w:r w:rsidRPr="00986549">
              <w:rPr>
                <w:rFonts w:hint="eastAsia"/>
                <w:bCs/>
                <w:color w:val="000000"/>
                <w:highlight w:val="yellow"/>
              </w:rPr>
              <w:t>9</w:t>
            </w:r>
            <w:r w:rsidRPr="00986549">
              <w:rPr>
                <w:rFonts w:hint="eastAsia"/>
                <w:bCs/>
                <w:color w:val="000000"/>
                <w:highlight w:val="yellow"/>
              </w:rPr>
              <w:t>月</w:t>
            </w:r>
            <w:r w:rsidRPr="00986549">
              <w:rPr>
                <w:rFonts w:hint="eastAsia"/>
                <w:bCs/>
                <w:color w:val="000000"/>
                <w:highlight w:val="yellow"/>
              </w:rPr>
              <w:t>30</w:t>
            </w:r>
            <w:r w:rsidRPr="00986549">
              <w:rPr>
                <w:rFonts w:hint="eastAsia"/>
                <w:bCs/>
                <w:color w:val="000000"/>
                <w:highlight w:val="yellow"/>
              </w:rPr>
              <w:t>日</w:t>
            </w:r>
          </w:p>
        </w:tc>
        <w:tc>
          <w:tcPr>
            <w:tcW w:w="1715" w:type="dxa"/>
            <w:vAlign w:val="center"/>
          </w:tcPr>
          <w:p w:rsidR="00986549" w:rsidRPr="00986549" w:rsidRDefault="00986549" w:rsidP="00986549">
            <w:pPr>
              <w:snapToGrid w:val="0"/>
              <w:ind w:firstLine="420"/>
              <w:rPr>
                <w:color w:val="000000"/>
                <w:highlight w:val="yellow"/>
              </w:rPr>
            </w:pPr>
            <w:r w:rsidRPr="00986549">
              <w:rPr>
                <w:rFonts w:hint="eastAsia"/>
                <w:color w:val="000000"/>
                <w:highlight w:val="yellow"/>
              </w:rPr>
              <w:t>2000</w:t>
            </w:r>
          </w:p>
        </w:tc>
      </w:tr>
    </w:tbl>
    <w:p w:rsidR="00986549" w:rsidRPr="00986549" w:rsidRDefault="00986549" w:rsidP="00986549">
      <w:pPr>
        <w:spacing w:line="490" w:lineRule="exact"/>
        <w:ind w:firstLineChars="200" w:firstLine="560"/>
        <w:rPr>
          <w:color w:val="000000"/>
          <w:sz w:val="28"/>
          <w:szCs w:val="32"/>
          <w:highlight w:val="yellow"/>
        </w:rPr>
      </w:pPr>
      <w:r w:rsidRPr="00986549">
        <w:rPr>
          <w:color w:val="000000"/>
          <w:sz w:val="28"/>
          <w:szCs w:val="32"/>
          <w:highlight w:val="yellow"/>
        </w:rPr>
        <w:t>（</w:t>
      </w:r>
      <w:r w:rsidRPr="00986549">
        <w:rPr>
          <w:color w:val="000000"/>
          <w:sz w:val="28"/>
          <w:szCs w:val="32"/>
          <w:highlight w:val="yellow"/>
        </w:rPr>
        <w:t>2</w:t>
      </w:r>
      <w:r w:rsidRPr="00986549">
        <w:rPr>
          <w:color w:val="000000"/>
          <w:sz w:val="28"/>
          <w:szCs w:val="32"/>
          <w:highlight w:val="yellow"/>
        </w:rPr>
        <w:t>）全部逾期完工违约金的总限额为（不超过</w:t>
      </w:r>
      <w:r w:rsidRPr="00986549">
        <w:rPr>
          <w:rFonts w:hint="eastAsia"/>
          <w:color w:val="000000"/>
          <w:sz w:val="28"/>
          <w:szCs w:val="32"/>
          <w:highlight w:val="yellow"/>
        </w:rPr>
        <w:t>合同总价</w:t>
      </w:r>
      <w:r w:rsidRPr="00986549">
        <w:rPr>
          <w:color w:val="000000"/>
          <w:sz w:val="28"/>
          <w:szCs w:val="32"/>
          <w:highlight w:val="yellow"/>
        </w:rPr>
        <w:t>的</w:t>
      </w:r>
      <w:r w:rsidRPr="00986549">
        <w:rPr>
          <w:rFonts w:hint="eastAsia"/>
          <w:color w:val="000000"/>
          <w:sz w:val="28"/>
          <w:szCs w:val="32"/>
          <w:highlight w:val="yellow"/>
          <w:u w:val="single"/>
        </w:rPr>
        <w:t>40</w:t>
      </w:r>
      <w:r w:rsidRPr="00986549">
        <w:rPr>
          <w:color w:val="000000"/>
          <w:sz w:val="28"/>
          <w:szCs w:val="32"/>
          <w:highlight w:val="yellow"/>
          <w:u w:val="single"/>
        </w:rPr>
        <w:t xml:space="preserve"> </w:t>
      </w:r>
      <w:r w:rsidRPr="00986549">
        <w:rPr>
          <w:color w:val="000000"/>
          <w:sz w:val="28"/>
          <w:szCs w:val="32"/>
          <w:highlight w:val="yellow"/>
        </w:rPr>
        <w:t>％）。</w:t>
      </w:r>
    </w:p>
    <w:p w:rsidR="00986549" w:rsidRPr="00986549" w:rsidRDefault="00986549" w:rsidP="00986549">
      <w:pPr>
        <w:spacing w:line="490" w:lineRule="exact"/>
        <w:ind w:firstLineChars="200" w:firstLine="560"/>
        <w:rPr>
          <w:color w:val="000000"/>
          <w:sz w:val="28"/>
          <w:szCs w:val="32"/>
          <w:highlight w:val="yellow"/>
        </w:rPr>
      </w:pPr>
      <w:r w:rsidRPr="00986549">
        <w:rPr>
          <w:rFonts w:hint="eastAsia"/>
          <w:color w:val="000000"/>
          <w:sz w:val="28"/>
          <w:szCs w:val="32"/>
          <w:highlight w:val="yellow"/>
        </w:rPr>
        <w:t>(3)</w:t>
      </w:r>
      <w:r w:rsidRPr="00986549">
        <w:rPr>
          <w:rFonts w:hint="eastAsia"/>
          <w:color w:val="000000"/>
          <w:sz w:val="28"/>
          <w:szCs w:val="32"/>
          <w:highlight w:val="yellow"/>
        </w:rPr>
        <w:t>如果乙方施工进度未达到合同要求</w:t>
      </w:r>
      <w:r w:rsidRPr="00986549">
        <w:rPr>
          <w:rFonts w:hint="eastAsia"/>
          <w:color w:val="000000"/>
          <w:sz w:val="28"/>
          <w:szCs w:val="32"/>
          <w:highlight w:val="yellow"/>
        </w:rPr>
        <w:t>,</w:t>
      </w:r>
      <w:r w:rsidRPr="00986549">
        <w:rPr>
          <w:rFonts w:hint="eastAsia"/>
          <w:color w:val="000000"/>
          <w:sz w:val="28"/>
          <w:szCs w:val="32"/>
          <w:highlight w:val="yellow"/>
        </w:rPr>
        <w:t>逾期违约金</w:t>
      </w:r>
      <w:r w:rsidRPr="00986549">
        <w:rPr>
          <w:rFonts w:hint="eastAsia"/>
          <w:color w:val="000000"/>
          <w:sz w:val="28"/>
          <w:szCs w:val="32"/>
          <w:highlight w:val="yellow"/>
        </w:rPr>
        <w:t>:</w:t>
      </w:r>
      <w:r w:rsidRPr="00986549">
        <w:rPr>
          <w:rFonts w:hint="eastAsia"/>
          <w:color w:val="000000"/>
          <w:sz w:val="28"/>
          <w:szCs w:val="32"/>
          <w:highlight w:val="yellow"/>
        </w:rPr>
        <w:t>按合同价的</w:t>
      </w:r>
      <w:r w:rsidRPr="00986549">
        <w:rPr>
          <w:rFonts w:hint="eastAsia"/>
          <w:color w:val="000000"/>
          <w:sz w:val="28"/>
          <w:szCs w:val="32"/>
          <w:highlight w:val="yellow"/>
        </w:rPr>
        <w:t xml:space="preserve"> </w:t>
      </w:r>
      <w:r w:rsidRPr="00986549">
        <w:rPr>
          <w:rFonts w:hint="eastAsia"/>
          <w:color w:val="000000"/>
          <w:sz w:val="28"/>
          <w:szCs w:val="32"/>
          <w:highlight w:val="yellow"/>
          <w:u w:val="single"/>
        </w:rPr>
        <w:t>2</w:t>
      </w:r>
      <w:r w:rsidRPr="00986549">
        <w:rPr>
          <w:rFonts w:hint="eastAsia"/>
          <w:color w:val="000000"/>
          <w:sz w:val="28"/>
          <w:szCs w:val="32"/>
          <w:highlight w:val="yellow"/>
          <w:u w:val="single"/>
        </w:rPr>
        <w:t>‰</w:t>
      </w:r>
      <w:r w:rsidRPr="00986549">
        <w:rPr>
          <w:rFonts w:hint="eastAsia"/>
          <w:color w:val="000000"/>
          <w:sz w:val="28"/>
          <w:szCs w:val="32"/>
          <w:highlight w:val="yellow"/>
          <w:u w:val="single"/>
        </w:rPr>
        <w:t>/</w:t>
      </w:r>
      <w:r w:rsidRPr="00986549">
        <w:rPr>
          <w:rFonts w:hint="eastAsia"/>
          <w:color w:val="000000"/>
          <w:sz w:val="28"/>
          <w:szCs w:val="32"/>
          <w:highlight w:val="yellow"/>
        </w:rPr>
        <w:t>天。</w:t>
      </w:r>
      <w:r w:rsidRPr="00986549">
        <w:rPr>
          <w:rFonts w:hint="eastAsia"/>
          <w:color w:val="000000"/>
          <w:sz w:val="28"/>
          <w:szCs w:val="32"/>
          <w:highlight w:val="yellow"/>
        </w:rPr>
        <w:t xml:space="preserve"> </w:t>
      </w:r>
    </w:p>
    <w:p w:rsidR="00986549" w:rsidRPr="00986549" w:rsidRDefault="00986549" w:rsidP="00986549">
      <w:pPr>
        <w:spacing w:line="490" w:lineRule="exact"/>
        <w:ind w:firstLineChars="200" w:firstLine="560"/>
        <w:rPr>
          <w:color w:val="000000"/>
          <w:sz w:val="28"/>
          <w:szCs w:val="32"/>
          <w:highlight w:val="yellow"/>
        </w:rPr>
      </w:pPr>
      <w:r w:rsidRPr="00986549">
        <w:rPr>
          <w:rFonts w:hint="eastAsia"/>
          <w:color w:val="000000"/>
          <w:sz w:val="28"/>
          <w:szCs w:val="32"/>
          <w:highlight w:val="yellow"/>
        </w:rPr>
        <w:t>(4)</w:t>
      </w:r>
      <w:r w:rsidRPr="00986549">
        <w:rPr>
          <w:rFonts w:hint="eastAsia"/>
          <w:color w:val="000000"/>
          <w:sz w:val="28"/>
          <w:szCs w:val="32"/>
          <w:highlight w:val="yellow"/>
        </w:rPr>
        <w:t>工期进度要求</w:t>
      </w:r>
      <w:r w:rsidRPr="00986549">
        <w:rPr>
          <w:rFonts w:hint="eastAsia"/>
          <w:color w:val="000000"/>
          <w:sz w:val="28"/>
          <w:szCs w:val="32"/>
          <w:highlight w:val="yellow"/>
        </w:rPr>
        <w:t>:</w:t>
      </w:r>
      <w:r w:rsidRPr="00986549">
        <w:rPr>
          <w:rFonts w:hint="eastAsia"/>
          <w:color w:val="000000"/>
          <w:sz w:val="28"/>
          <w:szCs w:val="32"/>
          <w:highlight w:val="yellow"/>
        </w:rPr>
        <w:t>如果乙方施工进度未达到合同要求</w:t>
      </w:r>
      <w:r w:rsidRPr="00986549">
        <w:rPr>
          <w:rFonts w:hint="eastAsia"/>
          <w:color w:val="000000"/>
          <w:sz w:val="28"/>
          <w:szCs w:val="32"/>
          <w:highlight w:val="yellow"/>
        </w:rPr>
        <w:t>,</w:t>
      </w:r>
      <w:r w:rsidRPr="00986549">
        <w:rPr>
          <w:rFonts w:hint="eastAsia"/>
          <w:color w:val="000000"/>
          <w:sz w:val="28"/>
          <w:szCs w:val="32"/>
          <w:highlight w:val="yellow"/>
        </w:rPr>
        <w:t>经甲方督促后且</w:t>
      </w:r>
      <w:r w:rsidRPr="00986549">
        <w:rPr>
          <w:rFonts w:hint="eastAsia"/>
          <w:color w:val="000000"/>
          <w:sz w:val="28"/>
          <w:szCs w:val="32"/>
          <w:highlight w:val="yellow"/>
        </w:rPr>
        <w:t xml:space="preserve"> 5 </w:t>
      </w:r>
      <w:r w:rsidRPr="00986549">
        <w:rPr>
          <w:rFonts w:hint="eastAsia"/>
          <w:color w:val="000000"/>
          <w:sz w:val="28"/>
          <w:szCs w:val="32"/>
          <w:highlight w:val="yellow"/>
        </w:rPr>
        <w:t>天后仍未达到施工进度要求的</w:t>
      </w:r>
      <w:r w:rsidRPr="00986549">
        <w:rPr>
          <w:rFonts w:hint="eastAsia"/>
          <w:color w:val="000000"/>
          <w:sz w:val="28"/>
          <w:szCs w:val="32"/>
          <w:highlight w:val="yellow"/>
        </w:rPr>
        <w:t>,</w:t>
      </w:r>
      <w:r w:rsidRPr="00986549">
        <w:rPr>
          <w:rFonts w:hint="eastAsia"/>
          <w:color w:val="000000"/>
          <w:sz w:val="28"/>
          <w:szCs w:val="32"/>
          <w:highlight w:val="yellow"/>
        </w:rPr>
        <w:t>甲方将与其终止施工合同</w:t>
      </w:r>
      <w:r w:rsidRPr="00986549">
        <w:rPr>
          <w:rFonts w:hint="eastAsia"/>
          <w:color w:val="000000"/>
          <w:sz w:val="28"/>
          <w:szCs w:val="32"/>
          <w:highlight w:val="yellow"/>
        </w:rPr>
        <w:t>,</w:t>
      </w:r>
      <w:r w:rsidRPr="00986549">
        <w:rPr>
          <w:rFonts w:hint="eastAsia"/>
          <w:color w:val="000000"/>
          <w:sz w:val="28"/>
          <w:szCs w:val="32"/>
          <w:highlight w:val="yellow"/>
        </w:rPr>
        <w:t>由其它施工单位</w:t>
      </w:r>
      <w:r w:rsidRPr="00986549">
        <w:rPr>
          <w:rFonts w:hint="eastAsia"/>
          <w:color w:val="000000"/>
          <w:sz w:val="28"/>
          <w:szCs w:val="32"/>
          <w:highlight w:val="yellow"/>
        </w:rPr>
        <w:t>(</w:t>
      </w:r>
      <w:r w:rsidRPr="00986549">
        <w:rPr>
          <w:rFonts w:hint="eastAsia"/>
          <w:color w:val="000000"/>
          <w:sz w:val="28"/>
          <w:szCs w:val="32"/>
          <w:highlight w:val="yellow"/>
        </w:rPr>
        <w:t>按进度已完成</w:t>
      </w:r>
      <w:r w:rsidRPr="00986549">
        <w:rPr>
          <w:rFonts w:hint="eastAsia"/>
          <w:color w:val="000000"/>
          <w:sz w:val="28"/>
          <w:szCs w:val="32"/>
          <w:highlight w:val="yellow"/>
        </w:rPr>
        <w:t>)</w:t>
      </w:r>
      <w:r w:rsidRPr="00986549">
        <w:rPr>
          <w:rFonts w:hint="eastAsia"/>
          <w:color w:val="000000"/>
          <w:sz w:val="28"/>
          <w:szCs w:val="32"/>
          <w:highlight w:val="yellow"/>
        </w:rPr>
        <w:t>继续施工</w:t>
      </w:r>
      <w:r w:rsidRPr="00986549">
        <w:rPr>
          <w:rFonts w:hint="eastAsia"/>
          <w:color w:val="000000"/>
          <w:sz w:val="28"/>
          <w:szCs w:val="32"/>
          <w:highlight w:val="yellow"/>
        </w:rPr>
        <w:t>,</w:t>
      </w:r>
      <w:r w:rsidRPr="00986549">
        <w:rPr>
          <w:rFonts w:hint="eastAsia"/>
          <w:color w:val="000000"/>
          <w:sz w:val="28"/>
          <w:szCs w:val="32"/>
          <w:highlight w:val="yellow"/>
        </w:rPr>
        <w:t>并且甲方将按相关规定将乙方的不良行为记录信息报送至全国建设市场监管服务平台。</w:t>
      </w:r>
    </w:p>
    <w:p w:rsidR="00986549" w:rsidRPr="00986549" w:rsidRDefault="00986549" w:rsidP="00986549">
      <w:pPr>
        <w:spacing w:line="490" w:lineRule="exact"/>
        <w:ind w:firstLineChars="200" w:firstLine="562"/>
        <w:outlineLvl w:val="3"/>
        <w:rPr>
          <w:b/>
          <w:bCs/>
          <w:color w:val="000000"/>
          <w:sz w:val="28"/>
          <w:szCs w:val="32"/>
        </w:rPr>
      </w:pPr>
      <w:r w:rsidRPr="00986549">
        <w:rPr>
          <w:b/>
          <w:bCs/>
          <w:color w:val="000000"/>
          <w:sz w:val="28"/>
          <w:szCs w:val="32"/>
        </w:rPr>
        <w:t>11.6</w:t>
      </w:r>
      <w:r w:rsidRPr="00986549">
        <w:rPr>
          <w:b/>
          <w:bCs/>
          <w:color w:val="000000"/>
          <w:sz w:val="28"/>
          <w:szCs w:val="32"/>
        </w:rPr>
        <w:t>工期提前</w:t>
      </w:r>
    </w:p>
    <w:p w:rsidR="00986549" w:rsidRPr="00986549" w:rsidRDefault="00986549" w:rsidP="00986549">
      <w:pPr>
        <w:spacing w:line="490" w:lineRule="exact"/>
        <w:ind w:firstLineChars="200" w:firstLine="560"/>
        <w:rPr>
          <w:color w:val="000000"/>
          <w:sz w:val="28"/>
          <w:szCs w:val="32"/>
        </w:rPr>
      </w:pPr>
      <w:r w:rsidRPr="00986549">
        <w:rPr>
          <w:color w:val="000000"/>
          <w:sz w:val="28"/>
          <w:szCs w:val="32"/>
        </w:rPr>
        <w:t>工期提前的奖金约定：</w:t>
      </w:r>
      <w:r w:rsidRPr="00986549">
        <w:rPr>
          <w:color w:val="000000"/>
          <w:sz w:val="28"/>
          <w:szCs w:val="32"/>
          <w:u w:val="single"/>
        </w:rPr>
        <w:t xml:space="preserve">   </w:t>
      </w:r>
      <w:r w:rsidRPr="00986549">
        <w:rPr>
          <w:rFonts w:hint="eastAsia"/>
          <w:color w:val="000000"/>
          <w:sz w:val="28"/>
          <w:szCs w:val="32"/>
          <w:u w:val="single"/>
        </w:rPr>
        <w:t>无</w:t>
      </w:r>
      <w:r w:rsidRPr="00986549">
        <w:rPr>
          <w:color w:val="000000"/>
          <w:sz w:val="28"/>
          <w:szCs w:val="32"/>
          <w:u w:val="single"/>
        </w:rPr>
        <w:t xml:space="preserve">      </w:t>
      </w:r>
      <w:r w:rsidRPr="00986549">
        <w:rPr>
          <w:color w:val="000000"/>
          <w:sz w:val="28"/>
          <w:szCs w:val="32"/>
        </w:rPr>
        <w:t>。</w:t>
      </w:r>
    </w:p>
    <w:p w:rsidR="00986549" w:rsidRPr="00986549" w:rsidRDefault="00986549" w:rsidP="00986549">
      <w:pPr>
        <w:snapToGrid w:val="0"/>
        <w:spacing w:line="490" w:lineRule="exact"/>
        <w:ind w:firstLineChars="200" w:firstLine="562"/>
        <w:outlineLvl w:val="2"/>
        <w:rPr>
          <w:b/>
          <w:color w:val="000000"/>
          <w:sz w:val="28"/>
          <w:szCs w:val="32"/>
        </w:rPr>
      </w:pPr>
      <w:bookmarkStart w:id="714" w:name="_Toc29912"/>
      <w:r w:rsidRPr="00986549">
        <w:rPr>
          <w:b/>
          <w:color w:val="000000"/>
          <w:sz w:val="28"/>
          <w:szCs w:val="32"/>
        </w:rPr>
        <w:t>13</w:t>
      </w:r>
      <w:r w:rsidRPr="00986549">
        <w:rPr>
          <w:rFonts w:hint="eastAsia"/>
          <w:b/>
          <w:color w:val="000000"/>
          <w:sz w:val="28"/>
          <w:szCs w:val="32"/>
        </w:rPr>
        <w:t>.</w:t>
      </w:r>
      <w:r w:rsidRPr="00986549">
        <w:rPr>
          <w:b/>
          <w:color w:val="000000"/>
          <w:sz w:val="28"/>
          <w:szCs w:val="32"/>
        </w:rPr>
        <w:t>工程质量</w:t>
      </w:r>
      <w:bookmarkEnd w:id="714"/>
    </w:p>
    <w:p w:rsidR="00986549" w:rsidRPr="00986549" w:rsidRDefault="00986549" w:rsidP="00986549">
      <w:pPr>
        <w:spacing w:line="490" w:lineRule="exact"/>
        <w:ind w:firstLineChars="200" w:firstLine="562"/>
        <w:outlineLvl w:val="3"/>
        <w:rPr>
          <w:b/>
          <w:bCs/>
          <w:color w:val="000000"/>
          <w:sz w:val="28"/>
          <w:szCs w:val="32"/>
        </w:rPr>
      </w:pPr>
      <w:r w:rsidRPr="00986549">
        <w:rPr>
          <w:b/>
          <w:bCs/>
          <w:color w:val="000000"/>
          <w:sz w:val="28"/>
          <w:szCs w:val="32"/>
        </w:rPr>
        <w:t>13.7</w:t>
      </w:r>
      <w:r w:rsidRPr="00986549">
        <w:rPr>
          <w:b/>
          <w:bCs/>
          <w:color w:val="000000"/>
          <w:sz w:val="28"/>
          <w:szCs w:val="32"/>
        </w:rPr>
        <w:t>质量评定</w:t>
      </w:r>
    </w:p>
    <w:p w:rsidR="00986549" w:rsidRPr="00986549" w:rsidRDefault="00986549" w:rsidP="00986549">
      <w:pPr>
        <w:spacing w:line="490" w:lineRule="exact"/>
        <w:ind w:firstLineChars="200" w:firstLine="560"/>
        <w:rPr>
          <w:color w:val="000000"/>
          <w:sz w:val="28"/>
          <w:szCs w:val="32"/>
        </w:rPr>
      </w:pPr>
      <w:r w:rsidRPr="00986549">
        <w:rPr>
          <w:color w:val="000000"/>
          <w:sz w:val="28"/>
          <w:szCs w:val="32"/>
        </w:rPr>
        <w:t xml:space="preserve">13.7.4 </w:t>
      </w:r>
      <w:r w:rsidRPr="00986549">
        <w:rPr>
          <w:color w:val="000000"/>
          <w:sz w:val="28"/>
          <w:szCs w:val="32"/>
        </w:rPr>
        <w:t>重要隐蔽单元工程和关键部位单元工程质量评定的约定：</w:t>
      </w:r>
      <w:r w:rsidRPr="00986549">
        <w:rPr>
          <w:rFonts w:hint="eastAsia"/>
          <w:color w:val="000000"/>
          <w:sz w:val="28"/>
          <w:szCs w:val="32"/>
          <w:u w:val="single"/>
        </w:rPr>
        <w:t>按照国家相关行业标准执行</w:t>
      </w:r>
      <w:r w:rsidRPr="00986549">
        <w:rPr>
          <w:rFonts w:hint="eastAsia"/>
          <w:color w:val="000000"/>
          <w:sz w:val="28"/>
          <w:szCs w:val="32"/>
          <w:u w:val="single"/>
        </w:rPr>
        <w:t xml:space="preserve"> </w:t>
      </w:r>
      <w:r w:rsidRPr="00986549">
        <w:rPr>
          <w:color w:val="000000"/>
          <w:sz w:val="28"/>
          <w:szCs w:val="32"/>
          <w:u w:val="single"/>
        </w:rPr>
        <w:t xml:space="preserve"> </w:t>
      </w:r>
      <w:r w:rsidRPr="00986549">
        <w:rPr>
          <w:color w:val="000000"/>
          <w:sz w:val="28"/>
          <w:szCs w:val="32"/>
        </w:rPr>
        <w:t>。</w:t>
      </w:r>
    </w:p>
    <w:p w:rsidR="00986549" w:rsidRPr="00986549" w:rsidRDefault="00986549" w:rsidP="00986549">
      <w:pPr>
        <w:spacing w:line="400" w:lineRule="exact"/>
        <w:ind w:firstLineChars="200" w:firstLine="560"/>
        <w:rPr>
          <w:rFonts w:cs="仿宋_GB2312"/>
          <w:color w:val="000000"/>
          <w:sz w:val="28"/>
          <w:szCs w:val="36"/>
          <w:u w:val="single"/>
        </w:rPr>
      </w:pPr>
      <w:r w:rsidRPr="00986549">
        <w:rPr>
          <w:rFonts w:cs="仿宋_GB2312" w:hint="eastAsia"/>
          <w:color w:val="000000"/>
          <w:sz w:val="28"/>
          <w:szCs w:val="36"/>
        </w:rPr>
        <w:t xml:space="preserve">13.7.7 </w:t>
      </w:r>
      <w:r w:rsidRPr="00986549">
        <w:rPr>
          <w:rFonts w:cs="仿宋_GB2312" w:hint="eastAsia"/>
          <w:color w:val="000000"/>
          <w:sz w:val="28"/>
          <w:szCs w:val="36"/>
        </w:rPr>
        <w:t>工程合格标准为：</w:t>
      </w:r>
      <w:r w:rsidRPr="00986549">
        <w:rPr>
          <w:rFonts w:cs="仿宋_GB2312" w:hint="eastAsia"/>
          <w:color w:val="000000"/>
          <w:sz w:val="28"/>
          <w:szCs w:val="36"/>
          <w:u w:val="single"/>
        </w:rPr>
        <w:t>按照国家相关行业标准执行</w:t>
      </w:r>
      <w:r w:rsidRPr="00986549">
        <w:rPr>
          <w:rFonts w:cs="仿宋_GB2312" w:hint="eastAsia"/>
          <w:color w:val="000000"/>
          <w:sz w:val="28"/>
          <w:szCs w:val="36"/>
          <w:u w:val="single"/>
        </w:rPr>
        <w:t xml:space="preserve">  </w:t>
      </w:r>
      <w:r w:rsidRPr="00986549">
        <w:rPr>
          <w:rFonts w:cs="仿宋_GB2312" w:hint="eastAsia"/>
          <w:color w:val="000000"/>
          <w:sz w:val="28"/>
          <w:szCs w:val="36"/>
        </w:rPr>
        <w:t>；达到优良的奖金为：</w:t>
      </w:r>
      <w:r w:rsidRPr="00986549">
        <w:rPr>
          <w:rFonts w:cs="仿宋_GB2312" w:hint="eastAsia"/>
          <w:color w:val="000000"/>
          <w:sz w:val="28"/>
          <w:szCs w:val="36"/>
          <w:u w:val="single"/>
        </w:rPr>
        <w:t xml:space="preserve"> </w:t>
      </w:r>
      <w:r w:rsidRPr="00986549">
        <w:rPr>
          <w:rFonts w:cs="仿宋_GB2312" w:hint="eastAsia"/>
          <w:color w:val="000000"/>
          <w:sz w:val="28"/>
          <w:szCs w:val="36"/>
          <w:u w:val="single"/>
        </w:rPr>
        <w:t>无</w:t>
      </w:r>
      <w:r w:rsidRPr="00986549">
        <w:rPr>
          <w:rFonts w:cs="仿宋_GB2312" w:hint="eastAsia"/>
          <w:color w:val="000000"/>
          <w:sz w:val="28"/>
          <w:szCs w:val="36"/>
          <w:u w:val="single"/>
        </w:rPr>
        <w:t xml:space="preserve">  </w:t>
      </w:r>
      <w:r w:rsidRPr="00986549">
        <w:rPr>
          <w:rFonts w:cs="仿宋_GB2312" w:hint="eastAsia"/>
          <w:color w:val="000000"/>
          <w:sz w:val="28"/>
          <w:szCs w:val="36"/>
        </w:rPr>
        <w:t>。</w:t>
      </w:r>
    </w:p>
    <w:p w:rsidR="00986549" w:rsidRPr="00986549" w:rsidRDefault="00986549" w:rsidP="00986549">
      <w:pPr>
        <w:spacing w:line="490" w:lineRule="exact"/>
        <w:ind w:firstLineChars="200" w:firstLine="562"/>
        <w:outlineLvl w:val="3"/>
        <w:rPr>
          <w:b/>
          <w:bCs/>
          <w:color w:val="000000"/>
          <w:sz w:val="28"/>
          <w:szCs w:val="32"/>
        </w:rPr>
      </w:pPr>
      <w:r w:rsidRPr="00986549">
        <w:rPr>
          <w:b/>
          <w:bCs/>
          <w:color w:val="000000"/>
          <w:sz w:val="28"/>
          <w:szCs w:val="32"/>
        </w:rPr>
        <w:t>13.8</w:t>
      </w:r>
      <w:r w:rsidRPr="00986549">
        <w:rPr>
          <w:b/>
          <w:bCs/>
          <w:color w:val="000000"/>
          <w:sz w:val="28"/>
          <w:szCs w:val="32"/>
        </w:rPr>
        <w:t>质量事故处理</w:t>
      </w:r>
    </w:p>
    <w:p w:rsidR="00986549" w:rsidRPr="00986549" w:rsidRDefault="00986549" w:rsidP="00986549">
      <w:pPr>
        <w:widowControl/>
        <w:jc w:val="left"/>
        <w:rPr>
          <w:color w:val="000000"/>
          <w:sz w:val="28"/>
          <w:szCs w:val="32"/>
        </w:rPr>
      </w:pPr>
      <w:r w:rsidRPr="00986549">
        <w:rPr>
          <w:color w:val="000000"/>
          <w:sz w:val="28"/>
          <w:szCs w:val="32"/>
        </w:rPr>
        <w:t xml:space="preserve">13.8.4 </w:t>
      </w:r>
      <w:r w:rsidRPr="00986549">
        <w:rPr>
          <w:color w:val="000000"/>
          <w:sz w:val="28"/>
          <w:szCs w:val="32"/>
        </w:rPr>
        <w:t>工程竣工验收时，</w:t>
      </w:r>
      <w:r w:rsidRPr="00986549">
        <w:rPr>
          <w:color w:val="000000"/>
          <w:sz w:val="28"/>
          <w:szCs w:val="32"/>
          <w:u w:val="single"/>
        </w:rPr>
        <w:t xml:space="preserve">  </w:t>
      </w:r>
      <w:r w:rsidRPr="00986549">
        <w:rPr>
          <w:rFonts w:ascii="宋体" w:hAnsi="宋体" w:cs="宋体" w:hint="eastAsia"/>
          <w:color w:val="000000"/>
          <w:kern w:val="0"/>
          <w:sz w:val="28"/>
          <w:szCs w:val="28"/>
          <w:u w:val="single"/>
        </w:rPr>
        <w:t>发包人</w:t>
      </w:r>
      <w:r w:rsidRPr="00986549">
        <w:rPr>
          <w:color w:val="000000"/>
          <w:sz w:val="28"/>
          <w:szCs w:val="32"/>
          <w:u w:val="single"/>
        </w:rPr>
        <w:t xml:space="preserve">  </w:t>
      </w:r>
      <w:r w:rsidRPr="00986549">
        <w:rPr>
          <w:color w:val="000000"/>
          <w:sz w:val="28"/>
          <w:szCs w:val="32"/>
        </w:rPr>
        <w:t>向竣工验收委员会汇报并提交历次质量缺陷处理的备案资料。</w:t>
      </w:r>
    </w:p>
    <w:p w:rsidR="00986549" w:rsidRPr="00986549" w:rsidRDefault="00986549" w:rsidP="00986549">
      <w:pPr>
        <w:snapToGrid w:val="0"/>
        <w:spacing w:line="490" w:lineRule="exact"/>
        <w:ind w:firstLineChars="200" w:firstLine="562"/>
        <w:outlineLvl w:val="2"/>
        <w:rPr>
          <w:b/>
          <w:bCs/>
          <w:color w:val="000000"/>
          <w:sz w:val="28"/>
          <w:szCs w:val="32"/>
        </w:rPr>
      </w:pPr>
      <w:bookmarkStart w:id="715" w:name="_Toc15994"/>
      <w:r w:rsidRPr="00986549">
        <w:rPr>
          <w:b/>
          <w:bCs/>
          <w:color w:val="000000"/>
          <w:sz w:val="28"/>
          <w:szCs w:val="32"/>
        </w:rPr>
        <w:t>14</w:t>
      </w:r>
      <w:r w:rsidRPr="00986549">
        <w:rPr>
          <w:rFonts w:hint="eastAsia"/>
          <w:b/>
          <w:bCs/>
          <w:color w:val="000000"/>
          <w:sz w:val="28"/>
          <w:szCs w:val="32"/>
        </w:rPr>
        <w:t>.</w:t>
      </w:r>
      <w:r w:rsidRPr="00986549">
        <w:rPr>
          <w:b/>
          <w:bCs/>
          <w:color w:val="000000"/>
          <w:sz w:val="28"/>
          <w:szCs w:val="32"/>
        </w:rPr>
        <w:t>试验和检验</w:t>
      </w:r>
      <w:bookmarkEnd w:id="715"/>
    </w:p>
    <w:p w:rsidR="00986549" w:rsidRPr="00986549" w:rsidRDefault="00986549" w:rsidP="00986549">
      <w:pPr>
        <w:spacing w:line="490" w:lineRule="exact"/>
        <w:ind w:firstLineChars="200" w:firstLine="562"/>
        <w:outlineLvl w:val="3"/>
        <w:rPr>
          <w:b/>
          <w:bCs/>
          <w:color w:val="000000"/>
          <w:sz w:val="28"/>
          <w:szCs w:val="32"/>
        </w:rPr>
      </w:pPr>
      <w:r w:rsidRPr="00986549">
        <w:rPr>
          <w:b/>
          <w:bCs/>
          <w:color w:val="000000"/>
          <w:sz w:val="28"/>
          <w:szCs w:val="32"/>
        </w:rPr>
        <w:t>14.1</w:t>
      </w:r>
      <w:r w:rsidRPr="00986549">
        <w:rPr>
          <w:b/>
          <w:bCs/>
          <w:color w:val="000000"/>
          <w:sz w:val="28"/>
          <w:szCs w:val="32"/>
        </w:rPr>
        <w:t>材料、工程设备和工程的试验和检验</w:t>
      </w:r>
    </w:p>
    <w:p w:rsidR="00986549" w:rsidRPr="00986549" w:rsidRDefault="00986549" w:rsidP="00986549">
      <w:pPr>
        <w:spacing w:line="490" w:lineRule="exact"/>
        <w:ind w:firstLineChars="200" w:firstLine="560"/>
        <w:rPr>
          <w:color w:val="000000"/>
          <w:sz w:val="28"/>
          <w:szCs w:val="32"/>
        </w:rPr>
      </w:pPr>
      <w:r w:rsidRPr="00986549">
        <w:rPr>
          <w:color w:val="000000"/>
          <w:sz w:val="28"/>
          <w:szCs w:val="32"/>
        </w:rPr>
        <w:t xml:space="preserve">14.1.6 </w:t>
      </w:r>
      <w:r w:rsidRPr="00986549">
        <w:rPr>
          <w:color w:val="000000"/>
          <w:sz w:val="28"/>
          <w:szCs w:val="32"/>
        </w:rPr>
        <w:t>本工程实行见证取样的试块、试件及有关材料：</w:t>
      </w:r>
      <w:r w:rsidRPr="00986549">
        <w:rPr>
          <w:color w:val="000000"/>
          <w:sz w:val="28"/>
          <w:szCs w:val="32"/>
          <w:u w:val="single"/>
        </w:rPr>
        <w:t xml:space="preserve">  </w:t>
      </w:r>
      <w:r w:rsidRPr="00986549">
        <w:rPr>
          <w:rFonts w:hint="eastAsia"/>
          <w:color w:val="000000"/>
          <w:sz w:val="28"/>
          <w:szCs w:val="32"/>
          <w:u w:val="single"/>
        </w:rPr>
        <w:t>按相关规定及监理人认为有必要见证取样的。</w:t>
      </w:r>
      <w:r w:rsidRPr="00986549">
        <w:rPr>
          <w:color w:val="000000"/>
          <w:sz w:val="28"/>
          <w:szCs w:val="32"/>
          <w:u w:val="single"/>
        </w:rPr>
        <w:t xml:space="preserve">  </w:t>
      </w:r>
      <w:r w:rsidRPr="00986549">
        <w:rPr>
          <w:color w:val="000000"/>
          <w:sz w:val="28"/>
          <w:szCs w:val="32"/>
        </w:rPr>
        <w:t>。</w:t>
      </w:r>
    </w:p>
    <w:p w:rsidR="00986549" w:rsidRPr="00986549" w:rsidRDefault="00986549" w:rsidP="00986549">
      <w:pPr>
        <w:spacing w:line="490" w:lineRule="exact"/>
        <w:ind w:firstLineChars="200" w:firstLine="562"/>
        <w:outlineLvl w:val="2"/>
        <w:rPr>
          <w:b/>
          <w:color w:val="000000"/>
          <w:sz w:val="28"/>
          <w:szCs w:val="32"/>
        </w:rPr>
      </w:pPr>
      <w:bookmarkStart w:id="716" w:name="_Toc5171"/>
      <w:r w:rsidRPr="00986549">
        <w:rPr>
          <w:b/>
          <w:color w:val="000000"/>
          <w:sz w:val="28"/>
          <w:szCs w:val="32"/>
        </w:rPr>
        <w:t>15</w:t>
      </w:r>
      <w:r w:rsidRPr="00986549">
        <w:rPr>
          <w:rFonts w:hint="eastAsia"/>
          <w:b/>
          <w:color w:val="000000"/>
          <w:sz w:val="28"/>
          <w:szCs w:val="32"/>
        </w:rPr>
        <w:t>.</w:t>
      </w:r>
      <w:r w:rsidRPr="00986549">
        <w:rPr>
          <w:b/>
          <w:color w:val="000000"/>
          <w:sz w:val="28"/>
          <w:szCs w:val="32"/>
        </w:rPr>
        <w:t>变更</w:t>
      </w:r>
      <w:bookmarkEnd w:id="716"/>
    </w:p>
    <w:p w:rsidR="00986549" w:rsidRPr="00986549" w:rsidRDefault="00986549" w:rsidP="00986549">
      <w:pPr>
        <w:spacing w:line="490" w:lineRule="exact"/>
        <w:ind w:firstLineChars="200" w:firstLine="562"/>
        <w:outlineLvl w:val="3"/>
        <w:rPr>
          <w:b/>
          <w:bCs/>
          <w:color w:val="000000"/>
          <w:sz w:val="28"/>
          <w:szCs w:val="32"/>
        </w:rPr>
      </w:pPr>
      <w:r w:rsidRPr="00986549">
        <w:rPr>
          <w:b/>
          <w:bCs/>
          <w:color w:val="000000"/>
          <w:sz w:val="28"/>
          <w:szCs w:val="32"/>
        </w:rPr>
        <w:t>15.1</w:t>
      </w:r>
      <w:r w:rsidRPr="00986549">
        <w:rPr>
          <w:b/>
          <w:bCs/>
          <w:color w:val="000000"/>
          <w:sz w:val="28"/>
          <w:szCs w:val="32"/>
        </w:rPr>
        <w:t>变更的范围和内容</w:t>
      </w:r>
    </w:p>
    <w:p w:rsidR="00986549" w:rsidRPr="00986549" w:rsidRDefault="00986549" w:rsidP="00986549">
      <w:pPr>
        <w:spacing w:line="490" w:lineRule="exact"/>
        <w:ind w:firstLineChars="200" w:firstLine="560"/>
        <w:jc w:val="left"/>
        <w:rPr>
          <w:color w:val="000000"/>
          <w:sz w:val="28"/>
          <w:szCs w:val="32"/>
          <w:highlight w:val="yellow"/>
        </w:rPr>
      </w:pPr>
      <w:r w:rsidRPr="00986549">
        <w:rPr>
          <w:color w:val="000000"/>
          <w:sz w:val="28"/>
          <w:szCs w:val="32"/>
          <w:highlight w:val="yellow"/>
        </w:rPr>
        <w:lastRenderedPageBreak/>
        <w:t>（</w:t>
      </w:r>
      <w:r w:rsidRPr="00986549">
        <w:rPr>
          <w:color w:val="000000"/>
          <w:sz w:val="28"/>
          <w:szCs w:val="32"/>
          <w:highlight w:val="yellow"/>
        </w:rPr>
        <w:t>6</w:t>
      </w:r>
      <w:r w:rsidRPr="00986549">
        <w:rPr>
          <w:color w:val="000000"/>
          <w:sz w:val="28"/>
          <w:szCs w:val="32"/>
          <w:highlight w:val="yellow"/>
        </w:rPr>
        <w:t>）</w:t>
      </w:r>
      <w:r w:rsidRPr="00986549">
        <w:rPr>
          <w:rFonts w:hint="eastAsia"/>
          <w:color w:val="000000"/>
          <w:sz w:val="28"/>
          <w:szCs w:val="32"/>
          <w:highlight w:val="yellow"/>
        </w:rPr>
        <w:t>合同中的任何项目的工程量增加或减少时</w:t>
      </w:r>
      <w:r w:rsidRPr="00986549">
        <w:rPr>
          <w:rFonts w:hint="eastAsia"/>
          <w:color w:val="000000"/>
          <w:sz w:val="28"/>
          <w:szCs w:val="32"/>
          <w:highlight w:val="yellow"/>
        </w:rPr>
        <w:t>,</w:t>
      </w:r>
      <w:r w:rsidRPr="00986549">
        <w:rPr>
          <w:rFonts w:hint="eastAsia"/>
          <w:color w:val="000000"/>
          <w:sz w:val="28"/>
          <w:szCs w:val="32"/>
          <w:highlight w:val="yellow"/>
        </w:rPr>
        <w:t>其单价均不予调整</w:t>
      </w:r>
      <w:r w:rsidRPr="00986549">
        <w:rPr>
          <w:color w:val="000000"/>
          <w:sz w:val="28"/>
          <w:szCs w:val="32"/>
          <w:highlight w:val="yellow"/>
        </w:rPr>
        <w:t>。</w:t>
      </w:r>
    </w:p>
    <w:p w:rsidR="00986549" w:rsidRPr="00986549" w:rsidRDefault="00986549" w:rsidP="00986549">
      <w:pPr>
        <w:spacing w:line="490" w:lineRule="exact"/>
        <w:ind w:firstLineChars="200" w:firstLine="562"/>
        <w:outlineLvl w:val="3"/>
        <w:rPr>
          <w:b/>
          <w:bCs/>
          <w:color w:val="000000"/>
          <w:sz w:val="28"/>
          <w:szCs w:val="32"/>
        </w:rPr>
      </w:pPr>
      <w:r w:rsidRPr="00986549">
        <w:rPr>
          <w:b/>
          <w:bCs/>
          <w:color w:val="000000"/>
          <w:sz w:val="28"/>
          <w:szCs w:val="32"/>
        </w:rPr>
        <w:t>15.5</w:t>
      </w:r>
      <w:r w:rsidRPr="00986549">
        <w:rPr>
          <w:b/>
          <w:bCs/>
          <w:color w:val="000000"/>
          <w:sz w:val="28"/>
          <w:szCs w:val="32"/>
        </w:rPr>
        <w:t>承包人的合理化建议</w:t>
      </w:r>
    </w:p>
    <w:p w:rsidR="00986549" w:rsidRPr="00986549" w:rsidRDefault="00986549" w:rsidP="00986549">
      <w:pPr>
        <w:spacing w:line="490" w:lineRule="exact"/>
        <w:ind w:firstLineChars="200" w:firstLine="560"/>
        <w:rPr>
          <w:color w:val="000000"/>
          <w:sz w:val="28"/>
          <w:szCs w:val="32"/>
        </w:rPr>
      </w:pPr>
      <w:r w:rsidRPr="00986549">
        <w:rPr>
          <w:color w:val="000000"/>
          <w:sz w:val="28"/>
          <w:szCs w:val="32"/>
        </w:rPr>
        <w:t xml:space="preserve">15.5.2 </w:t>
      </w:r>
      <w:r w:rsidRPr="00986549">
        <w:rPr>
          <w:color w:val="000000"/>
          <w:sz w:val="28"/>
          <w:szCs w:val="32"/>
        </w:rPr>
        <w:t>承包人实现合理化建议的奖励金额为：</w:t>
      </w:r>
      <w:r w:rsidRPr="00986549">
        <w:rPr>
          <w:color w:val="000000"/>
          <w:sz w:val="28"/>
          <w:szCs w:val="32"/>
          <w:u w:val="single"/>
        </w:rPr>
        <w:t xml:space="preserve">  </w:t>
      </w:r>
      <w:r w:rsidRPr="00986549">
        <w:rPr>
          <w:rFonts w:hint="eastAsia"/>
          <w:color w:val="000000"/>
          <w:sz w:val="28"/>
          <w:szCs w:val="32"/>
          <w:u w:val="single"/>
        </w:rPr>
        <w:t>无</w:t>
      </w:r>
      <w:r w:rsidRPr="00986549">
        <w:rPr>
          <w:color w:val="000000"/>
          <w:sz w:val="28"/>
          <w:szCs w:val="32"/>
          <w:u w:val="single"/>
        </w:rPr>
        <w:t xml:space="preserve">   </w:t>
      </w:r>
      <w:r w:rsidRPr="00986549">
        <w:rPr>
          <w:color w:val="000000"/>
          <w:sz w:val="28"/>
          <w:szCs w:val="32"/>
        </w:rPr>
        <w:t>。</w:t>
      </w:r>
    </w:p>
    <w:p w:rsidR="00986549" w:rsidRPr="00986549" w:rsidRDefault="00986549" w:rsidP="00986549">
      <w:pPr>
        <w:snapToGrid w:val="0"/>
        <w:spacing w:line="490" w:lineRule="exact"/>
        <w:ind w:firstLineChars="200" w:firstLine="643"/>
        <w:outlineLvl w:val="2"/>
        <w:rPr>
          <w:b/>
          <w:bCs/>
          <w:color w:val="000000"/>
          <w:sz w:val="32"/>
          <w:szCs w:val="32"/>
        </w:rPr>
      </w:pPr>
      <w:bookmarkStart w:id="717" w:name="_Toc18137"/>
      <w:r w:rsidRPr="00986549">
        <w:rPr>
          <w:rFonts w:hint="eastAsia"/>
          <w:b/>
          <w:bCs/>
          <w:color w:val="000000"/>
          <w:sz w:val="32"/>
          <w:szCs w:val="32"/>
        </w:rPr>
        <w:t xml:space="preserve">15.6 </w:t>
      </w:r>
      <w:r w:rsidRPr="00986549">
        <w:rPr>
          <w:rFonts w:hint="eastAsia"/>
          <w:b/>
          <w:bCs/>
          <w:color w:val="000000"/>
          <w:sz w:val="32"/>
          <w:szCs w:val="32"/>
        </w:rPr>
        <w:t>暂列金额</w:t>
      </w:r>
      <w:bookmarkEnd w:id="717"/>
      <w:r w:rsidRPr="00986549">
        <w:rPr>
          <w:rFonts w:hint="eastAsia"/>
          <w:b/>
          <w:bCs/>
          <w:color w:val="000000"/>
          <w:sz w:val="32"/>
          <w:szCs w:val="32"/>
        </w:rPr>
        <w:t xml:space="preserve"> </w:t>
      </w:r>
    </w:p>
    <w:p w:rsidR="00986549" w:rsidRPr="00986549" w:rsidRDefault="00986549" w:rsidP="00986549">
      <w:pPr>
        <w:snapToGrid w:val="0"/>
        <w:spacing w:line="490" w:lineRule="exact"/>
        <w:ind w:firstLineChars="200" w:firstLine="640"/>
        <w:outlineLvl w:val="2"/>
        <w:rPr>
          <w:color w:val="000000"/>
          <w:sz w:val="32"/>
          <w:szCs w:val="32"/>
        </w:rPr>
      </w:pPr>
      <w:bookmarkStart w:id="718" w:name="_Toc28768"/>
      <w:r w:rsidRPr="00986549">
        <w:rPr>
          <w:rFonts w:hint="eastAsia"/>
          <w:color w:val="000000"/>
          <w:sz w:val="32"/>
          <w:szCs w:val="32"/>
        </w:rPr>
        <w:t>删除本款全文</w:t>
      </w:r>
      <w:r w:rsidRPr="00986549">
        <w:rPr>
          <w:rFonts w:hint="eastAsia"/>
          <w:color w:val="000000"/>
          <w:sz w:val="32"/>
          <w:szCs w:val="32"/>
        </w:rPr>
        <w:t>,</w:t>
      </w:r>
      <w:r w:rsidRPr="00986549">
        <w:rPr>
          <w:rFonts w:hint="eastAsia"/>
          <w:color w:val="000000"/>
          <w:sz w:val="32"/>
          <w:szCs w:val="32"/>
        </w:rPr>
        <w:t>并代之以：</w:t>
      </w:r>
      <w:bookmarkEnd w:id="718"/>
    </w:p>
    <w:p w:rsidR="00986549" w:rsidRPr="00986549" w:rsidRDefault="00986549" w:rsidP="00986549">
      <w:pPr>
        <w:snapToGrid w:val="0"/>
        <w:spacing w:line="490" w:lineRule="exact"/>
        <w:ind w:firstLineChars="200" w:firstLine="640"/>
        <w:outlineLvl w:val="2"/>
        <w:rPr>
          <w:color w:val="000000"/>
          <w:sz w:val="32"/>
          <w:szCs w:val="32"/>
        </w:rPr>
      </w:pPr>
      <w:bookmarkStart w:id="719" w:name="_Toc22675"/>
      <w:r w:rsidRPr="00986549">
        <w:rPr>
          <w:rFonts w:hint="eastAsia"/>
          <w:color w:val="000000"/>
          <w:sz w:val="32"/>
          <w:szCs w:val="32"/>
        </w:rPr>
        <w:t>暂列金额</w:t>
      </w:r>
      <w:r w:rsidRPr="00986549">
        <w:rPr>
          <w:rFonts w:hint="eastAsia"/>
          <w:color w:val="000000"/>
          <w:sz w:val="32"/>
          <w:szCs w:val="32"/>
        </w:rPr>
        <w:t>(</w:t>
      </w:r>
      <w:r w:rsidRPr="00986549">
        <w:rPr>
          <w:rFonts w:hint="eastAsia"/>
          <w:color w:val="000000"/>
          <w:sz w:val="32"/>
          <w:szCs w:val="32"/>
        </w:rPr>
        <w:t>备用金</w:t>
      </w:r>
      <w:r w:rsidRPr="00986549">
        <w:rPr>
          <w:rFonts w:hint="eastAsia"/>
          <w:color w:val="000000"/>
          <w:sz w:val="32"/>
          <w:szCs w:val="32"/>
        </w:rPr>
        <w:t>)</w:t>
      </w:r>
      <w:r w:rsidRPr="00986549">
        <w:rPr>
          <w:rFonts w:hint="eastAsia"/>
          <w:color w:val="000000"/>
          <w:sz w:val="32"/>
          <w:szCs w:val="32"/>
        </w:rPr>
        <w:t>用于支付其他不可预知的项目费用。</w:t>
      </w:r>
      <w:bookmarkEnd w:id="719"/>
    </w:p>
    <w:p w:rsidR="00986549" w:rsidRPr="00986549" w:rsidRDefault="00986549" w:rsidP="00986549">
      <w:pPr>
        <w:snapToGrid w:val="0"/>
        <w:spacing w:line="490" w:lineRule="exact"/>
        <w:ind w:firstLineChars="200" w:firstLine="643"/>
        <w:outlineLvl w:val="2"/>
        <w:rPr>
          <w:b/>
          <w:bCs/>
          <w:color w:val="000000"/>
          <w:sz w:val="32"/>
          <w:szCs w:val="32"/>
        </w:rPr>
      </w:pPr>
      <w:bookmarkStart w:id="720" w:name="_Toc13846"/>
      <w:r w:rsidRPr="00986549">
        <w:rPr>
          <w:rFonts w:hint="eastAsia"/>
          <w:b/>
          <w:bCs/>
          <w:color w:val="000000"/>
          <w:sz w:val="32"/>
          <w:szCs w:val="32"/>
        </w:rPr>
        <w:t>16.</w:t>
      </w:r>
      <w:r w:rsidRPr="00986549">
        <w:rPr>
          <w:rFonts w:hint="eastAsia"/>
          <w:b/>
          <w:bCs/>
          <w:color w:val="000000"/>
          <w:sz w:val="32"/>
          <w:szCs w:val="32"/>
        </w:rPr>
        <w:t>价格调整</w:t>
      </w:r>
      <w:bookmarkEnd w:id="720"/>
    </w:p>
    <w:p w:rsidR="00986549" w:rsidRPr="00986549" w:rsidRDefault="00986549" w:rsidP="00986549">
      <w:pPr>
        <w:snapToGrid w:val="0"/>
        <w:spacing w:line="490" w:lineRule="exact"/>
        <w:ind w:firstLineChars="200" w:firstLine="643"/>
        <w:outlineLvl w:val="2"/>
        <w:rPr>
          <w:b/>
          <w:bCs/>
          <w:color w:val="000000"/>
          <w:sz w:val="32"/>
          <w:szCs w:val="32"/>
        </w:rPr>
      </w:pPr>
      <w:bookmarkStart w:id="721" w:name="_Toc19941"/>
      <w:r w:rsidRPr="00986549">
        <w:rPr>
          <w:rFonts w:hint="eastAsia"/>
          <w:b/>
          <w:bCs/>
          <w:color w:val="000000"/>
          <w:sz w:val="32"/>
          <w:szCs w:val="32"/>
        </w:rPr>
        <w:t xml:space="preserve">16.1 </w:t>
      </w:r>
      <w:r w:rsidRPr="00986549">
        <w:rPr>
          <w:rFonts w:hint="eastAsia"/>
          <w:b/>
          <w:bCs/>
          <w:color w:val="000000"/>
          <w:sz w:val="32"/>
          <w:szCs w:val="32"/>
        </w:rPr>
        <w:t>物价波动引起的价格调整</w:t>
      </w:r>
      <w:bookmarkEnd w:id="721"/>
    </w:p>
    <w:p w:rsidR="00986549" w:rsidRPr="00986549" w:rsidRDefault="00986549" w:rsidP="00986549">
      <w:pPr>
        <w:snapToGrid w:val="0"/>
        <w:spacing w:line="490" w:lineRule="exact"/>
        <w:ind w:firstLineChars="200" w:firstLine="640"/>
        <w:outlineLvl w:val="2"/>
        <w:rPr>
          <w:color w:val="000000"/>
          <w:sz w:val="32"/>
          <w:szCs w:val="32"/>
        </w:rPr>
      </w:pPr>
      <w:bookmarkStart w:id="722" w:name="_Toc23901"/>
      <w:r w:rsidRPr="00986549">
        <w:rPr>
          <w:rFonts w:hint="eastAsia"/>
          <w:color w:val="000000"/>
          <w:sz w:val="32"/>
          <w:szCs w:val="32"/>
        </w:rPr>
        <w:t>删除本款全文</w:t>
      </w:r>
      <w:r w:rsidRPr="00986549">
        <w:rPr>
          <w:rFonts w:hint="eastAsia"/>
          <w:color w:val="000000"/>
          <w:sz w:val="32"/>
          <w:szCs w:val="32"/>
        </w:rPr>
        <w:t>,</w:t>
      </w:r>
      <w:r w:rsidRPr="00986549">
        <w:rPr>
          <w:rFonts w:hint="eastAsia"/>
          <w:color w:val="000000"/>
          <w:sz w:val="32"/>
          <w:szCs w:val="32"/>
        </w:rPr>
        <w:t>并代之以：</w:t>
      </w:r>
      <w:bookmarkEnd w:id="722"/>
    </w:p>
    <w:p w:rsidR="00986549" w:rsidRPr="00986549" w:rsidRDefault="00986549" w:rsidP="00986549">
      <w:pPr>
        <w:snapToGrid w:val="0"/>
        <w:spacing w:line="490" w:lineRule="exact"/>
        <w:ind w:firstLineChars="200" w:firstLine="640"/>
        <w:outlineLvl w:val="2"/>
        <w:rPr>
          <w:color w:val="000000"/>
          <w:sz w:val="32"/>
          <w:szCs w:val="32"/>
        </w:rPr>
      </w:pPr>
      <w:bookmarkStart w:id="723" w:name="_Toc12922"/>
      <w:r w:rsidRPr="00986549">
        <w:rPr>
          <w:rFonts w:hint="eastAsia"/>
          <w:color w:val="000000"/>
          <w:sz w:val="32"/>
          <w:szCs w:val="32"/>
        </w:rPr>
        <w:t>本合同在履行期间</w:t>
      </w:r>
      <w:r w:rsidRPr="00986549">
        <w:rPr>
          <w:rFonts w:hint="eastAsia"/>
          <w:color w:val="000000"/>
          <w:sz w:val="32"/>
          <w:szCs w:val="32"/>
        </w:rPr>
        <w:t>,</w:t>
      </w:r>
      <w:r w:rsidRPr="00986549">
        <w:rPr>
          <w:rFonts w:hint="eastAsia"/>
          <w:color w:val="000000"/>
          <w:sz w:val="32"/>
          <w:szCs w:val="32"/>
        </w:rPr>
        <w:t>物价波动引起的价格变化不予调整。</w:t>
      </w:r>
      <w:bookmarkEnd w:id="723"/>
    </w:p>
    <w:p w:rsidR="00986549" w:rsidRPr="00986549" w:rsidRDefault="00986549" w:rsidP="00986549">
      <w:pPr>
        <w:snapToGrid w:val="0"/>
        <w:spacing w:line="490" w:lineRule="exact"/>
        <w:ind w:firstLineChars="200" w:firstLine="640"/>
        <w:outlineLvl w:val="2"/>
        <w:rPr>
          <w:color w:val="000000"/>
          <w:sz w:val="32"/>
          <w:szCs w:val="32"/>
        </w:rPr>
      </w:pPr>
      <w:bookmarkStart w:id="724" w:name="_Toc20490"/>
      <w:r w:rsidRPr="00986549">
        <w:rPr>
          <w:rFonts w:hint="eastAsia"/>
          <w:color w:val="000000"/>
          <w:sz w:val="32"/>
          <w:szCs w:val="32"/>
        </w:rPr>
        <w:t xml:space="preserve">16.1.2 </w:t>
      </w:r>
      <w:r w:rsidRPr="00986549">
        <w:rPr>
          <w:rFonts w:hint="eastAsia"/>
          <w:color w:val="000000"/>
          <w:sz w:val="32"/>
          <w:szCs w:val="32"/>
        </w:rPr>
        <w:t>法律变化引起的价格调整</w:t>
      </w:r>
      <w:bookmarkEnd w:id="724"/>
    </w:p>
    <w:p w:rsidR="00986549" w:rsidRPr="00986549" w:rsidRDefault="00986549" w:rsidP="00986549">
      <w:pPr>
        <w:snapToGrid w:val="0"/>
        <w:spacing w:line="490" w:lineRule="exact"/>
        <w:ind w:firstLineChars="200" w:firstLine="640"/>
        <w:outlineLvl w:val="2"/>
        <w:rPr>
          <w:color w:val="000000"/>
          <w:sz w:val="32"/>
          <w:szCs w:val="32"/>
        </w:rPr>
      </w:pPr>
      <w:bookmarkStart w:id="725" w:name="_Toc27221"/>
      <w:r w:rsidRPr="00986549">
        <w:rPr>
          <w:rFonts w:hint="eastAsia"/>
          <w:color w:val="000000"/>
          <w:sz w:val="32"/>
          <w:szCs w:val="32"/>
        </w:rPr>
        <w:t>删除本款全文</w:t>
      </w:r>
      <w:r w:rsidRPr="00986549">
        <w:rPr>
          <w:rFonts w:hint="eastAsia"/>
          <w:color w:val="000000"/>
          <w:sz w:val="32"/>
          <w:szCs w:val="32"/>
        </w:rPr>
        <w:t>,</w:t>
      </w:r>
      <w:r w:rsidRPr="00986549">
        <w:rPr>
          <w:rFonts w:hint="eastAsia"/>
          <w:color w:val="000000"/>
          <w:sz w:val="32"/>
          <w:szCs w:val="32"/>
        </w:rPr>
        <w:t>并代之以：</w:t>
      </w:r>
      <w:bookmarkEnd w:id="725"/>
    </w:p>
    <w:p w:rsidR="00986549" w:rsidRPr="00986549" w:rsidRDefault="00986549" w:rsidP="00986549">
      <w:pPr>
        <w:snapToGrid w:val="0"/>
        <w:spacing w:line="490" w:lineRule="exact"/>
        <w:ind w:firstLineChars="200" w:firstLine="640"/>
        <w:outlineLvl w:val="2"/>
        <w:rPr>
          <w:color w:val="000000"/>
          <w:sz w:val="32"/>
          <w:szCs w:val="32"/>
        </w:rPr>
      </w:pPr>
      <w:bookmarkStart w:id="726" w:name="_Toc9583"/>
      <w:r w:rsidRPr="00986549">
        <w:rPr>
          <w:rFonts w:hint="eastAsia"/>
          <w:color w:val="000000"/>
          <w:sz w:val="32"/>
          <w:szCs w:val="32"/>
        </w:rPr>
        <w:t>本合同在履行期间</w:t>
      </w:r>
      <w:r w:rsidRPr="00986549">
        <w:rPr>
          <w:rFonts w:hint="eastAsia"/>
          <w:color w:val="000000"/>
          <w:sz w:val="32"/>
          <w:szCs w:val="32"/>
        </w:rPr>
        <w:t>,</w:t>
      </w:r>
      <w:r w:rsidRPr="00986549">
        <w:rPr>
          <w:rFonts w:hint="eastAsia"/>
          <w:color w:val="000000"/>
          <w:sz w:val="32"/>
          <w:szCs w:val="32"/>
        </w:rPr>
        <w:t>法律变化引起的价格变化不予调整。</w:t>
      </w:r>
      <w:bookmarkEnd w:id="726"/>
    </w:p>
    <w:p w:rsidR="00986549" w:rsidRPr="00986549" w:rsidRDefault="00986549" w:rsidP="00986549">
      <w:pPr>
        <w:snapToGrid w:val="0"/>
        <w:spacing w:line="490" w:lineRule="exact"/>
        <w:ind w:firstLineChars="200" w:firstLine="562"/>
        <w:outlineLvl w:val="2"/>
        <w:rPr>
          <w:b/>
          <w:color w:val="000000"/>
          <w:sz w:val="28"/>
          <w:szCs w:val="32"/>
        </w:rPr>
      </w:pPr>
      <w:bookmarkStart w:id="727" w:name="_Toc27997"/>
      <w:r w:rsidRPr="00986549">
        <w:rPr>
          <w:b/>
          <w:color w:val="000000"/>
          <w:sz w:val="28"/>
          <w:szCs w:val="32"/>
        </w:rPr>
        <w:t>17</w:t>
      </w:r>
      <w:r w:rsidRPr="00986549">
        <w:rPr>
          <w:rFonts w:hint="eastAsia"/>
          <w:b/>
          <w:color w:val="000000"/>
          <w:sz w:val="28"/>
          <w:szCs w:val="32"/>
        </w:rPr>
        <w:t>.</w:t>
      </w:r>
      <w:r w:rsidRPr="00986549">
        <w:rPr>
          <w:b/>
          <w:color w:val="000000"/>
          <w:sz w:val="28"/>
          <w:szCs w:val="32"/>
        </w:rPr>
        <w:t>计量与支付</w:t>
      </w:r>
      <w:bookmarkEnd w:id="727"/>
    </w:p>
    <w:p w:rsidR="00986549" w:rsidRPr="00986549" w:rsidRDefault="00986549" w:rsidP="00986549">
      <w:pPr>
        <w:spacing w:line="490" w:lineRule="exact"/>
        <w:ind w:firstLineChars="200" w:firstLine="562"/>
        <w:rPr>
          <w:b/>
          <w:bCs/>
          <w:color w:val="000000"/>
          <w:sz w:val="28"/>
          <w:szCs w:val="32"/>
        </w:rPr>
      </w:pPr>
      <w:r w:rsidRPr="00986549">
        <w:rPr>
          <w:rFonts w:hint="eastAsia"/>
          <w:b/>
          <w:bCs/>
          <w:color w:val="000000"/>
          <w:sz w:val="28"/>
          <w:szCs w:val="32"/>
        </w:rPr>
        <w:t xml:space="preserve">17.1 </w:t>
      </w:r>
      <w:r w:rsidRPr="00986549">
        <w:rPr>
          <w:rFonts w:hint="eastAsia"/>
          <w:b/>
          <w:bCs/>
          <w:color w:val="000000"/>
          <w:sz w:val="28"/>
          <w:szCs w:val="32"/>
        </w:rPr>
        <w:t>计量</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 xml:space="preserve">17.1.1 </w:t>
      </w:r>
      <w:r w:rsidRPr="00986549">
        <w:rPr>
          <w:rFonts w:hint="eastAsia"/>
          <w:color w:val="000000"/>
          <w:sz w:val="28"/>
          <w:szCs w:val="32"/>
        </w:rPr>
        <w:t>计量单位</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计量采用国家法定的计量单位。</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 xml:space="preserve">17.1.2 </w:t>
      </w:r>
      <w:r w:rsidRPr="00986549">
        <w:rPr>
          <w:rFonts w:hint="eastAsia"/>
          <w:color w:val="000000"/>
          <w:sz w:val="28"/>
          <w:szCs w:val="32"/>
        </w:rPr>
        <w:t>计量方法</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本项目采用固定单价合同</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 xml:space="preserve">17.1.3 </w:t>
      </w:r>
      <w:r w:rsidRPr="00986549">
        <w:rPr>
          <w:rFonts w:hint="eastAsia"/>
          <w:color w:val="000000"/>
          <w:sz w:val="28"/>
          <w:szCs w:val="32"/>
        </w:rPr>
        <w:t>计量周期</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除专用合同条款另有约定外，单价子目已完成工程量按月计量，</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总价子目的计量周期按批准的支付分解报告确定。</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 xml:space="preserve">17.1.4 </w:t>
      </w:r>
      <w:r w:rsidRPr="00986549">
        <w:rPr>
          <w:rFonts w:hint="eastAsia"/>
          <w:color w:val="000000"/>
          <w:sz w:val="28"/>
          <w:szCs w:val="32"/>
        </w:rPr>
        <w:t>单价子目的计量</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(1)</w:t>
      </w:r>
      <w:r w:rsidRPr="00986549">
        <w:rPr>
          <w:rFonts w:hint="eastAsia"/>
          <w:color w:val="000000"/>
          <w:sz w:val="28"/>
          <w:szCs w:val="32"/>
        </w:rPr>
        <w:t>已标价工程量清单中的单价子目工程量为估算工程量。结算工程量是承包人实际完成的，并按合同约定的计量方法进行计量的工程量。</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(2)</w:t>
      </w:r>
      <w:r w:rsidRPr="00986549">
        <w:rPr>
          <w:rFonts w:hint="eastAsia"/>
          <w:color w:val="000000"/>
          <w:sz w:val="28"/>
          <w:szCs w:val="32"/>
        </w:rPr>
        <w:t>承包人对己完成的工程进行计量，向监理人提交进度付款申请单、己完成工程量报表和有关计量资料。</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lastRenderedPageBreak/>
        <w:t>(3)</w:t>
      </w:r>
      <w:r w:rsidRPr="00986549">
        <w:rPr>
          <w:rFonts w:hint="eastAsia"/>
          <w:color w:val="000000"/>
          <w:sz w:val="28"/>
          <w:szCs w:val="32"/>
        </w:rPr>
        <w:t>监理人对承包人提交的工程量报表进行复核，以确定实际完成的工程量。对数量有异议的，可要求承包人按第</w:t>
      </w:r>
      <w:r w:rsidRPr="00986549">
        <w:rPr>
          <w:rFonts w:hint="eastAsia"/>
          <w:color w:val="000000"/>
          <w:sz w:val="28"/>
          <w:szCs w:val="32"/>
        </w:rPr>
        <w:t xml:space="preserve"> 8.2 </w:t>
      </w:r>
      <w:r w:rsidRPr="00986549">
        <w:rPr>
          <w:rFonts w:hint="eastAsia"/>
          <w:color w:val="000000"/>
          <w:sz w:val="28"/>
          <w:szCs w:val="32"/>
        </w:rPr>
        <w:t>款约定进行共同复核和抽样复测。承包人应协助监理人进行复核并按监理人要求提供补充计量资料。承包人未按监理人要求参加复核，监理人复核或修正的工程量视为承包人实际完成的工程量。</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(4)</w:t>
      </w:r>
      <w:r w:rsidRPr="00986549">
        <w:rPr>
          <w:rFonts w:hint="eastAsia"/>
          <w:color w:val="000000"/>
          <w:sz w:val="28"/>
          <w:szCs w:val="32"/>
        </w:rPr>
        <w:t>监理人认为有必要时，可通知承包人共同进行联合测量、计量，承包人应遵照执行。</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(5)</w:t>
      </w:r>
      <w:r w:rsidRPr="00986549">
        <w:rPr>
          <w:rFonts w:hint="eastAsia"/>
          <w:color w:val="000000"/>
          <w:sz w:val="28"/>
          <w:szCs w:val="32"/>
        </w:rPr>
        <w:t>承包人完成工程量清单中每个子目的工程量后，监理人应要求承包人派员共同对每个子日的历次计量报表进行汇总，以核实最终结算工程量。监理人可要求承包人提供补充计量资料，以确定最后一次进度付款的准确工程量。承包人末按监理人要求派员参加的，监理人最终核实的工程量视为承包人完成该子目的准确工程量。</w:t>
      </w:r>
    </w:p>
    <w:p w:rsidR="00986549" w:rsidRPr="00986549" w:rsidRDefault="00986549" w:rsidP="00986549">
      <w:pPr>
        <w:spacing w:line="490" w:lineRule="exact"/>
        <w:ind w:firstLineChars="200" w:firstLine="560"/>
        <w:rPr>
          <w:b/>
          <w:bCs/>
          <w:color w:val="000000"/>
          <w:sz w:val="28"/>
          <w:szCs w:val="32"/>
        </w:rPr>
      </w:pPr>
      <w:r w:rsidRPr="00986549">
        <w:rPr>
          <w:rFonts w:hint="eastAsia"/>
          <w:color w:val="000000"/>
          <w:sz w:val="28"/>
          <w:szCs w:val="32"/>
        </w:rPr>
        <w:t>(6)</w:t>
      </w:r>
      <w:r w:rsidRPr="00986549">
        <w:rPr>
          <w:rFonts w:hint="eastAsia"/>
          <w:color w:val="000000"/>
          <w:sz w:val="28"/>
          <w:szCs w:val="32"/>
        </w:rPr>
        <w:t>监理人应在收到承包人提交的工程量报表后的</w:t>
      </w:r>
      <w:r w:rsidRPr="00986549">
        <w:rPr>
          <w:rFonts w:hint="eastAsia"/>
          <w:color w:val="000000"/>
          <w:sz w:val="28"/>
          <w:szCs w:val="32"/>
        </w:rPr>
        <w:t xml:space="preserve"> 7 </w:t>
      </w:r>
      <w:r w:rsidRPr="00986549">
        <w:rPr>
          <w:rFonts w:hint="eastAsia"/>
          <w:color w:val="000000"/>
          <w:sz w:val="28"/>
          <w:szCs w:val="32"/>
        </w:rPr>
        <w:t>天内进行复核</w:t>
      </w:r>
      <w:r w:rsidRPr="00986549">
        <w:rPr>
          <w:rFonts w:hint="eastAsia"/>
          <w:color w:val="000000"/>
          <w:sz w:val="28"/>
          <w:szCs w:val="32"/>
        </w:rPr>
        <w:t>,</w:t>
      </w:r>
      <w:r w:rsidRPr="00986549">
        <w:rPr>
          <w:rFonts w:hint="eastAsia"/>
          <w:color w:val="000000"/>
          <w:sz w:val="28"/>
          <w:szCs w:val="32"/>
        </w:rPr>
        <w:t>监理人未在约定时间内复核的，承包人提交的工程量报表中的工程量视为承包人实际完成的工程量，据此计算工程价款。</w:t>
      </w:r>
    </w:p>
    <w:p w:rsidR="00986549" w:rsidRPr="00986549" w:rsidRDefault="00986549" w:rsidP="00986549">
      <w:pPr>
        <w:spacing w:line="490" w:lineRule="exact"/>
        <w:ind w:firstLineChars="200" w:firstLine="562"/>
        <w:rPr>
          <w:b/>
          <w:bCs/>
          <w:color w:val="000000"/>
          <w:sz w:val="28"/>
          <w:szCs w:val="32"/>
        </w:rPr>
      </w:pPr>
      <w:r w:rsidRPr="00986549">
        <w:rPr>
          <w:b/>
          <w:bCs/>
          <w:color w:val="000000"/>
          <w:sz w:val="28"/>
          <w:szCs w:val="32"/>
        </w:rPr>
        <w:t>17.2</w:t>
      </w:r>
      <w:r w:rsidRPr="00986549">
        <w:rPr>
          <w:b/>
          <w:bCs/>
          <w:color w:val="000000"/>
          <w:sz w:val="28"/>
          <w:szCs w:val="32"/>
        </w:rPr>
        <w:t>预付款</w:t>
      </w:r>
    </w:p>
    <w:p w:rsidR="00986549" w:rsidRPr="00986549" w:rsidRDefault="00986549" w:rsidP="00986549">
      <w:pPr>
        <w:spacing w:line="490" w:lineRule="exact"/>
        <w:ind w:firstLineChars="200" w:firstLine="562"/>
        <w:rPr>
          <w:b/>
          <w:bCs/>
          <w:color w:val="000000"/>
          <w:sz w:val="28"/>
          <w:szCs w:val="32"/>
        </w:rPr>
      </w:pPr>
      <w:r w:rsidRPr="00986549">
        <w:rPr>
          <w:rFonts w:hint="eastAsia"/>
          <w:b/>
          <w:bCs/>
          <w:color w:val="000000"/>
          <w:sz w:val="28"/>
          <w:szCs w:val="32"/>
        </w:rPr>
        <w:t>无</w:t>
      </w:r>
    </w:p>
    <w:p w:rsidR="00986549" w:rsidRPr="00986549" w:rsidRDefault="00986549" w:rsidP="00986549">
      <w:pPr>
        <w:spacing w:line="490" w:lineRule="exact"/>
        <w:ind w:firstLineChars="200" w:firstLine="562"/>
        <w:rPr>
          <w:b/>
          <w:bCs/>
          <w:color w:val="000000"/>
          <w:sz w:val="28"/>
          <w:szCs w:val="32"/>
        </w:rPr>
      </w:pPr>
      <w:r w:rsidRPr="00986549">
        <w:rPr>
          <w:rFonts w:hint="eastAsia"/>
          <w:b/>
          <w:bCs/>
          <w:color w:val="000000"/>
          <w:sz w:val="28"/>
          <w:szCs w:val="32"/>
        </w:rPr>
        <w:t xml:space="preserve">17.3 </w:t>
      </w:r>
      <w:r w:rsidRPr="00986549">
        <w:rPr>
          <w:rFonts w:hint="eastAsia"/>
          <w:b/>
          <w:bCs/>
          <w:color w:val="000000"/>
          <w:sz w:val="28"/>
          <w:szCs w:val="32"/>
        </w:rPr>
        <w:t>工程进度付款</w:t>
      </w:r>
    </w:p>
    <w:p w:rsidR="00986549" w:rsidRPr="00986549" w:rsidRDefault="00986549" w:rsidP="00986549">
      <w:pPr>
        <w:spacing w:line="490" w:lineRule="exact"/>
        <w:ind w:firstLineChars="200" w:firstLine="560"/>
        <w:rPr>
          <w:b/>
          <w:bCs/>
          <w:color w:val="000000"/>
          <w:sz w:val="28"/>
          <w:szCs w:val="32"/>
          <w:highlight w:val="yellow"/>
        </w:rPr>
      </w:pPr>
      <w:r w:rsidRPr="00986549">
        <w:rPr>
          <w:rFonts w:hint="eastAsia"/>
          <w:color w:val="000000"/>
          <w:sz w:val="28"/>
          <w:szCs w:val="32"/>
          <w:highlight w:val="yellow"/>
        </w:rPr>
        <w:t>工程付款方式</w:t>
      </w:r>
      <w:r w:rsidRPr="00986549">
        <w:rPr>
          <w:rFonts w:hint="eastAsia"/>
          <w:color w:val="000000"/>
          <w:sz w:val="28"/>
          <w:szCs w:val="32"/>
          <w:highlight w:val="yellow"/>
        </w:rPr>
        <w:t>:</w:t>
      </w:r>
      <w:r w:rsidRPr="00986549">
        <w:rPr>
          <w:rFonts w:hint="eastAsia"/>
          <w:color w:val="000000"/>
          <w:sz w:val="28"/>
          <w:szCs w:val="32"/>
          <w:highlight w:val="yellow"/>
        </w:rPr>
        <w:t>按形象进度付款</w:t>
      </w:r>
      <w:r w:rsidRPr="00986549">
        <w:rPr>
          <w:rFonts w:hint="eastAsia"/>
          <w:color w:val="000000"/>
          <w:sz w:val="28"/>
          <w:szCs w:val="32"/>
          <w:highlight w:val="yellow"/>
        </w:rPr>
        <w:t>,</w:t>
      </w:r>
      <w:r w:rsidRPr="00986549">
        <w:rPr>
          <w:rFonts w:hint="eastAsia"/>
          <w:color w:val="000000"/>
          <w:sz w:val="28"/>
          <w:szCs w:val="32"/>
          <w:highlight w:val="yellow"/>
        </w:rPr>
        <w:t>完成工程量的</w:t>
      </w:r>
      <w:r w:rsidRPr="00986549">
        <w:rPr>
          <w:rFonts w:hint="eastAsia"/>
          <w:color w:val="000000"/>
          <w:sz w:val="28"/>
          <w:szCs w:val="32"/>
          <w:highlight w:val="yellow"/>
        </w:rPr>
        <w:t xml:space="preserve"> 50%</w:t>
      </w:r>
      <w:r w:rsidRPr="00986549">
        <w:rPr>
          <w:rFonts w:hint="eastAsia"/>
          <w:color w:val="000000"/>
          <w:sz w:val="28"/>
          <w:szCs w:val="32"/>
          <w:highlight w:val="yellow"/>
        </w:rPr>
        <w:t>时</w:t>
      </w:r>
      <w:r w:rsidRPr="00986549">
        <w:rPr>
          <w:rFonts w:hint="eastAsia"/>
          <w:color w:val="000000"/>
          <w:sz w:val="28"/>
          <w:szCs w:val="32"/>
          <w:highlight w:val="yellow"/>
        </w:rPr>
        <w:t>,</w:t>
      </w:r>
      <w:r w:rsidRPr="00986549">
        <w:rPr>
          <w:rFonts w:hint="eastAsia"/>
          <w:color w:val="000000"/>
          <w:sz w:val="28"/>
          <w:szCs w:val="32"/>
          <w:highlight w:val="yellow"/>
        </w:rPr>
        <w:t>付至已完成工程量</w:t>
      </w:r>
      <w:r w:rsidRPr="00986549">
        <w:rPr>
          <w:rFonts w:hint="eastAsia"/>
          <w:color w:val="000000"/>
          <w:sz w:val="28"/>
          <w:szCs w:val="32"/>
          <w:highlight w:val="yellow"/>
        </w:rPr>
        <w:t xml:space="preserve"> 80%</w:t>
      </w:r>
      <w:r w:rsidRPr="00986549">
        <w:rPr>
          <w:rFonts w:hint="eastAsia"/>
          <w:color w:val="000000"/>
          <w:sz w:val="28"/>
          <w:szCs w:val="32"/>
          <w:highlight w:val="yellow"/>
        </w:rPr>
        <w:t>的工程款</w:t>
      </w:r>
      <w:r w:rsidRPr="00986549">
        <w:rPr>
          <w:rFonts w:hint="eastAsia"/>
          <w:color w:val="000000"/>
          <w:sz w:val="28"/>
          <w:szCs w:val="32"/>
          <w:highlight w:val="yellow"/>
        </w:rPr>
        <w:t xml:space="preserve">, </w:t>
      </w:r>
      <w:r w:rsidRPr="00986549">
        <w:rPr>
          <w:rFonts w:hint="eastAsia"/>
          <w:color w:val="000000"/>
          <w:sz w:val="28"/>
          <w:szCs w:val="32"/>
          <w:highlight w:val="yellow"/>
        </w:rPr>
        <w:t>完成工程量的</w:t>
      </w:r>
      <w:r w:rsidRPr="00986549">
        <w:rPr>
          <w:rFonts w:hint="eastAsia"/>
          <w:color w:val="000000"/>
          <w:sz w:val="28"/>
          <w:szCs w:val="32"/>
          <w:highlight w:val="yellow"/>
        </w:rPr>
        <w:t xml:space="preserve"> 80%</w:t>
      </w:r>
      <w:r w:rsidRPr="00986549">
        <w:rPr>
          <w:rFonts w:hint="eastAsia"/>
          <w:color w:val="000000"/>
          <w:sz w:val="28"/>
          <w:szCs w:val="32"/>
          <w:highlight w:val="yellow"/>
        </w:rPr>
        <w:t>时，付至已完成工程量</w:t>
      </w:r>
      <w:r w:rsidRPr="00986549">
        <w:rPr>
          <w:rFonts w:hint="eastAsia"/>
          <w:color w:val="000000"/>
          <w:sz w:val="28"/>
          <w:szCs w:val="32"/>
          <w:highlight w:val="yellow"/>
        </w:rPr>
        <w:t>80%</w:t>
      </w:r>
      <w:r w:rsidRPr="00986549">
        <w:rPr>
          <w:rFonts w:hint="eastAsia"/>
          <w:color w:val="000000"/>
          <w:sz w:val="28"/>
          <w:szCs w:val="32"/>
          <w:highlight w:val="yellow"/>
        </w:rPr>
        <w:t>的工程款；合同工程量全部完工时付至合同价款的</w:t>
      </w:r>
      <w:r w:rsidRPr="00986549">
        <w:rPr>
          <w:rFonts w:hint="eastAsia"/>
          <w:color w:val="000000"/>
          <w:sz w:val="28"/>
          <w:szCs w:val="32"/>
          <w:highlight w:val="yellow"/>
        </w:rPr>
        <w:t xml:space="preserve"> 80%</w:t>
      </w:r>
      <w:r w:rsidRPr="00986549">
        <w:rPr>
          <w:rFonts w:hint="eastAsia"/>
          <w:color w:val="000000"/>
          <w:sz w:val="28"/>
          <w:szCs w:val="32"/>
          <w:highlight w:val="yellow"/>
        </w:rPr>
        <w:t>；审计报告出具后付至审定金额的</w:t>
      </w:r>
      <w:r w:rsidRPr="00986549">
        <w:rPr>
          <w:rFonts w:hint="eastAsia"/>
          <w:color w:val="000000"/>
          <w:sz w:val="28"/>
          <w:szCs w:val="32"/>
          <w:highlight w:val="yellow"/>
        </w:rPr>
        <w:t xml:space="preserve"> 97%,</w:t>
      </w:r>
      <w:r w:rsidRPr="00986549">
        <w:rPr>
          <w:rFonts w:hint="eastAsia"/>
          <w:color w:val="000000"/>
          <w:sz w:val="28"/>
          <w:szCs w:val="32"/>
          <w:highlight w:val="yellow"/>
        </w:rPr>
        <w:t>审定金额的</w:t>
      </w:r>
      <w:r w:rsidRPr="00986549">
        <w:rPr>
          <w:rFonts w:hint="eastAsia"/>
          <w:color w:val="000000"/>
          <w:sz w:val="28"/>
          <w:szCs w:val="32"/>
          <w:highlight w:val="yellow"/>
        </w:rPr>
        <w:t xml:space="preserve"> 3%</w:t>
      </w:r>
      <w:r w:rsidRPr="00986549">
        <w:rPr>
          <w:rFonts w:hint="eastAsia"/>
          <w:color w:val="000000"/>
          <w:sz w:val="28"/>
          <w:szCs w:val="32"/>
          <w:highlight w:val="yellow"/>
        </w:rPr>
        <w:t>作为质量保证金</w:t>
      </w:r>
      <w:r w:rsidRPr="00986549">
        <w:rPr>
          <w:rFonts w:hint="eastAsia"/>
          <w:color w:val="000000"/>
          <w:sz w:val="28"/>
          <w:szCs w:val="32"/>
          <w:highlight w:val="yellow"/>
        </w:rPr>
        <w:t>,</w:t>
      </w:r>
      <w:r w:rsidRPr="00986549">
        <w:rPr>
          <w:rFonts w:hint="eastAsia"/>
          <w:color w:val="000000"/>
          <w:sz w:val="28"/>
          <w:szCs w:val="32"/>
          <w:highlight w:val="yellow"/>
        </w:rPr>
        <w:t>质量保证金在质量保修期满后一次性付清。</w:t>
      </w:r>
      <w:r w:rsidRPr="00986549">
        <w:rPr>
          <w:rFonts w:hint="eastAsia"/>
          <w:color w:val="000000"/>
          <w:sz w:val="28"/>
          <w:szCs w:val="32"/>
          <w:highlight w:val="yellow"/>
        </w:rPr>
        <w:t>(</w:t>
      </w:r>
      <w:r w:rsidRPr="00986549">
        <w:rPr>
          <w:rFonts w:hint="eastAsia"/>
          <w:color w:val="000000"/>
          <w:sz w:val="28"/>
          <w:szCs w:val="32"/>
          <w:highlight w:val="yellow"/>
        </w:rPr>
        <w:t>具体的付款比例根据</w:t>
      </w:r>
      <w:r w:rsidR="0007155B">
        <w:rPr>
          <w:rFonts w:hint="eastAsia"/>
          <w:color w:val="000000"/>
          <w:sz w:val="28"/>
          <w:szCs w:val="32"/>
          <w:highlight w:val="yellow"/>
        </w:rPr>
        <w:t>拨</w:t>
      </w:r>
      <w:r w:rsidRPr="00986549">
        <w:rPr>
          <w:rFonts w:hint="eastAsia"/>
          <w:color w:val="000000"/>
          <w:sz w:val="28"/>
          <w:szCs w:val="32"/>
          <w:highlight w:val="yellow"/>
        </w:rPr>
        <w:t>款进度进行调整，本工程缺陷责任期</w:t>
      </w:r>
      <w:r w:rsidRPr="00986549">
        <w:rPr>
          <w:rFonts w:hint="eastAsia"/>
          <w:color w:val="000000"/>
          <w:sz w:val="28"/>
          <w:szCs w:val="32"/>
          <w:highlight w:val="yellow"/>
        </w:rPr>
        <w:t>(</w:t>
      </w:r>
      <w:r w:rsidRPr="00986549">
        <w:rPr>
          <w:rFonts w:hint="eastAsia"/>
          <w:color w:val="000000"/>
          <w:sz w:val="28"/>
          <w:szCs w:val="32"/>
          <w:highlight w:val="yellow"/>
        </w:rPr>
        <w:t>工程质量保修期</w:t>
      </w:r>
      <w:r w:rsidRPr="00986549">
        <w:rPr>
          <w:rFonts w:hint="eastAsia"/>
          <w:color w:val="000000"/>
          <w:sz w:val="28"/>
          <w:szCs w:val="32"/>
          <w:highlight w:val="yellow"/>
        </w:rPr>
        <w:t>)</w:t>
      </w:r>
      <w:r w:rsidRPr="00986549">
        <w:rPr>
          <w:rFonts w:hint="eastAsia"/>
          <w:color w:val="000000"/>
          <w:sz w:val="28"/>
          <w:szCs w:val="32"/>
          <w:highlight w:val="yellow"/>
        </w:rPr>
        <w:t>期限为</w:t>
      </w:r>
      <w:r w:rsidRPr="00986549">
        <w:rPr>
          <w:rFonts w:hint="eastAsia"/>
          <w:color w:val="000000"/>
          <w:sz w:val="28"/>
          <w:szCs w:val="32"/>
          <w:highlight w:val="yellow"/>
        </w:rPr>
        <w:t xml:space="preserve"> 12 </w:t>
      </w:r>
      <w:r w:rsidRPr="00986549">
        <w:rPr>
          <w:rFonts w:hint="eastAsia"/>
          <w:color w:val="000000"/>
          <w:sz w:val="28"/>
          <w:szCs w:val="32"/>
          <w:highlight w:val="yellow"/>
        </w:rPr>
        <w:t>个月</w:t>
      </w:r>
      <w:r w:rsidRPr="00986549">
        <w:rPr>
          <w:rFonts w:hint="eastAsia"/>
          <w:color w:val="000000"/>
          <w:sz w:val="28"/>
          <w:szCs w:val="32"/>
          <w:highlight w:val="yellow"/>
        </w:rPr>
        <w:t>)</w:t>
      </w:r>
    </w:p>
    <w:p w:rsidR="00986549" w:rsidRPr="00986549" w:rsidRDefault="00986549" w:rsidP="00986549">
      <w:pPr>
        <w:spacing w:line="490" w:lineRule="exact"/>
        <w:rPr>
          <w:b/>
          <w:bCs/>
          <w:color w:val="FF0000"/>
          <w:sz w:val="28"/>
          <w:szCs w:val="32"/>
          <w:highlight w:val="yellow"/>
        </w:rPr>
      </w:pPr>
      <w:r w:rsidRPr="00986549">
        <w:rPr>
          <w:rFonts w:ascii="新宋体" w:eastAsia="新宋体" w:hAnsi="新宋体" w:cs="新宋体" w:hint="eastAsia"/>
          <w:color w:val="FF0000"/>
          <w:highlight w:val="yellow"/>
        </w:rPr>
        <w:t>注：必须优先全额支付农民工工资，如发生拖欠农民工工资情况，下次不予支付工程款。</w:t>
      </w:r>
    </w:p>
    <w:p w:rsidR="00986549" w:rsidRPr="00986549" w:rsidRDefault="00986549" w:rsidP="00986549">
      <w:pPr>
        <w:spacing w:line="490" w:lineRule="exact"/>
        <w:ind w:firstLineChars="200" w:firstLine="562"/>
        <w:rPr>
          <w:b/>
          <w:bCs/>
          <w:color w:val="000000"/>
          <w:sz w:val="28"/>
          <w:szCs w:val="32"/>
        </w:rPr>
      </w:pPr>
      <w:r w:rsidRPr="00986549">
        <w:rPr>
          <w:b/>
          <w:bCs/>
          <w:color w:val="000000"/>
          <w:sz w:val="28"/>
          <w:szCs w:val="32"/>
        </w:rPr>
        <w:t>17.4</w:t>
      </w:r>
      <w:r w:rsidRPr="00986549">
        <w:rPr>
          <w:b/>
          <w:bCs/>
          <w:color w:val="000000"/>
          <w:sz w:val="28"/>
          <w:szCs w:val="32"/>
        </w:rPr>
        <w:t>质量保证金</w:t>
      </w:r>
    </w:p>
    <w:p w:rsidR="00986549" w:rsidRPr="00986549" w:rsidRDefault="00986549" w:rsidP="00986549">
      <w:pPr>
        <w:spacing w:line="490" w:lineRule="exact"/>
        <w:ind w:firstLineChars="200" w:firstLine="560"/>
        <w:rPr>
          <w:b/>
          <w:color w:val="000000"/>
          <w:sz w:val="28"/>
          <w:szCs w:val="32"/>
          <w:highlight w:val="yellow"/>
        </w:rPr>
      </w:pPr>
      <w:r w:rsidRPr="00986549">
        <w:rPr>
          <w:color w:val="000000"/>
          <w:sz w:val="28"/>
          <w:szCs w:val="32"/>
          <w:highlight w:val="yellow"/>
        </w:rPr>
        <w:t>17.4.1</w:t>
      </w:r>
      <w:r w:rsidRPr="00986549">
        <w:rPr>
          <w:rFonts w:hint="eastAsia"/>
          <w:color w:val="000000"/>
          <w:sz w:val="28"/>
          <w:szCs w:val="32"/>
          <w:highlight w:val="yellow"/>
        </w:rPr>
        <w:t>扣留的质量保证金总额为审定金额的</w:t>
      </w:r>
      <w:r w:rsidRPr="00986549">
        <w:rPr>
          <w:rFonts w:hint="eastAsia"/>
          <w:color w:val="000000"/>
          <w:sz w:val="28"/>
          <w:szCs w:val="32"/>
          <w:highlight w:val="yellow"/>
        </w:rPr>
        <w:t xml:space="preserve"> </w:t>
      </w:r>
      <w:r w:rsidRPr="00986549">
        <w:rPr>
          <w:rFonts w:hint="eastAsia"/>
          <w:color w:val="000000"/>
          <w:sz w:val="28"/>
          <w:szCs w:val="32"/>
          <w:highlight w:val="yellow"/>
          <w:u w:val="single"/>
        </w:rPr>
        <w:t>3%</w:t>
      </w:r>
      <w:r w:rsidRPr="00986549">
        <w:rPr>
          <w:color w:val="000000"/>
          <w:sz w:val="28"/>
          <w:szCs w:val="32"/>
          <w:highlight w:val="yellow"/>
        </w:rPr>
        <w:t>。</w:t>
      </w:r>
    </w:p>
    <w:p w:rsidR="00986549" w:rsidRPr="00986549" w:rsidRDefault="00986549" w:rsidP="00986549">
      <w:pPr>
        <w:spacing w:line="490" w:lineRule="exact"/>
        <w:ind w:firstLineChars="200" w:firstLine="562"/>
        <w:rPr>
          <w:b/>
          <w:bCs/>
          <w:color w:val="000000"/>
          <w:sz w:val="28"/>
          <w:szCs w:val="32"/>
        </w:rPr>
      </w:pPr>
      <w:r w:rsidRPr="00986549">
        <w:rPr>
          <w:b/>
          <w:bCs/>
          <w:color w:val="000000"/>
          <w:sz w:val="28"/>
          <w:szCs w:val="32"/>
        </w:rPr>
        <w:lastRenderedPageBreak/>
        <w:t>17.5</w:t>
      </w:r>
      <w:r w:rsidRPr="00986549">
        <w:rPr>
          <w:b/>
          <w:bCs/>
          <w:color w:val="000000"/>
          <w:sz w:val="28"/>
          <w:szCs w:val="32"/>
        </w:rPr>
        <w:t>竣工（完工）结算</w:t>
      </w:r>
    </w:p>
    <w:p w:rsidR="00986549" w:rsidRPr="00986549" w:rsidRDefault="00986549" w:rsidP="00986549">
      <w:pPr>
        <w:spacing w:line="490" w:lineRule="exact"/>
        <w:ind w:firstLineChars="200" w:firstLine="560"/>
        <w:rPr>
          <w:color w:val="000000"/>
          <w:sz w:val="28"/>
          <w:szCs w:val="32"/>
        </w:rPr>
      </w:pPr>
      <w:r w:rsidRPr="00986549">
        <w:rPr>
          <w:color w:val="000000"/>
          <w:sz w:val="28"/>
          <w:szCs w:val="32"/>
        </w:rPr>
        <w:t>17.5.1</w:t>
      </w:r>
      <w:r w:rsidRPr="00986549">
        <w:rPr>
          <w:color w:val="000000"/>
          <w:sz w:val="28"/>
          <w:szCs w:val="32"/>
        </w:rPr>
        <w:t>竣工（完工）付款申请单</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(1)</w:t>
      </w:r>
      <w:r w:rsidRPr="00986549">
        <w:rPr>
          <w:rFonts w:hint="eastAsia"/>
          <w:color w:val="000000"/>
          <w:sz w:val="28"/>
          <w:szCs w:val="32"/>
        </w:rPr>
        <w:t>承包人应在合同工程完工证书颁发后</w:t>
      </w:r>
      <w:r w:rsidRPr="00986549">
        <w:rPr>
          <w:rFonts w:hint="eastAsia"/>
          <w:color w:val="000000"/>
          <w:sz w:val="28"/>
          <w:szCs w:val="32"/>
        </w:rPr>
        <w:t xml:space="preserve"> 28 </w:t>
      </w:r>
      <w:r w:rsidRPr="00986549">
        <w:rPr>
          <w:rFonts w:hint="eastAsia"/>
          <w:color w:val="000000"/>
          <w:sz w:val="28"/>
          <w:szCs w:val="32"/>
        </w:rPr>
        <w:t>天内，按专用合同条款约定的份数向监理人提交完工付款申请单</w:t>
      </w:r>
      <w:r w:rsidRPr="00986549">
        <w:rPr>
          <w:rFonts w:hint="eastAsia"/>
          <w:color w:val="000000"/>
          <w:sz w:val="28"/>
          <w:szCs w:val="32"/>
        </w:rPr>
        <w:t>,</w:t>
      </w:r>
      <w:r w:rsidRPr="00986549">
        <w:rPr>
          <w:rFonts w:hint="eastAsia"/>
          <w:color w:val="000000"/>
          <w:sz w:val="28"/>
          <w:szCs w:val="32"/>
        </w:rPr>
        <w:t>并提供相关证明材料。</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完工付款申请单应包括下列内容</w:t>
      </w:r>
      <w:r w:rsidRPr="00986549">
        <w:rPr>
          <w:rFonts w:hint="eastAsia"/>
          <w:color w:val="000000"/>
          <w:sz w:val="28"/>
          <w:szCs w:val="32"/>
        </w:rPr>
        <w:t>:</w:t>
      </w:r>
      <w:r w:rsidRPr="00986549">
        <w:rPr>
          <w:rFonts w:hint="eastAsia"/>
          <w:color w:val="000000"/>
          <w:sz w:val="28"/>
          <w:szCs w:val="32"/>
        </w:rPr>
        <w:t>完工结算合同总价、发包人已支付承包人的工程价款、应扣留的质量保证金、应支付的完工付款金额。</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(2)</w:t>
      </w:r>
      <w:r w:rsidRPr="00986549">
        <w:rPr>
          <w:rFonts w:hint="eastAsia"/>
          <w:color w:val="000000"/>
          <w:sz w:val="28"/>
          <w:szCs w:val="32"/>
        </w:rPr>
        <w:t>监理人对完工付款申请单有异议的，有权要求承包人进行修正和提供补充资料。经监理人和承包人协商后，由承包人向监理人提交修正后的完工付款申请单。</w:t>
      </w:r>
    </w:p>
    <w:p w:rsidR="00986549" w:rsidRPr="00986549" w:rsidRDefault="00986549" w:rsidP="00986549">
      <w:pPr>
        <w:spacing w:line="490" w:lineRule="exact"/>
        <w:ind w:firstLineChars="200" w:firstLine="562"/>
        <w:outlineLvl w:val="3"/>
        <w:rPr>
          <w:b/>
          <w:bCs/>
          <w:color w:val="000000"/>
          <w:sz w:val="28"/>
          <w:szCs w:val="32"/>
        </w:rPr>
      </w:pPr>
      <w:r w:rsidRPr="00986549">
        <w:rPr>
          <w:rFonts w:hint="eastAsia"/>
          <w:b/>
          <w:bCs/>
          <w:color w:val="000000"/>
          <w:sz w:val="28"/>
          <w:szCs w:val="32"/>
        </w:rPr>
        <w:t xml:space="preserve">17.5.2 </w:t>
      </w:r>
      <w:r w:rsidRPr="00986549">
        <w:rPr>
          <w:rFonts w:hint="eastAsia"/>
          <w:b/>
          <w:bCs/>
          <w:color w:val="000000"/>
          <w:sz w:val="28"/>
          <w:szCs w:val="32"/>
        </w:rPr>
        <w:t>竣工</w:t>
      </w:r>
      <w:r w:rsidRPr="00986549">
        <w:rPr>
          <w:rFonts w:hint="eastAsia"/>
          <w:b/>
          <w:bCs/>
          <w:color w:val="000000"/>
          <w:sz w:val="28"/>
          <w:szCs w:val="32"/>
        </w:rPr>
        <w:t>(</w:t>
      </w:r>
      <w:r w:rsidRPr="00986549">
        <w:rPr>
          <w:rFonts w:hint="eastAsia"/>
          <w:b/>
          <w:bCs/>
          <w:color w:val="000000"/>
          <w:sz w:val="28"/>
          <w:szCs w:val="32"/>
        </w:rPr>
        <w:t>完工</w:t>
      </w:r>
      <w:r w:rsidRPr="00986549">
        <w:rPr>
          <w:rFonts w:hint="eastAsia"/>
          <w:b/>
          <w:bCs/>
          <w:color w:val="000000"/>
          <w:sz w:val="28"/>
          <w:szCs w:val="32"/>
        </w:rPr>
        <w:t>)</w:t>
      </w:r>
      <w:r w:rsidRPr="00986549">
        <w:rPr>
          <w:rFonts w:hint="eastAsia"/>
          <w:b/>
          <w:bCs/>
          <w:color w:val="000000"/>
          <w:sz w:val="28"/>
          <w:szCs w:val="32"/>
        </w:rPr>
        <w:t>付款证书及支付时间</w:t>
      </w:r>
    </w:p>
    <w:p w:rsidR="00986549" w:rsidRPr="00986549" w:rsidRDefault="00986549" w:rsidP="00986549">
      <w:pPr>
        <w:spacing w:line="490" w:lineRule="exact"/>
        <w:ind w:firstLineChars="200" w:firstLine="560"/>
        <w:outlineLvl w:val="3"/>
        <w:rPr>
          <w:color w:val="000000"/>
          <w:sz w:val="28"/>
          <w:szCs w:val="32"/>
        </w:rPr>
      </w:pPr>
      <w:r w:rsidRPr="00986549">
        <w:rPr>
          <w:rFonts w:hint="eastAsia"/>
          <w:color w:val="000000"/>
          <w:sz w:val="28"/>
          <w:szCs w:val="32"/>
        </w:rPr>
        <w:t>(1)</w:t>
      </w:r>
      <w:r w:rsidRPr="00986549">
        <w:rPr>
          <w:rFonts w:hint="eastAsia"/>
          <w:color w:val="000000"/>
          <w:sz w:val="28"/>
          <w:szCs w:val="32"/>
        </w:rPr>
        <w:t>监理人在收到承包人提交的完工付款申请单后的</w:t>
      </w:r>
      <w:r w:rsidRPr="00986549">
        <w:rPr>
          <w:rFonts w:hint="eastAsia"/>
          <w:color w:val="000000"/>
          <w:sz w:val="28"/>
          <w:szCs w:val="32"/>
        </w:rPr>
        <w:t xml:space="preserve"> 14 </w:t>
      </w:r>
      <w:r w:rsidRPr="00986549">
        <w:rPr>
          <w:rFonts w:hint="eastAsia"/>
          <w:color w:val="000000"/>
          <w:sz w:val="28"/>
          <w:szCs w:val="32"/>
        </w:rPr>
        <w:t>天内完成核查</w:t>
      </w:r>
      <w:r w:rsidRPr="00986549">
        <w:rPr>
          <w:rFonts w:hint="eastAsia"/>
          <w:color w:val="000000"/>
          <w:sz w:val="28"/>
          <w:szCs w:val="32"/>
        </w:rPr>
        <w:t>,</w:t>
      </w:r>
      <w:r w:rsidRPr="00986549">
        <w:rPr>
          <w:rFonts w:hint="eastAsia"/>
          <w:color w:val="000000"/>
          <w:sz w:val="28"/>
          <w:szCs w:val="32"/>
        </w:rPr>
        <w:t>提出发包人到期应支付给承包人的价款送发包人审核并抄送承包人。发包人应在收到后</w:t>
      </w:r>
      <w:r w:rsidRPr="00986549">
        <w:rPr>
          <w:rFonts w:hint="eastAsia"/>
          <w:color w:val="000000"/>
          <w:sz w:val="28"/>
          <w:szCs w:val="32"/>
        </w:rPr>
        <w:t xml:space="preserve"> 14 </w:t>
      </w:r>
      <w:r w:rsidRPr="00986549">
        <w:rPr>
          <w:rFonts w:hint="eastAsia"/>
          <w:color w:val="000000"/>
          <w:sz w:val="28"/>
          <w:szCs w:val="32"/>
        </w:rPr>
        <w:t>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rsidR="00986549" w:rsidRPr="00986549" w:rsidRDefault="00986549" w:rsidP="00986549">
      <w:pPr>
        <w:spacing w:line="490" w:lineRule="exact"/>
        <w:ind w:firstLineChars="200" w:firstLine="560"/>
        <w:outlineLvl w:val="3"/>
        <w:rPr>
          <w:color w:val="000000"/>
          <w:sz w:val="28"/>
          <w:szCs w:val="32"/>
        </w:rPr>
      </w:pPr>
      <w:r w:rsidRPr="00986549">
        <w:rPr>
          <w:rFonts w:hint="eastAsia"/>
          <w:color w:val="000000"/>
          <w:sz w:val="28"/>
          <w:szCs w:val="32"/>
        </w:rPr>
        <w:t>(2)</w:t>
      </w:r>
      <w:r w:rsidRPr="00986549">
        <w:rPr>
          <w:rFonts w:hint="eastAsia"/>
          <w:color w:val="000000"/>
          <w:sz w:val="28"/>
          <w:szCs w:val="32"/>
        </w:rPr>
        <w:t>发包人应在监理人出具完工付款证书后的</w:t>
      </w:r>
      <w:r w:rsidRPr="00986549">
        <w:rPr>
          <w:rFonts w:hint="eastAsia"/>
          <w:color w:val="000000"/>
          <w:sz w:val="28"/>
          <w:szCs w:val="32"/>
        </w:rPr>
        <w:t xml:space="preserve"> 14 </w:t>
      </w:r>
      <w:r w:rsidRPr="00986549">
        <w:rPr>
          <w:rFonts w:hint="eastAsia"/>
          <w:color w:val="000000"/>
          <w:sz w:val="28"/>
          <w:szCs w:val="32"/>
        </w:rPr>
        <w:t>天内，将应支付款支付给承包人。发包人不安全支付的，按第</w:t>
      </w:r>
      <w:r w:rsidRPr="00986549">
        <w:rPr>
          <w:rFonts w:hint="eastAsia"/>
          <w:color w:val="000000"/>
          <w:sz w:val="28"/>
          <w:szCs w:val="32"/>
        </w:rPr>
        <w:t xml:space="preserve"> 17.3.3(2)</w:t>
      </w:r>
      <w:r w:rsidRPr="00986549">
        <w:rPr>
          <w:rFonts w:hint="eastAsia"/>
          <w:color w:val="000000"/>
          <w:sz w:val="28"/>
          <w:szCs w:val="32"/>
        </w:rPr>
        <w:t>目的约定</w:t>
      </w:r>
      <w:r w:rsidRPr="00986549">
        <w:rPr>
          <w:rFonts w:hint="eastAsia"/>
          <w:color w:val="000000"/>
          <w:sz w:val="28"/>
          <w:szCs w:val="32"/>
        </w:rPr>
        <w:t>,</w:t>
      </w:r>
      <w:r w:rsidRPr="00986549">
        <w:rPr>
          <w:rFonts w:hint="eastAsia"/>
          <w:color w:val="000000"/>
          <w:sz w:val="28"/>
          <w:szCs w:val="32"/>
        </w:rPr>
        <w:t>将逾期付款违约金支付给承包人。</w:t>
      </w:r>
    </w:p>
    <w:p w:rsidR="00986549" w:rsidRPr="00986549" w:rsidRDefault="00986549" w:rsidP="00986549">
      <w:pPr>
        <w:spacing w:line="490" w:lineRule="exact"/>
        <w:ind w:firstLineChars="200" w:firstLine="560"/>
        <w:outlineLvl w:val="3"/>
        <w:rPr>
          <w:color w:val="000000"/>
          <w:sz w:val="28"/>
          <w:szCs w:val="32"/>
        </w:rPr>
      </w:pPr>
      <w:r w:rsidRPr="00986549">
        <w:rPr>
          <w:rFonts w:hint="eastAsia"/>
          <w:color w:val="000000"/>
          <w:sz w:val="28"/>
          <w:szCs w:val="32"/>
        </w:rPr>
        <w:t>(3)</w:t>
      </w:r>
      <w:r w:rsidRPr="00986549">
        <w:rPr>
          <w:rFonts w:hint="eastAsia"/>
          <w:color w:val="000000"/>
          <w:sz w:val="28"/>
          <w:szCs w:val="32"/>
        </w:rPr>
        <w:t>承包人对发包人签认的完工付款证书有异议的，发包人可出具完工付款中请单中承包人已同意部分的临时付款证书。存在争议的部分</w:t>
      </w:r>
      <w:r w:rsidRPr="00986549">
        <w:rPr>
          <w:rFonts w:hint="eastAsia"/>
          <w:color w:val="000000"/>
          <w:sz w:val="28"/>
          <w:szCs w:val="32"/>
        </w:rPr>
        <w:t>,</w:t>
      </w:r>
      <w:r w:rsidRPr="00986549">
        <w:rPr>
          <w:rFonts w:hint="eastAsia"/>
          <w:color w:val="000000"/>
          <w:sz w:val="28"/>
          <w:szCs w:val="32"/>
        </w:rPr>
        <w:t>按第</w:t>
      </w:r>
      <w:r w:rsidRPr="00986549">
        <w:rPr>
          <w:rFonts w:hint="eastAsia"/>
          <w:color w:val="000000"/>
          <w:sz w:val="28"/>
          <w:szCs w:val="32"/>
        </w:rPr>
        <w:t xml:space="preserve"> 24 </w:t>
      </w:r>
      <w:r w:rsidRPr="00986549">
        <w:rPr>
          <w:rFonts w:hint="eastAsia"/>
          <w:color w:val="000000"/>
          <w:sz w:val="28"/>
          <w:szCs w:val="32"/>
        </w:rPr>
        <w:t>条的约定办理。</w:t>
      </w:r>
    </w:p>
    <w:p w:rsidR="00986549" w:rsidRPr="00986549" w:rsidRDefault="00986549" w:rsidP="00986549">
      <w:pPr>
        <w:spacing w:line="490" w:lineRule="exact"/>
        <w:ind w:firstLineChars="200" w:firstLine="560"/>
        <w:outlineLvl w:val="3"/>
        <w:rPr>
          <w:b/>
          <w:bCs/>
          <w:color w:val="000000"/>
          <w:sz w:val="28"/>
          <w:szCs w:val="32"/>
        </w:rPr>
      </w:pPr>
      <w:r w:rsidRPr="00986549">
        <w:rPr>
          <w:rFonts w:hint="eastAsia"/>
          <w:color w:val="000000"/>
          <w:sz w:val="28"/>
          <w:szCs w:val="32"/>
        </w:rPr>
        <w:t>(4)</w:t>
      </w:r>
      <w:r w:rsidRPr="00986549">
        <w:rPr>
          <w:rFonts w:hint="eastAsia"/>
          <w:color w:val="000000"/>
          <w:sz w:val="28"/>
          <w:szCs w:val="32"/>
        </w:rPr>
        <w:t>完工付款涉及振奋投资资金的，按第</w:t>
      </w:r>
      <w:r w:rsidRPr="00986549">
        <w:rPr>
          <w:rFonts w:hint="eastAsia"/>
          <w:color w:val="000000"/>
          <w:sz w:val="28"/>
          <w:szCs w:val="32"/>
        </w:rPr>
        <w:t xml:space="preserve"> 17.3.3(4)</w:t>
      </w:r>
      <w:r w:rsidRPr="00986549">
        <w:rPr>
          <w:rFonts w:hint="eastAsia"/>
          <w:color w:val="000000"/>
          <w:sz w:val="28"/>
          <w:szCs w:val="32"/>
        </w:rPr>
        <w:t>目的约定办理。</w:t>
      </w:r>
    </w:p>
    <w:p w:rsidR="00986549" w:rsidRPr="00986549" w:rsidRDefault="00986549" w:rsidP="00986549">
      <w:pPr>
        <w:spacing w:line="490" w:lineRule="exact"/>
        <w:ind w:firstLineChars="200" w:firstLine="562"/>
        <w:outlineLvl w:val="3"/>
        <w:rPr>
          <w:b/>
          <w:bCs/>
          <w:color w:val="000000"/>
          <w:sz w:val="28"/>
          <w:szCs w:val="32"/>
        </w:rPr>
      </w:pPr>
      <w:r w:rsidRPr="00986549">
        <w:rPr>
          <w:b/>
          <w:bCs/>
          <w:color w:val="000000"/>
          <w:sz w:val="28"/>
          <w:szCs w:val="32"/>
        </w:rPr>
        <w:t>17.6</w:t>
      </w:r>
      <w:r w:rsidRPr="00986549">
        <w:rPr>
          <w:b/>
          <w:bCs/>
          <w:color w:val="000000"/>
          <w:sz w:val="28"/>
          <w:szCs w:val="32"/>
        </w:rPr>
        <w:t>最终结清</w:t>
      </w:r>
    </w:p>
    <w:p w:rsidR="00986549" w:rsidRPr="00986549" w:rsidRDefault="00986549" w:rsidP="00986549">
      <w:pPr>
        <w:spacing w:line="490" w:lineRule="exact"/>
        <w:ind w:firstLineChars="200" w:firstLine="560"/>
        <w:rPr>
          <w:color w:val="000000"/>
          <w:sz w:val="28"/>
          <w:szCs w:val="32"/>
        </w:rPr>
      </w:pPr>
      <w:r w:rsidRPr="00986549">
        <w:rPr>
          <w:color w:val="000000"/>
          <w:sz w:val="28"/>
          <w:szCs w:val="32"/>
        </w:rPr>
        <w:t>17.6.1</w:t>
      </w:r>
      <w:r w:rsidRPr="00986549">
        <w:rPr>
          <w:color w:val="000000"/>
          <w:sz w:val="28"/>
          <w:szCs w:val="32"/>
        </w:rPr>
        <w:t>最终结清申请单</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(1)</w:t>
      </w:r>
      <w:r w:rsidRPr="00986549">
        <w:rPr>
          <w:rFonts w:hint="eastAsia"/>
          <w:color w:val="000000"/>
          <w:sz w:val="28"/>
          <w:szCs w:val="32"/>
        </w:rPr>
        <w:t>工程质量保修责任终止证书签发后</w:t>
      </w:r>
      <w:r w:rsidRPr="00986549">
        <w:rPr>
          <w:rFonts w:hint="eastAsia"/>
          <w:color w:val="000000"/>
          <w:sz w:val="28"/>
          <w:szCs w:val="32"/>
        </w:rPr>
        <w:t>,</w:t>
      </w:r>
      <w:r w:rsidRPr="00986549">
        <w:rPr>
          <w:rFonts w:hint="eastAsia"/>
          <w:color w:val="000000"/>
          <w:sz w:val="28"/>
          <w:szCs w:val="32"/>
        </w:rPr>
        <w:t>承包人应按监理人批准的格式</w:t>
      </w:r>
      <w:r w:rsidRPr="00986549">
        <w:rPr>
          <w:rFonts w:hint="eastAsia"/>
          <w:color w:val="000000"/>
          <w:sz w:val="28"/>
          <w:szCs w:val="32"/>
        </w:rPr>
        <w:lastRenderedPageBreak/>
        <w:t>提交最终结清申请单提交最终结清申请单的份数在专用合同条款中约定。</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(2)</w:t>
      </w:r>
      <w:r w:rsidRPr="00986549">
        <w:rPr>
          <w:rFonts w:hint="eastAsia"/>
          <w:color w:val="000000"/>
          <w:sz w:val="28"/>
          <w:szCs w:val="32"/>
        </w:rPr>
        <w:t>发包人对最终结清申请单内容有异议的</w:t>
      </w:r>
      <w:r w:rsidRPr="00986549">
        <w:rPr>
          <w:rFonts w:hint="eastAsia"/>
          <w:color w:val="000000"/>
          <w:sz w:val="28"/>
          <w:szCs w:val="32"/>
        </w:rPr>
        <w:t>,</w:t>
      </w:r>
      <w:r w:rsidRPr="00986549">
        <w:rPr>
          <w:rFonts w:hint="eastAsia"/>
          <w:color w:val="000000"/>
          <w:sz w:val="28"/>
          <w:szCs w:val="32"/>
        </w:rPr>
        <w:t>有权要求承包人进行修正和提供补充资料</w:t>
      </w:r>
      <w:r w:rsidRPr="00986549">
        <w:rPr>
          <w:rFonts w:hint="eastAsia"/>
          <w:color w:val="000000"/>
          <w:sz w:val="28"/>
          <w:szCs w:val="32"/>
        </w:rPr>
        <w:t>,</w:t>
      </w:r>
      <w:r w:rsidRPr="00986549">
        <w:rPr>
          <w:rFonts w:hint="eastAsia"/>
          <w:color w:val="000000"/>
          <w:sz w:val="28"/>
          <w:szCs w:val="32"/>
        </w:rPr>
        <w:t>由承包人向监理人提交修正后的最终结清申请单。</w:t>
      </w:r>
    </w:p>
    <w:p w:rsidR="00986549" w:rsidRPr="00986549" w:rsidRDefault="00986549" w:rsidP="00986549">
      <w:pPr>
        <w:spacing w:line="490" w:lineRule="exact"/>
        <w:ind w:firstLineChars="200" w:firstLine="562"/>
        <w:outlineLvl w:val="3"/>
        <w:rPr>
          <w:b/>
          <w:bCs/>
          <w:color w:val="000000"/>
          <w:sz w:val="28"/>
          <w:szCs w:val="32"/>
        </w:rPr>
      </w:pPr>
      <w:r w:rsidRPr="00986549">
        <w:rPr>
          <w:rFonts w:hint="eastAsia"/>
          <w:b/>
          <w:bCs/>
          <w:color w:val="000000"/>
          <w:sz w:val="28"/>
          <w:szCs w:val="32"/>
        </w:rPr>
        <w:t xml:space="preserve">17.6.2 </w:t>
      </w:r>
      <w:r w:rsidRPr="00986549">
        <w:rPr>
          <w:rFonts w:hint="eastAsia"/>
          <w:b/>
          <w:bCs/>
          <w:color w:val="000000"/>
          <w:sz w:val="28"/>
          <w:szCs w:val="32"/>
        </w:rPr>
        <w:t>最终结清证书和支付时间</w:t>
      </w:r>
    </w:p>
    <w:p w:rsidR="00986549" w:rsidRPr="00986549" w:rsidRDefault="00986549" w:rsidP="00986549">
      <w:pPr>
        <w:spacing w:line="490" w:lineRule="exact"/>
        <w:ind w:firstLineChars="200" w:firstLine="560"/>
        <w:outlineLvl w:val="3"/>
        <w:rPr>
          <w:color w:val="000000"/>
          <w:sz w:val="28"/>
          <w:szCs w:val="32"/>
        </w:rPr>
      </w:pPr>
      <w:r w:rsidRPr="00986549">
        <w:rPr>
          <w:rFonts w:hint="eastAsia"/>
          <w:color w:val="000000"/>
          <w:sz w:val="28"/>
          <w:szCs w:val="32"/>
        </w:rPr>
        <w:t>（</w:t>
      </w:r>
      <w:r w:rsidRPr="00986549">
        <w:rPr>
          <w:rFonts w:hint="eastAsia"/>
          <w:color w:val="000000"/>
          <w:sz w:val="28"/>
          <w:szCs w:val="32"/>
        </w:rPr>
        <w:t>1</w:t>
      </w:r>
      <w:r w:rsidRPr="00986549">
        <w:rPr>
          <w:rFonts w:hint="eastAsia"/>
          <w:color w:val="000000"/>
          <w:sz w:val="28"/>
          <w:szCs w:val="32"/>
        </w:rPr>
        <w:t>）监理人收到承包人提交的最终结清申请单后的</w:t>
      </w:r>
      <w:r w:rsidRPr="00986549">
        <w:rPr>
          <w:rFonts w:hint="eastAsia"/>
          <w:color w:val="000000"/>
          <w:sz w:val="28"/>
          <w:szCs w:val="32"/>
        </w:rPr>
        <w:t xml:space="preserve"> 14 </w:t>
      </w:r>
      <w:r w:rsidRPr="00986549">
        <w:rPr>
          <w:rFonts w:hint="eastAsia"/>
          <w:color w:val="000000"/>
          <w:sz w:val="28"/>
          <w:szCs w:val="32"/>
        </w:rPr>
        <w:t>天内</w:t>
      </w:r>
      <w:r w:rsidRPr="00986549">
        <w:rPr>
          <w:rFonts w:hint="eastAsia"/>
          <w:color w:val="000000"/>
          <w:sz w:val="28"/>
          <w:szCs w:val="32"/>
        </w:rPr>
        <w:t>,</w:t>
      </w:r>
      <w:r w:rsidRPr="00986549">
        <w:rPr>
          <w:rFonts w:hint="eastAsia"/>
          <w:color w:val="000000"/>
          <w:sz w:val="28"/>
          <w:szCs w:val="32"/>
        </w:rPr>
        <w:t>提出发包人应支付给承包人的价款送发包人审核并抄送承包人。发包人应在收到后</w:t>
      </w:r>
      <w:r w:rsidRPr="00986549">
        <w:rPr>
          <w:rFonts w:hint="eastAsia"/>
          <w:color w:val="000000"/>
          <w:sz w:val="28"/>
          <w:szCs w:val="32"/>
        </w:rPr>
        <w:t xml:space="preserve"> 14 </w:t>
      </w:r>
      <w:r w:rsidRPr="00986549">
        <w:rPr>
          <w:rFonts w:hint="eastAsia"/>
          <w:color w:val="000000"/>
          <w:sz w:val="28"/>
          <w:szCs w:val="32"/>
        </w:rPr>
        <w:t>天内审核完毕</w:t>
      </w:r>
      <w:r w:rsidRPr="00986549">
        <w:rPr>
          <w:rFonts w:hint="eastAsia"/>
          <w:color w:val="000000"/>
          <w:sz w:val="28"/>
          <w:szCs w:val="32"/>
        </w:rPr>
        <w:t>,</w:t>
      </w:r>
      <w:r w:rsidRPr="00986549">
        <w:rPr>
          <w:rFonts w:hint="eastAsia"/>
          <w:color w:val="000000"/>
          <w:sz w:val="28"/>
          <w:szCs w:val="32"/>
        </w:rPr>
        <w:t>由监理人向承包人出具经发包人签认的最终结清证书。监理人未在约定时间内核查</w:t>
      </w:r>
      <w:r w:rsidRPr="00986549">
        <w:rPr>
          <w:rFonts w:hint="eastAsia"/>
          <w:color w:val="000000"/>
          <w:sz w:val="28"/>
          <w:szCs w:val="32"/>
        </w:rPr>
        <w:t>,</w:t>
      </w:r>
      <w:r w:rsidRPr="00986549">
        <w:rPr>
          <w:rFonts w:hint="eastAsia"/>
          <w:color w:val="000000"/>
          <w:sz w:val="28"/>
          <w:szCs w:val="32"/>
        </w:rPr>
        <w:t>又未提出具体意见的</w:t>
      </w:r>
      <w:r w:rsidRPr="00986549">
        <w:rPr>
          <w:rFonts w:hint="eastAsia"/>
          <w:color w:val="000000"/>
          <w:sz w:val="28"/>
          <w:szCs w:val="32"/>
        </w:rPr>
        <w:t>,</w:t>
      </w:r>
      <w:r w:rsidRPr="00986549">
        <w:rPr>
          <w:rFonts w:hint="eastAsia"/>
          <w:color w:val="000000"/>
          <w:sz w:val="28"/>
          <w:szCs w:val="32"/>
        </w:rPr>
        <w:t>视为承包人提交的最终结清申请己经监理人核查同意</w:t>
      </w:r>
      <w:r w:rsidRPr="00986549">
        <w:rPr>
          <w:rFonts w:hint="eastAsia"/>
          <w:color w:val="000000"/>
          <w:sz w:val="28"/>
          <w:szCs w:val="32"/>
        </w:rPr>
        <w:t>;</w:t>
      </w:r>
      <w:r w:rsidRPr="00986549">
        <w:rPr>
          <w:rFonts w:hint="eastAsia"/>
          <w:color w:val="000000"/>
          <w:sz w:val="28"/>
          <w:szCs w:val="32"/>
        </w:rPr>
        <w:t>发包人未在约定时间内审核又未提出具体意见的</w:t>
      </w:r>
      <w:r w:rsidRPr="00986549">
        <w:rPr>
          <w:rFonts w:hint="eastAsia"/>
          <w:color w:val="000000"/>
          <w:sz w:val="28"/>
          <w:szCs w:val="32"/>
        </w:rPr>
        <w:t>,</w:t>
      </w:r>
      <w:r w:rsidRPr="00986549">
        <w:rPr>
          <w:rFonts w:hint="eastAsia"/>
          <w:color w:val="000000"/>
          <w:sz w:val="28"/>
          <w:szCs w:val="32"/>
        </w:rPr>
        <w:t>监理人提出应支付给承包人的价款视为已经发包人同意。</w:t>
      </w:r>
    </w:p>
    <w:p w:rsidR="00986549" w:rsidRPr="00986549" w:rsidRDefault="00986549" w:rsidP="00986549">
      <w:pPr>
        <w:spacing w:line="490" w:lineRule="exact"/>
        <w:ind w:firstLineChars="200" w:firstLine="560"/>
        <w:outlineLvl w:val="3"/>
        <w:rPr>
          <w:color w:val="000000"/>
          <w:sz w:val="28"/>
          <w:szCs w:val="32"/>
        </w:rPr>
      </w:pPr>
      <w:r w:rsidRPr="00986549">
        <w:rPr>
          <w:rFonts w:hint="eastAsia"/>
          <w:color w:val="000000"/>
          <w:sz w:val="28"/>
          <w:szCs w:val="32"/>
        </w:rPr>
        <w:t>(2)</w:t>
      </w:r>
      <w:r w:rsidRPr="00986549">
        <w:rPr>
          <w:rFonts w:hint="eastAsia"/>
          <w:color w:val="000000"/>
          <w:sz w:val="28"/>
          <w:szCs w:val="32"/>
        </w:rPr>
        <w:t>发包人应在监理人出具最终结清证书后的</w:t>
      </w:r>
      <w:r w:rsidRPr="00986549">
        <w:rPr>
          <w:rFonts w:hint="eastAsia"/>
          <w:color w:val="000000"/>
          <w:sz w:val="28"/>
          <w:szCs w:val="32"/>
        </w:rPr>
        <w:t xml:space="preserve"> 14 </w:t>
      </w:r>
      <w:r w:rsidRPr="00986549">
        <w:rPr>
          <w:rFonts w:hint="eastAsia"/>
          <w:color w:val="000000"/>
          <w:sz w:val="28"/>
          <w:szCs w:val="32"/>
        </w:rPr>
        <w:t>天内</w:t>
      </w:r>
      <w:r w:rsidRPr="00986549">
        <w:rPr>
          <w:rFonts w:hint="eastAsia"/>
          <w:color w:val="000000"/>
          <w:sz w:val="28"/>
          <w:szCs w:val="32"/>
        </w:rPr>
        <w:t>,</w:t>
      </w:r>
      <w:r w:rsidRPr="00986549">
        <w:rPr>
          <w:rFonts w:hint="eastAsia"/>
          <w:color w:val="000000"/>
          <w:sz w:val="28"/>
          <w:szCs w:val="32"/>
        </w:rPr>
        <w:t>将应支付款支付给承包人。发包人不按期支付的</w:t>
      </w:r>
      <w:r w:rsidRPr="00986549">
        <w:rPr>
          <w:rFonts w:hint="eastAsia"/>
          <w:color w:val="000000"/>
          <w:sz w:val="28"/>
          <w:szCs w:val="32"/>
        </w:rPr>
        <w:t>,</w:t>
      </w:r>
      <w:r w:rsidRPr="00986549">
        <w:rPr>
          <w:rFonts w:hint="eastAsia"/>
          <w:color w:val="000000"/>
          <w:sz w:val="28"/>
          <w:szCs w:val="32"/>
        </w:rPr>
        <w:t>按第</w:t>
      </w:r>
      <w:r w:rsidRPr="00986549">
        <w:rPr>
          <w:rFonts w:hint="eastAsia"/>
          <w:color w:val="000000"/>
          <w:sz w:val="28"/>
          <w:szCs w:val="32"/>
        </w:rPr>
        <w:t xml:space="preserve"> 17.3.3(2)</w:t>
      </w:r>
      <w:r w:rsidRPr="00986549">
        <w:rPr>
          <w:rFonts w:hint="eastAsia"/>
          <w:color w:val="000000"/>
          <w:sz w:val="28"/>
          <w:szCs w:val="32"/>
        </w:rPr>
        <w:t>目的约定</w:t>
      </w:r>
      <w:r w:rsidRPr="00986549">
        <w:rPr>
          <w:rFonts w:hint="eastAsia"/>
          <w:color w:val="000000"/>
          <w:sz w:val="28"/>
          <w:szCs w:val="32"/>
        </w:rPr>
        <w:t>,</w:t>
      </w:r>
      <w:r w:rsidRPr="00986549">
        <w:rPr>
          <w:rFonts w:hint="eastAsia"/>
          <w:color w:val="000000"/>
          <w:sz w:val="28"/>
          <w:szCs w:val="32"/>
        </w:rPr>
        <w:t>将逾期付款违约金支付给承包人。</w:t>
      </w:r>
    </w:p>
    <w:p w:rsidR="00986549" w:rsidRPr="00986549" w:rsidRDefault="00986549" w:rsidP="00986549">
      <w:pPr>
        <w:spacing w:line="490" w:lineRule="exact"/>
        <w:ind w:firstLineChars="200" w:firstLine="560"/>
        <w:outlineLvl w:val="3"/>
        <w:rPr>
          <w:color w:val="000000"/>
          <w:sz w:val="28"/>
          <w:szCs w:val="32"/>
        </w:rPr>
      </w:pPr>
      <w:r w:rsidRPr="00986549">
        <w:rPr>
          <w:rFonts w:hint="eastAsia"/>
          <w:color w:val="000000"/>
          <w:sz w:val="28"/>
          <w:szCs w:val="32"/>
        </w:rPr>
        <w:t>(3)</w:t>
      </w:r>
      <w:r w:rsidRPr="00986549">
        <w:rPr>
          <w:rFonts w:hint="eastAsia"/>
          <w:color w:val="000000"/>
          <w:sz w:val="28"/>
          <w:szCs w:val="32"/>
        </w:rPr>
        <w:t>承包人对发包人签认的最终结清证书有异议的</w:t>
      </w:r>
      <w:r w:rsidRPr="00986549">
        <w:rPr>
          <w:rFonts w:hint="eastAsia"/>
          <w:color w:val="000000"/>
          <w:sz w:val="28"/>
          <w:szCs w:val="32"/>
        </w:rPr>
        <w:t>,</w:t>
      </w:r>
      <w:r w:rsidRPr="00986549">
        <w:rPr>
          <w:rFonts w:hint="eastAsia"/>
          <w:color w:val="000000"/>
          <w:sz w:val="28"/>
          <w:szCs w:val="32"/>
        </w:rPr>
        <w:t>按第</w:t>
      </w:r>
      <w:r w:rsidRPr="00986549">
        <w:rPr>
          <w:rFonts w:hint="eastAsia"/>
          <w:color w:val="000000"/>
          <w:sz w:val="28"/>
          <w:szCs w:val="32"/>
        </w:rPr>
        <w:t xml:space="preserve"> 24 </w:t>
      </w:r>
      <w:r w:rsidRPr="00986549">
        <w:rPr>
          <w:rFonts w:hint="eastAsia"/>
          <w:color w:val="000000"/>
          <w:sz w:val="28"/>
          <w:szCs w:val="32"/>
        </w:rPr>
        <w:t>条的约定办理。</w:t>
      </w:r>
      <w:r w:rsidRPr="00986549">
        <w:rPr>
          <w:rFonts w:hint="eastAsia"/>
          <w:color w:val="000000"/>
          <w:sz w:val="28"/>
          <w:szCs w:val="32"/>
        </w:rPr>
        <w:t xml:space="preserve"> </w:t>
      </w:r>
    </w:p>
    <w:p w:rsidR="00986549" w:rsidRPr="00986549" w:rsidRDefault="00986549" w:rsidP="00986549">
      <w:pPr>
        <w:spacing w:line="490" w:lineRule="exact"/>
        <w:ind w:firstLineChars="200" w:firstLine="560"/>
        <w:outlineLvl w:val="3"/>
        <w:rPr>
          <w:b/>
          <w:bCs/>
          <w:color w:val="000000"/>
          <w:sz w:val="28"/>
          <w:szCs w:val="32"/>
        </w:rPr>
      </w:pPr>
      <w:r w:rsidRPr="00986549">
        <w:rPr>
          <w:rFonts w:hint="eastAsia"/>
          <w:color w:val="000000"/>
          <w:sz w:val="28"/>
          <w:szCs w:val="32"/>
        </w:rPr>
        <w:t>(4)</w:t>
      </w:r>
      <w:r w:rsidRPr="00986549">
        <w:rPr>
          <w:rFonts w:hint="eastAsia"/>
          <w:color w:val="000000"/>
          <w:sz w:val="28"/>
          <w:szCs w:val="32"/>
        </w:rPr>
        <w:t>最终结清付款涉及政府投资资金的</w:t>
      </w:r>
      <w:r w:rsidRPr="00986549">
        <w:rPr>
          <w:rFonts w:hint="eastAsia"/>
          <w:color w:val="000000"/>
          <w:sz w:val="28"/>
          <w:szCs w:val="32"/>
        </w:rPr>
        <w:t>,</w:t>
      </w:r>
      <w:r w:rsidRPr="00986549">
        <w:rPr>
          <w:rFonts w:hint="eastAsia"/>
          <w:color w:val="000000"/>
          <w:sz w:val="28"/>
          <w:szCs w:val="32"/>
        </w:rPr>
        <w:t>按第</w:t>
      </w:r>
      <w:r w:rsidRPr="00986549">
        <w:rPr>
          <w:rFonts w:hint="eastAsia"/>
          <w:color w:val="000000"/>
          <w:sz w:val="28"/>
          <w:szCs w:val="32"/>
        </w:rPr>
        <w:t>17.3.3(4)</w:t>
      </w:r>
      <w:r w:rsidRPr="00986549">
        <w:rPr>
          <w:rFonts w:hint="eastAsia"/>
          <w:color w:val="000000"/>
          <w:sz w:val="28"/>
          <w:szCs w:val="32"/>
        </w:rPr>
        <w:t>目的约定办理。</w:t>
      </w:r>
    </w:p>
    <w:p w:rsidR="00986549" w:rsidRPr="00986549" w:rsidRDefault="00986549" w:rsidP="00986549">
      <w:pPr>
        <w:rPr>
          <w:color w:val="000000"/>
          <w:szCs w:val="32"/>
        </w:rPr>
      </w:pPr>
    </w:p>
    <w:p w:rsidR="00986549" w:rsidRPr="00986549" w:rsidRDefault="00986549" w:rsidP="00986549">
      <w:pPr>
        <w:spacing w:line="490" w:lineRule="exact"/>
        <w:ind w:firstLineChars="200" w:firstLine="562"/>
        <w:outlineLvl w:val="3"/>
        <w:rPr>
          <w:b/>
          <w:bCs/>
          <w:color w:val="000000"/>
          <w:sz w:val="28"/>
          <w:szCs w:val="32"/>
        </w:rPr>
      </w:pPr>
      <w:r w:rsidRPr="00986549">
        <w:rPr>
          <w:b/>
          <w:bCs/>
          <w:color w:val="000000"/>
          <w:sz w:val="28"/>
          <w:szCs w:val="32"/>
        </w:rPr>
        <w:t>17.7</w:t>
      </w:r>
      <w:r w:rsidRPr="00986549">
        <w:rPr>
          <w:b/>
          <w:bCs/>
          <w:color w:val="000000"/>
          <w:sz w:val="28"/>
          <w:szCs w:val="32"/>
        </w:rPr>
        <w:t>竣工财务决算</w:t>
      </w:r>
    </w:p>
    <w:p w:rsidR="00986549" w:rsidRPr="00986549" w:rsidRDefault="00986549" w:rsidP="00986549">
      <w:pPr>
        <w:spacing w:line="490" w:lineRule="exact"/>
        <w:ind w:firstLineChars="200" w:firstLine="560"/>
        <w:rPr>
          <w:color w:val="000000"/>
          <w:sz w:val="28"/>
          <w:szCs w:val="32"/>
          <w:u w:val="single"/>
        </w:rPr>
      </w:pPr>
      <w:r w:rsidRPr="00986549">
        <w:rPr>
          <w:color w:val="000000"/>
          <w:sz w:val="28"/>
          <w:szCs w:val="32"/>
        </w:rPr>
        <w:t>承包人应为竣工财务决算编制提供的资料：</w:t>
      </w:r>
      <w:r w:rsidRPr="00986549">
        <w:rPr>
          <w:color w:val="000000"/>
          <w:sz w:val="28"/>
          <w:szCs w:val="32"/>
          <w:u w:val="single"/>
        </w:rPr>
        <w:t xml:space="preserve"> </w:t>
      </w:r>
      <w:r w:rsidRPr="00986549">
        <w:rPr>
          <w:rFonts w:hint="eastAsia"/>
          <w:color w:val="000000"/>
          <w:sz w:val="28"/>
          <w:szCs w:val="32"/>
          <w:u w:val="single"/>
        </w:rPr>
        <w:t>按发包人实际需要和要求。</w:t>
      </w:r>
    </w:p>
    <w:p w:rsidR="00986549" w:rsidRPr="00986549" w:rsidRDefault="00986549" w:rsidP="00986549">
      <w:pPr>
        <w:snapToGrid w:val="0"/>
        <w:spacing w:line="490" w:lineRule="exact"/>
        <w:ind w:firstLineChars="200" w:firstLine="562"/>
        <w:outlineLvl w:val="2"/>
        <w:rPr>
          <w:b/>
          <w:bCs/>
          <w:color w:val="000000"/>
          <w:sz w:val="28"/>
          <w:szCs w:val="32"/>
        </w:rPr>
      </w:pPr>
      <w:bookmarkStart w:id="728" w:name="_Toc9296"/>
      <w:r w:rsidRPr="00986549">
        <w:rPr>
          <w:b/>
          <w:bCs/>
          <w:color w:val="000000"/>
          <w:sz w:val="28"/>
          <w:szCs w:val="32"/>
        </w:rPr>
        <w:t>18</w:t>
      </w:r>
      <w:r w:rsidRPr="00986549">
        <w:rPr>
          <w:rFonts w:hint="eastAsia"/>
          <w:b/>
          <w:bCs/>
          <w:color w:val="000000"/>
          <w:sz w:val="28"/>
          <w:szCs w:val="32"/>
        </w:rPr>
        <w:t>.</w:t>
      </w:r>
      <w:r w:rsidRPr="00986549">
        <w:rPr>
          <w:b/>
          <w:bCs/>
          <w:color w:val="000000"/>
          <w:sz w:val="28"/>
          <w:szCs w:val="32"/>
        </w:rPr>
        <w:t>竣工验收（验收）</w:t>
      </w:r>
      <w:bookmarkEnd w:id="728"/>
    </w:p>
    <w:p w:rsidR="00986549" w:rsidRPr="00986549" w:rsidRDefault="00986549" w:rsidP="00986549">
      <w:pPr>
        <w:spacing w:line="490" w:lineRule="exact"/>
        <w:ind w:firstLineChars="200" w:firstLine="562"/>
        <w:outlineLvl w:val="3"/>
        <w:rPr>
          <w:b/>
          <w:bCs/>
          <w:color w:val="000000"/>
          <w:sz w:val="28"/>
          <w:szCs w:val="32"/>
        </w:rPr>
      </w:pPr>
      <w:r w:rsidRPr="00986549">
        <w:rPr>
          <w:b/>
          <w:bCs/>
          <w:color w:val="000000"/>
          <w:sz w:val="28"/>
          <w:szCs w:val="32"/>
        </w:rPr>
        <w:t>18.1</w:t>
      </w:r>
      <w:r w:rsidRPr="00986549">
        <w:rPr>
          <w:b/>
          <w:bCs/>
          <w:color w:val="000000"/>
          <w:sz w:val="28"/>
          <w:szCs w:val="32"/>
        </w:rPr>
        <w:t>验收工作分类</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本工程验收工作按主持单位分为法人验收和政府验收。法人验收由发包人主持。承包人应完成法人验收和政府验收的配合工作</w:t>
      </w:r>
      <w:r w:rsidRPr="00986549">
        <w:rPr>
          <w:rFonts w:hint="eastAsia"/>
          <w:color w:val="000000"/>
          <w:sz w:val="28"/>
          <w:szCs w:val="32"/>
        </w:rPr>
        <w:t>,</w:t>
      </w:r>
      <w:r w:rsidRPr="00986549">
        <w:rPr>
          <w:rFonts w:hint="eastAsia"/>
          <w:color w:val="000000"/>
          <w:sz w:val="28"/>
          <w:szCs w:val="32"/>
        </w:rPr>
        <w:t>所需费用应含在已标价工程量清单中</w:t>
      </w:r>
      <w:r w:rsidRPr="00986549">
        <w:rPr>
          <w:color w:val="000000"/>
          <w:sz w:val="28"/>
          <w:szCs w:val="32"/>
        </w:rPr>
        <w:t>。</w:t>
      </w:r>
    </w:p>
    <w:p w:rsidR="00986549" w:rsidRPr="00986549" w:rsidRDefault="00986549" w:rsidP="00986549">
      <w:pPr>
        <w:spacing w:line="490" w:lineRule="exact"/>
        <w:ind w:firstLineChars="200" w:firstLine="562"/>
        <w:rPr>
          <w:b/>
          <w:bCs/>
          <w:color w:val="000000"/>
          <w:sz w:val="28"/>
          <w:szCs w:val="32"/>
        </w:rPr>
      </w:pPr>
      <w:r w:rsidRPr="00986549">
        <w:rPr>
          <w:b/>
          <w:bCs/>
          <w:color w:val="000000"/>
          <w:sz w:val="28"/>
          <w:szCs w:val="32"/>
        </w:rPr>
        <w:t>18.2</w:t>
      </w:r>
      <w:r w:rsidRPr="00986549">
        <w:rPr>
          <w:b/>
          <w:bCs/>
          <w:color w:val="000000"/>
          <w:sz w:val="28"/>
          <w:szCs w:val="32"/>
        </w:rPr>
        <w:t>分部工程验收</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 xml:space="preserve">18.2.1 </w:t>
      </w:r>
      <w:r w:rsidRPr="00986549">
        <w:rPr>
          <w:rFonts w:hint="eastAsia"/>
          <w:color w:val="000000"/>
          <w:sz w:val="28"/>
          <w:szCs w:val="32"/>
        </w:rPr>
        <w:t>分部工程具备验收条件时</w:t>
      </w:r>
      <w:r w:rsidRPr="00986549">
        <w:rPr>
          <w:rFonts w:hint="eastAsia"/>
          <w:color w:val="000000"/>
          <w:sz w:val="28"/>
          <w:szCs w:val="32"/>
        </w:rPr>
        <w:t>,</w:t>
      </w:r>
      <w:r w:rsidRPr="00986549">
        <w:rPr>
          <w:rFonts w:hint="eastAsia"/>
          <w:color w:val="000000"/>
          <w:sz w:val="28"/>
          <w:szCs w:val="32"/>
        </w:rPr>
        <w:t>承包人应向发包人提交验收申请报告，发包人应在收到验收申请报告之日起</w:t>
      </w:r>
      <w:r w:rsidRPr="00986549">
        <w:rPr>
          <w:rFonts w:hint="eastAsia"/>
          <w:color w:val="000000"/>
          <w:sz w:val="28"/>
          <w:szCs w:val="32"/>
        </w:rPr>
        <w:t xml:space="preserve"> 10 </w:t>
      </w:r>
      <w:r w:rsidRPr="00986549">
        <w:rPr>
          <w:rFonts w:hint="eastAsia"/>
          <w:color w:val="000000"/>
          <w:sz w:val="28"/>
          <w:szCs w:val="32"/>
        </w:rPr>
        <w:t>个工作日内决定是否同意进行验</w:t>
      </w:r>
      <w:r w:rsidRPr="00986549">
        <w:rPr>
          <w:rFonts w:hint="eastAsia"/>
          <w:color w:val="000000"/>
          <w:sz w:val="28"/>
          <w:szCs w:val="32"/>
        </w:rPr>
        <w:lastRenderedPageBreak/>
        <w:t>收。</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 xml:space="preserve">18.2.2 </w:t>
      </w:r>
      <w:r w:rsidRPr="00986549">
        <w:rPr>
          <w:rFonts w:hint="eastAsia"/>
          <w:color w:val="000000"/>
          <w:sz w:val="28"/>
          <w:szCs w:val="32"/>
        </w:rPr>
        <w:t>除专用合同条款另有约定外，监理人主持分部工程验收，承包人应派符合条件的代表参加验收工作组。</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 xml:space="preserve">18.2.3 </w:t>
      </w:r>
      <w:r w:rsidRPr="00986549">
        <w:rPr>
          <w:rFonts w:hint="eastAsia"/>
          <w:color w:val="000000"/>
          <w:sz w:val="28"/>
          <w:szCs w:val="32"/>
        </w:rPr>
        <w:t>分部工程验收通过后</w:t>
      </w:r>
      <w:r w:rsidRPr="00986549">
        <w:rPr>
          <w:rFonts w:hint="eastAsia"/>
          <w:color w:val="000000"/>
          <w:sz w:val="28"/>
          <w:szCs w:val="32"/>
        </w:rPr>
        <w:t>,</w:t>
      </w:r>
      <w:r w:rsidRPr="00986549">
        <w:rPr>
          <w:rFonts w:hint="eastAsia"/>
          <w:color w:val="000000"/>
          <w:sz w:val="28"/>
          <w:szCs w:val="32"/>
        </w:rPr>
        <w:t>发包人向承包人发送分部工程验收鉴定书。承包人应及时完成分部工程验收鉴定书载明应由承包人处理的遗留问题。</w:t>
      </w:r>
    </w:p>
    <w:p w:rsidR="00986549" w:rsidRPr="00986549" w:rsidRDefault="00986549" w:rsidP="00986549">
      <w:pPr>
        <w:spacing w:line="490" w:lineRule="exact"/>
        <w:ind w:firstLineChars="200" w:firstLine="562"/>
        <w:rPr>
          <w:b/>
          <w:bCs/>
          <w:color w:val="000000"/>
          <w:sz w:val="28"/>
          <w:szCs w:val="32"/>
        </w:rPr>
      </w:pPr>
      <w:r w:rsidRPr="00986549">
        <w:rPr>
          <w:b/>
          <w:bCs/>
          <w:color w:val="000000"/>
          <w:sz w:val="28"/>
          <w:szCs w:val="32"/>
        </w:rPr>
        <w:t>18.3</w:t>
      </w:r>
      <w:r w:rsidRPr="00986549">
        <w:rPr>
          <w:b/>
          <w:bCs/>
          <w:color w:val="000000"/>
          <w:sz w:val="28"/>
          <w:szCs w:val="32"/>
        </w:rPr>
        <w:t>单位工程验收</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 xml:space="preserve">18.3.1 </w:t>
      </w:r>
      <w:r w:rsidRPr="00986549">
        <w:rPr>
          <w:rFonts w:hint="eastAsia"/>
          <w:color w:val="000000"/>
          <w:sz w:val="28"/>
          <w:szCs w:val="32"/>
        </w:rPr>
        <w:t>单位工程具备验收条件时，承包人应向发包人提交验收申请报告，发包人应在收到验收申请报告之日起</w:t>
      </w:r>
      <w:r w:rsidRPr="00986549">
        <w:rPr>
          <w:rFonts w:hint="eastAsia"/>
          <w:color w:val="000000"/>
          <w:sz w:val="28"/>
          <w:szCs w:val="32"/>
        </w:rPr>
        <w:t xml:space="preserve"> 10 </w:t>
      </w:r>
      <w:r w:rsidRPr="00986549">
        <w:rPr>
          <w:rFonts w:hint="eastAsia"/>
          <w:color w:val="000000"/>
          <w:sz w:val="28"/>
          <w:szCs w:val="32"/>
        </w:rPr>
        <w:t>个工作日内决定是否同意进行验收。</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 xml:space="preserve">18.3.2 </w:t>
      </w:r>
      <w:r w:rsidRPr="00986549">
        <w:rPr>
          <w:rFonts w:hint="eastAsia"/>
          <w:color w:val="000000"/>
          <w:sz w:val="28"/>
          <w:szCs w:val="32"/>
        </w:rPr>
        <w:t>发包人主持单位工程验收，承包人应派符合条件的代表参加验收工作组。</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 xml:space="preserve">18.3.3 </w:t>
      </w:r>
      <w:r w:rsidRPr="00986549">
        <w:rPr>
          <w:rFonts w:hint="eastAsia"/>
          <w:color w:val="000000"/>
          <w:sz w:val="28"/>
          <w:szCs w:val="32"/>
        </w:rPr>
        <w:t>单位工程验收通过后，发包人向承包人发送单位工程验收鉴定书。承包人应及时完成单位工程验收鉴定书载明应由承包人处理的遗留问题。</w:t>
      </w:r>
    </w:p>
    <w:p w:rsidR="00986549" w:rsidRPr="00986549" w:rsidRDefault="00986549" w:rsidP="00986549">
      <w:pPr>
        <w:spacing w:line="490" w:lineRule="exact"/>
        <w:ind w:firstLineChars="200" w:firstLine="560"/>
        <w:rPr>
          <w:b/>
          <w:bCs/>
          <w:color w:val="000000"/>
          <w:sz w:val="28"/>
          <w:szCs w:val="32"/>
        </w:rPr>
      </w:pPr>
      <w:r w:rsidRPr="00986549">
        <w:rPr>
          <w:rFonts w:hint="eastAsia"/>
          <w:color w:val="000000"/>
          <w:sz w:val="28"/>
          <w:szCs w:val="32"/>
        </w:rPr>
        <w:t xml:space="preserve">18.3.4 </w:t>
      </w:r>
      <w:r w:rsidRPr="00986549">
        <w:rPr>
          <w:rFonts w:hint="eastAsia"/>
          <w:color w:val="000000"/>
          <w:sz w:val="28"/>
          <w:szCs w:val="32"/>
        </w:rPr>
        <w:t>需提前投入使用的单位工程在专用合同条款中明确。</w:t>
      </w:r>
    </w:p>
    <w:p w:rsidR="00986549" w:rsidRPr="00986549" w:rsidRDefault="00986549" w:rsidP="00986549">
      <w:pPr>
        <w:spacing w:line="490" w:lineRule="exact"/>
        <w:ind w:firstLineChars="200" w:firstLine="562"/>
        <w:rPr>
          <w:b/>
          <w:bCs/>
          <w:color w:val="000000"/>
          <w:sz w:val="28"/>
          <w:szCs w:val="32"/>
        </w:rPr>
      </w:pPr>
      <w:r w:rsidRPr="00986549">
        <w:rPr>
          <w:rFonts w:hint="eastAsia"/>
          <w:b/>
          <w:bCs/>
          <w:color w:val="000000"/>
          <w:sz w:val="28"/>
          <w:szCs w:val="32"/>
        </w:rPr>
        <w:t xml:space="preserve">18.4 </w:t>
      </w:r>
      <w:r w:rsidRPr="00986549">
        <w:rPr>
          <w:rFonts w:hint="eastAsia"/>
          <w:b/>
          <w:bCs/>
          <w:color w:val="000000"/>
          <w:sz w:val="28"/>
          <w:szCs w:val="32"/>
        </w:rPr>
        <w:t>合同工程完工验收</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 xml:space="preserve">18.4.1 </w:t>
      </w:r>
      <w:r w:rsidRPr="00986549">
        <w:rPr>
          <w:rFonts w:hint="eastAsia"/>
          <w:color w:val="000000"/>
          <w:sz w:val="28"/>
          <w:szCs w:val="32"/>
        </w:rPr>
        <w:t>合同工程具备验收条件时，承包人应向发包人提交验收申请报告</w:t>
      </w:r>
      <w:r w:rsidRPr="00986549">
        <w:rPr>
          <w:rFonts w:hint="eastAsia"/>
          <w:color w:val="000000"/>
          <w:sz w:val="28"/>
          <w:szCs w:val="32"/>
        </w:rPr>
        <w:t>,</w:t>
      </w:r>
      <w:r w:rsidRPr="00986549">
        <w:rPr>
          <w:rFonts w:hint="eastAsia"/>
          <w:color w:val="000000"/>
          <w:sz w:val="28"/>
          <w:szCs w:val="32"/>
        </w:rPr>
        <w:t>发包人应在收到验收申请报告之日起</w:t>
      </w:r>
      <w:r w:rsidRPr="00986549">
        <w:rPr>
          <w:rFonts w:hint="eastAsia"/>
          <w:color w:val="000000"/>
          <w:sz w:val="28"/>
          <w:szCs w:val="32"/>
        </w:rPr>
        <w:t xml:space="preserve"> 20 </w:t>
      </w:r>
      <w:r w:rsidRPr="00986549">
        <w:rPr>
          <w:rFonts w:hint="eastAsia"/>
          <w:color w:val="000000"/>
          <w:sz w:val="28"/>
          <w:szCs w:val="32"/>
        </w:rPr>
        <w:t>个工作日内决定是否同意进行验收。</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 xml:space="preserve">18.4.2 </w:t>
      </w:r>
      <w:r w:rsidRPr="00986549">
        <w:rPr>
          <w:rFonts w:hint="eastAsia"/>
          <w:color w:val="000000"/>
          <w:sz w:val="28"/>
          <w:szCs w:val="32"/>
        </w:rPr>
        <w:t>发包人主持合同工程完工验收，承包人应派代表参加验收工作组。</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 xml:space="preserve">18.4.3 </w:t>
      </w:r>
      <w:r w:rsidRPr="00986549">
        <w:rPr>
          <w:rFonts w:hint="eastAsia"/>
          <w:color w:val="000000"/>
          <w:sz w:val="28"/>
          <w:szCs w:val="32"/>
        </w:rPr>
        <w:t>合同工程完工验收通过后，发包人向承包人发送合同工程完工验收鉴定书。承包人应及时完成合同工程完工验收鉴定书载明应由承包人处理的遗留问题。</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 xml:space="preserve">18.4.4 </w:t>
      </w:r>
      <w:r w:rsidRPr="00986549">
        <w:rPr>
          <w:rFonts w:hint="eastAsia"/>
          <w:color w:val="000000"/>
          <w:sz w:val="28"/>
          <w:szCs w:val="32"/>
        </w:rPr>
        <w:t>合同工程完工验收通过后</w:t>
      </w:r>
      <w:r w:rsidRPr="00986549">
        <w:rPr>
          <w:rFonts w:hint="eastAsia"/>
          <w:color w:val="000000"/>
          <w:sz w:val="28"/>
          <w:szCs w:val="32"/>
        </w:rPr>
        <w:t>,</w:t>
      </w:r>
      <w:r w:rsidRPr="00986549">
        <w:rPr>
          <w:rFonts w:hint="eastAsia"/>
          <w:color w:val="000000"/>
          <w:sz w:val="28"/>
          <w:szCs w:val="32"/>
        </w:rPr>
        <w:t>发包人与承包人应在</w:t>
      </w:r>
      <w:r w:rsidRPr="00986549">
        <w:rPr>
          <w:rFonts w:hint="eastAsia"/>
          <w:color w:val="000000"/>
          <w:sz w:val="28"/>
          <w:szCs w:val="32"/>
        </w:rPr>
        <w:t xml:space="preserve"> 30 </w:t>
      </w:r>
      <w:r w:rsidRPr="00986549">
        <w:rPr>
          <w:rFonts w:hint="eastAsia"/>
          <w:color w:val="000000"/>
          <w:sz w:val="28"/>
          <w:szCs w:val="32"/>
        </w:rPr>
        <w:t>个工作日内组织专人负责工程交接</w:t>
      </w:r>
      <w:r w:rsidRPr="00986549">
        <w:rPr>
          <w:rFonts w:hint="eastAsia"/>
          <w:color w:val="000000"/>
          <w:sz w:val="28"/>
          <w:szCs w:val="32"/>
        </w:rPr>
        <w:t>,</w:t>
      </w:r>
      <w:r w:rsidRPr="00986549">
        <w:rPr>
          <w:rFonts w:hint="eastAsia"/>
          <w:color w:val="000000"/>
          <w:sz w:val="28"/>
          <w:szCs w:val="32"/>
        </w:rPr>
        <w:t>双方交接负责人应在交接记录上签字。</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承包人应按验收鉴定书约定的时间及时移交工程及其档案资料。工程</w:t>
      </w:r>
      <w:r w:rsidRPr="00986549">
        <w:rPr>
          <w:rFonts w:hint="eastAsia"/>
          <w:color w:val="000000"/>
          <w:sz w:val="28"/>
          <w:szCs w:val="32"/>
        </w:rPr>
        <w:lastRenderedPageBreak/>
        <w:t>移交时，承包人应向发包人递交工程质量保修书。在承包人递交了工程质量保修书、完成施工场地清理以及提交有关资料后，发包人应在</w:t>
      </w:r>
      <w:r w:rsidRPr="00986549">
        <w:rPr>
          <w:rFonts w:hint="eastAsia"/>
          <w:color w:val="000000"/>
          <w:sz w:val="28"/>
          <w:szCs w:val="32"/>
        </w:rPr>
        <w:t xml:space="preserve">30 </w:t>
      </w:r>
      <w:r w:rsidRPr="00986549">
        <w:rPr>
          <w:rFonts w:hint="eastAsia"/>
          <w:color w:val="000000"/>
          <w:sz w:val="28"/>
          <w:szCs w:val="32"/>
        </w:rPr>
        <w:t>个工作日内向承包人颁发合同工程完工证书。</w:t>
      </w:r>
    </w:p>
    <w:p w:rsidR="00986549" w:rsidRPr="00986549" w:rsidRDefault="00986549" w:rsidP="00986549">
      <w:pPr>
        <w:spacing w:line="490" w:lineRule="exact"/>
        <w:ind w:firstLineChars="200" w:firstLine="562"/>
        <w:rPr>
          <w:b/>
          <w:bCs/>
          <w:color w:val="000000"/>
          <w:sz w:val="28"/>
          <w:szCs w:val="32"/>
        </w:rPr>
      </w:pPr>
      <w:r w:rsidRPr="00986549">
        <w:rPr>
          <w:b/>
          <w:bCs/>
          <w:color w:val="000000"/>
          <w:sz w:val="28"/>
          <w:szCs w:val="32"/>
        </w:rPr>
        <w:t>18.5</w:t>
      </w:r>
      <w:r w:rsidRPr="00986549">
        <w:rPr>
          <w:b/>
          <w:bCs/>
          <w:color w:val="000000"/>
          <w:sz w:val="28"/>
          <w:szCs w:val="32"/>
        </w:rPr>
        <w:t>阶段验收</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 xml:space="preserve">18.5.1 </w:t>
      </w:r>
      <w:r w:rsidRPr="00986549">
        <w:rPr>
          <w:rFonts w:hint="eastAsia"/>
          <w:color w:val="000000"/>
          <w:sz w:val="28"/>
          <w:szCs w:val="32"/>
        </w:rPr>
        <w:t>工程建设具备阶段验收条件时，发包人负责提出阶段验收申请报告。承包人应派代表参加阶段验收，并作为被验收单位在验收鉴定书上签字。阶段验收的具体类别在专用合同条款中约定。</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 xml:space="preserve">18.5.2 </w:t>
      </w:r>
      <w:r w:rsidRPr="00986549">
        <w:rPr>
          <w:rFonts w:hint="eastAsia"/>
          <w:color w:val="000000"/>
          <w:sz w:val="28"/>
          <w:szCs w:val="32"/>
        </w:rPr>
        <w:t>承包人应及时完成阶段验收鉴定书载明应由承包人处理的遗留问题。</w:t>
      </w:r>
    </w:p>
    <w:p w:rsidR="00986549" w:rsidRPr="00986549" w:rsidRDefault="00986549" w:rsidP="00986549">
      <w:pPr>
        <w:spacing w:line="490" w:lineRule="exact"/>
        <w:ind w:firstLineChars="200" w:firstLine="562"/>
        <w:rPr>
          <w:b/>
          <w:bCs/>
          <w:color w:val="000000"/>
          <w:sz w:val="28"/>
          <w:szCs w:val="32"/>
        </w:rPr>
      </w:pPr>
      <w:r w:rsidRPr="00986549">
        <w:rPr>
          <w:b/>
          <w:bCs/>
          <w:color w:val="000000"/>
          <w:sz w:val="28"/>
          <w:szCs w:val="32"/>
        </w:rPr>
        <w:t>18.6</w:t>
      </w:r>
      <w:r w:rsidRPr="00986549">
        <w:rPr>
          <w:b/>
          <w:bCs/>
          <w:color w:val="000000"/>
          <w:sz w:val="28"/>
          <w:szCs w:val="32"/>
        </w:rPr>
        <w:t>专项验收</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 xml:space="preserve">18.6.1 </w:t>
      </w:r>
      <w:r w:rsidRPr="00986549">
        <w:rPr>
          <w:rFonts w:hint="eastAsia"/>
          <w:color w:val="000000"/>
          <w:sz w:val="28"/>
          <w:szCs w:val="32"/>
        </w:rPr>
        <w:t>发包人负责提出专项验收申请报告。承包人应按专项验收的相关规定参加专项验收。专项验收的具体类别在专用合同条款中约定。</w:t>
      </w:r>
      <w:r w:rsidRPr="00986549">
        <w:rPr>
          <w:rFonts w:hint="eastAsia"/>
          <w:color w:val="000000"/>
          <w:sz w:val="28"/>
          <w:szCs w:val="32"/>
        </w:rPr>
        <w:t xml:space="preserve"> </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 xml:space="preserve">18.6.2 </w:t>
      </w:r>
      <w:r w:rsidRPr="00986549">
        <w:rPr>
          <w:rFonts w:hint="eastAsia"/>
          <w:color w:val="000000"/>
          <w:sz w:val="28"/>
          <w:szCs w:val="32"/>
        </w:rPr>
        <w:t>承包人应及时完成专项验收成果性文件载明应由承包人处理的遗留问题。</w:t>
      </w:r>
    </w:p>
    <w:p w:rsidR="00986549" w:rsidRPr="00986549" w:rsidRDefault="00986549" w:rsidP="00986549">
      <w:pPr>
        <w:spacing w:line="490" w:lineRule="exact"/>
        <w:ind w:firstLineChars="200" w:firstLine="562"/>
        <w:outlineLvl w:val="3"/>
        <w:rPr>
          <w:b/>
          <w:bCs/>
          <w:color w:val="000000"/>
          <w:sz w:val="28"/>
          <w:szCs w:val="32"/>
        </w:rPr>
      </w:pPr>
      <w:r w:rsidRPr="00986549">
        <w:rPr>
          <w:b/>
          <w:bCs/>
          <w:color w:val="000000"/>
          <w:sz w:val="28"/>
          <w:szCs w:val="32"/>
        </w:rPr>
        <w:t>18.7</w:t>
      </w:r>
      <w:r w:rsidRPr="00986549">
        <w:rPr>
          <w:b/>
          <w:bCs/>
          <w:color w:val="000000"/>
          <w:sz w:val="28"/>
          <w:szCs w:val="32"/>
        </w:rPr>
        <w:t>竣工验收</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 xml:space="preserve">18.7.1 </w:t>
      </w:r>
      <w:r w:rsidRPr="00986549">
        <w:rPr>
          <w:rFonts w:hint="eastAsia"/>
          <w:color w:val="000000"/>
          <w:sz w:val="28"/>
          <w:szCs w:val="32"/>
        </w:rPr>
        <w:t>申请竣工验收前</w:t>
      </w:r>
      <w:r w:rsidRPr="00986549">
        <w:rPr>
          <w:rFonts w:hint="eastAsia"/>
          <w:color w:val="000000"/>
          <w:sz w:val="28"/>
          <w:szCs w:val="32"/>
        </w:rPr>
        <w:t>,</w:t>
      </w:r>
      <w:r w:rsidRPr="00986549">
        <w:rPr>
          <w:rFonts w:hint="eastAsia"/>
          <w:color w:val="000000"/>
          <w:sz w:val="28"/>
          <w:szCs w:val="32"/>
        </w:rPr>
        <w:t>发包人组织竣工验收自查</w:t>
      </w:r>
      <w:r w:rsidRPr="00986549">
        <w:rPr>
          <w:rFonts w:hint="eastAsia"/>
          <w:color w:val="000000"/>
          <w:sz w:val="28"/>
          <w:szCs w:val="32"/>
        </w:rPr>
        <w:t>,</w:t>
      </w:r>
      <w:r w:rsidRPr="00986549">
        <w:rPr>
          <w:rFonts w:hint="eastAsia"/>
          <w:color w:val="000000"/>
          <w:sz w:val="28"/>
          <w:szCs w:val="32"/>
        </w:rPr>
        <w:t>承包人应派代表参加。</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 xml:space="preserve">18.7.2 </w:t>
      </w:r>
      <w:r w:rsidRPr="00986549">
        <w:rPr>
          <w:rFonts w:hint="eastAsia"/>
          <w:color w:val="000000"/>
          <w:sz w:val="28"/>
          <w:szCs w:val="32"/>
        </w:rPr>
        <w:t>竣工验收分为竣工技术预验收和竣工验收两个阶段。发包人应通知承包人派代表参加技术预验收和竣工验收。</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 xml:space="preserve">18.7.3 </w:t>
      </w:r>
      <w:r w:rsidRPr="00986549">
        <w:rPr>
          <w:rFonts w:hint="eastAsia"/>
          <w:color w:val="000000"/>
          <w:sz w:val="28"/>
          <w:szCs w:val="32"/>
        </w:rPr>
        <w:t>专用合同条款约定工程需要进行技术鉴定的</w:t>
      </w:r>
      <w:r w:rsidRPr="00986549">
        <w:rPr>
          <w:rFonts w:hint="eastAsia"/>
          <w:color w:val="000000"/>
          <w:sz w:val="28"/>
          <w:szCs w:val="32"/>
        </w:rPr>
        <w:t>,</w:t>
      </w:r>
      <w:r w:rsidRPr="00986549">
        <w:rPr>
          <w:rFonts w:hint="eastAsia"/>
          <w:color w:val="000000"/>
          <w:sz w:val="28"/>
          <w:szCs w:val="32"/>
        </w:rPr>
        <w:t>承包人应提交有关资料并完成配合工作。</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 xml:space="preserve">18.7.4 </w:t>
      </w:r>
      <w:r w:rsidRPr="00986549">
        <w:rPr>
          <w:rFonts w:hint="eastAsia"/>
          <w:color w:val="000000"/>
          <w:sz w:val="28"/>
          <w:szCs w:val="32"/>
        </w:rPr>
        <w:t>竣工验收需要进行质量检测的</w:t>
      </w:r>
      <w:r w:rsidRPr="00986549">
        <w:rPr>
          <w:rFonts w:hint="eastAsia"/>
          <w:color w:val="000000"/>
          <w:sz w:val="28"/>
          <w:szCs w:val="32"/>
        </w:rPr>
        <w:t>,</w:t>
      </w:r>
      <w:r w:rsidRPr="00986549">
        <w:rPr>
          <w:rFonts w:hint="eastAsia"/>
          <w:color w:val="000000"/>
          <w:sz w:val="28"/>
          <w:szCs w:val="32"/>
        </w:rPr>
        <w:t>所需费用由发包人承担</w:t>
      </w:r>
      <w:r w:rsidRPr="00986549">
        <w:rPr>
          <w:rFonts w:hint="eastAsia"/>
          <w:color w:val="000000"/>
          <w:sz w:val="28"/>
          <w:szCs w:val="32"/>
        </w:rPr>
        <w:t>,</w:t>
      </w:r>
      <w:r w:rsidRPr="00986549">
        <w:rPr>
          <w:rFonts w:hint="eastAsia"/>
          <w:color w:val="000000"/>
          <w:sz w:val="28"/>
          <w:szCs w:val="32"/>
        </w:rPr>
        <w:t>但因承包人原因造成质量不合格的除外。</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 xml:space="preserve">18.7.5 </w:t>
      </w:r>
      <w:r w:rsidRPr="00986549">
        <w:rPr>
          <w:rFonts w:hint="eastAsia"/>
          <w:color w:val="000000"/>
          <w:sz w:val="28"/>
          <w:szCs w:val="32"/>
        </w:rPr>
        <w:t>工程质量保修期满以及竣工验收遗留问题和尾工处理完成并通过验收后</w:t>
      </w:r>
      <w:r w:rsidRPr="00986549">
        <w:rPr>
          <w:rFonts w:hint="eastAsia"/>
          <w:color w:val="000000"/>
          <w:sz w:val="28"/>
          <w:szCs w:val="32"/>
        </w:rPr>
        <w:t>,</w:t>
      </w:r>
      <w:r w:rsidRPr="00986549">
        <w:rPr>
          <w:rFonts w:hint="eastAsia"/>
          <w:color w:val="000000"/>
          <w:sz w:val="28"/>
          <w:szCs w:val="32"/>
        </w:rPr>
        <w:t>发包人负责将处理情况和验收成果报送竣工验收主持单位</w:t>
      </w:r>
      <w:r w:rsidRPr="00986549">
        <w:rPr>
          <w:rFonts w:hint="eastAsia"/>
          <w:color w:val="000000"/>
          <w:sz w:val="28"/>
          <w:szCs w:val="32"/>
        </w:rPr>
        <w:t>,</w:t>
      </w:r>
      <w:r w:rsidRPr="00986549">
        <w:rPr>
          <w:rFonts w:hint="eastAsia"/>
          <w:color w:val="000000"/>
          <w:sz w:val="28"/>
          <w:szCs w:val="32"/>
        </w:rPr>
        <w:t>申请领取工程竣工证书</w:t>
      </w:r>
      <w:r w:rsidRPr="00986549">
        <w:rPr>
          <w:rFonts w:hint="eastAsia"/>
          <w:color w:val="000000"/>
          <w:sz w:val="28"/>
          <w:szCs w:val="32"/>
        </w:rPr>
        <w:t>,</w:t>
      </w:r>
      <w:r w:rsidRPr="00986549">
        <w:rPr>
          <w:rFonts w:hint="eastAsia"/>
          <w:color w:val="000000"/>
          <w:sz w:val="28"/>
          <w:szCs w:val="32"/>
        </w:rPr>
        <w:t>并发送承包人。</w:t>
      </w:r>
    </w:p>
    <w:p w:rsidR="00986549" w:rsidRPr="00986549" w:rsidRDefault="00986549" w:rsidP="00986549">
      <w:pPr>
        <w:wordWrap w:val="0"/>
        <w:spacing w:line="490" w:lineRule="exact"/>
        <w:ind w:firstLineChars="200" w:firstLine="562"/>
        <w:jc w:val="left"/>
        <w:rPr>
          <w:b/>
          <w:bCs/>
          <w:color w:val="000000"/>
          <w:sz w:val="28"/>
          <w:szCs w:val="32"/>
        </w:rPr>
      </w:pPr>
      <w:r w:rsidRPr="00986549">
        <w:rPr>
          <w:rFonts w:hint="eastAsia"/>
          <w:b/>
          <w:bCs/>
          <w:color w:val="000000"/>
          <w:sz w:val="28"/>
          <w:szCs w:val="32"/>
        </w:rPr>
        <w:t xml:space="preserve">18.8 </w:t>
      </w:r>
      <w:r w:rsidRPr="00986549">
        <w:rPr>
          <w:rFonts w:hint="eastAsia"/>
          <w:b/>
          <w:bCs/>
          <w:color w:val="000000"/>
          <w:sz w:val="28"/>
          <w:szCs w:val="32"/>
        </w:rPr>
        <w:t>验收标准</w:t>
      </w:r>
    </w:p>
    <w:p w:rsidR="00986549" w:rsidRPr="00986549" w:rsidRDefault="00986549" w:rsidP="00986549">
      <w:pPr>
        <w:wordWrap w:val="0"/>
        <w:spacing w:line="490" w:lineRule="exact"/>
        <w:ind w:firstLineChars="200" w:firstLine="560"/>
        <w:jc w:val="left"/>
        <w:rPr>
          <w:color w:val="000000"/>
          <w:sz w:val="28"/>
          <w:szCs w:val="32"/>
        </w:rPr>
      </w:pPr>
      <w:r w:rsidRPr="00986549">
        <w:rPr>
          <w:rFonts w:hint="eastAsia"/>
          <w:color w:val="000000"/>
          <w:sz w:val="28"/>
          <w:szCs w:val="32"/>
        </w:rPr>
        <w:lastRenderedPageBreak/>
        <w:t>按照国家相关行业标准执行</w:t>
      </w:r>
    </w:p>
    <w:p w:rsidR="00986549" w:rsidRPr="00986549" w:rsidRDefault="00986549" w:rsidP="00986549">
      <w:pPr>
        <w:snapToGrid w:val="0"/>
        <w:spacing w:line="490" w:lineRule="exact"/>
        <w:ind w:firstLineChars="200" w:firstLine="562"/>
        <w:outlineLvl w:val="2"/>
        <w:rPr>
          <w:b/>
          <w:bCs/>
          <w:color w:val="000000"/>
          <w:sz w:val="28"/>
          <w:szCs w:val="32"/>
        </w:rPr>
      </w:pPr>
      <w:bookmarkStart w:id="729" w:name="_Toc9202"/>
      <w:r w:rsidRPr="00986549">
        <w:rPr>
          <w:b/>
          <w:bCs/>
          <w:color w:val="000000"/>
          <w:sz w:val="28"/>
          <w:szCs w:val="32"/>
        </w:rPr>
        <w:t>19</w:t>
      </w:r>
      <w:r w:rsidRPr="00986549">
        <w:rPr>
          <w:rFonts w:hint="eastAsia"/>
          <w:b/>
          <w:bCs/>
          <w:color w:val="000000"/>
          <w:sz w:val="28"/>
          <w:szCs w:val="32"/>
        </w:rPr>
        <w:t>.</w:t>
      </w:r>
      <w:r w:rsidRPr="00986549">
        <w:rPr>
          <w:b/>
          <w:bCs/>
          <w:color w:val="000000"/>
          <w:sz w:val="28"/>
          <w:szCs w:val="32"/>
        </w:rPr>
        <w:t>缺陷责任与保修责任</w:t>
      </w:r>
      <w:bookmarkEnd w:id="729"/>
    </w:p>
    <w:p w:rsidR="00986549" w:rsidRPr="00986549" w:rsidRDefault="00986549" w:rsidP="00986549">
      <w:pPr>
        <w:spacing w:line="490" w:lineRule="exact"/>
        <w:ind w:firstLineChars="200" w:firstLine="562"/>
        <w:rPr>
          <w:b/>
          <w:bCs/>
          <w:color w:val="000000"/>
          <w:sz w:val="28"/>
          <w:szCs w:val="32"/>
        </w:rPr>
      </w:pPr>
      <w:r w:rsidRPr="00986549">
        <w:rPr>
          <w:b/>
          <w:bCs/>
          <w:color w:val="000000"/>
          <w:sz w:val="28"/>
          <w:szCs w:val="32"/>
        </w:rPr>
        <w:t>19.1</w:t>
      </w:r>
      <w:r w:rsidRPr="00986549">
        <w:rPr>
          <w:b/>
          <w:bCs/>
          <w:color w:val="000000"/>
          <w:sz w:val="28"/>
          <w:szCs w:val="32"/>
        </w:rPr>
        <w:t>缺陷责任期（工程质量保修期）的起算时间</w:t>
      </w:r>
    </w:p>
    <w:p w:rsidR="00986549" w:rsidRPr="00986549" w:rsidRDefault="00986549" w:rsidP="00986549">
      <w:pPr>
        <w:spacing w:line="490" w:lineRule="exact"/>
        <w:ind w:firstLineChars="200" w:firstLine="560"/>
        <w:rPr>
          <w:color w:val="000000"/>
          <w:kern w:val="0"/>
          <w:sz w:val="28"/>
          <w:szCs w:val="32"/>
        </w:rPr>
      </w:pPr>
      <w:r w:rsidRPr="00986549">
        <w:rPr>
          <w:color w:val="000000"/>
          <w:kern w:val="0"/>
          <w:sz w:val="28"/>
          <w:szCs w:val="32"/>
        </w:rPr>
        <w:t>本工程缺陷责任期（工程质量保修期）如下：</w:t>
      </w:r>
      <w:r w:rsidRPr="00986549">
        <w:rPr>
          <w:rFonts w:hint="eastAsia"/>
          <w:color w:val="000000"/>
          <w:sz w:val="28"/>
          <w:szCs w:val="32"/>
          <w:u w:val="single"/>
        </w:rPr>
        <w:t>自颁发合格证书之日起一年</w:t>
      </w:r>
      <w:r w:rsidRPr="00986549">
        <w:rPr>
          <w:color w:val="000000"/>
          <w:sz w:val="28"/>
          <w:szCs w:val="32"/>
          <w:u w:val="single"/>
        </w:rPr>
        <w:t xml:space="preserve">  </w:t>
      </w:r>
      <w:r w:rsidRPr="00986549">
        <w:rPr>
          <w:color w:val="000000"/>
          <w:kern w:val="0"/>
          <w:sz w:val="28"/>
          <w:szCs w:val="32"/>
        </w:rPr>
        <w:t>。</w:t>
      </w:r>
    </w:p>
    <w:p w:rsidR="00986549" w:rsidRPr="00986549" w:rsidRDefault="00986549" w:rsidP="00986549">
      <w:pPr>
        <w:snapToGrid w:val="0"/>
        <w:spacing w:line="490" w:lineRule="exact"/>
        <w:ind w:firstLineChars="200" w:firstLine="562"/>
        <w:outlineLvl w:val="2"/>
        <w:rPr>
          <w:b/>
          <w:bCs/>
          <w:color w:val="000000"/>
          <w:sz w:val="28"/>
          <w:szCs w:val="32"/>
        </w:rPr>
      </w:pPr>
      <w:bookmarkStart w:id="730" w:name="_Toc1421"/>
      <w:r w:rsidRPr="00986549">
        <w:rPr>
          <w:b/>
          <w:bCs/>
          <w:color w:val="000000"/>
          <w:sz w:val="28"/>
          <w:szCs w:val="32"/>
        </w:rPr>
        <w:t>20</w:t>
      </w:r>
      <w:r w:rsidRPr="00986549">
        <w:rPr>
          <w:rFonts w:hint="eastAsia"/>
          <w:b/>
          <w:bCs/>
          <w:color w:val="000000"/>
          <w:sz w:val="28"/>
          <w:szCs w:val="32"/>
        </w:rPr>
        <w:t>.</w:t>
      </w:r>
      <w:r w:rsidRPr="00986549">
        <w:rPr>
          <w:b/>
          <w:bCs/>
          <w:color w:val="000000"/>
          <w:sz w:val="28"/>
          <w:szCs w:val="32"/>
        </w:rPr>
        <w:t>保险</w:t>
      </w:r>
      <w:bookmarkEnd w:id="730"/>
    </w:p>
    <w:p w:rsidR="00986549" w:rsidRPr="00986549" w:rsidRDefault="00986549" w:rsidP="00986549">
      <w:pPr>
        <w:spacing w:line="490" w:lineRule="exact"/>
        <w:ind w:firstLineChars="200" w:firstLine="562"/>
        <w:rPr>
          <w:b/>
          <w:bCs/>
          <w:color w:val="000000"/>
          <w:sz w:val="28"/>
          <w:szCs w:val="32"/>
        </w:rPr>
      </w:pPr>
      <w:r w:rsidRPr="00986549">
        <w:rPr>
          <w:b/>
          <w:bCs/>
          <w:color w:val="000000"/>
          <w:sz w:val="28"/>
          <w:szCs w:val="32"/>
        </w:rPr>
        <w:t>20.1</w:t>
      </w:r>
      <w:r w:rsidRPr="00986549">
        <w:rPr>
          <w:b/>
          <w:bCs/>
          <w:color w:val="000000"/>
          <w:sz w:val="28"/>
          <w:szCs w:val="32"/>
        </w:rPr>
        <w:t>工程保险</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 xml:space="preserve">20.2 </w:t>
      </w:r>
      <w:r w:rsidRPr="00986549">
        <w:rPr>
          <w:rFonts w:hint="eastAsia"/>
          <w:color w:val="000000"/>
          <w:sz w:val="28"/>
          <w:szCs w:val="32"/>
        </w:rPr>
        <w:t>人员工伤事故险</w:t>
      </w:r>
      <w:r w:rsidRPr="00986549">
        <w:rPr>
          <w:rFonts w:hint="eastAsia"/>
          <w:color w:val="000000"/>
          <w:sz w:val="28"/>
          <w:szCs w:val="32"/>
        </w:rPr>
        <w:t>(</w:t>
      </w:r>
      <w:r w:rsidRPr="00986549">
        <w:rPr>
          <w:rFonts w:hint="eastAsia"/>
          <w:color w:val="000000"/>
          <w:sz w:val="28"/>
          <w:szCs w:val="32"/>
        </w:rPr>
        <w:t>按各自管辖的人员投保</w:t>
      </w:r>
      <w:r w:rsidRPr="00986549">
        <w:rPr>
          <w:rFonts w:hint="eastAsia"/>
          <w:color w:val="000000"/>
          <w:sz w:val="28"/>
          <w:szCs w:val="32"/>
        </w:rPr>
        <w:t>);</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 xml:space="preserve">20.3 </w:t>
      </w:r>
      <w:r w:rsidRPr="00986549">
        <w:rPr>
          <w:rFonts w:hint="eastAsia"/>
          <w:color w:val="000000"/>
          <w:sz w:val="28"/>
          <w:szCs w:val="32"/>
        </w:rPr>
        <w:t>人身意外伤害险</w:t>
      </w:r>
      <w:r w:rsidRPr="00986549">
        <w:rPr>
          <w:rFonts w:hint="eastAsia"/>
          <w:color w:val="000000"/>
          <w:sz w:val="28"/>
          <w:szCs w:val="32"/>
        </w:rPr>
        <w:t>(</w:t>
      </w:r>
      <w:r w:rsidRPr="00986549">
        <w:rPr>
          <w:rFonts w:hint="eastAsia"/>
          <w:color w:val="000000"/>
          <w:sz w:val="28"/>
          <w:szCs w:val="32"/>
        </w:rPr>
        <w:t>按各自管辖的人员投保</w:t>
      </w:r>
      <w:r w:rsidRPr="00986549">
        <w:rPr>
          <w:rFonts w:hint="eastAsia"/>
          <w:color w:val="000000"/>
          <w:sz w:val="28"/>
          <w:szCs w:val="32"/>
        </w:rPr>
        <w:t>);</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 xml:space="preserve">20.5 </w:t>
      </w:r>
      <w:r w:rsidRPr="00986549">
        <w:rPr>
          <w:rFonts w:hint="eastAsia"/>
          <w:color w:val="000000"/>
          <w:sz w:val="28"/>
          <w:szCs w:val="32"/>
        </w:rPr>
        <w:t>施工设备险由承包人负责投保</w:t>
      </w:r>
      <w:r w:rsidRPr="00986549">
        <w:rPr>
          <w:rFonts w:hint="eastAsia"/>
          <w:color w:val="000000"/>
          <w:sz w:val="28"/>
          <w:szCs w:val="32"/>
        </w:rPr>
        <w:t>,</w:t>
      </w:r>
      <w:r w:rsidRPr="00986549">
        <w:rPr>
          <w:rFonts w:hint="eastAsia"/>
          <w:color w:val="000000"/>
          <w:sz w:val="28"/>
          <w:szCs w:val="32"/>
        </w:rPr>
        <w:t>保险费用包括在施工设备运行费内。</w:t>
      </w:r>
    </w:p>
    <w:p w:rsidR="00986549" w:rsidRPr="00986549" w:rsidRDefault="00986549" w:rsidP="00986549">
      <w:pPr>
        <w:spacing w:line="490" w:lineRule="exact"/>
        <w:ind w:firstLineChars="200" w:firstLine="560"/>
        <w:rPr>
          <w:color w:val="FF0000"/>
          <w:sz w:val="28"/>
          <w:szCs w:val="32"/>
        </w:rPr>
      </w:pPr>
      <w:r w:rsidRPr="00986549">
        <w:rPr>
          <w:rFonts w:hint="eastAsia"/>
          <w:color w:val="FF0000"/>
          <w:sz w:val="28"/>
          <w:szCs w:val="32"/>
        </w:rPr>
        <w:t xml:space="preserve">20.5.1 </w:t>
      </w:r>
      <w:r w:rsidRPr="00986549">
        <w:rPr>
          <w:rFonts w:hint="eastAsia"/>
          <w:color w:val="FF0000"/>
          <w:sz w:val="28"/>
          <w:szCs w:val="32"/>
        </w:rPr>
        <w:t>安全生产责任险</w:t>
      </w:r>
    </w:p>
    <w:p w:rsidR="00986549" w:rsidRPr="00986549" w:rsidRDefault="00986549" w:rsidP="00986549">
      <w:pPr>
        <w:spacing w:line="490" w:lineRule="exact"/>
        <w:ind w:firstLineChars="200" w:firstLine="560"/>
        <w:rPr>
          <w:color w:val="FF0000"/>
          <w:sz w:val="28"/>
          <w:szCs w:val="32"/>
        </w:rPr>
      </w:pPr>
      <w:r w:rsidRPr="00986549">
        <w:rPr>
          <w:rFonts w:hint="eastAsia"/>
          <w:color w:val="FF0000"/>
          <w:sz w:val="28"/>
          <w:szCs w:val="32"/>
        </w:rPr>
        <w:t>安全生产责任险</w:t>
      </w:r>
      <w:r w:rsidRPr="00986549">
        <w:rPr>
          <w:rFonts w:hint="eastAsia"/>
          <w:color w:val="FF0000"/>
          <w:sz w:val="28"/>
          <w:szCs w:val="32"/>
        </w:rPr>
        <w:t>(</w:t>
      </w:r>
      <w:r w:rsidRPr="00986549">
        <w:rPr>
          <w:rFonts w:hint="eastAsia"/>
          <w:color w:val="FF0000"/>
          <w:sz w:val="28"/>
          <w:szCs w:val="32"/>
        </w:rPr>
        <w:t>按各自管辖的人员投保</w:t>
      </w:r>
      <w:r w:rsidRPr="00986549">
        <w:rPr>
          <w:rFonts w:hint="eastAsia"/>
          <w:color w:val="FF0000"/>
          <w:sz w:val="28"/>
          <w:szCs w:val="32"/>
        </w:rPr>
        <w:t>)</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 xml:space="preserve">20.4 </w:t>
      </w:r>
      <w:r w:rsidRPr="00986549">
        <w:rPr>
          <w:rFonts w:hint="eastAsia"/>
          <w:color w:val="000000"/>
          <w:sz w:val="28"/>
          <w:szCs w:val="32"/>
        </w:rPr>
        <w:t>第三者责任险</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 xml:space="preserve">20.4.2 </w:t>
      </w:r>
      <w:r w:rsidRPr="00986549">
        <w:rPr>
          <w:rFonts w:hint="eastAsia"/>
          <w:color w:val="000000"/>
          <w:sz w:val="28"/>
          <w:szCs w:val="32"/>
        </w:rPr>
        <w:t>第三者责任险投保人</w:t>
      </w:r>
      <w:r w:rsidRPr="00986549">
        <w:rPr>
          <w:rFonts w:hint="eastAsia"/>
          <w:color w:val="000000"/>
          <w:sz w:val="28"/>
          <w:szCs w:val="32"/>
        </w:rPr>
        <w:t>:</w:t>
      </w:r>
      <w:r w:rsidRPr="00986549">
        <w:rPr>
          <w:rFonts w:hint="eastAsia"/>
          <w:color w:val="000000"/>
          <w:sz w:val="28"/>
          <w:szCs w:val="32"/>
        </w:rPr>
        <w:t>按各自管辖区范围</w:t>
      </w:r>
      <w:r w:rsidRPr="00986549">
        <w:rPr>
          <w:color w:val="000000"/>
          <w:sz w:val="28"/>
          <w:szCs w:val="32"/>
        </w:rPr>
        <w:t>。</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上述各项保险费用均分摊在投标报价中</w:t>
      </w:r>
      <w:r w:rsidRPr="00986549">
        <w:rPr>
          <w:rFonts w:hint="eastAsia"/>
          <w:color w:val="000000"/>
          <w:sz w:val="28"/>
          <w:szCs w:val="32"/>
        </w:rPr>
        <w:t>,</w:t>
      </w:r>
      <w:r w:rsidRPr="00986549">
        <w:rPr>
          <w:rFonts w:hint="eastAsia"/>
          <w:color w:val="000000"/>
          <w:sz w:val="28"/>
          <w:szCs w:val="32"/>
        </w:rPr>
        <w:t>发包人不另行支付</w:t>
      </w:r>
      <w:r w:rsidRPr="00986549">
        <w:rPr>
          <w:color w:val="000000"/>
          <w:sz w:val="28"/>
          <w:szCs w:val="32"/>
        </w:rPr>
        <w:t>。</w:t>
      </w:r>
    </w:p>
    <w:p w:rsidR="00986549" w:rsidRPr="00986549" w:rsidRDefault="00986549" w:rsidP="00986549">
      <w:pPr>
        <w:spacing w:line="490" w:lineRule="exact"/>
        <w:ind w:firstLineChars="200" w:firstLine="562"/>
        <w:rPr>
          <w:b/>
          <w:bCs/>
          <w:color w:val="000000"/>
          <w:sz w:val="28"/>
          <w:szCs w:val="32"/>
        </w:rPr>
      </w:pPr>
      <w:r w:rsidRPr="00986549">
        <w:rPr>
          <w:b/>
          <w:bCs/>
          <w:color w:val="000000"/>
          <w:sz w:val="28"/>
          <w:szCs w:val="32"/>
        </w:rPr>
        <w:t>20.6</w:t>
      </w:r>
      <w:r w:rsidRPr="00986549">
        <w:rPr>
          <w:b/>
          <w:bCs/>
          <w:color w:val="000000"/>
          <w:sz w:val="28"/>
          <w:szCs w:val="32"/>
        </w:rPr>
        <w:t>对各项保险的一般要求</w:t>
      </w:r>
    </w:p>
    <w:p w:rsidR="00986549" w:rsidRPr="00986549" w:rsidRDefault="00986549" w:rsidP="00986549">
      <w:pPr>
        <w:spacing w:line="490" w:lineRule="exact"/>
        <w:ind w:firstLineChars="200" w:firstLine="560"/>
        <w:rPr>
          <w:color w:val="000000"/>
          <w:sz w:val="28"/>
          <w:szCs w:val="32"/>
        </w:rPr>
      </w:pPr>
      <w:r w:rsidRPr="00986549">
        <w:rPr>
          <w:color w:val="000000"/>
          <w:sz w:val="28"/>
          <w:szCs w:val="32"/>
        </w:rPr>
        <w:t>20.6.4</w:t>
      </w:r>
      <w:r w:rsidRPr="00986549">
        <w:rPr>
          <w:color w:val="000000"/>
          <w:sz w:val="28"/>
          <w:szCs w:val="32"/>
        </w:rPr>
        <w:t>保险金不足的补偿</w:t>
      </w:r>
    </w:p>
    <w:p w:rsidR="00986549" w:rsidRPr="00986549" w:rsidRDefault="00986549" w:rsidP="00986549">
      <w:pPr>
        <w:snapToGrid w:val="0"/>
        <w:spacing w:line="490" w:lineRule="exact"/>
        <w:ind w:firstLineChars="200" w:firstLine="560"/>
        <w:outlineLvl w:val="2"/>
        <w:rPr>
          <w:color w:val="000000"/>
          <w:sz w:val="28"/>
          <w:szCs w:val="32"/>
        </w:rPr>
      </w:pPr>
      <w:bookmarkStart w:id="731" w:name="_Toc5485"/>
      <w:r w:rsidRPr="00986549">
        <w:rPr>
          <w:rFonts w:hint="eastAsia"/>
          <w:color w:val="000000"/>
          <w:sz w:val="28"/>
          <w:szCs w:val="32"/>
        </w:rPr>
        <w:t>删除本款，并代之以：</w:t>
      </w:r>
      <w:bookmarkEnd w:id="731"/>
    </w:p>
    <w:p w:rsidR="00986549" w:rsidRPr="00986549" w:rsidRDefault="00986549" w:rsidP="00986549">
      <w:pPr>
        <w:snapToGrid w:val="0"/>
        <w:spacing w:line="490" w:lineRule="exact"/>
        <w:ind w:firstLineChars="200" w:firstLine="560"/>
        <w:outlineLvl w:val="2"/>
        <w:rPr>
          <w:color w:val="000000"/>
          <w:sz w:val="28"/>
          <w:szCs w:val="32"/>
        </w:rPr>
      </w:pPr>
      <w:bookmarkStart w:id="732" w:name="_Toc1323"/>
      <w:r w:rsidRPr="00986549">
        <w:rPr>
          <w:rFonts w:hint="eastAsia"/>
          <w:color w:val="000000"/>
          <w:sz w:val="28"/>
          <w:szCs w:val="32"/>
        </w:rPr>
        <w:t>保险金不足以补偿损失的，双方均自行负责</w:t>
      </w:r>
      <w:bookmarkEnd w:id="732"/>
    </w:p>
    <w:p w:rsidR="00986549" w:rsidRPr="00986549" w:rsidRDefault="00986549" w:rsidP="00986549">
      <w:pPr>
        <w:spacing w:line="490" w:lineRule="exact"/>
        <w:ind w:firstLineChars="200" w:firstLine="562"/>
        <w:rPr>
          <w:b/>
          <w:bCs/>
          <w:color w:val="000000"/>
          <w:sz w:val="28"/>
          <w:szCs w:val="32"/>
        </w:rPr>
      </w:pPr>
      <w:r w:rsidRPr="00986549">
        <w:rPr>
          <w:rFonts w:hint="eastAsia"/>
          <w:b/>
          <w:bCs/>
          <w:color w:val="000000"/>
          <w:sz w:val="28"/>
          <w:szCs w:val="32"/>
        </w:rPr>
        <w:t>22.</w:t>
      </w:r>
      <w:r w:rsidRPr="00986549">
        <w:rPr>
          <w:rFonts w:hint="eastAsia"/>
          <w:b/>
          <w:bCs/>
          <w:color w:val="000000"/>
          <w:sz w:val="28"/>
          <w:szCs w:val="32"/>
        </w:rPr>
        <w:t>违约</w:t>
      </w:r>
    </w:p>
    <w:p w:rsidR="00986549" w:rsidRPr="00986549" w:rsidRDefault="00986549" w:rsidP="00986549">
      <w:pPr>
        <w:spacing w:line="490" w:lineRule="exact"/>
        <w:ind w:firstLineChars="200" w:firstLine="562"/>
        <w:rPr>
          <w:b/>
          <w:bCs/>
          <w:color w:val="000000"/>
          <w:sz w:val="28"/>
          <w:szCs w:val="32"/>
        </w:rPr>
      </w:pPr>
      <w:r w:rsidRPr="00986549">
        <w:rPr>
          <w:rFonts w:hint="eastAsia"/>
          <w:b/>
          <w:bCs/>
          <w:color w:val="000000"/>
          <w:sz w:val="28"/>
          <w:szCs w:val="32"/>
        </w:rPr>
        <w:t xml:space="preserve">22.1 </w:t>
      </w:r>
      <w:r w:rsidRPr="00986549">
        <w:rPr>
          <w:rFonts w:hint="eastAsia"/>
          <w:b/>
          <w:bCs/>
          <w:color w:val="000000"/>
          <w:sz w:val="28"/>
          <w:szCs w:val="32"/>
        </w:rPr>
        <w:t>承包人违约</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 xml:space="preserve">22.1.1 </w:t>
      </w:r>
      <w:r w:rsidRPr="00986549">
        <w:rPr>
          <w:rFonts w:hint="eastAsia"/>
          <w:color w:val="000000"/>
          <w:sz w:val="28"/>
          <w:szCs w:val="32"/>
        </w:rPr>
        <w:t>承包人违约的情形</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本款补充如下</w:t>
      </w:r>
      <w:r w:rsidRPr="00986549">
        <w:rPr>
          <w:rFonts w:hint="eastAsia"/>
          <w:color w:val="000000"/>
          <w:sz w:val="28"/>
          <w:szCs w:val="32"/>
        </w:rPr>
        <w:t>:(8)</w:t>
      </w:r>
      <w:r w:rsidRPr="00986549">
        <w:rPr>
          <w:rFonts w:hint="eastAsia"/>
          <w:color w:val="000000"/>
          <w:sz w:val="28"/>
          <w:szCs w:val="32"/>
        </w:rPr>
        <w:t>未经发包人同意</w:t>
      </w:r>
      <w:r w:rsidRPr="00986549">
        <w:rPr>
          <w:rFonts w:hint="eastAsia"/>
          <w:color w:val="000000"/>
          <w:sz w:val="28"/>
          <w:szCs w:val="32"/>
        </w:rPr>
        <w:t>,</w:t>
      </w:r>
      <w:r w:rsidRPr="00986549">
        <w:rPr>
          <w:rFonts w:hint="eastAsia"/>
          <w:color w:val="000000"/>
          <w:sz w:val="28"/>
          <w:szCs w:val="32"/>
        </w:rPr>
        <w:t>承包人派驻的项目经理、技术负责人、工程施工负责人、质检负责人和安全负责人等主要管理人员和技术骨干与投标文件中承诺不符。施工过程中</w:t>
      </w:r>
      <w:r w:rsidRPr="00986549">
        <w:rPr>
          <w:rFonts w:hint="eastAsia"/>
          <w:color w:val="000000"/>
          <w:sz w:val="28"/>
          <w:szCs w:val="32"/>
        </w:rPr>
        <w:t>,</w:t>
      </w:r>
      <w:r w:rsidRPr="00986549">
        <w:rPr>
          <w:rFonts w:hint="eastAsia"/>
          <w:color w:val="000000"/>
          <w:sz w:val="28"/>
          <w:szCs w:val="32"/>
        </w:rPr>
        <w:t>承包人在投标文件中承诺的项目经理未到现场必须向发包人支付相关法律规定的违约金</w:t>
      </w:r>
      <w:r w:rsidRPr="00986549">
        <w:rPr>
          <w:rFonts w:hint="eastAsia"/>
          <w:color w:val="000000"/>
          <w:sz w:val="28"/>
          <w:szCs w:val="32"/>
        </w:rPr>
        <w:t>,</w:t>
      </w:r>
      <w:r w:rsidRPr="00986549">
        <w:rPr>
          <w:rFonts w:hint="eastAsia"/>
          <w:color w:val="000000"/>
          <w:sz w:val="28"/>
          <w:szCs w:val="32"/>
        </w:rPr>
        <w:t>且所更换的项目经理必须</w:t>
      </w:r>
      <w:r w:rsidRPr="00986549">
        <w:rPr>
          <w:rFonts w:hint="eastAsia"/>
          <w:color w:val="000000"/>
          <w:sz w:val="28"/>
          <w:szCs w:val="32"/>
        </w:rPr>
        <w:lastRenderedPageBreak/>
        <w:t>通过发包人的审批同意方可更换</w:t>
      </w:r>
      <w:r w:rsidRPr="00986549">
        <w:rPr>
          <w:rFonts w:hint="eastAsia"/>
          <w:color w:val="000000"/>
          <w:sz w:val="28"/>
          <w:szCs w:val="32"/>
        </w:rPr>
        <w:t>;</w:t>
      </w:r>
      <w:r w:rsidRPr="00986549">
        <w:rPr>
          <w:rFonts w:hint="eastAsia"/>
          <w:color w:val="000000"/>
          <w:sz w:val="28"/>
          <w:szCs w:val="32"/>
        </w:rPr>
        <w:t>承诺的技术负责人未到现场必须向发包人支付相关法律规定的违约金</w:t>
      </w:r>
      <w:r w:rsidRPr="00986549">
        <w:rPr>
          <w:rFonts w:hint="eastAsia"/>
          <w:color w:val="000000"/>
          <w:sz w:val="28"/>
          <w:szCs w:val="32"/>
        </w:rPr>
        <w:t>,</w:t>
      </w:r>
      <w:r w:rsidRPr="00986549">
        <w:rPr>
          <w:rFonts w:hint="eastAsia"/>
          <w:color w:val="000000"/>
          <w:sz w:val="28"/>
          <w:szCs w:val="32"/>
        </w:rPr>
        <w:t>且所更换的技术负责人必须通过发包人的审批同意方可更换。</w:t>
      </w:r>
      <w:r w:rsidRPr="00986549">
        <w:rPr>
          <w:rFonts w:hint="eastAsia"/>
          <w:color w:val="000000"/>
          <w:sz w:val="28"/>
          <w:szCs w:val="32"/>
        </w:rPr>
        <w:t xml:space="preserve"> </w:t>
      </w:r>
    </w:p>
    <w:p w:rsidR="00986549" w:rsidRPr="00986549" w:rsidRDefault="00986549" w:rsidP="00986549">
      <w:pPr>
        <w:spacing w:line="490" w:lineRule="exact"/>
        <w:ind w:firstLineChars="200" w:firstLine="560"/>
        <w:rPr>
          <w:color w:val="000000"/>
          <w:sz w:val="28"/>
          <w:szCs w:val="32"/>
        </w:rPr>
      </w:pPr>
      <w:r w:rsidRPr="00986549">
        <w:rPr>
          <w:rFonts w:hint="eastAsia"/>
          <w:color w:val="000000"/>
          <w:sz w:val="28"/>
          <w:szCs w:val="32"/>
        </w:rPr>
        <w:t>（</w:t>
      </w:r>
      <w:r w:rsidRPr="00986549">
        <w:rPr>
          <w:rFonts w:hint="eastAsia"/>
          <w:color w:val="000000"/>
          <w:sz w:val="28"/>
          <w:szCs w:val="32"/>
        </w:rPr>
        <w:t>9</w:t>
      </w:r>
      <w:r w:rsidRPr="00986549">
        <w:rPr>
          <w:rFonts w:hint="eastAsia"/>
          <w:color w:val="000000"/>
          <w:sz w:val="28"/>
          <w:szCs w:val="32"/>
        </w:rPr>
        <w:t>）未经发包人同意</w:t>
      </w:r>
      <w:r w:rsidRPr="00986549">
        <w:rPr>
          <w:rFonts w:hint="eastAsia"/>
          <w:color w:val="000000"/>
          <w:sz w:val="28"/>
          <w:szCs w:val="32"/>
        </w:rPr>
        <w:t>,</w:t>
      </w:r>
      <w:r w:rsidRPr="00986549">
        <w:rPr>
          <w:rFonts w:hint="eastAsia"/>
          <w:color w:val="000000"/>
          <w:sz w:val="28"/>
          <w:szCs w:val="32"/>
        </w:rPr>
        <w:t>承包人进场的主要设备与投标文件中承诺必须相符。</w:t>
      </w:r>
    </w:p>
    <w:p w:rsidR="00986549" w:rsidRPr="00986549" w:rsidRDefault="00986549" w:rsidP="00986549">
      <w:pPr>
        <w:spacing w:line="490" w:lineRule="exact"/>
        <w:ind w:firstLineChars="200" w:firstLine="562"/>
        <w:rPr>
          <w:b/>
          <w:bCs/>
          <w:color w:val="000000"/>
          <w:sz w:val="28"/>
          <w:szCs w:val="32"/>
        </w:rPr>
      </w:pPr>
      <w:r w:rsidRPr="00986549">
        <w:rPr>
          <w:rFonts w:hint="eastAsia"/>
          <w:b/>
          <w:bCs/>
          <w:color w:val="000000"/>
          <w:sz w:val="28"/>
          <w:szCs w:val="32"/>
        </w:rPr>
        <w:t>24.</w:t>
      </w:r>
      <w:r w:rsidRPr="00986549">
        <w:rPr>
          <w:rFonts w:hint="eastAsia"/>
          <w:b/>
          <w:bCs/>
          <w:color w:val="000000"/>
          <w:sz w:val="28"/>
          <w:szCs w:val="32"/>
        </w:rPr>
        <w:t>争议的解决</w:t>
      </w:r>
    </w:p>
    <w:p w:rsidR="00986549" w:rsidRPr="00986549" w:rsidRDefault="00986549" w:rsidP="00986549">
      <w:pPr>
        <w:spacing w:line="490" w:lineRule="exact"/>
        <w:ind w:firstLineChars="200" w:firstLine="562"/>
        <w:rPr>
          <w:b/>
          <w:bCs/>
          <w:color w:val="000000"/>
          <w:sz w:val="28"/>
          <w:szCs w:val="32"/>
        </w:rPr>
      </w:pPr>
      <w:r w:rsidRPr="00986549">
        <w:rPr>
          <w:rFonts w:hint="eastAsia"/>
          <w:b/>
          <w:bCs/>
          <w:color w:val="000000"/>
          <w:sz w:val="28"/>
          <w:szCs w:val="32"/>
        </w:rPr>
        <w:t xml:space="preserve">21.1 </w:t>
      </w:r>
      <w:r w:rsidRPr="00986549">
        <w:rPr>
          <w:rFonts w:hint="eastAsia"/>
          <w:b/>
          <w:bCs/>
          <w:color w:val="000000"/>
          <w:sz w:val="28"/>
          <w:szCs w:val="32"/>
        </w:rPr>
        <w:t>争议的解决方式</w:t>
      </w:r>
    </w:p>
    <w:p w:rsidR="00253487" w:rsidRDefault="00986549" w:rsidP="00986549">
      <w:pPr>
        <w:spacing w:line="600" w:lineRule="exact"/>
        <w:rPr>
          <w:sz w:val="40"/>
          <w:szCs w:val="44"/>
        </w:rPr>
      </w:pPr>
      <w:r w:rsidRPr="00986549">
        <w:rPr>
          <w:rFonts w:hint="eastAsia"/>
          <w:color w:val="000000"/>
          <w:sz w:val="28"/>
          <w:szCs w:val="32"/>
        </w:rPr>
        <w:t>合同当事人友好协商解决不成、不愿提请争议评审或不接受争议评审组意见的，约定的合同争议解决方式：</w:t>
      </w:r>
      <w:r w:rsidRPr="00986549">
        <w:rPr>
          <w:rFonts w:hint="eastAsia"/>
          <w:color w:val="000000"/>
          <w:sz w:val="28"/>
          <w:szCs w:val="32"/>
          <w:u w:val="single"/>
        </w:rPr>
        <w:t>向项目所在地人民法院申请诉讼</w:t>
      </w:r>
      <w:r w:rsidRPr="00986549">
        <w:rPr>
          <w:rFonts w:hint="eastAsia"/>
          <w:color w:val="000000"/>
          <w:sz w:val="28"/>
          <w:szCs w:val="32"/>
        </w:rPr>
        <w:t xml:space="preserve"> </w:t>
      </w:r>
      <w:r w:rsidRPr="00986549">
        <w:rPr>
          <w:rFonts w:hint="eastAsia"/>
          <w:color w:val="000000"/>
          <w:sz w:val="28"/>
          <w:szCs w:val="32"/>
        </w:rPr>
        <w:t>。</w:t>
      </w:r>
    </w:p>
    <w:p w:rsidR="00253487" w:rsidRDefault="00253487">
      <w:pPr>
        <w:spacing w:line="600" w:lineRule="exact"/>
        <w:rPr>
          <w:sz w:val="40"/>
          <w:szCs w:val="44"/>
        </w:rPr>
      </w:pPr>
    </w:p>
    <w:p w:rsidR="00253487" w:rsidRDefault="00253487">
      <w:pPr>
        <w:spacing w:line="600" w:lineRule="exact"/>
        <w:rPr>
          <w:sz w:val="40"/>
          <w:szCs w:val="44"/>
        </w:rPr>
      </w:pPr>
    </w:p>
    <w:p w:rsidR="00986549" w:rsidRDefault="00986549" w:rsidP="00986549">
      <w:pPr>
        <w:pStyle w:val="112"/>
        <w:rPr>
          <w:rFonts w:hint="eastAsia"/>
        </w:rPr>
      </w:pPr>
    </w:p>
    <w:p w:rsidR="00986549" w:rsidRDefault="00986549" w:rsidP="00986549">
      <w:pPr>
        <w:pStyle w:val="112"/>
        <w:rPr>
          <w:rFonts w:hint="eastAsia"/>
        </w:rPr>
      </w:pPr>
    </w:p>
    <w:p w:rsidR="00986549" w:rsidRDefault="00986549" w:rsidP="00986549">
      <w:pPr>
        <w:pStyle w:val="112"/>
        <w:rPr>
          <w:rFonts w:hint="eastAsia"/>
        </w:rPr>
      </w:pPr>
    </w:p>
    <w:p w:rsidR="00986549" w:rsidRDefault="00986549" w:rsidP="00986549">
      <w:pPr>
        <w:pStyle w:val="112"/>
        <w:rPr>
          <w:rFonts w:hint="eastAsia"/>
        </w:rPr>
      </w:pPr>
    </w:p>
    <w:p w:rsidR="00986549" w:rsidRDefault="00986549" w:rsidP="00986549">
      <w:pPr>
        <w:pStyle w:val="112"/>
        <w:rPr>
          <w:rFonts w:hint="eastAsia"/>
        </w:rPr>
      </w:pPr>
    </w:p>
    <w:p w:rsidR="00986549" w:rsidRDefault="00986549" w:rsidP="00986549">
      <w:pPr>
        <w:pStyle w:val="112"/>
        <w:rPr>
          <w:rFonts w:hint="eastAsia"/>
        </w:rPr>
      </w:pPr>
    </w:p>
    <w:p w:rsidR="00986549" w:rsidRDefault="00986549" w:rsidP="00986549">
      <w:pPr>
        <w:pStyle w:val="112"/>
        <w:rPr>
          <w:rFonts w:hint="eastAsia"/>
        </w:rPr>
      </w:pPr>
    </w:p>
    <w:p w:rsidR="00986549" w:rsidRDefault="00986549" w:rsidP="00986549">
      <w:pPr>
        <w:pStyle w:val="112"/>
        <w:rPr>
          <w:rFonts w:hint="eastAsia"/>
        </w:rPr>
      </w:pPr>
    </w:p>
    <w:p w:rsidR="00986549" w:rsidRDefault="00986549" w:rsidP="00986549">
      <w:pPr>
        <w:pStyle w:val="112"/>
        <w:rPr>
          <w:rFonts w:hint="eastAsia"/>
        </w:rPr>
      </w:pPr>
    </w:p>
    <w:p w:rsidR="00986549" w:rsidRDefault="00986549" w:rsidP="00986549">
      <w:pPr>
        <w:pStyle w:val="112"/>
        <w:rPr>
          <w:rFonts w:hint="eastAsia"/>
        </w:rPr>
      </w:pPr>
    </w:p>
    <w:p w:rsidR="00986549" w:rsidRDefault="00986549" w:rsidP="00986549">
      <w:pPr>
        <w:pStyle w:val="112"/>
        <w:rPr>
          <w:rFonts w:hint="eastAsia"/>
        </w:rPr>
      </w:pPr>
    </w:p>
    <w:p w:rsidR="00986549" w:rsidRDefault="00986549" w:rsidP="00986549">
      <w:pPr>
        <w:pStyle w:val="112"/>
        <w:rPr>
          <w:rFonts w:hint="eastAsia"/>
        </w:rPr>
      </w:pPr>
    </w:p>
    <w:p w:rsidR="00986549" w:rsidRDefault="00986549" w:rsidP="00986549">
      <w:pPr>
        <w:pStyle w:val="112"/>
        <w:rPr>
          <w:rFonts w:hint="eastAsia"/>
        </w:rPr>
      </w:pPr>
    </w:p>
    <w:p w:rsidR="00986549" w:rsidRDefault="00986549" w:rsidP="00986549">
      <w:pPr>
        <w:pStyle w:val="112"/>
        <w:rPr>
          <w:rFonts w:hint="eastAsia"/>
        </w:rPr>
      </w:pPr>
    </w:p>
    <w:p w:rsidR="00986549" w:rsidRDefault="00986549" w:rsidP="00986549">
      <w:pPr>
        <w:pStyle w:val="112"/>
        <w:rPr>
          <w:rFonts w:hint="eastAsia"/>
        </w:rPr>
      </w:pPr>
    </w:p>
    <w:p w:rsidR="00986549" w:rsidRDefault="00986549" w:rsidP="00986549">
      <w:pPr>
        <w:pStyle w:val="112"/>
        <w:rPr>
          <w:rFonts w:hint="eastAsia"/>
        </w:rPr>
      </w:pPr>
    </w:p>
    <w:p w:rsidR="00986549" w:rsidRDefault="00986549" w:rsidP="00986549">
      <w:pPr>
        <w:pStyle w:val="112"/>
        <w:rPr>
          <w:rFonts w:hint="eastAsia"/>
        </w:rPr>
      </w:pPr>
    </w:p>
    <w:p w:rsidR="00986549" w:rsidRDefault="00986549" w:rsidP="00986549">
      <w:pPr>
        <w:pStyle w:val="112"/>
        <w:rPr>
          <w:rFonts w:hint="eastAsia"/>
        </w:rPr>
      </w:pPr>
    </w:p>
    <w:p w:rsidR="00986549" w:rsidRDefault="00986549" w:rsidP="00986549">
      <w:pPr>
        <w:pStyle w:val="112"/>
        <w:rPr>
          <w:rFonts w:hint="eastAsia"/>
        </w:rPr>
      </w:pPr>
    </w:p>
    <w:p w:rsidR="00986549" w:rsidRDefault="00986549" w:rsidP="00986549">
      <w:pPr>
        <w:pStyle w:val="112"/>
        <w:rPr>
          <w:rFonts w:hint="eastAsia"/>
        </w:rPr>
      </w:pPr>
    </w:p>
    <w:p w:rsidR="00986549" w:rsidRDefault="00986549" w:rsidP="00986549">
      <w:pPr>
        <w:pStyle w:val="112"/>
        <w:rPr>
          <w:rFonts w:hint="eastAsia"/>
        </w:rPr>
      </w:pPr>
    </w:p>
    <w:p w:rsidR="00986549" w:rsidRDefault="00986549" w:rsidP="00986549">
      <w:pPr>
        <w:pStyle w:val="112"/>
        <w:rPr>
          <w:rFonts w:hint="eastAsia"/>
        </w:rPr>
      </w:pPr>
    </w:p>
    <w:p w:rsidR="00986549" w:rsidRDefault="00986549" w:rsidP="00986549">
      <w:pPr>
        <w:pStyle w:val="112"/>
        <w:rPr>
          <w:rFonts w:hint="eastAsia"/>
        </w:rPr>
      </w:pPr>
    </w:p>
    <w:p w:rsidR="00986549" w:rsidRDefault="00986549" w:rsidP="00986549">
      <w:pPr>
        <w:pStyle w:val="112"/>
        <w:rPr>
          <w:rFonts w:hint="eastAsia"/>
        </w:rPr>
      </w:pPr>
    </w:p>
    <w:p w:rsidR="00986549" w:rsidRDefault="00986549" w:rsidP="00986549">
      <w:pPr>
        <w:pStyle w:val="112"/>
        <w:rPr>
          <w:rFonts w:hint="eastAsia"/>
        </w:rPr>
      </w:pPr>
    </w:p>
    <w:p w:rsidR="00986549" w:rsidRDefault="00986549" w:rsidP="00986549">
      <w:pPr>
        <w:pStyle w:val="112"/>
        <w:rPr>
          <w:rFonts w:hint="eastAsia"/>
        </w:rPr>
      </w:pPr>
    </w:p>
    <w:p w:rsidR="00986549" w:rsidRPr="00986549" w:rsidRDefault="00986549" w:rsidP="00986549">
      <w:pPr>
        <w:pStyle w:val="112"/>
        <w:rPr>
          <w:rFonts w:hint="eastAsia"/>
        </w:rPr>
      </w:pPr>
    </w:p>
    <w:p w:rsidR="00253487" w:rsidRDefault="00253487">
      <w:pPr>
        <w:spacing w:line="600" w:lineRule="exact"/>
        <w:rPr>
          <w:sz w:val="32"/>
          <w:szCs w:val="36"/>
        </w:rPr>
      </w:pPr>
    </w:p>
    <w:p w:rsidR="00253487" w:rsidRDefault="00253487">
      <w:pPr>
        <w:jc w:val="center"/>
        <w:outlineLvl w:val="1"/>
        <w:rPr>
          <w:b/>
          <w:sz w:val="32"/>
          <w:szCs w:val="36"/>
        </w:rPr>
      </w:pPr>
      <w:bookmarkStart w:id="733" w:name="_Toc6403"/>
      <w:r>
        <w:rPr>
          <w:b/>
          <w:sz w:val="32"/>
          <w:szCs w:val="36"/>
        </w:rPr>
        <w:t>第</w:t>
      </w:r>
      <w:r>
        <w:rPr>
          <w:b/>
          <w:sz w:val="32"/>
          <w:szCs w:val="36"/>
        </w:rPr>
        <w:t>3</w:t>
      </w:r>
      <w:r>
        <w:rPr>
          <w:b/>
          <w:sz w:val="32"/>
          <w:szCs w:val="36"/>
        </w:rPr>
        <w:t>节</w:t>
      </w:r>
      <w:r>
        <w:rPr>
          <w:b/>
          <w:sz w:val="32"/>
          <w:szCs w:val="36"/>
        </w:rPr>
        <w:t xml:space="preserve">  </w:t>
      </w:r>
      <w:r>
        <w:rPr>
          <w:b/>
          <w:sz w:val="32"/>
          <w:szCs w:val="36"/>
        </w:rPr>
        <w:t>合同附件格式</w:t>
      </w:r>
      <w:bookmarkEnd w:id="733"/>
    </w:p>
    <w:p w:rsidR="00253487" w:rsidRDefault="00253487">
      <w:pPr>
        <w:pStyle w:val="af3"/>
        <w:spacing w:after="0" w:line="490" w:lineRule="exact"/>
        <w:jc w:val="left"/>
        <w:rPr>
          <w:sz w:val="28"/>
          <w:szCs w:val="44"/>
        </w:rPr>
      </w:pPr>
      <w:r>
        <w:br w:type="page"/>
      </w:r>
      <w:bookmarkStart w:id="734" w:name="_Toc511318211"/>
      <w:r>
        <w:rPr>
          <w:b/>
          <w:bCs/>
          <w:sz w:val="28"/>
          <w:szCs w:val="44"/>
        </w:rPr>
        <w:lastRenderedPageBreak/>
        <w:t>附件一：合同协议书</w:t>
      </w:r>
      <w:bookmarkEnd w:id="734"/>
    </w:p>
    <w:p w:rsidR="00253487" w:rsidRDefault="00253487">
      <w:pPr>
        <w:spacing w:line="490" w:lineRule="exact"/>
        <w:jc w:val="center"/>
        <w:rPr>
          <w:sz w:val="40"/>
          <w:szCs w:val="44"/>
        </w:rPr>
      </w:pPr>
    </w:p>
    <w:p w:rsidR="00253487" w:rsidRDefault="00253487">
      <w:pPr>
        <w:pStyle w:val="af3"/>
        <w:spacing w:after="0" w:line="490" w:lineRule="exact"/>
        <w:jc w:val="center"/>
        <w:rPr>
          <w:b/>
          <w:sz w:val="40"/>
          <w:szCs w:val="44"/>
        </w:rPr>
      </w:pPr>
      <w:r>
        <w:rPr>
          <w:rFonts w:hint="eastAsia"/>
          <w:b/>
          <w:sz w:val="40"/>
          <w:szCs w:val="44"/>
        </w:rPr>
        <w:t>合同协议书（格式）</w:t>
      </w:r>
    </w:p>
    <w:p w:rsidR="00253487" w:rsidRDefault="00253487">
      <w:pPr>
        <w:pStyle w:val="af3"/>
        <w:spacing w:after="0" w:line="490" w:lineRule="exact"/>
        <w:jc w:val="center"/>
        <w:rPr>
          <w:b/>
          <w:sz w:val="40"/>
          <w:szCs w:val="44"/>
        </w:rPr>
      </w:pPr>
    </w:p>
    <w:p w:rsidR="00253487" w:rsidRDefault="00253487">
      <w:pPr>
        <w:spacing w:line="490" w:lineRule="exact"/>
        <w:ind w:firstLineChars="200" w:firstLine="560"/>
        <w:jc w:val="left"/>
        <w:rPr>
          <w:sz w:val="28"/>
          <w:szCs w:val="32"/>
        </w:rPr>
      </w:pPr>
      <w:r>
        <w:rPr>
          <w:sz w:val="28"/>
          <w:szCs w:val="32"/>
          <w:u w:val="single"/>
        </w:rPr>
        <w:t xml:space="preserve">       </w:t>
      </w:r>
      <w:r>
        <w:rPr>
          <w:sz w:val="28"/>
          <w:szCs w:val="32"/>
        </w:rPr>
        <w:t>（发包人名称，以下简称</w:t>
      </w:r>
      <w:r>
        <w:rPr>
          <w:rFonts w:hint="eastAsia"/>
          <w:sz w:val="28"/>
          <w:szCs w:val="32"/>
        </w:rPr>
        <w:t>“</w:t>
      </w:r>
      <w:r>
        <w:rPr>
          <w:sz w:val="28"/>
          <w:szCs w:val="32"/>
        </w:rPr>
        <w:t>发包人</w:t>
      </w:r>
      <w:r>
        <w:rPr>
          <w:rFonts w:hint="eastAsia"/>
          <w:sz w:val="28"/>
          <w:szCs w:val="32"/>
        </w:rPr>
        <w:t>”</w:t>
      </w:r>
      <w:r>
        <w:rPr>
          <w:sz w:val="28"/>
          <w:szCs w:val="32"/>
        </w:rPr>
        <w:t>）为实施</w:t>
      </w:r>
      <w:r>
        <w:rPr>
          <w:sz w:val="28"/>
          <w:szCs w:val="32"/>
          <w:u w:val="single"/>
        </w:rPr>
        <w:t xml:space="preserve">       </w:t>
      </w:r>
      <w:r>
        <w:rPr>
          <w:sz w:val="28"/>
          <w:szCs w:val="32"/>
        </w:rPr>
        <w:t>（项目名称），已接受</w:t>
      </w:r>
      <w:r>
        <w:rPr>
          <w:sz w:val="28"/>
          <w:szCs w:val="32"/>
          <w:u w:val="single"/>
        </w:rPr>
        <w:t xml:space="preserve">          </w:t>
      </w:r>
      <w:r>
        <w:rPr>
          <w:sz w:val="28"/>
          <w:szCs w:val="32"/>
        </w:rPr>
        <w:t>（承包人名称，以下简称</w:t>
      </w:r>
      <w:r>
        <w:rPr>
          <w:rFonts w:hint="eastAsia"/>
          <w:sz w:val="28"/>
          <w:szCs w:val="32"/>
        </w:rPr>
        <w:t>“</w:t>
      </w:r>
      <w:r>
        <w:rPr>
          <w:sz w:val="28"/>
          <w:szCs w:val="32"/>
        </w:rPr>
        <w:t>承包人</w:t>
      </w:r>
      <w:r>
        <w:rPr>
          <w:rFonts w:hint="eastAsia"/>
          <w:sz w:val="28"/>
          <w:szCs w:val="32"/>
        </w:rPr>
        <w:t>”</w:t>
      </w:r>
      <w:r>
        <w:rPr>
          <w:sz w:val="28"/>
          <w:szCs w:val="32"/>
        </w:rPr>
        <w:t>）对</w:t>
      </w:r>
      <w:r>
        <w:rPr>
          <w:sz w:val="28"/>
          <w:szCs w:val="32"/>
          <w:u w:val="single"/>
        </w:rPr>
        <w:t xml:space="preserve">         </w:t>
      </w:r>
      <w:r>
        <w:rPr>
          <w:sz w:val="28"/>
          <w:szCs w:val="32"/>
        </w:rPr>
        <w:t>（项目名称）</w:t>
      </w:r>
      <w:r>
        <w:rPr>
          <w:sz w:val="28"/>
          <w:szCs w:val="32"/>
          <w:u w:val="single"/>
        </w:rPr>
        <w:t xml:space="preserve">        </w:t>
      </w:r>
      <w:r>
        <w:rPr>
          <w:sz w:val="28"/>
          <w:szCs w:val="32"/>
        </w:rPr>
        <w:t>（标段名称）的投标，并确定其为中标人。发包人和承包人共同达成如下协议。</w:t>
      </w:r>
    </w:p>
    <w:p w:rsidR="00253487" w:rsidRDefault="00253487">
      <w:pPr>
        <w:spacing w:line="490" w:lineRule="exact"/>
        <w:ind w:firstLineChars="200" w:firstLine="560"/>
        <w:rPr>
          <w:sz w:val="28"/>
          <w:szCs w:val="32"/>
        </w:rPr>
      </w:pPr>
      <w:r>
        <w:rPr>
          <w:sz w:val="28"/>
          <w:szCs w:val="32"/>
        </w:rPr>
        <w:t>1.</w:t>
      </w:r>
      <w:r>
        <w:rPr>
          <w:sz w:val="28"/>
          <w:szCs w:val="32"/>
        </w:rPr>
        <w:t>本协议书与下列文件一起构成合同文件：</w:t>
      </w:r>
    </w:p>
    <w:p w:rsidR="00253487" w:rsidRDefault="00253487">
      <w:pPr>
        <w:spacing w:line="490" w:lineRule="exact"/>
        <w:ind w:firstLineChars="200" w:firstLine="560"/>
        <w:rPr>
          <w:sz w:val="28"/>
          <w:szCs w:val="32"/>
        </w:rPr>
      </w:pPr>
      <w:r>
        <w:rPr>
          <w:sz w:val="28"/>
          <w:szCs w:val="32"/>
        </w:rPr>
        <w:t>（</w:t>
      </w:r>
      <w:r>
        <w:rPr>
          <w:sz w:val="28"/>
          <w:szCs w:val="32"/>
        </w:rPr>
        <w:t>1</w:t>
      </w:r>
      <w:r>
        <w:rPr>
          <w:sz w:val="28"/>
          <w:szCs w:val="32"/>
        </w:rPr>
        <w:t>）中标通知书；</w:t>
      </w:r>
    </w:p>
    <w:p w:rsidR="00253487" w:rsidRDefault="00253487">
      <w:pPr>
        <w:spacing w:line="490" w:lineRule="exact"/>
        <w:ind w:firstLineChars="200" w:firstLine="560"/>
        <w:rPr>
          <w:sz w:val="28"/>
          <w:szCs w:val="32"/>
        </w:rPr>
      </w:pPr>
      <w:r>
        <w:rPr>
          <w:sz w:val="28"/>
          <w:szCs w:val="32"/>
        </w:rPr>
        <w:t>（</w:t>
      </w:r>
      <w:r>
        <w:rPr>
          <w:sz w:val="28"/>
          <w:szCs w:val="32"/>
        </w:rPr>
        <w:t>2</w:t>
      </w:r>
      <w:r>
        <w:rPr>
          <w:sz w:val="28"/>
          <w:szCs w:val="32"/>
        </w:rPr>
        <w:t>）投标函及投标函附录；</w:t>
      </w:r>
    </w:p>
    <w:p w:rsidR="00253487" w:rsidRDefault="00253487">
      <w:pPr>
        <w:spacing w:line="490" w:lineRule="exact"/>
        <w:ind w:firstLineChars="200" w:firstLine="560"/>
        <w:rPr>
          <w:sz w:val="28"/>
          <w:szCs w:val="32"/>
        </w:rPr>
      </w:pPr>
      <w:r>
        <w:rPr>
          <w:sz w:val="28"/>
          <w:szCs w:val="32"/>
        </w:rPr>
        <w:t>（</w:t>
      </w:r>
      <w:r>
        <w:rPr>
          <w:sz w:val="28"/>
          <w:szCs w:val="32"/>
        </w:rPr>
        <w:t>3</w:t>
      </w:r>
      <w:r>
        <w:rPr>
          <w:sz w:val="28"/>
          <w:szCs w:val="32"/>
        </w:rPr>
        <w:t>）专用合同条款；</w:t>
      </w:r>
    </w:p>
    <w:p w:rsidR="00253487" w:rsidRDefault="00253487">
      <w:pPr>
        <w:spacing w:line="490" w:lineRule="exact"/>
        <w:ind w:firstLineChars="200" w:firstLine="560"/>
        <w:rPr>
          <w:sz w:val="28"/>
          <w:szCs w:val="32"/>
        </w:rPr>
      </w:pPr>
      <w:r>
        <w:rPr>
          <w:sz w:val="28"/>
          <w:szCs w:val="32"/>
        </w:rPr>
        <w:t>（</w:t>
      </w:r>
      <w:r>
        <w:rPr>
          <w:sz w:val="28"/>
          <w:szCs w:val="32"/>
        </w:rPr>
        <w:t>4</w:t>
      </w:r>
      <w:r>
        <w:rPr>
          <w:sz w:val="28"/>
          <w:szCs w:val="32"/>
        </w:rPr>
        <w:t>）通用合同条款；</w:t>
      </w:r>
    </w:p>
    <w:p w:rsidR="00253487" w:rsidRDefault="00253487">
      <w:pPr>
        <w:spacing w:line="490" w:lineRule="exact"/>
        <w:ind w:firstLineChars="200" w:firstLine="560"/>
        <w:rPr>
          <w:sz w:val="28"/>
          <w:szCs w:val="32"/>
        </w:rPr>
      </w:pPr>
      <w:r>
        <w:rPr>
          <w:sz w:val="28"/>
          <w:szCs w:val="32"/>
        </w:rPr>
        <w:t>（</w:t>
      </w:r>
      <w:r>
        <w:rPr>
          <w:sz w:val="28"/>
          <w:szCs w:val="32"/>
        </w:rPr>
        <w:t>5</w:t>
      </w:r>
      <w:r>
        <w:rPr>
          <w:sz w:val="28"/>
          <w:szCs w:val="32"/>
        </w:rPr>
        <w:t>）技术标准和要求</w:t>
      </w:r>
      <w:r>
        <w:rPr>
          <w:rFonts w:hint="eastAsia"/>
          <w:sz w:val="28"/>
          <w:szCs w:val="32"/>
        </w:rPr>
        <w:t>（合同技术条款）</w:t>
      </w:r>
      <w:r>
        <w:rPr>
          <w:sz w:val="28"/>
          <w:szCs w:val="32"/>
        </w:rPr>
        <w:t>；</w:t>
      </w:r>
    </w:p>
    <w:p w:rsidR="00253487" w:rsidRDefault="00253487">
      <w:pPr>
        <w:spacing w:line="490" w:lineRule="exact"/>
        <w:ind w:firstLineChars="200" w:firstLine="560"/>
        <w:rPr>
          <w:sz w:val="28"/>
          <w:szCs w:val="32"/>
        </w:rPr>
      </w:pPr>
      <w:r>
        <w:rPr>
          <w:sz w:val="28"/>
          <w:szCs w:val="32"/>
        </w:rPr>
        <w:t>（</w:t>
      </w:r>
      <w:r>
        <w:rPr>
          <w:sz w:val="28"/>
          <w:szCs w:val="32"/>
        </w:rPr>
        <w:t>6</w:t>
      </w:r>
      <w:r>
        <w:rPr>
          <w:sz w:val="28"/>
          <w:szCs w:val="32"/>
        </w:rPr>
        <w:t>）图纸；</w:t>
      </w:r>
    </w:p>
    <w:p w:rsidR="00253487" w:rsidRDefault="00253487">
      <w:pPr>
        <w:spacing w:line="490" w:lineRule="exact"/>
        <w:ind w:firstLineChars="200" w:firstLine="560"/>
        <w:rPr>
          <w:sz w:val="28"/>
          <w:szCs w:val="32"/>
        </w:rPr>
      </w:pPr>
      <w:r>
        <w:rPr>
          <w:sz w:val="28"/>
          <w:szCs w:val="32"/>
        </w:rPr>
        <w:t>（</w:t>
      </w:r>
      <w:r>
        <w:rPr>
          <w:sz w:val="28"/>
          <w:szCs w:val="32"/>
        </w:rPr>
        <w:t>7</w:t>
      </w:r>
      <w:r>
        <w:rPr>
          <w:sz w:val="28"/>
          <w:szCs w:val="32"/>
        </w:rPr>
        <w:t>）已标价工程量清单；</w:t>
      </w:r>
    </w:p>
    <w:p w:rsidR="00253487" w:rsidRDefault="00253487">
      <w:pPr>
        <w:spacing w:line="490" w:lineRule="exact"/>
        <w:ind w:firstLineChars="200" w:firstLine="560"/>
        <w:rPr>
          <w:sz w:val="28"/>
          <w:szCs w:val="32"/>
        </w:rPr>
      </w:pPr>
      <w:r>
        <w:rPr>
          <w:sz w:val="28"/>
          <w:szCs w:val="32"/>
        </w:rPr>
        <w:t>（</w:t>
      </w:r>
      <w:r>
        <w:rPr>
          <w:sz w:val="28"/>
          <w:szCs w:val="32"/>
        </w:rPr>
        <w:t>8</w:t>
      </w:r>
      <w:r>
        <w:rPr>
          <w:sz w:val="28"/>
          <w:szCs w:val="32"/>
        </w:rPr>
        <w:t>）其他合同文件。</w:t>
      </w:r>
    </w:p>
    <w:p w:rsidR="00253487" w:rsidRDefault="00253487">
      <w:pPr>
        <w:spacing w:line="490" w:lineRule="exact"/>
        <w:ind w:firstLineChars="200" w:firstLine="560"/>
        <w:rPr>
          <w:sz w:val="28"/>
          <w:szCs w:val="32"/>
        </w:rPr>
      </w:pPr>
      <w:r>
        <w:rPr>
          <w:sz w:val="28"/>
          <w:szCs w:val="32"/>
        </w:rPr>
        <w:t>2.</w:t>
      </w:r>
      <w:r>
        <w:rPr>
          <w:sz w:val="28"/>
          <w:szCs w:val="32"/>
        </w:rPr>
        <w:t>上述文件互相补充和解释，如有不明确或不一致之处，以合同约定次序在先者为准。</w:t>
      </w:r>
    </w:p>
    <w:p w:rsidR="00253487" w:rsidRDefault="00253487">
      <w:pPr>
        <w:spacing w:line="490" w:lineRule="exact"/>
        <w:ind w:firstLineChars="200" w:firstLine="560"/>
        <w:rPr>
          <w:sz w:val="28"/>
          <w:szCs w:val="32"/>
        </w:rPr>
      </w:pPr>
      <w:r>
        <w:rPr>
          <w:sz w:val="28"/>
          <w:szCs w:val="32"/>
        </w:rPr>
        <w:t xml:space="preserve">3. </w:t>
      </w:r>
      <w:r>
        <w:rPr>
          <w:sz w:val="28"/>
          <w:szCs w:val="32"/>
        </w:rPr>
        <w:t>签约合同价：人民币（大写）</w:t>
      </w:r>
      <w:r>
        <w:rPr>
          <w:sz w:val="28"/>
          <w:szCs w:val="32"/>
          <w:u w:val="single"/>
        </w:rPr>
        <w:t xml:space="preserve">            </w:t>
      </w:r>
      <w:r>
        <w:rPr>
          <w:sz w:val="28"/>
          <w:szCs w:val="32"/>
        </w:rPr>
        <w:t>元（</w:t>
      </w:r>
      <w:r>
        <w:rPr>
          <w:sz w:val="28"/>
          <w:szCs w:val="32"/>
        </w:rPr>
        <w:t>¥</w:t>
      </w:r>
      <w:r>
        <w:rPr>
          <w:sz w:val="28"/>
          <w:szCs w:val="32"/>
          <w:u w:val="single"/>
        </w:rPr>
        <w:t xml:space="preserve">          </w:t>
      </w:r>
      <w:r>
        <w:rPr>
          <w:rFonts w:hint="eastAsia"/>
          <w:sz w:val="28"/>
          <w:szCs w:val="32"/>
        </w:rPr>
        <w:t>元</w:t>
      </w:r>
      <w:r>
        <w:rPr>
          <w:sz w:val="28"/>
          <w:szCs w:val="32"/>
        </w:rPr>
        <w:t>）。</w:t>
      </w:r>
    </w:p>
    <w:p w:rsidR="00253487" w:rsidRDefault="00253487">
      <w:pPr>
        <w:spacing w:line="490" w:lineRule="exact"/>
        <w:ind w:firstLineChars="200" w:firstLine="560"/>
        <w:rPr>
          <w:sz w:val="28"/>
          <w:szCs w:val="32"/>
        </w:rPr>
      </w:pPr>
      <w:r>
        <w:rPr>
          <w:sz w:val="28"/>
          <w:szCs w:val="32"/>
        </w:rPr>
        <w:t xml:space="preserve">4. </w:t>
      </w:r>
      <w:r>
        <w:rPr>
          <w:sz w:val="28"/>
          <w:szCs w:val="32"/>
        </w:rPr>
        <w:t>承包人</w:t>
      </w:r>
      <w:r>
        <w:rPr>
          <w:rFonts w:hint="eastAsia"/>
          <w:sz w:val="28"/>
          <w:szCs w:val="32"/>
        </w:rPr>
        <w:t>项目经理</w:t>
      </w:r>
      <w:r>
        <w:rPr>
          <w:sz w:val="28"/>
          <w:szCs w:val="32"/>
        </w:rPr>
        <w:t>：</w:t>
      </w:r>
      <w:r>
        <w:rPr>
          <w:sz w:val="28"/>
          <w:szCs w:val="32"/>
          <w:u w:val="single"/>
        </w:rPr>
        <w:t xml:space="preserve">             </w:t>
      </w:r>
      <w:r>
        <w:rPr>
          <w:sz w:val="28"/>
          <w:szCs w:val="32"/>
        </w:rPr>
        <w:t>。</w:t>
      </w:r>
    </w:p>
    <w:p w:rsidR="00253487" w:rsidRDefault="00253487">
      <w:pPr>
        <w:spacing w:line="490" w:lineRule="exact"/>
        <w:ind w:firstLineChars="200" w:firstLine="560"/>
        <w:rPr>
          <w:sz w:val="28"/>
          <w:szCs w:val="32"/>
        </w:rPr>
      </w:pPr>
      <w:r>
        <w:rPr>
          <w:sz w:val="28"/>
          <w:szCs w:val="32"/>
        </w:rPr>
        <w:t xml:space="preserve">5. </w:t>
      </w:r>
      <w:r>
        <w:rPr>
          <w:sz w:val="28"/>
          <w:szCs w:val="32"/>
        </w:rPr>
        <w:t>工程质量符合</w:t>
      </w:r>
      <w:r>
        <w:rPr>
          <w:sz w:val="28"/>
          <w:szCs w:val="32"/>
          <w:u w:val="single"/>
        </w:rPr>
        <w:t xml:space="preserve">           </w:t>
      </w:r>
      <w:r>
        <w:rPr>
          <w:sz w:val="28"/>
          <w:szCs w:val="32"/>
        </w:rPr>
        <w:t>标准。</w:t>
      </w:r>
    </w:p>
    <w:p w:rsidR="00253487" w:rsidRDefault="00253487">
      <w:pPr>
        <w:spacing w:line="490" w:lineRule="exact"/>
        <w:ind w:firstLineChars="200" w:firstLine="560"/>
        <w:rPr>
          <w:sz w:val="28"/>
          <w:szCs w:val="32"/>
        </w:rPr>
      </w:pPr>
      <w:r>
        <w:rPr>
          <w:sz w:val="28"/>
          <w:szCs w:val="32"/>
        </w:rPr>
        <w:t xml:space="preserve">6. </w:t>
      </w:r>
      <w:r>
        <w:rPr>
          <w:sz w:val="28"/>
          <w:szCs w:val="32"/>
        </w:rPr>
        <w:t>承包人承诺按合同约定承担工程的实施、完成及缺陷修复。</w:t>
      </w:r>
    </w:p>
    <w:p w:rsidR="00253487" w:rsidRDefault="00253487">
      <w:pPr>
        <w:spacing w:line="490" w:lineRule="exact"/>
        <w:ind w:firstLineChars="200" w:firstLine="560"/>
        <w:rPr>
          <w:sz w:val="28"/>
          <w:szCs w:val="32"/>
        </w:rPr>
      </w:pPr>
      <w:r>
        <w:rPr>
          <w:sz w:val="28"/>
          <w:szCs w:val="32"/>
        </w:rPr>
        <w:t xml:space="preserve">7. </w:t>
      </w:r>
      <w:r>
        <w:rPr>
          <w:sz w:val="28"/>
          <w:szCs w:val="32"/>
        </w:rPr>
        <w:t>发包人承诺按合同约定的条件、时间和方式向承包人支付合同价款。</w:t>
      </w:r>
    </w:p>
    <w:p w:rsidR="00253487" w:rsidRDefault="00253487">
      <w:pPr>
        <w:spacing w:line="490" w:lineRule="exact"/>
        <w:ind w:firstLineChars="200" w:firstLine="560"/>
        <w:jc w:val="left"/>
        <w:rPr>
          <w:sz w:val="28"/>
          <w:szCs w:val="32"/>
        </w:rPr>
      </w:pPr>
      <w:r>
        <w:rPr>
          <w:sz w:val="28"/>
          <w:szCs w:val="32"/>
        </w:rPr>
        <w:t xml:space="preserve">8. </w:t>
      </w:r>
      <w:r>
        <w:rPr>
          <w:sz w:val="28"/>
          <w:szCs w:val="32"/>
        </w:rPr>
        <w:t>承包人承诺执行监理人开工通知，计划工期为</w:t>
      </w:r>
      <w:r>
        <w:rPr>
          <w:sz w:val="28"/>
          <w:szCs w:val="32"/>
          <w:u w:val="single"/>
        </w:rPr>
        <w:t xml:space="preserve">       </w:t>
      </w:r>
      <w:r>
        <w:rPr>
          <w:sz w:val="28"/>
          <w:szCs w:val="32"/>
        </w:rPr>
        <w:t>天。</w:t>
      </w:r>
    </w:p>
    <w:p w:rsidR="00253487" w:rsidRDefault="00253487">
      <w:pPr>
        <w:spacing w:line="490" w:lineRule="exact"/>
        <w:ind w:firstLineChars="200" w:firstLine="560"/>
        <w:rPr>
          <w:sz w:val="28"/>
          <w:szCs w:val="32"/>
        </w:rPr>
      </w:pPr>
      <w:r>
        <w:rPr>
          <w:sz w:val="28"/>
          <w:szCs w:val="32"/>
        </w:rPr>
        <w:t xml:space="preserve">9. </w:t>
      </w:r>
      <w:r>
        <w:rPr>
          <w:sz w:val="28"/>
          <w:szCs w:val="32"/>
        </w:rPr>
        <w:t>本合同一式</w:t>
      </w:r>
      <w:r>
        <w:rPr>
          <w:bCs/>
          <w:sz w:val="28"/>
          <w:szCs w:val="32"/>
          <w:u w:val="single"/>
        </w:rPr>
        <w:t xml:space="preserve">    </w:t>
      </w:r>
      <w:r>
        <w:rPr>
          <w:sz w:val="28"/>
          <w:szCs w:val="32"/>
        </w:rPr>
        <w:t>份；合同双方各执</w:t>
      </w:r>
      <w:r>
        <w:rPr>
          <w:bCs/>
          <w:sz w:val="28"/>
          <w:szCs w:val="32"/>
          <w:u w:val="single"/>
        </w:rPr>
        <w:t xml:space="preserve">    </w:t>
      </w:r>
      <w:r>
        <w:rPr>
          <w:sz w:val="28"/>
          <w:szCs w:val="32"/>
        </w:rPr>
        <w:t>份。</w:t>
      </w:r>
    </w:p>
    <w:p w:rsidR="00253487" w:rsidRDefault="00253487">
      <w:pPr>
        <w:spacing w:line="490" w:lineRule="exact"/>
        <w:ind w:firstLineChars="200" w:firstLine="560"/>
        <w:rPr>
          <w:sz w:val="28"/>
          <w:szCs w:val="32"/>
        </w:rPr>
      </w:pPr>
      <w:r>
        <w:rPr>
          <w:sz w:val="28"/>
          <w:szCs w:val="32"/>
        </w:rPr>
        <w:t xml:space="preserve">10. </w:t>
      </w:r>
      <w:r>
        <w:rPr>
          <w:sz w:val="28"/>
          <w:szCs w:val="32"/>
        </w:rPr>
        <w:t>合同未尽事宜，双方另行签订补充协议。补充协议是合同的组成部</w:t>
      </w:r>
      <w:r>
        <w:rPr>
          <w:sz w:val="28"/>
          <w:szCs w:val="32"/>
        </w:rPr>
        <w:lastRenderedPageBreak/>
        <w:t>分。</w:t>
      </w:r>
    </w:p>
    <w:p w:rsidR="00253487" w:rsidRDefault="00253487">
      <w:pPr>
        <w:spacing w:line="490" w:lineRule="exact"/>
        <w:ind w:firstLineChars="200" w:firstLine="560"/>
        <w:rPr>
          <w:sz w:val="28"/>
          <w:szCs w:val="32"/>
        </w:rPr>
      </w:pPr>
    </w:p>
    <w:p w:rsidR="00253487" w:rsidRDefault="00253487">
      <w:pPr>
        <w:tabs>
          <w:tab w:val="left" w:pos="360"/>
          <w:tab w:val="left" w:pos="4890"/>
        </w:tabs>
        <w:spacing w:line="490" w:lineRule="exact"/>
        <w:rPr>
          <w:sz w:val="28"/>
          <w:szCs w:val="32"/>
        </w:rPr>
      </w:pPr>
      <w:r>
        <w:rPr>
          <w:sz w:val="28"/>
          <w:szCs w:val="32"/>
        </w:rPr>
        <w:t>发包人：</w:t>
      </w:r>
      <w:r>
        <w:rPr>
          <w:sz w:val="28"/>
          <w:szCs w:val="32"/>
          <w:u w:val="single"/>
        </w:rPr>
        <w:t xml:space="preserve">        </w:t>
      </w:r>
      <w:r>
        <w:rPr>
          <w:sz w:val="28"/>
          <w:szCs w:val="32"/>
        </w:rPr>
        <w:t>（盖单位章）</w:t>
      </w:r>
      <w:r>
        <w:rPr>
          <w:sz w:val="28"/>
          <w:szCs w:val="32"/>
        </w:rPr>
        <w:t xml:space="preserve">    </w:t>
      </w:r>
      <w:r>
        <w:rPr>
          <w:sz w:val="28"/>
          <w:szCs w:val="32"/>
        </w:rPr>
        <w:t>承包人：</w:t>
      </w:r>
      <w:r>
        <w:rPr>
          <w:sz w:val="28"/>
          <w:szCs w:val="32"/>
          <w:u w:val="single"/>
        </w:rPr>
        <w:t xml:space="preserve">        </w:t>
      </w:r>
      <w:r>
        <w:rPr>
          <w:sz w:val="28"/>
          <w:szCs w:val="32"/>
        </w:rPr>
        <w:t>（盖单位章）</w:t>
      </w:r>
    </w:p>
    <w:p w:rsidR="00253487" w:rsidRDefault="00253487">
      <w:pPr>
        <w:tabs>
          <w:tab w:val="left" w:pos="360"/>
          <w:tab w:val="left" w:pos="4680"/>
        </w:tabs>
        <w:spacing w:line="490" w:lineRule="exact"/>
        <w:rPr>
          <w:sz w:val="28"/>
          <w:szCs w:val="32"/>
        </w:rPr>
      </w:pPr>
      <w:r>
        <w:rPr>
          <w:sz w:val="28"/>
          <w:szCs w:val="32"/>
        </w:rPr>
        <w:t>法定代表人</w:t>
      </w:r>
      <w:r>
        <w:rPr>
          <w:sz w:val="28"/>
          <w:szCs w:val="32"/>
        </w:rPr>
        <w:t xml:space="preserve">                        </w:t>
      </w:r>
      <w:r>
        <w:rPr>
          <w:sz w:val="28"/>
          <w:szCs w:val="32"/>
        </w:rPr>
        <w:t>法定代表人</w:t>
      </w:r>
    </w:p>
    <w:p w:rsidR="00253487" w:rsidRDefault="00253487">
      <w:pPr>
        <w:tabs>
          <w:tab w:val="left" w:pos="360"/>
          <w:tab w:val="left" w:pos="4680"/>
        </w:tabs>
        <w:spacing w:line="490" w:lineRule="exact"/>
        <w:rPr>
          <w:sz w:val="28"/>
          <w:szCs w:val="32"/>
        </w:rPr>
      </w:pPr>
      <w:r>
        <w:rPr>
          <w:sz w:val="28"/>
          <w:szCs w:val="32"/>
        </w:rPr>
        <w:t>或其委托代理人：</w:t>
      </w:r>
      <w:r>
        <w:rPr>
          <w:sz w:val="28"/>
          <w:szCs w:val="32"/>
          <w:u w:val="single"/>
        </w:rPr>
        <w:t xml:space="preserve">   </w:t>
      </w:r>
      <w:r>
        <w:rPr>
          <w:sz w:val="28"/>
          <w:szCs w:val="32"/>
          <w:u w:val="single"/>
        </w:rPr>
        <w:t>（签字）</w:t>
      </w:r>
      <w:r>
        <w:rPr>
          <w:sz w:val="28"/>
          <w:szCs w:val="32"/>
          <w:u w:val="single"/>
        </w:rPr>
        <w:t xml:space="preserve">   </w:t>
      </w:r>
      <w:r>
        <w:rPr>
          <w:sz w:val="28"/>
          <w:szCs w:val="32"/>
        </w:rPr>
        <w:t xml:space="preserve">    </w:t>
      </w:r>
      <w:r>
        <w:rPr>
          <w:sz w:val="28"/>
          <w:szCs w:val="32"/>
        </w:rPr>
        <w:t>或其委托代理人：</w:t>
      </w:r>
      <w:r>
        <w:rPr>
          <w:sz w:val="28"/>
          <w:szCs w:val="32"/>
          <w:u w:val="single"/>
        </w:rPr>
        <w:t xml:space="preserve">   </w:t>
      </w:r>
      <w:r>
        <w:rPr>
          <w:sz w:val="28"/>
          <w:szCs w:val="32"/>
          <w:u w:val="single"/>
        </w:rPr>
        <w:t>（签字）</w:t>
      </w:r>
      <w:r>
        <w:rPr>
          <w:sz w:val="28"/>
          <w:szCs w:val="32"/>
          <w:u w:val="single"/>
        </w:rPr>
        <w:t xml:space="preserve">    </w:t>
      </w:r>
    </w:p>
    <w:p w:rsidR="00253487" w:rsidRDefault="00253487">
      <w:pPr>
        <w:tabs>
          <w:tab w:val="left" w:pos="360"/>
          <w:tab w:val="left" w:pos="4680"/>
        </w:tabs>
        <w:spacing w:line="490" w:lineRule="exact"/>
        <w:ind w:firstLineChars="450" w:firstLine="1260"/>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r>
        <w:rPr>
          <w:sz w:val="28"/>
          <w:szCs w:val="32"/>
        </w:rPr>
        <w:t xml:space="preserve">                  </w:t>
      </w: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rsidR="00253487" w:rsidRDefault="00253487">
      <w:pPr>
        <w:pStyle w:val="af3"/>
        <w:spacing w:after="0" w:line="490" w:lineRule="exact"/>
        <w:jc w:val="left"/>
        <w:rPr>
          <w:sz w:val="28"/>
          <w:szCs w:val="44"/>
        </w:rPr>
      </w:pPr>
      <w:r>
        <w:rPr>
          <w:sz w:val="28"/>
        </w:rPr>
        <w:br w:type="page"/>
      </w:r>
      <w:bookmarkStart w:id="735" w:name="_Toc511318212"/>
      <w:r>
        <w:rPr>
          <w:b/>
          <w:bCs/>
          <w:sz w:val="28"/>
          <w:szCs w:val="44"/>
        </w:rPr>
        <w:lastRenderedPageBreak/>
        <w:t>附件二：</w:t>
      </w:r>
      <w:r>
        <w:rPr>
          <w:rFonts w:hint="eastAsia"/>
          <w:b/>
          <w:bCs/>
          <w:sz w:val="28"/>
          <w:szCs w:val="44"/>
        </w:rPr>
        <w:t>履约保证金</w:t>
      </w:r>
      <w:r>
        <w:rPr>
          <w:b/>
          <w:bCs/>
          <w:sz w:val="28"/>
          <w:szCs w:val="44"/>
        </w:rPr>
        <w:t>（格式）</w:t>
      </w:r>
      <w:bookmarkEnd w:id="735"/>
    </w:p>
    <w:p w:rsidR="00253487" w:rsidRDefault="00253487">
      <w:pPr>
        <w:spacing w:line="490" w:lineRule="exact"/>
        <w:jc w:val="center"/>
        <w:rPr>
          <w:b/>
          <w:sz w:val="40"/>
          <w:szCs w:val="44"/>
        </w:rPr>
      </w:pPr>
    </w:p>
    <w:p w:rsidR="00253487" w:rsidRDefault="00253487">
      <w:pPr>
        <w:spacing w:line="490" w:lineRule="exact"/>
        <w:jc w:val="center"/>
        <w:rPr>
          <w:b/>
          <w:sz w:val="40"/>
          <w:szCs w:val="44"/>
        </w:rPr>
      </w:pPr>
      <w:r>
        <w:rPr>
          <w:rFonts w:hint="eastAsia"/>
          <w:b/>
          <w:sz w:val="40"/>
          <w:szCs w:val="44"/>
        </w:rPr>
        <w:t>履约保证金</w:t>
      </w:r>
      <w:r>
        <w:rPr>
          <w:b/>
          <w:sz w:val="40"/>
          <w:szCs w:val="44"/>
        </w:rPr>
        <w:t>（格式）</w:t>
      </w:r>
    </w:p>
    <w:p w:rsidR="00253487" w:rsidRDefault="00253487">
      <w:pPr>
        <w:spacing w:line="490" w:lineRule="exact"/>
        <w:jc w:val="center"/>
        <w:rPr>
          <w:b/>
          <w:sz w:val="40"/>
          <w:szCs w:val="44"/>
        </w:rPr>
      </w:pPr>
    </w:p>
    <w:p w:rsidR="00253487" w:rsidRDefault="00253487">
      <w:pPr>
        <w:spacing w:line="490" w:lineRule="exact"/>
        <w:rPr>
          <w:sz w:val="28"/>
          <w:szCs w:val="32"/>
        </w:rPr>
      </w:pPr>
      <w:r>
        <w:rPr>
          <w:sz w:val="28"/>
          <w:szCs w:val="32"/>
          <w:u w:val="single"/>
        </w:rPr>
        <w:t xml:space="preserve">          </w:t>
      </w:r>
      <w:r>
        <w:rPr>
          <w:sz w:val="28"/>
          <w:szCs w:val="32"/>
        </w:rPr>
        <w:t>（发包人名称）：</w:t>
      </w:r>
    </w:p>
    <w:p w:rsidR="00253487" w:rsidRDefault="00253487">
      <w:pPr>
        <w:spacing w:line="490" w:lineRule="exact"/>
        <w:ind w:firstLineChars="200" w:firstLine="560"/>
        <w:rPr>
          <w:sz w:val="28"/>
          <w:szCs w:val="32"/>
        </w:rPr>
      </w:pPr>
      <w:r>
        <w:rPr>
          <w:sz w:val="28"/>
          <w:szCs w:val="32"/>
        </w:rPr>
        <w:t>鉴于</w:t>
      </w:r>
      <w:r>
        <w:rPr>
          <w:sz w:val="28"/>
          <w:szCs w:val="32"/>
          <w:u w:val="single"/>
        </w:rPr>
        <w:t xml:space="preserve">          </w:t>
      </w:r>
      <w:r>
        <w:rPr>
          <w:sz w:val="28"/>
          <w:szCs w:val="32"/>
        </w:rPr>
        <w:t>（发包人名称，以下简称</w:t>
      </w:r>
      <w:r>
        <w:rPr>
          <w:rFonts w:hint="eastAsia"/>
          <w:sz w:val="28"/>
          <w:szCs w:val="32"/>
        </w:rPr>
        <w:t>“</w:t>
      </w:r>
      <w:r>
        <w:rPr>
          <w:sz w:val="28"/>
          <w:szCs w:val="32"/>
        </w:rPr>
        <w:t>发包人</w:t>
      </w:r>
      <w:r>
        <w:rPr>
          <w:rFonts w:hint="eastAsia"/>
          <w:sz w:val="28"/>
          <w:szCs w:val="32"/>
        </w:rPr>
        <w:t>”</w:t>
      </w:r>
      <w:r>
        <w:rPr>
          <w:sz w:val="28"/>
          <w:szCs w:val="32"/>
        </w:rPr>
        <w:t>）已接受</w:t>
      </w:r>
      <w:r>
        <w:rPr>
          <w:sz w:val="28"/>
          <w:szCs w:val="32"/>
          <w:u w:val="single"/>
        </w:rPr>
        <w:t xml:space="preserve">         </w:t>
      </w:r>
      <w:r>
        <w:rPr>
          <w:sz w:val="28"/>
          <w:szCs w:val="32"/>
        </w:rPr>
        <w:t>（承包人名称，以下简称</w:t>
      </w:r>
      <w:r>
        <w:rPr>
          <w:rFonts w:hint="eastAsia"/>
          <w:sz w:val="28"/>
          <w:szCs w:val="32"/>
        </w:rPr>
        <w:t>“</w:t>
      </w:r>
      <w:r>
        <w:rPr>
          <w:sz w:val="28"/>
          <w:szCs w:val="32"/>
        </w:rPr>
        <w:t>承包人</w:t>
      </w:r>
      <w:r>
        <w:rPr>
          <w:rFonts w:hint="eastAsia"/>
          <w:sz w:val="28"/>
          <w:szCs w:val="32"/>
        </w:rPr>
        <w:t>”</w:t>
      </w:r>
      <w:r>
        <w:rPr>
          <w:sz w:val="28"/>
          <w:szCs w:val="32"/>
        </w:rPr>
        <w:t>）于</w:t>
      </w: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日递交的</w:t>
      </w:r>
      <w:r>
        <w:rPr>
          <w:sz w:val="28"/>
          <w:szCs w:val="32"/>
          <w:u w:val="single"/>
        </w:rPr>
        <w:t xml:space="preserve">      </w:t>
      </w:r>
      <w:r>
        <w:rPr>
          <w:sz w:val="28"/>
          <w:szCs w:val="32"/>
        </w:rPr>
        <w:t>（项目名称）</w:t>
      </w:r>
      <w:r>
        <w:rPr>
          <w:sz w:val="28"/>
          <w:szCs w:val="32"/>
          <w:u w:val="single"/>
        </w:rPr>
        <w:t xml:space="preserve">      </w:t>
      </w:r>
      <w:r>
        <w:rPr>
          <w:sz w:val="28"/>
          <w:szCs w:val="32"/>
        </w:rPr>
        <w:t>（标段名称）的投标文件。我方愿意无条件地、不可撤销地就承包人履行与你方订立的合同，向你方提供担保。</w:t>
      </w:r>
    </w:p>
    <w:p w:rsidR="00253487" w:rsidRDefault="00253487">
      <w:pPr>
        <w:spacing w:line="490" w:lineRule="exact"/>
        <w:ind w:firstLineChars="200" w:firstLine="560"/>
        <w:rPr>
          <w:sz w:val="28"/>
          <w:szCs w:val="32"/>
        </w:rPr>
      </w:pPr>
      <w:r>
        <w:rPr>
          <w:sz w:val="28"/>
          <w:szCs w:val="32"/>
        </w:rPr>
        <w:t xml:space="preserve">1. </w:t>
      </w:r>
      <w:r>
        <w:rPr>
          <w:sz w:val="28"/>
          <w:szCs w:val="32"/>
        </w:rPr>
        <w:t>担保金额人民币（大写）</w:t>
      </w:r>
      <w:r>
        <w:rPr>
          <w:sz w:val="28"/>
          <w:szCs w:val="32"/>
          <w:u w:val="single"/>
        </w:rPr>
        <w:t xml:space="preserve">               </w:t>
      </w:r>
      <w:r>
        <w:rPr>
          <w:sz w:val="28"/>
          <w:szCs w:val="32"/>
        </w:rPr>
        <w:t>元（</w:t>
      </w:r>
      <w:r>
        <w:rPr>
          <w:sz w:val="28"/>
          <w:szCs w:val="32"/>
        </w:rPr>
        <w:t>¥</w:t>
      </w:r>
      <w:r>
        <w:rPr>
          <w:sz w:val="28"/>
          <w:szCs w:val="32"/>
          <w:u w:val="single"/>
        </w:rPr>
        <w:t xml:space="preserve">           </w:t>
      </w:r>
      <w:r>
        <w:rPr>
          <w:rFonts w:hint="eastAsia"/>
          <w:sz w:val="28"/>
          <w:szCs w:val="32"/>
        </w:rPr>
        <w:t>元</w:t>
      </w:r>
      <w:r>
        <w:rPr>
          <w:sz w:val="28"/>
          <w:szCs w:val="32"/>
        </w:rPr>
        <w:t>）。</w:t>
      </w:r>
    </w:p>
    <w:p w:rsidR="00253487" w:rsidRDefault="00253487">
      <w:pPr>
        <w:spacing w:line="490" w:lineRule="exact"/>
        <w:ind w:firstLineChars="200" w:firstLine="560"/>
        <w:rPr>
          <w:sz w:val="28"/>
          <w:szCs w:val="32"/>
        </w:rPr>
      </w:pPr>
      <w:r>
        <w:rPr>
          <w:sz w:val="28"/>
          <w:szCs w:val="32"/>
        </w:rPr>
        <w:t xml:space="preserve">2. </w:t>
      </w:r>
      <w:r>
        <w:rPr>
          <w:sz w:val="28"/>
          <w:szCs w:val="32"/>
        </w:rPr>
        <w:t>担保有效期自发包人与承包人签订的合同生效之日起至发包人签发合同工程完工证书之日止。</w:t>
      </w:r>
    </w:p>
    <w:p w:rsidR="00253487" w:rsidRDefault="00253487">
      <w:pPr>
        <w:spacing w:line="490" w:lineRule="exact"/>
        <w:ind w:firstLineChars="200" w:firstLine="560"/>
        <w:rPr>
          <w:sz w:val="28"/>
          <w:szCs w:val="32"/>
        </w:rPr>
      </w:pPr>
      <w:r>
        <w:rPr>
          <w:sz w:val="28"/>
          <w:szCs w:val="32"/>
        </w:rPr>
        <w:t xml:space="preserve">3. </w:t>
      </w:r>
      <w:r>
        <w:rPr>
          <w:sz w:val="28"/>
          <w:szCs w:val="32"/>
        </w:rPr>
        <w:t>在本担保有效期内，因承包人违反合同约定的义务给你方造成经济损失时，我方在收到你方以书面形式提出的在担保金额内的赔偿要求后，无条件地在</w:t>
      </w:r>
      <w:r>
        <w:rPr>
          <w:sz w:val="28"/>
          <w:szCs w:val="32"/>
        </w:rPr>
        <w:t>7</w:t>
      </w:r>
      <w:r>
        <w:rPr>
          <w:sz w:val="28"/>
          <w:szCs w:val="32"/>
        </w:rPr>
        <w:t>天内予以支付。</w:t>
      </w:r>
    </w:p>
    <w:p w:rsidR="00253487" w:rsidRDefault="00253487">
      <w:pPr>
        <w:spacing w:line="490" w:lineRule="exact"/>
        <w:ind w:firstLineChars="200" w:firstLine="560"/>
        <w:rPr>
          <w:sz w:val="28"/>
          <w:szCs w:val="32"/>
        </w:rPr>
      </w:pPr>
      <w:r>
        <w:rPr>
          <w:sz w:val="28"/>
          <w:szCs w:val="32"/>
        </w:rPr>
        <w:t xml:space="preserve">4. </w:t>
      </w:r>
      <w:r>
        <w:rPr>
          <w:sz w:val="28"/>
          <w:szCs w:val="32"/>
        </w:rPr>
        <w:t>发包人和承包人按《通用合同条款》第</w:t>
      </w:r>
      <w:r>
        <w:rPr>
          <w:sz w:val="28"/>
          <w:szCs w:val="32"/>
        </w:rPr>
        <w:t>15</w:t>
      </w:r>
      <w:r>
        <w:rPr>
          <w:sz w:val="28"/>
          <w:szCs w:val="32"/>
        </w:rPr>
        <w:t>条变更合同时，我方承担本担保规定的义务不变。</w:t>
      </w:r>
    </w:p>
    <w:p w:rsidR="00253487" w:rsidRDefault="00253487">
      <w:pPr>
        <w:tabs>
          <w:tab w:val="left" w:pos="1820"/>
          <w:tab w:val="left" w:pos="4140"/>
        </w:tabs>
        <w:spacing w:line="490" w:lineRule="exact"/>
        <w:ind w:firstLineChars="1145" w:firstLine="3206"/>
        <w:rPr>
          <w:sz w:val="28"/>
          <w:szCs w:val="32"/>
        </w:rPr>
      </w:pPr>
      <w:r>
        <w:rPr>
          <w:sz w:val="28"/>
          <w:szCs w:val="32"/>
        </w:rPr>
        <w:t>担保人：</w:t>
      </w:r>
      <w:r>
        <w:rPr>
          <w:sz w:val="28"/>
          <w:szCs w:val="32"/>
          <w:u w:val="single"/>
        </w:rPr>
        <w:t xml:space="preserve">                   </w:t>
      </w:r>
      <w:r>
        <w:rPr>
          <w:sz w:val="28"/>
          <w:szCs w:val="32"/>
        </w:rPr>
        <w:t>（盖单位公章）</w:t>
      </w:r>
    </w:p>
    <w:p w:rsidR="00253487" w:rsidRDefault="00253487">
      <w:pPr>
        <w:tabs>
          <w:tab w:val="left" w:pos="1820"/>
          <w:tab w:val="left" w:pos="4140"/>
        </w:tabs>
        <w:spacing w:line="490" w:lineRule="exact"/>
        <w:ind w:firstLineChars="1145" w:firstLine="3206"/>
        <w:rPr>
          <w:sz w:val="28"/>
          <w:szCs w:val="32"/>
        </w:rPr>
      </w:pPr>
      <w:r>
        <w:rPr>
          <w:sz w:val="28"/>
          <w:szCs w:val="32"/>
        </w:rPr>
        <w:t>法定代表人或其委托代理人：</w:t>
      </w:r>
      <w:r>
        <w:rPr>
          <w:sz w:val="28"/>
          <w:szCs w:val="32"/>
          <w:u w:val="single"/>
        </w:rPr>
        <w:t xml:space="preserve">          </w:t>
      </w:r>
      <w:r>
        <w:rPr>
          <w:sz w:val="28"/>
          <w:szCs w:val="32"/>
        </w:rPr>
        <w:t>（签字）</w:t>
      </w:r>
    </w:p>
    <w:p w:rsidR="00253487" w:rsidRDefault="00253487">
      <w:pPr>
        <w:tabs>
          <w:tab w:val="left" w:pos="1820"/>
          <w:tab w:val="left" w:pos="4140"/>
        </w:tabs>
        <w:spacing w:line="490" w:lineRule="exact"/>
        <w:ind w:firstLineChars="1145" w:firstLine="3206"/>
        <w:rPr>
          <w:sz w:val="28"/>
          <w:szCs w:val="32"/>
        </w:rPr>
      </w:pPr>
      <w:r>
        <w:rPr>
          <w:sz w:val="28"/>
          <w:szCs w:val="32"/>
        </w:rPr>
        <w:t>地</w:t>
      </w:r>
      <w:r>
        <w:rPr>
          <w:sz w:val="28"/>
          <w:szCs w:val="32"/>
        </w:rPr>
        <w:t xml:space="preserve">    </w:t>
      </w:r>
      <w:r>
        <w:rPr>
          <w:sz w:val="28"/>
          <w:szCs w:val="32"/>
        </w:rPr>
        <w:t>址：</w:t>
      </w:r>
      <w:r>
        <w:rPr>
          <w:sz w:val="28"/>
          <w:szCs w:val="32"/>
          <w:u w:val="single"/>
        </w:rPr>
        <w:t xml:space="preserve">                               </w:t>
      </w:r>
    </w:p>
    <w:p w:rsidR="00253487" w:rsidRDefault="00253487">
      <w:pPr>
        <w:tabs>
          <w:tab w:val="left" w:pos="1820"/>
          <w:tab w:val="left" w:pos="4140"/>
        </w:tabs>
        <w:spacing w:line="490" w:lineRule="exact"/>
        <w:ind w:firstLineChars="1145" w:firstLine="3206"/>
        <w:rPr>
          <w:sz w:val="28"/>
          <w:szCs w:val="32"/>
        </w:rPr>
      </w:pPr>
      <w:r>
        <w:rPr>
          <w:sz w:val="28"/>
          <w:szCs w:val="32"/>
        </w:rPr>
        <w:t>邮政编码：</w:t>
      </w:r>
      <w:r>
        <w:rPr>
          <w:sz w:val="28"/>
          <w:szCs w:val="32"/>
          <w:u w:val="single"/>
        </w:rPr>
        <w:t xml:space="preserve">                               </w:t>
      </w:r>
    </w:p>
    <w:p w:rsidR="00253487" w:rsidRDefault="00253487">
      <w:pPr>
        <w:tabs>
          <w:tab w:val="left" w:pos="1820"/>
          <w:tab w:val="left" w:pos="4140"/>
        </w:tabs>
        <w:spacing w:line="490" w:lineRule="exact"/>
        <w:ind w:firstLineChars="1145" w:firstLine="3206"/>
        <w:rPr>
          <w:sz w:val="28"/>
          <w:szCs w:val="32"/>
        </w:rPr>
      </w:pPr>
      <w:r>
        <w:rPr>
          <w:sz w:val="28"/>
          <w:szCs w:val="32"/>
        </w:rPr>
        <w:t>电</w:t>
      </w:r>
      <w:r>
        <w:rPr>
          <w:sz w:val="28"/>
          <w:szCs w:val="32"/>
        </w:rPr>
        <w:t xml:space="preserve">    </w:t>
      </w:r>
      <w:r>
        <w:rPr>
          <w:sz w:val="28"/>
          <w:szCs w:val="32"/>
        </w:rPr>
        <w:t>话：</w:t>
      </w:r>
      <w:r>
        <w:rPr>
          <w:sz w:val="28"/>
          <w:szCs w:val="32"/>
          <w:u w:val="single"/>
        </w:rPr>
        <w:t xml:space="preserve">                               </w:t>
      </w:r>
    </w:p>
    <w:p w:rsidR="00253487" w:rsidRDefault="00253487">
      <w:pPr>
        <w:tabs>
          <w:tab w:val="left" w:pos="1820"/>
          <w:tab w:val="left" w:pos="4140"/>
        </w:tabs>
        <w:spacing w:line="490" w:lineRule="exact"/>
        <w:ind w:firstLineChars="1145" w:firstLine="3206"/>
        <w:rPr>
          <w:sz w:val="28"/>
          <w:szCs w:val="32"/>
        </w:rPr>
      </w:pPr>
      <w:r>
        <w:rPr>
          <w:sz w:val="28"/>
          <w:szCs w:val="32"/>
        </w:rPr>
        <w:t>传</w:t>
      </w:r>
      <w:r>
        <w:rPr>
          <w:sz w:val="28"/>
          <w:szCs w:val="32"/>
        </w:rPr>
        <w:t xml:space="preserve">    </w:t>
      </w:r>
      <w:r>
        <w:rPr>
          <w:sz w:val="28"/>
          <w:szCs w:val="32"/>
        </w:rPr>
        <w:t>真：</w:t>
      </w:r>
      <w:r>
        <w:rPr>
          <w:sz w:val="28"/>
          <w:szCs w:val="32"/>
          <w:u w:val="single"/>
        </w:rPr>
        <w:t xml:space="preserve">                               </w:t>
      </w:r>
    </w:p>
    <w:p w:rsidR="00253487" w:rsidRDefault="00253487">
      <w:pPr>
        <w:tabs>
          <w:tab w:val="left" w:pos="1820"/>
          <w:tab w:val="left" w:pos="4140"/>
        </w:tabs>
        <w:spacing w:line="490" w:lineRule="exact"/>
        <w:ind w:firstLineChars="1645" w:firstLine="4606"/>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rsidR="00253487" w:rsidRDefault="00253487">
      <w:pPr>
        <w:tabs>
          <w:tab w:val="left" w:pos="1820"/>
          <w:tab w:val="left" w:pos="4140"/>
        </w:tabs>
        <w:spacing w:line="490" w:lineRule="exact"/>
        <w:ind w:firstLineChars="1645" w:firstLine="4606"/>
        <w:rPr>
          <w:sz w:val="28"/>
          <w:szCs w:val="32"/>
        </w:rPr>
      </w:pPr>
    </w:p>
    <w:p w:rsidR="00253487" w:rsidRDefault="00253487">
      <w:pPr>
        <w:tabs>
          <w:tab w:val="left" w:pos="1820"/>
          <w:tab w:val="left" w:pos="4140"/>
        </w:tabs>
        <w:spacing w:line="490" w:lineRule="exact"/>
        <w:ind w:firstLineChars="400" w:firstLine="960"/>
        <w:rPr>
          <w:sz w:val="28"/>
          <w:szCs w:val="44"/>
        </w:rPr>
      </w:pPr>
      <w:r>
        <w:rPr>
          <w:rFonts w:hint="eastAsia"/>
          <w:sz w:val="24"/>
        </w:rPr>
        <w:t>注：委托代理人应附授权委托书。</w:t>
      </w:r>
      <w:r>
        <w:rPr>
          <w:sz w:val="28"/>
          <w:szCs w:val="32"/>
        </w:rPr>
        <w:br w:type="page"/>
      </w:r>
      <w:bookmarkStart w:id="736" w:name="_Toc511318213"/>
      <w:r>
        <w:rPr>
          <w:b/>
          <w:bCs/>
          <w:sz w:val="28"/>
          <w:szCs w:val="44"/>
        </w:rPr>
        <w:lastRenderedPageBreak/>
        <w:t>附件三：预付款担保（格式）</w:t>
      </w:r>
      <w:bookmarkEnd w:id="736"/>
    </w:p>
    <w:p w:rsidR="00253487" w:rsidRDefault="00253487">
      <w:pPr>
        <w:spacing w:line="490" w:lineRule="exact"/>
        <w:jc w:val="center"/>
        <w:rPr>
          <w:b/>
          <w:sz w:val="40"/>
          <w:szCs w:val="44"/>
        </w:rPr>
      </w:pPr>
    </w:p>
    <w:p w:rsidR="00253487" w:rsidRDefault="00253487">
      <w:pPr>
        <w:spacing w:line="490" w:lineRule="exact"/>
        <w:jc w:val="center"/>
        <w:rPr>
          <w:b/>
          <w:sz w:val="40"/>
          <w:szCs w:val="44"/>
        </w:rPr>
      </w:pPr>
      <w:r>
        <w:rPr>
          <w:b/>
          <w:sz w:val="40"/>
          <w:szCs w:val="44"/>
        </w:rPr>
        <w:t>预付款担保（格式）</w:t>
      </w:r>
    </w:p>
    <w:p w:rsidR="00253487" w:rsidRDefault="00253487">
      <w:pPr>
        <w:spacing w:line="490" w:lineRule="exact"/>
        <w:jc w:val="center"/>
        <w:rPr>
          <w:b/>
          <w:sz w:val="40"/>
          <w:szCs w:val="44"/>
        </w:rPr>
      </w:pPr>
    </w:p>
    <w:p w:rsidR="00253487" w:rsidRDefault="00253487">
      <w:pPr>
        <w:spacing w:line="490" w:lineRule="exact"/>
        <w:rPr>
          <w:sz w:val="28"/>
          <w:szCs w:val="32"/>
        </w:rPr>
      </w:pPr>
      <w:r>
        <w:rPr>
          <w:sz w:val="28"/>
          <w:szCs w:val="32"/>
          <w:u w:val="single"/>
        </w:rPr>
        <w:t xml:space="preserve">            </w:t>
      </w:r>
      <w:r>
        <w:rPr>
          <w:sz w:val="28"/>
          <w:szCs w:val="32"/>
        </w:rPr>
        <w:t>（发包人名称）：</w:t>
      </w:r>
    </w:p>
    <w:p w:rsidR="00253487" w:rsidRDefault="00253487">
      <w:pPr>
        <w:spacing w:line="490" w:lineRule="exact"/>
        <w:ind w:firstLineChars="200" w:firstLine="560"/>
        <w:jc w:val="left"/>
        <w:rPr>
          <w:sz w:val="28"/>
          <w:szCs w:val="32"/>
        </w:rPr>
      </w:pPr>
      <w:r>
        <w:rPr>
          <w:sz w:val="28"/>
          <w:szCs w:val="32"/>
        </w:rPr>
        <w:t>根据</w:t>
      </w:r>
      <w:r>
        <w:rPr>
          <w:sz w:val="28"/>
          <w:szCs w:val="32"/>
          <w:u w:val="single"/>
        </w:rPr>
        <w:t xml:space="preserve">        </w:t>
      </w:r>
      <w:r>
        <w:rPr>
          <w:sz w:val="28"/>
          <w:szCs w:val="32"/>
        </w:rPr>
        <w:t>（承包人名称）（以下称</w:t>
      </w:r>
      <w:r>
        <w:rPr>
          <w:rFonts w:hint="eastAsia"/>
          <w:sz w:val="28"/>
          <w:szCs w:val="32"/>
        </w:rPr>
        <w:t>“</w:t>
      </w:r>
      <w:r>
        <w:rPr>
          <w:sz w:val="28"/>
          <w:szCs w:val="32"/>
        </w:rPr>
        <w:t>承包人</w:t>
      </w:r>
      <w:r>
        <w:rPr>
          <w:rFonts w:hint="eastAsia"/>
          <w:sz w:val="28"/>
          <w:szCs w:val="32"/>
        </w:rPr>
        <w:t>”</w:t>
      </w:r>
      <w:r>
        <w:rPr>
          <w:sz w:val="28"/>
          <w:szCs w:val="32"/>
        </w:rPr>
        <w:t>）与</w:t>
      </w:r>
      <w:r>
        <w:rPr>
          <w:sz w:val="28"/>
          <w:szCs w:val="32"/>
          <w:u w:val="single"/>
        </w:rPr>
        <w:t xml:space="preserve">        </w:t>
      </w:r>
      <w:r>
        <w:rPr>
          <w:sz w:val="28"/>
          <w:szCs w:val="32"/>
        </w:rPr>
        <w:t>（发包人名称）（以下简称</w:t>
      </w:r>
      <w:r>
        <w:rPr>
          <w:rFonts w:hint="eastAsia"/>
          <w:sz w:val="28"/>
          <w:szCs w:val="32"/>
        </w:rPr>
        <w:t>“</w:t>
      </w:r>
      <w:r>
        <w:rPr>
          <w:sz w:val="28"/>
          <w:szCs w:val="32"/>
        </w:rPr>
        <w:t>发包人</w:t>
      </w:r>
      <w:r>
        <w:rPr>
          <w:rFonts w:hint="eastAsia"/>
          <w:sz w:val="28"/>
          <w:szCs w:val="32"/>
        </w:rPr>
        <w:t>”</w:t>
      </w:r>
      <w:r>
        <w:rPr>
          <w:sz w:val="28"/>
          <w:szCs w:val="32"/>
        </w:rPr>
        <w:t>）于</w:t>
      </w: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日签订的</w:t>
      </w:r>
      <w:r>
        <w:rPr>
          <w:sz w:val="28"/>
          <w:szCs w:val="32"/>
          <w:u w:val="single"/>
        </w:rPr>
        <w:t xml:space="preserve">            </w:t>
      </w:r>
      <w:r>
        <w:rPr>
          <w:sz w:val="28"/>
          <w:szCs w:val="32"/>
        </w:rPr>
        <w:t>（项目名称）</w:t>
      </w:r>
      <w:r>
        <w:rPr>
          <w:sz w:val="28"/>
          <w:szCs w:val="32"/>
          <w:u w:val="single"/>
        </w:rPr>
        <w:t xml:space="preserve">    </w:t>
      </w:r>
      <w:r>
        <w:rPr>
          <w:sz w:val="28"/>
          <w:szCs w:val="32"/>
        </w:rPr>
        <w:t>标段施工承包合同，承包人按约定的金额向发包人提交一份预付款担保，即有权得到发包人支付相等金额的预付款。我方愿意就你方提供给承包人的预付款提供担保。</w:t>
      </w:r>
    </w:p>
    <w:p w:rsidR="00253487" w:rsidRDefault="00253487">
      <w:pPr>
        <w:spacing w:line="490" w:lineRule="exact"/>
        <w:ind w:firstLineChars="200" w:firstLine="560"/>
        <w:rPr>
          <w:sz w:val="28"/>
          <w:szCs w:val="32"/>
        </w:rPr>
      </w:pPr>
      <w:r>
        <w:rPr>
          <w:sz w:val="28"/>
          <w:szCs w:val="32"/>
        </w:rPr>
        <w:t>1</w:t>
      </w:r>
      <w:r>
        <w:rPr>
          <w:rFonts w:hint="eastAsia"/>
          <w:sz w:val="28"/>
          <w:szCs w:val="32"/>
        </w:rPr>
        <w:t>.</w:t>
      </w:r>
      <w:r>
        <w:rPr>
          <w:sz w:val="28"/>
          <w:szCs w:val="32"/>
        </w:rPr>
        <w:t>担保金额人民币（大写）</w:t>
      </w:r>
      <w:r>
        <w:rPr>
          <w:sz w:val="28"/>
          <w:szCs w:val="32"/>
          <w:u w:val="single"/>
        </w:rPr>
        <w:t xml:space="preserve">            </w:t>
      </w:r>
      <w:r>
        <w:rPr>
          <w:sz w:val="28"/>
          <w:szCs w:val="32"/>
        </w:rPr>
        <w:t>元（</w:t>
      </w:r>
      <w:r>
        <w:rPr>
          <w:sz w:val="28"/>
          <w:szCs w:val="32"/>
        </w:rPr>
        <w:t>¥</w:t>
      </w:r>
      <w:r>
        <w:rPr>
          <w:sz w:val="28"/>
          <w:szCs w:val="32"/>
          <w:u w:val="single"/>
        </w:rPr>
        <w:t xml:space="preserve">          </w:t>
      </w:r>
      <w:r>
        <w:rPr>
          <w:sz w:val="28"/>
          <w:szCs w:val="32"/>
        </w:rPr>
        <w:t>）。</w:t>
      </w:r>
    </w:p>
    <w:p w:rsidR="00253487" w:rsidRDefault="00253487">
      <w:pPr>
        <w:spacing w:line="490" w:lineRule="exact"/>
        <w:ind w:firstLineChars="200" w:firstLine="560"/>
        <w:rPr>
          <w:sz w:val="28"/>
          <w:szCs w:val="32"/>
        </w:rPr>
      </w:pPr>
      <w:r>
        <w:rPr>
          <w:sz w:val="28"/>
          <w:szCs w:val="32"/>
        </w:rPr>
        <w:t>2.</w:t>
      </w:r>
      <w:r>
        <w:rPr>
          <w:sz w:val="28"/>
          <w:szCs w:val="32"/>
        </w:rPr>
        <w:t>担保有效期自预付款支付给承包人起生效，至发包人签发的进度付款证书说明已完全扣清止。</w:t>
      </w:r>
    </w:p>
    <w:p w:rsidR="00253487" w:rsidRDefault="00253487">
      <w:pPr>
        <w:spacing w:line="490" w:lineRule="exact"/>
        <w:ind w:firstLineChars="200" w:firstLine="560"/>
        <w:rPr>
          <w:sz w:val="28"/>
          <w:szCs w:val="32"/>
        </w:rPr>
      </w:pPr>
      <w:r>
        <w:rPr>
          <w:sz w:val="28"/>
          <w:szCs w:val="32"/>
        </w:rPr>
        <w:t>3.</w:t>
      </w:r>
      <w:r>
        <w:rPr>
          <w:sz w:val="28"/>
          <w:szCs w:val="32"/>
        </w:rPr>
        <w:t>在本保函有效期内，因承包人违反合同约定的义务而要求收回预付款时，我方在收到你方的书面通知后，在７天内无条件支付。但本保函的担保金额，在任何时候不应超过预付款金额减去发包人按合同约定在向承包人签发的进度付款证书中扣除的金额。</w:t>
      </w:r>
    </w:p>
    <w:p w:rsidR="00253487" w:rsidRDefault="00253487">
      <w:pPr>
        <w:spacing w:line="490" w:lineRule="exact"/>
        <w:ind w:firstLineChars="200" w:firstLine="560"/>
        <w:rPr>
          <w:sz w:val="28"/>
          <w:szCs w:val="32"/>
        </w:rPr>
      </w:pPr>
      <w:r>
        <w:rPr>
          <w:sz w:val="28"/>
          <w:szCs w:val="32"/>
        </w:rPr>
        <w:t>4.</w:t>
      </w:r>
      <w:r>
        <w:rPr>
          <w:sz w:val="28"/>
          <w:szCs w:val="32"/>
        </w:rPr>
        <w:t>发包人和承包人按《通用合同条款》第</w:t>
      </w:r>
      <w:r>
        <w:rPr>
          <w:sz w:val="28"/>
          <w:szCs w:val="32"/>
        </w:rPr>
        <w:t xml:space="preserve">15 </w:t>
      </w:r>
      <w:r>
        <w:rPr>
          <w:sz w:val="28"/>
          <w:szCs w:val="32"/>
        </w:rPr>
        <w:t>条变更合同时，我方承担本保函规定的义务不变。</w:t>
      </w:r>
    </w:p>
    <w:p w:rsidR="00253487" w:rsidRDefault="00253487">
      <w:pPr>
        <w:spacing w:line="490" w:lineRule="exact"/>
        <w:ind w:firstLineChars="200" w:firstLine="560"/>
        <w:rPr>
          <w:kern w:val="0"/>
          <w:sz w:val="28"/>
          <w:szCs w:val="32"/>
        </w:rPr>
      </w:pPr>
    </w:p>
    <w:p w:rsidR="00253487" w:rsidRDefault="00253487">
      <w:pPr>
        <w:spacing w:line="490" w:lineRule="exact"/>
        <w:ind w:firstLineChars="750" w:firstLine="2100"/>
        <w:rPr>
          <w:sz w:val="28"/>
          <w:szCs w:val="32"/>
        </w:rPr>
      </w:pPr>
      <w:r>
        <w:rPr>
          <w:sz w:val="28"/>
          <w:szCs w:val="32"/>
        </w:rPr>
        <w:t>担</w:t>
      </w:r>
      <w:r>
        <w:rPr>
          <w:sz w:val="28"/>
          <w:szCs w:val="32"/>
        </w:rPr>
        <w:t xml:space="preserve"> </w:t>
      </w:r>
      <w:r>
        <w:rPr>
          <w:sz w:val="28"/>
          <w:szCs w:val="32"/>
        </w:rPr>
        <w:t>保</w:t>
      </w:r>
      <w:r>
        <w:rPr>
          <w:sz w:val="28"/>
          <w:szCs w:val="32"/>
        </w:rPr>
        <w:t xml:space="preserve"> </w:t>
      </w:r>
      <w:r>
        <w:rPr>
          <w:sz w:val="28"/>
          <w:szCs w:val="32"/>
        </w:rPr>
        <w:t>人：</w:t>
      </w:r>
      <w:r>
        <w:rPr>
          <w:sz w:val="28"/>
          <w:szCs w:val="32"/>
          <w:u w:val="single"/>
        </w:rPr>
        <w:t xml:space="preserve">                        </w:t>
      </w:r>
      <w:r>
        <w:rPr>
          <w:sz w:val="28"/>
          <w:szCs w:val="32"/>
        </w:rPr>
        <w:t>（盖单位章）</w:t>
      </w:r>
    </w:p>
    <w:p w:rsidR="00253487" w:rsidRDefault="00253487">
      <w:pPr>
        <w:spacing w:line="490" w:lineRule="exact"/>
        <w:ind w:firstLineChars="750" w:firstLine="2100"/>
        <w:rPr>
          <w:sz w:val="28"/>
          <w:szCs w:val="32"/>
        </w:rPr>
      </w:pPr>
      <w:r>
        <w:rPr>
          <w:sz w:val="28"/>
          <w:szCs w:val="32"/>
        </w:rPr>
        <w:t>法定代表人或其委托代理人：</w:t>
      </w:r>
      <w:r>
        <w:rPr>
          <w:sz w:val="28"/>
          <w:szCs w:val="32"/>
          <w:u w:val="single"/>
        </w:rPr>
        <w:t xml:space="preserve">              </w:t>
      </w:r>
      <w:r>
        <w:rPr>
          <w:sz w:val="28"/>
          <w:szCs w:val="32"/>
        </w:rPr>
        <w:t>（签字）</w:t>
      </w:r>
    </w:p>
    <w:p w:rsidR="00253487" w:rsidRDefault="00253487">
      <w:pPr>
        <w:spacing w:line="490" w:lineRule="exact"/>
        <w:ind w:firstLineChars="750" w:firstLine="2100"/>
        <w:rPr>
          <w:sz w:val="28"/>
          <w:szCs w:val="32"/>
        </w:rPr>
      </w:pPr>
      <w:r>
        <w:rPr>
          <w:sz w:val="28"/>
          <w:szCs w:val="32"/>
        </w:rPr>
        <w:t>地</w:t>
      </w:r>
      <w:r>
        <w:rPr>
          <w:sz w:val="28"/>
          <w:szCs w:val="32"/>
        </w:rPr>
        <w:t xml:space="preserve">    </w:t>
      </w:r>
      <w:r>
        <w:rPr>
          <w:sz w:val="28"/>
          <w:szCs w:val="32"/>
        </w:rPr>
        <w:t>址：</w:t>
      </w:r>
      <w:r>
        <w:rPr>
          <w:sz w:val="28"/>
          <w:szCs w:val="32"/>
          <w:u w:val="single"/>
        </w:rPr>
        <w:t xml:space="preserve">                                     </w:t>
      </w:r>
    </w:p>
    <w:p w:rsidR="00253487" w:rsidRDefault="00253487">
      <w:pPr>
        <w:spacing w:line="490" w:lineRule="exact"/>
        <w:ind w:firstLineChars="750" w:firstLine="2100"/>
        <w:rPr>
          <w:sz w:val="28"/>
          <w:szCs w:val="32"/>
        </w:rPr>
      </w:pPr>
      <w:r>
        <w:rPr>
          <w:sz w:val="28"/>
          <w:szCs w:val="32"/>
        </w:rPr>
        <w:t>邮政编码：</w:t>
      </w:r>
      <w:r>
        <w:rPr>
          <w:sz w:val="28"/>
          <w:szCs w:val="32"/>
          <w:u w:val="single"/>
        </w:rPr>
        <w:t xml:space="preserve">                                     </w:t>
      </w:r>
    </w:p>
    <w:p w:rsidR="00253487" w:rsidRDefault="00253487">
      <w:pPr>
        <w:spacing w:line="490" w:lineRule="exact"/>
        <w:ind w:firstLineChars="750" w:firstLine="2100"/>
        <w:rPr>
          <w:sz w:val="28"/>
          <w:szCs w:val="32"/>
        </w:rPr>
      </w:pPr>
      <w:r>
        <w:rPr>
          <w:sz w:val="28"/>
          <w:szCs w:val="32"/>
        </w:rPr>
        <w:t>电</w:t>
      </w:r>
      <w:r>
        <w:rPr>
          <w:sz w:val="28"/>
          <w:szCs w:val="32"/>
        </w:rPr>
        <w:t xml:space="preserve">    </w:t>
      </w:r>
      <w:r>
        <w:rPr>
          <w:sz w:val="28"/>
          <w:szCs w:val="32"/>
        </w:rPr>
        <w:t>话：</w:t>
      </w:r>
      <w:r>
        <w:rPr>
          <w:sz w:val="28"/>
          <w:szCs w:val="32"/>
          <w:u w:val="single"/>
        </w:rPr>
        <w:t xml:space="preserve">                                     </w:t>
      </w:r>
    </w:p>
    <w:p w:rsidR="00253487" w:rsidRDefault="00253487">
      <w:pPr>
        <w:spacing w:line="490" w:lineRule="exact"/>
        <w:ind w:firstLineChars="750" w:firstLine="2100"/>
        <w:rPr>
          <w:sz w:val="28"/>
          <w:szCs w:val="32"/>
        </w:rPr>
      </w:pPr>
      <w:r>
        <w:rPr>
          <w:sz w:val="28"/>
          <w:szCs w:val="32"/>
        </w:rPr>
        <w:t>传</w:t>
      </w:r>
      <w:r>
        <w:rPr>
          <w:sz w:val="28"/>
          <w:szCs w:val="32"/>
        </w:rPr>
        <w:t xml:space="preserve">    </w:t>
      </w:r>
      <w:r>
        <w:rPr>
          <w:sz w:val="28"/>
          <w:szCs w:val="32"/>
        </w:rPr>
        <w:t>真：</w:t>
      </w:r>
      <w:r>
        <w:rPr>
          <w:sz w:val="28"/>
          <w:szCs w:val="32"/>
          <w:u w:val="single"/>
        </w:rPr>
        <w:t xml:space="preserve">                                     </w:t>
      </w:r>
    </w:p>
    <w:p w:rsidR="00253487" w:rsidRDefault="00253487">
      <w:pPr>
        <w:spacing w:line="490" w:lineRule="exact"/>
        <w:ind w:firstLineChars="1250" w:firstLine="3500"/>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bookmarkEnd w:id="339"/>
    <w:p w:rsidR="00253487" w:rsidRDefault="00253487">
      <w:pPr>
        <w:spacing w:line="490" w:lineRule="exact"/>
        <w:ind w:firstLineChars="200" w:firstLine="560"/>
        <w:rPr>
          <w:sz w:val="40"/>
          <w:szCs w:val="32"/>
        </w:rPr>
      </w:pPr>
      <w:r>
        <w:rPr>
          <w:sz w:val="28"/>
        </w:rPr>
        <w:lastRenderedPageBreak/>
        <w:br w:type="page"/>
      </w:r>
    </w:p>
    <w:p w:rsidR="00253487" w:rsidRDefault="00253487">
      <w:pPr>
        <w:pStyle w:val="1"/>
        <w:keepNext w:val="0"/>
        <w:keepLines w:val="0"/>
        <w:spacing w:before="0" w:after="0" w:line="490" w:lineRule="exact"/>
        <w:jc w:val="center"/>
        <w:rPr>
          <w:szCs w:val="36"/>
        </w:rPr>
      </w:pPr>
      <w:bookmarkStart w:id="737" w:name="_Toc419379605"/>
      <w:bookmarkStart w:id="738" w:name="_Toc14071"/>
      <w:r>
        <w:rPr>
          <w:szCs w:val="36"/>
        </w:rPr>
        <w:lastRenderedPageBreak/>
        <w:t>第五章</w:t>
      </w:r>
      <w:r>
        <w:rPr>
          <w:szCs w:val="36"/>
        </w:rPr>
        <w:t xml:space="preserve"> </w:t>
      </w:r>
      <w:r>
        <w:rPr>
          <w:szCs w:val="36"/>
        </w:rPr>
        <w:t>工程量清单</w:t>
      </w:r>
      <w:bookmarkEnd w:id="737"/>
      <w:r>
        <w:rPr>
          <w:rFonts w:hint="eastAsia"/>
          <w:szCs w:val="36"/>
        </w:rPr>
        <w:t>（格式一）</w:t>
      </w:r>
      <w:bookmarkEnd w:id="738"/>
    </w:p>
    <w:p w:rsidR="00253487" w:rsidRDefault="00253487">
      <w:pPr>
        <w:spacing w:line="490" w:lineRule="exact"/>
        <w:jc w:val="center"/>
        <w:rPr>
          <w:sz w:val="24"/>
        </w:rPr>
      </w:pPr>
    </w:p>
    <w:p w:rsidR="00253487" w:rsidRDefault="00253487">
      <w:pPr>
        <w:pStyle w:val="3"/>
        <w:keepNext w:val="0"/>
        <w:keepLines w:val="0"/>
        <w:spacing w:before="0" w:after="0" w:line="490" w:lineRule="exact"/>
        <w:ind w:firstLineChars="200" w:firstLine="562"/>
        <w:rPr>
          <w:bCs w:val="0"/>
          <w:sz w:val="28"/>
        </w:rPr>
      </w:pPr>
      <w:bookmarkStart w:id="739" w:name="_Toc20260"/>
      <w:r>
        <w:rPr>
          <w:bCs w:val="0"/>
          <w:sz w:val="28"/>
        </w:rPr>
        <w:t>1</w:t>
      </w:r>
      <w:r>
        <w:rPr>
          <w:rFonts w:hint="eastAsia"/>
          <w:bCs w:val="0"/>
          <w:sz w:val="28"/>
        </w:rPr>
        <w:t>.</w:t>
      </w:r>
      <w:r>
        <w:rPr>
          <w:bCs w:val="0"/>
          <w:sz w:val="28"/>
        </w:rPr>
        <w:t>工程量清单说明</w:t>
      </w:r>
      <w:bookmarkEnd w:id="739"/>
    </w:p>
    <w:p w:rsidR="00253487" w:rsidRDefault="00253487">
      <w:pPr>
        <w:spacing w:line="490" w:lineRule="exact"/>
        <w:ind w:firstLineChars="200" w:firstLine="560"/>
        <w:rPr>
          <w:sz w:val="28"/>
          <w:szCs w:val="32"/>
        </w:rPr>
      </w:pPr>
      <w:r>
        <w:rPr>
          <w:sz w:val="28"/>
          <w:szCs w:val="32"/>
        </w:rPr>
        <w:t>1.1</w:t>
      </w:r>
      <w:r>
        <w:rPr>
          <w:sz w:val="28"/>
          <w:szCs w:val="32"/>
        </w:rPr>
        <w:t>工程量清单应与招标文件中的投标人须知、通用合同条款、专用合同条款、技术标准和要求（合同技术条款）、图纸等一起阅读和理解。</w:t>
      </w:r>
      <w:r>
        <w:rPr>
          <w:sz w:val="28"/>
          <w:szCs w:val="32"/>
        </w:rPr>
        <w:t xml:space="preserve"> </w:t>
      </w:r>
    </w:p>
    <w:p w:rsidR="00253487" w:rsidRDefault="00253487">
      <w:pPr>
        <w:spacing w:line="490" w:lineRule="exact"/>
        <w:ind w:firstLineChars="200" w:firstLine="560"/>
        <w:rPr>
          <w:sz w:val="28"/>
          <w:szCs w:val="32"/>
        </w:rPr>
      </w:pPr>
      <w:r>
        <w:rPr>
          <w:rFonts w:hint="eastAsia"/>
          <w:sz w:val="28"/>
          <w:szCs w:val="32"/>
        </w:rPr>
        <w:t>1.2</w:t>
      </w:r>
      <w:r>
        <w:rPr>
          <w:sz w:val="28"/>
          <w:szCs w:val="32"/>
        </w:rPr>
        <w:t>工程量清单仅是投标人投标报价的共同基础。除另有约定外，工程量清单中的工程量是根据招标设计图纸计算的用于投标报价的估算工程量，不作为最终结算工程量。最终结算工程量是承包人实际完成并符合技术标准和要求（合同技术条款）规定，按施工图纸计算的有效工程量。</w:t>
      </w:r>
      <w:r>
        <w:rPr>
          <w:sz w:val="28"/>
          <w:szCs w:val="32"/>
        </w:rPr>
        <w:t xml:space="preserve"> </w:t>
      </w:r>
    </w:p>
    <w:p w:rsidR="00253487" w:rsidRDefault="00253487">
      <w:pPr>
        <w:spacing w:line="490" w:lineRule="exact"/>
        <w:ind w:firstLineChars="200" w:firstLine="560"/>
        <w:rPr>
          <w:sz w:val="28"/>
          <w:szCs w:val="32"/>
        </w:rPr>
      </w:pPr>
      <w:r>
        <w:rPr>
          <w:rFonts w:hint="eastAsia"/>
          <w:sz w:val="28"/>
          <w:szCs w:val="32"/>
        </w:rPr>
        <w:t>1.3</w:t>
      </w:r>
      <w:r>
        <w:rPr>
          <w:sz w:val="28"/>
          <w:szCs w:val="32"/>
        </w:rPr>
        <w:t>工程量清单中各项目的工作内容和要求应符合相关技术标准和要求</w:t>
      </w:r>
      <w:r>
        <w:rPr>
          <w:sz w:val="28"/>
          <w:szCs w:val="32"/>
        </w:rPr>
        <w:t xml:space="preserve"> </w:t>
      </w:r>
      <w:r>
        <w:rPr>
          <w:sz w:val="28"/>
          <w:szCs w:val="32"/>
        </w:rPr>
        <w:t>（合同技术条款）的规定。</w:t>
      </w:r>
      <w:r>
        <w:rPr>
          <w:sz w:val="28"/>
          <w:szCs w:val="32"/>
        </w:rPr>
        <w:t xml:space="preserve"> </w:t>
      </w:r>
    </w:p>
    <w:p w:rsidR="00253487" w:rsidRDefault="00253487">
      <w:pPr>
        <w:spacing w:line="490" w:lineRule="exact"/>
        <w:ind w:firstLineChars="200" w:firstLine="560"/>
        <w:rPr>
          <w:sz w:val="28"/>
          <w:szCs w:val="32"/>
        </w:rPr>
      </w:pPr>
      <w:r>
        <w:rPr>
          <w:rFonts w:hint="eastAsia"/>
          <w:sz w:val="28"/>
          <w:szCs w:val="32"/>
        </w:rPr>
        <w:t>1.4</w:t>
      </w:r>
      <w:r>
        <w:rPr>
          <w:sz w:val="28"/>
          <w:szCs w:val="32"/>
        </w:rPr>
        <w:t>工程价款的支付遵循合同条款的约定。</w:t>
      </w:r>
    </w:p>
    <w:p w:rsidR="00253487" w:rsidRDefault="00253487">
      <w:pPr>
        <w:pStyle w:val="3"/>
        <w:keepNext w:val="0"/>
        <w:keepLines w:val="0"/>
        <w:spacing w:before="0" w:after="0" w:line="490" w:lineRule="exact"/>
        <w:ind w:firstLineChars="200" w:firstLine="562"/>
        <w:rPr>
          <w:bCs w:val="0"/>
          <w:sz w:val="28"/>
        </w:rPr>
      </w:pPr>
      <w:bookmarkStart w:id="740" w:name="第05章工程量清单02"/>
      <w:bookmarkStart w:id="741" w:name="_Toc11953"/>
      <w:bookmarkEnd w:id="740"/>
      <w:r>
        <w:rPr>
          <w:bCs w:val="0"/>
          <w:sz w:val="28"/>
        </w:rPr>
        <w:t>2</w:t>
      </w:r>
      <w:r>
        <w:rPr>
          <w:rFonts w:hint="eastAsia"/>
          <w:bCs w:val="0"/>
          <w:sz w:val="28"/>
        </w:rPr>
        <w:t>.</w:t>
      </w:r>
      <w:r>
        <w:rPr>
          <w:bCs w:val="0"/>
          <w:sz w:val="28"/>
        </w:rPr>
        <w:t>投标报价说明</w:t>
      </w:r>
      <w:bookmarkEnd w:id="741"/>
    </w:p>
    <w:p w:rsidR="00253487" w:rsidRDefault="00253487">
      <w:pPr>
        <w:pStyle w:val="4"/>
        <w:keepNext w:val="0"/>
        <w:keepLines w:val="0"/>
        <w:spacing w:before="0" w:after="0" w:line="490" w:lineRule="exact"/>
        <w:ind w:firstLineChars="200" w:firstLine="562"/>
        <w:rPr>
          <w:rFonts w:ascii="Times New Roman" w:eastAsia="宋体" w:hAnsi="Times New Roman"/>
          <w:szCs w:val="32"/>
        </w:rPr>
      </w:pPr>
      <w:r>
        <w:rPr>
          <w:rFonts w:ascii="Times New Roman" w:eastAsia="宋体" w:hAnsi="Times New Roman"/>
          <w:szCs w:val="32"/>
        </w:rPr>
        <w:t>2.1</w:t>
      </w:r>
      <w:r>
        <w:rPr>
          <w:rFonts w:ascii="Times New Roman" w:eastAsia="宋体" w:hAnsi="Times New Roman"/>
          <w:szCs w:val="32"/>
        </w:rPr>
        <w:t>工程量清单报价表组成</w:t>
      </w:r>
    </w:p>
    <w:p w:rsidR="00253487" w:rsidRDefault="00253487">
      <w:pPr>
        <w:spacing w:line="490" w:lineRule="exact"/>
        <w:ind w:firstLineChars="200" w:firstLine="560"/>
        <w:rPr>
          <w:sz w:val="28"/>
          <w:szCs w:val="32"/>
        </w:rPr>
      </w:pPr>
      <w:r>
        <w:rPr>
          <w:sz w:val="28"/>
          <w:szCs w:val="32"/>
        </w:rPr>
        <w:t>工程量清单报价表由以下表格组成：</w:t>
      </w:r>
    </w:p>
    <w:p w:rsidR="00253487" w:rsidRDefault="00253487">
      <w:pPr>
        <w:spacing w:line="490" w:lineRule="exact"/>
        <w:ind w:firstLineChars="200" w:firstLine="560"/>
        <w:rPr>
          <w:sz w:val="28"/>
          <w:szCs w:val="32"/>
        </w:rPr>
      </w:pPr>
      <w:r>
        <w:rPr>
          <w:sz w:val="28"/>
          <w:szCs w:val="32"/>
        </w:rPr>
        <w:t>1.</w:t>
      </w:r>
      <w:r>
        <w:rPr>
          <w:sz w:val="28"/>
          <w:szCs w:val="32"/>
        </w:rPr>
        <w:t>投标总价。</w:t>
      </w:r>
    </w:p>
    <w:p w:rsidR="00253487" w:rsidRDefault="00253487">
      <w:pPr>
        <w:spacing w:line="490" w:lineRule="exact"/>
        <w:ind w:firstLineChars="200" w:firstLine="560"/>
        <w:rPr>
          <w:sz w:val="28"/>
          <w:szCs w:val="32"/>
        </w:rPr>
      </w:pPr>
      <w:r>
        <w:rPr>
          <w:sz w:val="28"/>
          <w:szCs w:val="32"/>
        </w:rPr>
        <w:t>2.</w:t>
      </w:r>
      <w:r>
        <w:rPr>
          <w:sz w:val="28"/>
          <w:szCs w:val="32"/>
        </w:rPr>
        <w:t>工程项目总价表。</w:t>
      </w:r>
    </w:p>
    <w:p w:rsidR="00253487" w:rsidRDefault="00253487">
      <w:pPr>
        <w:spacing w:line="490" w:lineRule="exact"/>
        <w:ind w:firstLineChars="200" w:firstLine="560"/>
        <w:rPr>
          <w:sz w:val="28"/>
          <w:szCs w:val="32"/>
        </w:rPr>
      </w:pPr>
      <w:r>
        <w:rPr>
          <w:sz w:val="28"/>
          <w:szCs w:val="32"/>
        </w:rPr>
        <w:t>3.</w:t>
      </w:r>
      <w:r>
        <w:rPr>
          <w:sz w:val="28"/>
          <w:szCs w:val="32"/>
        </w:rPr>
        <w:t>分类分项工程量清单计价表。</w:t>
      </w:r>
    </w:p>
    <w:p w:rsidR="00253487" w:rsidRDefault="00253487">
      <w:pPr>
        <w:spacing w:line="490" w:lineRule="exact"/>
        <w:ind w:firstLineChars="200" w:firstLine="560"/>
        <w:rPr>
          <w:sz w:val="28"/>
          <w:szCs w:val="32"/>
        </w:rPr>
      </w:pPr>
      <w:r>
        <w:rPr>
          <w:sz w:val="28"/>
          <w:szCs w:val="32"/>
        </w:rPr>
        <w:t>4.</w:t>
      </w:r>
      <w:r>
        <w:rPr>
          <w:sz w:val="28"/>
          <w:szCs w:val="32"/>
        </w:rPr>
        <w:t>措施项目清单计价表。</w:t>
      </w:r>
    </w:p>
    <w:p w:rsidR="00253487" w:rsidRDefault="00253487">
      <w:pPr>
        <w:spacing w:line="490" w:lineRule="exact"/>
        <w:ind w:firstLineChars="200" w:firstLine="560"/>
        <w:rPr>
          <w:sz w:val="28"/>
          <w:szCs w:val="32"/>
        </w:rPr>
      </w:pPr>
      <w:r>
        <w:rPr>
          <w:sz w:val="28"/>
          <w:szCs w:val="32"/>
        </w:rPr>
        <w:t>5.</w:t>
      </w:r>
      <w:r>
        <w:rPr>
          <w:sz w:val="28"/>
          <w:szCs w:val="32"/>
        </w:rPr>
        <w:t>其它项目清单计价表。</w:t>
      </w:r>
    </w:p>
    <w:p w:rsidR="00253487" w:rsidRDefault="00253487">
      <w:pPr>
        <w:spacing w:line="490" w:lineRule="exact"/>
        <w:ind w:firstLineChars="200" w:firstLine="560"/>
        <w:rPr>
          <w:sz w:val="28"/>
          <w:szCs w:val="32"/>
        </w:rPr>
      </w:pPr>
      <w:r>
        <w:rPr>
          <w:sz w:val="28"/>
          <w:szCs w:val="32"/>
        </w:rPr>
        <w:t>6.</w:t>
      </w:r>
      <w:r>
        <w:rPr>
          <w:sz w:val="28"/>
          <w:szCs w:val="32"/>
        </w:rPr>
        <w:t>计日工项目计价表。</w:t>
      </w:r>
    </w:p>
    <w:p w:rsidR="00253487" w:rsidRDefault="00253487">
      <w:pPr>
        <w:spacing w:line="490" w:lineRule="exact"/>
        <w:ind w:firstLineChars="200" w:firstLine="560"/>
        <w:rPr>
          <w:sz w:val="28"/>
          <w:szCs w:val="32"/>
        </w:rPr>
      </w:pPr>
      <w:r>
        <w:rPr>
          <w:sz w:val="28"/>
          <w:szCs w:val="32"/>
        </w:rPr>
        <w:t>7.</w:t>
      </w:r>
      <w:r>
        <w:rPr>
          <w:sz w:val="28"/>
          <w:szCs w:val="32"/>
        </w:rPr>
        <w:t>工程单价汇总表。</w:t>
      </w:r>
    </w:p>
    <w:p w:rsidR="00253487" w:rsidRDefault="00253487">
      <w:pPr>
        <w:spacing w:line="490" w:lineRule="exact"/>
        <w:ind w:firstLineChars="200" w:firstLine="560"/>
        <w:rPr>
          <w:sz w:val="28"/>
          <w:szCs w:val="32"/>
        </w:rPr>
      </w:pPr>
      <w:r>
        <w:rPr>
          <w:sz w:val="28"/>
          <w:szCs w:val="32"/>
        </w:rPr>
        <w:t>8.</w:t>
      </w:r>
      <w:r>
        <w:rPr>
          <w:sz w:val="28"/>
          <w:szCs w:val="32"/>
        </w:rPr>
        <w:t>工程单价费（税）率汇总表。</w:t>
      </w:r>
    </w:p>
    <w:p w:rsidR="00253487" w:rsidRDefault="00253487">
      <w:pPr>
        <w:spacing w:line="490" w:lineRule="exact"/>
        <w:ind w:firstLineChars="200" w:firstLine="560"/>
        <w:rPr>
          <w:sz w:val="28"/>
          <w:szCs w:val="32"/>
        </w:rPr>
      </w:pPr>
      <w:r>
        <w:rPr>
          <w:sz w:val="28"/>
          <w:szCs w:val="32"/>
        </w:rPr>
        <w:t>9.</w:t>
      </w:r>
      <w:r>
        <w:rPr>
          <w:rFonts w:hint="eastAsia"/>
          <w:sz w:val="28"/>
          <w:szCs w:val="32"/>
        </w:rPr>
        <w:t>投标人生产电、风、水单价汇总表</w:t>
      </w:r>
      <w:r>
        <w:rPr>
          <w:sz w:val="28"/>
          <w:szCs w:val="32"/>
        </w:rPr>
        <w:t>。</w:t>
      </w:r>
    </w:p>
    <w:p w:rsidR="00253487" w:rsidRDefault="00253487">
      <w:pPr>
        <w:spacing w:line="490" w:lineRule="exact"/>
        <w:ind w:firstLineChars="200" w:firstLine="560"/>
        <w:rPr>
          <w:sz w:val="28"/>
          <w:szCs w:val="32"/>
        </w:rPr>
      </w:pPr>
      <w:r>
        <w:rPr>
          <w:sz w:val="28"/>
          <w:szCs w:val="32"/>
        </w:rPr>
        <w:t>10.</w:t>
      </w:r>
      <w:r>
        <w:rPr>
          <w:rFonts w:hint="eastAsia"/>
          <w:sz w:val="28"/>
          <w:szCs w:val="32"/>
        </w:rPr>
        <w:t>投标人生产（自采）骨料及石料基础单价汇总表</w:t>
      </w:r>
    </w:p>
    <w:p w:rsidR="00253487" w:rsidRDefault="00253487">
      <w:pPr>
        <w:spacing w:line="490" w:lineRule="exact"/>
        <w:ind w:firstLineChars="200" w:firstLine="560"/>
        <w:rPr>
          <w:sz w:val="28"/>
          <w:szCs w:val="32"/>
        </w:rPr>
      </w:pPr>
      <w:r>
        <w:rPr>
          <w:rFonts w:hint="eastAsia"/>
          <w:sz w:val="28"/>
          <w:szCs w:val="32"/>
        </w:rPr>
        <w:t>11.</w:t>
      </w:r>
      <w:r>
        <w:rPr>
          <w:sz w:val="28"/>
          <w:szCs w:val="32"/>
        </w:rPr>
        <w:t>投标人生产混凝土配合比材料费表。</w:t>
      </w:r>
    </w:p>
    <w:p w:rsidR="00253487" w:rsidRDefault="00253487">
      <w:pPr>
        <w:spacing w:line="490" w:lineRule="exact"/>
        <w:ind w:firstLineChars="200" w:firstLine="560"/>
        <w:rPr>
          <w:sz w:val="28"/>
          <w:szCs w:val="32"/>
        </w:rPr>
      </w:pPr>
      <w:r>
        <w:rPr>
          <w:sz w:val="28"/>
          <w:szCs w:val="32"/>
        </w:rPr>
        <w:t>1</w:t>
      </w:r>
      <w:r>
        <w:rPr>
          <w:rFonts w:hint="eastAsia"/>
          <w:sz w:val="28"/>
          <w:szCs w:val="32"/>
        </w:rPr>
        <w:t>2</w:t>
      </w:r>
      <w:r>
        <w:rPr>
          <w:sz w:val="28"/>
          <w:szCs w:val="32"/>
        </w:rPr>
        <w:t>.</w:t>
      </w:r>
      <w:r>
        <w:rPr>
          <w:sz w:val="28"/>
          <w:szCs w:val="32"/>
        </w:rPr>
        <w:t>招标人供应材料价格汇总表（若招标人提供）。</w:t>
      </w:r>
    </w:p>
    <w:p w:rsidR="00253487" w:rsidRDefault="00253487">
      <w:pPr>
        <w:spacing w:line="490" w:lineRule="exact"/>
        <w:ind w:firstLineChars="200" w:firstLine="560"/>
        <w:rPr>
          <w:sz w:val="28"/>
          <w:szCs w:val="32"/>
        </w:rPr>
      </w:pPr>
      <w:r>
        <w:rPr>
          <w:sz w:val="28"/>
          <w:szCs w:val="32"/>
        </w:rPr>
        <w:lastRenderedPageBreak/>
        <w:t>1</w:t>
      </w:r>
      <w:r>
        <w:rPr>
          <w:rFonts w:hint="eastAsia"/>
          <w:sz w:val="28"/>
          <w:szCs w:val="32"/>
        </w:rPr>
        <w:t>3</w:t>
      </w:r>
      <w:r>
        <w:rPr>
          <w:sz w:val="28"/>
          <w:szCs w:val="32"/>
        </w:rPr>
        <w:t>.</w:t>
      </w:r>
      <w:r>
        <w:rPr>
          <w:sz w:val="28"/>
          <w:szCs w:val="32"/>
        </w:rPr>
        <w:t>投标人自行采购主要材料预算价格汇总表。</w:t>
      </w:r>
    </w:p>
    <w:p w:rsidR="00253487" w:rsidRDefault="00253487">
      <w:pPr>
        <w:spacing w:line="490" w:lineRule="exact"/>
        <w:ind w:firstLineChars="200" w:firstLine="560"/>
        <w:rPr>
          <w:sz w:val="28"/>
          <w:szCs w:val="32"/>
        </w:rPr>
      </w:pPr>
      <w:r>
        <w:rPr>
          <w:sz w:val="28"/>
          <w:szCs w:val="32"/>
        </w:rPr>
        <w:t>1</w:t>
      </w:r>
      <w:r>
        <w:rPr>
          <w:rFonts w:hint="eastAsia"/>
          <w:sz w:val="28"/>
          <w:szCs w:val="32"/>
        </w:rPr>
        <w:t>4</w:t>
      </w:r>
      <w:r>
        <w:rPr>
          <w:sz w:val="28"/>
          <w:szCs w:val="32"/>
        </w:rPr>
        <w:t>.</w:t>
      </w:r>
      <w:r>
        <w:rPr>
          <w:sz w:val="28"/>
          <w:szCs w:val="32"/>
        </w:rPr>
        <w:t>招标人提供施工机械台时（班）费汇总表（若招标人提供）。</w:t>
      </w:r>
    </w:p>
    <w:p w:rsidR="00253487" w:rsidRDefault="00253487">
      <w:pPr>
        <w:spacing w:line="490" w:lineRule="exact"/>
        <w:ind w:firstLineChars="200" w:firstLine="560"/>
        <w:rPr>
          <w:sz w:val="28"/>
          <w:szCs w:val="32"/>
        </w:rPr>
      </w:pPr>
      <w:r>
        <w:rPr>
          <w:sz w:val="28"/>
          <w:szCs w:val="32"/>
        </w:rPr>
        <w:t>1</w:t>
      </w:r>
      <w:r>
        <w:rPr>
          <w:rFonts w:hint="eastAsia"/>
          <w:sz w:val="28"/>
          <w:szCs w:val="32"/>
        </w:rPr>
        <w:t>5</w:t>
      </w:r>
      <w:r>
        <w:rPr>
          <w:sz w:val="28"/>
          <w:szCs w:val="32"/>
        </w:rPr>
        <w:t>.</w:t>
      </w:r>
      <w:r>
        <w:rPr>
          <w:sz w:val="28"/>
          <w:szCs w:val="32"/>
        </w:rPr>
        <w:t>投标人自备施工机械台时（班）费汇总表。</w:t>
      </w:r>
    </w:p>
    <w:p w:rsidR="00253487" w:rsidRDefault="00253487">
      <w:pPr>
        <w:spacing w:line="490" w:lineRule="exact"/>
        <w:ind w:firstLineChars="200" w:firstLine="560"/>
        <w:rPr>
          <w:sz w:val="28"/>
          <w:szCs w:val="32"/>
        </w:rPr>
      </w:pPr>
      <w:r>
        <w:rPr>
          <w:sz w:val="28"/>
          <w:szCs w:val="32"/>
        </w:rPr>
        <w:t>1</w:t>
      </w:r>
      <w:r>
        <w:rPr>
          <w:rFonts w:hint="eastAsia"/>
          <w:sz w:val="28"/>
          <w:szCs w:val="32"/>
        </w:rPr>
        <w:t>6</w:t>
      </w:r>
      <w:r>
        <w:rPr>
          <w:sz w:val="28"/>
          <w:szCs w:val="32"/>
        </w:rPr>
        <w:t>.</w:t>
      </w:r>
      <w:r>
        <w:rPr>
          <w:sz w:val="28"/>
          <w:szCs w:val="32"/>
        </w:rPr>
        <w:t>总价项目分类分项工程分解表。</w:t>
      </w:r>
    </w:p>
    <w:p w:rsidR="00253487" w:rsidRDefault="00253487">
      <w:pPr>
        <w:spacing w:line="490" w:lineRule="exact"/>
        <w:ind w:firstLineChars="200" w:firstLine="560"/>
        <w:rPr>
          <w:sz w:val="28"/>
          <w:szCs w:val="32"/>
        </w:rPr>
      </w:pPr>
      <w:r>
        <w:rPr>
          <w:sz w:val="28"/>
          <w:szCs w:val="32"/>
        </w:rPr>
        <w:t>1</w:t>
      </w:r>
      <w:r>
        <w:rPr>
          <w:rFonts w:hint="eastAsia"/>
          <w:sz w:val="28"/>
          <w:szCs w:val="32"/>
        </w:rPr>
        <w:t>7</w:t>
      </w:r>
      <w:r>
        <w:rPr>
          <w:sz w:val="28"/>
          <w:szCs w:val="32"/>
        </w:rPr>
        <w:t>.</w:t>
      </w:r>
      <w:r>
        <w:rPr>
          <w:sz w:val="28"/>
          <w:szCs w:val="32"/>
        </w:rPr>
        <w:t>工程单价计算表。</w:t>
      </w:r>
    </w:p>
    <w:p w:rsidR="00253487" w:rsidRDefault="00253487">
      <w:pPr>
        <w:spacing w:line="490" w:lineRule="exact"/>
        <w:ind w:firstLineChars="200" w:firstLine="560"/>
        <w:rPr>
          <w:sz w:val="28"/>
          <w:szCs w:val="32"/>
        </w:rPr>
      </w:pPr>
      <w:r>
        <w:rPr>
          <w:sz w:val="28"/>
          <w:szCs w:val="32"/>
        </w:rPr>
        <w:t>1</w:t>
      </w:r>
      <w:r>
        <w:rPr>
          <w:rFonts w:hint="eastAsia"/>
          <w:sz w:val="28"/>
          <w:szCs w:val="32"/>
        </w:rPr>
        <w:t>8</w:t>
      </w:r>
      <w:r>
        <w:rPr>
          <w:sz w:val="28"/>
          <w:szCs w:val="32"/>
        </w:rPr>
        <w:t>.</w:t>
      </w:r>
      <w:r>
        <w:rPr>
          <w:sz w:val="28"/>
          <w:szCs w:val="32"/>
        </w:rPr>
        <w:t>人工费单价汇总表。</w:t>
      </w:r>
    </w:p>
    <w:p w:rsidR="00253487" w:rsidRDefault="00253487">
      <w:pPr>
        <w:pStyle w:val="4"/>
        <w:keepNext w:val="0"/>
        <w:keepLines w:val="0"/>
        <w:spacing w:before="0" w:after="0" w:line="490" w:lineRule="exact"/>
        <w:ind w:firstLineChars="200" w:firstLine="562"/>
        <w:rPr>
          <w:rFonts w:ascii="Times New Roman" w:eastAsia="宋体" w:hAnsi="Times New Roman"/>
          <w:szCs w:val="32"/>
        </w:rPr>
      </w:pPr>
      <w:r>
        <w:rPr>
          <w:rFonts w:ascii="Times New Roman" w:eastAsia="宋体" w:hAnsi="Times New Roman"/>
          <w:szCs w:val="32"/>
        </w:rPr>
        <w:t>2.2</w:t>
      </w:r>
      <w:r>
        <w:rPr>
          <w:rFonts w:ascii="Times New Roman" w:eastAsia="宋体" w:hAnsi="Times New Roman"/>
          <w:szCs w:val="32"/>
        </w:rPr>
        <w:t>工程量清单报价表填写规定</w:t>
      </w:r>
    </w:p>
    <w:p w:rsidR="00253487" w:rsidRDefault="00253487">
      <w:pPr>
        <w:spacing w:line="490" w:lineRule="exact"/>
        <w:ind w:firstLineChars="200" w:firstLine="560"/>
        <w:rPr>
          <w:sz w:val="28"/>
          <w:szCs w:val="32"/>
        </w:rPr>
      </w:pPr>
      <w:bookmarkStart w:id="742" w:name="_Toc221951364"/>
      <w:r>
        <w:rPr>
          <w:rFonts w:hint="eastAsia"/>
          <w:sz w:val="28"/>
          <w:szCs w:val="32"/>
        </w:rPr>
        <w:t>1</w:t>
      </w:r>
      <w:bookmarkEnd w:id="742"/>
      <w:r>
        <w:rPr>
          <w:rFonts w:hint="eastAsia"/>
          <w:sz w:val="28"/>
          <w:szCs w:val="32"/>
        </w:rPr>
        <w:t>.</w:t>
      </w:r>
      <w:r>
        <w:rPr>
          <w:rFonts w:hint="eastAsia"/>
          <w:sz w:val="28"/>
          <w:szCs w:val="32"/>
        </w:rPr>
        <w:t>除招标文件另有规定外，投标人不得随意增加、删除或涂改招标文件工程量清单中的任何内容。工程量清单中列明的所有需要填写的单价和合价，投标人均应填写；未填写的单价和合价，视为已包括在工程量清单的其它单价和合价中。</w:t>
      </w:r>
    </w:p>
    <w:p w:rsidR="00253487" w:rsidRDefault="00253487">
      <w:pPr>
        <w:spacing w:line="490" w:lineRule="exact"/>
        <w:ind w:firstLineChars="200" w:firstLine="560"/>
        <w:rPr>
          <w:sz w:val="28"/>
          <w:szCs w:val="32"/>
        </w:rPr>
      </w:pPr>
      <w:bookmarkStart w:id="743" w:name="_Toc221951365"/>
      <w:r>
        <w:rPr>
          <w:rFonts w:hint="eastAsia"/>
          <w:sz w:val="28"/>
          <w:szCs w:val="32"/>
        </w:rPr>
        <w:t>2</w:t>
      </w:r>
      <w:bookmarkEnd w:id="743"/>
      <w:r>
        <w:rPr>
          <w:rFonts w:hint="eastAsia"/>
          <w:sz w:val="28"/>
          <w:szCs w:val="32"/>
        </w:rPr>
        <w:t>.</w:t>
      </w:r>
      <w:r>
        <w:rPr>
          <w:rFonts w:hint="eastAsia"/>
          <w:sz w:val="28"/>
          <w:szCs w:val="32"/>
        </w:rPr>
        <w:t>工程量清单中的工程单价是完成工程量清单中一个质量合格的规定计量单位项目所需的直接费（包括人工费、材料费、机械使用费和季节、夜间、高原、风沙等原因增加的直接费）、施工管理费、企业利润和税金，并考虑到风险因素。投标人应根据规定的工程单价组成内容，按招标文件和《水利工程工程量清单计价规范》（</w:t>
      </w:r>
      <w:r>
        <w:rPr>
          <w:rFonts w:hint="eastAsia"/>
          <w:sz w:val="28"/>
          <w:szCs w:val="32"/>
        </w:rPr>
        <w:t>GB50501</w:t>
      </w:r>
      <w:r>
        <w:rPr>
          <w:rFonts w:hint="eastAsia"/>
          <w:sz w:val="28"/>
          <w:szCs w:val="32"/>
        </w:rPr>
        <w:t>一</w:t>
      </w:r>
      <w:r>
        <w:rPr>
          <w:rFonts w:hint="eastAsia"/>
          <w:sz w:val="28"/>
          <w:szCs w:val="32"/>
        </w:rPr>
        <w:t>2007</w:t>
      </w:r>
      <w:r>
        <w:rPr>
          <w:rFonts w:hint="eastAsia"/>
          <w:sz w:val="28"/>
          <w:szCs w:val="32"/>
        </w:rPr>
        <w:t>）附录</w:t>
      </w:r>
      <w:r>
        <w:rPr>
          <w:rFonts w:hint="eastAsia"/>
          <w:sz w:val="28"/>
          <w:szCs w:val="32"/>
        </w:rPr>
        <w:t xml:space="preserve">A </w:t>
      </w:r>
      <w:r>
        <w:rPr>
          <w:rFonts w:hint="eastAsia"/>
          <w:sz w:val="28"/>
          <w:szCs w:val="32"/>
        </w:rPr>
        <w:t>和附录</w:t>
      </w:r>
      <w:r>
        <w:rPr>
          <w:rFonts w:hint="eastAsia"/>
          <w:sz w:val="28"/>
          <w:szCs w:val="32"/>
        </w:rPr>
        <w:t xml:space="preserve">B </w:t>
      </w:r>
      <w:r>
        <w:rPr>
          <w:rFonts w:hint="eastAsia"/>
          <w:sz w:val="28"/>
          <w:szCs w:val="32"/>
        </w:rPr>
        <w:t>中的“主要工作内容”确定工程单价。除另有规定外，对有效工程量以外的超挖、超填工程量，施工附加量，加工、运输损耗量等，所消耗的人工、材料和机械费用，均应摊人相应有效工程量的工程单价内。</w:t>
      </w:r>
    </w:p>
    <w:p w:rsidR="00253487" w:rsidRDefault="00253487">
      <w:pPr>
        <w:spacing w:line="490" w:lineRule="exact"/>
        <w:ind w:firstLineChars="200" w:firstLine="560"/>
        <w:rPr>
          <w:sz w:val="28"/>
          <w:szCs w:val="32"/>
        </w:rPr>
      </w:pPr>
      <w:r>
        <w:rPr>
          <w:rFonts w:hint="eastAsia"/>
          <w:sz w:val="28"/>
          <w:szCs w:val="32"/>
        </w:rPr>
        <w:t>3.</w:t>
      </w:r>
      <w:r>
        <w:rPr>
          <w:rFonts w:hint="eastAsia"/>
          <w:sz w:val="28"/>
          <w:szCs w:val="32"/>
        </w:rPr>
        <w:t>投标金额（价格）均应以人民币表示。</w:t>
      </w:r>
    </w:p>
    <w:p w:rsidR="00253487" w:rsidRDefault="00253487">
      <w:pPr>
        <w:spacing w:line="490" w:lineRule="exact"/>
        <w:ind w:firstLineChars="200" w:firstLine="560"/>
        <w:rPr>
          <w:sz w:val="28"/>
          <w:szCs w:val="32"/>
        </w:rPr>
      </w:pPr>
      <w:r>
        <w:rPr>
          <w:rFonts w:hint="eastAsia"/>
          <w:sz w:val="28"/>
          <w:szCs w:val="32"/>
        </w:rPr>
        <w:t>4.</w:t>
      </w:r>
      <w:r>
        <w:rPr>
          <w:rFonts w:hint="eastAsia"/>
          <w:sz w:val="28"/>
          <w:szCs w:val="32"/>
        </w:rPr>
        <w:t>投标总价应按工程项目总价表合计金额填写。</w:t>
      </w:r>
    </w:p>
    <w:p w:rsidR="00253487" w:rsidRDefault="00253487">
      <w:pPr>
        <w:spacing w:line="490" w:lineRule="exact"/>
        <w:ind w:firstLineChars="200" w:firstLine="560"/>
        <w:rPr>
          <w:sz w:val="28"/>
          <w:szCs w:val="32"/>
        </w:rPr>
      </w:pPr>
      <w:r>
        <w:rPr>
          <w:rFonts w:hint="eastAsia"/>
          <w:sz w:val="28"/>
          <w:szCs w:val="32"/>
        </w:rPr>
        <w:t>5.</w:t>
      </w:r>
      <w:r>
        <w:rPr>
          <w:rFonts w:hint="eastAsia"/>
          <w:sz w:val="28"/>
          <w:szCs w:val="32"/>
        </w:rPr>
        <w:t>工程项目总价表中一级项目名称按招标文件工程项目总价表中的相应名称填写，并按分类分项工程量清单计价表中相应项目合计金额填写。</w:t>
      </w:r>
    </w:p>
    <w:p w:rsidR="00253487" w:rsidRDefault="00253487">
      <w:pPr>
        <w:spacing w:line="490" w:lineRule="exact"/>
        <w:ind w:firstLineChars="200" w:firstLine="560"/>
        <w:rPr>
          <w:sz w:val="28"/>
          <w:szCs w:val="32"/>
        </w:rPr>
      </w:pPr>
      <w:r>
        <w:rPr>
          <w:rFonts w:hint="eastAsia"/>
          <w:sz w:val="28"/>
          <w:szCs w:val="32"/>
        </w:rPr>
        <w:t>6.</w:t>
      </w:r>
      <w:r>
        <w:rPr>
          <w:rFonts w:hint="eastAsia"/>
          <w:sz w:val="28"/>
          <w:szCs w:val="32"/>
        </w:rPr>
        <w:t>分类分项工程量清单计价表中的序号、项目编码、项目名称、计量单位、工程数量和合同技术条款章节号，按招标文件分类分项工程量清单计价表中的相应内容填写，并填写相应项目的单价和合价。</w:t>
      </w:r>
    </w:p>
    <w:p w:rsidR="00253487" w:rsidRDefault="00253487">
      <w:pPr>
        <w:spacing w:line="490" w:lineRule="exact"/>
        <w:ind w:firstLineChars="200" w:firstLine="560"/>
        <w:rPr>
          <w:sz w:val="28"/>
          <w:szCs w:val="32"/>
        </w:rPr>
      </w:pPr>
      <w:r>
        <w:rPr>
          <w:rFonts w:hint="eastAsia"/>
          <w:sz w:val="28"/>
          <w:szCs w:val="32"/>
        </w:rPr>
        <w:t>7.</w:t>
      </w:r>
      <w:r>
        <w:rPr>
          <w:rFonts w:hint="eastAsia"/>
          <w:sz w:val="28"/>
          <w:szCs w:val="32"/>
        </w:rPr>
        <w:t>措施项目清单计价表中的序号、项目名称按招标文件措施项目清单计</w:t>
      </w:r>
      <w:r>
        <w:rPr>
          <w:rFonts w:hint="eastAsia"/>
          <w:sz w:val="28"/>
          <w:szCs w:val="32"/>
        </w:rPr>
        <w:lastRenderedPageBreak/>
        <w:t>价表中的相应内容填写，并填写相应措施项目的金额和合计金额。</w:t>
      </w:r>
    </w:p>
    <w:p w:rsidR="00253487" w:rsidRDefault="00253487">
      <w:pPr>
        <w:spacing w:line="490" w:lineRule="exact"/>
        <w:ind w:firstLineChars="200" w:firstLine="560"/>
        <w:rPr>
          <w:sz w:val="28"/>
          <w:szCs w:val="32"/>
        </w:rPr>
      </w:pPr>
      <w:r>
        <w:rPr>
          <w:rFonts w:hint="eastAsia"/>
          <w:sz w:val="28"/>
          <w:szCs w:val="32"/>
        </w:rPr>
        <w:t>8.</w:t>
      </w:r>
      <w:r>
        <w:rPr>
          <w:rFonts w:hint="eastAsia"/>
          <w:sz w:val="28"/>
          <w:szCs w:val="32"/>
        </w:rPr>
        <w:t>其它项目清单计价表中的序号、项目名称、金额，按招标文件其它项目清单计价表中的相应内容填写。</w:t>
      </w:r>
    </w:p>
    <w:p w:rsidR="00253487" w:rsidRDefault="00253487">
      <w:pPr>
        <w:spacing w:line="490" w:lineRule="exact"/>
        <w:ind w:firstLineChars="200" w:firstLine="560"/>
        <w:rPr>
          <w:sz w:val="28"/>
          <w:szCs w:val="32"/>
        </w:rPr>
      </w:pPr>
      <w:r>
        <w:rPr>
          <w:rFonts w:hint="eastAsia"/>
          <w:sz w:val="28"/>
          <w:szCs w:val="32"/>
        </w:rPr>
        <w:t>9.</w:t>
      </w:r>
      <w:r>
        <w:rPr>
          <w:rFonts w:hint="eastAsia"/>
          <w:sz w:val="28"/>
          <w:szCs w:val="32"/>
        </w:rPr>
        <w:t>计日工项目计价表的序号、人工、材料、机械的名称、型号规格以及计量单位，按招标文件计日工项目计价表中的相应内容填写，并填写相应项目单价。</w:t>
      </w:r>
    </w:p>
    <w:p w:rsidR="00253487" w:rsidRDefault="00253487">
      <w:pPr>
        <w:spacing w:line="490" w:lineRule="exact"/>
        <w:ind w:firstLineChars="200" w:firstLine="560"/>
        <w:rPr>
          <w:sz w:val="28"/>
          <w:szCs w:val="32"/>
        </w:rPr>
      </w:pPr>
      <w:r>
        <w:rPr>
          <w:rFonts w:hint="eastAsia"/>
          <w:sz w:val="28"/>
          <w:szCs w:val="32"/>
        </w:rPr>
        <w:t>10.</w:t>
      </w:r>
      <w:r>
        <w:rPr>
          <w:rFonts w:hint="eastAsia"/>
          <w:sz w:val="28"/>
          <w:szCs w:val="32"/>
        </w:rPr>
        <w:t>辅助表格填写：</w:t>
      </w:r>
    </w:p>
    <w:p w:rsidR="00253487" w:rsidRDefault="00253487">
      <w:pPr>
        <w:spacing w:line="490" w:lineRule="exact"/>
        <w:ind w:firstLineChars="200" w:firstLine="560"/>
        <w:rPr>
          <w:sz w:val="28"/>
          <w:szCs w:val="32"/>
        </w:rPr>
      </w:pPr>
      <w:r>
        <w:rPr>
          <w:rFonts w:hint="eastAsia"/>
          <w:sz w:val="28"/>
          <w:szCs w:val="32"/>
        </w:rPr>
        <w:t>（</w:t>
      </w:r>
      <w:r>
        <w:rPr>
          <w:rFonts w:hint="eastAsia"/>
          <w:sz w:val="28"/>
          <w:szCs w:val="32"/>
        </w:rPr>
        <w:t>1</w:t>
      </w:r>
      <w:r>
        <w:rPr>
          <w:rFonts w:hint="eastAsia"/>
          <w:sz w:val="28"/>
          <w:szCs w:val="32"/>
        </w:rPr>
        <w:t>）工程单价汇总表，按工程单价计算表中的相应内容、价格（费率）填写。</w:t>
      </w:r>
    </w:p>
    <w:p w:rsidR="00253487" w:rsidRDefault="00253487">
      <w:pPr>
        <w:spacing w:line="490" w:lineRule="exact"/>
        <w:ind w:firstLineChars="200" w:firstLine="560"/>
        <w:rPr>
          <w:sz w:val="28"/>
          <w:szCs w:val="32"/>
        </w:rPr>
      </w:pPr>
      <w:r>
        <w:rPr>
          <w:rFonts w:hint="eastAsia"/>
          <w:sz w:val="28"/>
          <w:szCs w:val="32"/>
        </w:rPr>
        <w:t>（</w:t>
      </w:r>
      <w:r>
        <w:rPr>
          <w:rFonts w:hint="eastAsia"/>
          <w:sz w:val="28"/>
          <w:szCs w:val="32"/>
        </w:rPr>
        <w:t>2</w:t>
      </w:r>
      <w:r>
        <w:rPr>
          <w:rFonts w:hint="eastAsia"/>
          <w:sz w:val="28"/>
          <w:szCs w:val="32"/>
        </w:rPr>
        <w:t>）工程单价费（税）率汇总表，按工程单价计算表中的相应内容、费（税）率填写。</w:t>
      </w:r>
    </w:p>
    <w:p w:rsidR="00253487" w:rsidRDefault="00253487">
      <w:pPr>
        <w:spacing w:line="490" w:lineRule="exact"/>
        <w:ind w:firstLineChars="200" w:firstLine="560"/>
        <w:rPr>
          <w:sz w:val="28"/>
          <w:szCs w:val="32"/>
        </w:rPr>
      </w:pPr>
      <w:r>
        <w:rPr>
          <w:rFonts w:hint="eastAsia"/>
          <w:sz w:val="28"/>
          <w:szCs w:val="32"/>
        </w:rPr>
        <w:t>（</w:t>
      </w:r>
      <w:r>
        <w:rPr>
          <w:rFonts w:hint="eastAsia"/>
          <w:sz w:val="28"/>
          <w:szCs w:val="32"/>
        </w:rPr>
        <w:t>3</w:t>
      </w:r>
      <w:r>
        <w:rPr>
          <w:rFonts w:hint="eastAsia"/>
          <w:sz w:val="28"/>
          <w:szCs w:val="32"/>
        </w:rPr>
        <w:t>）投标人生产电、风、水单价汇总表，按基础单价分析计算成果的相应内容、价格填写，并附相应基础单价的分析计算书。</w:t>
      </w:r>
    </w:p>
    <w:p w:rsidR="00253487" w:rsidRDefault="00253487">
      <w:pPr>
        <w:spacing w:line="490" w:lineRule="exact"/>
        <w:ind w:firstLineChars="200" w:firstLine="560"/>
        <w:rPr>
          <w:sz w:val="28"/>
          <w:szCs w:val="32"/>
        </w:rPr>
      </w:pPr>
      <w:r>
        <w:rPr>
          <w:rFonts w:hint="eastAsia"/>
          <w:sz w:val="28"/>
          <w:szCs w:val="32"/>
        </w:rPr>
        <w:t>（</w:t>
      </w:r>
      <w:r>
        <w:rPr>
          <w:rFonts w:hint="eastAsia"/>
          <w:sz w:val="28"/>
          <w:szCs w:val="32"/>
        </w:rPr>
        <w:t>4</w:t>
      </w:r>
      <w:r>
        <w:rPr>
          <w:rFonts w:hint="eastAsia"/>
          <w:sz w:val="28"/>
          <w:szCs w:val="32"/>
        </w:rPr>
        <w:t>）投标人生产混凝土配合比材料费表，按表中工程部位、混凝土强度等级（附抗渗、抗冻等级）、水泥强度等级、级配、水灰比、相应材料用量和单价填写，填写的单价必须与工程单价计算表中采用的相应混凝土材料单价一致。</w:t>
      </w:r>
    </w:p>
    <w:p w:rsidR="00253487" w:rsidRDefault="00253487">
      <w:pPr>
        <w:spacing w:line="490" w:lineRule="exact"/>
        <w:ind w:firstLineChars="200" w:firstLine="560"/>
        <w:rPr>
          <w:sz w:val="28"/>
          <w:szCs w:val="32"/>
        </w:rPr>
      </w:pPr>
      <w:r>
        <w:rPr>
          <w:rFonts w:hint="eastAsia"/>
          <w:sz w:val="28"/>
          <w:szCs w:val="32"/>
        </w:rPr>
        <w:t>（</w:t>
      </w:r>
      <w:r>
        <w:rPr>
          <w:rFonts w:hint="eastAsia"/>
          <w:sz w:val="28"/>
          <w:szCs w:val="32"/>
        </w:rPr>
        <w:t>5</w:t>
      </w:r>
      <w:r>
        <w:rPr>
          <w:rFonts w:hint="eastAsia"/>
          <w:sz w:val="28"/>
          <w:szCs w:val="32"/>
        </w:rPr>
        <w:t>）招标人供应材料价格汇总表，按招标人供应的材料名称、型号规格、计量单位和供应价填写，并填写经分析计算后的相应材料预算价格，填写的预算价格必须与工程单价计算表中采用的相应材料预算价格一致（若招标人提供）。</w:t>
      </w:r>
    </w:p>
    <w:p w:rsidR="00253487" w:rsidRDefault="00253487">
      <w:pPr>
        <w:spacing w:line="490" w:lineRule="exact"/>
        <w:ind w:firstLineChars="200" w:firstLine="560"/>
        <w:rPr>
          <w:sz w:val="28"/>
          <w:szCs w:val="32"/>
        </w:rPr>
      </w:pPr>
      <w:r>
        <w:rPr>
          <w:rFonts w:hint="eastAsia"/>
          <w:sz w:val="28"/>
          <w:szCs w:val="32"/>
        </w:rPr>
        <w:t>（</w:t>
      </w:r>
      <w:r>
        <w:rPr>
          <w:rFonts w:hint="eastAsia"/>
          <w:sz w:val="28"/>
          <w:szCs w:val="32"/>
        </w:rPr>
        <w:t>6</w:t>
      </w:r>
      <w:r>
        <w:rPr>
          <w:rFonts w:hint="eastAsia"/>
          <w:sz w:val="28"/>
          <w:szCs w:val="32"/>
        </w:rPr>
        <w:t>）投标人自行采购主要材料预算价格汇总表，按表中的序号、材料名称、型号规格、计量单位和预算价填写，填写的预算价必须与工程单价计算表中采用的相应材料预算价格一致。</w:t>
      </w:r>
    </w:p>
    <w:p w:rsidR="00253487" w:rsidRDefault="00253487">
      <w:pPr>
        <w:spacing w:line="490" w:lineRule="exact"/>
        <w:ind w:firstLineChars="200" w:firstLine="560"/>
        <w:rPr>
          <w:sz w:val="28"/>
          <w:szCs w:val="32"/>
        </w:rPr>
      </w:pPr>
      <w:r>
        <w:rPr>
          <w:rFonts w:hint="eastAsia"/>
          <w:sz w:val="28"/>
          <w:szCs w:val="32"/>
        </w:rPr>
        <w:t>（</w:t>
      </w:r>
      <w:r>
        <w:rPr>
          <w:rFonts w:hint="eastAsia"/>
          <w:sz w:val="28"/>
          <w:szCs w:val="32"/>
        </w:rPr>
        <w:t>7</w:t>
      </w:r>
      <w:r>
        <w:rPr>
          <w:rFonts w:hint="eastAsia"/>
          <w:sz w:val="28"/>
          <w:szCs w:val="32"/>
        </w:rPr>
        <w:t>）招标人提供施工机械台时（班）费汇总表，按招标人提供的机械名称、型号规格和</w:t>
      </w:r>
      <w:r>
        <w:rPr>
          <w:rFonts w:hint="eastAsia"/>
          <w:sz w:val="28"/>
          <w:szCs w:val="32"/>
        </w:rPr>
        <w:t xml:space="preserve"> </w:t>
      </w:r>
      <w:r>
        <w:rPr>
          <w:rFonts w:hint="eastAsia"/>
          <w:sz w:val="28"/>
          <w:szCs w:val="32"/>
        </w:rPr>
        <w:t>招标人收取的台时（班）折旧费填写；投标人填写的台时（班）费用合计金额必须与工程单价计算表中相应的施工机械台时（班）</w:t>
      </w:r>
      <w:r>
        <w:rPr>
          <w:rFonts w:hint="eastAsia"/>
          <w:sz w:val="28"/>
          <w:szCs w:val="32"/>
        </w:rPr>
        <w:lastRenderedPageBreak/>
        <w:t>费单价一致（若招标人提供）。</w:t>
      </w:r>
    </w:p>
    <w:p w:rsidR="00253487" w:rsidRDefault="00253487">
      <w:pPr>
        <w:spacing w:line="490" w:lineRule="exact"/>
        <w:ind w:firstLineChars="200" w:firstLine="560"/>
        <w:rPr>
          <w:sz w:val="28"/>
          <w:szCs w:val="32"/>
        </w:rPr>
      </w:pPr>
      <w:r>
        <w:rPr>
          <w:rFonts w:hint="eastAsia"/>
          <w:sz w:val="28"/>
          <w:szCs w:val="32"/>
        </w:rPr>
        <w:t>（</w:t>
      </w:r>
      <w:r>
        <w:rPr>
          <w:rFonts w:hint="eastAsia"/>
          <w:sz w:val="28"/>
          <w:szCs w:val="32"/>
        </w:rPr>
        <w:t>8</w:t>
      </w:r>
      <w:r>
        <w:rPr>
          <w:rFonts w:hint="eastAsia"/>
          <w:sz w:val="28"/>
          <w:szCs w:val="32"/>
        </w:rPr>
        <w:t>）投标人自备施工机械台时（班）费汇总表，按表中的序号、机械名称、型号规格、一类费用和二类费用填写，填写的台时（班）费合计金额必须与工程单价计算表中相应的施工机械台时（班）费单价一致。</w:t>
      </w:r>
    </w:p>
    <w:p w:rsidR="00253487" w:rsidRDefault="00253487">
      <w:pPr>
        <w:spacing w:line="490" w:lineRule="exact"/>
        <w:ind w:firstLineChars="200" w:firstLine="560"/>
        <w:rPr>
          <w:sz w:val="28"/>
          <w:szCs w:val="32"/>
        </w:rPr>
      </w:pPr>
      <w:r>
        <w:rPr>
          <w:rFonts w:hint="eastAsia"/>
          <w:sz w:val="28"/>
          <w:szCs w:val="32"/>
        </w:rPr>
        <w:t>（</w:t>
      </w:r>
      <w:r>
        <w:rPr>
          <w:rFonts w:hint="eastAsia"/>
          <w:sz w:val="28"/>
          <w:szCs w:val="32"/>
        </w:rPr>
        <w:t>9</w:t>
      </w:r>
      <w:r>
        <w:rPr>
          <w:rFonts w:hint="eastAsia"/>
          <w:sz w:val="28"/>
          <w:szCs w:val="32"/>
        </w:rPr>
        <w:t>）投标人应参照分类分项工程量清单计价表格式编制总价项目分类分项工程分解表，每个总价项目分类分项工程一份。</w:t>
      </w:r>
    </w:p>
    <w:p w:rsidR="00253487" w:rsidRDefault="00253487">
      <w:pPr>
        <w:spacing w:line="490" w:lineRule="exact"/>
        <w:ind w:firstLineChars="200" w:firstLine="560"/>
        <w:rPr>
          <w:sz w:val="28"/>
          <w:szCs w:val="32"/>
        </w:rPr>
      </w:pPr>
      <w:r>
        <w:rPr>
          <w:rFonts w:hint="eastAsia"/>
          <w:sz w:val="28"/>
          <w:szCs w:val="32"/>
        </w:rPr>
        <w:t>（</w:t>
      </w:r>
      <w:r>
        <w:rPr>
          <w:rFonts w:hint="eastAsia"/>
          <w:sz w:val="28"/>
          <w:szCs w:val="32"/>
        </w:rPr>
        <w:t>10</w:t>
      </w:r>
      <w:r>
        <w:rPr>
          <w:rFonts w:hint="eastAsia"/>
          <w:sz w:val="28"/>
          <w:szCs w:val="32"/>
        </w:rPr>
        <w:t>）投标金额大于或等于投标总标价万分之五的工程项目，必须编报工程单价计算表。工程单价计算表，按表中的施工方法、序号、名称、型号规格、计量单位、数量、单价、合价填写，填写的人工、材料和机械等基础价格，必须与人工费价汇总表、基础材料单价汇总表、主要材料预算价格汇总表及施工机械台时（班）费汇总表中的单价相一致，填写的施工管理费、企业利润和税金等费（税）率必须与工程单价费（税）率汇总表中的费（税）率相一致。</w:t>
      </w:r>
    </w:p>
    <w:p w:rsidR="00253487" w:rsidRDefault="00253487">
      <w:pPr>
        <w:spacing w:line="490" w:lineRule="exact"/>
        <w:ind w:firstLineChars="200" w:firstLine="560"/>
        <w:rPr>
          <w:sz w:val="28"/>
          <w:szCs w:val="32"/>
        </w:rPr>
      </w:pPr>
      <w:r>
        <w:rPr>
          <w:rFonts w:hint="eastAsia"/>
          <w:sz w:val="28"/>
          <w:szCs w:val="32"/>
        </w:rPr>
        <w:t>（</w:t>
      </w:r>
      <w:r>
        <w:rPr>
          <w:rFonts w:hint="eastAsia"/>
          <w:sz w:val="28"/>
          <w:szCs w:val="32"/>
        </w:rPr>
        <w:t>11</w:t>
      </w:r>
      <w:r>
        <w:rPr>
          <w:rFonts w:hint="eastAsia"/>
          <w:sz w:val="28"/>
          <w:szCs w:val="32"/>
        </w:rPr>
        <w:t>）人工费单价汇总表应按人工费单价计算表的内容、价格填写，并附相应的人工费单价计算表</w:t>
      </w:r>
      <w:r>
        <w:rPr>
          <w:sz w:val="28"/>
          <w:szCs w:val="32"/>
        </w:rPr>
        <w:t>。</w:t>
      </w:r>
    </w:p>
    <w:p w:rsidR="00253487" w:rsidRDefault="00253487">
      <w:pPr>
        <w:pStyle w:val="4"/>
        <w:keepNext w:val="0"/>
        <w:keepLines w:val="0"/>
        <w:spacing w:before="0" w:after="0" w:line="490" w:lineRule="exact"/>
        <w:ind w:firstLineChars="200" w:firstLine="562"/>
        <w:rPr>
          <w:rFonts w:ascii="Times New Roman" w:eastAsia="宋体" w:hAnsi="Times New Roman"/>
          <w:szCs w:val="32"/>
        </w:rPr>
      </w:pPr>
      <w:r>
        <w:rPr>
          <w:rFonts w:ascii="Times New Roman" w:eastAsia="宋体" w:hAnsi="Times New Roman"/>
          <w:szCs w:val="32"/>
        </w:rPr>
        <w:t xml:space="preserve">2.3 </w:t>
      </w:r>
      <w:r>
        <w:rPr>
          <w:rFonts w:ascii="Times New Roman" w:eastAsia="宋体" w:hAnsi="Times New Roman"/>
          <w:szCs w:val="32"/>
        </w:rPr>
        <w:t>其他说明（如有）</w:t>
      </w:r>
    </w:p>
    <w:p w:rsidR="00253487" w:rsidRDefault="00253487">
      <w:pPr>
        <w:spacing w:line="490" w:lineRule="exact"/>
        <w:ind w:firstLineChars="200" w:firstLine="560"/>
        <w:rPr>
          <w:sz w:val="28"/>
          <w:szCs w:val="32"/>
        </w:rPr>
      </w:pPr>
      <w:r>
        <w:rPr>
          <w:sz w:val="28"/>
          <w:szCs w:val="32"/>
        </w:rPr>
        <w:t>…………</w:t>
      </w:r>
    </w:p>
    <w:p w:rsidR="00253487" w:rsidRDefault="00253487">
      <w:r>
        <w:br w:type="page"/>
      </w:r>
    </w:p>
    <w:p w:rsidR="00253487" w:rsidRDefault="00253487">
      <w:pPr>
        <w:pStyle w:val="Default"/>
        <w:spacing w:line="600" w:lineRule="exact"/>
        <w:ind w:firstLineChars="200" w:firstLine="640"/>
        <w:rPr>
          <w:rFonts w:ascii="Times New Roman" w:cs="Times New Roman"/>
          <w:color w:val="auto"/>
          <w:sz w:val="32"/>
          <w:szCs w:val="32"/>
        </w:rPr>
      </w:pPr>
    </w:p>
    <w:p w:rsidR="00253487" w:rsidRDefault="00253487">
      <w:pPr>
        <w:pStyle w:val="Default"/>
        <w:spacing w:line="600" w:lineRule="exact"/>
        <w:ind w:firstLineChars="200" w:firstLine="640"/>
        <w:rPr>
          <w:rFonts w:ascii="Times New Roman" w:cs="Times New Roman"/>
          <w:color w:val="auto"/>
          <w:sz w:val="32"/>
          <w:szCs w:val="32"/>
        </w:rPr>
      </w:pPr>
    </w:p>
    <w:p w:rsidR="00253487" w:rsidRDefault="00253487">
      <w:pPr>
        <w:pStyle w:val="Default"/>
        <w:spacing w:line="600" w:lineRule="exact"/>
        <w:ind w:firstLineChars="400" w:firstLine="1760"/>
        <w:rPr>
          <w:rFonts w:ascii="Times New Roman" w:cs="Times New Roman"/>
          <w:color w:val="auto"/>
          <w:sz w:val="44"/>
          <w:szCs w:val="44"/>
          <w:u w:val="single"/>
        </w:rPr>
      </w:pPr>
      <w:r>
        <w:rPr>
          <w:rFonts w:ascii="Times New Roman" w:cs="Times New Roman"/>
          <w:color w:val="auto"/>
          <w:sz w:val="44"/>
          <w:szCs w:val="44"/>
          <w:u w:val="single"/>
        </w:rPr>
        <w:t xml:space="preserve">                       </w:t>
      </w:r>
      <w:r>
        <w:rPr>
          <w:rFonts w:hAnsi="宋体" w:hint="eastAsia"/>
          <w:b/>
          <w:bCs/>
          <w:color w:val="auto"/>
          <w:spacing w:val="-5"/>
          <w:kern w:val="2"/>
          <w:sz w:val="44"/>
          <w:szCs w:val="44"/>
        </w:rPr>
        <w:t>工程</w:t>
      </w:r>
    </w:p>
    <w:p w:rsidR="00253487" w:rsidRDefault="00253487">
      <w:pPr>
        <w:spacing w:line="307" w:lineRule="auto"/>
        <w:rPr>
          <w:rFonts w:ascii="Arial"/>
        </w:rPr>
      </w:pPr>
    </w:p>
    <w:p w:rsidR="00253487" w:rsidRDefault="00253487">
      <w:pPr>
        <w:spacing w:line="307" w:lineRule="auto"/>
        <w:rPr>
          <w:rFonts w:ascii="Arial"/>
        </w:rPr>
      </w:pPr>
    </w:p>
    <w:p w:rsidR="00253487" w:rsidRDefault="00253487">
      <w:pPr>
        <w:spacing w:line="307" w:lineRule="auto"/>
        <w:rPr>
          <w:rFonts w:ascii="Arial"/>
        </w:rPr>
      </w:pPr>
    </w:p>
    <w:p w:rsidR="00253487" w:rsidRDefault="00253487">
      <w:pPr>
        <w:spacing w:before="143" w:line="218" w:lineRule="auto"/>
        <w:ind w:left="2666"/>
        <w:rPr>
          <w:rFonts w:ascii="宋体" w:hAnsi="宋体" w:cs="宋体" w:hint="eastAsia"/>
          <w:sz w:val="44"/>
          <w:szCs w:val="44"/>
        </w:rPr>
      </w:pPr>
      <w:r>
        <w:rPr>
          <w:rFonts w:ascii="宋体" w:hAnsi="宋体" w:cs="宋体"/>
          <w:b/>
          <w:bCs/>
          <w:spacing w:val="-5"/>
          <w:sz w:val="44"/>
          <w:szCs w:val="44"/>
        </w:rPr>
        <w:t>工程量清单报价表</w:t>
      </w:r>
    </w:p>
    <w:p w:rsidR="00253487" w:rsidRDefault="00253487">
      <w:pPr>
        <w:rPr>
          <w:rFonts w:ascii="Arial"/>
        </w:rPr>
      </w:pPr>
    </w:p>
    <w:p w:rsidR="00253487" w:rsidRDefault="00253487">
      <w:pPr>
        <w:rPr>
          <w:rFonts w:ascii="Arial"/>
        </w:rPr>
      </w:pPr>
    </w:p>
    <w:p w:rsidR="00253487" w:rsidRDefault="00253487">
      <w:pPr>
        <w:rPr>
          <w:rFonts w:ascii="Arial"/>
        </w:rPr>
      </w:pPr>
    </w:p>
    <w:p w:rsidR="00253487" w:rsidRDefault="00253487">
      <w:pPr>
        <w:rPr>
          <w:rFonts w:ascii="Arial"/>
        </w:rPr>
      </w:pPr>
    </w:p>
    <w:p w:rsidR="00253487" w:rsidRDefault="00253487">
      <w:pPr>
        <w:rPr>
          <w:rFonts w:ascii="Arial"/>
        </w:rPr>
      </w:pPr>
    </w:p>
    <w:p w:rsidR="00253487" w:rsidRDefault="00253487">
      <w:pPr>
        <w:spacing w:line="241" w:lineRule="auto"/>
        <w:rPr>
          <w:rFonts w:ascii="Arial"/>
        </w:rPr>
      </w:pPr>
    </w:p>
    <w:p w:rsidR="00253487" w:rsidRDefault="00253487">
      <w:pPr>
        <w:spacing w:line="241" w:lineRule="auto"/>
        <w:rPr>
          <w:rFonts w:ascii="Arial"/>
        </w:rPr>
      </w:pPr>
    </w:p>
    <w:p w:rsidR="00253487" w:rsidRDefault="00253487">
      <w:pPr>
        <w:spacing w:line="241" w:lineRule="auto"/>
        <w:rPr>
          <w:rFonts w:ascii="Arial"/>
        </w:rPr>
      </w:pPr>
    </w:p>
    <w:p w:rsidR="00253487" w:rsidRDefault="00253487">
      <w:pPr>
        <w:spacing w:line="241" w:lineRule="auto"/>
        <w:rPr>
          <w:rFonts w:ascii="Arial"/>
        </w:rPr>
      </w:pPr>
    </w:p>
    <w:p w:rsidR="00253487" w:rsidRDefault="00253487">
      <w:pPr>
        <w:spacing w:before="91" w:line="219" w:lineRule="auto"/>
        <w:ind w:firstLineChars="300" w:firstLine="858"/>
        <w:rPr>
          <w:rFonts w:ascii="宋体" w:hAnsi="宋体" w:cs="宋体" w:hint="eastAsia"/>
          <w:sz w:val="32"/>
          <w:szCs w:val="32"/>
        </w:rPr>
      </w:pPr>
      <w:r>
        <w:rPr>
          <w:rFonts w:ascii="宋体" w:hAnsi="宋体" w:cs="宋体"/>
          <w:spacing w:val="-17"/>
          <w:sz w:val="32"/>
          <w:szCs w:val="32"/>
        </w:rPr>
        <w:t>投</w:t>
      </w:r>
      <w:r>
        <w:rPr>
          <w:rFonts w:ascii="宋体" w:hAnsi="宋体" w:cs="宋体" w:hint="eastAsia"/>
          <w:spacing w:val="-17"/>
          <w:sz w:val="32"/>
          <w:szCs w:val="32"/>
        </w:rPr>
        <w:t xml:space="preserve">  </w:t>
      </w:r>
      <w:r>
        <w:rPr>
          <w:rFonts w:ascii="宋体" w:hAnsi="宋体" w:cs="宋体"/>
          <w:spacing w:val="-17"/>
          <w:sz w:val="32"/>
          <w:szCs w:val="32"/>
        </w:rPr>
        <w:t>标</w:t>
      </w:r>
      <w:r>
        <w:rPr>
          <w:rFonts w:ascii="宋体" w:hAnsi="宋体" w:cs="宋体" w:hint="eastAsia"/>
          <w:spacing w:val="-17"/>
          <w:sz w:val="32"/>
          <w:szCs w:val="32"/>
        </w:rPr>
        <w:t xml:space="preserve">  </w:t>
      </w:r>
      <w:r>
        <w:rPr>
          <w:rFonts w:ascii="宋体" w:hAnsi="宋体" w:cs="宋体"/>
          <w:spacing w:val="-17"/>
          <w:sz w:val="32"/>
          <w:szCs w:val="32"/>
        </w:rPr>
        <w:t>人</w:t>
      </w:r>
      <w:r>
        <w:rPr>
          <w:rFonts w:ascii="宋体" w:hAnsi="宋体" w:cs="宋体" w:hint="eastAsia"/>
          <w:spacing w:val="-17"/>
          <w:sz w:val="32"/>
          <w:szCs w:val="32"/>
        </w:rPr>
        <w:t>：</w:t>
      </w:r>
      <w:r>
        <w:rPr>
          <w:rFonts w:ascii="宋体" w:hAnsi="宋体" w:cs="宋体"/>
          <w:sz w:val="32"/>
          <w:szCs w:val="32"/>
          <w:u w:val="single"/>
        </w:rPr>
        <w:t xml:space="preserve">                       </w:t>
      </w:r>
      <w:r>
        <w:rPr>
          <w:rFonts w:ascii="宋体" w:hAnsi="宋体" w:cs="宋体"/>
          <w:spacing w:val="-120"/>
          <w:sz w:val="32"/>
          <w:szCs w:val="32"/>
        </w:rPr>
        <w:t xml:space="preserve"> </w:t>
      </w:r>
      <w:r>
        <w:rPr>
          <w:rFonts w:ascii="宋体" w:hAnsi="宋体" w:cs="宋体"/>
          <w:spacing w:val="-17"/>
          <w:sz w:val="32"/>
          <w:szCs w:val="32"/>
        </w:rPr>
        <w:t>(单位盖章)</w:t>
      </w:r>
    </w:p>
    <w:p w:rsidR="00253487" w:rsidRDefault="00253487">
      <w:pPr>
        <w:spacing w:line="250" w:lineRule="auto"/>
        <w:ind w:firstLineChars="300" w:firstLine="960"/>
        <w:rPr>
          <w:rFonts w:ascii="Arial"/>
          <w:sz w:val="32"/>
          <w:szCs w:val="32"/>
        </w:rPr>
      </w:pPr>
    </w:p>
    <w:p w:rsidR="00253487" w:rsidRDefault="00253487">
      <w:pPr>
        <w:spacing w:line="251" w:lineRule="auto"/>
        <w:ind w:firstLineChars="300" w:firstLine="960"/>
        <w:rPr>
          <w:rFonts w:ascii="Arial"/>
          <w:sz w:val="32"/>
          <w:szCs w:val="32"/>
        </w:rPr>
      </w:pPr>
    </w:p>
    <w:p w:rsidR="00253487" w:rsidRDefault="00253487">
      <w:pPr>
        <w:spacing w:before="91" w:line="219" w:lineRule="auto"/>
        <w:ind w:firstLineChars="300" w:firstLine="900"/>
        <w:rPr>
          <w:rFonts w:ascii="宋体" w:hAnsi="宋体" w:cs="宋体" w:hint="eastAsia"/>
          <w:sz w:val="32"/>
          <w:szCs w:val="32"/>
        </w:rPr>
      </w:pPr>
      <w:r>
        <w:rPr>
          <w:rFonts w:ascii="宋体" w:hAnsi="宋体" w:cs="宋体"/>
          <w:spacing w:val="-10"/>
          <w:sz w:val="32"/>
          <w:szCs w:val="32"/>
        </w:rPr>
        <w:t>法定代表人</w:t>
      </w:r>
      <w:r>
        <w:rPr>
          <w:rFonts w:ascii="宋体" w:hAnsi="宋体" w:cs="宋体"/>
          <w:spacing w:val="-3"/>
          <w:sz w:val="32"/>
          <w:szCs w:val="32"/>
        </w:rPr>
        <w:t>(或委托代理人)</w:t>
      </w:r>
      <w:r>
        <w:rPr>
          <w:rFonts w:ascii="宋体" w:hAnsi="宋体" w:cs="宋体" w:hint="eastAsia"/>
          <w:spacing w:val="-68"/>
          <w:sz w:val="32"/>
          <w:szCs w:val="32"/>
        </w:rPr>
        <w:t>：</w:t>
      </w:r>
      <w:r>
        <w:rPr>
          <w:rFonts w:ascii="宋体" w:hAnsi="宋体" w:cs="宋体"/>
          <w:spacing w:val="4"/>
          <w:sz w:val="32"/>
          <w:szCs w:val="32"/>
          <w:u w:val="single"/>
        </w:rPr>
        <w:t xml:space="preserve">               </w:t>
      </w:r>
      <w:r>
        <w:rPr>
          <w:rFonts w:ascii="宋体" w:hAnsi="宋体" w:cs="宋体"/>
          <w:spacing w:val="-107"/>
          <w:sz w:val="32"/>
          <w:szCs w:val="32"/>
        </w:rPr>
        <w:t xml:space="preserve"> </w:t>
      </w:r>
      <w:r>
        <w:rPr>
          <w:rFonts w:ascii="宋体" w:hAnsi="宋体" w:cs="宋体"/>
          <w:spacing w:val="-3"/>
          <w:sz w:val="32"/>
          <w:szCs w:val="32"/>
        </w:rPr>
        <w:t>(签字盖章)</w:t>
      </w:r>
    </w:p>
    <w:p w:rsidR="00253487" w:rsidRDefault="00253487">
      <w:pPr>
        <w:spacing w:line="247" w:lineRule="auto"/>
        <w:ind w:firstLineChars="300" w:firstLine="960"/>
        <w:rPr>
          <w:rFonts w:ascii="Arial"/>
          <w:sz w:val="32"/>
          <w:szCs w:val="32"/>
        </w:rPr>
      </w:pPr>
    </w:p>
    <w:p w:rsidR="00253487" w:rsidRDefault="00253487">
      <w:pPr>
        <w:spacing w:line="248" w:lineRule="auto"/>
        <w:ind w:firstLineChars="300" w:firstLine="960"/>
        <w:rPr>
          <w:rFonts w:ascii="Arial"/>
          <w:sz w:val="32"/>
          <w:szCs w:val="32"/>
        </w:rPr>
      </w:pPr>
    </w:p>
    <w:p w:rsidR="00253487" w:rsidRDefault="00253487">
      <w:pPr>
        <w:spacing w:before="91" w:line="218" w:lineRule="auto"/>
        <w:ind w:firstLineChars="300" w:firstLine="900"/>
        <w:jc w:val="left"/>
        <w:rPr>
          <w:rFonts w:ascii="宋体" w:hAnsi="宋体" w:cs="宋体" w:hint="eastAsia"/>
          <w:sz w:val="32"/>
          <w:szCs w:val="32"/>
        </w:rPr>
      </w:pPr>
      <w:r>
        <w:rPr>
          <w:rFonts w:ascii="宋体" w:hAnsi="宋体" w:cs="宋体"/>
          <w:spacing w:val="-10"/>
          <w:sz w:val="32"/>
          <w:szCs w:val="32"/>
        </w:rPr>
        <w:t>造价工程师</w:t>
      </w:r>
      <w:r>
        <w:rPr>
          <w:rFonts w:ascii="宋体" w:hAnsi="宋体" w:cs="宋体"/>
          <w:spacing w:val="-15"/>
          <w:sz w:val="32"/>
          <w:szCs w:val="32"/>
        </w:rPr>
        <w:t>及注册证号：</w:t>
      </w:r>
      <w:r>
        <w:rPr>
          <w:rFonts w:ascii="宋体" w:hAnsi="宋体" w:cs="宋体"/>
          <w:spacing w:val="1"/>
          <w:sz w:val="32"/>
          <w:szCs w:val="32"/>
          <w:u w:val="single"/>
        </w:rPr>
        <w:t xml:space="preserve">            </w:t>
      </w:r>
      <w:r>
        <w:rPr>
          <w:rFonts w:ascii="宋体" w:hAnsi="宋体" w:cs="宋体"/>
          <w:sz w:val="32"/>
          <w:szCs w:val="32"/>
          <w:u w:val="single"/>
        </w:rPr>
        <w:t xml:space="preserve">   </w:t>
      </w:r>
      <w:r>
        <w:rPr>
          <w:rFonts w:ascii="宋体" w:hAnsi="宋体" w:cs="宋体"/>
          <w:spacing w:val="-140"/>
          <w:sz w:val="32"/>
          <w:szCs w:val="32"/>
        </w:rPr>
        <w:t xml:space="preserve"> </w:t>
      </w:r>
      <w:r>
        <w:rPr>
          <w:rFonts w:ascii="宋体" w:hAnsi="宋体" w:cs="宋体"/>
          <w:spacing w:val="-15"/>
          <w:sz w:val="32"/>
          <w:szCs w:val="32"/>
        </w:rPr>
        <w:t>(签字盖执业专用章)</w:t>
      </w:r>
    </w:p>
    <w:p w:rsidR="00253487" w:rsidRDefault="00253487">
      <w:pPr>
        <w:spacing w:line="243" w:lineRule="auto"/>
        <w:ind w:firstLineChars="300" w:firstLine="960"/>
        <w:rPr>
          <w:rFonts w:ascii="Arial"/>
          <w:sz w:val="32"/>
          <w:szCs w:val="32"/>
        </w:rPr>
      </w:pPr>
    </w:p>
    <w:p w:rsidR="00253487" w:rsidRDefault="00253487">
      <w:pPr>
        <w:spacing w:line="243" w:lineRule="auto"/>
        <w:ind w:firstLineChars="300" w:firstLine="960"/>
        <w:rPr>
          <w:rFonts w:ascii="Arial"/>
          <w:sz w:val="32"/>
          <w:szCs w:val="32"/>
        </w:rPr>
      </w:pPr>
    </w:p>
    <w:p w:rsidR="00253487" w:rsidRDefault="00253487">
      <w:pPr>
        <w:spacing w:before="95" w:line="219" w:lineRule="auto"/>
        <w:ind w:firstLineChars="300" w:firstLine="900"/>
        <w:rPr>
          <w:rFonts w:ascii="宋体" w:hAnsi="宋体" w:cs="宋体" w:hint="eastAsia"/>
          <w:sz w:val="32"/>
          <w:szCs w:val="32"/>
        </w:rPr>
      </w:pPr>
      <w:r>
        <w:rPr>
          <w:rFonts w:ascii="宋体" w:hAnsi="宋体" w:cs="宋体"/>
          <w:spacing w:val="-10"/>
          <w:sz w:val="32"/>
          <w:szCs w:val="32"/>
        </w:rPr>
        <w:t>编制时间</w:t>
      </w:r>
      <w:r>
        <w:rPr>
          <w:rFonts w:ascii="宋体" w:hAnsi="宋体" w:cs="宋体" w:hint="eastAsia"/>
          <w:spacing w:val="-121"/>
          <w:sz w:val="32"/>
          <w:szCs w:val="32"/>
        </w:rPr>
        <w:t>：</w:t>
      </w:r>
      <w:r>
        <w:rPr>
          <w:rFonts w:ascii="宋体" w:hAnsi="宋体" w:cs="宋体"/>
          <w:sz w:val="32"/>
          <w:szCs w:val="32"/>
        </w:rPr>
        <w:t xml:space="preserve">  </w:t>
      </w:r>
      <w:r>
        <w:rPr>
          <w:rFonts w:ascii="宋体" w:hAnsi="宋体" w:cs="宋体"/>
          <w:sz w:val="32"/>
          <w:szCs w:val="32"/>
          <w:u w:val="single"/>
        </w:rPr>
        <w:t xml:space="preserve">                   </w:t>
      </w:r>
    </w:p>
    <w:p w:rsidR="00253487" w:rsidRDefault="00253487">
      <w:pPr>
        <w:adjustRightInd w:val="0"/>
        <w:snapToGrid w:val="0"/>
        <w:spacing w:line="600" w:lineRule="exact"/>
        <w:rPr>
          <w:b/>
          <w:sz w:val="32"/>
        </w:rPr>
      </w:pPr>
      <w:r>
        <w:rPr>
          <w:b/>
          <w:sz w:val="32"/>
        </w:rPr>
        <w:br w:type="page"/>
      </w:r>
    </w:p>
    <w:p w:rsidR="00253487" w:rsidRDefault="00253487">
      <w:pPr>
        <w:spacing w:line="600" w:lineRule="exact"/>
        <w:rPr>
          <w:b/>
          <w:sz w:val="32"/>
        </w:rPr>
      </w:pPr>
    </w:p>
    <w:p w:rsidR="00253487" w:rsidRDefault="00253487">
      <w:pPr>
        <w:rPr>
          <w:b/>
          <w:sz w:val="32"/>
        </w:rPr>
      </w:pPr>
    </w:p>
    <w:p w:rsidR="00253487" w:rsidRDefault="00253487"/>
    <w:p w:rsidR="00253487" w:rsidRDefault="00253487">
      <w:pPr>
        <w:pStyle w:val="Default"/>
        <w:jc w:val="center"/>
        <w:rPr>
          <w:rFonts w:ascii="Times New Roman" w:cs="黑体"/>
          <w:b/>
          <w:color w:val="auto"/>
          <w:sz w:val="56"/>
          <w:szCs w:val="40"/>
        </w:rPr>
      </w:pPr>
      <w:r>
        <w:rPr>
          <w:rFonts w:ascii="Times New Roman" w:cs="黑体" w:hint="eastAsia"/>
          <w:b/>
          <w:color w:val="auto"/>
          <w:sz w:val="56"/>
          <w:szCs w:val="40"/>
        </w:rPr>
        <w:t>投</w:t>
      </w:r>
      <w:r>
        <w:rPr>
          <w:rFonts w:ascii="Times New Roman" w:cs="黑体" w:hint="eastAsia"/>
          <w:b/>
          <w:color w:val="auto"/>
          <w:sz w:val="56"/>
          <w:szCs w:val="40"/>
        </w:rPr>
        <w:t xml:space="preserve"> </w:t>
      </w:r>
      <w:r>
        <w:rPr>
          <w:rFonts w:ascii="Times New Roman" w:cs="黑体" w:hint="eastAsia"/>
          <w:b/>
          <w:color w:val="auto"/>
          <w:sz w:val="56"/>
          <w:szCs w:val="40"/>
        </w:rPr>
        <w:t>标</w:t>
      </w:r>
      <w:r>
        <w:rPr>
          <w:rFonts w:ascii="Times New Roman" w:cs="黑体" w:hint="eastAsia"/>
          <w:b/>
          <w:color w:val="auto"/>
          <w:sz w:val="56"/>
          <w:szCs w:val="40"/>
        </w:rPr>
        <w:t xml:space="preserve"> </w:t>
      </w:r>
      <w:r>
        <w:rPr>
          <w:rFonts w:ascii="Times New Roman" w:cs="黑体" w:hint="eastAsia"/>
          <w:b/>
          <w:color w:val="auto"/>
          <w:sz w:val="56"/>
          <w:szCs w:val="40"/>
        </w:rPr>
        <w:t>总</w:t>
      </w:r>
      <w:r>
        <w:rPr>
          <w:rFonts w:ascii="Times New Roman" w:cs="黑体" w:hint="eastAsia"/>
          <w:b/>
          <w:color w:val="auto"/>
          <w:sz w:val="56"/>
          <w:szCs w:val="40"/>
        </w:rPr>
        <w:t xml:space="preserve"> </w:t>
      </w:r>
      <w:r>
        <w:rPr>
          <w:rFonts w:ascii="Times New Roman" w:cs="黑体" w:hint="eastAsia"/>
          <w:b/>
          <w:color w:val="auto"/>
          <w:sz w:val="56"/>
          <w:szCs w:val="40"/>
        </w:rPr>
        <w:t>价</w:t>
      </w:r>
    </w:p>
    <w:p w:rsidR="00253487" w:rsidRDefault="00253487">
      <w:pPr>
        <w:adjustRightInd w:val="0"/>
        <w:snapToGrid w:val="0"/>
        <w:spacing w:line="600" w:lineRule="exact"/>
        <w:rPr>
          <w:b/>
          <w:sz w:val="32"/>
        </w:rPr>
      </w:pPr>
    </w:p>
    <w:p w:rsidR="00253487" w:rsidRDefault="00253487">
      <w:pPr>
        <w:adjustRightInd w:val="0"/>
        <w:snapToGrid w:val="0"/>
        <w:spacing w:line="600" w:lineRule="exact"/>
        <w:rPr>
          <w:b/>
          <w:sz w:val="32"/>
        </w:rPr>
      </w:pPr>
    </w:p>
    <w:p w:rsidR="00253487" w:rsidRDefault="00253487">
      <w:pPr>
        <w:adjustRightInd w:val="0"/>
        <w:snapToGrid w:val="0"/>
        <w:spacing w:line="600" w:lineRule="exact"/>
        <w:rPr>
          <w:b/>
          <w:sz w:val="32"/>
        </w:rPr>
      </w:pPr>
    </w:p>
    <w:p w:rsidR="00253487" w:rsidRDefault="00253487">
      <w:pPr>
        <w:adjustRightInd w:val="0"/>
        <w:snapToGrid w:val="0"/>
        <w:spacing w:line="600" w:lineRule="exact"/>
        <w:rPr>
          <w:b/>
          <w:sz w:val="32"/>
        </w:rPr>
      </w:pPr>
    </w:p>
    <w:p w:rsidR="00253487" w:rsidRDefault="00253487">
      <w:pPr>
        <w:adjustRightInd w:val="0"/>
        <w:snapToGrid w:val="0"/>
        <w:spacing w:line="600" w:lineRule="exact"/>
        <w:rPr>
          <w:b/>
          <w:sz w:val="32"/>
        </w:rPr>
      </w:pPr>
    </w:p>
    <w:p w:rsidR="00253487" w:rsidRDefault="00253487">
      <w:pPr>
        <w:adjustRightInd w:val="0"/>
        <w:snapToGrid w:val="0"/>
        <w:spacing w:line="600" w:lineRule="exact"/>
        <w:rPr>
          <w:b/>
          <w:sz w:val="32"/>
        </w:rPr>
      </w:pPr>
    </w:p>
    <w:p w:rsidR="00253487" w:rsidRDefault="00253487">
      <w:pPr>
        <w:adjustRightInd w:val="0"/>
        <w:snapToGrid w:val="0"/>
        <w:spacing w:line="600" w:lineRule="exact"/>
        <w:rPr>
          <w:b/>
          <w:sz w:val="32"/>
        </w:rPr>
      </w:pPr>
    </w:p>
    <w:p w:rsidR="00253487" w:rsidRDefault="00253487">
      <w:pPr>
        <w:pStyle w:val="Default"/>
        <w:spacing w:line="600" w:lineRule="exact"/>
        <w:ind w:firstLineChars="200" w:firstLine="640"/>
        <w:rPr>
          <w:rFonts w:ascii="Times New Roman" w:cs="Times New Roman"/>
          <w:color w:val="auto"/>
          <w:sz w:val="32"/>
          <w:szCs w:val="32"/>
          <w:u w:val="single"/>
        </w:rPr>
      </w:pPr>
      <w:r>
        <w:rPr>
          <w:rFonts w:ascii="Times New Roman" w:cs="Times New Roman" w:hint="eastAsia"/>
          <w:color w:val="auto"/>
          <w:sz w:val="32"/>
          <w:szCs w:val="32"/>
        </w:rPr>
        <w:t>项目</w:t>
      </w:r>
      <w:r>
        <w:rPr>
          <w:rFonts w:ascii="Times New Roman" w:cs="Times New Roman"/>
          <w:color w:val="auto"/>
          <w:sz w:val="32"/>
          <w:szCs w:val="32"/>
        </w:rPr>
        <w:t>名称</w:t>
      </w:r>
      <w:r>
        <w:rPr>
          <w:rFonts w:ascii="Times New Roman" w:cs="Times New Roman" w:hint="eastAsia"/>
          <w:color w:val="auto"/>
          <w:sz w:val="32"/>
          <w:szCs w:val="32"/>
        </w:rPr>
        <w:t>：</w:t>
      </w:r>
      <w:r>
        <w:rPr>
          <w:rFonts w:ascii="Times New Roman" w:cs="Times New Roman"/>
          <w:color w:val="auto"/>
          <w:sz w:val="32"/>
          <w:szCs w:val="32"/>
          <w:u w:val="single"/>
        </w:rPr>
        <w:t xml:space="preserve">                          </w:t>
      </w:r>
      <w:r>
        <w:rPr>
          <w:rFonts w:ascii="Times New Roman" w:cs="Times New Roman" w:hint="eastAsia"/>
          <w:color w:val="auto"/>
          <w:sz w:val="32"/>
          <w:szCs w:val="32"/>
          <w:u w:val="single"/>
        </w:rPr>
        <w:t xml:space="preserve">     </w:t>
      </w:r>
      <w:r>
        <w:rPr>
          <w:rFonts w:ascii="Times New Roman" w:cs="Times New Roman"/>
          <w:color w:val="auto"/>
          <w:sz w:val="32"/>
          <w:szCs w:val="32"/>
          <w:u w:val="single"/>
        </w:rPr>
        <w:t xml:space="preserve">  </w:t>
      </w:r>
    </w:p>
    <w:p w:rsidR="00253487" w:rsidRDefault="00253487">
      <w:pPr>
        <w:pStyle w:val="Default"/>
        <w:spacing w:line="600" w:lineRule="exact"/>
        <w:ind w:firstLineChars="200" w:firstLine="640"/>
        <w:rPr>
          <w:rFonts w:ascii="Times New Roman" w:cs="Times New Roman"/>
          <w:color w:val="auto"/>
          <w:sz w:val="32"/>
          <w:szCs w:val="32"/>
          <w:u w:val="single"/>
        </w:rPr>
      </w:pPr>
      <w:r>
        <w:rPr>
          <w:rFonts w:ascii="Times New Roman" w:cs="Times New Roman" w:hint="eastAsia"/>
          <w:color w:val="auto"/>
          <w:sz w:val="32"/>
          <w:szCs w:val="32"/>
        </w:rPr>
        <w:t>标段名称：</w:t>
      </w:r>
      <w:r>
        <w:rPr>
          <w:rFonts w:ascii="Times New Roman" w:cs="Times New Roman"/>
          <w:color w:val="auto"/>
          <w:sz w:val="32"/>
          <w:szCs w:val="32"/>
          <w:u w:val="single"/>
        </w:rPr>
        <w:t xml:space="preserve">                         </w:t>
      </w:r>
      <w:r>
        <w:rPr>
          <w:rFonts w:ascii="Times New Roman" w:cs="Times New Roman" w:hint="eastAsia"/>
          <w:color w:val="auto"/>
          <w:sz w:val="32"/>
          <w:szCs w:val="32"/>
          <w:u w:val="single"/>
        </w:rPr>
        <w:t xml:space="preserve">     </w:t>
      </w:r>
      <w:r>
        <w:rPr>
          <w:rFonts w:ascii="Times New Roman" w:cs="Times New Roman"/>
          <w:color w:val="auto"/>
          <w:sz w:val="32"/>
          <w:szCs w:val="32"/>
          <w:u w:val="single"/>
        </w:rPr>
        <w:t xml:space="preserve">   </w:t>
      </w:r>
    </w:p>
    <w:p w:rsidR="00253487" w:rsidRDefault="00253487">
      <w:pPr>
        <w:pStyle w:val="Default"/>
        <w:spacing w:line="600" w:lineRule="exact"/>
        <w:ind w:firstLineChars="200" w:firstLine="640"/>
        <w:rPr>
          <w:color w:val="auto"/>
          <w:sz w:val="28"/>
          <w:szCs w:val="28"/>
          <w:u w:val="single"/>
        </w:rPr>
      </w:pPr>
      <w:r>
        <w:rPr>
          <w:rFonts w:ascii="Times New Roman" w:cs="Times New Roman" w:hint="eastAsia"/>
          <w:color w:val="auto"/>
          <w:sz w:val="32"/>
          <w:szCs w:val="32"/>
        </w:rPr>
        <w:t>合同编号：</w:t>
      </w:r>
      <w:r>
        <w:rPr>
          <w:rFonts w:ascii="Times New Roman" w:cs="Times New Roman"/>
          <w:color w:val="auto"/>
          <w:sz w:val="32"/>
          <w:szCs w:val="32"/>
          <w:u w:val="single"/>
        </w:rPr>
        <w:t xml:space="preserve">              </w:t>
      </w:r>
      <w:r>
        <w:rPr>
          <w:rFonts w:ascii="Times New Roman" w:cs="Times New Roman" w:hint="eastAsia"/>
          <w:color w:val="auto"/>
          <w:sz w:val="32"/>
          <w:szCs w:val="32"/>
          <w:u w:val="single"/>
        </w:rPr>
        <w:t xml:space="preserve">   </w:t>
      </w:r>
      <w:r>
        <w:rPr>
          <w:rFonts w:ascii="Times New Roman" w:cs="Times New Roman"/>
          <w:color w:val="auto"/>
          <w:sz w:val="32"/>
          <w:szCs w:val="32"/>
          <w:u w:val="single"/>
        </w:rPr>
        <w:t xml:space="preserve">         </w:t>
      </w:r>
      <w:r>
        <w:rPr>
          <w:rFonts w:ascii="Times New Roman" w:cs="Times New Roman" w:hint="eastAsia"/>
          <w:color w:val="auto"/>
          <w:sz w:val="32"/>
          <w:szCs w:val="32"/>
          <w:u w:val="single"/>
        </w:rPr>
        <w:t xml:space="preserve">     </w:t>
      </w:r>
      <w:r>
        <w:rPr>
          <w:rFonts w:ascii="Times New Roman" w:cs="Times New Roman"/>
          <w:color w:val="auto"/>
          <w:sz w:val="32"/>
          <w:szCs w:val="32"/>
          <w:u w:val="single"/>
        </w:rPr>
        <w:t xml:space="preserve">  </w:t>
      </w:r>
    </w:p>
    <w:p w:rsidR="00253487" w:rsidRDefault="00253487">
      <w:pPr>
        <w:pStyle w:val="Default"/>
        <w:spacing w:line="600" w:lineRule="exact"/>
        <w:ind w:firstLineChars="200" w:firstLine="640"/>
        <w:rPr>
          <w:rFonts w:ascii="Times New Roman" w:cs="Times New Roman"/>
          <w:color w:val="auto"/>
          <w:sz w:val="32"/>
          <w:szCs w:val="32"/>
          <w:u w:val="single"/>
        </w:rPr>
      </w:pPr>
      <w:r>
        <w:rPr>
          <w:rFonts w:ascii="Times New Roman" w:cs="Times New Roman"/>
          <w:color w:val="auto"/>
          <w:sz w:val="32"/>
          <w:szCs w:val="32"/>
        </w:rPr>
        <w:t>投标总价人民币（大写）</w:t>
      </w:r>
      <w:r>
        <w:rPr>
          <w:rFonts w:ascii="Times New Roman" w:cs="Times New Roman" w:hint="eastAsia"/>
          <w:color w:val="auto"/>
          <w:sz w:val="32"/>
          <w:szCs w:val="32"/>
        </w:rPr>
        <w:t>：</w:t>
      </w:r>
      <w:r>
        <w:rPr>
          <w:rFonts w:ascii="Times New Roman" w:cs="Times New Roman"/>
          <w:color w:val="auto"/>
          <w:sz w:val="32"/>
          <w:szCs w:val="32"/>
          <w:u w:val="single"/>
        </w:rPr>
        <w:t xml:space="preserve">                 </w:t>
      </w:r>
      <w:r>
        <w:rPr>
          <w:rFonts w:ascii="Times New Roman" w:cs="Times New Roman" w:hint="eastAsia"/>
          <w:color w:val="auto"/>
          <w:sz w:val="32"/>
          <w:szCs w:val="32"/>
        </w:rPr>
        <w:t>元</w:t>
      </w:r>
    </w:p>
    <w:p w:rsidR="00253487" w:rsidRDefault="00253487">
      <w:pPr>
        <w:pStyle w:val="Default"/>
        <w:spacing w:line="600" w:lineRule="exact"/>
        <w:ind w:leftChars="341" w:left="716" w:firstLineChars="200" w:firstLine="640"/>
        <w:rPr>
          <w:rFonts w:ascii="Times New Roman" w:cs="Times New Roman"/>
          <w:color w:val="auto"/>
          <w:sz w:val="32"/>
          <w:szCs w:val="32"/>
          <w:u w:val="single"/>
        </w:rPr>
      </w:pPr>
      <w:r>
        <w:rPr>
          <w:rFonts w:ascii="Times New Roman" w:cs="Times New Roman"/>
          <w:color w:val="auto"/>
          <w:sz w:val="32"/>
          <w:szCs w:val="32"/>
        </w:rPr>
        <w:t xml:space="preserve">    </w:t>
      </w:r>
      <w:r>
        <w:rPr>
          <w:rFonts w:ascii="Times New Roman" w:cs="Times New Roman" w:hint="eastAsia"/>
          <w:color w:val="auto"/>
          <w:sz w:val="32"/>
          <w:szCs w:val="32"/>
        </w:rPr>
        <w:t xml:space="preserve">        </w:t>
      </w:r>
      <w:r>
        <w:rPr>
          <w:rFonts w:ascii="Times New Roman" w:cs="Times New Roman"/>
          <w:color w:val="auto"/>
          <w:sz w:val="32"/>
          <w:szCs w:val="32"/>
        </w:rPr>
        <w:t>（</w:t>
      </w:r>
      <w:r>
        <w:rPr>
          <w:rFonts w:ascii="Times New Roman" w:cs="Times New Roman"/>
          <w:color w:val="auto"/>
          <w:sz w:val="32"/>
          <w:szCs w:val="32"/>
        </w:rPr>
        <w:t>¥</w:t>
      </w:r>
      <w:r>
        <w:rPr>
          <w:rFonts w:ascii="Times New Roman" w:cs="Times New Roman"/>
          <w:color w:val="auto"/>
          <w:sz w:val="32"/>
          <w:szCs w:val="32"/>
        </w:rPr>
        <w:t>）</w:t>
      </w:r>
      <w:r>
        <w:rPr>
          <w:rFonts w:ascii="Times New Roman" w:cs="Times New Roman" w:hint="eastAsia"/>
          <w:color w:val="auto"/>
          <w:sz w:val="32"/>
          <w:szCs w:val="32"/>
        </w:rPr>
        <w:t>：</w:t>
      </w:r>
      <w:r>
        <w:rPr>
          <w:rFonts w:ascii="Times New Roman" w:cs="Times New Roman"/>
          <w:color w:val="auto"/>
          <w:sz w:val="32"/>
          <w:szCs w:val="32"/>
          <w:u w:val="single"/>
        </w:rPr>
        <w:t xml:space="preserve">                  </w:t>
      </w:r>
      <w:r>
        <w:rPr>
          <w:rFonts w:ascii="Times New Roman" w:cs="Times New Roman" w:hint="eastAsia"/>
          <w:color w:val="auto"/>
          <w:sz w:val="32"/>
          <w:szCs w:val="32"/>
        </w:rPr>
        <w:t>元</w:t>
      </w:r>
    </w:p>
    <w:p w:rsidR="00253487" w:rsidRDefault="00253487"/>
    <w:p w:rsidR="00253487" w:rsidRDefault="00253487">
      <w:pPr>
        <w:spacing w:line="490" w:lineRule="exact"/>
        <w:rPr>
          <w:sz w:val="40"/>
          <w:szCs w:val="44"/>
        </w:rPr>
      </w:pPr>
      <w:r>
        <w:br w:type="page"/>
      </w:r>
    </w:p>
    <w:p w:rsidR="00253487" w:rsidRDefault="00253487">
      <w:pPr>
        <w:spacing w:line="600" w:lineRule="exact"/>
        <w:jc w:val="center"/>
        <w:rPr>
          <w:b/>
          <w:sz w:val="36"/>
          <w:szCs w:val="36"/>
        </w:rPr>
      </w:pPr>
      <w:r>
        <w:rPr>
          <w:b/>
          <w:sz w:val="36"/>
          <w:szCs w:val="36"/>
        </w:rPr>
        <w:lastRenderedPageBreak/>
        <w:t>工程项目总价表</w:t>
      </w:r>
    </w:p>
    <w:p w:rsidR="00253487" w:rsidRDefault="00253487">
      <w:pPr>
        <w:spacing w:line="490" w:lineRule="exact"/>
        <w:rPr>
          <w:sz w:val="40"/>
          <w:szCs w:val="44"/>
        </w:rPr>
      </w:pPr>
    </w:p>
    <w:p w:rsidR="00253487" w:rsidRDefault="00253487">
      <w:pPr>
        <w:spacing w:line="490" w:lineRule="exact"/>
        <w:rPr>
          <w:sz w:val="28"/>
          <w:szCs w:val="28"/>
          <w:u w:val="single"/>
        </w:rPr>
      </w:pPr>
      <w:r>
        <w:rPr>
          <w:sz w:val="28"/>
          <w:szCs w:val="28"/>
        </w:rPr>
        <w:t>合同编号：</w:t>
      </w:r>
      <w:r>
        <w:rPr>
          <w:sz w:val="28"/>
          <w:szCs w:val="28"/>
          <w:u w:val="single"/>
        </w:rPr>
        <w:t xml:space="preserve">      </w:t>
      </w:r>
      <w:r>
        <w:rPr>
          <w:sz w:val="28"/>
          <w:szCs w:val="28"/>
          <w:u w:val="single"/>
        </w:rPr>
        <w:t>（投标项目合同号）</w:t>
      </w:r>
      <w:r>
        <w:rPr>
          <w:sz w:val="28"/>
          <w:szCs w:val="28"/>
          <w:u w:val="single"/>
        </w:rPr>
        <w:t xml:space="preserve">     </w:t>
      </w:r>
    </w:p>
    <w:p w:rsidR="00253487" w:rsidRDefault="00253487">
      <w:pPr>
        <w:spacing w:line="490" w:lineRule="exact"/>
        <w:rPr>
          <w:sz w:val="28"/>
          <w:szCs w:val="28"/>
        </w:rPr>
      </w:pPr>
      <w:r>
        <w:rPr>
          <w:sz w:val="28"/>
          <w:szCs w:val="28"/>
        </w:rPr>
        <w:t>工程名称：</w:t>
      </w:r>
      <w:r>
        <w:rPr>
          <w:sz w:val="28"/>
          <w:szCs w:val="28"/>
          <w:u w:val="single"/>
        </w:rPr>
        <w:t xml:space="preserve">            </w:t>
      </w:r>
      <w:r>
        <w:rPr>
          <w:sz w:val="28"/>
          <w:szCs w:val="28"/>
        </w:rPr>
        <w:t>（项目名称）</w:t>
      </w:r>
      <w:r>
        <w:rPr>
          <w:sz w:val="28"/>
          <w:szCs w:val="28"/>
          <w:u w:val="single"/>
        </w:rPr>
        <w:t xml:space="preserve">            </w:t>
      </w:r>
      <w:r>
        <w:rPr>
          <w:sz w:val="28"/>
          <w:szCs w:val="28"/>
        </w:rPr>
        <w:t>（标段名称）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8"/>
        <w:gridCol w:w="4250"/>
        <w:gridCol w:w="3557"/>
      </w:tblGrid>
      <w:tr w:rsidR="00253487">
        <w:trPr>
          <w:trHeight w:val="567"/>
          <w:jc w:val="center"/>
        </w:trPr>
        <w:tc>
          <w:tcPr>
            <w:tcW w:w="1258" w:type="dxa"/>
          </w:tcPr>
          <w:p w:rsidR="00253487" w:rsidRDefault="00253487">
            <w:pPr>
              <w:spacing w:line="400" w:lineRule="exact"/>
              <w:jc w:val="center"/>
              <w:rPr>
                <w:rFonts w:ascii="宋体" w:hAnsi="宋体" w:hint="eastAsia"/>
                <w:szCs w:val="21"/>
              </w:rPr>
            </w:pPr>
            <w:bookmarkStart w:id="744" w:name="_Toc221951408"/>
            <w:r>
              <w:rPr>
                <w:rFonts w:ascii="宋体" w:hAnsi="宋体" w:hint="eastAsia"/>
                <w:szCs w:val="21"/>
              </w:rPr>
              <w:t>序号</w:t>
            </w:r>
            <w:bookmarkEnd w:id="744"/>
          </w:p>
        </w:tc>
        <w:tc>
          <w:tcPr>
            <w:tcW w:w="4250" w:type="dxa"/>
          </w:tcPr>
          <w:p w:rsidR="00253487" w:rsidRDefault="00253487">
            <w:pPr>
              <w:spacing w:line="400" w:lineRule="exact"/>
              <w:jc w:val="center"/>
              <w:rPr>
                <w:rFonts w:ascii="宋体" w:hAnsi="宋体" w:hint="eastAsia"/>
                <w:szCs w:val="21"/>
              </w:rPr>
            </w:pPr>
            <w:bookmarkStart w:id="745" w:name="_Toc221951409"/>
            <w:r>
              <w:rPr>
                <w:rFonts w:ascii="宋体" w:hAnsi="宋体" w:hint="eastAsia"/>
                <w:szCs w:val="21"/>
              </w:rPr>
              <w:t>工程项目名称</w:t>
            </w:r>
            <w:bookmarkEnd w:id="745"/>
          </w:p>
        </w:tc>
        <w:tc>
          <w:tcPr>
            <w:tcW w:w="3557" w:type="dxa"/>
          </w:tcPr>
          <w:p w:rsidR="00253487" w:rsidRDefault="00253487">
            <w:pPr>
              <w:spacing w:line="400" w:lineRule="exact"/>
              <w:jc w:val="center"/>
              <w:rPr>
                <w:rFonts w:ascii="宋体" w:hAnsi="宋体" w:hint="eastAsia"/>
                <w:szCs w:val="21"/>
              </w:rPr>
            </w:pPr>
            <w:bookmarkStart w:id="746" w:name="_Toc221951410"/>
            <w:r>
              <w:rPr>
                <w:rFonts w:ascii="宋体" w:hAnsi="宋体" w:hint="eastAsia"/>
                <w:szCs w:val="21"/>
              </w:rPr>
              <w:t>金额(元)</w:t>
            </w:r>
            <w:bookmarkEnd w:id="746"/>
          </w:p>
        </w:tc>
      </w:tr>
      <w:tr w:rsidR="00253487">
        <w:trPr>
          <w:trHeight w:val="567"/>
          <w:jc w:val="center"/>
        </w:trPr>
        <w:tc>
          <w:tcPr>
            <w:tcW w:w="1258" w:type="dxa"/>
          </w:tcPr>
          <w:p w:rsidR="00253487" w:rsidRDefault="00253487">
            <w:pPr>
              <w:spacing w:line="400" w:lineRule="exact"/>
              <w:jc w:val="center"/>
              <w:rPr>
                <w:rFonts w:ascii="宋体" w:hAnsi="宋体" w:hint="eastAsia"/>
                <w:szCs w:val="21"/>
              </w:rPr>
            </w:pPr>
            <w:bookmarkStart w:id="747" w:name="_Toc221951411"/>
            <w:r>
              <w:rPr>
                <w:rFonts w:ascii="宋体" w:hAnsi="宋体" w:hint="eastAsia"/>
                <w:szCs w:val="21"/>
              </w:rPr>
              <w:t>1</w:t>
            </w:r>
            <w:bookmarkEnd w:id="747"/>
          </w:p>
        </w:tc>
        <w:tc>
          <w:tcPr>
            <w:tcW w:w="4250" w:type="dxa"/>
          </w:tcPr>
          <w:p w:rsidR="00253487" w:rsidRDefault="00253487">
            <w:pPr>
              <w:spacing w:line="400" w:lineRule="exact"/>
              <w:jc w:val="center"/>
              <w:rPr>
                <w:rFonts w:ascii="宋体" w:hAnsi="宋体" w:hint="eastAsia"/>
                <w:szCs w:val="21"/>
              </w:rPr>
            </w:pPr>
            <w:bookmarkStart w:id="748" w:name="_Toc221951412"/>
            <w:r>
              <w:rPr>
                <w:rFonts w:ascii="宋体" w:hAnsi="宋体" w:hint="eastAsia"/>
                <w:szCs w:val="21"/>
              </w:rPr>
              <w:t>一级xx项目</w:t>
            </w:r>
            <w:bookmarkEnd w:id="748"/>
          </w:p>
        </w:tc>
        <w:tc>
          <w:tcPr>
            <w:tcW w:w="3557" w:type="dxa"/>
          </w:tcPr>
          <w:p w:rsidR="00253487" w:rsidRDefault="00253487">
            <w:pPr>
              <w:spacing w:line="400" w:lineRule="exact"/>
              <w:rPr>
                <w:rFonts w:ascii="宋体" w:hAnsi="宋体" w:hint="eastAsia"/>
                <w:szCs w:val="21"/>
              </w:rPr>
            </w:pPr>
          </w:p>
        </w:tc>
      </w:tr>
      <w:tr w:rsidR="00253487">
        <w:trPr>
          <w:trHeight w:val="567"/>
          <w:jc w:val="center"/>
        </w:trPr>
        <w:tc>
          <w:tcPr>
            <w:tcW w:w="1258" w:type="dxa"/>
          </w:tcPr>
          <w:p w:rsidR="00253487" w:rsidRDefault="00253487">
            <w:pPr>
              <w:spacing w:line="400" w:lineRule="exact"/>
              <w:jc w:val="center"/>
              <w:rPr>
                <w:rFonts w:ascii="宋体" w:hAnsi="宋体" w:hint="eastAsia"/>
                <w:szCs w:val="21"/>
              </w:rPr>
            </w:pPr>
          </w:p>
        </w:tc>
        <w:tc>
          <w:tcPr>
            <w:tcW w:w="4250" w:type="dxa"/>
          </w:tcPr>
          <w:p w:rsidR="00253487" w:rsidRDefault="00253487">
            <w:pPr>
              <w:spacing w:line="400" w:lineRule="exact"/>
              <w:jc w:val="center"/>
              <w:rPr>
                <w:rFonts w:ascii="宋体" w:hAnsi="宋体" w:hint="eastAsia"/>
                <w:szCs w:val="21"/>
              </w:rPr>
            </w:pPr>
          </w:p>
        </w:tc>
        <w:tc>
          <w:tcPr>
            <w:tcW w:w="3557" w:type="dxa"/>
          </w:tcPr>
          <w:p w:rsidR="00253487" w:rsidRDefault="00253487">
            <w:pPr>
              <w:spacing w:line="400" w:lineRule="exact"/>
              <w:rPr>
                <w:rFonts w:ascii="宋体" w:hAnsi="宋体" w:hint="eastAsia"/>
                <w:szCs w:val="21"/>
              </w:rPr>
            </w:pPr>
          </w:p>
        </w:tc>
      </w:tr>
      <w:tr w:rsidR="00253487">
        <w:trPr>
          <w:trHeight w:val="567"/>
          <w:jc w:val="center"/>
        </w:trPr>
        <w:tc>
          <w:tcPr>
            <w:tcW w:w="1258" w:type="dxa"/>
          </w:tcPr>
          <w:p w:rsidR="00253487" w:rsidRDefault="00253487">
            <w:pPr>
              <w:spacing w:line="400" w:lineRule="exact"/>
              <w:jc w:val="center"/>
              <w:rPr>
                <w:rFonts w:ascii="宋体" w:hAnsi="宋体" w:hint="eastAsia"/>
                <w:szCs w:val="21"/>
              </w:rPr>
            </w:pPr>
          </w:p>
        </w:tc>
        <w:tc>
          <w:tcPr>
            <w:tcW w:w="4250" w:type="dxa"/>
          </w:tcPr>
          <w:p w:rsidR="00253487" w:rsidRDefault="00253487">
            <w:pPr>
              <w:spacing w:line="400" w:lineRule="exact"/>
              <w:jc w:val="center"/>
              <w:rPr>
                <w:rFonts w:ascii="宋体" w:hAnsi="宋体" w:hint="eastAsia"/>
                <w:szCs w:val="21"/>
              </w:rPr>
            </w:pPr>
          </w:p>
        </w:tc>
        <w:tc>
          <w:tcPr>
            <w:tcW w:w="3557" w:type="dxa"/>
          </w:tcPr>
          <w:p w:rsidR="00253487" w:rsidRDefault="00253487">
            <w:pPr>
              <w:spacing w:line="400" w:lineRule="exact"/>
              <w:rPr>
                <w:rFonts w:ascii="宋体" w:hAnsi="宋体" w:hint="eastAsia"/>
                <w:szCs w:val="21"/>
              </w:rPr>
            </w:pPr>
          </w:p>
        </w:tc>
      </w:tr>
      <w:tr w:rsidR="00253487">
        <w:trPr>
          <w:trHeight w:val="567"/>
          <w:jc w:val="center"/>
        </w:trPr>
        <w:tc>
          <w:tcPr>
            <w:tcW w:w="1258" w:type="dxa"/>
          </w:tcPr>
          <w:p w:rsidR="00253487" w:rsidRDefault="00253487">
            <w:pPr>
              <w:spacing w:line="400" w:lineRule="exact"/>
              <w:jc w:val="center"/>
              <w:rPr>
                <w:rFonts w:ascii="宋体" w:hAnsi="宋体" w:hint="eastAsia"/>
                <w:szCs w:val="21"/>
              </w:rPr>
            </w:pPr>
            <w:bookmarkStart w:id="749" w:name="_Toc221951416"/>
            <w:r>
              <w:rPr>
                <w:rFonts w:ascii="宋体" w:hAnsi="宋体" w:hint="eastAsia"/>
                <w:szCs w:val="21"/>
              </w:rPr>
              <w:t>2</w:t>
            </w:r>
            <w:bookmarkEnd w:id="749"/>
          </w:p>
        </w:tc>
        <w:tc>
          <w:tcPr>
            <w:tcW w:w="4250" w:type="dxa"/>
          </w:tcPr>
          <w:p w:rsidR="00253487" w:rsidRDefault="00253487">
            <w:pPr>
              <w:spacing w:line="400" w:lineRule="exact"/>
              <w:jc w:val="center"/>
              <w:rPr>
                <w:rFonts w:ascii="宋体" w:hAnsi="宋体" w:hint="eastAsia"/>
                <w:szCs w:val="21"/>
              </w:rPr>
            </w:pPr>
            <w:bookmarkStart w:id="750" w:name="_Toc221951417"/>
            <w:r>
              <w:rPr>
                <w:rFonts w:ascii="宋体" w:hAnsi="宋体" w:hint="eastAsia"/>
                <w:szCs w:val="21"/>
              </w:rPr>
              <w:t>一级xx项目</w:t>
            </w:r>
            <w:bookmarkEnd w:id="750"/>
          </w:p>
        </w:tc>
        <w:tc>
          <w:tcPr>
            <w:tcW w:w="3557" w:type="dxa"/>
          </w:tcPr>
          <w:p w:rsidR="00253487" w:rsidRDefault="00253487">
            <w:pPr>
              <w:spacing w:line="400" w:lineRule="exact"/>
              <w:rPr>
                <w:rFonts w:ascii="宋体" w:hAnsi="宋体" w:hint="eastAsia"/>
                <w:szCs w:val="21"/>
              </w:rPr>
            </w:pPr>
          </w:p>
        </w:tc>
      </w:tr>
      <w:tr w:rsidR="00253487">
        <w:trPr>
          <w:trHeight w:val="567"/>
          <w:jc w:val="center"/>
        </w:trPr>
        <w:tc>
          <w:tcPr>
            <w:tcW w:w="1258" w:type="dxa"/>
          </w:tcPr>
          <w:p w:rsidR="00253487" w:rsidRDefault="00253487">
            <w:pPr>
              <w:spacing w:line="400" w:lineRule="exact"/>
              <w:jc w:val="center"/>
              <w:rPr>
                <w:rFonts w:ascii="宋体" w:hAnsi="宋体" w:hint="eastAsia"/>
                <w:szCs w:val="21"/>
              </w:rPr>
            </w:pPr>
          </w:p>
        </w:tc>
        <w:tc>
          <w:tcPr>
            <w:tcW w:w="4250" w:type="dxa"/>
          </w:tcPr>
          <w:p w:rsidR="00253487" w:rsidRDefault="00253487">
            <w:pPr>
              <w:spacing w:line="400" w:lineRule="exact"/>
              <w:jc w:val="center"/>
              <w:rPr>
                <w:rFonts w:ascii="宋体" w:hAnsi="宋体" w:hint="eastAsia"/>
                <w:szCs w:val="21"/>
              </w:rPr>
            </w:pPr>
          </w:p>
        </w:tc>
        <w:tc>
          <w:tcPr>
            <w:tcW w:w="3557" w:type="dxa"/>
          </w:tcPr>
          <w:p w:rsidR="00253487" w:rsidRDefault="00253487">
            <w:pPr>
              <w:spacing w:line="400" w:lineRule="exact"/>
              <w:rPr>
                <w:rFonts w:ascii="宋体" w:hAnsi="宋体" w:hint="eastAsia"/>
                <w:szCs w:val="21"/>
              </w:rPr>
            </w:pPr>
          </w:p>
        </w:tc>
      </w:tr>
      <w:tr w:rsidR="00253487">
        <w:trPr>
          <w:trHeight w:val="567"/>
          <w:jc w:val="center"/>
        </w:trPr>
        <w:tc>
          <w:tcPr>
            <w:tcW w:w="1258" w:type="dxa"/>
          </w:tcPr>
          <w:p w:rsidR="00253487" w:rsidRDefault="00253487">
            <w:pPr>
              <w:spacing w:line="400" w:lineRule="exact"/>
              <w:jc w:val="center"/>
              <w:rPr>
                <w:rFonts w:ascii="宋体" w:hAnsi="宋体" w:hint="eastAsia"/>
                <w:szCs w:val="21"/>
              </w:rPr>
            </w:pPr>
          </w:p>
        </w:tc>
        <w:tc>
          <w:tcPr>
            <w:tcW w:w="4250" w:type="dxa"/>
          </w:tcPr>
          <w:p w:rsidR="00253487" w:rsidRDefault="00253487">
            <w:pPr>
              <w:spacing w:line="400" w:lineRule="exact"/>
              <w:jc w:val="center"/>
              <w:rPr>
                <w:rFonts w:ascii="宋体" w:hAnsi="宋体" w:hint="eastAsia"/>
                <w:szCs w:val="21"/>
              </w:rPr>
            </w:pPr>
          </w:p>
        </w:tc>
        <w:tc>
          <w:tcPr>
            <w:tcW w:w="3557" w:type="dxa"/>
          </w:tcPr>
          <w:p w:rsidR="00253487" w:rsidRDefault="00253487">
            <w:pPr>
              <w:spacing w:line="400" w:lineRule="exact"/>
              <w:rPr>
                <w:rFonts w:ascii="宋体" w:hAnsi="宋体" w:hint="eastAsia"/>
                <w:szCs w:val="21"/>
              </w:rPr>
            </w:pPr>
          </w:p>
        </w:tc>
      </w:tr>
      <w:tr w:rsidR="00253487">
        <w:trPr>
          <w:trHeight w:val="567"/>
          <w:jc w:val="center"/>
        </w:trPr>
        <w:tc>
          <w:tcPr>
            <w:tcW w:w="1258" w:type="dxa"/>
          </w:tcPr>
          <w:p w:rsidR="00253487" w:rsidRDefault="00253487">
            <w:pPr>
              <w:spacing w:line="400" w:lineRule="exact"/>
              <w:jc w:val="center"/>
              <w:rPr>
                <w:rFonts w:ascii="宋体" w:hAnsi="宋体" w:hint="eastAsia"/>
                <w:szCs w:val="21"/>
              </w:rPr>
            </w:pPr>
            <w:bookmarkStart w:id="751" w:name="_Toc221951421"/>
            <w:r>
              <w:rPr>
                <w:rFonts w:ascii="宋体" w:hAnsi="宋体" w:hint="eastAsia"/>
                <w:szCs w:val="21"/>
              </w:rPr>
              <w:t>xx</w:t>
            </w:r>
            <w:bookmarkEnd w:id="751"/>
          </w:p>
        </w:tc>
        <w:tc>
          <w:tcPr>
            <w:tcW w:w="4250" w:type="dxa"/>
          </w:tcPr>
          <w:p w:rsidR="00253487" w:rsidRDefault="00253487">
            <w:pPr>
              <w:spacing w:line="400" w:lineRule="exact"/>
              <w:jc w:val="center"/>
              <w:rPr>
                <w:rFonts w:ascii="宋体" w:hAnsi="宋体" w:hint="eastAsia"/>
                <w:szCs w:val="21"/>
              </w:rPr>
            </w:pPr>
            <w:bookmarkStart w:id="752" w:name="_Toc221951422"/>
            <w:r>
              <w:rPr>
                <w:rFonts w:ascii="宋体" w:hAnsi="宋体" w:hint="eastAsia"/>
                <w:szCs w:val="21"/>
              </w:rPr>
              <w:t>措施项目</w:t>
            </w:r>
            <w:bookmarkEnd w:id="752"/>
          </w:p>
        </w:tc>
        <w:tc>
          <w:tcPr>
            <w:tcW w:w="3557" w:type="dxa"/>
          </w:tcPr>
          <w:p w:rsidR="00253487" w:rsidRDefault="00253487">
            <w:pPr>
              <w:spacing w:line="400" w:lineRule="exact"/>
              <w:rPr>
                <w:rFonts w:ascii="宋体" w:hAnsi="宋体" w:hint="eastAsia"/>
                <w:szCs w:val="21"/>
              </w:rPr>
            </w:pPr>
          </w:p>
        </w:tc>
      </w:tr>
      <w:tr w:rsidR="00253487">
        <w:trPr>
          <w:trHeight w:val="567"/>
          <w:jc w:val="center"/>
        </w:trPr>
        <w:tc>
          <w:tcPr>
            <w:tcW w:w="1258" w:type="dxa"/>
          </w:tcPr>
          <w:p w:rsidR="00253487" w:rsidRDefault="00253487">
            <w:pPr>
              <w:spacing w:line="400" w:lineRule="exact"/>
              <w:jc w:val="center"/>
              <w:rPr>
                <w:rFonts w:ascii="宋体" w:hAnsi="宋体" w:hint="eastAsia"/>
                <w:szCs w:val="21"/>
              </w:rPr>
            </w:pPr>
          </w:p>
        </w:tc>
        <w:tc>
          <w:tcPr>
            <w:tcW w:w="4250" w:type="dxa"/>
          </w:tcPr>
          <w:p w:rsidR="00253487" w:rsidRDefault="00253487">
            <w:pPr>
              <w:spacing w:line="400" w:lineRule="exact"/>
              <w:jc w:val="center"/>
              <w:rPr>
                <w:rFonts w:ascii="宋体" w:hAnsi="宋体" w:hint="eastAsia"/>
                <w:szCs w:val="21"/>
              </w:rPr>
            </w:pPr>
          </w:p>
        </w:tc>
        <w:tc>
          <w:tcPr>
            <w:tcW w:w="3557" w:type="dxa"/>
          </w:tcPr>
          <w:p w:rsidR="00253487" w:rsidRDefault="00253487">
            <w:pPr>
              <w:spacing w:line="400" w:lineRule="exact"/>
              <w:rPr>
                <w:rFonts w:ascii="宋体" w:hAnsi="宋体" w:hint="eastAsia"/>
                <w:szCs w:val="21"/>
              </w:rPr>
            </w:pPr>
          </w:p>
        </w:tc>
      </w:tr>
      <w:tr w:rsidR="00253487">
        <w:trPr>
          <w:trHeight w:val="567"/>
          <w:jc w:val="center"/>
        </w:trPr>
        <w:tc>
          <w:tcPr>
            <w:tcW w:w="1258" w:type="dxa"/>
          </w:tcPr>
          <w:p w:rsidR="00253487" w:rsidRDefault="00253487">
            <w:pPr>
              <w:spacing w:line="400" w:lineRule="exact"/>
              <w:jc w:val="center"/>
              <w:rPr>
                <w:rFonts w:ascii="宋体" w:hAnsi="宋体" w:hint="eastAsia"/>
                <w:szCs w:val="21"/>
              </w:rPr>
            </w:pPr>
          </w:p>
        </w:tc>
        <w:tc>
          <w:tcPr>
            <w:tcW w:w="4250" w:type="dxa"/>
          </w:tcPr>
          <w:p w:rsidR="00253487" w:rsidRDefault="00253487">
            <w:pPr>
              <w:spacing w:line="400" w:lineRule="exact"/>
              <w:jc w:val="center"/>
              <w:rPr>
                <w:rFonts w:ascii="宋体" w:hAnsi="宋体" w:hint="eastAsia"/>
                <w:szCs w:val="21"/>
              </w:rPr>
            </w:pPr>
          </w:p>
        </w:tc>
        <w:tc>
          <w:tcPr>
            <w:tcW w:w="3557" w:type="dxa"/>
          </w:tcPr>
          <w:p w:rsidR="00253487" w:rsidRDefault="00253487">
            <w:pPr>
              <w:spacing w:line="400" w:lineRule="exact"/>
              <w:rPr>
                <w:rFonts w:ascii="宋体" w:hAnsi="宋体" w:hint="eastAsia"/>
                <w:szCs w:val="21"/>
              </w:rPr>
            </w:pPr>
          </w:p>
        </w:tc>
      </w:tr>
      <w:tr w:rsidR="00253487">
        <w:trPr>
          <w:trHeight w:val="567"/>
          <w:jc w:val="center"/>
        </w:trPr>
        <w:tc>
          <w:tcPr>
            <w:tcW w:w="1258" w:type="dxa"/>
          </w:tcPr>
          <w:p w:rsidR="00253487" w:rsidRDefault="00253487">
            <w:pPr>
              <w:spacing w:line="400" w:lineRule="exact"/>
              <w:jc w:val="center"/>
              <w:rPr>
                <w:rFonts w:ascii="宋体" w:hAnsi="宋体" w:hint="eastAsia"/>
                <w:szCs w:val="21"/>
              </w:rPr>
            </w:pPr>
            <w:bookmarkStart w:id="753" w:name="_Toc221951426"/>
            <w:r>
              <w:rPr>
                <w:rFonts w:ascii="宋体" w:hAnsi="宋体" w:hint="eastAsia"/>
                <w:szCs w:val="21"/>
              </w:rPr>
              <w:t>xx</w:t>
            </w:r>
            <w:bookmarkEnd w:id="753"/>
          </w:p>
        </w:tc>
        <w:tc>
          <w:tcPr>
            <w:tcW w:w="4250" w:type="dxa"/>
          </w:tcPr>
          <w:p w:rsidR="00253487" w:rsidRDefault="00253487">
            <w:pPr>
              <w:spacing w:line="400" w:lineRule="exact"/>
              <w:jc w:val="center"/>
              <w:rPr>
                <w:rFonts w:ascii="宋体" w:hAnsi="宋体" w:hint="eastAsia"/>
                <w:szCs w:val="21"/>
              </w:rPr>
            </w:pPr>
            <w:bookmarkStart w:id="754" w:name="_Toc221951427"/>
            <w:r>
              <w:rPr>
                <w:rFonts w:ascii="宋体" w:hAnsi="宋体" w:hint="eastAsia"/>
                <w:szCs w:val="21"/>
              </w:rPr>
              <w:t>其他项目</w:t>
            </w:r>
            <w:bookmarkEnd w:id="754"/>
          </w:p>
        </w:tc>
        <w:tc>
          <w:tcPr>
            <w:tcW w:w="3557" w:type="dxa"/>
          </w:tcPr>
          <w:p w:rsidR="00253487" w:rsidRDefault="00253487">
            <w:pPr>
              <w:spacing w:line="400" w:lineRule="exact"/>
              <w:rPr>
                <w:rFonts w:ascii="宋体" w:hAnsi="宋体" w:hint="eastAsia"/>
                <w:szCs w:val="21"/>
              </w:rPr>
            </w:pPr>
          </w:p>
        </w:tc>
      </w:tr>
      <w:tr w:rsidR="00253487">
        <w:trPr>
          <w:trHeight w:val="567"/>
          <w:jc w:val="center"/>
        </w:trPr>
        <w:tc>
          <w:tcPr>
            <w:tcW w:w="1258" w:type="dxa"/>
          </w:tcPr>
          <w:p w:rsidR="00253487" w:rsidRDefault="00253487">
            <w:pPr>
              <w:spacing w:line="400" w:lineRule="exact"/>
              <w:jc w:val="center"/>
              <w:rPr>
                <w:rFonts w:ascii="宋体" w:hAnsi="宋体" w:hint="eastAsia"/>
                <w:szCs w:val="21"/>
              </w:rPr>
            </w:pPr>
          </w:p>
        </w:tc>
        <w:tc>
          <w:tcPr>
            <w:tcW w:w="4250" w:type="dxa"/>
          </w:tcPr>
          <w:p w:rsidR="00253487" w:rsidRDefault="00253487">
            <w:pPr>
              <w:spacing w:line="400" w:lineRule="exact"/>
              <w:jc w:val="center"/>
              <w:rPr>
                <w:rFonts w:ascii="宋体" w:hAnsi="宋体" w:hint="eastAsia"/>
                <w:szCs w:val="21"/>
              </w:rPr>
            </w:pPr>
          </w:p>
        </w:tc>
        <w:tc>
          <w:tcPr>
            <w:tcW w:w="3557" w:type="dxa"/>
          </w:tcPr>
          <w:p w:rsidR="00253487" w:rsidRDefault="00253487">
            <w:pPr>
              <w:spacing w:line="400" w:lineRule="exact"/>
              <w:rPr>
                <w:rFonts w:ascii="宋体" w:hAnsi="宋体" w:hint="eastAsia"/>
                <w:szCs w:val="21"/>
              </w:rPr>
            </w:pPr>
          </w:p>
        </w:tc>
      </w:tr>
      <w:tr w:rsidR="00253487">
        <w:trPr>
          <w:trHeight w:val="567"/>
          <w:jc w:val="center"/>
        </w:trPr>
        <w:tc>
          <w:tcPr>
            <w:tcW w:w="1258" w:type="dxa"/>
          </w:tcPr>
          <w:p w:rsidR="00253487" w:rsidRDefault="00253487">
            <w:pPr>
              <w:spacing w:line="400" w:lineRule="exact"/>
              <w:jc w:val="center"/>
              <w:rPr>
                <w:rFonts w:ascii="宋体" w:hAnsi="宋体" w:hint="eastAsia"/>
                <w:szCs w:val="21"/>
              </w:rPr>
            </w:pPr>
          </w:p>
        </w:tc>
        <w:tc>
          <w:tcPr>
            <w:tcW w:w="4250" w:type="dxa"/>
          </w:tcPr>
          <w:p w:rsidR="00253487" w:rsidRDefault="00253487">
            <w:pPr>
              <w:spacing w:line="400" w:lineRule="exact"/>
              <w:jc w:val="center"/>
              <w:rPr>
                <w:rFonts w:ascii="宋体" w:hAnsi="宋体" w:hint="eastAsia"/>
                <w:szCs w:val="21"/>
              </w:rPr>
            </w:pPr>
          </w:p>
        </w:tc>
        <w:tc>
          <w:tcPr>
            <w:tcW w:w="3557" w:type="dxa"/>
          </w:tcPr>
          <w:p w:rsidR="00253487" w:rsidRDefault="00253487">
            <w:pPr>
              <w:spacing w:line="400" w:lineRule="exact"/>
              <w:rPr>
                <w:rFonts w:ascii="宋体" w:hAnsi="宋体" w:hint="eastAsia"/>
                <w:szCs w:val="21"/>
              </w:rPr>
            </w:pPr>
          </w:p>
        </w:tc>
      </w:tr>
      <w:tr w:rsidR="00253487">
        <w:trPr>
          <w:trHeight w:val="567"/>
          <w:jc w:val="center"/>
        </w:trPr>
        <w:tc>
          <w:tcPr>
            <w:tcW w:w="1258" w:type="dxa"/>
          </w:tcPr>
          <w:p w:rsidR="00253487" w:rsidRDefault="00253487">
            <w:pPr>
              <w:spacing w:line="400" w:lineRule="exact"/>
              <w:jc w:val="center"/>
              <w:rPr>
                <w:rFonts w:ascii="宋体" w:hAnsi="宋体" w:hint="eastAsia"/>
                <w:szCs w:val="21"/>
              </w:rPr>
            </w:pPr>
          </w:p>
        </w:tc>
        <w:tc>
          <w:tcPr>
            <w:tcW w:w="4250" w:type="dxa"/>
          </w:tcPr>
          <w:p w:rsidR="00253487" w:rsidRDefault="00253487">
            <w:pPr>
              <w:spacing w:line="400" w:lineRule="exact"/>
              <w:jc w:val="center"/>
              <w:rPr>
                <w:rFonts w:ascii="宋体" w:hAnsi="宋体" w:hint="eastAsia"/>
                <w:szCs w:val="21"/>
              </w:rPr>
            </w:pPr>
          </w:p>
        </w:tc>
        <w:tc>
          <w:tcPr>
            <w:tcW w:w="3557" w:type="dxa"/>
          </w:tcPr>
          <w:p w:rsidR="00253487" w:rsidRDefault="00253487">
            <w:pPr>
              <w:spacing w:line="400" w:lineRule="exact"/>
              <w:rPr>
                <w:rFonts w:ascii="宋体" w:hAnsi="宋体" w:hint="eastAsia"/>
                <w:szCs w:val="21"/>
              </w:rPr>
            </w:pPr>
          </w:p>
        </w:tc>
      </w:tr>
      <w:tr w:rsidR="00253487">
        <w:trPr>
          <w:trHeight w:val="567"/>
          <w:jc w:val="center"/>
        </w:trPr>
        <w:tc>
          <w:tcPr>
            <w:tcW w:w="1258" w:type="dxa"/>
          </w:tcPr>
          <w:p w:rsidR="00253487" w:rsidRDefault="00253487">
            <w:pPr>
              <w:spacing w:line="400" w:lineRule="exact"/>
              <w:rPr>
                <w:rFonts w:ascii="宋体" w:hAnsi="宋体" w:hint="eastAsia"/>
                <w:szCs w:val="21"/>
              </w:rPr>
            </w:pPr>
          </w:p>
        </w:tc>
        <w:tc>
          <w:tcPr>
            <w:tcW w:w="4250" w:type="dxa"/>
          </w:tcPr>
          <w:p w:rsidR="00253487" w:rsidRDefault="00253487">
            <w:pPr>
              <w:spacing w:line="400" w:lineRule="exact"/>
              <w:jc w:val="center"/>
              <w:rPr>
                <w:rFonts w:ascii="宋体" w:hAnsi="宋体" w:hint="eastAsia"/>
                <w:szCs w:val="21"/>
              </w:rPr>
            </w:pPr>
            <w:bookmarkStart w:id="755" w:name="_Toc221951431"/>
            <w:r>
              <w:rPr>
                <w:rFonts w:ascii="宋体" w:hAnsi="宋体" w:hint="eastAsia"/>
                <w:szCs w:val="21"/>
              </w:rPr>
              <w:t>合计</w:t>
            </w:r>
            <w:bookmarkEnd w:id="755"/>
          </w:p>
        </w:tc>
        <w:tc>
          <w:tcPr>
            <w:tcW w:w="3557" w:type="dxa"/>
          </w:tcPr>
          <w:p w:rsidR="00253487" w:rsidRDefault="00253487">
            <w:pPr>
              <w:spacing w:line="400" w:lineRule="exact"/>
              <w:rPr>
                <w:rFonts w:ascii="宋体" w:hAnsi="宋体" w:hint="eastAsia"/>
                <w:szCs w:val="21"/>
              </w:rPr>
            </w:pPr>
          </w:p>
        </w:tc>
      </w:tr>
    </w:tbl>
    <w:p w:rsidR="00253487" w:rsidRDefault="00253487">
      <w:pPr>
        <w:spacing w:line="500" w:lineRule="exact"/>
        <w:ind w:firstLineChars="200" w:firstLine="560"/>
        <w:rPr>
          <w:sz w:val="28"/>
          <w:szCs w:val="28"/>
          <w:u w:val="single"/>
        </w:rPr>
      </w:pPr>
    </w:p>
    <w:p w:rsidR="00253487" w:rsidRDefault="00253487">
      <w:pPr>
        <w:spacing w:line="490" w:lineRule="exact"/>
        <w:jc w:val="center"/>
        <w:rPr>
          <w:b/>
          <w:sz w:val="36"/>
          <w:szCs w:val="36"/>
        </w:rPr>
      </w:pPr>
      <w:r>
        <w:br w:type="page"/>
      </w:r>
      <w:r>
        <w:rPr>
          <w:b/>
          <w:sz w:val="36"/>
          <w:szCs w:val="36"/>
        </w:rPr>
        <w:lastRenderedPageBreak/>
        <w:t>分类分项工程量清单计价表</w:t>
      </w:r>
    </w:p>
    <w:p w:rsidR="00253487" w:rsidRDefault="00253487">
      <w:pPr>
        <w:spacing w:line="490" w:lineRule="exact"/>
        <w:jc w:val="center"/>
        <w:rPr>
          <w:b/>
          <w:sz w:val="40"/>
          <w:szCs w:val="44"/>
        </w:rPr>
      </w:pPr>
    </w:p>
    <w:p w:rsidR="00253487" w:rsidRDefault="00253487">
      <w:pPr>
        <w:spacing w:line="560" w:lineRule="exact"/>
        <w:rPr>
          <w:sz w:val="28"/>
          <w:szCs w:val="28"/>
          <w:u w:val="single"/>
        </w:rPr>
      </w:pPr>
      <w:r>
        <w:rPr>
          <w:sz w:val="28"/>
          <w:szCs w:val="28"/>
        </w:rPr>
        <w:t>合同编号：</w:t>
      </w:r>
      <w:r>
        <w:rPr>
          <w:sz w:val="28"/>
          <w:szCs w:val="28"/>
          <w:u w:val="single"/>
        </w:rPr>
        <w:t xml:space="preserve">  </w:t>
      </w:r>
      <w:r>
        <w:rPr>
          <w:sz w:val="28"/>
          <w:szCs w:val="28"/>
          <w:u w:val="single"/>
        </w:rPr>
        <w:t>（投标项目合同号）</w:t>
      </w:r>
      <w:r>
        <w:rPr>
          <w:sz w:val="28"/>
          <w:szCs w:val="28"/>
          <w:u w:val="single"/>
        </w:rPr>
        <w:t xml:space="preserve">  </w:t>
      </w:r>
    </w:p>
    <w:p w:rsidR="00253487" w:rsidRDefault="00253487">
      <w:pPr>
        <w:spacing w:line="560" w:lineRule="exact"/>
        <w:rPr>
          <w:sz w:val="28"/>
          <w:szCs w:val="28"/>
        </w:rPr>
      </w:pPr>
      <w:r>
        <w:rPr>
          <w:sz w:val="28"/>
          <w:szCs w:val="28"/>
        </w:rPr>
        <w:t>工程名称：</w:t>
      </w:r>
      <w:r>
        <w:rPr>
          <w:sz w:val="28"/>
          <w:szCs w:val="28"/>
          <w:u w:val="single"/>
        </w:rPr>
        <w:t xml:space="preserve">          </w:t>
      </w:r>
      <w:r>
        <w:rPr>
          <w:sz w:val="28"/>
          <w:szCs w:val="28"/>
        </w:rPr>
        <w:t>（项目名称）</w:t>
      </w:r>
      <w:r>
        <w:rPr>
          <w:sz w:val="28"/>
          <w:szCs w:val="28"/>
          <w:u w:val="single"/>
        </w:rPr>
        <w:t xml:space="preserve">          </w:t>
      </w:r>
      <w:r>
        <w:rPr>
          <w:sz w:val="28"/>
          <w:szCs w:val="28"/>
        </w:rPr>
        <w:t>（标段名称）</w:t>
      </w:r>
    </w:p>
    <w:tbl>
      <w:tblPr>
        <w:tblW w:w="0" w:type="auto"/>
        <w:jc w:val="center"/>
        <w:tblLayout w:type="fixed"/>
        <w:tblLook w:val="0000" w:firstRow="0" w:lastRow="0" w:firstColumn="0" w:lastColumn="0" w:noHBand="0" w:noVBand="0"/>
      </w:tblPr>
      <w:tblGrid>
        <w:gridCol w:w="741"/>
        <w:gridCol w:w="1476"/>
        <w:gridCol w:w="2337"/>
        <w:gridCol w:w="720"/>
        <w:gridCol w:w="720"/>
        <w:gridCol w:w="900"/>
        <w:gridCol w:w="720"/>
        <w:gridCol w:w="1403"/>
      </w:tblGrid>
      <w:tr w:rsidR="00253487">
        <w:trPr>
          <w:trHeight w:val="567"/>
          <w:jc w:val="center"/>
        </w:trPr>
        <w:tc>
          <w:tcPr>
            <w:tcW w:w="741" w:type="dxa"/>
            <w:tcBorders>
              <w:top w:val="single" w:sz="4" w:space="0" w:color="auto"/>
              <w:left w:val="single" w:sz="4" w:space="0" w:color="auto"/>
              <w:bottom w:val="single" w:sz="4" w:space="0" w:color="auto"/>
              <w:right w:val="single" w:sz="4" w:space="0" w:color="auto"/>
            </w:tcBorders>
            <w:vAlign w:val="center"/>
          </w:tcPr>
          <w:p w:rsidR="00253487" w:rsidRDefault="00253487">
            <w:pPr>
              <w:spacing w:line="400" w:lineRule="exact"/>
              <w:jc w:val="center"/>
              <w:rPr>
                <w:rFonts w:ascii="宋体" w:hAnsi="宋体" w:hint="eastAsia"/>
                <w:szCs w:val="21"/>
              </w:rPr>
            </w:pPr>
            <w:bookmarkStart w:id="756" w:name="_Toc221951435"/>
            <w:r>
              <w:rPr>
                <w:rFonts w:ascii="宋体" w:hAnsi="宋体" w:hint="eastAsia"/>
                <w:szCs w:val="21"/>
              </w:rPr>
              <w:t>序号</w:t>
            </w:r>
            <w:bookmarkEnd w:id="756"/>
          </w:p>
        </w:tc>
        <w:tc>
          <w:tcPr>
            <w:tcW w:w="1476" w:type="dxa"/>
            <w:tcBorders>
              <w:top w:val="single" w:sz="4" w:space="0" w:color="auto"/>
              <w:left w:val="nil"/>
              <w:bottom w:val="single" w:sz="4" w:space="0" w:color="auto"/>
              <w:right w:val="single" w:sz="4" w:space="0" w:color="auto"/>
            </w:tcBorders>
            <w:vAlign w:val="center"/>
          </w:tcPr>
          <w:p w:rsidR="00253487" w:rsidRDefault="00253487">
            <w:pPr>
              <w:spacing w:line="400" w:lineRule="exact"/>
              <w:jc w:val="center"/>
              <w:rPr>
                <w:rFonts w:ascii="宋体" w:hAnsi="宋体" w:hint="eastAsia"/>
                <w:szCs w:val="21"/>
              </w:rPr>
            </w:pPr>
            <w:bookmarkStart w:id="757" w:name="_Toc221951436"/>
            <w:r>
              <w:rPr>
                <w:rFonts w:ascii="宋体" w:hAnsi="宋体" w:hint="eastAsia"/>
                <w:szCs w:val="21"/>
              </w:rPr>
              <w:t>项目编码</w:t>
            </w:r>
            <w:bookmarkEnd w:id="757"/>
          </w:p>
        </w:tc>
        <w:tc>
          <w:tcPr>
            <w:tcW w:w="2337" w:type="dxa"/>
            <w:tcBorders>
              <w:top w:val="single" w:sz="4" w:space="0" w:color="auto"/>
              <w:left w:val="nil"/>
              <w:bottom w:val="single" w:sz="4" w:space="0" w:color="auto"/>
              <w:right w:val="single" w:sz="4" w:space="0" w:color="auto"/>
            </w:tcBorders>
            <w:vAlign w:val="center"/>
          </w:tcPr>
          <w:p w:rsidR="00253487" w:rsidRDefault="00253487">
            <w:pPr>
              <w:spacing w:line="400" w:lineRule="exact"/>
              <w:jc w:val="center"/>
              <w:rPr>
                <w:rFonts w:ascii="宋体" w:hAnsi="宋体" w:hint="eastAsia"/>
                <w:szCs w:val="21"/>
              </w:rPr>
            </w:pPr>
            <w:bookmarkStart w:id="758" w:name="_Toc221951437"/>
            <w:r>
              <w:rPr>
                <w:rFonts w:ascii="宋体" w:hAnsi="宋体" w:hint="eastAsia"/>
                <w:szCs w:val="21"/>
              </w:rPr>
              <w:t>项目名称</w:t>
            </w:r>
            <w:bookmarkEnd w:id="758"/>
          </w:p>
        </w:tc>
        <w:tc>
          <w:tcPr>
            <w:tcW w:w="720" w:type="dxa"/>
            <w:tcBorders>
              <w:top w:val="single" w:sz="4" w:space="0" w:color="auto"/>
              <w:left w:val="nil"/>
              <w:bottom w:val="single" w:sz="4" w:space="0" w:color="auto"/>
              <w:right w:val="single" w:sz="4" w:space="0" w:color="auto"/>
            </w:tcBorders>
            <w:vAlign w:val="center"/>
          </w:tcPr>
          <w:p w:rsidR="00253487" w:rsidRDefault="00253487">
            <w:pPr>
              <w:spacing w:line="400" w:lineRule="exact"/>
              <w:jc w:val="center"/>
              <w:rPr>
                <w:rFonts w:ascii="宋体" w:hAnsi="宋体" w:hint="eastAsia"/>
                <w:szCs w:val="21"/>
              </w:rPr>
            </w:pPr>
            <w:bookmarkStart w:id="759" w:name="_Toc221951438"/>
            <w:r>
              <w:rPr>
                <w:rFonts w:ascii="宋体" w:hAnsi="宋体" w:hint="eastAsia"/>
                <w:szCs w:val="21"/>
              </w:rPr>
              <w:t>计量</w:t>
            </w:r>
            <w:bookmarkEnd w:id="759"/>
          </w:p>
          <w:p w:rsidR="00253487" w:rsidRDefault="00253487">
            <w:pPr>
              <w:spacing w:line="400" w:lineRule="exact"/>
              <w:jc w:val="center"/>
              <w:rPr>
                <w:rFonts w:ascii="宋体" w:hAnsi="宋体" w:hint="eastAsia"/>
                <w:szCs w:val="21"/>
              </w:rPr>
            </w:pPr>
            <w:bookmarkStart w:id="760" w:name="_Toc221951439"/>
            <w:r>
              <w:rPr>
                <w:rFonts w:ascii="宋体" w:hAnsi="宋体" w:hint="eastAsia"/>
                <w:szCs w:val="21"/>
              </w:rPr>
              <w:t>单位</w:t>
            </w:r>
            <w:bookmarkEnd w:id="760"/>
          </w:p>
        </w:tc>
        <w:tc>
          <w:tcPr>
            <w:tcW w:w="720" w:type="dxa"/>
            <w:tcBorders>
              <w:top w:val="single" w:sz="4" w:space="0" w:color="auto"/>
              <w:left w:val="nil"/>
              <w:bottom w:val="single" w:sz="4" w:space="0" w:color="auto"/>
              <w:right w:val="single" w:sz="4" w:space="0" w:color="auto"/>
            </w:tcBorders>
            <w:vAlign w:val="center"/>
          </w:tcPr>
          <w:p w:rsidR="00253487" w:rsidRDefault="00253487">
            <w:pPr>
              <w:spacing w:line="400" w:lineRule="exact"/>
              <w:jc w:val="center"/>
              <w:rPr>
                <w:rFonts w:ascii="宋体" w:hAnsi="宋体" w:hint="eastAsia"/>
                <w:szCs w:val="21"/>
              </w:rPr>
            </w:pPr>
            <w:bookmarkStart w:id="761" w:name="_Toc221951440"/>
            <w:r>
              <w:rPr>
                <w:rFonts w:ascii="宋体" w:hAnsi="宋体" w:hint="eastAsia"/>
                <w:szCs w:val="21"/>
              </w:rPr>
              <w:t>工程</w:t>
            </w:r>
            <w:bookmarkEnd w:id="761"/>
          </w:p>
          <w:p w:rsidR="00253487" w:rsidRDefault="00253487">
            <w:pPr>
              <w:spacing w:line="400" w:lineRule="exact"/>
              <w:jc w:val="center"/>
              <w:rPr>
                <w:rFonts w:ascii="宋体" w:hAnsi="宋体" w:hint="eastAsia"/>
                <w:szCs w:val="21"/>
              </w:rPr>
            </w:pPr>
            <w:bookmarkStart w:id="762" w:name="_Toc221951441"/>
            <w:r>
              <w:rPr>
                <w:rFonts w:ascii="宋体" w:hAnsi="宋体" w:hint="eastAsia"/>
                <w:szCs w:val="21"/>
              </w:rPr>
              <w:t>数量</w:t>
            </w:r>
            <w:bookmarkEnd w:id="762"/>
          </w:p>
        </w:tc>
        <w:tc>
          <w:tcPr>
            <w:tcW w:w="900" w:type="dxa"/>
            <w:tcBorders>
              <w:top w:val="single" w:sz="4" w:space="0" w:color="auto"/>
              <w:left w:val="nil"/>
              <w:bottom w:val="single" w:sz="4" w:space="0" w:color="auto"/>
              <w:right w:val="single" w:sz="4" w:space="0" w:color="auto"/>
            </w:tcBorders>
            <w:vAlign w:val="center"/>
          </w:tcPr>
          <w:p w:rsidR="00253487" w:rsidRDefault="00253487">
            <w:pPr>
              <w:spacing w:line="400" w:lineRule="exact"/>
              <w:jc w:val="center"/>
              <w:rPr>
                <w:rFonts w:ascii="宋体" w:hAnsi="宋体" w:hint="eastAsia"/>
                <w:szCs w:val="21"/>
              </w:rPr>
            </w:pPr>
            <w:bookmarkStart w:id="763" w:name="_Toc221951442"/>
            <w:r>
              <w:rPr>
                <w:rFonts w:ascii="宋体" w:hAnsi="宋体" w:hint="eastAsia"/>
                <w:szCs w:val="21"/>
              </w:rPr>
              <w:t>单价</w:t>
            </w:r>
            <w:bookmarkEnd w:id="763"/>
          </w:p>
          <w:p w:rsidR="00253487" w:rsidRDefault="00253487">
            <w:pPr>
              <w:spacing w:line="400" w:lineRule="exact"/>
              <w:jc w:val="center"/>
              <w:rPr>
                <w:rFonts w:ascii="宋体" w:hAnsi="宋体" w:hint="eastAsia"/>
                <w:szCs w:val="21"/>
              </w:rPr>
            </w:pPr>
            <w:bookmarkStart w:id="764" w:name="_Toc221951443"/>
            <w:r>
              <w:rPr>
                <w:rFonts w:ascii="宋体" w:hAnsi="宋体" w:hint="eastAsia"/>
                <w:szCs w:val="21"/>
              </w:rPr>
              <w:t>(元)</w:t>
            </w:r>
            <w:bookmarkEnd w:id="764"/>
          </w:p>
        </w:tc>
        <w:tc>
          <w:tcPr>
            <w:tcW w:w="720" w:type="dxa"/>
            <w:tcBorders>
              <w:top w:val="single" w:sz="4" w:space="0" w:color="auto"/>
              <w:left w:val="nil"/>
              <w:bottom w:val="single" w:sz="4" w:space="0" w:color="auto"/>
              <w:right w:val="single" w:sz="4" w:space="0" w:color="auto"/>
            </w:tcBorders>
            <w:vAlign w:val="center"/>
          </w:tcPr>
          <w:p w:rsidR="00253487" w:rsidRDefault="00253487">
            <w:pPr>
              <w:spacing w:line="400" w:lineRule="exact"/>
              <w:jc w:val="center"/>
              <w:rPr>
                <w:rFonts w:ascii="宋体" w:hAnsi="宋体" w:hint="eastAsia"/>
                <w:szCs w:val="21"/>
              </w:rPr>
            </w:pPr>
            <w:bookmarkStart w:id="765" w:name="_Toc221951444"/>
            <w:r>
              <w:rPr>
                <w:rFonts w:ascii="宋体" w:hAnsi="宋体" w:hint="eastAsia"/>
                <w:szCs w:val="21"/>
              </w:rPr>
              <w:t>合价</w:t>
            </w:r>
            <w:bookmarkEnd w:id="765"/>
          </w:p>
          <w:p w:rsidR="00253487" w:rsidRDefault="00253487">
            <w:pPr>
              <w:spacing w:line="400" w:lineRule="exact"/>
              <w:jc w:val="center"/>
              <w:rPr>
                <w:rFonts w:ascii="宋体" w:hAnsi="宋体" w:hint="eastAsia"/>
                <w:szCs w:val="21"/>
              </w:rPr>
            </w:pPr>
            <w:bookmarkStart w:id="766" w:name="_Toc221951445"/>
            <w:r>
              <w:rPr>
                <w:rFonts w:ascii="宋体" w:hAnsi="宋体" w:hint="eastAsia"/>
                <w:szCs w:val="21"/>
              </w:rPr>
              <w:t>(元)</w:t>
            </w:r>
            <w:bookmarkEnd w:id="766"/>
          </w:p>
        </w:tc>
        <w:tc>
          <w:tcPr>
            <w:tcW w:w="1403" w:type="dxa"/>
            <w:tcBorders>
              <w:top w:val="single" w:sz="4" w:space="0" w:color="auto"/>
              <w:left w:val="nil"/>
              <w:bottom w:val="single" w:sz="4" w:space="0" w:color="auto"/>
              <w:right w:val="single" w:sz="4" w:space="0" w:color="auto"/>
            </w:tcBorders>
          </w:tcPr>
          <w:p w:rsidR="00253487" w:rsidRDefault="00253487">
            <w:pPr>
              <w:spacing w:line="400" w:lineRule="exact"/>
              <w:jc w:val="center"/>
              <w:rPr>
                <w:rFonts w:ascii="宋体" w:hAnsi="宋体" w:hint="eastAsia"/>
                <w:szCs w:val="21"/>
              </w:rPr>
            </w:pPr>
            <w:r>
              <w:rPr>
                <w:rFonts w:ascii="宋体" w:hAnsi="宋体" w:hint="eastAsia"/>
                <w:szCs w:val="21"/>
              </w:rPr>
              <w:t>合同技术条款章节号</w:t>
            </w:r>
          </w:p>
        </w:tc>
      </w:tr>
      <w:tr w:rsidR="00253487">
        <w:trPr>
          <w:trHeight w:val="567"/>
          <w:jc w:val="center"/>
        </w:trPr>
        <w:tc>
          <w:tcPr>
            <w:tcW w:w="741" w:type="dxa"/>
            <w:tcBorders>
              <w:top w:val="nil"/>
              <w:left w:val="single" w:sz="4" w:space="0" w:color="auto"/>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bookmarkStart w:id="767" w:name="_Toc221951448"/>
            <w:r>
              <w:rPr>
                <w:rFonts w:ascii="宋体" w:hAnsi="宋体" w:hint="eastAsia"/>
                <w:szCs w:val="21"/>
              </w:rPr>
              <w:t>1</w:t>
            </w:r>
            <w:bookmarkEnd w:id="767"/>
          </w:p>
        </w:tc>
        <w:tc>
          <w:tcPr>
            <w:tcW w:w="1476"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2337" w:type="dxa"/>
            <w:tcBorders>
              <w:top w:val="nil"/>
              <w:left w:val="nil"/>
              <w:bottom w:val="single" w:sz="4" w:space="0" w:color="auto"/>
              <w:right w:val="single" w:sz="4" w:space="0" w:color="auto"/>
            </w:tcBorders>
            <w:vAlign w:val="center"/>
          </w:tcPr>
          <w:p w:rsidR="00253487" w:rsidRDefault="00253487">
            <w:pPr>
              <w:spacing w:line="400" w:lineRule="exact"/>
              <w:rPr>
                <w:rFonts w:ascii="宋体" w:hAnsi="宋体" w:cs="宋体" w:hint="eastAsia"/>
                <w:szCs w:val="21"/>
              </w:rPr>
            </w:pPr>
            <w:bookmarkStart w:id="768" w:name="_Toc221951449"/>
            <w:r>
              <w:rPr>
                <w:rFonts w:ascii="宋体" w:hAnsi="宋体" w:hint="eastAsia"/>
                <w:szCs w:val="21"/>
              </w:rPr>
              <w:t>一级xx项目</w:t>
            </w:r>
            <w:bookmarkEnd w:id="768"/>
          </w:p>
        </w:tc>
        <w:tc>
          <w:tcPr>
            <w:tcW w:w="72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72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90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720" w:type="dxa"/>
            <w:tcBorders>
              <w:top w:val="nil"/>
              <w:left w:val="nil"/>
              <w:bottom w:val="single" w:sz="4" w:space="0" w:color="auto"/>
              <w:right w:val="single" w:sz="4" w:space="0" w:color="auto"/>
            </w:tcBorders>
          </w:tcPr>
          <w:p w:rsidR="00253487" w:rsidRDefault="00253487">
            <w:pPr>
              <w:spacing w:line="400" w:lineRule="exact"/>
              <w:jc w:val="center"/>
              <w:rPr>
                <w:rFonts w:ascii="宋体" w:hAnsi="宋体" w:cs="宋体" w:hint="eastAsia"/>
                <w:szCs w:val="21"/>
              </w:rPr>
            </w:pPr>
          </w:p>
        </w:tc>
        <w:tc>
          <w:tcPr>
            <w:tcW w:w="1403" w:type="dxa"/>
            <w:tcBorders>
              <w:top w:val="nil"/>
              <w:left w:val="nil"/>
              <w:bottom w:val="single" w:sz="4" w:space="0" w:color="auto"/>
              <w:right w:val="single" w:sz="4" w:space="0" w:color="auto"/>
            </w:tcBorders>
          </w:tcPr>
          <w:p w:rsidR="00253487" w:rsidRDefault="00253487">
            <w:pPr>
              <w:spacing w:line="400" w:lineRule="exact"/>
              <w:jc w:val="center"/>
              <w:rPr>
                <w:rFonts w:ascii="宋体" w:hAnsi="宋体" w:cs="宋体" w:hint="eastAsia"/>
                <w:szCs w:val="21"/>
              </w:rPr>
            </w:pPr>
          </w:p>
        </w:tc>
      </w:tr>
      <w:tr w:rsidR="00253487">
        <w:trPr>
          <w:trHeight w:val="567"/>
          <w:jc w:val="center"/>
        </w:trPr>
        <w:tc>
          <w:tcPr>
            <w:tcW w:w="741" w:type="dxa"/>
            <w:tcBorders>
              <w:top w:val="nil"/>
              <w:left w:val="single" w:sz="4" w:space="0" w:color="auto"/>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bookmarkStart w:id="769" w:name="_Toc221951450"/>
            <w:r>
              <w:rPr>
                <w:rFonts w:ascii="宋体" w:hAnsi="宋体" w:hint="eastAsia"/>
                <w:szCs w:val="21"/>
              </w:rPr>
              <w:t>1.1</w:t>
            </w:r>
            <w:bookmarkEnd w:id="769"/>
          </w:p>
        </w:tc>
        <w:tc>
          <w:tcPr>
            <w:tcW w:w="1476"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2337" w:type="dxa"/>
            <w:tcBorders>
              <w:top w:val="nil"/>
              <w:left w:val="nil"/>
              <w:bottom w:val="single" w:sz="4" w:space="0" w:color="auto"/>
              <w:right w:val="single" w:sz="4" w:space="0" w:color="auto"/>
            </w:tcBorders>
            <w:vAlign w:val="center"/>
          </w:tcPr>
          <w:p w:rsidR="00253487" w:rsidRDefault="00253487">
            <w:pPr>
              <w:spacing w:line="400" w:lineRule="exact"/>
              <w:rPr>
                <w:rFonts w:ascii="宋体" w:hAnsi="宋体" w:cs="宋体" w:hint="eastAsia"/>
                <w:szCs w:val="21"/>
              </w:rPr>
            </w:pPr>
            <w:bookmarkStart w:id="770" w:name="_Toc221951451"/>
            <w:r>
              <w:rPr>
                <w:rFonts w:ascii="宋体" w:hAnsi="宋体" w:hint="eastAsia"/>
                <w:szCs w:val="21"/>
              </w:rPr>
              <w:t>二级xx项目</w:t>
            </w:r>
            <w:bookmarkEnd w:id="770"/>
          </w:p>
        </w:tc>
        <w:tc>
          <w:tcPr>
            <w:tcW w:w="72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72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90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720" w:type="dxa"/>
            <w:tcBorders>
              <w:top w:val="nil"/>
              <w:left w:val="nil"/>
              <w:bottom w:val="single" w:sz="4" w:space="0" w:color="auto"/>
              <w:right w:val="single" w:sz="4" w:space="0" w:color="auto"/>
            </w:tcBorders>
          </w:tcPr>
          <w:p w:rsidR="00253487" w:rsidRDefault="00253487">
            <w:pPr>
              <w:spacing w:line="400" w:lineRule="exact"/>
              <w:jc w:val="center"/>
              <w:rPr>
                <w:rFonts w:ascii="宋体" w:hAnsi="宋体" w:cs="宋体" w:hint="eastAsia"/>
                <w:szCs w:val="21"/>
              </w:rPr>
            </w:pPr>
          </w:p>
        </w:tc>
        <w:tc>
          <w:tcPr>
            <w:tcW w:w="1403" w:type="dxa"/>
            <w:tcBorders>
              <w:top w:val="nil"/>
              <w:left w:val="nil"/>
              <w:bottom w:val="single" w:sz="4" w:space="0" w:color="auto"/>
              <w:right w:val="single" w:sz="4" w:space="0" w:color="auto"/>
            </w:tcBorders>
          </w:tcPr>
          <w:p w:rsidR="00253487" w:rsidRDefault="00253487">
            <w:pPr>
              <w:spacing w:line="400" w:lineRule="exact"/>
              <w:jc w:val="center"/>
              <w:rPr>
                <w:rFonts w:ascii="宋体" w:hAnsi="宋体" w:cs="宋体" w:hint="eastAsia"/>
                <w:szCs w:val="21"/>
              </w:rPr>
            </w:pPr>
          </w:p>
        </w:tc>
      </w:tr>
      <w:tr w:rsidR="00253487">
        <w:trPr>
          <w:trHeight w:val="567"/>
          <w:jc w:val="center"/>
        </w:trPr>
        <w:tc>
          <w:tcPr>
            <w:tcW w:w="741" w:type="dxa"/>
            <w:tcBorders>
              <w:top w:val="nil"/>
              <w:left w:val="single" w:sz="4" w:space="0" w:color="auto"/>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bookmarkStart w:id="771" w:name="_Toc221951452"/>
            <w:r>
              <w:rPr>
                <w:rFonts w:ascii="宋体" w:hAnsi="宋体" w:hint="eastAsia"/>
                <w:szCs w:val="21"/>
              </w:rPr>
              <w:t>1.1.1</w:t>
            </w:r>
            <w:bookmarkEnd w:id="771"/>
          </w:p>
        </w:tc>
        <w:tc>
          <w:tcPr>
            <w:tcW w:w="1476"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2337" w:type="dxa"/>
            <w:tcBorders>
              <w:top w:val="nil"/>
              <w:left w:val="nil"/>
              <w:bottom w:val="single" w:sz="4" w:space="0" w:color="auto"/>
              <w:right w:val="single" w:sz="4" w:space="0" w:color="auto"/>
            </w:tcBorders>
            <w:vAlign w:val="center"/>
          </w:tcPr>
          <w:p w:rsidR="00253487" w:rsidRDefault="00253487">
            <w:pPr>
              <w:spacing w:line="400" w:lineRule="exact"/>
              <w:rPr>
                <w:rFonts w:ascii="宋体" w:hAnsi="宋体" w:cs="宋体" w:hint="eastAsia"/>
                <w:szCs w:val="21"/>
              </w:rPr>
            </w:pPr>
            <w:bookmarkStart w:id="772" w:name="_Toc221951453"/>
            <w:r>
              <w:rPr>
                <w:rFonts w:ascii="宋体" w:hAnsi="宋体" w:hint="eastAsia"/>
                <w:szCs w:val="21"/>
              </w:rPr>
              <w:t>三级xx项目</w:t>
            </w:r>
            <w:bookmarkEnd w:id="772"/>
          </w:p>
        </w:tc>
        <w:tc>
          <w:tcPr>
            <w:tcW w:w="72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72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90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720" w:type="dxa"/>
            <w:tcBorders>
              <w:top w:val="nil"/>
              <w:left w:val="nil"/>
              <w:bottom w:val="single" w:sz="4" w:space="0" w:color="auto"/>
              <w:right w:val="single" w:sz="4" w:space="0" w:color="auto"/>
            </w:tcBorders>
          </w:tcPr>
          <w:p w:rsidR="00253487" w:rsidRDefault="00253487">
            <w:pPr>
              <w:spacing w:line="400" w:lineRule="exact"/>
              <w:jc w:val="center"/>
              <w:rPr>
                <w:rFonts w:ascii="宋体" w:hAnsi="宋体" w:cs="宋体" w:hint="eastAsia"/>
                <w:szCs w:val="21"/>
              </w:rPr>
            </w:pPr>
          </w:p>
        </w:tc>
        <w:tc>
          <w:tcPr>
            <w:tcW w:w="1403" w:type="dxa"/>
            <w:tcBorders>
              <w:top w:val="nil"/>
              <w:left w:val="nil"/>
              <w:bottom w:val="single" w:sz="4" w:space="0" w:color="auto"/>
              <w:right w:val="single" w:sz="4" w:space="0" w:color="auto"/>
            </w:tcBorders>
          </w:tcPr>
          <w:p w:rsidR="00253487" w:rsidRDefault="00253487">
            <w:pPr>
              <w:spacing w:line="400" w:lineRule="exact"/>
              <w:jc w:val="center"/>
              <w:rPr>
                <w:rFonts w:ascii="宋体" w:hAnsi="宋体" w:cs="宋体" w:hint="eastAsia"/>
                <w:szCs w:val="21"/>
              </w:rPr>
            </w:pPr>
          </w:p>
        </w:tc>
      </w:tr>
      <w:tr w:rsidR="00253487">
        <w:trPr>
          <w:trHeight w:val="567"/>
          <w:jc w:val="center"/>
        </w:trPr>
        <w:tc>
          <w:tcPr>
            <w:tcW w:w="741" w:type="dxa"/>
            <w:tcBorders>
              <w:top w:val="nil"/>
              <w:left w:val="single" w:sz="4" w:space="0" w:color="auto"/>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1476"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2337" w:type="dxa"/>
            <w:tcBorders>
              <w:top w:val="nil"/>
              <w:left w:val="nil"/>
              <w:bottom w:val="single" w:sz="4" w:space="0" w:color="auto"/>
              <w:right w:val="single" w:sz="4" w:space="0" w:color="auto"/>
            </w:tcBorders>
            <w:vAlign w:val="center"/>
          </w:tcPr>
          <w:p w:rsidR="00253487" w:rsidRDefault="00253487">
            <w:pPr>
              <w:spacing w:line="400" w:lineRule="exact"/>
              <w:rPr>
                <w:rFonts w:ascii="宋体" w:hAnsi="宋体" w:cs="宋体" w:hint="eastAsia"/>
                <w:szCs w:val="21"/>
              </w:rPr>
            </w:pPr>
          </w:p>
        </w:tc>
        <w:tc>
          <w:tcPr>
            <w:tcW w:w="72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72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90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720" w:type="dxa"/>
            <w:tcBorders>
              <w:top w:val="nil"/>
              <w:left w:val="nil"/>
              <w:bottom w:val="single" w:sz="4" w:space="0" w:color="auto"/>
              <w:right w:val="single" w:sz="4" w:space="0" w:color="auto"/>
            </w:tcBorders>
          </w:tcPr>
          <w:p w:rsidR="00253487" w:rsidRDefault="00253487">
            <w:pPr>
              <w:spacing w:line="400" w:lineRule="exact"/>
              <w:jc w:val="center"/>
              <w:rPr>
                <w:rFonts w:ascii="宋体" w:hAnsi="宋体" w:cs="宋体" w:hint="eastAsia"/>
                <w:szCs w:val="21"/>
              </w:rPr>
            </w:pPr>
          </w:p>
        </w:tc>
        <w:tc>
          <w:tcPr>
            <w:tcW w:w="1403" w:type="dxa"/>
            <w:tcBorders>
              <w:top w:val="nil"/>
              <w:left w:val="nil"/>
              <w:bottom w:val="single" w:sz="4" w:space="0" w:color="auto"/>
              <w:right w:val="single" w:sz="4" w:space="0" w:color="auto"/>
            </w:tcBorders>
          </w:tcPr>
          <w:p w:rsidR="00253487" w:rsidRDefault="00253487">
            <w:pPr>
              <w:spacing w:line="400" w:lineRule="exact"/>
              <w:jc w:val="center"/>
              <w:rPr>
                <w:rFonts w:ascii="宋体" w:hAnsi="宋体" w:cs="宋体" w:hint="eastAsia"/>
                <w:szCs w:val="21"/>
              </w:rPr>
            </w:pPr>
          </w:p>
        </w:tc>
      </w:tr>
      <w:tr w:rsidR="00253487">
        <w:trPr>
          <w:trHeight w:val="567"/>
          <w:jc w:val="center"/>
        </w:trPr>
        <w:tc>
          <w:tcPr>
            <w:tcW w:w="741" w:type="dxa"/>
            <w:tcBorders>
              <w:top w:val="nil"/>
              <w:left w:val="single" w:sz="4" w:space="0" w:color="auto"/>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1476"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bookmarkStart w:id="773" w:name="_Toc221951454"/>
            <w:r>
              <w:rPr>
                <w:rFonts w:ascii="宋体" w:hAnsi="宋体" w:hint="eastAsia"/>
                <w:szCs w:val="21"/>
              </w:rPr>
              <w:t>50xxxxxxxxxx</w:t>
            </w:r>
            <w:bookmarkEnd w:id="773"/>
          </w:p>
        </w:tc>
        <w:tc>
          <w:tcPr>
            <w:tcW w:w="2337" w:type="dxa"/>
            <w:tcBorders>
              <w:top w:val="nil"/>
              <w:left w:val="nil"/>
              <w:bottom w:val="single" w:sz="4" w:space="0" w:color="auto"/>
              <w:right w:val="single" w:sz="4" w:space="0" w:color="auto"/>
            </w:tcBorders>
            <w:vAlign w:val="center"/>
          </w:tcPr>
          <w:p w:rsidR="00253487" w:rsidRDefault="00253487">
            <w:pPr>
              <w:spacing w:line="400" w:lineRule="exact"/>
              <w:rPr>
                <w:rFonts w:ascii="宋体" w:hAnsi="宋体" w:cs="宋体" w:hint="eastAsia"/>
                <w:szCs w:val="21"/>
              </w:rPr>
            </w:pPr>
            <w:bookmarkStart w:id="774" w:name="_Toc221951455"/>
            <w:r>
              <w:rPr>
                <w:rFonts w:ascii="宋体" w:hAnsi="宋体" w:hint="eastAsia"/>
                <w:szCs w:val="21"/>
              </w:rPr>
              <w:t>最末一级项目</w:t>
            </w:r>
            <w:bookmarkEnd w:id="774"/>
          </w:p>
        </w:tc>
        <w:tc>
          <w:tcPr>
            <w:tcW w:w="72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72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90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720" w:type="dxa"/>
            <w:tcBorders>
              <w:top w:val="nil"/>
              <w:left w:val="nil"/>
              <w:bottom w:val="single" w:sz="4" w:space="0" w:color="auto"/>
              <w:right w:val="single" w:sz="4" w:space="0" w:color="auto"/>
            </w:tcBorders>
          </w:tcPr>
          <w:p w:rsidR="00253487" w:rsidRDefault="00253487">
            <w:pPr>
              <w:spacing w:line="400" w:lineRule="exact"/>
              <w:jc w:val="center"/>
              <w:rPr>
                <w:rFonts w:ascii="宋体" w:hAnsi="宋体" w:cs="宋体" w:hint="eastAsia"/>
                <w:szCs w:val="21"/>
              </w:rPr>
            </w:pPr>
          </w:p>
        </w:tc>
        <w:tc>
          <w:tcPr>
            <w:tcW w:w="1403" w:type="dxa"/>
            <w:tcBorders>
              <w:top w:val="nil"/>
              <w:left w:val="nil"/>
              <w:bottom w:val="single" w:sz="4" w:space="0" w:color="auto"/>
              <w:right w:val="single" w:sz="4" w:space="0" w:color="auto"/>
            </w:tcBorders>
          </w:tcPr>
          <w:p w:rsidR="00253487" w:rsidRDefault="00253487">
            <w:pPr>
              <w:spacing w:line="400" w:lineRule="exact"/>
              <w:jc w:val="center"/>
              <w:rPr>
                <w:rFonts w:ascii="宋体" w:hAnsi="宋体" w:cs="宋体" w:hint="eastAsia"/>
                <w:szCs w:val="21"/>
              </w:rPr>
            </w:pPr>
          </w:p>
        </w:tc>
      </w:tr>
      <w:tr w:rsidR="00253487">
        <w:trPr>
          <w:trHeight w:val="567"/>
          <w:jc w:val="center"/>
        </w:trPr>
        <w:tc>
          <w:tcPr>
            <w:tcW w:w="741" w:type="dxa"/>
            <w:tcBorders>
              <w:top w:val="nil"/>
              <w:left w:val="single" w:sz="4" w:space="0" w:color="auto"/>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bookmarkStart w:id="775" w:name="_Toc221951456"/>
            <w:r>
              <w:rPr>
                <w:rFonts w:ascii="宋体" w:hAnsi="宋体" w:hint="eastAsia"/>
                <w:szCs w:val="21"/>
              </w:rPr>
              <w:t>1.1.2</w:t>
            </w:r>
            <w:bookmarkEnd w:id="775"/>
          </w:p>
        </w:tc>
        <w:tc>
          <w:tcPr>
            <w:tcW w:w="1476"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2337" w:type="dxa"/>
            <w:tcBorders>
              <w:top w:val="nil"/>
              <w:left w:val="nil"/>
              <w:bottom w:val="single" w:sz="4" w:space="0" w:color="auto"/>
              <w:right w:val="single" w:sz="4" w:space="0" w:color="auto"/>
            </w:tcBorders>
            <w:vAlign w:val="center"/>
          </w:tcPr>
          <w:p w:rsidR="00253487" w:rsidRDefault="00253487">
            <w:pPr>
              <w:spacing w:line="400" w:lineRule="exact"/>
              <w:rPr>
                <w:rFonts w:ascii="宋体" w:hAnsi="宋体" w:cs="宋体" w:hint="eastAsia"/>
                <w:szCs w:val="21"/>
              </w:rPr>
            </w:pPr>
          </w:p>
        </w:tc>
        <w:tc>
          <w:tcPr>
            <w:tcW w:w="72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72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90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720" w:type="dxa"/>
            <w:tcBorders>
              <w:top w:val="nil"/>
              <w:left w:val="nil"/>
              <w:bottom w:val="single" w:sz="4" w:space="0" w:color="auto"/>
              <w:right w:val="single" w:sz="4" w:space="0" w:color="auto"/>
            </w:tcBorders>
          </w:tcPr>
          <w:p w:rsidR="00253487" w:rsidRDefault="00253487">
            <w:pPr>
              <w:spacing w:line="400" w:lineRule="exact"/>
              <w:jc w:val="center"/>
              <w:rPr>
                <w:rFonts w:ascii="宋体" w:hAnsi="宋体" w:cs="宋体" w:hint="eastAsia"/>
                <w:szCs w:val="21"/>
              </w:rPr>
            </w:pPr>
          </w:p>
        </w:tc>
        <w:tc>
          <w:tcPr>
            <w:tcW w:w="1403" w:type="dxa"/>
            <w:tcBorders>
              <w:top w:val="nil"/>
              <w:left w:val="nil"/>
              <w:bottom w:val="single" w:sz="4" w:space="0" w:color="auto"/>
              <w:right w:val="single" w:sz="4" w:space="0" w:color="auto"/>
            </w:tcBorders>
          </w:tcPr>
          <w:p w:rsidR="00253487" w:rsidRDefault="00253487">
            <w:pPr>
              <w:spacing w:line="400" w:lineRule="exact"/>
              <w:jc w:val="center"/>
              <w:rPr>
                <w:rFonts w:ascii="宋体" w:hAnsi="宋体" w:cs="宋体" w:hint="eastAsia"/>
                <w:szCs w:val="21"/>
              </w:rPr>
            </w:pPr>
          </w:p>
        </w:tc>
      </w:tr>
      <w:tr w:rsidR="00253487">
        <w:trPr>
          <w:trHeight w:val="567"/>
          <w:jc w:val="center"/>
        </w:trPr>
        <w:tc>
          <w:tcPr>
            <w:tcW w:w="741" w:type="dxa"/>
            <w:tcBorders>
              <w:top w:val="nil"/>
              <w:left w:val="single" w:sz="4" w:space="0" w:color="auto"/>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1476"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2337" w:type="dxa"/>
            <w:tcBorders>
              <w:top w:val="nil"/>
              <w:left w:val="nil"/>
              <w:bottom w:val="single" w:sz="4" w:space="0" w:color="auto"/>
              <w:right w:val="single" w:sz="4" w:space="0" w:color="auto"/>
            </w:tcBorders>
            <w:vAlign w:val="center"/>
          </w:tcPr>
          <w:p w:rsidR="00253487" w:rsidRDefault="00253487">
            <w:pPr>
              <w:spacing w:line="400" w:lineRule="exact"/>
              <w:rPr>
                <w:rFonts w:ascii="宋体" w:hAnsi="宋体" w:cs="宋体" w:hint="eastAsia"/>
                <w:szCs w:val="21"/>
              </w:rPr>
            </w:pPr>
          </w:p>
        </w:tc>
        <w:tc>
          <w:tcPr>
            <w:tcW w:w="72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72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90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720" w:type="dxa"/>
            <w:tcBorders>
              <w:top w:val="nil"/>
              <w:left w:val="nil"/>
              <w:bottom w:val="single" w:sz="4" w:space="0" w:color="auto"/>
              <w:right w:val="single" w:sz="4" w:space="0" w:color="auto"/>
            </w:tcBorders>
          </w:tcPr>
          <w:p w:rsidR="00253487" w:rsidRDefault="00253487">
            <w:pPr>
              <w:spacing w:line="400" w:lineRule="exact"/>
              <w:jc w:val="center"/>
              <w:rPr>
                <w:rFonts w:ascii="宋体" w:hAnsi="宋体" w:cs="宋体" w:hint="eastAsia"/>
                <w:szCs w:val="21"/>
              </w:rPr>
            </w:pPr>
          </w:p>
        </w:tc>
        <w:tc>
          <w:tcPr>
            <w:tcW w:w="1403" w:type="dxa"/>
            <w:tcBorders>
              <w:top w:val="nil"/>
              <w:left w:val="nil"/>
              <w:bottom w:val="single" w:sz="4" w:space="0" w:color="auto"/>
              <w:right w:val="single" w:sz="4" w:space="0" w:color="auto"/>
            </w:tcBorders>
          </w:tcPr>
          <w:p w:rsidR="00253487" w:rsidRDefault="00253487">
            <w:pPr>
              <w:spacing w:line="400" w:lineRule="exact"/>
              <w:jc w:val="center"/>
              <w:rPr>
                <w:rFonts w:ascii="宋体" w:hAnsi="宋体" w:cs="宋体" w:hint="eastAsia"/>
                <w:szCs w:val="21"/>
              </w:rPr>
            </w:pPr>
          </w:p>
        </w:tc>
      </w:tr>
      <w:tr w:rsidR="00253487">
        <w:trPr>
          <w:trHeight w:val="567"/>
          <w:jc w:val="center"/>
        </w:trPr>
        <w:tc>
          <w:tcPr>
            <w:tcW w:w="741" w:type="dxa"/>
            <w:tcBorders>
              <w:top w:val="nil"/>
              <w:left w:val="single" w:sz="4" w:space="0" w:color="auto"/>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bookmarkStart w:id="776" w:name="_Toc221951457"/>
            <w:r>
              <w:rPr>
                <w:rFonts w:ascii="宋体" w:hAnsi="宋体" w:hint="eastAsia"/>
                <w:szCs w:val="21"/>
              </w:rPr>
              <w:t>2</w:t>
            </w:r>
            <w:bookmarkEnd w:id="776"/>
          </w:p>
        </w:tc>
        <w:tc>
          <w:tcPr>
            <w:tcW w:w="1476"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2337" w:type="dxa"/>
            <w:tcBorders>
              <w:top w:val="nil"/>
              <w:left w:val="nil"/>
              <w:bottom w:val="single" w:sz="4" w:space="0" w:color="auto"/>
              <w:right w:val="single" w:sz="4" w:space="0" w:color="auto"/>
            </w:tcBorders>
            <w:vAlign w:val="center"/>
          </w:tcPr>
          <w:p w:rsidR="00253487" w:rsidRDefault="00253487">
            <w:pPr>
              <w:spacing w:line="400" w:lineRule="exact"/>
              <w:rPr>
                <w:rFonts w:ascii="宋体" w:hAnsi="宋体" w:cs="宋体" w:hint="eastAsia"/>
                <w:szCs w:val="21"/>
              </w:rPr>
            </w:pPr>
            <w:bookmarkStart w:id="777" w:name="_Toc221951458"/>
            <w:r>
              <w:rPr>
                <w:rFonts w:ascii="宋体" w:hAnsi="宋体" w:hint="eastAsia"/>
                <w:szCs w:val="21"/>
              </w:rPr>
              <w:t>一级xx项目</w:t>
            </w:r>
            <w:bookmarkEnd w:id="777"/>
          </w:p>
        </w:tc>
        <w:tc>
          <w:tcPr>
            <w:tcW w:w="72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72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90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720" w:type="dxa"/>
            <w:tcBorders>
              <w:top w:val="nil"/>
              <w:left w:val="nil"/>
              <w:bottom w:val="single" w:sz="4" w:space="0" w:color="auto"/>
              <w:right w:val="single" w:sz="4" w:space="0" w:color="auto"/>
            </w:tcBorders>
          </w:tcPr>
          <w:p w:rsidR="00253487" w:rsidRDefault="00253487">
            <w:pPr>
              <w:spacing w:line="400" w:lineRule="exact"/>
              <w:jc w:val="center"/>
              <w:rPr>
                <w:rFonts w:ascii="宋体" w:hAnsi="宋体" w:cs="宋体" w:hint="eastAsia"/>
                <w:szCs w:val="21"/>
              </w:rPr>
            </w:pPr>
          </w:p>
        </w:tc>
        <w:tc>
          <w:tcPr>
            <w:tcW w:w="1403" w:type="dxa"/>
            <w:tcBorders>
              <w:top w:val="nil"/>
              <w:left w:val="nil"/>
              <w:bottom w:val="single" w:sz="4" w:space="0" w:color="auto"/>
              <w:right w:val="single" w:sz="4" w:space="0" w:color="auto"/>
            </w:tcBorders>
          </w:tcPr>
          <w:p w:rsidR="00253487" w:rsidRDefault="00253487">
            <w:pPr>
              <w:spacing w:line="400" w:lineRule="exact"/>
              <w:jc w:val="center"/>
              <w:rPr>
                <w:rFonts w:ascii="宋体" w:hAnsi="宋体" w:cs="宋体" w:hint="eastAsia"/>
                <w:szCs w:val="21"/>
              </w:rPr>
            </w:pPr>
          </w:p>
        </w:tc>
      </w:tr>
      <w:tr w:rsidR="00253487">
        <w:trPr>
          <w:trHeight w:val="567"/>
          <w:jc w:val="center"/>
        </w:trPr>
        <w:tc>
          <w:tcPr>
            <w:tcW w:w="741" w:type="dxa"/>
            <w:tcBorders>
              <w:top w:val="nil"/>
              <w:left w:val="single" w:sz="4" w:space="0" w:color="auto"/>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bookmarkStart w:id="778" w:name="_Toc221951459"/>
            <w:r>
              <w:rPr>
                <w:rFonts w:ascii="宋体" w:hAnsi="宋体" w:hint="eastAsia"/>
                <w:szCs w:val="21"/>
              </w:rPr>
              <w:t>2.1</w:t>
            </w:r>
            <w:bookmarkEnd w:id="778"/>
          </w:p>
        </w:tc>
        <w:tc>
          <w:tcPr>
            <w:tcW w:w="1476"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2337" w:type="dxa"/>
            <w:tcBorders>
              <w:top w:val="nil"/>
              <w:left w:val="nil"/>
              <w:bottom w:val="single" w:sz="4" w:space="0" w:color="auto"/>
              <w:right w:val="single" w:sz="4" w:space="0" w:color="auto"/>
            </w:tcBorders>
            <w:vAlign w:val="center"/>
          </w:tcPr>
          <w:p w:rsidR="00253487" w:rsidRDefault="00253487">
            <w:pPr>
              <w:spacing w:line="400" w:lineRule="exact"/>
              <w:rPr>
                <w:rFonts w:ascii="宋体" w:hAnsi="宋体" w:cs="宋体" w:hint="eastAsia"/>
                <w:szCs w:val="21"/>
              </w:rPr>
            </w:pPr>
            <w:bookmarkStart w:id="779" w:name="_Toc221951460"/>
            <w:r>
              <w:rPr>
                <w:rFonts w:ascii="宋体" w:hAnsi="宋体" w:hint="eastAsia"/>
                <w:szCs w:val="21"/>
              </w:rPr>
              <w:t>二级xx项目</w:t>
            </w:r>
            <w:bookmarkEnd w:id="779"/>
          </w:p>
        </w:tc>
        <w:tc>
          <w:tcPr>
            <w:tcW w:w="72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72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90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720" w:type="dxa"/>
            <w:tcBorders>
              <w:top w:val="nil"/>
              <w:left w:val="nil"/>
              <w:bottom w:val="single" w:sz="4" w:space="0" w:color="auto"/>
              <w:right w:val="single" w:sz="4" w:space="0" w:color="auto"/>
            </w:tcBorders>
          </w:tcPr>
          <w:p w:rsidR="00253487" w:rsidRDefault="00253487">
            <w:pPr>
              <w:spacing w:line="400" w:lineRule="exact"/>
              <w:jc w:val="center"/>
              <w:rPr>
                <w:rFonts w:ascii="宋体" w:hAnsi="宋体" w:cs="宋体" w:hint="eastAsia"/>
                <w:szCs w:val="21"/>
              </w:rPr>
            </w:pPr>
          </w:p>
        </w:tc>
        <w:tc>
          <w:tcPr>
            <w:tcW w:w="1403" w:type="dxa"/>
            <w:tcBorders>
              <w:top w:val="nil"/>
              <w:left w:val="nil"/>
              <w:bottom w:val="single" w:sz="4" w:space="0" w:color="auto"/>
              <w:right w:val="single" w:sz="4" w:space="0" w:color="auto"/>
            </w:tcBorders>
          </w:tcPr>
          <w:p w:rsidR="00253487" w:rsidRDefault="00253487">
            <w:pPr>
              <w:spacing w:line="400" w:lineRule="exact"/>
              <w:jc w:val="center"/>
              <w:rPr>
                <w:rFonts w:ascii="宋体" w:hAnsi="宋体" w:cs="宋体" w:hint="eastAsia"/>
                <w:szCs w:val="21"/>
              </w:rPr>
            </w:pPr>
          </w:p>
        </w:tc>
      </w:tr>
      <w:tr w:rsidR="00253487">
        <w:trPr>
          <w:trHeight w:val="567"/>
          <w:jc w:val="center"/>
        </w:trPr>
        <w:tc>
          <w:tcPr>
            <w:tcW w:w="741" w:type="dxa"/>
            <w:tcBorders>
              <w:top w:val="nil"/>
              <w:left w:val="single" w:sz="4" w:space="0" w:color="auto"/>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bookmarkStart w:id="780" w:name="_Toc221951461"/>
            <w:r>
              <w:rPr>
                <w:rFonts w:ascii="宋体" w:hAnsi="宋体" w:hint="eastAsia"/>
                <w:szCs w:val="21"/>
              </w:rPr>
              <w:t>2.1.1</w:t>
            </w:r>
            <w:bookmarkEnd w:id="780"/>
          </w:p>
        </w:tc>
        <w:tc>
          <w:tcPr>
            <w:tcW w:w="1476"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2337" w:type="dxa"/>
            <w:tcBorders>
              <w:top w:val="nil"/>
              <w:left w:val="nil"/>
              <w:bottom w:val="single" w:sz="4" w:space="0" w:color="auto"/>
              <w:right w:val="single" w:sz="4" w:space="0" w:color="auto"/>
            </w:tcBorders>
            <w:vAlign w:val="center"/>
          </w:tcPr>
          <w:p w:rsidR="00253487" w:rsidRDefault="00253487">
            <w:pPr>
              <w:spacing w:line="400" w:lineRule="exact"/>
              <w:rPr>
                <w:rFonts w:ascii="宋体" w:hAnsi="宋体" w:cs="宋体" w:hint="eastAsia"/>
                <w:szCs w:val="21"/>
              </w:rPr>
            </w:pPr>
            <w:bookmarkStart w:id="781" w:name="_Toc221951462"/>
            <w:r>
              <w:rPr>
                <w:rFonts w:ascii="宋体" w:hAnsi="宋体" w:hint="eastAsia"/>
                <w:szCs w:val="21"/>
              </w:rPr>
              <w:t>三级xx项目</w:t>
            </w:r>
            <w:bookmarkEnd w:id="781"/>
          </w:p>
        </w:tc>
        <w:tc>
          <w:tcPr>
            <w:tcW w:w="72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72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90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720" w:type="dxa"/>
            <w:tcBorders>
              <w:top w:val="nil"/>
              <w:left w:val="nil"/>
              <w:bottom w:val="single" w:sz="4" w:space="0" w:color="auto"/>
              <w:right w:val="single" w:sz="4" w:space="0" w:color="auto"/>
            </w:tcBorders>
          </w:tcPr>
          <w:p w:rsidR="00253487" w:rsidRDefault="00253487">
            <w:pPr>
              <w:spacing w:line="400" w:lineRule="exact"/>
              <w:jc w:val="center"/>
              <w:rPr>
                <w:rFonts w:ascii="宋体" w:hAnsi="宋体" w:cs="宋体" w:hint="eastAsia"/>
                <w:szCs w:val="21"/>
              </w:rPr>
            </w:pPr>
          </w:p>
        </w:tc>
        <w:tc>
          <w:tcPr>
            <w:tcW w:w="1403" w:type="dxa"/>
            <w:tcBorders>
              <w:top w:val="nil"/>
              <w:left w:val="nil"/>
              <w:bottom w:val="single" w:sz="4" w:space="0" w:color="auto"/>
              <w:right w:val="single" w:sz="4" w:space="0" w:color="auto"/>
            </w:tcBorders>
          </w:tcPr>
          <w:p w:rsidR="00253487" w:rsidRDefault="00253487">
            <w:pPr>
              <w:spacing w:line="400" w:lineRule="exact"/>
              <w:jc w:val="center"/>
              <w:rPr>
                <w:rFonts w:ascii="宋体" w:hAnsi="宋体" w:cs="宋体" w:hint="eastAsia"/>
                <w:szCs w:val="21"/>
              </w:rPr>
            </w:pPr>
          </w:p>
        </w:tc>
      </w:tr>
      <w:tr w:rsidR="00253487">
        <w:trPr>
          <w:trHeight w:val="567"/>
          <w:jc w:val="center"/>
        </w:trPr>
        <w:tc>
          <w:tcPr>
            <w:tcW w:w="741" w:type="dxa"/>
            <w:tcBorders>
              <w:top w:val="nil"/>
              <w:left w:val="single" w:sz="4" w:space="0" w:color="auto"/>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1476"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2337" w:type="dxa"/>
            <w:tcBorders>
              <w:top w:val="nil"/>
              <w:left w:val="nil"/>
              <w:bottom w:val="single" w:sz="4" w:space="0" w:color="auto"/>
              <w:right w:val="single" w:sz="4" w:space="0" w:color="auto"/>
            </w:tcBorders>
            <w:vAlign w:val="center"/>
          </w:tcPr>
          <w:p w:rsidR="00253487" w:rsidRDefault="00253487">
            <w:pPr>
              <w:spacing w:line="400" w:lineRule="exact"/>
              <w:rPr>
                <w:rFonts w:ascii="宋体" w:hAnsi="宋体" w:cs="宋体" w:hint="eastAsia"/>
                <w:szCs w:val="21"/>
              </w:rPr>
            </w:pPr>
          </w:p>
        </w:tc>
        <w:tc>
          <w:tcPr>
            <w:tcW w:w="72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72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90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720" w:type="dxa"/>
            <w:tcBorders>
              <w:top w:val="nil"/>
              <w:left w:val="nil"/>
              <w:bottom w:val="single" w:sz="4" w:space="0" w:color="auto"/>
              <w:right w:val="single" w:sz="4" w:space="0" w:color="auto"/>
            </w:tcBorders>
          </w:tcPr>
          <w:p w:rsidR="00253487" w:rsidRDefault="00253487">
            <w:pPr>
              <w:spacing w:line="400" w:lineRule="exact"/>
              <w:jc w:val="center"/>
              <w:rPr>
                <w:rFonts w:ascii="宋体" w:hAnsi="宋体" w:cs="宋体" w:hint="eastAsia"/>
                <w:szCs w:val="21"/>
              </w:rPr>
            </w:pPr>
          </w:p>
        </w:tc>
        <w:tc>
          <w:tcPr>
            <w:tcW w:w="1403" w:type="dxa"/>
            <w:tcBorders>
              <w:top w:val="nil"/>
              <w:left w:val="nil"/>
              <w:bottom w:val="single" w:sz="4" w:space="0" w:color="auto"/>
              <w:right w:val="single" w:sz="4" w:space="0" w:color="auto"/>
            </w:tcBorders>
          </w:tcPr>
          <w:p w:rsidR="00253487" w:rsidRDefault="00253487">
            <w:pPr>
              <w:spacing w:line="400" w:lineRule="exact"/>
              <w:jc w:val="center"/>
              <w:rPr>
                <w:rFonts w:ascii="宋体" w:hAnsi="宋体" w:cs="宋体" w:hint="eastAsia"/>
                <w:szCs w:val="21"/>
              </w:rPr>
            </w:pPr>
          </w:p>
        </w:tc>
      </w:tr>
      <w:tr w:rsidR="00253487">
        <w:trPr>
          <w:trHeight w:val="567"/>
          <w:jc w:val="center"/>
        </w:trPr>
        <w:tc>
          <w:tcPr>
            <w:tcW w:w="741" w:type="dxa"/>
            <w:tcBorders>
              <w:top w:val="nil"/>
              <w:left w:val="single" w:sz="4" w:space="0" w:color="auto"/>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1476"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bookmarkStart w:id="782" w:name="_Toc221951463"/>
            <w:r>
              <w:rPr>
                <w:rFonts w:ascii="宋体" w:hAnsi="宋体" w:hint="eastAsia"/>
                <w:szCs w:val="21"/>
              </w:rPr>
              <w:t>50xxxxxxxxxx</w:t>
            </w:r>
            <w:bookmarkEnd w:id="782"/>
          </w:p>
        </w:tc>
        <w:tc>
          <w:tcPr>
            <w:tcW w:w="2337" w:type="dxa"/>
            <w:tcBorders>
              <w:top w:val="nil"/>
              <w:left w:val="nil"/>
              <w:bottom w:val="single" w:sz="4" w:space="0" w:color="auto"/>
              <w:right w:val="single" w:sz="4" w:space="0" w:color="auto"/>
            </w:tcBorders>
            <w:vAlign w:val="center"/>
          </w:tcPr>
          <w:p w:rsidR="00253487" w:rsidRDefault="00253487">
            <w:pPr>
              <w:spacing w:line="400" w:lineRule="exact"/>
              <w:rPr>
                <w:rFonts w:ascii="宋体" w:hAnsi="宋体" w:cs="宋体" w:hint="eastAsia"/>
                <w:szCs w:val="21"/>
              </w:rPr>
            </w:pPr>
            <w:bookmarkStart w:id="783" w:name="_Toc221951464"/>
            <w:r>
              <w:rPr>
                <w:rFonts w:ascii="宋体" w:hAnsi="宋体" w:hint="eastAsia"/>
                <w:szCs w:val="21"/>
              </w:rPr>
              <w:t>最末一级项目</w:t>
            </w:r>
            <w:bookmarkEnd w:id="783"/>
          </w:p>
        </w:tc>
        <w:tc>
          <w:tcPr>
            <w:tcW w:w="72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72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90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720" w:type="dxa"/>
            <w:tcBorders>
              <w:top w:val="nil"/>
              <w:left w:val="nil"/>
              <w:bottom w:val="single" w:sz="4" w:space="0" w:color="auto"/>
              <w:right w:val="single" w:sz="4" w:space="0" w:color="auto"/>
            </w:tcBorders>
          </w:tcPr>
          <w:p w:rsidR="00253487" w:rsidRDefault="00253487">
            <w:pPr>
              <w:spacing w:line="400" w:lineRule="exact"/>
              <w:jc w:val="center"/>
              <w:rPr>
                <w:rFonts w:ascii="宋体" w:hAnsi="宋体" w:cs="宋体" w:hint="eastAsia"/>
                <w:szCs w:val="21"/>
              </w:rPr>
            </w:pPr>
          </w:p>
        </w:tc>
        <w:tc>
          <w:tcPr>
            <w:tcW w:w="1403" w:type="dxa"/>
            <w:tcBorders>
              <w:top w:val="nil"/>
              <w:left w:val="nil"/>
              <w:bottom w:val="single" w:sz="4" w:space="0" w:color="auto"/>
              <w:right w:val="single" w:sz="4" w:space="0" w:color="auto"/>
            </w:tcBorders>
          </w:tcPr>
          <w:p w:rsidR="00253487" w:rsidRDefault="00253487">
            <w:pPr>
              <w:spacing w:line="400" w:lineRule="exact"/>
              <w:jc w:val="center"/>
              <w:rPr>
                <w:rFonts w:ascii="宋体" w:hAnsi="宋体" w:cs="宋体" w:hint="eastAsia"/>
                <w:szCs w:val="21"/>
              </w:rPr>
            </w:pPr>
          </w:p>
        </w:tc>
      </w:tr>
      <w:tr w:rsidR="00253487">
        <w:trPr>
          <w:trHeight w:val="567"/>
          <w:jc w:val="center"/>
        </w:trPr>
        <w:tc>
          <w:tcPr>
            <w:tcW w:w="741" w:type="dxa"/>
            <w:tcBorders>
              <w:top w:val="nil"/>
              <w:left w:val="single" w:sz="4" w:space="0" w:color="auto"/>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1476"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2337"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72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72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90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720" w:type="dxa"/>
            <w:tcBorders>
              <w:top w:val="nil"/>
              <w:left w:val="nil"/>
              <w:bottom w:val="single" w:sz="4" w:space="0" w:color="auto"/>
              <w:right w:val="single" w:sz="4" w:space="0" w:color="auto"/>
            </w:tcBorders>
          </w:tcPr>
          <w:p w:rsidR="00253487" w:rsidRDefault="00253487">
            <w:pPr>
              <w:spacing w:line="400" w:lineRule="exact"/>
              <w:jc w:val="center"/>
              <w:rPr>
                <w:rFonts w:ascii="宋体" w:hAnsi="宋体" w:cs="宋体" w:hint="eastAsia"/>
                <w:szCs w:val="21"/>
              </w:rPr>
            </w:pPr>
          </w:p>
        </w:tc>
        <w:tc>
          <w:tcPr>
            <w:tcW w:w="1403" w:type="dxa"/>
            <w:tcBorders>
              <w:top w:val="nil"/>
              <w:left w:val="nil"/>
              <w:bottom w:val="single" w:sz="4" w:space="0" w:color="auto"/>
              <w:right w:val="single" w:sz="4" w:space="0" w:color="auto"/>
            </w:tcBorders>
          </w:tcPr>
          <w:p w:rsidR="00253487" w:rsidRDefault="00253487">
            <w:pPr>
              <w:spacing w:line="400" w:lineRule="exact"/>
              <w:jc w:val="center"/>
              <w:rPr>
                <w:rFonts w:ascii="宋体" w:hAnsi="宋体" w:cs="宋体" w:hint="eastAsia"/>
                <w:szCs w:val="21"/>
              </w:rPr>
            </w:pPr>
          </w:p>
        </w:tc>
      </w:tr>
      <w:tr w:rsidR="00253487">
        <w:trPr>
          <w:trHeight w:val="567"/>
          <w:jc w:val="center"/>
        </w:trPr>
        <w:tc>
          <w:tcPr>
            <w:tcW w:w="741" w:type="dxa"/>
            <w:tcBorders>
              <w:top w:val="nil"/>
              <w:left w:val="single" w:sz="4" w:space="0" w:color="auto"/>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bookmarkStart w:id="784" w:name="_Toc221951465"/>
            <w:r>
              <w:rPr>
                <w:rFonts w:ascii="宋体" w:hAnsi="宋体" w:hint="eastAsia"/>
                <w:szCs w:val="21"/>
              </w:rPr>
              <w:t>2.1.2</w:t>
            </w:r>
            <w:bookmarkEnd w:id="784"/>
          </w:p>
        </w:tc>
        <w:tc>
          <w:tcPr>
            <w:tcW w:w="1476"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2337"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72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72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90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720" w:type="dxa"/>
            <w:tcBorders>
              <w:top w:val="nil"/>
              <w:left w:val="nil"/>
              <w:bottom w:val="single" w:sz="4" w:space="0" w:color="auto"/>
              <w:right w:val="single" w:sz="4" w:space="0" w:color="auto"/>
            </w:tcBorders>
          </w:tcPr>
          <w:p w:rsidR="00253487" w:rsidRDefault="00253487">
            <w:pPr>
              <w:spacing w:line="400" w:lineRule="exact"/>
              <w:jc w:val="center"/>
              <w:rPr>
                <w:rFonts w:ascii="宋体" w:hAnsi="宋体" w:cs="宋体" w:hint="eastAsia"/>
                <w:szCs w:val="21"/>
              </w:rPr>
            </w:pPr>
          </w:p>
        </w:tc>
        <w:tc>
          <w:tcPr>
            <w:tcW w:w="1403" w:type="dxa"/>
            <w:tcBorders>
              <w:top w:val="nil"/>
              <w:left w:val="nil"/>
              <w:bottom w:val="single" w:sz="4" w:space="0" w:color="auto"/>
              <w:right w:val="single" w:sz="4" w:space="0" w:color="auto"/>
            </w:tcBorders>
          </w:tcPr>
          <w:p w:rsidR="00253487" w:rsidRDefault="00253487">
            <w:pPr>
              <w:spacing w:line="400" w:lineRule="exact"/>
              <w:jc w:val="center"/>
              <w:rPr>
                <w:rFonts w:ascii="宋体" w:hAnsi="宋体" w:cs="宋体" w:hint="eastAsia"/>
                <w:szCs w:val="21"/>
              </w:rPr>
            </w:pPr>
          </w:p>
        </w:tc>
      </w:tr>
      <w:tr w:rsidR="00253487">
        <w:trPr>
          <w:trHeight w:val="567"/>
          <w:jc w:val="center"/>
        </w:trPr>
        <w:tc>
          <w:tcPr>
            <w:tcW w:w="741" w:type="dxa"/>
            <w:tcBorders>
              <w:top w:val="nil"/>
              <w:left w:val="single" w:sz="4" w:space="0" w:color="auto"/>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1476"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2337"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72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72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90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720" w:type="dxa"/>
            <w:tcBorders>
              <w:top w:val="nil"/>
              <w:left w:val="nil"/>
              <w:bottom w:val="single" w:sz="4" w:space="0" w:color="auto"/>
              <w:right w:val="single" w:sz="4" w:space="0" w:color="auto"/>
            </w:tcBorders>
          </w:tcPr>
          <w:p w:rsidR="00253487" w:rsidRDefault="00253487">
            <w:pPr>
              <w:spacing w:line="400" w:lineRule="exact"/>
              <w:jc w:val="center"/>
              <w:rPr>
                <w:rFonts w:ascii="宋体" w:hAnsi="宋体" w:cs="宋体" w:hint="eastAsia"/>
                <w:szCs w:val="21"/>
              </w:rPr>
            </w:pPr>
          </w:p>
        </w:tc>
        <w:tc>
          <w:tcPr>
            <w:tcW w:w="1403" w:type="dxa"/>
            <w:tcBorders>
              <w:top w:val="nil"/>
              <w:left w:val="nil"/>
              <w:bottom w:val="single" w:sz="4" w:space="0" w:color="auto"/>
              <w:right w:val="single" w:sz="4" w:space="0" w:color="auto"/>
            </w:tcBorders>
          </w:tcPr>
          <w:p w:rsidR="00253487" w:rsidRDefault="00253487">
            <w:pPr>
              <w:spacing w:line="400" w:lineRule="exact"/>
              <w:jc w:val="center"/>
              <w:rPr>
                <w:rFonts w:ascii="宋体" w:hAnsi="宋体" w:cs="宋体" w:hint="eastAsia"/>
                <w:szCs w:val="21"/>
              </w:rPr>
            </w:pPr>
          </w:p>
        </w:tc>
      </w:tr>
      <w:tr w:rsidR="00253487">
        <w:trPr>
          <w:trHeight w:val="567"/>
          <w:jc w:val="center"/>
        </w:trPr>
        <w:tc>
          <w:tcPr>
            <w:tcW w:w="741" w:type="dxa"/>
            <w:tcBorders>
              <w:top w:val="nil"/>
              <w:left w:val="single" w:sz="4" w:space="0" w:color="auto"/>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1476"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2337" w:type="dxa"/>
            <w:tcBorders>
              <w:top w:val="nil"/>
              <w:left w:val="nil"/>
              <w:bottom w:val="single" w:sz="4" w:space="0" w:color="auto"/>
              <w:right w:val="single" w:sz="4" w:space="0" w:color="auto"/>
            </w:tcBorders>
            <w:vAlign w:val="center"/>
          </w:tcPr>
          <w:p w:rsidR="00253487" w:rsidRDefault="00253487">
            <w:pPr>
              <w:spacing w:line="400" w:lineRule="exact"/>
              <w:rPr>
                <w:rFonts w:ascii="宋体" w:hAnsi="宋体" w:cs="宋体" w:hint="eastAsia"/>
                <w:szCs w:val="21"/>
              </w:rPr>
            </w:pPr>
            <w:bookmarkStart w:id="785" w:name="_Toc221951466"/>
            <w:r>
              <w:rPr>
                <w:rFonts w:ascii="宋体" w:hAnsi="宋体" w:hint="eastAsia"/>
                <w:szCs w:val="21"/>
              </w:rPr>
              <w:t>合计</w:t>
            </w:r>
            <w:bookmarkEnd w:id="785"/>
          </w:p>
        </w:tc>
        <w:tc>
          <w:tcPr>
            <w:tcW w:w="72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72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900" w:type="dxa"/>
            <w:tcBorders>
              <w:top w:val="nil"/>
              <w:left w:val="nil"/>
              <w:bottom w:val="single" w:sz="4" w:space="0" w:color="auto"/>
              <w:right w:val="single" w:sz="4" w:space="0" w:color="auto"/>
            </w:tcBorders>
            <w:vAlign w:val="center"/>
          </w:tcPr>
          <w:p w:rsidR="00253487" w:rsidRDefault="00253487">
            <w:pPr>
              <w:spacing w:line="400" w:lineRule="exact"/>
              <w:jc w:val="center"/>
              <w:rPr>
                <w:rFonts w:ascii="宋体" w:hAnsi="宋体" w:cs="宋体" w:hint="eastAsia"/>
                <w:szCs w:val="21"/>
              </w:rPr>
            </w:pPr>
          </w:p>
        </w:tc>
        <w:tc>
          <w:tcPr>
            <w:tcW w:w="720" w:type="dxa"/>
            <w:tcBorders>
              <w:top w:val="nil"/>
              <w:left w:val="nil"/>
              <w:bottom w:val="single" w:sz="4" w:space="0" w:color="auto"/>
              <w:right w:val="single" w:sz="4" w:space="0" w:color="auto"/>
            </w:tcBorders>
          </w:tcPr>
          <w:p w:rsidR="00253487" w:rsidRDefault="00253487">
            <w:pPr>
              <w:spacing w:line="400" w:lineRule="exact"/>
              <w:jc w:val="center"/>
              <w:rPr>
                <w:rFonts w:ascii="宋体" w:hAnsi="宋体" w:cs="宋体" w:hint="eastAsia"/>
                <w:szCs w:val="21"/>
              </w:rPr>
            </w:pPr>
          </w:p>
        </w:tc>
        <w:tc>
          <w:tcPr>
            <w:tcW w:w="1403" w:type="dxa"/>
            <w:tcBorders>
              <w:top w:val="nil"/>
              <w:left w:val="nil"/>
              <w:bottom w:val="single" w:sz="4" w:space="0" w:color="auto"/>
              <w:right w:val="single" w:sz="4" w:space="0" w:color="auto"/>
            </w:tcBorders>
          </w:tcPr>
          <w:p w:rsidR="00253487" w:rsidRDefault="00253487">
            <w:pPr>
              <w:spacing w:line="400" w:lineRule="exact"/>
              <w:jc w:val="center"/>
              <w:rPr>
                <w:rFonts w:ascii="宋体" w:hAnsi="宋体" w:cs="宋体" w:hint="eastAsia"/>
                <w:szCs w:val="21"/>
              </w:rPr>
            </w:pPr>
          </w:p>
        </w:tc>
      </w:tr>
    </w:tbl>
    <w:p w:rsidR="00253487" w:rsidRDefault="00253487">
      <w:r>
        <w:t>注：项目编码应遵守《水利工程工程量清单计价规范》（</w:t>
      </w:r>
      <w:r>
        <w:t>GB50501-2007</w:t>
      </w:r>
      <w:r>
        <w:t>）。</w:t>
      </w:r>
    </w:p>
    <w:p w:rsidR="00253487" w:rsidRDefault="00253487">
      <w:pPr>
        <w:spacing w:line="560" w:lineRule="exact"/>
        <w:jc w:val="center"/>
        <w:rPr>
          <w:b/>
          <w:sz w:val="36"/>
          <w:szCs w:val="36"/>
        </w:rPr>
      </w:pPr>
      <w:r>
        <w:rPr>
          <w:sz w:val="28"/>
          <w:szCs w:val="28"/>
        </w:rPr>
        <w:br w:type="page"/>
      </w:r>
      <w:r>
        <w:rPr>
          <w:b/>
          <w:sz w:val="36"/>
          <w:szCs w:val="36"/>
        </w:rPr>
        <w:lastRenderedPageBreak/>
        <w:t>措施项目清单计价表</w:t>
      </w:r>
    </w:p>
    <w:p w:rsidR="00253487" w:rsidRDefault="00253487">
      <w:pPr>
        <w:spacing w:line="600" w:lineRule="exact"/>
        <w:jc w:val="center"/>
        <w:rPr>
          <w:b/>
          <w:sz w:val="36"/>
          <w:szCs w:val="36"/>
        </w:rPr>
      </w:pPr>
    </w:p>
    <w:p w:rsidR="00253487" w:rsidRDefault="00253487">
      <w:pPr>
        <w:spacing w:line="600" w:lineRule="exact"/>
        <w:rPr>
          <w:sz w:val="28"/>
          <w:szCs w:val="28"/>
          <w:u w:val="single"/>
        </w:rPr>
      </w:pPr>
      <w:r>
        <w:rPr>
          <w:sz w:val="28"/>
          <w:szCs w:val="28"/>
        </w:rPr>
        <w:t>合同编号：</w:t>
      </w:r>
      <w:r>
        <w:rPr>
          <w:sz w:val="28"/>
          <w:szCs w:val="28"/>
          <w:u w:val="single"/>
        </w:rPr>
        <w:t xml:space="preserve">  </w:t>
      </w:r>
      <w:r>
        <w:rPr>
          <w:sz w:val="28"/>
          <w:szCs w:val="28"/>
          <w:u w:val="single"/>
        </w:rPr>
        <w:t>（投标项目合同号）</w:t>
      </w:r>
      <w:r>
        <w:rPr>
          <w:sz w:val="28"/>
          <w:szCs w:val="28"/>
          <w:u w:val="single"/>
        </w:rPr>
        <w:t xml:space="preserve">  </w:t>
      </w:r>
    </w:p>
    <w:p w:rsidR="00253487" w:rsidRDefault="00253487">
      <w:pPr>
        <w:spacing w:line="600" w:lineRule="exact"/>
        <w:rPr>
          <w:sz w:val="28"/>
          <w:szCs w:val="28"/>
        </w:rPr>
      </w:pPr>
      <w:r>
        <w:rPr>
          <w:sz w:val="28"/>
          <w:szCs w:val="28"/>
        </w:rPr>
        <w:t>工程名称：</w:t>
      </w:r>
      <w:r>
        <w:rPr>
          <w:sz w:val="28"/>
          <w:szCs w:val="28"/>
          <w:u w:val="single"/>
        </w:rPr>
        <w:t xml:space="preserve">          </w:t>
      </w:r>
      <w:r>
        <w:rPr>
          <w:sz w:val="28"/>
          <w:szCs w:val="28"/>
        </w:rPr>
        <w:t>（项目名称）</w:t>
      </w:r>
      <w:r>
        <w:rPr>
          <w:sz w:val="28"/>
          <w:szCs w:val="28"/>
          <w:u w:val="single"/>
        </w:rPr>
        <w:t xml:space="preserve">          </w:t>
      </w:r>
      <w:r>
        <w:rPr>
          <w:sz w:val="28"/>
          <w:szCs w:val="28"/>
        </w:rPr>
        <w:t>（标段名称）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6266"/>
        <w:gridCol w:w="1988"/>
      </w:tblGrid>
      <w:tr w:rsidR="00253487">
        <w:trPr>
          <w:trHeight w:val="567"/>
          <w:jc w:val="center"/>
        </w:trPr>
        <w:tc>
          <w:tcPr>
            <w:tcW w:w="849"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序号</w:t>
            </w:r>
          </w:p>
        </w:tc>
        <w:tc>
          <w:tcPr>
            <w:tcW w:w="6266"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项目名称</w:t>
            </w:r>
          </w:p>
        </w:tc>
        <w:tc>
          <w:tcPr>
            <w:tcW w:w="1988" w:type="dxa"/>
          </w:tcPr>
          <w:p w:rsidR="00253487" w:rsidRDefault="00253487">
            <w:pPr>
              <w:spacing w:line="400" w:lineRule="exact"/>
              <w:rPr>
                <w:rFonts w:ascii="宋体" w:hAnsi="宋体" w:hint="eastAsia"/>
                <w:szCs w:val="21"/>
              </w:rPr>
            </w:pPr>
            <w:bookmarkStart w:id="786" w:name="_Toc221951472"/>
            <w:r>
              <w:rPr>
                <w:rFonts w:hint="eastAsia"/>
                <w:szCs w:val="21"/>
              </w:rPr>
              <w:t>金额</w:t>
            </w:r>
            <w:r>
              <w:rPr>
                <w:rFonts w:hint="eastAsia"/>
                <w:szCs w:val="21"/>
              </w:rPr>
              <w:t>(</w:t>
            </w:r>
            <w:r>
              <w:rPr>
                <w:rFonts w:hint="eastAsia"/>
                <w:szCs w:val="21"/>
              </w:rPr>
              <w:t>元</w:t>
            </w:r>
            <w:r>
              <w:rPr>
                <w:rFonts w:hint="eastAsia"/>
                <w:szCs w:val="21"/>
              </w:rPr>
              <w:t>)</w:t>
            </w:r>
            <w:bookmarkEnd w:id="786"/>
          </w:p>
        </w:tc>
      </w:tr>
      <w:tr w:rsidR="00253487">
        <w:trPr>
          <w:trHeight w:val="567"/>
          <w:jc w:val="center"/>
        </w:trPr>
        <w:tc>
          <w:tcPr>
            <w:tcW w:w="849" w:type="dxa"/>
          </w:tcPr>
          <w:p w:rsidR="00253487" w:rsidRDefault="00253487">
            <w:pPr>
              <w:spacing w:line="400" w:lineRule="exact"/>
              <w:jc w:val="center"/>
              <w:rPr>
                <w:rFonts w:ascii="宋体" w:hAnsi="宋体" w:hint="eastAsia"/>
                <w:szCs w:val="21"/>
              </w:rPr>
            </w:pPr>
          </w:p>
        </w:tc>
        <w:tc>
          <w:tcPr>
            <w:tcW w:w="6266" w:type="dxa"/>
          </w:tcPr>
          <w:p w:rsidR="00253487" w:rsidRDefault="00253487">
            <w:pPr>
              <w:spacing w:line="400" w:lineRule="exact"/>
              <w:rPr>
                <w:rFonts w:ascii="宋体" w:hAnsi="宋体" w:hint="eastAsia"/>
                <w:szCs w:val="21"/>
              </w:rPr>
            </w:pPr>
          </w:p>
        </w:tc>
        <w:tc>
          <w:tcPr>
            <w:tcW w:w="1988" w:type="dxa"/>
          </w:tcPr>
          <w:p w:rsidR="00253487" w:rsidRDefault="00253487">
            <w:pPr>
              <w:spacing w:line="400" w:lineRule="exact"/>
              <w:rPr>
                <w:rFonts w:ascii="宋体" w:hAnsi="宋体" w:hint="eastAsia"/>
                <w:szCs w:val="21"/>
              </w:rPr>
            </w:pPr>
          </w:p>
        </w:tc>
      </w:tr>
      <w:tr w:rsidR="00253487">
        <w:trPr>
          <w:trHeight w:val="567"/>
          <w:jc w:val="center"/>
        </w:trPr>
        <w:tc>
          <w:tcPr>
            <w:tcW w:w="849" w:type="dxa"/>
          </w:tcPr>
          <w:p w:rsidR="00253487" w:rsidRDefault="00253487">
            <w:pPr>
              <w:spacing w:line="400" w:lineRule="exact"/>
              <w:jc w:val="center"/>
              <w:rPr>
                <w:rFonts w:ascii="宋体" w:hAnsi="宋体" w:hint="eastAsia"/>
                <w:szCs w:val="21"/>
              </w:rPr>
            </w:pPr>
          </w:p>
        </w:tc>
        <w:tc>
          <w:tcPr>
            <w:tcW w:w="6266" w:type="dxa"/>
          </w:tcPr>
          <w:p w:rsidR="00253487" w:rsidRDefault="00253487">
            <w:pPr>
              <w:spacing w:line="400" w:lineRule="exact"/>
              <w:rPr>
                <w:rFonts w:ascii="宋体" w:hAnsi="宋体" w:hint="eastAsia"/>
                <w:szCs w:val="21"/>
              </w:rPr>
            </w:pPr>
          </w:p>
        </w:tc>
        <w:tc>
          <w:tcPr>
            <w:tcW w:w="1988" w:type="dxa"/>
          </w:tcPr>
          <w:p w:rsidR="00253487" w:rsidRDefault="00253487">
            <w:pPr>
              <w:spacing w:line="400" w:lineRule="exact"/>
              <w:rPr>
                <w:rFonts w:ascii="宋体" w:hAnsi="宋体" w:hint="eastAsia"/>
                <w:szCs w:val="21"/>
              </w:rPr>
            </w:pPr>
          </w:p>
        </w:tc>
      </w:tr>
      <w:tr w:rsidR="00253487">
        <w:trPr>
          <w:trHeight w:val="567"/>
          <w:jc w:val="center"/>
        </w:trPr>
        <w:tc>
          <w:tcPr>
            <w:tcW w:w="849" w:type="dxa"/>
          </w:tcPr>
          <w:p w:rsidR="00253487" w:rsidRDefault="00253487">
            <w:pPr>
              <w:spacing w:line="400" w:lineRule="exact"/>
              <w:jc w:val="center"/>
              <w:rPr>
                <w:rFonts w:ascii="宋体" w:hAnsi="宋体" w:hint="eastAsia"/>
                <w:szCs w:val="21"/>
              </w:rPr>
            </w:pPr>
          </w:p>
        </w:tc>
        <w:tc>
          <w:tcPr>
            <w:tcW w:w="6266" w:type="dxa"/>
          </w:tcPr>
          <w:p w:rsidR="00253487" w:rsidRDefault="00253487">
            <w:pPr>
              <w:spacing w:line="400" w:lineRule="exact"/>
              <w:rPr>
                <w:rFonts w:ascii="宋体" w:hAnsi="宋体" w:hint="eastAsia"/>
                <w:szCs w:val="21"/>
              </w:rPr>
            </w:pPr>
          </w:p>
        </w:tc>
        <w:tc>
          <w:tcPr>
            <w:tcW w:w="1988" w:type="dxa"/>
          </w:tcPr>
          <w:p w:rsidR="00253487" w:rsidRDefault="00253487">
            <w:pPr>
              <w:spacing w:line="400" w:lineRule="exact"/>
              <w:rPr>
                <w:rFonts w:ascii="宋体" w:hAnsi="宋体" w:hint="eastAsia"/>
                <w:szCs w:val="21"/>
              </w:rPr>
            </w:pPr>
          </w:p>
        </w:tc>
      </w:tr>
      <w:tr w:rsidR="00253487">
        <w:trPr>
          <w:trHeight w:val="567"/>
          <w:jc w:val="center"/>
        </w:trPr>
        <w:tc>
          <w:tcPr>
            <w:tcW w:w="849" w:type="dxa"/>
          </w:tcPr>
          <w:p w:rsidR="00253487" w:rsidRDefault="00253487">
            <w:pPr>
              <w:spacing w:line="400" w:lineRule="exact"/>
              <w:jc w:val="center"/>
              <w:rPr>
                <w:rFonts w:ascii="宋体" w:hAnsi="宋体" w:hint="eastAsia"/>
                <w:szCs w:val="21"/>
              </w:rPr>
            </w:pPr>
          </w:p>
        </w:tc>
        <w:tc>
          <w:tcPr>
            <w:tcW w:w="6266" w:type="dxa"/>
          </w:tcPr>
          <w:p w:rsidR="00253487" w:rsidRDefault="00253487">
            <w:pPr>
              <w:spacing w:line="400" w:lineRule="exact"/>
              <w:rPr>
                <w:rFonts w:ascii="宋体" w:hAnsi="宋体" w:hint="eastAsia"/>
                <w:szCs w:val="21"/>
              </w:rPr>
            </w:pPr>
          </w:p>
        </w:tc>
        <w:tc>
          <w:tcPr>
            <w:tcW w:w="1988" w:type="dxa"/>
          </w:tcPr>
          <w:p w:rsidR="00253487" w:rsidRDefault="00253487">
            <w:pPr>
              <w:spacing w:line="400" w:lineRule="exact"/>
              <w:rPr>
                <w:rFonts w:ascii="宋体" w:hAnsi="宋体" w:hint="eastAsia"/>
                <w:szCs w:val="21"/>
              </w:rPr>
            </w:pPr>
          </w:p>
        </w:tc>
      </w:tr>
      <w:tr w:rsidR="00253487">
        <w:trPr>
          <w:trHeight w:val="567"/>
          <w:jc w:val="center"/>
        </w:trPr>
        <w:tc>
          <w:tcPr>
            <w:tcW w:w="849" w:type="dxa"/>
          </w:tcPr>
          <w:p w:rsidR="00253487" w:rsidRDefault="00253487">
            <w:pPr>
              <w:spacing w:line="400" w:lineRule="exact"/>
              <w:jc w:val="center"/>
              <w:rPr>
                <w:rFonts w:ascii="宋体" w:hAnsi="宋体" w:hint="eastAsia"/>
                <w:szCs w:val="21"/>
              </w:rPr>
            </w:pPr>
          </w:p>
        </w:tc>
        <w:tc>
          <w:tcPr>
            <w:tcW w:w="6266" w:type="dxa"/>
          </w:tcPr>
          <w:p w:rsidR="00253487" w:rsidRDefault="00253487">
            <w:pPr>
              <w:spacing w:line="400" w:lineRule="exact"/>
              <w:rPr>
                <w:rFonts w:ascii="宋体" w:hAnsi="宋体" w:hint="eastAsia"/>
                <w:szCs w:val="21"/>
              </w:rPr>
            </w:pPr>
          </w:p>
        </w:tc>
        <w:tc>
          <w:tcPr>
            <w:tcW w:w="1988" w:type="dxa"/>
          </w:tcPr>
          <w:p w:rsidR="00253487" w:rsidRDefault="00253487">
            <w:pPr>
              <w:spacing w:line="400" w:lineRule="exact"/>
              <w:rPr>
                <w:rFonts w:ascii="宋体" w:hAnsi="宋体" w:hint="eastAsia"/>
                <w:szCs w:val="21"/>
              </w:rPr>
            </w:pPr>
          </w:p>
        </w:tc>
      </w:tr>
      <w:tr w:rsidR="00253487">
        <w:trPr>
          <w:trHeight w:val="567"/>
          <w:jc w:val="center"/>
        </w:trPr>
        <w:tc>
          <w:tcPr>
            <w:tcW w:w="849" w:type="dxa"/>
          </w:tcPr>
          <w:p w:rsidR="00253487" w:rsidRDefault="00253487">
            <w:pPr>
              <w:spacing w:line="400" w:lineRule="exact"/>
              <w:jc w:val="center"/>
              <w:rPr>
                <w:rFonts w:ascii="宋体" w:hAnsi="宋体" w:hint="eastAsia"/>
                <w:szCs w:val="21"/>
              </w:rPr>
            </w:pPr>
          </w:p>
        </w:tc>
        <w:tc>
          <w:tcPr>
            <w:tcW w:w="6266" w:type="dxa"/>
          </w:tcPr>
          <w:p w:rsidR="00253487" w:rsidRDefault="00253487">
            <w:pPr>
              <w:spacing w:line="400" w:lineRule="exact"/>
              <w:rPr>
                <w:rFonts w:ascii="宋体" w:hAnsi="宋体" w:hint="eastAsia"/>
                <w:szCs w:val="21"/>
              </w:rPr>
            </w:pPr>
          </w:p>
        </w:tc>
        <w:tc>
          <w:tcPr>
            <w:tcW w:w="1988" w:type="dxa"/>
          </w:tcPr>
          <w:p w:rsidR="00253487" w:rsidRDefault="00253487">
            <w:pPr>
              <w:spacing w:line="400" w:lineRule="exact"/>
              <w:rPr>
                <w:rFonts w:ascii="宋体" w:hAnsi="宋体" w:hint="eastAsia"/>
                <w:szCs w:val="21"/>
              </w:rPr>
            </w:pPr>
          </w:p>
        </w:tc>
      </w:tr>
      <w:tr w:rsidR="00253487">
        <w:trPr>
          <w:trHeight w:val="567"/>
          <w:jc w:val="center"/>
        </w:trPr>
        <w:tc>
          <w:tcPr>
            <w:tcW w:w="849" w:type="dxa"/>
          </w:tcPr>
          <w:p w:rsidR="00253487" w:rsidRDefault="00253487">
            <w:pPr>
              <w:spacing w:line="400" w:lineRule="exact"/>
              <w:jc w:val="center"/>
              <w:rPr>
                <w:rFonts w:ascii="宋体" w:hAnsi="宋体" w:hint="eastAsia"/>
                <w:szCs w:val="21"/>
              </w:rPr>
            </w:pPr>
          </w:p>
        </w:tc>
        <w:tc>
          <w:tcPr>
            <w:tcW w:w="6266" w:type="dxa"/>
          </w:tcPr>
          <w:p w:rsidR="00253487" w:rsidRDefault="00253487">
            <w:pPr>
              <w:spacing w:line="400" w:lineRule="exact"/>
              <w:rPr>
                <w:rFonts w:ascii="宋体" w:hAnsi="宋体" w:hint="eastAsia"/>
                <w:szCs w:val="21"/>
              </w:rPr>
            </w:pPr>
          </w:p>
        </w:tc>
        <w:tc>
          <w:tcPr>
            <w:tcW w:w="1988" w:type="dxa"/>
          </w:tcPr>
          <w:p w:rsidR="00253487" w:rsidRDefault="00253487">
            <w:pPr>
              <w:spacing w:line="400" w:lineRule="exact"/>
              <w:rPr>
                <w:rFonts w:ascii="宋体" w:hAnsi="宋体" w:hint="eastAsia"/>
                <w:szCs w:val="21"/>
              </w:rPr>
            </w:pPr>
          </w:p>
        </w:tc>
      </w:tr>
      <w:tr w:rsidR="00253487">
        <w:trPr>
          <w:trHeight w:val="567"/>
          <w:jc w:val="center"/>
        </w:trPr>
        <w:tc>
          <w:tcPr>
            <w:tcW w:w="849" w:type="dxa"/>
          </w:tcPr>
          <w:p w:rsidR="00253487" w:rsidRDefault="00253487">
            <w:pPr>
              <w:spacing w:line="400" w:lineRule="exact"/>
              <w:jc w:val="center"/>
              <w:rPr>
                <w:rFonts w:ascii="宋体" w:hAnsi="宋体" w:hint="eastAsia"/>
                <w:szCs w:val="21"/>
              </w:rPr>
            </w:pPr>
          </w:p>
        </w:tc>
        <w:tc>
          <w:tcPr>
            <w:tcW w:w="6266" w:type="dxa"/>
          </w:tcPr>
          <w:p w:rsidR="00253487" w:rsidRDefault="00253487">
            <w:pPr>
              <w:spacing w:line="400" w:lineRule="exact"/>
              <w:rPr>
                <w:rFonts w:ascii="宋体" w:hAnsi="宋体" w:hint="eastAsia"/>
                <w:szCs w:val="21"/>
              </w:rPr>
            </w:pPr>
          </w:p>
        </w:tc>
        <w:tc>
          <w:tcPr>
            <w:tcW w:w="1988" w:type="dxa"/>
          </w:tcPr>
          <w:p w:rsidR="00253487" w:rsidRDefault="00253487">
            <w:pPr>
              <w:spacing w:line="400" w:lineRule="exact"/>
              <w:rPr>
                <w:rFonts w:ascii="宋体" w:hAnsi="宋体" w:hint="eastAsia"/>
                <w:szCs w:val="21"/>
              </w:rPr>
            </w:pPr>
          </w:p>
        </w:tc>
      </w:tr>
      <w:tr w:rsidR="00253487">
        <w:trPr>
          <w:trHeight w:val="567"/>
          <w:jc w:val="center"/>
        </w:trPr>
        <w:tc>
          <w:tcPr>
            <w:tcW w:w="849" w:type="dxa"/>
          </w:tcPr>
          <w:p w:rsidR="00253487" w:rsidRDefault="00253487">
            <w:pPr>
              <w:spacing w:line="400" w:lineRule="exact"/>
              <w:jc w:val="center"/>
              <w:rPr>
                <w:rFonts w:ascii="宋体" w:hAnsi="宋体" w:hint="eastAsia"/>
                <w:szCs w:val="21"/>
              </w:rPr>
            </w:pPr>
          </w:p>
        </w:tc>
        <w:tc>
          <w:tcPr>
            <w:tcW w:w="6266" w:type="dxa"/>
          </w:tcPr>
          <w:p w:rsidR="00253487" w:rsidRDefault="00253487">
            <w:pPr>
              <w:spacing w:line="400" w:lineRule="exact"/>
              <w:rPr>
                <w:rFonts w:ascii="宋体" w:hAnsi="宋体" w:hint="eastAsia"/>
                <w:szCs w:val="21"/>
              </w:rPr>
            </w:pPr>
          </w:p>
        </w:tc>
        <w:tc>
          <w:tcPr>
            <w:tcW w:w="1988" w:type="dxa"/>
          </w:tcPr>
          <w:p w:rsidR="00253487" w:rsidRDefault="00253487">
            <w:pPr>
              <w:spacing w:line="400" w:lineRule="exact"/>
              <w:rPr>
                <w:rFonts w:ascii="宋体" w:hAnsi="宋体" w:hint="eastAsia"/>
                <w:szCs w:val="21"/>
              </w:rPr>
            </w:pPr>
          </w:p>
        </w:tc>
      </w:tr>
      <w:tr w:rsidR="00253487">
        <w:trPr>
          <w:trHeight w:val="567"/>
          <w:jc w:val="center"/>
        </w:trPr>
        <w:tc>
          <w:tcPr>
            <w:tcW w:w="849" w:type="dxa"/>
          </w:tcPr>
          <w:p w:rsidR="00253487" w:rsidRDefault="00253487">
            <w:pPr>
              <w:spacing w:line="400" w:lineRule="exact"/>
              <w:jc w:val="center"/>
              <w:rPr>
                <w:rFonts w:ascii="宋体" w:hAnsi="宋体" w:hint="eastAsia"/>
                <w:szCs w:val="21"/>
              </w:rPr>
            </w:pPr>
          </w:p>
        </w:tc>
        <w:tc>
          <w:tcPr>
            <w:tcW w:w="6266" w:type="dxa"/>
          </w:tcPr>
          <w:p w:rsidR="00253487" w:rsidRDefault="00253487">
            <w:pPr>
              <w:spacing w:line="400" w:lineRule="exact"/>
              <w:rPr>
                <w:rFonts w:ascii="宋体" w:hAnsi="宋体" w:hint="eastAsia"/>
                <w:szCs w:val="21"/>
              </w:rPr>
            </w:pPr>
          </w:p>
        </w:tc>
        <w:tc>
          <w:tcPr>
            <w:tcW w:w="1988" w:type="dxa"/>
          </w:tcPr>
          <w:p w:rsidR="00253487" w:rsidRDefault="00253487">
            <w:pPr>
              <w:spacing w:line="400" w:lineRule="exact"/>
              <w:rPr>
                <w:rFonts w:ascii="宋体" w:hAnsi="宋体" w:hint="eastAsia"/>
                <w:szCs w:val="21"/>
              </w:rPr>
            </w:pPr>
          </w:p>
        </w:tc>
      </w:tr>
      <w:tr w:rsidR="00253487">
        <w:trPr>
          <w:trHeight w:val="567"/>
          <w:jc w:val="center"/>
        </w:trPr>
        <w:tc>
          <w:tcPr>
            <w:tcW w:w="849" w:type="dxa"/>
          </w:tcPr>
          <w:p w:rsidR="00253487" w:rsidRDefault="00253487">
            <w:pPr>
              <w:spacing w:line="400" w:lineRule="exact"/>
              <w:jc w:val="center"/>
              <w:rPr>
                <w:rFonts w:ascii="宋体" w:hAnsi="宋体" w:hint="eastAsia"/>
                <w:szCs w:val="21"/>
              </w:rPr>
            </w:pPr>
          </w:p>
        </w:tc>
        <w:tc>
          <w:tcPr>
            <w:tcW w:w="6266" w:type="dxa"/>
          </w:tcPr>
          <w:p w:rsidR="00253487" w:rsidRDefault="00253487">
            <w:pPr>
              <w:spacing w:line="400" w:lineRule="exact"/>
              <w:rPr>
                <w:rFonts w:ascii="宋体" w:hAnsi="宋体" w:hint="eastAsia"/>
                <w:szCs w:val="21"/>
              </w:rPr>
            </w:pPr>
          </w:p>
        </w:tc>
        <w:tc>
          <w:tcPr>
            <w:tcW w:w="1988" w:type="dxa"/>
          </w:tcPr>
          <w:p w:rsidR="00253487" w:rsidRDefault="00253487">
            <w:pPr>
              <w:spacing w:line="400" w:lineRule="exact"/>
              <w:rPr>
                <w:rFonts w:ascii="宋体" w:hAnsi="宋体" w:hint="eastAsia"/>
                <w:szCs w:val="21"/>
              </w:rPr>
            </w:pPr>
          </w:p>
        </w:tc>
      </w:tr>
      <w:tr w:rsidR="00253487">
        <w:trPr>
          <w:trHeight w:val="567"/>
          <w:jc w:val="center"/>
        </w:trPr>
        <w:tc>
          <w:tcPr>
            <w:tcW w:w="849" w:type="dxa"/>
          </w:tcPr>
          <w:p w:rsidR="00253487" w:rsidRDefault="00253487">
            <w:pPr>
              <w:spacing w:line="400" w:lineRule="exact"/>
              <w:jc w:val="center"/>
              <w:rPr>
                <w:rFonts w:ascii="宋体" w:hAnsi="宋体" w:hint="eastAsia"/>
                <w:szCs w:val="21"/>
              </w:rPr>
            </w:pPr>
          </w:p>
        </w:tc>
        <w:tc>
          <w:tcPr>
            <w:tcW w:w="6266" w:type="dxa"/>
          </w:tcPr>
          <w:p w:rsidR="00253487" w:rsidRDefault="00253487">
            <w:pPr>
              <w:spacing w:line="400" w:lineRule="exact"/>
              <w:rPr>
                <w:rFonts w:ascii="宋体" w:hAnsi="宋体" w:hint="eastAsia"/>
                <w:szCs w:val="21"/>
              </w:rPr>
            </w:pPr>
          </w:p>
        </w:tc>
        <w:tc>
          <w:tcPr>
            <w:tcW w:w="1988" w:type="dxa"/>
          </w:tcPr>
          <w:p w:rsidR="00253487" w:rsidRDefault="00253487">
            <w:pPr>
              <w:spacing w:line="400" w:lineRule="exact"/>
              <w:rPr>
                <w:rFonts w:ascii="宋体" w:hAnsi="宋体" w:hint="eastAsia"/>
                <w:szCs w:val="21"/>
              </w:rPr>
            </w:pPr>
          </w:p>
        </w:tc>
      </w:tr>
      <w:tr w:rsidR="00253487">
        <w:trPr>
          <w:trHeight w:val="567"/>
          <w:jc w:val="center"/>
        </w:trPr>
        <w:tc>
          <w:tcPr>
            <w:tcW w:w="849" w:type="dxa"/>
          </w:tcPr>
          <w:p w:rsidR="00253487" w:rsidRDefault="00253487">
            <w:pPr>
              <w:spacing w:line="400" w:lineRule="exact"/>
              <w:jc w:val="center"/>
              <w:rPr>
                <w:rFonts w:ascii="宋体" w:hAnsi="宋体" w:hint="eastAsia"/>
                <w:szCs w:val="21"/>
              </w:rPr>
            </w:pPr>
          </w:p>
        </w:tc>
        <w:tc>
          <w:tcPr>
            <w:tcW w:w="6266" w:type="dxa"/>
          </w:tcPr>
          <w:p w:rsidR="00253487" w:rsidRDefault="00253487">
            <w:pPr>
              <w:spacing w:line="400" w:lineRule="exact"/>
              <w:rPr>
                <w:rFonts w:ascii="宋体" w:hAnsi="宋体" w:hint="eastAsia"/>
                <w:szCs w:val="21"/>
              </w:rPr>
            </w:pPr>
            <w:r>
              <w:rPr>
                <w:rFonts w:ascii="宋体" w:hAnsi="宋体" w:hint="eastAsia"/>
                <w:szCs w:val="21"/>
              </w:rPr>
              <w:t>合计</w:t>
            </w:r>
          </w:p>
        </w:tc>
        <w:tc>
          <w:tcPr>
            <w:tcW w:w="1988" w:type="dxa"/>
          </w:tcPr>
          <w:p w:rsidR="00253487" w:rsidRDefault="00253487">
            <w:pPr>
              <w:spacing w:line="400" w:lineRule="exact"/>
              <w:rPr>
                <w:rFonts w:ascii="宋体" w:hAnsi="宋体" w:hint="eastAsia"/>
                <w:szCs w:val="21"/>
              </w:rPr>
            </w:pPr>
          </w:p>
        </w:tc>
      </w:tr>
    </w:tbl>
    <w:p w:rsidR="00253487" w:rsidRDefault="00253487"/>
    <w:p w:rsidR="00253487" w:rsidRDefault="00253487">
      <w:pPr>
        <w:spacing w:line="600" w:lineRule="exact"/>
        <w:jc w:val="center"/>
        <w:rPr>
          <w:b/>
          <w:sz w:val="36"/>
          <w:szCs w:val="36"/>
        </w:rPr>
      </w:pPr>
      <w:r>
        <w:rPr>
          <w:b/>
          <w:sz w:val="28"/>
          <w:szCs w:val="28"/>
        </w:rPr>
        <w:br w:type="page"/>
      </w:r>
      <w:r>
        <w:rPr>
          <w:b/>
          <w:sz w:val="36"/>
          <w:szCs w:val="36"/>
        </w:rPr>
        <w:lastRenderedPageBreak/>
        <w:t>其它项目清单计价表</w:t>
      </w:r>
    </w:p>
    <w:p w:rsidR="00253487" w:rsidRDefault="00253487">
      <w:pPr>
        <w:spacing w:line="600" w:lineRule="exact"/>
        <w:jc w:val="center"/>
        <w:rPr>
          <w:b/>
          <w:sz w:val="28"/>
          <w:szCs w:val="28"/>
        </w:rPr>
      </w:pPr>
    </w:p>
    <w:p w:rsidR="00253487" w:rsidRDefault="00253487">
      <w:pPr>
        <w:spacing w:line="490" w:lineRule="exact"/>
        <w:rPr>
          <w:sz w:val="28"/>
          <w:szCs w:val="28"/>
          <w:u w:val="single"/>
        </w:rPr>
      </w:pPr>
      <w:r>
        <w:rPr>
          <w:sz w:val="28"/>
          <w:szCs w:val="28"/>
        </w:rPr>
        <w:t>合同编号：</w:t>
      </w:r>
      <w:r>
        <w:rPr>
          <w:sz w:val="28"/>
          <w:szCs w:val="28"/>
          <w:u w:val="single"/>
        </w:rPr>
        <w:t xml:space="preserve">  </w:t>
      </w:r>
      <w:r>
        <w:rPr>
          <w:sz w:val="28"/>
          <w:szCs w:val="28"/>
          <w:u w:val="single"/>
        </w:rPr>
        <w:t>（投标项目合同号）</w:t>
      </w:r>
      <w:r>
        <w:rPr>
          <w:sz w:val="28"/>
          <w:szCs w:val="28"/>
          <w:u w:val="single"/>
        </w:rPr>
        <w:t xml:space="preserve">  </w:t>
      </w:r>
    </w:p>
    <w:p w:rsidR="00253487" w:rsidRDefault="00253487">
      <w:pPr>
        <w:spacing w:line="490" w:lineRule="exact"/>
        <w:rPr>
          <w:sz w:val="28"/>
          <w:szCs w:val="28"/>
        </w:rPr>
      </w:pPr>
      <w:r>
        <w:rPr>
          <w:sz w:val="28"/>
          <w:szCs w:val="28"/>
        </w:rPr>
        <w:t>工程名称：</w:t>
      </w:r>
      <w:r>
        <w:rPr>
          <w:sz w:val="28"/>
          <w:szCs w:val="28"/>
          <w:u w:val="single"/>
        </w:rPr>
        <w:t xml:space="preserve">          </w:t>
      </w:r>
      <w:r>
        <w:rPr>
          <w:sz w:val="28"/>
          <w:szCs w:val="28"/>
        </w:rPr>
        <w:t>（项目名称）</w:t>
      </w:r>
      <w:r>
        <w:rPr>
          <w:sz w:val="28"/>
          <w:szCs w:val="28"/>
          <w:u w:val="single"/>
        </w:rPr>
        <w:t xml:space="preserve">          </w:t>
      </w:r>
      <w:r>
        <w:rPr>
          <w:sz w:val="28"/>
          <w:szCs w:val="28"/>
        </w:rPr>
        <w:t>（标段名称）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6"/>
        <w:gridCol w:w="3997"/>
        <w:gridCol w:w="1654"/>
        <w:gridCol w:w="2199"/>
      </w:tblGrid>
      <w:tr w:rsidR="00253487">
        <w:trPr>
          <w:trHeight w:val="567"/>
          <w:jc w:val="center"/>
        </w:trPr>
        <w:tc>
          <w:tcPr>
            <w:tcW w:w="1226" w:type="dxa"/>
            <w:vAlign w:val="center"/>
          </w:tcPr>
          <w:p w:rsidR="00253487" w:rsidRDefault="00253487">
            <w:pPr>
              <w:spacing w:line="400" w:lineRule="exact"/>
              <w:jc w:val="center"/>
              <w:rPr>
                <w:rFonts w:ascii="宋体" w:hAnsi="宋体" w:hint="eastAsia"/>
                <w:szCs w:val="21"/>
              </w:rPr>
            </w:pPr>
            <w:bookmarkStart w:id="787" w:name="_Toc221951476"/>
            <w:r>
              <w:rPr>
                <w:rFonts w:ascii="宋体" w:hAnsi="宋体" w:hint="eastAsia"/>
                <w:szCs w:val="21"/>
              </w:rPr>
              <w:t>序号</w:t>
            </w:r>
            <w:bookmarkEnd w:id="787"/>
          </w:p>
        </w:tc>
        <w:tc>
          <w:tcPr>
            <w:tcW w:w="3997" w:type="dxa"/>
            <w:vAlign w:val="center"/>
          </w:tcPr>
          <w:p w:rsidR="00253487" w:rsidRDefault="00253487">
            <w:pPr>
              <w:spacing w:line="400" w:lineRule="exact"/>
              <w:jc w:val="center"/>
              <w:rPr>
                <w:rFonts w:ascii="宋体" w:hAnsi="宋体" w:hint="eastAsia"/>
                <w:szCs w:val="21"/>
              </w:rPr>
            </w:pPr>
            <w:bookmarkStart w:id="788" w:name="_Toc221951477"/>
            <w:r>
              <w:rPr>
                <w:rFonts w:ascii="宋体" w:hAnsi="宋体" w:hint="eastAsia"/>
                <w:szCs w:val="21"/>
              </w:rPr>
              <w:t>项目名称</w:t>
            </w:r>
            <w:bookmarkEnd w:id="788"/>
          </w:p>
        </w:tc>
        <w:tc>
          <w:tcPr>
            <w:tcW w:w="1654" w:type="dxa"/>
            <w:vAlign w:val="center"/>
          </w:tcPr>
          <w:p w:rsidR="00253487" w:rsidRDefault="00253487">
            <w:pPr>
              <w:spacing w:line="400" w:lineRule="exact"/>
              <w:jc w:val="center"/>
              <w:rPr>
                <w:rFonts w:ascii="宋体" w:hAnsi="宋体" w:hint="eastAsia"/>
                <w:szCs w:val="21"/>
              </w:rPr>
            </w:pPr>
            <w:bookmarkStart w:id="789" w:name="_Toc221951478"/>
            <w:r>
              <w:rPr>
                <w:rFonts w:ascii="宋体" w:hAnsi="宋体" w:hint="eastAsia"/>
                <w:szCs w:val="21"/>
              </w:rPr>
              <w:t>金额(元)</w:t>
            </w:r>
            <w:bookmarkEnd w:id="789"/>
          </w:p>
        </w:tc>
        <w:tc>
          <w:tcPr>
            <w:tcW w:w="2199" w:type="dxa"/>
            <w:vAlign w:val="center"/>
          </w:tcPr>
          <w:p w:rsidR="00253487" w:rsidRDefault="00253487">
            <w:pPr>
              <w:spacing w:line="400" w:lineRule="exact"/>
              <w:jc w:val="center"/>
              <w:rPr>
                <w:rFonts w:ascii="宋体" w:hAnsi="宋体" w:hint="eastAsia"/>
                <w:szCs w:val="21"/>
              </w:rPr>
            </w:pPr>
            <w:bookmarkStart w:id="790" w:name="_Toc221951479"/>
            <w:r>
              <w:rPr>
                <w:rFonts w:ascii="宋体" w:hAnsi="宋体" w:hint="eastAsia"/>
                <w:szCs w:val="21"/>
              </w:rPr>
              <w:t>备注</w:t>
            </w:r>
            <w:bookmarkEnd w:id="790"/>
          </w:p>
        </w:tc>
      </w:tr>
      <w:tr w:rsidR="00253487">
        <w:trPr>
          <w:trHeight w:val="567"/>
          <w:jc w:val="center"/>
        </w:trPr>
        <w:tc>
          <w:tcPr>
            <w:tcW w:w="1226" w:type="dxa"/>
            <w:vAlign w:val="center"/>
          </w:tcPr>
          <w:p w:rsidR="00253487" w:rsidRDefault="00253487">
            <w:pPr>
              <w:spacing w:line="400" w:lineRule="exact"/>
              <w:jc w:val="center"/>
              <w:rPr>
                <w:rFonts w:ascii="宋体" w:hAnsi="宋体" w:hint="eastAsia"/>
                <w:szCs w:val="21"/>
              </w:rPr>
            </w:pPr>
          </w:p>
        </w:tc>
        <w:tc>
          <w:tcPr>
            <w:tcW w:w="3997" w:type="dxa"/>
            <w:vAlign w:val="center"/>
          </w:tcPr>
          <w:p w:rsidR="00253487" w:rsidRDefault="00253487">
            <w:pPr>
              <w:spacing w:line="400" w:lineRule="exact"/>
              <w:jc w:val="center"/>
              <w:rPr>
                <w:rFonts w:ascii="宋体" w:hAnsi="宋体" w:hint="eastAsia"/>
                <w:szCs w:val="21"/>
              </w:rPr>
            </w:pPr>
          </w:p>
        </w:tc>
        <w:tc>
          <w:tcPr>
            <w:tcW w:w="1654" w:type="dxa"/>
            <w:vAlign w:val="center"/>
          </w:tcPr>
          <w:p w:rsidR="00253487" w:rsidRDefault="00253487">
            <w:pPr>
              <w:spacing w:line="400" w:lineRule="exact"/>
              <w:jc w:val="center"/>
              <w:rPr>
                <w:rFonts w:ascii="宋体" w:hAnsi="宋体" w:hint="eastAsia"/>
                <w:szCs w:val="21"/>
              </w:rPr>
            </w:pPr>
          </w:p>
        </w:tc>
        <w:tc>
          <w:tcPr>
            <w:tcW w:w="2199" w:type="dxa"/>
            <w:vAlign w:val="center"/>
          </w:tcPr>
          <w:p w:rsidR="00253487" w:rsidRDefault="00253487">
            <w:pPr>
              <w:spacing w:line="400" w:lineRule="exact"/>
              <w:jc w:val="center"/>
              <w:rPr>
                <w:rFonts w:ascii="宋体" w:hAnsi="宋体" w:hint="eastAsia"/>
                <w:szCs w:val="21"/>
              </w:rPr>
            </w:pPr>
          </w:p>
        </w:tc>
      </w:tr>
      <w:tr w:rsidR="00253487">
        <w:trPr>
          <w:trHeight w:val="567"/>
          <w:jc w:val="center"/>
        </w:trPr>
        <w:tc>
          <w:tcPr>
            <w:tcW w:w="1226" w:type="dxa"/>
            <w:vAlign w:val="center"/>
          </w:tcPr>
          <w:p w:rsidR="00253487" w:rsidRDefault="00253487">
            <w:pPr>
              <w:spacing w:line="400" w:lineRule="exact"/>
              <w:jc w:val="center"/>
              <w:rPr>
                <w:rFonts w:ascii="宋体" w:hAnsi="宋体" w:hint="eastAsia"/>
                <w:szCs w:val="21"/>
              </w:rPr>
            </w:pPr>
          </w:p>
        </w:tc>
        <w:tc>
          <w:tcPr>
            <w:tcW w:w="3997" w:type="dxa"/>
            <w:vAlign w:val="center"/>
          </w:tcPr>
          <w:p w:rsidR="00253487" w:rsidRDefault="00253487">
            <w:pPr>
              <w:spacing w:line="400" w:lineRule="exact"/>
              <w:jc w:val="center"/>
              <w:rPr>
                <w:rFonts w:ascii="宋体" w:hAnsi="宋体" w:hint="eastAsia"/>
                <w:szCs w:val="21"/>
              </w:rPr>
            </w:pPr>
          </w:p>
        </w:tc>
        <w:tc>
          <w:tcPr>
            <w:tcW w:w="1654" w:type="dxa"/>
            <w:vAlign w:val="center"/>
          </w:tcPr>
          <w:p w:rsidR="00253487" w:rsidRDefault="00253487">
            <w:pPr>
              <w:spacing w:line="400" w:lineRule="exact"/>
              <w:jc w:val="center"/>
              <w:rPr>
                <w:rFonts w:ascii="宋体" w:hAnsi="宋体" w:hint="eastAsia"/>
                <w:szCs w:val="21"/>
              </w:rPr>
            </w:pPr>
          </w:p>
        </w:tc>
        <w:tc>
          <w:tcPr>
            <w:tcW w:w="2199" w:type="dxa"/>
            <w:vAlign w:val="center"/>
          </w:tcPr>
          <w:p w:rsidR="00253487" w:rsidRDefault="00253487">
            <w:pPr>
              <w:spacing w:line="400" w:lineRule="exact"/>
              <w:jc w:val="center"/>
              <w:rPr>
                <w:rFonts w:ascii="宋体" w:hAnsi="宋体" w:hint="eastAsia"/>
                <w:szCs w:val="21"/>
              </w:rPr>
            </w:pPr>
          </w:p>
        </w:tc>
      </w:tr>
      <w:tr w:rsidR="00253487">
        <w:trPr>
          <w:trHeight w:val="567"/>
          <w:jc w:val="center"/>
        </w:trPr>
        <w:tc>
          <w:tcPr>
            <w:tcW w:w="1226" w:type="dxa"/>
            <w:vAlign w:val="center"/>
          </w:tcPr>
          <w:p w:rsidR="00253487" w:rsidRDefault="00253487">
            <w:pPr>
              <w:spacing w:line="400" w:lineRule="exact"/>
              <w:jc w:val="center"/>
              <w:rPr>
                <w:rFonts w:ascii="宋体" w:hAnsi="宋体" w:hint="eastAsia"/>
                <w:szCs w:val="21"/>
              </w:rPr>
            </w:pPr>
          </w:p>
        </w:tc>
        <w:tc>
          <w:tcPr>
            <w:tcW w:w="3997" w:type="dxa"/>
            <w:vAlign w:val="center"/>
          </w:tcPr>
          <w:p w:rsidR="00253487" w:rsidRDefault="00253487">
            <w:pPr>
              <w:spacing w:line="400" w:lineRule="exact"/>
              <w:jc w:val="center"/>
              <w:rPr>
                <w:rFonts w:ascii="宋体" w:hAnsi="宋体" w:hint="eastAsia"/>
                <w:szCs w:val="21"/>
              </w:rPr>
            </w:pPr>
          </w:p>
        </w:tc>
        <w:tc>
          <w:tcPr>
            <w:tcW w:w="1654" w:type="dxa"/>
            <w:vAlign w:val="center"/>
          </w:tcPr>
          <w:p w:rsidR="00253487" w:rsidRDefault="00253487">
            <w:pPr>
              <w:spacing w:line="400" w:lineRule="exact"/>
              <w:jc w:val="center"/>
              <w:rPr>
                <w:rFonts w:ascii="宋体" w:hAnsi="宋体" w:hint="eastAsia"/>
                <w:szCs w:val="21"/>
              </w:rPr>
            </w:pPr>
          </w:p>
        </w:tc>
        <w:tc>
          <w:tcPr>
            <w:tcW w:w="2199" w:type="dxa"/>
            <w:vAlign w:val="center"/>
          </w:tcPr>
          <w:p w:rsidR="00253487" w:rsidRDefault="00253487">
            <w:pPr>
              <w:spacing w:line="400" w:lineRule="exact"/>
              <w:jc w:val="center"/>
              <w:rPr>
                <w:rFonts w:ascii="宋体" w:hAnsi="宋体" w:hint="eastAsia"/>
                <w:szCs w:val="21"/>
              </w:rPr>
            </w:pPr>
          </w:p>
        </w:tc>
      </w:tr>
      <w:tr w:rsidR="00253487">
        <w:trPr>
          <w:trHeight w:val="567"/>
          <w:jc w:val="center"/>
        </w:trPr>
        <w:tc>
          <w:tcPr>
            <w:tcW w:w="1226" w:type="dxa"/>
            <w:vAlign w:val="center"/>
          </w:tcPr>
          <w:p w:rsidR="00253487" w:rsidRDefault="00253487">
            <w:pPr>
              <w:spacing w:line="400" w:lineRule="exact"/>
              <w:jc w:val="center"/>
              <w:rPr>
                <w:rFonts w:ascii="宋体" w:hAnsi="宋体" w:hint="eastAsia"/>
                <w:szCs w:val="21"/>
              </w:rPr>
            </w:pPr>
          </w:p>
        </w:tc>
        <w:tc>
          <w:tcPr>
            <w:tcW w:w="3997" w:type="dxa"/>
            <w:vAlign w:val="center"/>
          </w:tcPr>
          <w:p w:rsidR="00253487" w:rsidRDefault="00253487">
            <w:pPr>
              <w:spacing w:line="400" w:lineRule="exact"/>
              <w:jc w:val="center"/>
              <w:rPr>
                <w:rFonts w:ascii="宋体" w:hAnsi="宋体" w:hint="eastAsia"/>
                <w:szCs w:val="21"/>
              </w:rPr>
            </w:pPr>
          </w:p>
        </w:tc>
        <w:tc>
          <w:tcPr>
            <w:tcW w:w="1654" w:type="dxa"/>
            <w:vAlign w:val="center"/>
          </w:tcPr>
          <w:p w:rsidR="00253487" w:rsidRDefault="00253487">
            <w:pPr>
              <w:spacing w:line="400" w:lineRule="exact"/>
              <w:jc w:val="center"/>
              <w:rPr>
                <w:rFonts w:ascii="宋体" w:hAnsi="宋体" w:hint="eastAsia"/>
                <w:szCs w:val="21"/>
              </w:rPr>
            </w:pPr>
          </w:p>
        </w:tc>
        <w:tc>
          <w:tcPr>
            <w:tcW w:w="2199" w:type="dxa"/>
            <w:vAlign w:val="center"/>
          </w:tcPr>
          <w:p w:rsidR="00253487" w:rsidRDefault="00253487">
            <w:pPr>
              <w:spacing w:line="400" w:lineRule="exact"/>
              <w:jc w:val="center"/>
              <w:rPr>
                <w:rFonts w:ascii="宋体" w:hAnsi="宋体" w:hint="eastAsia"/>
                <w:szCs w:val="21"/>
              </w:rPr>
            </w:pPr>
          </w:p>
        </w:tc>
      </w:tr>
      <w:tr w:rsidR="00253487">
        <w:trPr>
          <w:trHeight w:val="567"/>
          <w:jc w:val="center"/>
        </w:trPr>
        <w:tc>
          <w:tcPr>
            <w:tcW w:w="1226" w:type="dxa"/>
            <w:vAlign w:val="center"/>
          </w:tcPr>
          <w:p w:rsidR="00253487" w:rsidRDefault="00253487">
            <w:pPr>
              <w:spacing w:line="400" w:lineRule="exact"/>
              <w:jc w:val="center"/>
              <w:rPr>
                <w:rFonts w:ascii="宋体" w:hAnsi="宋体" w:hint="eastAsia"/>
                <w:szCs w:val="21"/>
              </w:rPr>
            </w:pPr>
          </w:p>
        </w:tc>
        <w:tc>
          <w:tcPr>
            <w:tcW w:w="3997" w:type="dxa"/>
            <w:vAlign w:val="center"/>
          </w:tcPr>
          <w:p w:rsidR="00253487" w:rsidRDefault="00253487">
            <w:pPr>
              <w:spacing w:line="400" w:lineRule="exact"/>
              <w:jc w:val="center"/>
              <w:rPr>
                <w:rFonts w:ascii="宋体" w:hAnsi="宋体" w:hint="eastAsia"/>
                <w:szCs w:val="21"/>
              </w:rPr>
            </w:pPr>
          </w:p>
        </w:tc>
        <w:tc>
          <w:tcPr>
            <w:tcW w:w="1654" w:type="dxa"/>
            <w:vAlign w:val="center"/>
          </w:tcPr>
          <w:p w:rsidR="00253487" w:rsidRDefault="00253487">
            <w:pPr>
              <w:spacing w:line="400" w:lineRule="exact"/>
              <w:jc w:val="center"/>
              <w:rPr>
                <w:rFonts w:ascii="宋体" w:hAnsi="宋体" w:hint="eastAsia"/>
                <w:szCs w:val="21"/>
              </w:rPr>
            </w:pPr>
          </w:p>
        </w:tc>
        <w:tc>
          <w:tcPr>
            <w:tcW w:w="2199" w:type="dxa"/>
            <w:vAlign w:val="center"/>
          </w:tcPr>
          <w:p w:rsidR="00253487" w:rsidRDefault="00253487">
            <w:pPr>
              <w:spacing w:line="400" w:lineRule="exact"/>
              <w:jc w:val="center"/>
              <w:rPr>
                <w:rFonts w:ascii="宋体" w:hAnsi="宋体" w:hint="eastAsia"/>
                <w:szCs w:val="21"/>
              </w:rPr>
            </w:pPr>
          </w:p>
        </w:tc>
      </w:tr>
      <w:tr w:rsidR="00253487">
        <w:trPr>
          <w:trHeight w:val="567"/>
          <w:jc w:val="center"/>
        </w:trPr>
        <w:tc>
          <w:tcPr>
            <w:tcW w:w="1226" w:type="dxa"/>
            <w:vAlign w:val="center"/>
          </w:tcPr>
          <w:p w:rsidR="00253487" w:rsidRDefault="00253487">
            <w:pPr>
              <w:spacing w:line="400" w:lineRule="exact"/>
              <w:jc w:val="center"/>
              <w:rPr>
                <w:rFonts w:ascii="宋体" w:hAnsi="宋体" w:hint="eastAsia"/>
                <w:szCs w:val="21"/>
              </w:rPr>
            </w:pPr>
          </w:p>
        </w:tc>
        <w:tc>
          <w:tcPr>
            <w:tcW w:w="3997" w:type="dxa"/>
            <w:vAlign w:val="center"/>
          </w:tcPr>
          <w:p w:rsidR="00253487" w:rsidRDefault="00253487">
            <w:pPr>
              <w:spacing w:line="400" w:lineRule="exact"/>
              <w:jc w:val="center"/>
              <w:rPr>
                <w:rFonts w:ascii="宋体" w:hAnsi="宋体" w:hint="eastAsia"/>
                <w:szCs w:val="21"/>
              </w:rPr>
            </w:pPr>
          </w:p>
        </w:tc>
        <w:tc>
          <w:tcPr>
            <w:tcW w:w="1654" w:type="dxa"/>
            <w:vAlign w:val="center"/>
          </w:tcPr>
          <w:p w:rsidR="00253487" w:rsidRDefault="00253487">
            <w:pPr>
              <w:spacing w:line="400" w:lineRule="exact"/>
              <w:jc w:val="center"/>
              <w:rPr>
                <w:rFonts w:ascii="宋体" w:hAnsi="宋体" w:hint="eastAsia"/>
                <w:szCs w:val="21"/>
              </w:rPr>
            </w:pPr>
          </w:p>
        </w:tc>
        <w:tc>
          <w:tcPr>
            <w:tcW w:w="2199" w:type="dxa"/>
            <w:vAlign w:val="center"/>
          </w:tcPr>
          <w:p w:rsidR="00253487" w:rsidRDefault="00253487">
            <w:pPr>
              <w:spacing w:line="400" w:lineRule="exact"/>
              <w:jc w:val="center"/>
              <w:rPr>
                <w:rFonts w:ascii="宋体" w:hAnsi="宋体" w:hint="eastAsia"/>
                <w:szCs w:val="21"/>
              </w:rPr>
            </w:pPr>
          </w:p>
        </w:tc>
      </w:tr>
      <w:tr w:rsidR="00253487">
        <w:trPr>
          <w:trHeight w:val="567"/>
          <w:jc w:val="center"/>
        </w:trPr>
        <w:tc>
          <w:tcPr>
            <w:tcW w:w="1226" w:type="dxa"/>
            <w:vAlign w:val="center"/>
          </w:tcPr>
          <w:p w:rsidR="00253487" w:rsidRDefault="00253487">
            <w:pPr>
              <w:spacing w:line="400" w:lineRule="exact"/>
              <w:jc w:val="center"/>
              <w:rPr>
                <w:rFonts w:ascii="宋体" w:hAnsi="宋体" w:hint="eastAsia"/>
                <w:szCs w:val="21"/>
              </w:rPr>
            </w:pPr>
          </w:p>
        </w:tc>
        <w:tc>
          <w:tcPr>
            <w:tcW w:w="3997" w:type="dxa"/>
            <w:vAlign w:val="center"/>
          </w:tcPr>
          <w:p w:rsidR="00253487" w:rsidRDefault="00253487">
            <w:pPr>
              <w:spacing w:line="400" w:lineRule="exact"/>
              <w:jc w:val="center"/>
              <w:rPr>
                <w:rFonts w:ascii="宋体" w:hAnsi="宋体" w:hint="eastAsia"/>
                <w:szCs w:val="21"/>
              </w:rPr>
            </w:pPr>
          </w:p>
        </w:tc>
        <w:tc>
          <w:tcPr>
            <w:tcW w:w="1654" w:type="dxa"/>
            <w:vAlign w:val="center"/>
          </w:tcPr>
          <w:p w:rsidR="00253487" w:rsidRDefault="00253487">
            <w:pPr>
              <w:spacing w:line="400" w:lineRule="exact"/>
              <w:jc w:val="center"/>
              <w:rPr>
                <w:rFonts w:ascii="宋体" w:hAnsi="宋体" w:hint="eastAsia"/>
                <w:szCs w:val="21"/>
              </w:rPr>
            </w:pPr>
          </w:p>
        </w:tc>
        <w:tc>
          <w:tcPr>
            <w:tcW w:w="2199" w:type="dxa"/>
            <w:vAlign w:val="center"/>
          </w:tcPr>
          <w:p w:rsidR="00253487" w:rsidRDefault="00253487">
            <w:pPr>
              <w:spacing w:line="400" w:lineRule="exact"/>
              <w:jc w:val="center"/>
              <w:rPr>
                <w:rFonts w:ascii="宋体" w:hAnsi="宋体" w:hint="eastAsia"/>
                <w:szCs w:val="21"/>
              </w:rPr>
            </w:pPr>
          </w:p>
        </w:tc>
      </w:tr>
      <w:tr w:rsidR="00253487">
        <w:trPr>
          <w:trHeight w:val="567"/>
          <w:jc w:val="center"/>
        </w:trPr>
        <w:tc>
          <w:tcPr>
            <w:tcW w:w="1226" w:type="dxa"/>
            <w:vAlign w:val="center"/>
          </w:tcPr>
          <w:p w:rsidR="00253487" w:rsidRDefault="00253487">
            <w:pPr>
              <w:spacing w:line="400" w:lineRule="exact"/>
              <w:jc w:val="center"/>
              <w:rPr>
                <w:rFonts w:ascii="宋体" w:hAnsi="宋体" w:hint="eastAsia"/>
                <w:szCs w:val="21"/>
              </w:rPr>
            </w:pPr>
          </w:p>
        </w:tc>
        <w:tc>
          <w:tcPr>
            <w:tcW w:w="3997" w:type="dxa"/>
            <w:vAlign w:val="center"/>
          </w:tcPr>
          <w:p w:rsidR="00253487" w:rsidRDefault="00253487">
            <w:pPr>
              <w:spacing w:line="400" w:lineRule="exact"/>
              <w:jc w:val="center"/>
              <w:rPr>
                <w:rFonts w:ascii="宋体" w:hAnsi="宋体" w:hint="eastAsia"/>
                <w:szCs w:val="21"/>
              </w:rPr>
            </w:pPr>
          </w:p>
        </w:tc>
        <w:tc>
          <w:tcPr>
            <w:tcW w:w="1654" w:type="dxa"/>
            <w:vAlign w:val="center"/>
          </w:tcPr>
          <w:p w:rsidR="00253487" w:rsidRDefault="00253487">
            <w:pPr>
              <w:spacing w:line="400" w:lineRule="exact"/>
              <w:jc w:val="center"/>
              <w:rPr>
                <w:rFonts w:ascii="宋体" w:hAnsi="宋体" w:hint="eastAsia"/>
                <w:szCs w:val="21"/>
              </w:rPr>
            </w:pPr>
          </w:p>
        </w:tc>
        <w:tc>
          <w:tcPr>
            <w:tcW w:w="2199" w:type="dxa"/>
            <w:vAlign w:val="center"/>
          </w:tcPr>
          <w:p w:rsidR="00253487" w:rsidRDefault="00253487">
            <w:pPr>
              <w:spacing w:line="400" w:lineRule="exact"/>
              <w:jc w:val="center"/>
              <w:rPr>
                <w:rFonts w:ascii="宋体" w:hAnsi="宋体" w:hint="eastAsia"/>
                <w:szCs w:val="21"/>
              </w:rPr>
            </w:pPr>
          </w:p>
        </w:tc>
      </w:tr>
      <w:tr w:rsidR="00253487">
        <w:trPr>
          <w:trHeight w:val="567"/>
          <w:jc w:val="center"/>
        </w:trPr>
        <w:tc>
          <w:tcPr>
            <w:tcW w:w="1226" w:type="dxa"/>
            <w:vAlign w:val="center"/>
          </w:tcPr>
          <w:p w:rsidR="00253487" w:rsidRDefault="00253487">
            <w:pPr>
              <w:spacing w:line="400" w:lineRule="exact"/>
              <w:jc w:val="center"/>
              <w:rPr>
                <w:rFonts w:ascii="宋体" w:hAnsi="宋体" w:hint="eastAsia"/>
                <w:szCs w:val="21"/>
              </w:rPr>
            </w:pPr>
          </w:p>
        </w:tc>
        <w:tc>
          <w:tcPr>
            <w:tcW w:w="3997" w:type="dxa"/>
            <w:vAlign w:val="center"/>
          </w:tcPr>
          <w:p w:rsidR="00253487" w:rsidRDefault="00253487">
            <w:pPr>
              <w:spacing w:line="400" w:lineRule="exact"/>
              <w:jc w:val="center"/>
              <w:rPr>
                <w:rFonts w:ascii="宋体" w:hAnsi="宋体" w:hint="eastAsia"/>
                <w:szCs w:val="21"/>
              </w:rPr>
            </w:pPr>
          </w:p>
        </w:tc>
        <w:tc>
          <w:tcPr>
            <w:tcW w:w="1654" w:type="dxa"/>
            <w:vAlign w:val="center"/>
          </w:tcPr>
          <w:p w:rsidR="00253487" w:rsidRDefault="00253487">
            <w:pPr>
              <w:spacing w:line="400" w:lineRule="exact"/>
              <w:jc w:val="center"/>
              <w:rPr>
                <w:rFonts w:ascii="宋体" w:hAnsi="宋体" w:hint="eastAsia"/>
                <w:szCs w:val="21"/>
              </w:rPr>
            </w:pPr>
          </w:p>
        </w:tc>
        <w:tc>
          <w:tcPr>
            <w:tcW w:w="2199" w:type="dxa"/>
            <w:vAlign w:val="center"/>
          </w:tcPr>
          <w:p w:rsidR="00253487" w:rsidRDefault="00253487">
            <w:pPr>
              <w:spacing w:line="400" w:lineRule="exact"/>
              <w:jc w:val="center"/>
              <w:rPr>
                <w:rFonts w:ascii="宋体" w:hAnsi="宋体" w:hint="eastAsia"/>
                <w:szCs w:val="21"/>
              </w:rPr>
            </w:pPr>
          </w:p>
        </w:tc>
      </w:tr>
      <w:tr w:rsidR="00253487">
        <w:trPr>
          <w:trHeight w:val="567"/>
          <w:jc w:val="center"/>
        </w:trPr>
        <w:tc>
          <w:tcPr>
            <w:tcW w:w="1226" w:type="dxa"/>
            <w:vAlign w:val="center"/>
          </w:tcPr>
          <w:p w:rsidR="00253487" w:rsidRDefault="00253487">
            <w:pPr>
              <w:spacing w:line="400" w:lineRule="exact"/>
              <w:jc w:val="center"/>
              <w:rPr>
                <w:rFonts w:ascii="宋体" w:hAnsi="宋体" w:hint="eastAsia"/>
                <w:szCs w:val="21"/>
              </w:rPr>
            </w:pPr>
          </w:p>
        </w:tc>
        <w:tc>
          <w:tcPr>
            <w:tcW w:w="3997" w:type="dxa"/>
            <w:vAlign w:val="center"/>
          </w:tcPr>
          <w:p w:rsidR="00253487" w:rsidRDefault="00253487">
            <w:pPr>
              <w:spacing w:line="400" w:lineRule="exact"/>
              <w:jc w:val="center"/>
              <w:rPr>
                <w:rFonts w:ascii="宋体" w:hAnsi="宋体" w:hint="eastAsia"/>
                <w:szCs w:val="21"/>
              </w:rPr>
            </w:pPr>
          </w:p>
        </w:tc>
        <w:tc>
          <w:tcPr>
            <w:tcW w:w="1654" w:type="dxa"/>
            <w:vAlign w:val="center"/>
          </w:tcPr>
          <w:p w:rsidR="00253487" w:rsidRDefault="00253487">
            <w:pPr>
              <w:spacing w:line="400" w:lineRule="exact"/>
              <w:jc w:val="center"/>
              <w:rPr>
                <w:rFonts w:ascii="宋体" w:hAnsi="宋体" w:hint="eastAsia"/>
                <w:szCs w:val="21"/>
              </w:rPr>
            </w:pPr>
          </w:p>
        </w:tc>
        <w:tc>
          <w:tcPr>
            <w:tcW w:w="2199" w:type="dxa"/>
            <w:vAlign w:val="center"/>
          </w:tcPr>
          <w:p w:rsidR="00253487" w:rsidRDefault="00253487">
            <w:pPr>
              <w:spacing w:line="400" w:lineRule="exact"/>
              <w:jc w:val="center"/>
              <w:rPr>
                <w:rFonts w:ascii="宋体" w:hAnsi="宋体" w:hint="eastAsia"/>
                <w:szCs w:val="21"/>
              </w:rPr>
            </w:pPr>
          </w:p>
        </w:tc>
      </w:tr>
      <w:tr w:rsidR="00253487">
        <w:trPr>
          <w:trHeight w:val="567"/>
          <w:jc w:val="center"/>
        </w:trPr>
        <w:tc>
          <w:tcPr>
            <w:tcW w:w="1226" w:type="dxa"/>
            <w:vAlign w:val="center"/>
          </w:tcPr>
          <w:p w:rsidR="00253487" w:rsidRDefault="00253487">
            <w:pPr>
              <w:spacing w:line="400" w:lineRule="exact"/>
              <w:jc w:val="center"/>
              <w:rPr>
                <w:rFonts w:ascii="宋体" w:hAnsi="宋体" w:hint="eastAsia"/>
                <w:szCs w:val="21"/>
              </w:rPr>
            </w:pPr>
          </w:p>
        </w:tc>
        <w:tc>
          <w:tcPr>
            <w:tcW w:w="3997" w:type="dxa"/>
            <w:vAlign w:val="center"/>
          </w:tcPr>
          <w:p w:rsidR="00253487" w:rsidRDefault="00253487">
            <w:pPr>
              <w:spacing w:line="400" w:lineRule="exact"/>
              <w:jc w:val="center"/>
              <w:rPr>
                <w:rFonts w:ascii="宋体" w:hAnsi="宋体" w:hint="eastAsia"/>
                <w:szCs w:val="21"/>
              </w:rPr>
            </w:pPr>
          </w:p>
        </w:tc>
        <w:tc>
          <w:tcPr>
            <w:tcW w:w="1654" w:type="dxa"/>
            <w:vAlign w:val="center"/>
          </w:tcPr>
          <w:p w:rsidR="00253487" w:rsidRDefault="00253487">
            <w:pPr>
              <w:spacing w:line="400" w:lineRule="exact"/>
              <w:jc w:val="center"/>
              <w:rPr>
                <w:rFonts w:ascii="宋体" w:hAnsi="宋体" w:hint="eastAsia"/>
                <w:szCs w:val="21"/>
              </w:rPr>
            </w:pPr>
          </w:p>
        </w:tc>
        <w:tc>
          <w:tcPr>
            <w:tcW w:w="2199" w:type="dxa"/>
            <w:vAlign w:val="center"/>
          </w:tcPr>
          <w:p w:rsidR="00253487" w:rsidRDefault="00253487">
            <w:pPr>
              <w:spacing w:line="400" w:lineRule="exact"/>
              <w:jc w:val="center"/>
              <w:rPr>
                <w:rFonts w:ascii="宋体" w:hAnsi="宋体" w:hint="eastAsia"/>
                <w:szCs w:val="21"/>
              </w:rPr>
            </w:pPr>
          </w:p>
        </w:tc>
      </w:tr>
      <w:tr w:rsidR="00253487">
        <w:trPr>
          <w:trHeight w:val="567"/>
          <w:jc w:val="center"/>
        </w:trPr>
        <w:tc>
          <w:tcPr>
            <w:tcW w:w="1226" w:type="dxa"/>
            <w:vAlign w:val="center"/>
          </w:tcPr>
          <w:p w:rsidR="00253487" w:rsidRDefault="00253487">
            <w:pPr>
              <w:spacing w:line="400" w:lineRule="exact"/>
              <w:jc w:val="center"/>
              <w:rPr>
                <w:rFonts w:ascii="宋体" w:hAnsi="宋体" w:hint="eastAsia"/>
                <w:szCs w:val="21"/>
              </w:rPr>
            </w:pPr>
          </w:p>
        </w:tc>
        <w:tc>
          <w:tcPr>
            <w:tcW w:w="3997" w:type="dxa"/>
            <w:vAlign w:val="center"/>
          </w:tcPr>
          <w:p w:rsidR="00253487" w:rsidRDefault="00253487">
            <w:pPr>
              <w:spacing w:line="400" w:lineRule="exact"/>
              <w:jc w:val="center"/>
              <w:rPr>
                <w:rFonts w:ascii="宋体" w:hAnsi="宋体" w:hint="eastAsia"/>
                <w:szCs w:val="21"/>
              </w:rPr>
            </w:pPr>
          </w:p>
        </w:tc>
        <w:tc>
          <w:tcPr>
            <w:tcW w:w="1654" w:type="dxa"/>
            <w:vAlign w:val="center"/>
          </w:tcPr>
          <w:p w:rsidR="00253487" w:rsidRDefault="00253487">
            <w:pPr>
              <w:spacing w:line="400" w:lineRule="exact"/>
              <w:jc w:val="center"/>
              <w:rPr>
                <w:rFonts w:ascii="宋体" w:hAnsi="宋体" w:hint="eastAsia"/>
                <w:szCs w:val="21"/>
              </w:rPr>
            </w:pPr>
          </w:p>
        </w:tc>
        <w:tc>
          <w:tcPr>
            <w:tcW w:w="2199" w:type="dxa"/>
            <w:vAlign w:val="center"/>
          </w:tcPr>
          <w:p w:rsidR="00253487" w:rsidRDefault="00253487">
            <w:pPr>
              <w:spacing w:line="400" w:lineRule="exact"/>
              <w:jc w:val="center"/>
              <w:rPr>
                <w:rFonts w:ascii="宋体" w:hAnsi="宋体" w:hint="eastAsia"/>
                <w:szCs w:val="21"/>
              </w:rPr>
            </w:pPr>
          </w:p>
        </w:tc>
      </w:tr>
      <w:tr w:rsidR="00253487">
        <w:trPr>
          <w:trHeight w:val="567"/>
          <w:jc w:val="center"/>
        </w:trPr>
        <w:tc>
          <w:tcPr>
            <w:tcW w:w="1226" w:type="dxa"/>
            <w:vAlign w:val="center"/>
          </w:tcPr>
          <w:p w:rsidR="00253487" w:rsidRDefault="00253487">
            <w:pPr>
              <w:spacing w:line="400" w:lineRule="exact"/>
              <w:jc w:val="center"/>
              <w:rPr>
                <w:rFonts w:ascii="宋体" w:hAnsi="宋体" w:hint="eastAsia"/>
                <w:szCs w:val="21"/>
              </w:rPr>
            </w:pPr>
          </w:p>
        </w:tc>
        <w:tc>
          <w:tcPr>
            <w:tcW w:w="3997"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合计</w:t>
            </w:r>
          </w:p>
        </w:tc>
        <w:tc>
          <w:tcPr>
            <w:tcW w:w="1654" w:type="dxa"/>
            <w:vAlign w:val="center"/>
          </w:tcPr>
          <w:p w:rsidR="00253487" w:rsidRDefault="00253487">
            <w:pPr>
              <w:spacing w:line="400" w:lineRule="exact"/>
              <w:jc w:val="center"/>
              <w:rPr>
                <w:rFonts w:ascii="宋体" w:hAnsi="宋体" w:hint="eastAsia"/>
                <w:szCs w:val="21"/>
              </w:rPr>
            </w:pPr>
          </w:p>
        </w:tc>
        <w:tc>
          <w:tcPr>
            <w:tcW w:w="2199" w:type="dxa"/>
            <w:vAlign w:val="center"/>
          </w:tcPr>
          <w:p w:rsidR="00253487" w:rsidRDefault="00253487">
            <w:pPr>
              <w:spacing w:line="400" w:lineRule="exact"/>
              <w:jc w:val="center"/>
              <w:rPr>
                <w:rFonts w:ascii="宋体" w:hAnsi="宋体" w:hint="eastAsia"/>
                <w:szCs w:val="21"/>
              </w:rPr>
            </w:pPr>
          </w:p>
        </w:tc>
      </w:tr>
    </w:tbl>
    <w:p w:rsidR="00253487" w:rsidRDefault="00253487">
      <w:pPr>
        <w:spacing w:line="360" w:lineRule="auto"/>
        <w:ind w:firstLineChars="200" w:firstLine="482"/>
        <w:rPr>
          <w:b/>
          <w:sz w:val="24"/>
        </w:rPr>
      </w:pPr>
    </w:p>
    <w:p w:rsidR="00253487" w:rsidRDefault="00253487">
      <w:pPr>
        <w:rPr>
          <w:u w:val="single"/>
        </w:rPr>
      </w:pPr>
    </w:p>
    <w:p w:rsidR="00253487" w:rsidRDefault="00253487">
      <w:pPr>
        <w:ind w:firstLineChars="200" w:firstLine="420"/>
        <w:rPr>
          <w:sz w:val="20"/>
        </w:rPr>
      </w:pPr>
      <w:r>
        <w:rPr>
          <w:u w:val="single"/>
        </w:rPr>
        <w:br w:type="page"/>
      </w:r>
    </w:p>
    <w:p w:rsidR="00253487" w:rsidRDefault="00253487" w:rsidP="00AF6C5E">
      <w:pPr>
        <w:adjustRightInd w:val="0"/>
        <w:snapToGrid w:val="0"/>
        <w:spacing w:afterLines="50" w:after="120"/>
        <w:jc w:val="center"/>
        <w:rPr>
          <w:b/>
          <w:sz w:val="36"/>
          <w:szCs w:val="36"/>
        </w:rPr>
      </w:pPr>
      <w:r>
        <w:rPr>
          <w:rFonts w:hint="eastAsia"/>
          <w:b/>
          <w:sz w:val="36"/>
          <w:szCs w:val="36"/>
        </w:rPr>
        <w:lastRenderedPageBreak/>
        <w:t>计日工项目计价表</w:t>
      </w:r>
    </w:p>
    <w:p w:rsidR="00253487" w:rsidRDefault="00253487">
      <w:pPr>
        <w:spacing w:line="490" w:lineRule="exact"/>
        <w:jc w:val="center"/>
        <w:rPr>
          <w:b/>
          <w:sz w:val="40"/>
          <w:szCs w:val="44"/>
        </w:rPr>
      </w:pPr>
    </w:p>
    <w:p w:rsidR="00253487" w:rsidRDefault="00253487" w:rsidP="00CC63AA">
      <w:pPr>
        <w:spacing w:line="500" w:lineRule="exact"/>
        <w:ind w:firstLineChars="152" w:firstLine="426"/>
        <w:rPr>
          <w:sz w:val="28"/>
          <w:szCs w:val="28"/>
          <w:u w:val="single"/>
        </w:rPr>
      </w:pPr>
      <w:r>
        <w:rPr>
          <w:sz w:val="28"/>
          <w:szCs w:val="28"/>
        </w:rPr>
        <w:t>合同编号：</w:t>
      </w:r>
      <w:r>
        <w:rPr>
          <w:sz w:val="28"/>
          <w:szCs w:val="28"/>
          <w:u w:val="single"/>
        </w:rPr>
        <w:t xml:space="preserve">  </w:t>
      </w:r>
      <w:r>
        <w:rPr>
          <w:sz w:val="28"/>
          <w:szCs w:val="28"/>
          <w:u w:val="single"/>
        </w:rPr>
        <w:t>（投标项目合同号）</w:t>
      </w:r>
      <w:r>
        <w:rPr>
          <w:sz w:val="28"/>
          <w:szCs w:val="28"/>
          <w:u w:val="single"/>
        </w:rPr>
        <w:t xml:space="preserve">  </w:t>
      </w:r>
    </w:p>
    <w:p w:rsidR="00253487" w:rsidRDefault="00253487" w:rsidP="00CC63AA">
      <w:pPr>
        <w:spacing w:line="500" w:lineRule="exact"/>
        <w:ind w:firstLineChars="152" w:firstLine="426"/>
        <w:rPr>
          <w:sz w:val="28"/>
          <w:szCs w:val="28"/>
        </w:rPr>
      </w:pPr>
      <w:r>
        <w:rPr>
          <w:sz w:val="28"/>
          <w:szCs w:val="28"/>
        </w:rPr>
        <w:t>工程名称：</w:t>
      </w:r>
      <w:r>
        <w:rPr>
          <w:sz w:val="28"/>
          <w:szCs w:val="28"/>
          <w:u w:val="single"/>
        </w:rPr>
        <w:t xml:space="preserve">          </w:t>
      </w:r>
      <w:r>
        <w:rPr>
          <w:sz w:val="28"/>
          <w:szCs w:val="28"/>
        </w:rPr>
        <w:t>（项目名称）</w:t>
      </w:r>
      <w:r>
        <w:rPr>
          <w:sz w:val="28"/>
          <w:szCs w:val="28"/>
          <w:u w:val="single"/>
        </w:rPr>
        <w:t xml:space="preserve">          </w:t>
      </w:r>
      <w:r>
        <w:rPr>
          <w:sz w:val="28"/>
          <w:szCs w:val="28"/>
        </w:rPr>
        <w:t>（标段名称）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9"/>
        <w:gridCol w:w="2461"/>
        <w:gridCol w:w="1797"/>
        <w:gridCol w:w="1431"/>
        <w:gridCol w:w="1231"/>
        <w:gridCol w:w="1310"/>
      </w:tblGrid>
      <w:tr w:rsidR="00253487">
        <w:trPr>
          <w:trHeight w:val="567"/>
          <w:jc w:val="center"/>
        </w:trPr>
        <w:tc>
          <w:tcPr>
            <w:tcW w:w="869" w:type="dxa"/>
            <w:vAlign w:val="center"/>
          </w:tcPr>
          <w:p w:rsidR="00253487" w:rsidRDefault="00253487">
            <w:pPr>
              <w:spacing w:line="400" w:lineRule="exact"/>
              <w:jc w:val="center"/>
              <w:rPr>
                <w:rFonts w:ascii="宋体" w:hAnsi="宋体" w:hint="eastAsia"/>
                <w:szCs w:val="21"/>
              </w:rPr>
            </w:pPr>
            <w:bookmarkStart w:id="791" w:name="_Toc221951483"/>
            <w:r>
              <w:rPr>
                <w:rFonts w:ascii="宋体" w:hAnsi="宋体" w:hint="eastAsia"/>
                <w:szCs w:val="21"/>
              </w:rPr>
              <w:t>序号</w:t>
            </w:r>
            <w:bookmarkEnd w:id="791"/>
          </w:p>
        </w:tc>
        <w:tc>
          <w:tcPr>
            <w:tcW w:w="2461" w:type="dxa"/>
            <w:vAlign w:val="center"/>
          </w:tcPr>
          <w:p w:rsidR="00253487" w:rsidRDefault="00253487">
            <w:pPr>
              <w:spacing w:line="400" w:lineRule="exact"/>
              <w:jc w:val="center"/>
              <w:rPr>
                <w:rFonts w:ascii="宋体" w:hAnsi="宋体" w:hint="eastAsia"/>
                <w:szCs w:val="21"/>
              </w:rPr>
            </w:pPr>
            <w:bookmarkStart w:id="792" w:name="_Toc221951484"/>
            <w:r>
              <w:rPr>
                <w:rFonts w:ascii="宋体" w:hAnsi="宋体" w:hint="eastAsia"/>
                <w:szCs w:val="21"/>
              </w:rPr>
              <w:t>名称</w:t>
            </w:r>
            <w:bookmarkEnd w:id="792"/>
          </w:p>
        </w:tc>
        <w:tc>
          <w:tcPr>
            <w:tcW w:w="1797"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型号规格</w:t>
            </w:r>
          </w:p>
        </w:tc>
        <w:tc>
          <w:tcPr>
            <w:tcW w:w="1431" w:type="dxa"/>
            <w:vAlign w:val="center"/>
          </w:tcPr>
          <w:p w:rsidR="00253487" w:rsidRDefault="00253487">
            <w:pPr>
              <w:spacing w:line="400" w:lineRule="exact"/>
              <w:jc w:val="center"/>
              <w:rPr>
                <w:rFonts w:ascii="宋体" w:hAnsi="宋体" w:hint="eastAsia"/>
                <w:szCs w:val="21"/>
              </w:rPr>
            </w:pPr>
            <w:bookmarkStart w:id="793" w:name="_Toc221951486"/>
            <w:r>
              <w:rPr>
                <w:rFonts w:ascii="宋体" w:hAnsi="宋体" w:hint="eastAsia"/>
                <w:szCs w:val="21"/>
              </w:rPr>
              <w:t>计量单位</w:t>
            </w:r>
            <w:bookmarkEnd w:id="793"/>
          </w:p>
        </w:tc>
        <w:tc>
          <w:tcPr>
            <w:tcW w:w="1231" w:type="dxa"/>
            <w:vAlign w:val="center"/>
          </w:tcPr>
          <w:p w:rsidR="00253487" w:rsidRDefault="00253487">
            <w:pPr>
              <w:spacing w:line="400" w:lineRule="exact"/>
              <w:jc w:val="center"/>
              <w:rPr>
                <w:rFonts w:ascii="宋体" w:hAnsi="宋体" w:hint="eastAsia"/>
                <w:szCs w:val="21"/>
              </w:rPr>
            </w:pPr>
            <w:bookmarkStart w:id="794" w:name="_Toc221951487"/>
            <w:r>
              <w:rPr>
                <w:rFonts w:ascii="宋体" w:hAnsi="宋体" w:hint="eastAsia"/>
                <w:szCs w:val="21"/>
              </w:rPr>
              <w:t>单价(元)</w:t>
            </w:r>
            <w:bookmarkEnd w:id="794"/>
          </w:p>
        </w:tc>
        <w:tc>
          <w:tcPr>
            <w:tcW w:w="1310" w:type="dxa"/>
            <w:vAlign w:val="center"/>
          </w:tcPr>
          <w:p w:rsidR="00253487" w:rsidRDefault="00253487">
            <w:pPr>
              <w:spacing w:line="400" w:lineRule="exact"/>
              <w:jc w:val="center"/>
              <w:rPr>
                <w:rFonts w:ascii="宋体" w:hAnsi="宋体" w:hint="eastAsia"/>
                <w:szCs w:val="21"/>
              </w:rPr>
            </w:pPr>
            <w:bookmarkStart w:id="795" w:name="_Toc221951488"/>
            <w:r>
              <w:rPr>
                <w:rFonts w:ascii="宋体" w:hAnsi="宋体" w:hint="eastAsia"/>
                <w:szCs w:val="21"/>
              </w:rPr>
              <w:t>备注</w:t>
            </w:r>
            <w:bookmarkEnd w:id="795"/>
          </w:p>
        </w:tc>
      </w:tr>
      <w:tr w:rsidR="00253487">
        <w:trPr>
          <w:trHeight w:val="567"/>
          <w:jc w:val="center"/>
        </w:trPr>
        <w:tc>
          <w:tcPr>
            <w:tcW w:w="869" w:type="dxa"/>
            <w:vAlign w:val="center"/>
          </w:tcPr>
          <w:p w:rsidR="00253487" w:rsidRDefault="00253487">
            <w:pPr>
              <w:spacing w:line="400" w:lineRule="exact"/>
              <w:jc w:val="center"/>
              <w:rPr>
                <w:rFonts w:ascii="宋体" w:hAnsi="宋体" w:hint="eastAsia"/>
                <w:szCs w:val="21"/>
              </w:rPr>
            </w:pPr>
            <w:bookmarkStart w:id="796" w:name="_Toc221951489"/>
            <w:r>
              <w:rPr>
                <w:rFonts w:ascii="宋体" w:hAnsi="宋体" w:hint="eastAsia"/>
                <w:szCs w:val="21"/>
              </w:rPr>
              <w:t>1</w:t>
            </w:r>
            <w:bookmarkEnd w:id="796"/>
          </w:p>
        </w:tc>
        <w:tc>
          <w:tcPr>
            <w:tcW w:w="2461" w:type="dxa"/>
            <w:vAlign w:val="center"/>
          </w:tcPr>
          <w:p w:rsidR="00253487" w:rsidRDefault="00253487">
            <w:pPr>
              <w:spacing w:line="400" w:lineRule="exact"/>
              <w:rPr>
                <w:rFonts w:ascii="宋体" w:hAnsi="宋体" w:hint="eastAsia"/>
                <w:szCs w:val="21"/>
              </w:rPr>
            </w:pPr>
            <w:bookmarkStart w:id="797" w:name="_Toc221951490"/>
            <w:r>
              <w:rPr>
                <w:rFonts w:ascii="宋体" w:hAnsi="宋体" w:hint="eastAsia"/>
                <w:szCs w:val="21"/>
              </w:rPr>
              <w:t>人工</w:t>
            </w:r>
            <w:bookmarkEnd w:id="797"/>
          </w:p>
        </w:tc>
        <w:tc>
          <w:tcPr>
            <w:tcW w:w="1797" w:type="dxa"/>
            <w:vAlign w:val="center"/>
          </w:tcPr>
          <w:p w:rsidR="00253487" w:rsidRDefault="00253487">
            <w:pPr>
              <w:spacing w:line="400" w:lineRule="exact"/>
              <w:jc w:val="center"/>
              <w:rPr>
                <w:rFonts w:ascii="宋体" w:hAnsi="宋体" w:hint="eastAsia"/>
                <w:szCs w:val="21"/>
              </w:rPr>
            </w:pPr>
          </w:p>
        </w:tc>
        <w:tc>
          <w:tcPr>
            <w:tcW w:w="1431" w:type="dxa"/>
            <w:vAlign w:val="center"/>
          </w:tcPr>
          <w:p w:rsidR="00253487" w:rsidRDefault="00253487">
            <w:pPr>
              <w:spacing w:line="400" w:lineRule="exact"/>
              <w:jc w:val="center"/>
              <w:rPr>
                <w:rFonts w:ascii="宋体" w:hAnsi="宋体" w:hint="eastAsia"/>
                <w:szCs w:val="21"/>
              </w:rPr>
            </w:pPr>
          </w:p>
        </w:tc>
        <w:tc>
          <w:tcPr>
            <w:tcW w:w="1231" w:type="dxa"/>
            <w:vAlign w:val="center"/>
          </w:tcPr>
          <w:p w:rsidR="00253487" w:rsidRDefault="00253487">
            <w:pPr>
              <w:spacing w:line="400" w:lineRule="exact"/>
              <w:jc w:val="center"/>
              <w:rPr>
                <w:rFonts w:ascii="宋体" w:hAnsi="宋体" w:hint="eastAsia"/>
                <w:szCs w:val="21"/>
              </w:rPr>
            </w:pPr>
          </w:p>
        </w:tc>
        <w:tc>
          <w:tcPr>
            <w:tcW w:w="1310" w:type="dxa"/>
          </w:tcPr>
          <w:p w:rsidR="00253487" w:rsidRDefault="00253487">
            <w:pPr>
              <w:spacing w:line="400" w:lineRule="exact"/>
              <w:jc w:val="center"/>
              <w:rPr>
                <w:rFonts w:ascii="宋体" w:hAnsi="宋体" w:hint="eastAsia"/>
                <w:szCs w:val="21"/>
              </w:rPr>
            </w:pPr>
          </w:p>
        </w:tc>
      </w:tr>
      <w:tr w:rsidR="00253487">
        <w:trPr>
          <w:trHeight w:val="567"/>
          <w:jc w:val="center"/>
        </w:trPr>
        <w:tc>
          <w:tcPr>
            <w:tcW w:w="869" w:type="dxa"/>
            <w:vAlign w:val="center"/>
          </w:tcPr>
          <w:p w:rsidR="00253487" w:rsidRDefault="00253487">
            <w:pPr>
              <w:spacing w:line="400" w:lineRule="exact"/>
              <w:jc w:val="center"/>
              <w:rPr>
                <w:rFonts w:ascii="宋体" w:hAnsi="宋体" w:hint="eastAsia"/>
                <w:szCs w:val="21"/>
              </w:rPr>
            </w:pPr>
          </w:p>
        </w:tc>
        <w:tc>
          <w:tcPr>
            <w:tcW w:w="2461" w:type="dxa"/>
            <w:vAlign w:val="center"/>
          </w:tcPr>
          <w:p w:rsidR="00253487" w:rsidRDefault="00253487">
            <w:pPr>
              <w:spacing w:line="400" w:lineRule="exact"/>
              <w:rPr>
                <w:rFonts w:ascii="宋体" w:hAnsi="宋体" w:hint="eastAsia"/>
                <w:szCs w:val="21"/>
              </w:rPr>
            </w:pPr>
          </w:p>
        </w:tc>
        <w:tc>
          <w:tcPr>
            <w:tcW w:w="1797" w:type="dxa"/>
            <w:vAlign w:val="center"/>
          </w:tcPr>
          <w:p w:rsidR="00253487" w:rsidRDefault="00253487">
            <w:pPr>
              <w:spacing w:line="400" w:lineRule="exact"/>
              <w:jc w:val="center"/>
              <w:rPr>
                <w:rFonts w:ascii="宋体" w:hAnsi="宋体" w:hint="eastAsia"/>
                <w:szCs w:val="21"/>
              </w:rPr>
            </w:pPr>
          </w:p>
        </w:tc>
        <w:tc>
          <w:tcPr>
            <w:tcW w:w="1431" w:type="dxa"/>
            <w:vAlign w:val="center"/>
          </w:tcPr>
          <w:p w:rsidR="00253487" w:rsidRDefault="00253487">
            <w:pPr>
              <w:spacing w:line="400" w:lineRule="exact"/>
              <w:jc w:val="center"/>
              <w:rPr>
                <w:rFonts w:ascii="宋体" w:hAnsi="宋体" w:hint="eastAsia"/>
                <w:szCs w:val="21"/>
              </w:rPr>
            </w:pPr>
          </w:p>
        </w:tc>
        <w:tc>
          <w:tcPr>
            <w:tcW w:w="1231" w:type="dxa"/>
            <w:vAlign w:val="center"/>
          </w:tcPr>
          <w:p w:rsidR="00253487" w:rsidRDefault="00253487">
            <w:pPr>
              <w:spacing w:line="400" w:lineRule="exact"/>
              <w:jc w:val="center"/>
              <w:rPr>
                <w:rFonts w:ascii="宋体" w:hAnsi="宋体" w:hint="eastAsia"/>
                <w:szCs w:val="21"/>
              </w:rPr>
            </w:pPr>
          </w:p>
        </w:tc>
        <w:tc>
          <w:tcPr>
            <w:tcW w:w="1310" w:type="dxa"/>
          </w:tcPr>
          <w:p w:rsidR="00253487" w:rsidRDefault="00253487">
            <w:pPr>
              <w:spacing w:line="400" w:lineRule="exact"/>
              <w:jc w:val="center"/>
              <w:rPr>
                <w:rFonts w:ascii="宋体" w:hAnsi="宋体" w:hint="eastAsia"/>
                <w:szCs w:val="21"/>
              </w:rPr>
            </w:pPr>
          </w:p>
        </w:tc>
      </w:tr>
      <w:tr w:rsidR="00253487">
        <w:trPr>
          <w:trHeight w:val="567"/>
          <w:jc w:val="center"/>
        </w:trPr>
        <w:tc>
          <w:tcPr>
            <w:tcW w:w="869" w:type="dxa"/>
            <w:vAlign w:val="center"/>
          </w:tcPr>
          <w:p w:rsidR="00253487" w:rsidRDefault="00253487">
            <w:pPr>
              <w:spacing w:line="400" w:lineRule="exact"/>
              <w:jc w:val="center"/>
              <w:rPr>
                <w:rFonts w:ascii="宋体" w:hAnsi="宋体" w:hint="eastAsia"/>
                <w:szCs w:val="21"/>
              </w:rPr>
            </w:pPr>
          </w:p>
        </w:tc>
        <w:tc>
          <w:tcPr>
            <w:tcW w:w="2461" w:type="dxa"/>
            <w:vAlign w:val="center"/>
          </w:tcPr>
          <w:p w:rsidR="00253487" w:rsidRDefault="00253487">
            <w:pPr>
              <w:spacing w:line="400" w:lineRule="exact"/>
              <w:rPr>
                <w:rFonts w:ascii="宋体" w:hAnsi="宋体" w:hint="eastAsia"/>
                <w:szCs w:val="21"/>
              </w:rPr>
            </w:pPr>
          </w:p>
        </w:tc>
        <w:tc>
          <w:tcPr>
            <w:tcW w:w="1797" w:type="dxa"/>
            <w:vAlign w:val="center"/>
          </w:tcPr>
          <w:p w:rsidR="00253487" w:rsidRDefault="00253487">
            <w:pPr>
              <w:spacing w:line="400" w:lineRule="exact"/>
              <w:jc w:val="center"/>
              <w:rPr>
                <w:rFonts w:ascii="宋体" w:hAnsi="宋体" w:hint="eastAsia"/>
                <w:szCs w:val="21"/>
              </w:rPr>
            </w:pPr>
          </w:p>
        </w:tc>
        <w:tc>
          <w:tcPr>
            <w:tcW w:w="1431" w:type="dxa"/>
            <w:vAlign w:val="center"/>
          </w:tcPr>
          <w:p w:rsidR="00253487" w:rsidRDefault="00253487">
            <w:pPr>
              <w:spacing w:line="400" w:lineRule="exact"/>
              <w:jc w:val="center"/>
              <w:rPr>
                <w:rFonts w:ascii="宋体" w:hAnsi="宋体" w:hint="eastAsia"/>
                <w:szCs w:val="21"/>
              </w:rPr>
            </w:pPr>
          </w:p>
        </w:tc>
        <w:tc>
          <w:tcPr>
            <w:tcW w:w="1231" w:type="dxa"/>
            <w:vAlign w:val="center"/>
          </w:tcPr>
          <w:p w:rsidR="00253487" w:rsidRDefault="00253487">
            <w:pPr>
              <w:spacing w:line="400" w:lineRule="exact"/>
              <w:jc w:val="center"/>
              <w:rPr>
                <w:rFonts w:ascii="宋体" w:hAnsi="宋体" w:hint="eastAsia"/>
                <w:szCs w:val="21"/>
              </w:rPr>
            </w:pPr>
          </w:p>
        </w:tc>
        <w:tc>
          <w:tcPr>
            <w:tcW w:w="1310" w:type="dxa"/>
          </w:tcPr>
          <w:p w:rsidR="00253487" w:rsidRDefault="00253487">
            <w:pPr>
              <w:spacing w:line="400" w:lineRule="exact"/>
              <w:jc w:val="center"/>
              <w:rPr>
                <w:rFonts w:ascii="宋体" w:hAnsi="宋体" w:hint="eastAsia"/>
                <w:szCs w:val="21"/>
              </w:rPr>
            </w:pPr>
          </w:p>
        </w:tc>
      </w:tr>
      <w:tr w:rsidR="00253487">
        <w:trPr>
          <w:trHeight w:val="567"/>
          <w:jc w:val="center"/>
        </w:trPr>
        <w:tc>
          <w:tcPr>
            <w:tcW w:w="869" w:type="dxa"/>
            <w:vAlign w:val="center"/>
          </w:tcPr>
          <w:p w:rsidR="00253487" w:rsidRDefault="00253487">
            <w:pPr>
              <w:spacing w:line="400" w:lineRule="exact"/>
              <w:jc w:val="center"/>
              <w:rPr>
                <w:rFonts w:ascii="宋体" w:hAnsi="宋体" w:hint="eastAsia"/>
                <w:szCs w:val="21"/>
              </w:rPr>
            </w:pPr>
          </w:p>
        </w:tc>
        <w:tc>
          <w:tcPr>
            <w:tcW w:w="2461" w:type="dxa"/>
            <w:vAlign w:val="center"/>
          </w:tcPr>
          <w:p w:rsidR="00253487" w:rsidRDefault="00253487">
            <w:pPr>
              <w:spacing w:line="400" w:lineRule="exact"/>
              <w:rPr>
                <w:rFonts w:ascii="宋体" w:hAnsi="宋体" w:hint="eastAsia"/>
                <w:szCs w:val="21"/>
              </w:rPr>
            </w:pPr>
          </w:p>
        </w:tc>
        <w:tc>
          <w:tcPr>
            <w:tcW w:w="1797" w:type="dxa"/>
          </w:tcPr>
          <w:p w:rsidR="00253487" w:rsidRDefault="00253487">
            <w:pPr>
              <w:spacing w:line="400" w:lineRule="exact"/>
              <w:jc w:val="center"/>
              <w:rPr>
                <w:rFonts w:ascii="宋体" w:hAnsi="宋体" w:hint="eastAsia"/>
                <w:szCs w:val="21"/>
              </w:rPr>
            </w:pPr>
          </w:p>
        </w:tc>
        <w:tc>
          <w:tcPr>
            <w:tcW w:w="1431" w:type="dxa"/>
          </w:tcPr>
          <w:p w:rsidR="00253487" w:rsidRDefault="00253487">
            <w:pPr>
              <w:spacing w:line="400" w:lineRule="exact"/>
              <w:jc w:val="center"/>
              <w:rPr>
                <w:rFonts w:ascii="宋体" w:hAnsi="宋体" w:hint="eastAsia"/>
                <w:szCs w:val="21"/>
              </w:rPr>
            </w:pPr>
          </w:p>
        </w:tc>
        <w:tc>
          <w:tcPr>
            <w:tcW w:w="1231" w:type="dxa"/>
          </w:tcPr>
          <w:p w:rsidR="00253487" w:rsidRDefault="00253487">
            <w:pPr>
              <w:spacing w:line="400" w:lineRule="exact"/>
              <w:jc w:val="center"/>
              <w:rPr>
                <w:rFonts w:ascii="宋体" w:hAnsi="宋体" w:hint="eastAsia"/>
                <w:szCs w:val="21"/>
              </w:rPr>
            </w:pPr>
          </w:p>
        </w:tc>
        <w:tc>
          <w:tcPr>
            <w:tcW w:w="1310" w:type="dxa"/>
          </w:tcPr>
          <w:p w:rsidR="00253487" w:rsidRDefault="00253487">
            <w:pPr>
              <w:spacing w:line="400" w:lineRule="exact"/>
              <w:jc w:val="center"/>
              <w:rPr>
                <w:rFonts w:ascii="宋体" w:hAnsi="宋体" w:hint="eastAsia"/>
                <w:szCs w:val="21"/>
              </w:rPr>
            </w:pPr>
          </w:p>
        </w:tc>
      </w:tr>
      <w:tr w:rsidR="00253487">
        <w:trPr>
          <w:trHeight w:val="567"/>
          <w:jc w:val="center"/>
        </w:trPr>
        <w:tc>
          <w:tcPr>
            <w:tcW w:w="869" w:type="dxa"/>
            <w:vAlign w:val="center"/>
          </w:tcPr>
          <w:p w:rsidR="00253487" w:rsidRDefault="00253487">
            <w:pPr>
              <w:spacing w:line="400" w:lineRule="exact"/>
              <w:jc w:val="center"/>
              <w:rPr>
                <w:rFonts w:ascii="宋体" w:hAnsi="宋体" w:hint="eastAsia"/>
                <w:szCs w:val="21"/>
              </w:rPr>
            </w:pPr>
          </w:p>
        </w:tc>
        <w:tc>
          <w:tcPr>
            <w:tcW w:w="2461" w:type="dxa"/>
            <w:vAlign w:val="center"/>
          </w:tcPr>
          <w:p w:rsidR="00253487" w:rsidRDefault="00253487">
            <w:pPr>
              <w:spacing w:line="400" w:lineRule="exact"/>
              <w:rPr>
                <w:rFonts w:ascii="宋体" w:hAnsi="宋体" w:hint="eastAsia"/>
                <w:szCs w:val="21"/>
              </w:rPr>
            </w:pPr>
          </w:p>
        </w:tc>
        <w:tc>
          <w:tcPr>
            <w:tcW w:w="1797" w:type="dxa"/>
          </w:tcPr>
          <w:p w:rsidR="00253487" w:rsidRDefault="00253487">
            <w:pPr>
              <w:spacing w:line="400" w:lineRule="exact"/>
              <w:jc w:val="center"/>
              <w:rPr>
                <w:rFonts w:ascii="宋体" w:hAnsi="宋体" w:hint="eastAsia"/>
                <w:szCs w:val="21"/>
              </w:rPr>
            </w:pPr>
          </w:p>
        </w:tc>
        <w:tc>
          <w:tcPr>
            <w:tcW w:w="1431" w:type="dxa"/>
          </w:tcPr>
          <w:p w:rsidR="00253487" w:rsidRDefault="00253487">
            <w:pPr>
              <w:spacing w:line="400" w:lineRule="exact"/>
              <w:jc w:val="center"/>
              <w:rPr>
                <w:rFonts w:ascii="宋体" w:hAnsi="宋体" w:hint="eastAsia"/>
                <w:szCs w:val="21"/>
              </w:rPr>
            </w:pPr>
          </w:p>
        </w:tc>
        <w:tc>
          <w:tcPr>
            <w:tcW w:w="1231" w:type="dxa"/>
          </w:tcPr>
          <w:p w:rsidR="00253487" w:rsidRDefault="00253487">
            <w:pPr>
              <w:spacing w:line="400" w:lineRule="exact"/>
              <w:jc w:val="center"/>
              <w:rPr>
                <w:rFonts w:ascii="宋体" w:hAnsi="宋体" w:hint="eastAsia"/>
                <w:szCs w:val="21"/>
              </w:rPr>
            </w:pPr>
          </w:p>
        </w:tc>
        <w:tc>
          <w:tcPr>
            <w:tcW w:w="1310" w:type="dxa"/>
          </w:tcPr>
          <w:p w:rsidR="00253487" w:rsidRDefault="00253487">
            <w:pPr>
              <w:spacing w:line="400" w:lineRule="exact"/>
              <w:jc w:val="center"/>
              <w:rPr>
                <w:rFonts w:ascii="宋体" w:hAnsi="宋体" w:hint="eastAsia"/>
                <w:szCs w:val="21"/>
              </w:rPr>
            </w:pPr>
          </w:p>
        </w:tc>
      </w:tr>
      <w:tr w:rsidR="00253487">
        <w:trPr>
          <w:trHeight w:val="567"/>
          <w:jc w:val="center"/>
        </w:trPr>
        <w:tc>
          <w:tcPr>
            <w:tcW w:w="869" w:type="dxa"/>
            <w:vAlign w:val="center"/>
          </w:tcPr>
          <w:p w:rsidR="00253487" w:rsidRDefault="00253487">
            <w:pPr>
              <w:spacing w:line="400" w:lineRule="exact"/>
              <w:jc w:val="center"/>
              <w:rPr>
                <w:rFonts w:ascii="宋体" w:hAnsi="宋体" w:hint="eastAsia"/>
                <w:szCs w:val="21"/>
              </w:rPr>
            </w:pPr>
            <w:bookmarkStart w:id="798" w:name="_Toc221951491"/>
            <w:r>
              <w:rPr>
                <w:rFonts w:ascii="宋体" w:hAnsi="宋体" w:hint="eastAsia"/>
                <w:szCs w:val="21"/>
              </w:rPr>
              <w:t>2</w:t>
            </w:r>
            <w:bookmarkEnd w:id="798"/>
          </w:p>
        </w:tc>
        <w:tc>
          <w:tcPr>
            <w:tcW w:w="2461" w:type="dxa"/>
            <w:vAlign w:val="center"/>
          </w:tcPr>
          <w:p w:rsidR="00253487" w:rsidRDefault="00253487">
            <w:pPr>
              <w:spacing w:line="400" w:lineRule="exact"/>
              <w:rPr>
                <w:rFonts w:ascii="宋体" w:hAnsi="宋体" w:hint="eastAsia"/>
                <w:szCs w:val="21"/>
              </w:rPr>
            </w:pPr>
            <w:bookmarkStart w:id="799" w:name="_Toc221951492"/>
            <w:r>
              <w:rPr>
                <w:rFonts w:ascii="宋体" w:hAnsi="宋体" w:hint="eastAsia"/>
                <w:szCs w:val="21"/>
              </w:rPr>
              <w:t>材料</w:t>
            </w:r>
            <w:bookmarkEnd w:id="799"/>
          </w:p>
        </w:tc>
        <w:tc>
          <w:tcPr>
            <w:tcW w:w="1797" w:type="dxa"/>
          </w:tcPr>
          <w:p w:rsidR="00253487" w:rsidRDefault="00253487">
            <w:pPr>
              <w:spacing w:line="400" w:lineRule="exact"/>
              <w:jc w:val="center"/>
              <w:rPr>
                <w:rFonts w:ascii="宋体" w:hAnsi="宋体" w:hint="eastAsia"/>
                <w:szCs w:val="21"/>
              </w:rPr>
            </w:pPr>
          </w:p>
        </w:tc>
        <w:tc>
          <w:tcPr>
            <w:tcW w:w="1431" w:type="dxa"/>
          </w:tcPr>
          <w:p w:rsidR="00253487" w:rsidRDefault="00253487">
            <w:pPr>
              <w:spacing w:line="400" w:lineRule="exact"/>
              <w:jc w:val="center"/>
              <w:rPr>
                <w:rFonts w:ascii="宋体" w:hAnsi="宋体" w:hint="eastAsia"/>
                <w:szCs w:val="21"/>
              </w:rPr>
            </w:pPr>
          </w:p>
        </w:tc>
        <w:tc>
          <w:tcPr>
            <w:tcW w:w="1231" w:type="dxa"/>
          </w:tcPr>
          <w:p w:rsidR="00253487" w:rsidRDefault="00253487">
            <w:pPr>
              <w:spacing w:line="400" w:lineRule="exact"/>
              <w:jc w:val="center"/>
              <w:rPr>
                <w:rFonts w:ascii="宋体" w:hAnsi="宋体" w:hint="eastAsia"/>
                <w:szCs w:val="21"/>
              </w:rPr>
            </w:pPr>
          </w:p>
        </w:tc>
        <w:tc>
          <w:tcPr>
            <w:tcW w:w="1310" w:type="dxa"/>
          </w:tcPr>
          <w:p w:rsidR="00253487" w:rsidRDefault="00253487">
            <w:pPr>
              <w:spacing w:line="400" w:lineRule="exact"/>
              <w:jc w:val="center"/>
              <w:rPr>
                <w:rFonts w:ascii="宋体" w:hAnsi="宋体" w:hint="eastAsia"/>
                <w:szCs w:val="21"/>
              </w:rPr>
            </w:pPr>
          </w:p>
        </w:tc>
      </w:tr>
      <w:tr w:rsidR="00253487">
        <w:trPr>
          <w:trHeight w:val="567"/>
          <w:jc w:val="center"/>
        </w:trPr>
        <w:tc>
          <w:tcPr>
            <w:tcW w:w="869" w:type="dxa"/>
            <w:vAlign w:val="center"/>
          </w:tcPr>
          <w:p w:rsidR="00253487" w:rsidRDefault="00253487">
            <w:pPr>
              <w:spacing w:line="400" w:lineRule="exact"/>
              <w:jc w:val="center"/>
              <w:rPr>
                <w:rFonts w:ascii="宋体" w:hAnsi="宋体" w:hint="eastAsia"/>
                <w:szCs w:val="21"/>
              </w:rPr>
            </w:pPr>
          </w:p>
        </w:tc>
        <w:tc>
          <w:tcPr>
            <w:tcW w:w="2461" w:type="dxa"/>
            <w:vAlign w:val="center"/>
          </w:tcPr>
          <w:p w:rsidR="00253487" w:rsidRDefault="00253487">
            <w:pPr>
              <w:spacing w:line="400" w:lineRule="exact"/>
              <w:rPr>
                <w:rFonts w:ascii="宋体" w:hAnsi="宋体" w:hint="eastAsia"/>
                <w:szCs w:val="21"/>
              </w:rPr>
            </w:pPr>
          </w:p>
        </w:tc>
        <w:tc>
          <w:tcPr>
            <w:tcW w:w="1797" w:type="dxa"/>
          </w:tcPr>
          <w:p w:rsidR="00253487" w:rsidRDefault="00253487">
            <w:pPr>
              <w:spacing w:line="400" w:lineRule="exact"/>
              <w:jc w:val="center"/>
              <w:rPr>
                <w:rFonts w:ascii="宋体" w:hAnsi="宋体" w:hint="eastAsia"/>
                <w:szCs w:val="21"/>
              </w:rPr>
            </w:pPr>
          </w:p>
        </w:tc>
        <w:tc>
          <w:tcPr>
            <w:tcW w:w="1431" w:type="dxa"/>
          </w:tcPr>
          <w:p w:rsidR="00253487" w:rsidRDefault="00253487">
            <w:pPr>
              <w:spacing w:line="400" w:lineRule="exact"/>
              <w:jc w:val="center"/>
              <w:rPr>
                <w:rFonts w:ascii="宋体" w:hAnsi="宋体" w:hint="eastAsia"/>
                <w:szCs w:val="21"/>
              </w:rPr>
            </w:pPr>
          </w:p>
        </w:tc>
        <w:tc>
          <w:tcPr>
            <w:tcW w:w="1231" w:type="dxa"/>
          </w:tcPr>
          <w:p w:rsidR="00253487" w:rsidRDefault="00253487">
            <w:pPr>
              <w:spacing w:line="400" w:lineRule="exact"/>
              <w:jc w:val="center"/>
              <w:rPr>
                <w:rFonts w:ascii="宋体" w:hAnsi="宋体" w:hint="eastAsia"/>
                <w:szCs w:val="21"/>
              </w:rPr>
            </w:pPr>
          </w:p>
        </w:tc>
        <w:tc>
          <w:tcPr>
            <w:tcW w:w="1310" w:type="dxa"/>
          </w:tcPr>
          <w:p w:rsidR="00253487" w:rsidRDefault="00253487">
            <w:pPr>
              <w:spacing w:line="400" w:lineRule="exact"/>
              <w:jc w:val="center"/>
              <w:rPr>
                <w:rFonts w:ascii="宋体" w:hAnsi="宋体" w:hint="eastAsia"/>
                <w:szCs w:val="21"/>
              </w:rPr>
            </w:pPr>
          </w:p>
        </w:tc>
      </w:tr>
      <w:tr w:rsidR="00253487">
        <w:trPr>
          <w:trHeight w:val="567"/>
          <w:jc w:val="center"/>
        </w:trPr>
        <w:tc>
          <w:tcPr>
            <w:tcW w:w="869" w:type="dxa"/>
            <w:vAlign w:val="center"/>
          </w:tcPr>
          <w:p w:rsidR="00253487" w:rsidRDefault="00253487">
            <w:pPr>
              <w:spacing w:line="400" w:lineRule="exact"/>
              <w:jc w:val="center"/>
              <w:rPr>
                <w:rFonts w:ascii="宋体" w:hAnsi="宋体" w:hint="eastAsia"/>
                <w:szCs w:val="21"/>
              </w:rPr>
            </w:pPr>
          </w:p>
        </w:tc>
        <w:tc>
          <w:tcPr>
            <w:tcW w:w="2461" w:type="dxa"/>
            <w:vAlign w:val="center"/>
          </w:tcPr>
          <w:p w:rsidR="00253487" w:rsidRDefault="00253487">
            <w:pPr>
              <w:spacing w:line="400" w:lineRule="exact"/>
              <w:rPr>
                <w:rFonts w:ascii="宋体" w:hAnsi="宋体" w:hint="eastAsia"/>
                <w:szCs w:val="21"/>
              </w:rPr>
            </w:pPr>
          </w:p>
        </w:tc>
        <w:tc>
          <w:tcPr>
            <w:tcW w:w="1797" w:type="dxa"/>
          </w:tcPr>
          <w:p w:rsidR="00253487" w:rsidRDefault="00253487">
            <w:pPr>
              <w:spacing w:line="400" w:lineRule="exact"/>
              <w:jc w:val="center"/>
              <w:rPr>
                <w:rFonts w:ascii="宋体" w:hAnsi="宋体" w:hint="eastAsia"/>
                <w:szCs w:val="21"/>
              </w:rPr>
            </w:pPr>
          </w:p>
        </w:tc>
        <w:tc>
          <w:tcPr>
            <w:tcW w:w="1431" w:type="dxa"/>
          </w:tcPr>
          <w:p w:rsidR="00253487" w:rsidRDefault="00253487">
            <w:pPr>
              <w:spacing w:line="400" w:lineRule="exact"/>
              <w:jc w:val="center"/>
              <w:rPr>
                <w:rFonts w:ascii="宋体" w:hAnsi="宋体" w:hint="eastAsia"/>
                <w:szCs w:val="21"/>
              </w:rPr>
            </w:pPr>
          </w:p>
        </w:tc>
        <w:tc>
          <w:tcPr>
            <w:tcW w:w="1231" w:type="dxa"/>
          </w:tcPr>
          <w:p w:rsidR="00253487" w:rsidRDefault="00253487">
            <w:pPr>
              <w:spacing w:line="400" w:lineRule="exact"/>
              <w:jc w:val="center"/>
              <w:rPr>
                <w:rFonts w:ascii="宋体" w:hAnsi="宋体" w:hint="eastAsia"/>
                <w:szCs w:val="21"/>
              </w:rPr>
            </w:pPr>
          </w:p>
        </w:tc>
        <w:tc>
          <w:tcPr>
            <w:tcW w:w="1310" w:type="dxa"/>
          </w:tcPr>
          <w:p w:rsidR="00253487" w:rsidRDefault="00253487">
            <w:pPr>
              <w:spacing w:line="400" w:lineRule="exact"/>
              <w:jc w:val="center"/>
              <w:rPr>
                <w:rFonts w:ascii="宋体" w:hAnsi="宋体" w:hint="eastAsia"/>
                <w:szCs w:val="21"/>
              </w:rPr>
            </w:pPr>
          </w:p>
        </w:tc>
      </w:tr>
      <w:tr w:rsidR="00253487">
        <w:trPr>
          <w:trHeight w:val="567"/>
          <w:jc w:val="center"/>
        </w:trPr>
        <w:tc>
          <w:tcPr>
            <w:tcW w:w="869" w:type="dxa"/>
            <w:vAlign w:val="center"/>
          </w:tcPr>
          <w:p w:rsidR="00253487" w:rsidRDefault="00253487">
            <w:pPr>
              <w:spacing w:line="400" w:lineRule="exact"/>
              <w:jc w:val="center"/>
              <w:rPr>
                <w:rFonts w:ascii="宋体" w:hAnsi="宋体" w:hint="eastAsia"/>
                <w:szCs w:val="21"/>
              </w:rPr>
            </w:pPr>
          </w:p>
        </w:tc>
        <w:tc>
          <w:tcPr>
            <w:tcW w:w="2461" w:type="dxa"/>
            <w:vAlign w:val="center"/>
          </w:tcPr>
          <w:p w:rsidR="00253487" w:rsidRDefault="00253487">
            <w:pPr>
              <w:spacing w:line="400" w:lineRule="exact"/>
              <w:rPr>
                <w:rFonts w:ascii="宋体" w:hAnsi="宋体" w:hint="eastAsia"/>
                <w:szCs w:val="21"/>
              </w:rPr>
            </w:pPr>
          </w:p>
        </w:tc>
        <w:tc>
          <w:tcPr>
            <w:tcW w:w="1797" w:type="dxa"/>
          </w:tcPr>
          <w:p w:rsidR="00253487" w:rsidRDefault="00253487">
            <w:pPr>
              <w:spacing w:line="400" w:lineRule="exact"/>
              <w:jc w:val="center"/>
              <w:rPr>
                <w:rFonts w:ascii="宋体" w:hAnsi="宋体" w:hint="eastAsia"/>
                <w:szCs w:val="21"/>
              </w:rPr>
            </w:pPr>
          </w:p>
        </w:tc>
        <w:tc>
          <w:tcPr>
            <w:tcW w:w="1431" w:type="dxa"/>
          </w:tcPr>
          <w:p w:rsidR="00253487" w:rsidRDefault="00253487">
            <w:pPr>
              <w:spacing w:line="400" w:lineRule="exact"/>
              <w:jc w:val="center"/>
              <w:rPr>
                <w:rFonts w:ascii="宋体" w:hAnsi="宋体" w:hint="eastAsia"/>
                <w:szCs w:val="21"/>
              </w:rPr>
            </w:pPr>
          </w:p>
        </w:tc>
        <w:tc>
          <w:tcPr>
            <w:tcW w:w="1231" w:type="dxa"/>
          </w:tcPr>
          <w:p w:rsidR="00253487" w:rsidRDefault="00253487">
            <w:pPr>
              <w:spacing w:line="400" w:lineRule="exact"/>
              <w:jc w:val="center"/>
              <w:rPr>
                <w:rFonts w:ascii="宋体" w:hAnsi="宋体" w:hint="eastAsia"/>
                <w:szCs w:val="21"/>
              </w:rPr>
            </w:pPr>
          </w:p>
        </w:tc>
        <w:tc>
          <w:tcPr>
            <w:tcW w:w="1310" w:type="dxa"/>
          </w:tcPr>
          <w:p w:rsidR="00253487" w:rsidRDefault="00253487">
            <w:pPr>
              <w:spacing w:line="400" w:lineRule="exact"/>
              <w:jc w:val="center"/>
              <w:rPr>
                <w:rFonts w:ascii="宋体" w:hAnsi="宋体" w:hint="eastAsia"/>
                <w:szCs w:val="21"/>
              </w:rPr>
            </w:pPr>
          </w:p>
        </w:tc>
      </w:tr>
      <w:tr w:rsidR="00253487">
        <w:trPr>
          <w:trHeight w:val="567"/>
          <w:jc w:val="center"/>
        </w:trPr>
        <w:tc>
          <w:tcPr>
            <w:tcW w:w="869" w:type="dxa"/>
            <w:vAlign w:val="center"/>
          </w:tcPr>
          <w:p w:rsidR="00253487" w:rsidRDefault="00253487">
            <w:pPr>
              <w:spacing w:line="400" w:lineRule="exact"/>
              <w:jc w:val="center"/>
              <w:rPr>
                <w:rFonts w:ascii="宋体" w:hAnsi="宋体" w:hint="eastAsia"/>
                <w:szCs w:val="21"/>
              </w:rPr>
            </w:pPr>
            <w:bookmarkStart w:id="800" w:name="_Toc221951493"/>
            <w:r>
              <w:rPr>
                <w:rFonts w:ascii="宋体" w:hAnsi="宋体" w:hint="eastAsia"/>
                <w:szCs w:val="21"/>
              </w:rPr>
              <w:t>3</w:t>
            </w:r>
            <w:bookmarkEnd w:id="800"/>
          </w:p>
        </w:tc>
        <w:tc>
          <w:tcPr>
            <w:tcW w:w="2461" w:type="dxa"/>
            <w:vAlign w:val="center"/>
          </w:tcPr>
          <w:p w:rsidR="00253487" w:rsidRDefault="00253487">
            <w:pPr>
              <w:spacing w:line="400" w:lineRule="exact"/>
              <w:rPr>
                <w:rFonts w:ascii="宋体" w:hAnsi="宋体" w:hint="eastAsia"/>
                <w:szCs w:val="21"/>
              </w:rPr>
            </w:pPr>
            <w:bookmarkStart w:id="801" w:name="_Toc221951494"/>
            <w:r>
              <w:rPr>
                <w:rFonts w:ascii="宋体" w:hAnsi="宋体" w:hint="eastAsia"/>
                <w:szCs w:val="21"/>
              </w:rPr>
              <w:t>机械</w:t>
            </w:r>
            <w:bookmarkEnd w:id="801"/>
          </w:p>
        </w:tc>
        <w:tc>
          <w:tcPr>
            <w:tcW w:w="1797" w:type="dxa"/>
          </w:tcPr>
          <w:p w:rsidR="00253487" w:rsidRDefault="00253487">
            <w:pPr>
              <w:spacing w:line="400" w:lineRule="exact"/>
              <w:jc w:val="center"/>
              <w:rPr>
                <w:rFonts w:ascii="宋体" w:hAnsi="宋体" w:hint="eastAsia"/>
                <w:szCs w:val="21"/>
              </w:rPr>
            </w:pPr>
          </w:p>
        </w:tc>
        <w:tc>
          <w:tcPr>
            <w:tcW w:w="1431" w:type="dxa"/>
          </w:tcPr>
          <w:p w:rsidR="00253487" w:rsidRDefault="00253487">
            <w:pPr>
              <w:spacing w:line="400" w:lineRule="exact"/>
              <w:jc w:val="center"/>
              <w:rPr>
                <w:rFonts w:ascii="宋体" w:hAnsi="宋体" w:hint="eastAsia"/>
                <w:szCs w:val="21"/>
              </w:rPr>
            </w:pPr>
          </w:p>
        </w:tc>
        <w:tc>
          <w:tcPr>
            <w:tcW w:w="1231" w:type="dxa"/>
          </w:tcPr>
          <w:p w:rsidR="00253487" w:rsidRDefault="00253487">
            <w:pPr>
              <w:spacing w:line="400" w:lineRule="exact"/>
              <w:jc w:val="center"/>
              <w:rPr>
                <w:rFonts w:ascii="宋体" w:hAnsi="宋体" w:hint="eastAsia"/>
                <w:szCs w:val="21"/>
              </w:rPr>
            </w:pPr>
          </w:p>
        </w:tc>
        <w:tc>
          <w:tcPr>
            <w:tcW w:w="1310" w:type="dxa"/>
          </w:tcPr>
          <w:p w:rsidR="00253487" w:rsidRDefault="00253487">
            <w:pPr>
              <w:spacing w:line="400" w:lineRule="exact"/>
              <w:jc w:val="center"/>
              <w:rPr>
                <w:rFonts w:ascii="宋体" w:hAnsi="宋体" w:hint="eastAsia"/>
                <w:szCs w:val="21"/>
              </w:rPr>
            </w:pPr>
          </w:p>
        </w:tc>
      </w:tr>
      <w:tr w:rsidR="00253487">
        <w:trPr>
          <w:trHeight w:val="567"/>
          <w:jc w:val="center"/>
        </w:trPr>
        <w:tc>
          <w:tcPr>
            <w:tcW w:w="869" w:type="dxa"/>
          </w:tcPr>
          <w:p w:rsidR="00253487" w:rsidRDefault="00253487">
            <w:pPr>
              <w:spacing w:line="400" w:lineRule="exact"/>
              <w:jc w:val="center"/>
              <w:rPr>
                <w:rFonts w:ascii="宋体" w:hAnsi="宋体" w:hint="eastAsia"/>
                <w:szCs w:val="21"/>
              </w:rPr>
            </w:pPr>
          </w:p>
        </w:tc>
        <w:tc>
          <w:tcPr>
            <w:tcW w:w="2461" w:type="dxa"/>
          </w:tcPr>
          <w:p w:rsidR="00253487" w:rsidRDefault="00253487">
            <w:pPr>
              <w:spacing w:line="400" w:lineRule="exact"/>
              <w:rPr>
                <w:rFonts w:ascii="宋体" w:hAnsi="宋体" w:hint="eastAsia"/>
                <w:szCs w:val="21"/>
              </w:rPr>
            </w:pPr>
          </w:p>
        </w:tc>
        <w:tc>
          <w:tcPr>
            <w:tcW w:w="1797" w:type="dxa"/>
          </w:tcPr>
          <w:p w:rsidR="00253487" w:rsidRDefault="00253487">
            <w:pPr>
              <w:spacing w:line="400" w:lineRule="exact"/>
              <w:jc w:val="center"/>
              <w:rPr>
                <w:rFonts w:ascii="宋体" w:hAnsi="宋体" w:hint="eastAsia"/>
                <w:szCs w:val="21"/>
              </w:rPr>
            </w:pPr>
          </w:p>
        </w:tc>
        <w:tc>
          <w:tcPr>
            <w:tcW w:w="1431" w:type="dxa"/>
          </w:tcPr>
          <w:p w:rsidR="00253487" w:rsidRDefault="00253487">
            <w:pPr>
              <w:spacing w:line="400" w:lineRule="exact"/>
              <w:jc w:val="center"/>
              <w:rPr>
                <w:rFonts w:ascii="宋体" w:hAnsi="宋体" w:hint="eastAsia"/>
                <w:szCs w:val="21"/>
              </w:rPr>
            </w:pPr>
          </w:p>
        </w:tc>
        <w:tc>
          <w:tcPr>
            <w:tcW w:w="1231" w:type="dxa"/>
          </w:tcPr>
          <w:p w:rsidR="00253487" w:rsidRDefault="00253487">
            <w:pPr>
              <w:spacing w:line="400" w:lineRule="exact"/>
              <w:jc w:val="center"/>
              <w:rPr>
                <w:rFonts w:ascii="宋体" w:hAnsi="宋体" w:hint="eastAsia"/>
                <w:szCs w:val="21"/>
              </w:rPr>
            </w:pPr>
          </w:p>
        </w:tc>
        <w:tc>
          <w:tcPr>
            <w:tcW w:w="1310" w:type="dxa"/>
          </w:tcPr>
          <w:p w:rsidR="00253487" w:rsidRDefault="00253487">
            <w:pPr>
              <w:spacing w:line="400" w:lineRule="exact"/>
              <w:jc w:val="center"/>
              <w:rPr>
                <w:rFonts w:ascii="宋体" w:hAnsi="宋体" w:hint="eastAsia"/>
                <w:szCs w:val="21"/>
              </w:rPr>
            </w:pPr>
          </w:p>
        </w:tc>
      </w:tr>
      <w:tr w:rsidR="00253487">
        <w:trPr>
          <w:trHeight w:val="567"/>
          <w:jc w:val="center"/>
        </w:trPr>
        <w:tc>
          <w:tcPr>
            <w:tcW w:w="869" w:type="dxa"/>
          </w:tcPr>
          <w:p w:rsidR="00253487" w:rsidRDefault="00253487">
            <w:pPr>
              <w:spacing w:line="400" w:lineRule="exact"/>
              <w:jc w:val="center"/>
              <w:rPr>
                <w:rFonts w:ascii="宋体" w:hAnsi="宋体" w:hint="eastAsia"/>
                <w:szCs w:val="21"/>
              </w:rPr>
            </w:pPr>
          </w:p>
        </w:tc>
        <w:tc>
          <w:tcPr>
            <w:tcW w:w="2461" w:type="dxa"/>
          </w:tcPr>
          <w:p w:rsidR="00253487" w:rsidRDefault="00253487">
            <w:pPr>
              <w:spacing w:line="400" w:lineRule="exact"/>
              <w:rPr>
                <w:rFonts w:ascii="宋体" w:hAnsi="宋体" w:hint="eastAsia"/>
                <w:szCs w:val="21"/>
              </w:rPr>
            </w:pPr>
          </w:p>
        </w:tc>
        <w:tc>
          <w:tcPr>
            <w:tcW w:w="1797" w:type="dxa"/>
          </w:tcPr>
          <w:p w:rsidR="00253487" w:rsidRDefault="00253487">
            <w:pPr>
              <w:spacing w:line="400" w:lineRule="exact"/>
              <w:jc w:val="center"/>
              <w:rPr>
                <w:rFonts w:ascii="宋体" w:hAnsi="宋体" w:hint="eastAsia"/>
                <w:szCs w:val="21"/>
              </w:rPr>
            </w:pPr>
          </w:p>
        </w:tc>
        <w:tc>
          <w:tcPr>
            <w:tcW w:w="1431" w:type="dxa"/>
          </w:tcPr>
          <w:p w:rsidR="00253487" w:rsidRDefault="00253487">
            <w:pPr>
              <w:spacing w:line="400" w:lineRule="exact"/>
              <w:jc w:val="center"/>
              <w:rPr>
                <w:rFonts w:ascii="宋体" w:hAnsi="宋体" w:hint="eastAsia"/>
                <w:szCs w:val="21"/>
              </w:rPr>
            </w:pPr>
          </w:p>
        </w:tc>
        <w:tc>
          <w:tcPr>
            <w:tcW w:w="1231" w:type="dxa"/>
          </w:tcPr>
          <w:p w:rsidR="00253487" w:rsidRDefault="00253487">
            <w:pPr>
              <w:spacing w:line="400" w:lineRule="exact"/>
              <w:jc w:val="center"/>
              <w:rPr>
                <w:rFonts w:ascii="宋体" w:hAnsi="宋体" w:hint="eastAsia"/>
                <w:szCs w:val="21"/>
              </w:rPr>
            </w:pPr>
          </w:p>
        </w:tc>
        <w:tc>
          <w:tcPr>
            <w:tcW w:w="1310" w:type="dxa"/>
          </w:tcPr>
          <w:p w:rsidR="00253487" w:rsidRDefault="00253487">
            <w:pPr>
              <w:spacing w:line="400" w:lineRule="exact"/>
              <w:jc w:val="center"/>
              <w:rPr>
                <w:rFonts w:ascii="宋体" w:hAnsi="宋体" w:hint="eastAsia"/>
                <w:szCs w:val="21"/>
              </w:rPr>
            </w:pPr>
          </w:p>
        </w:tc>
      </w:tr>
      <w:tr w:rsidR="00253487">
        <w:trPr>
          <w:trHeight w:val="567"/>
          <w:jc w:val="center"/>
        </w:trPr>
        <w:tc>
          <w:tcPr>
            <w:tcW w:w="869" w:type="dxa"/>
          </w:tcPr>
          <w:p w:rsidR="00253487" w:rsidRDefault="00253487">
            <w:pPr>
              <w:spacing w:line="400" w:lineRule="exact"/>
              <w:jc w:val="center"/>
              <w:rPr>
                <w:rFonts w:ascii="宋体" w:hAnsi="宋体" w:hint="eastAsia"/>
                <w:szCs w:val="21"/>
              </w:rPr>
            </w:pPr>
          </w:p>
        </w:tc>
        <w:tc>
          <w:tcPr>
            <w:tcW w:w="2461" w:type="dxa"/>
          </w:tcPr>
          <w:p w:rsidR="00253487" w:rsidRDefault="00253487">
            <w:pPr>
              <w:spacing w:line="400" w:lineRule="exact"/>
              <w:rPr>
                <w:rFonts w:ascii="宋体" w:hAnsi="宋体" w:hint="eastAsia"/>
                <w:szCs w:val="21"/>
              </w:rPr>
            </w:pPr>
          </w:p>
        </w:tc>
        <w:tc>
          <w:tcPr>
            <w:tcW w:w="1797" w:type="dxa"/>
          </w:tcPr>
          <w:p w:rsidR="00253487" w:rsidRDefault="00253487">
            <w:pPr>
              <w:spacing w:line="400" w:lineRule="exact"/>
              <w:jc w:val="center"/>
              <w:rPr>
                <w:rFonts w:ascii="宋体" w:hAnsi="宋体" w:hint="eastAsia"/>
                <w:szCs w:val="21"/>
              </w:rPr>
            </w:pPr>
          </w:p>
        </w:tc>
        <w:tc>
          <w:tcPr>
            <w:tcW w:w="1431" w:type="dxa"/>
          </w:tcPr>
          <w:p w:rsidR="00253487" w:rsidRDefault="00253487">
            <w:pPr>
              <w:spacing w:line="400" w:lineRule="exact"/>
              <w:jc w:val="center"/>
              <w:rPr>
                <w:rFonts w:ascii="宋体" w:hAnsi="宋体" w:hint="eastAsia"/>
                <w:szCs w:val="21"/>
              </w:rPr>
            </w:pPr>
          </w:p>
        </w:tc>
        <w:tc>
          <w:tcPr>
            <w:tcW w:w="1231" w:type="dxa"/>
          </w:tcPr>
          <w:p w:rsidR="00253487" w:rsidRDefault="00253487">
            <w:pPr>
              <w:spacing w:line="400" w:lineRule="exact"/>
              <w:jc w:val="center"/>
              <w:rPr>
                <w:rFonts w:ascii="宋体" w:hAnsi="宋体" w:hint="eastAsia"/>
                <w:szCs w:val="21"/>
              </w:rPr>
            </w:pPr>
          </w:p>
        </w:tc>
        <w:tc>
          <w:tcPr>
            <w:tcW w:w="1310" w:type="dxa"/>
          </w:tcPr>
          <w:p w:rsidR="00253487" w:rsidRDefault="00253487">
            <w:pPr>
              <w:spacing w:line="400" w:lineRule="exact"/>
              <w:jc w:val="center"/>
              <w:rPr>
                <w:rFonts w:ascii="宋体" w:hAnsi="宋体" w:hint="eastAsia"/>
                <w:szCs w:val="21"/>
              </w:rPr>
            </w:pPr>
          </w:p>
        </w:tc>
      </w:tr>
      <w:tr w:rsidR="00253487">
        <w:trPr>
          <w:trHeight w:val="567"/>
          <w:jc w:val="center"/>
        </w:trPr>
        <w:tc>
          <w:tcPr>
            <w:tcW w:w="869" w:type="dxa"/>
          </w:tcPr>
          <w:p w:rsidR="00253487" w:rsidRDefault="00253487">
            <w:pPr>
              <w:spacing w:line="400" w:lineRule="exact"/>
              <w:jc w:val="center"/>
              <w:rPr>
                <w:rFonts w:ascii="宋体" w:hAnsi="宋体" w:hint="eastAsia"/>
                <w:szCs w:val="21"/>
              </w:rPr>
            </w:pPr>
          </w:p>
        </w:tc>
        <w:tc>
          <w:tcPr>
            <w:tcW w:w="2461" w:type="dxa"/>
          </w:tcPr>
          <w:p w:rsidR="00253487" w:rsidRDefault="00253487">
            <w:pPr>
              <w:spacing w:line="400" w:lineRule="exact"/>
              <w:rPr>
                <w:rFonts w:ascii="宋体" w:hAnsi="宋体" w:hint="eastAsia"/>
                <w:szCs w:val="21"/>
              </w:rPr>
            </w:pPr>
          </w:p>
        </w:tc>
        <w:tc>
          <w:tcPr>
            <w:tcW w:w="1797" w:type="dxa"/>
          </w:tcPr>
          <w:p w:rsidR="00253487" w:rsidRDefault="00253487">
            <w:pPr>
              <w:spacing w:line="400" w:lineRule="exact"/>
              <w:jc w:val="center"/>
              <w:rPr>
                <w:rFonts w:ascii="宋体" w:hAnsi="宋体" w:hint="eastAsia"/>
                <w:szCs w:val="21"/>
              </w:rPr>
            </w:pPr>
          </w:p>
        </w:tc>
        <w:tc>
          <w:tcPr>
            <w:tcW w:w="1431" w:type="dxa"/>
          </w:tcPr>
          <w:p w:rsidR="00253487" w:rsidRDefault="00253487">
            <w:pPr>
              <w:spacing w:line="400" w:lineRule="exact"/>
              <w:jc w:val="center"/>
              <w:rPr>
                <w:rFonts w:ascii="宋体" w:hAnsi="宋体" w:hint="eastAsia"/>
                <w:szCs w:val="21"/>
              </w:rPr>
            </w:pPr>
          </w:p>
        </w:tc>
        <w:tc>
          <w:tcPr>
            <w:tcW w:w="1231" w:type="dxa"/>
          </w:tcPr>
          <w:p w:rsidR="00253487" w:rsidRDefault="00253487">
            <w:pPr>
              <w:spacing w:line="400" w:lineRule="exact"/>
              <w:jc w:val="center"/>
              <w:rPr>
                <w:rFonts w:ascii="宋体" w:hAnsi="宋体" w:hint="eastAsia"/>
                <w:szCs w:val="21"/>
              </w:rPr>
            </w:pPr>
          </w:p>
        </w:tc>
        <w:tc>
          <w:tcPr>
            <w:tcW w:w="1310" w:type="dxa"/>
          </w:tcPr>
          <w:p w:rsidR="00253487" w:rsidRDefault="00253487">
            <w:pPr>
              <w:spacing w:line="400" w:lineRule="exact"/>
              <w:jc w:val="center"/>
              <w:rPr>
                <w:rFonts w:ascii="宋体" w:hAnsi="宋体" w:hint="eastAsia"/>
                <w:szCs w:val="21"/>
              </w:rPr>
            </w:pPr>
          </w:p>
        </w:tc>
      </w:tr>
    </w:tbl>
    <w:p w:rsidR="00253487" w:rsidRDefault="00253487">
      <w:pPr>
        <w:spacing w:line="600" w:lineRule="exact"/>
        <w:ind w:firstLineChars="200" w:firstLine="560"/>
        <w:rPr>
          <w:bCs/>
          <w:sz w:val="28"/>
          <w:szCs w:val="28"/>
        </w:rPr>
      </w:pPr>
    </w:p>
    <w:p w:rsidR="00253487" w:rsidRDefault="00253487">
      <w:pPr>
        <w:spacing w:line="360" w:lineRule="auto"/>
        <w:ind w:leftChars="1200" w:left="2520" w:firstLineChars="550" w:firstLine="1155"/>
      </w:pPr>
    </w:p>
    <w:p w:rsidR="00253487" w:rsidRDefault="00253487">
      <w:pPr>
        <w:spacing w:line="490" w:lineRule="exact"/>
        <w:jc w:val="center"/>
        <w:rPr>
          <w:b/>
          <w:sz w:val="40"/>
          <w:szCs w:val="44"/>
        </w:rPr>
        <w:sectPr w:rsidR="00253487">
          <w:pgSz w:w="11906" w:h="16838"/>
          <w:pgMar w:top="1701" w:right="1418" w:bottom="1701" w:left="1418" w:header="737" w:footer="850" w:gutter="0"/>
          <w:cols w:space="720"/>
          <w:docGrid w:linePitch="312"/>
        </w:sectPr>
      </w:pPr>
    </w:p>
    <w:p w:rsidR="00253487" w:rsidRDefault="00253487">
      <w:pPr>
        <w:spacing w:line="490" w:lineRule="exact"/>
        <w:jc w:val="center"/>
        <w:rPr>
          <w:b/>
          <w:sz w:val="40"/>
          <w:szCs w:val="44"/>
        </w:rPr>
      </w:pPr>
    </w:p>
    <w:p w:rsidR="00253487" w:rsidRDefault="00253487" w:rsidP="00AF6C5E">
      <w:pPr>
        <w:adjustRightInd w:val="0"/>
        <w:snapToGrid w:val="0"/>
        <w:spacing w:afterLines="50" w:after="120"/>
        <w:jc w:val="center"/>
        <w:rPr>
          <w:b/>
          <w:sz w:val="36"/>
          <w:szCs w:val="36"/>
        </w:rPr>
      </w:pPr>
      <w:r>
        <w:rPr>
          <w:rFonts w:hint="eastAsia"/>
          <w:b/>
          <w:sz w:val="36"/>
          <w:szCs w:val="36"/>
        </w:rPr>
        <w:t>工程单价汇总表</w:t>
      </w:r>
    </w:p>
    <w:p w:rsidR="00253487" w:rsidRDefault="00253487">
      <w:pPr>
        <w:spacing w:line="490" w:lineRule="exact"/>
        <w:rPr>
          <w:sz w:val="28"/>
          <w:szCs w:val="28"/>
          <w:u w:val="single"/>
        </w:rPr>
      </w:pPr>
      <w:r>
        <w:rPr>
          <w:sz w:val="28"/>
          <w:szCs w:val="28"/>
        </w:rPr>
        <w:t>合同编号：</w:t>
      </w:r>
      <w:r>
        <w:rPr>
          <w:sz w:val="28"/>
          <w:szCs w:val="28"/>
          <w:u w:val="single"/>
        </w:rPr>
        <w:t xml:space="preserve">  </w:t>
      </w:r>
      <w:r>
        <w:rPr>
          <w:sz w:val="28"/>
          <w:szCs w:val="28"/>
          <w:u w:val="single"/>
        </w:rPr>
        <w:t>（投标项目合同号）</w:t>
      </w:r>
      <w:r>
        <w:rPr>
          <w:sz w:val="28"/>
          <w:szCs w:val="28"/>
          <w:u w:val="single"/>
        </w:rPr>
        <w:t xml:space="preserve">  </w:t>
      </w:r>
    </w:p>
    <w:p w:rsidR="00253487" w:rsidRDefault="00253487">
      <w:pPr>
        <w:spacing w:line="490" w:lineRule="exact"/>
        <w:rPr>
          <w:sz w:val="28"/>
          <w:szCs w:val="28"/>
        </w:rPr>
      </w:pPr>
      <w:r>
        <w:rPr>
          <w:sz w:val="28"/>
          <w:szCs w:val="28"/>
        </w:rPr>
        <w:t>工程名称：</w:t>
      </w:r>
      <w:r>
        <w:rPr>
          <w:sz w:val="28"/>
          <w:szCs w:val="28"/>
          <w:u w:val="single"/>
        </w:rPr>
        <w:t xml:space="preserve">          </w:t>
      </w:r>
      <w:r>
        <w:rPr>
          <w:sz w:val="28"/>
          <w:szCs w:val="28"/>
        </w:rPr>
        <w:t>（项目名称）</w:t>
      </w:r>
      <w:r>
        <w:rPr>
          <w:sz w:val="28"/>
          <w:szCs w:val="28"/>
          <w:u w:val="single"/>
        </w:rPr>
        <w:t xml:space="preserve">          </w:t>
      </w:r>
      <w:r>
        <w:rPr>
          <w:sz w:val="28"/>
          <w:szCs w:val="28"/>
        </w:rPr>
        <w:t>（标段名称）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1620"/>
        <w:gridCol w:w="2160"/>
        <w:gridCol w:w="1080"/>
        <w:gridCol w:w="1165"/>
        <w:gridCol w:w="1165"/>
        <w:gridCol w:w="1350"/>
        <w:gridCol w:w="1365"/>
        <w:gridCol w:w="1095"/>
        <w:gridCol w:w="851"/>
        <w:gridCol w:w="1091"/>
      </w:tblGrid>
      <w:tr w:rsidR="00253487">
        <w:trPr>
          <w:cantSplit/>
          <w:trHeight w:val="567"/>
          <w:jc w:val="center"/>
        </w:trPr>
        <w:tc>
          <w:tcPr>
            <w:tcW w:w="1100" w:type="dxa"/>
            <w:vAlign w:val="center"/>
          </w:tcPr>
          <w:p w:rsidR="00253487" w:rsidRDefault="00253487">
            <w:pPr>
              <w:spacing w:line="400" w:lineRule="exact"/>
              <w:jc w:val="center"/>
              <w:rPr>
                <w:rFonts w:ascii="宋体" w:hAnsi="宋体" w:hint="eastAsia"/>
                <w:szCs w:val="21"/>
              </w:rPr>
            </w:pPr>
            <w:bookmarkStart w:id="802" w:name="_Toc221951498"/>
            <w:r>
              <w:rPr>
                <w:rFonts w:ascii="宋体" w:hAnsi="宋体" w:hint="eastAsia"/>
                <w:kern w:val="0"/>
                <w:szCs w:val="21"/>
              </w:rPr>
              <w:t>序号</w:t>
            </w:r>
            <w:bookmarkEnd w:id="802"/>
          </w:p>
        </w:tc>
        <w:tc>
          <w:tcPr>
            <w:tcW w:w="1620" w:type="dxa"/>
            <w:vAlign w:val="center"/>
          </w:tcPr>
          <w:p w:rsidR="00253487" w:rsidRDefault="00253487">
            <w:pPr>
              <w:pStyle w:val="font7"/>
              <w:widowControl w:val="0"/>
              <w:spacing w:before="0" w:beforeAutospacing="0" w:after="0" w:afterAutospacing="0" w:line="400" w:lineRule="exact"/>
              <w:jc w:val="center"/>
              <w:rPr>
                <w:kern w:val="2"/>
                <w:sz w:val="21"/>
                <w:szCs w:val="21"/>
              </w:rPr>
            </w:pPr>
            <w:bookmarkStart w:id="803" w:name="_Toc221951499"/>
            <w:r>
              <w:rPr>
                <w:sz w:val="21"/>
                <w:szCs w:val="21"/>
              </w:rPr>
              <w:t>项目编码</w:t>
            </w:r>
            <w:bookmarkEnd w:id="803"/>
          </w:p>
        </w:tc>
        <w:tc>
          <w:tcPr>
            <w:tcW w:w="2160" w:type="dxa"/>
            <w:vAlign w:val="center"/>
          </w:tcPr>
          <w:p w:rsidR="00253487" w:rsidRDefault="00253487">
            <w:pPr>
              <w:pStyle w:val="font7"/>
              <w:widowControl w:val="0"/>
              <w:spacing w:before="0" w:beforeAutospacing="0" w:after="0" w:afterAutospacing="0" w:line="400" w:lineRule="exact"/>
              <w:jc w:val="center"/>
              <w:rPr>
                <w:kern w:val="2"/>
                <w:sz w:val="21"/>
                <w:szCs w:val="21"/>
              </w:rPr>
            </w:pPr>
            <w:bookmarkStart w:id="804" w:name="_Toc221951500"/>
            <w:r>
              <w:rPr>
                <w:sz w:val="21"/>
                <w:szCs w:val="21"/>
              </w:rPr>
              <w:t>项目名</w:t>
            </w:r>
            <w:r>
              <w:rPr>
                <w:kern w:val="2"/>
                <w:sz w:val="21"/>
                <w:szCs w:val="21"/>
              </w:rPr>
              <w:t>称</w:t>
            </w:r>
            <w:bookmarkEnd w:id="804"/>
          </w:p>
        </w:tc>
        <w:tc>
          <w:tcPr>
            <w:tcW w:w="1080" w:type="dxa"/>
            <w:vAlign w:val="center"/>
          </w:tcPr>
          <w:p w:rsidR="00253487" w:rsidRDefault="00253487">
            <w:pPr>
              <w:pStyle w:val="font7"/>
              <w:widowControl w:val="0"/>
              <w:spacing w:before="0" w:beforeAutospacing="0" w:after="0" w:afterAutospacing="0" w:line="400" w:lineRule="exact"/>
              <w:jc w:val="center"/>
              <w:rPr>
                <w:kern w:val="2"/>
                <w:sz w:val="21"/>
                <w:szCs w:val="21"/>
              </w:rPr>
            </w:pPr>
            <w:bookmarkStart w:id="805" w:name="_Toc221951501"/>
            <w:r>
              <w:rPr>
                <w:sz w:val="21"/>
                <w:szCs w:val="21"/>
              </w:rPr>
              <w:t>计量单位</w:t>
            </w:r>
            <w:bookmarkEnd w:id="805"/>
          </w:p>
        </w:tc>
        <w:tc>
          <w:tcPr>
            <w:tcW w:w="1165" w:type="dxa"/>
            <w:vAlign w:val="center"/>
          </w:tcPr>
          <w:p w:rsidR="00253487" w:rsidRDefault="00253487">
            <w:pPr>
              <w:pStyle w:val="font7"/>
              <w:widowControl w:val="0"/>
              <w:spacing w:before="0" w:beforeAutospacing="0" w:after="0" w:afterAutospacing="0" w:line="400" w:lineRule="exact"/>
              <w:jc w:val="center"/>
              <w:rPr>
                <w:kern w:val="2"/>
                <w:sz w:val="21"/>
                <w:szCs w:val="21"/>
              </w:rPr>
            </w:pPr>
            <w:bookmarkStart w:id="806" w:name="_Toc221951502"/>
            <w:r>
              <w:rPr>
                <w:sz w:val="21"/>
                <w:szCs w:val="21"/>
              </w:rPr>
              <w:t>人工费</w:t>
            </w:r>
            <w:bookmarkEnd w:id="806"/>
          </w:p>
        </w:tc>
        <w:tc>
          <w:tcPr>
            <w:tcW w:w="1165" w:type="dxa"/>
            <w:vAlign w:val="center"/>
          </w:tcPr>
          <w:p w:rsidR="00253487" w:rsidRDefault="00253487">
            <w:pPr>
              <w:spacing w:line="400" w:lineRule="exact"/>
              <w:jc w:val="center"/>
              <w:rPr>
                <w:rFonts w:ascii="宋体" w:hAnsi="宋体" w:hint="eastAsia"/>
                <w:szCs w:val="21"/>
              </w:rPr>
            </w:pPr>
            <w:bookmarkStart w:id="807" w:name="_Toc221951503"/>
            <w:r>
              <w:rPr>
                <w:rFonts w:ascii="宋体" w:hAnsi="宋体" w:hint="eastAsia"/>
                <w:szCs w:val="21"/>
              </w:rPr>
              <w:t>材料费</w:t>
            </w:r>
            <w:bookmarkEnd w:id="807"/>
          </w:p>
        </w:tc>
        <w:tc>
          <w:tcPr>
            <w:tcW w:w="1350" w:type="dxa"/>
            <w:vAlign w:val="center"/>
          </w:tcPr>
          <w:p w:rsidR="00253487" w:rsidRDefault="00253487">
            <w:pPr>
              <w:spacing w:line="400" w:lineRule="exact"/>
              <w:jc w:val="center"/>
              <w:rPr>
                <w:rFonts w:ascii="宋体" w:hAnsi="宋体" w:hint="eastAsia"/>
                <w:szCs w:val="21"/>
              </w:rPr>
            </w:pPr>
            <w:bookmarkStart w:id="808" w:name="_Toc221951504"/>
            <w:r>
              <w:rPr>
                <w:rFonts w:ascii="宋体" w:hAnsi="宋体" w:hint="eastAsia"/>
                <w:szCs w:val="21"/>
              </w:rPr>
              <w:t>机械</w:t>
            </w:r>
            <w:bookmarkStart w:id="809" w:name="_Toc221951505"/>
            <w:bookmarkEnd w:id="808"/>
            <w:r>
              <w:rPr>
                <w:rFonts w:ascii="宋体" w:hAnsi="宋体" w:hint="eastAsia"/>
                <w:szCs w:val="21"/>
              </w:rPr>
              <w:t>使用费</w:t>
            </w:r>
            <w:bookmarkEnd w:id="809"/>
          </w:p>
        </w:tc>
        <w:tc>
          <w:tcPr>
            <w:tcW w:w="1365" w:type="dxa"/>
            <w:vAlign w:val="center"/>
          </w:tcPr>
          <w:p w:rsidR="00253487" w:rsidRDefault="00253487">
            <w:pPr>
              <w:spacing w:line="400" w:lineRule="exact"/>
              <w:jc w:val="center"/>
              <w:rPr>
                <w:rFonts w:ascii="宋体" w:hAnsi="宋体" w:hint="eastAsia"/>
                <w:szCs w:val="21"/>
              </w:rPr>
            </w:pPr>
            <w:bookmarkStart w:id="810" w:name="_Toc221951506"/>
            <w:r>
              <w:rPr>
                <w:rFonts w:ascii="宋体" w:hAnsi="宋体" w:hint="eastAsia"/>
                <w:szCs w:val="21"/>
              </w:rPr>
              <w:t>施工</w:t>
            </w:r>
            <w:bookmarkStart w:id="811" w:name="_Toc221951507"/>
            <w:bookmarkEnd w:id="810"/>
            <w:r>
              <w:rPr>
                <w:rFonts w:ascii="宋体" w:hAnsi="宋体" w:hint="eastAsia"/>
                <w:szCs w:val="21"/>
              </w:rPr>
              <w:t>管理费</w:t>
            </w:r>
            <w:bookmarkEnd w:id="811"/>
          </w:p>
        </w:tc>
        <w:tc>
          <w:tcPr>
            <w:tcW w:w="1095" w:type="dxa"/>
            <w:vAlign w:val="center"/>
          </w:tcPr>
          <w:p w:rsidR="00253487" w:rsidRDefault="00253487">
            <w:pPr>
              <w:spacing w:line="400" w:lineRule="exact"/>
              <w:jc w:val="center"/>
              <w:rPr>
                <w:rFonts w:ascii="宋体" w:hAnsi="宋体" w:hint="eastAsia"/>
                <w:szCs w:val="21"/>
              </w:rPr>
            </w:pPr>
            <w:bookmarkStart w:id="812" w:name="_Toc221951508"/>
            <w:r>
              <w:rPr>
                <w:rFonts w:ascii="宋体" w:hAnsi="宋体" w:hint="eastAsia"/>
                <w:szCs w:val="21"/>
              </w:rPr>
              <w:t>企业利润</w:t>
            </w:r>
            <w:bookmarkEnd w:id="812"/>
          </w:p>
        </w:tc>
        <w:tc>
          <w:tcPr>
            <w:tcW w:w="851" w:type="dxa"/>
            <w:vAlign w:val="center"/>
          </w:tcPr>
          <w:p w:rsidR="00253487" w:rsidRDefault="00253487">
            <w:pPr>
              <w:spacing w:line="400" w:lineRule="exact"/>
              <w:jc w:val="center"/>
              <w:rPr>
                <w:rFonts w:ascii="宋体" w:hAnsi="宋体" w:hint="eastAsia"/>
                <w:szCs w:val="21"/>
              </w:rPr>
            </w:pPr>
            <w:bookmarkStart w:id="813" w:name="_Toc221951509"/>
            <w:r>
              <w:rPr>
                <w:rFonts w:ascii="宋体" w:hAnsi="宋体" w:hint="eastAsia"/>
                <w:szCs w:val="21"/>
              </w:rPr>
              <w:t>税金</w:t>
            </w:r>
            <w:bookmarkEnd w:id="813"/>
          </w:p>
        </w:tc>
        <w:tc>
          <w:tcPr>
            <w:tcW w:w="1091" w:type="dxa"/>
            <w:vAlign w:val="center"/>
          </w:tcPr>
          <w:p w:rsidR="00253487" w:rsidRDefault="00253487">
            <w:pPr>
              <w:spacing w:line="400" w:lineRule="exact"/>
              <w:jc w:val="center"/>
              <w:rPr>
                <w:rFonts w:ascii="宋体" w:hAnsi="宋体" w:hint="eastAsia"/>
                <w:szCs w:val="21"/>
              </w:rPr>
            </w:pPr>
            <w:bookmarkStart w:id="814" w:name="_Toc221951510"/>
            <w:r>
              <w:rPr>
                <w:rFonts w:ascii="宋体" w:hAnsi="宋体" w:hint="eastAsia"/>
                <w:szCs w:val="21"/>
              </w:rPr>
              <w:t>合计</w:t>
            </w:r>
            <w:bookmarkEnd w:id="814"/>
          </w:p>
        </w:tc>
      </w:tr>
      <w:tr w:rsidR="00253487">
        <w:trPr>
          <w:cantSplit/>
          <w:trHeight w:val="567"/>
          <w:jc w:val="center"/>
        </w:trPr>
        <w:tc>
          <w:tcPr>
            <w:tcW w:w="1100" w:type="dxa"/>
            <w:vAlign w:val="center"/>
          </w:tcPr>
          <w:p w:rsidR="00253487" w:rsidRDefault="00253487">
            <w:pPr>
              <w:spacing w:line="400" w:lineRule="exact"/>
              <w:jc w:val="center"/>
              <w:rPr>
                <w:rFonts w:ascii="宋体" w:hAnsi="宋体" w:hint="eastAsia"/>
                <w:szCs w:val="21"/>
              </w:rPr>
            </w:pPr>
            <w:bookmarkStart w:id="815" w:name="_Toc221951511"/>
            <w:r>
              <w:rPr>
                <w:rFonts w:ascii="宋体" w:hAnsi="宋体" w:hint="eastAsia"/>
                <w:szCs w:val="21"/>
              </w:rPr>
              <w:t>1</w:t>
            </w:r>
            <w:bookmarkEnd w:id="815"/>
          </w:p>
        </w:tc>
        <w:tc>
          <w:tcPr>
            <w:tcW w:w="1620" w:type="dxa"/>
            <w:vAlign w:val="center"/>
          </w:tcPr>
          <w:p w:rsidR="00253487" w:rsidRDefault="00253487">
            <w:pPr>
              <w:pStyle w:val="font7"/>
              <w:widowControl w:val="0"/>
              <w:spacing w:before="0" w:beforeAutospacing="0" w:after="0" w:afterAutospacing="0" w:line="400" w:lineRule="exact"/>
              <w:jc w:val="both"/>
              <w:rPr>
                <w:kern w:val="2"/>
                <w:sz w:val="21"/>
                <w:szCs w:val="21"/>
              </w:rPr>
            </w:pPr>
          </w:p>
        </w:tc>
        <w:tc>
          <w:tcPr>
            <w:tcW w:w="2160" w:type="dxa"/>
            <w:vAlign w:val="center"/>
          </w:tcPr>
          <w:p w:rsidR="00253487" w:rsidRDefault="00253487">
            <w:pPr>
              <w:pStyle w:val="font7"/>
              <w:widowControl w:val="0"/>
              <w:spacing w:before="0" w:beforeAutospacing="0" w:after="0" w:afterAutospacing="0" w:line="400" w:lineRule="exact"/>
              <w:jc w:val="both"/>
              <w:rPr>
                <w:kern w:val="2"/>
                <w:sz w:val="21"/>
                <w:szCs w:val="21"/>
              </w:rPr>
            </w:pPr>
            <w:bookmarkStart w:id="816" w:name="_Toc221951512"/>
            <w:r>
              <w:rPr>
                <w:kern w:val="2"/>
                <w:sz w:val="21"/>
                <w:szCs w:val="21"/>
              </w:rPr>
              <w:t>建筑工程</w:t>
            </w:r>
            <w:bookmarkEnd w:id="816"/>
          </w:p>
        </w:tc>
        <w:tc>
          <w:tcPr>
            <w:tcW w:w="1080" w:type="dxa"/>
            <w:vAlign w:val="center"/>
          </w:tcPr>
          <w:p w:rsidR="00253487" w:rsidRDefault="00253487">
            <w:pPr>
              <w:pStyle w:val="font7"/>
              <w:widowControl w:val="0"/>
              <w:spacing w:before="0" w:beforeAutospacing="0" w:after="0" w:afterAutospacing="0" w:line="400" w:lineRule="exact"/>
              <w:jc w:val="center"/>
              <w:rPr>
                <w:kern w:val="2"/>
                <w:sz w:val="21"/>
                <w:szCs w:val="21"/>
              </w:rPr>
            </w:pPr>
          </w:p>
        </w:tc>
        <w:tc>
          <w:tcPr>
            <w:tcW w:w="1165" w:type="dxa"/>
            <w:vAlign w:val="center"/>
          </w:tcPr>
          <w:p w:rsidR="00253487" w:rsidRDefault="00253487">
            <w:pPr>
              <w:pStyle w:val="font7"/>
              <w:widowControl w:val="0"/>
              <w:spacing w:before="0" w:beforeAutospacing="0" w:after="0" w:afterAutospacing="0" w:line="400" w:lineRule="exact"/>
              <w:jc w:val="center"/>
              <w:rPr>
                <w:kern w:val="2"/>
                <w:sz w:val="21"/>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350" w:type="dxa"/>
            <w:vAlign w:val="center"/>
          </w:tcPr>
          <w:p w:rsidR="00253487" w:rsidRDefault="00253487">
            <w:pPr>
              <w:spacing w:line="400" w:lineRule="exact"/>
              <w:jc w:val="center"/>
              <w:rPr>
                <w:rFonts w:ascii="宋体" w:hAnsi="宋体" w:hint="eastAsia"/>
                <w:szCs w:val="21"/>
              </w:rPr>
            </w:pPr>
          </w:p>
        </w:tc>
        <w:tc>
          <w:tcPr>
            <w:tcW w:w="1365" w:type="dxa"/>
            <w:vAlign w:val="center"/>
          </w:tcPr>
          <w:p w:rsidR="00253487" w:rsidRDefault="00253487">
            <w:pPr>
              <w:spacing w:line="400" w:lineRule="exact"/>
              <w:jc w:val="center"/>
              <w:rPr>
                <w:rFonts w:ascii="宋体" w:hAnsi="宋体" w:hint="eastAsia"/>
                <w:szCs w:val="21"/>
              </w:rPr>
            </w:pPr>
          </w:p>
        </w:tc>
        <w:tc>
          <w:tcPr>
            <w:tcW w:w="1095" w:type="dxa"/>
            <w:vAlign w:val="center"/>
          </w:tcPr>
          <w:p w:rsidR="00253487" w:rsidRDefault="00253487">
            <w:pPr>
              <w:spacing w:line="400" w:lineRule="exact"/>
              <w:jc w:val="center"/>
              <w:rPr>
                <w:rFonts w:ascii="宋体" w:hAnsi="宋体" w:hint="eastAsia"/>
                <w:szCs w:val="21"/>
              </w:rPr>
            </w:pPr>
          </w:p>
        </w:tc>
        <w:tc>
          <w:tcPr>
            <w:tcW w:w="851" w:type="dxa"/>
            <w:vAlign w:val="center"/>
          </w:tcPr>
          <w:p w:rsidR="00253487" w:rsidRDefault="00253487">
            <w:pPr>
              <w:spacing w:line="400" w:lineRule="exact"/>
              <w:jc w:val="center"/>
              <w:rPr>
                <w:rFonts w:ascii="宋体" w:hAnsi="宋体" w:hint="eastAsia"/>
                <w:szCs w:val="21"/>
              </w:rPr>
            </w:pPr>
          </w:p>
        </w:tc>
        <w:tc>
          <w:tcPr>
            <w:tcW w:w="1091" w:type="dxa"/>
            <w:vAlign w:val="center"/>
          </w:tcPr>
          <w:p w:rsidR="00253487" w:rsidRDefault="00253487">
            <w:pPr>
              <w:spacing w:line="400" w:lineRule="exact"/>
              <w:jc w:val="center"/>
              <w:rPr>
                <w:rFonts w:ascii="宋体" w:hAnsi="宋体" w:hint="eastAsia"/>
                <w:szCs w:val="21"/>
              </w:rPr>
            </w:pPr>
          </w:p>
        </w:tc>
      </w:tr>
      <w:tr w:rsidR="00253487">
        <w:trPr>
          <w:cantSplit/>
          <w:trHeight w:val="567"/>
          <w:jc w:val="center"/>
        </w:trPr>
        <w:tc>
          <w:tcPr>
            <w:tcW w:w="1100" w:type="dxa"/>
            <w:vAlign w:val="center"/>
          </w:tcPr>
          <w:p w:rsidR="00253487" w:rsidRDefault="00253487">
            <w:pPr>
              <w:spacing w:line="400" w:lineRule="exact"/>
              <w:jc w:val="center"/>
              <w:rPr>
                <w:rFonts w:ascii="宋体" w:hAnsi="宋体" w:hint="eastAsia"/>
                <w:szCs w:val="21"/>
              </w:rPr>
            </w:pPr>
            <w:bookmarkStart w:id="817" w:name="_Toc221951513"/>
            <w:r>
              <w:rPr>
                <w:rFonts w:ascii="宋体" w:hAnsi="宋体" w:hint="eastAsia"/>
                <w:szCs w:val="21"/>
              </w:rPr>
              <w:t>1.1</w:t>
            </w:r>
            <w:bookmarkEnd w:id="817"/>
          </w:p>
        </w:tc>
        <w:tc>
          <w:tcPr>
            <w:tcW w:w="1620" w:type="dxa"/>
            <w:vAlign w:val="center"/>
          </w:tcPr>
          <w:p w:rsidR="00253487" w:rsidRDefault="00253487">
            <w:pPr>
              <w:pStyle w:val="font7"/>
              <w:widowControl w:val="0"/>
              <w:spacing w:before="0" w:beforeAutospacing="0" w:after="0" w:afterAutospacing="0" w:line="400" w:lineRule="exact"/>
              <w:jc w:val="both"/>
              <w:rPr>
                <w:kern w:val="2"/>
                <w:sz w:val="21"/>
                <w:szCs w:val="21"/>
              </w:rPr>
            </w:pPr>
          </w:p>
        </w:tc>
        <w:tc>
          <w:tcPr>
            <w:tcW w:w="2160" w:type="dxa"/>
            <w:vAlign w:val="center"/>
          </w:tcPr>
          <w:p w:rsidR="00253487" w:rsidRDefault="00253487">
            <w:pPr>
              <w:pStyle w:val="font7"/>
              <w:widowControl w:val="0"/>
              <w:spacing w:before="0" w:beforeAutospacing="0" w:after="0" w:afterAutospacing="0" w:line="400" w:lineRule="exact"/>
              <w:jc w:val="both"/>
              <w:rPr>
                <w:kern w:val="2"/>
                <w:sz w:val="21"/>
                <w:szCs w:val="21"/>
              </w:rPr>
            </w:pPr>
            <w:bookmarkStart w:id="818" w:name="_Toc221951514"/>
            <w:r>
              <w:rPr>
                <w:kern w:val="2"/>
                <w:sz w:val="21"/>
                <w:szCs w:val="21"/>
              </w:rPr>
              <w:t>土方开挖工程</w:t>
            </w:r>
            <w:bookmarkEnd w:id="818"/>
          </w:p>
        </w:tc>
        <w:tc>
          <w:tcPr>
            <w:tcW w:w="1080" w:type="dxa"/>
            <w:vAlign w:val="center"/>
          </w:tcPr>
          <w:p w:rsidR="00253487" w:rsidRDefault="00253487">
            <w:pPr>
              <w:pStyle w:val="font7"/>
              <w:widowControl w:val="0"/>
              <w:spacing w:before="0" w:beforeAutospacing="0" w:after="0" w:afterAutospacing="0" w:line="400" w:lineRule="exact"/>
              <w:jc w:val="center"/>
              <w:rPr>
                <w:kern w:val="2"/>
                <w:sz w:val="21"/>
                <w:szCs w:val="21"/>
              </w:rPr>
            </w:pPr>
          </w:p>
        </w:tc>
        <w:tc>
          <w:tcPr>
            <w:tcW w:w="1165" w:type="dxa"/>
            <w:vAlign w:val="center"/>
          </w:tcPr>
          <w:p w:rsidR="00253487" w:rsidRDefault="00253487">
            <w:pPr>
              <w:pStyle w:val="font7"/>
              <w:widowControl w:val="0"/>
              <w:spacing w:before="0" w:beforeAutospacing="0" w:after="0" w:afterAutospacing="0" w:line="400" w:lineRule="exact"/>
              <w:jc w:val="center"/>
              <w:rPr>
                <w:kern w:val="2"/>
                <w:sz w:val="21"/>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350" w:type="dxa"/>
            <w:vAlign w:val="center"/>
          </w:tcPr>
          <w:p w:rsidR="00253487" w:rsidRDefault="00253487">
            <w:pPr>
              <w:spacing w:line="400" w:lineRule="exact"/>
              <w:jc w:val="center"/>
              <w:rPr>
                <w:rFonts w:ascii="宋体" w:hAnsi="宋体" w:hint="eastAsia"/>
                <w:szCs w:val="21"/>
              </w:rPr>
            </w:pPr>
          </w:p>
        </w:tc>
        <w:tc>
          <w:tcPr>
            <w:tcW w:w="1365" w:type="dxa"/>
            <w:vAlign w:val="center"/>
          </w:tcPr>
          <w:p w:rsidR="00253487" w:rsidRDefault="00253487">
            <w:pPr>
              <w:spacing w:line="400" w:lineRule="exact"/>
              <w:jc w:val="center"/>
              <w:rPr>
                <w:rFonts w:ascii="宋体" w:hAnsi="宋体" w:hint="eastAsia"/>
                <w:szCs w:val="21"/>
              </w:rPr>
            </w:pPr>
          </w:p>
        </w:tc>
        <w:tc>
          <w:tcPr>
            <w:tcW w:w="1095" w:type="dxa"/>
            <w:vAlign w:val="center"/>
          </w:tcPr>
          <w:p w:rsidR="00253487" w:rsidRDefault="00253487">
            <w:pPr>
              <w:spacing w:line="400" w:lineRule="exact"/>
              <w:jc w:val="center"/>
              <w:rPr>
                <w:rFonts w:ascii="宋体" w:hAnsi="宋体" w:hint="eastAsia"/>
                <w:szCs w:val="21"/>
              </w:rPr>
            </w:pPr>
          </w:p>
        </w:tc>
        <w:tc>
          <w:tcPr>
            <w:tcW w:w="851" w:type="dxa"/>
            <w:vAlign w:val="center"/>
          </w:tcPr>
          <w:p w:rsidR="00253487" w:rsidRDefault="00253487">
            <w:pPr>
              <w:spacing w:line="400" w:lineRule="exact"/>
              <w:jc w:val="center"/>
              <w:rPr>
                <w:rFonts w:ascii="宋体" w:hAnsi="宋体" w:hint="eastAsia"/>
                <w:szCs w:val="21"/>
              </w:rPr>
            </w:pPr>
          </w:p>
        </w:tc>
        <w:tc>
          <w:tcPr>
            <w:tcW w:w="1091" w:type="dxa"/>
            <w:vAlign w:val="center"/>
          </w:tcPr>
          <w:p w:rsidR="00253487" w:rsidRDefault="00253487">
            <w:pPr>
              <w:spacing w:line="400" w:lineRule="exact"/>
              <w:jc w:val="center"/>
              <w:rPr>
                <w:rFonts w:ascii="宋体" w:hAnsi="宋体" w:hint="eastAsia"/>
                <w:szCs w:val="21"/>
              </w:rPr>
            </w:pPr>
          </w:p>
        </w:tc>
      </w:tr>
      <w:tr w:rsidR="00253487">
        <w:trPr>
          <w:cantSplit/>
          <w:trHeight w:val="567"/>
          <w:jc w:val="center"/>
        </w:trPr>
        <w:tc>
          <w:tcPr>
            <w:tcW w:w="1100" w:type="dxa"/>
            <w:vAlign w:val="center"/>
          </w:tcPr>
          <w:p w:rsidR="00253487" w:rsidRDefault="00253487">
            <w:pPr>
              <w:spacing w:line="400" w:lineRule="exact"/>
              <w:jc w:val="center"/>
              <w:rPr>
                <w:rFonts w:ascii="宋体" w:hAnsi="宋体" w:hint="eastAsia"/>
                <w:szCs w:val="21"/>
              </w:rPr>
            </w:pPr>
            <w:bookmarkStart w:id="819" w:name="_Toc221951515"/>
            <w:r>
              <w:rPr>
                <w:rFonts w:ascii="宋体" w:hAnsi="宋体" w:hint="eastAsia"/>
                <w:szCs w:val="21"/>
              </w:rPr>
              <w:t>1.1.1</w:t>
            </w:r>
            <w:bookmarkEnd w:id="819"/>
          </w:p>
        </w:tc>
        <w:tc>
          <w:tcPr>
            <w:tcW w:w="1620" w:type="dxa"/>
            <w:vAlign w:val="center"/>
          </w:tcPr>
          <w:p w:rsidR="00253487" w:rsidRDefault="00253487">
            <w:pPr>
              <w:pStyle w:val="font7"/>
              <w:widowControl w:val="0"/>
              <w:spacing w:before="0" w:beforeAutospacing="0" w:after="0" w:afterAutospacing="0" w:line="400" w:lineRule="exact"/>
              <w:jc w:val="both"/>
              <w:rPr>
                <w:kern w:val="2"/>
                <w:sz w:val="21"/>
                <w:szCs w:val="21"/>
              </w:rPr>
            </w:pPr>
            <w:bookmarkStart w:id="820" w:name="_Toc221951516"/>
            <w:r>
              <w:rPr>
                <w:kern w:val="2"/>
                <w:sz w:val="21"/>
                <w:szCs w:val="21"/>
              </w:rPr>
              <w:t>5</w:t>
            </w:r>
            <w:r>
              <w:rPr>
                <w:rFonts w:hint="eastAsia"/>
                <w:kern w:val="2"/>
                <w:sz w:val="21"/>
                <w:szCs w:val="21"/>
              </w:rPr>
              <w:t>0</w:t>
            </w:r>
            <w:r>
              <w:rPr>
                <w:kern w:val="2"/>
                <w:sz w:val="21"/>
                <w:szCs w:val="21"/>
              </w:rPr>
              <w:t>0101xxxxxx</w:t>
            </w:r>
            <w:bookmarkEnd w:id="820"/>
          </w:p>
        </w:tc>
        <w:tc>
          <w:tcPr>
            <w:tcW w:w="2160" w:type="dxa"/>
            <w:vAlign w:val="center"/>
          </w:tcPr>
          <w:p w:rsidR="00253487" w:rsidRDefault="00253487">
            <w:pPr>
              <w:pStyle w:val="font7"/>
              <w:widowControl w:val="0"/>
              <w:spacing w:before="0" w:beforeAutospacing="0" w:after="0" w:afterAutospacing="0" w:line="400" w:lineRule="exact"/>
              <w:jc w:val="both"/>
              <w:rPr>
                <w:kern w:val="2"/>
                <w:sz w:val="21"/>
                <w:szCs w:val="21"/>
              </w:rPr>
            </w:pPr>
          </w:p>
        </w:tc>
        <w:tc>
          <w:tcPr>
            <w:tcW w:w="1080" w:type="dxa"/>
            <w:vAlign w:val="center"/>
          </w:tcPr>
          <w:p w:rsidR="00253487" w:rsidRDefault="00253487">
            <w:pPr>
              <w:pStyle w:val="font7"/>
              <w:widowControl w:val="0"/>
              <w:spacing w:before="0" w:beforeAutospacing="0" w:after="0" w:afterAutospacing="0" w:line="400" w:lineRule="exact"/>
              <w:jc w:val="center"/>
              <w:rPr>
                <w:kern w:val="2"/>
                <w:sz w:val="21"/>
                <w:szCs w:val="21"/>
              </w:rPr>
            </w:pPr>
          </w:p>
        </w:tc>
        <w:tc>
          <w:tcPr>
            <w:tcW w:w="1165" w:type="dxa"/>
            <w:vAlign w:val="center"/>
          </w:tcPr>
          <w:p w:rsidR="00253487" w:rsidRDefault="00253487">
            <w:pPr>
              <w:pStyle w:val="font7"/>
              <w:widowControl w:val="0"/>
              <w:spacing w:before="0" w:beforeAutospacing="0" w:after="0" w:afterAutospacing="0" w:line="400" w:lineRule="exact"/>
              <w:jc w:val="center"/>
              <w:rPr>
                <w:kern w:val="2"/>
                <w:sz w:val="21"/>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350" w:type="dxa"/>
            <w:vAlign w:val="center"/>
          </w:tcPr>
          <w:p w:rsidR="00253487" w:rsidRDefault="00253487">
            <w:pPr>
              <w:spacing w:line="400" w:lineRule="exact"/>
              <w:jc w:val="center"/>
              <w:rPr>
                <w:rFonts w:ascii="宋体" w:hAnsi="宋体" w:hint="eastAsia"/>
                <w:szCs w:val="21"/>
              </w:rPr>
            </w:pPr>
          </w:p>
        </w:tc>
        <w:tc>
          <w:tcPr>
            <w:tcW w:w="1365" w:type="dxa"/>
            <w:vAlign w:val="center"/>
          </w:tcPr>
          <w:p w:rsidR="00253487" w:rsidRDefault="00253487">
            <w:pPr>
              <w:spacing w:line="400" w:lineRule="exact"/>
              <w:jc w:val="center"/>
              <w:rPr>
                <w:rFonts w:ascii="宋体" w:hAnsi="宋体" w:hint="eastAsia"/>
                <w:szCs w:val="21"/>
              </w:rPr>
            </w:pPr>
          </w:p>
        </w:tc>
        <w:tc>
          <w:tcPr>
            <w:tcW w:w="1095" w:type="dxa"/>
            <w:vAlign w:val="center"/>
          </w:tcPr>
          <w:p w:rsidR="00253487" w:rsidRDefault="00253487">
            <w:pPr>
              <w:spacing w:line="400" w:lineRule="exact"/>
              <w:jc w:val="center"/>
              <w:rPr>
                <w:rFonts w:ascii="宋体" w:hAnsi="宋体" w:hint="eastAsia"/>
                <w:szCs w:val="21"/>
              </w:rPr>
            </w:pPr>
          </w:p>
        </w:tc>
        <w:tc>
          <w:tcPr>
            <w:tcW w:w="851" w:type="dxa"/>
            <w:vAlign w:val="center"/>
          </w:tcPr>
          <w:p w:rsidR="00253487" w:rsidRDefault="00253487">
            <w:pPr>
              <w:spacing w:line="400" w:lineRule="exact"/>
              <w:jc w:val="center"/>
              <w:rPr>
                <w:rFonts w:ascii="宋体" w:hAnsi="宋体" w:hint="eastAsia"/>
                <w:szCs w:val="21"/>
              </w:rPr>
            </w:pPr>
          </w:p>
        </w:tc>
        <w:tc>
          <w:tcPr>
            <w:tcW w:w="1091" w:type="dxa"/>
            <w:vAlign w:val="center"/>
          </w:tcPr>
          <w:p w:rsidR="00253487" w:rsidRDefault="00253487">
            <w:pPr>
              <w:spacing w:line="400" w:lineRule="exact"/>
              <w:jc w:val="center"/>
              <w:rPr>
                <w:rFonts w:ascii="宋体" w:hAnsi="宋体" w:hint="eastAsia"/>
                <w:szCs w:val="21"/>
              </w:rPr>
            </w:pPr>
          </w:p>
        </w:tc>
      </w:tr>
      <w:tr w:rsidR="00253487">
        <w:trPr>
          <w:cantSplit/>
          <w:trHeight w:val="567"/>
          <w:jc w:val="center"/>
        </w:trPr>
        <w:tc>
          <w:tcPr>
            <w:tcW w:w="1100" w:type="dxa"/>
            <w:vAlign w:val="center"/>
          </w:tcPr>
          <w:p w:rsidR="00253487" w:rsidRDefault="00253487">
            <w:pPr>
              <w:spacing w:line="400" w:lineRule="exact"/>
              <w:jc w:val="center"/>
              <w:rPr>
                <w:rFonts w:ascii="宋体" w:hAnsi="宋体" w:hint="eastAsia"/>
                <w:szCs w:val="21"/>
              </w:rPr>
            </w:pPr>
            <w:bookmarkStart w:id="821" w:name="_Toc221951517"/>
            <w:r>
              <w:rPr>
                <w:rFonts w:ascii="宋体" w:hAnsi="宋体" w:hint="eastAsia"/>
                <w:szCs w:val="21"/>
              </w:rPr>
              <w:t>1.1.2</w:t>
            </w:r>
            <w:bookmarkEnd w:id="821"/>
          </w:p>
        </w:tc>
        <w:tc>
          <w:tcPr>
            <w:tcW w:w="1620" w:type="dxa"/>
            <w:vAlign w:val="center"/>
          </w:tcPr>
          <w:p w:rsidR="00253487" w:rsidRDefault="00253487">
            <w:pPr>
              <w:pStyle w:val="font7"/>
              <w:widowControl w:val="0"/>
              <w:spacing w:before="0" w:beforeAutospacing="0" w:after="0" w:afterAutospacing="0" w:line="400" w:lineRule="exact"/>
              <w:jc w:val="both"/>
              <w:rPr>
                <w:kern w:val="2"/>
                <w:sz w:val="21"/>
                <w:szCs w:val="21"/>
              </w:rPr>
            </w:pPr>
          </w:p>
        </w:tc>
        <w:tc>
          <w:tcPr>
            <w:tcW w:w="2160" w:type="dxa"/>
            <w:vAlign w:val="center"/>
          </w:tcPr>
          <w:p w:rsidR="00253487" w:rsidRDefault="00253487">
            <w:pPr>
              <w:pStyle w:val="font7"/>
              <w:widowControl w:val="0"/>
              <w:spacing w:before="0" w:beforeAutospacing="0" w:after="0" w:afterAutospacing="0" w:line="400" w:lineRule="exact"/>
              <w:jc w:val="both"/>
              <w:rPr>
                <w:kern w:val="2"/>
                <w:sz w:val="21"/>
                <w:szCs w:val="21"/>
              </w:rPr>
            </w:pPr>
          </w:p>
        </w:tc>
        <w:tc>
          <w:tcPr>
            <w:tcW w:w="1080" w:type="dxa"/>
            <w:vAlign w:val="center"/>
          </w:tcPr>
          <w:p w:rsidR="00253487" w:rsidRDefault="00253487">
            <w:pPr>
              <w:pStyle w:val="font7"/>
              <w:widowControl w:val="0"/>
              <w:spacing w:before="0" w:beforeAutospacing="0" w:after="0" w:afterAutospacing="0" w:line="400" w:lineRule="exact"/>
              <w:jc w:val="center"/>
              <w:rPr>
                <w:kern w:val="2"/>
                <w:sz w:val="21"/>
                <w:szCs w:val="21"/>
              </w:rPr>
            </w:pPr>
          </w:p>
        </w:tc>
        <w:tc>
          <w:tcPr>
            <w:tcW w:w="1165" w:type="dxa"/>
            <w:vAlign w:val="center"/>
          </w:tcPr>
          <w:p w:rsidR="00253487" w:rsidRDefault="00253487">
            <w:pPr>
              <w:pStyle w:val="font7"/>
              <w:widowControl w:val="0"/>
              <w:spacing w:before="0" w:beforeAutospacing="0" w:after="0" w:afterAutospacing="0" w:line="400" w:lineRule="exact"/>
              <w:jc w:val="center"/>
              <w:rPr>
                <w:kern w:val="2"/>
                <w:sz w:val="21"/>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350" w:type="dxa"/>
            <w:vAlign w:val="center"/>
          </w:tcPr>
          <w:p w:rsidR="00253487" w:rsidRDefault="00253487">
            <w:pPr>
              <w:spacing w:line="400" w:lineRule="exact"/>
              <w:jc w:val="center"/>
              <w:rPr>
                <w:rFonts w:ascii="宋体" w:hAnsi="宋体" w:hint="eastAsia"/>
                <w:szCs w:val="21"/>
              </w:rPr>
            </w:pPr>
          </w:p>
        </w:tc>
        <w:tc>
          <w:tcPr>
            <w:tcW w:w="1365" w:type="dxa"/>
            <w:vAlign w:val="center"/>
          </w:tcPr>
          <w:p w:rsidR="00253487" w:rsidRDefault="00253487">
            <w:pPr>
              <w:spacing w:line="400" w:lineRule="exact"/>
              <w:jc w:val="center"/>
              <w:rPr>
                <w:rFonts w:ascii="宋体" w:hAnsi="宋体" w:hint="eastAsia"/>
                <w:szCs w:val="21"/>
              </w:rPr>
            </w:pPr>
          </w:p>
        </w:tc>
        <w:tc>
          <w:tcPr>
            <w:tcW w:w="1095" w:type="dxa"/>
            <w:vAlign w:val="center"/>
          </w:tcPr>
          <w:p w:rsidR="00253487" w:rsidRDefault="00253487">
            <w:pPr>
              <w:spacing w:line="400" w:lineRule="exact"/>
              <w:jc w:val="center"/>
              <w:rPr>
                <w:rFonts w:ascii="宋体" w:hAnsi="宋体" w:hint="eastAsia"/>
                <w:szCs w:val="21"/>
              </w:rPr>
            </w:pPr>
          </w:p>
        </w:tc>
        <w:tc>
          <w:tcPr>
            <w:tcW w:w="851" w:type="dxa"/>
            <w:vAlign w:val="center"/>
          </w:tcPr>
          <w:p w:rsidR="00253487" w:rsidRDefault="00253487">
            <w:pPr>
              <w:spacing w:line="400" w:lineRule="exact"/>
              <w:jc w:val="center"/>
              <w:rPr>
                <w:rFonts w:ascii="宋体" w:hAnsi="宋体" w:hint="eastAsia"/>
                <w:szCs w:val="21"/>
              </w:rPr>
            </w:pPr>
          </w:p>
        </w:tc>
        <w:tc>
          <w:tcPr>
            <w:tcW w:w="1091" w:type="dxa"/>
            <w:vAlign w:val="center"/>
          </w:tcPr>
          <w:p w:rsidR="00253487" w:rsidRDefault="00253487">
            <w:pPr>
              <w:spacing w:line="400" w:lineRule="exact"/>
              <w:jc w:val="center"/>
              <w:rPr>
                <w:rFonts w:ascii="宋体" w:hAnsi="宋体" w:hint="eastAsia"/>
                <w:szCs w:val="21"/>
              </w:rPr>
            </w:pPr>
          </w:p>
        </w:tc>
      </w:tr>
      <w:tr w:rsidR="00253487">
        <w:trPr>
          <w:cantSplit/>
          <w:trHeight w:val="567"/>
          <w:jc w:val="center"/>
        </w:trPr>
        <w:tc>
          <w:tcPr>
            <w:tcW w:w="1100" w:type="dxa"/>
            <w:vAlign w:val="center"/>
          </w:tcPr>
          <w:p w:rsidR="00253487" w:rsidRDefault="00253487">
            <w:pPr>
              <w:spacing w:line="400" w:lineRule="exact"/>
              <w:jc w:val="center"/>
              <w:rPr>
                <w:rFonts w:ascii="宋体" w:hAnsi="宋体" w:hint="eastAsia"/>
                <w:szCs w:val="21"/>
              </w:rPr>
            </w:pPr>
          </w:p>
        </w:tc>
        <w:tc>
          <w:tcPr>
            <w:tcW w:w="1620" w:type="dxa"/>
            <w:vAlign w:val="center"/>
          </w:tcPr>
          <w:p w:rsidR="00253487" w:rsidRDefault="00253487">
            <w:pPr>
              <w:pStyle w:val="font7"/>
              <w:widowControl w:val="0"/>
              <w:spacing w:before="0" w:beforeAutospacing="0" w:after="0" w:afterAutospacing="0" w:line="400" w:lineRule="exact"/>
              <w:jc w:val="both"/>
              <w:rPr>
                <w:kern w:val="2"/>
                <w:sz w:val="21"/>
                <w:szCs w:val="21"/>
              </w:rPr>
            </w:pPr>
          </w:p>
        </w:tc>
        <w:tc>
          <w:tcPr>
            <w:tcW w:w="2160" w:type="dxa"/>
            <w:vAlign w:val="center"/>
          </w:tcPr>
          <w:p w:rsidR="00253487" w:rsidRDefault="00253487">
            <w:pPr>
              <w:pStyle w:val="font7"/>
              <w:widowControl w:val="0"/>
              <w:spacing w:before="0" w:beforeAutospacing="0" w:after="0" w:afterAutospacing="0" w:line="400" w:lineRule="exact"/>
              <w:jc w:val="both"/>
              <w:rPr>
                <w:kern w:val="2"/>
                <w:sz w:val="21"/>
                <w:szCs w:val="21"/>
              </w:rPr>
            </w:pPr>
          </w:p>
        </w:tc>
        <w:tc>
          <w:tcPr>
            <w:tcW w:w="1080" w:type="dxa"/>
            <w:vAlign w:val="center"/>
          </w:tcPr>
          <w:p w:rsidR="00253487" w:rsidRDefault="00253487">
            <w:pPr>
              <w:pStyle w:val="font7"/>
              <w:widowControl w:val="0"/>
              <w:spacing w:before="0" w:beforeAutospacing="0" w:after="0" w:afterAutospacing="0" w:line="400" w:lineRule="exact"/>
              <w:jc w:val="center"/>
              <w:rPr>
                <w:kern w:val="2"/>
                <w:sz w:val="21"/>
                <w:szCs w:val="21"/>
              </w:rPr>
            </w:pPr>
          </w:p>
        </w:tc>
        <w:tc>
          <w:tcPr>
            <w:tcW w:w="1165" w:type="dxa"/>
            <w:vAlign w:val="center"/>
          </w:tcPr>
          <w:p w:rsidR="00253487" w:rsidRDefault="00253487">
            <w:pPr>
              <w:pStyle w:val="font7"/>
              <w:widowControl w:val="0"/>
              <w:spacing w:before="0" w:beforeAutospacing="0" w:after="0" w:afterAutospacing="0" w:line="400" w:lineRule="exact"/>
              <w:jc w:val="center"/>
              <w:rPr>
                <w:kern w:val="2"/>
                <w:sz w:val="21"/>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350" w:type="dxa"/>
            <w:vAlign w:val="center"/>
          </w:tcPr>
          <w:p w:rsidR="00253487" w:rsidRDefault="00253487">
            <w:pPr>
              <w:spacing w:line="400" w:lineRule="exact"/>
              <w:jc w:val="center"/>
              <w:rPr>
                <w:rFonts w:ascii="宋体" w:hAnsi="宋体" w:hint="eastAsia"/>
                <w:szCs w:val="21"/>
              </w:rPr>
            </w:pPr>
          </w:p>
        </w:tc>
        <w:tc>
          <w:tcPr>
            <w:tcW w:w="1365" w:type="dxa"/>
            <w:vAlign w:val="center"/>
          </w:tcPr>
          <w:p w:rsidR="00253487" w:rsidRDefault="00253487">
            <w:pPr>
              <w:spacing w:line="400" w:lineRule="exact"/>
              <w:jc w:val="center"/>
              <w:rPr>
                <w:rFonts w:ascii="宋体" w:hAnsi="宋体" w:hint="eastAsia"/>
                <w:szCs w:val="21"/>
              </w:rPr>
            </w:pPr>
          </w:p>
        </w:tc>
        <w:tc>
          <w:tcPr>
            <w:tcW w:w="1095" w:type="dxa"/>
            <w:vAlign w:val="center"/>
          </w:tcPr>
          <w:p w:rsidR="00253487" w:rsidRDefault="00253487">
            <w:pPr>
              <w:spacing w:line="400" w:lineRule="exact"/>
              <w:jc w:val="center"/>
              <w:rPr>
                <w:rFonts w:ascii="宋体" w:hAnsi="宋体" w:hint="eastAsia"/>
                <w:szCs w:val="21"/>
              </w:rPr>
            </w:pPr>
          </w:p>
        </w:tc>
        <w:tc>
          <w:tcPr>
            <w:tcW w:w="851" w:type="dxa"/>
            <w:vAlign w:val="center"/>
          </w:tcPr>
          <w:p w:rsidR="00253487" w:rsidRDefault="00253487">
            <w:pPr>
              <w:spacing w:line="400" w:lineRule="exact"/>
              <w:jc w:val="center"/>
              <w:rPr>
                <w:rFonts w:ascii="宋体" w:hAnsi="宋体" w:hint="eastAsia"/>
                <w:szCs w:val="21"/>
              </w:rPr>
            </w:pPr>
          </w:p>
        </w:tc>
        <w:tc>
          <w:tcPr>
            <w:tcW w:w="1091" w:type="dxa"/>
            <w:vAlign w:val="center"/>
          </w:tcPr>
          <w:p w:rsidR="00253487" w:rsidRDefault="00253487">
            <w:pPr>
              <w:spacing w:line="400" w:lineRule="exact"/>
              <w:jc w:val="center"/>
              <w:rPr>
                <w:rFonts w:ascii="宋体" w:hAnsi="宋体" w:hint="eastAsia"/>
                <w:szCs w:val="21"/>
              </w:rPr>
            </w:pPr>
          </w:p>
        </w:tc>
      </w:tr>
      <w:tr w:rsidR="00253487">
        <w:trPr>
          <w:cantSplit/>
          <w:trHeight w:val="567"/>
          <w:jc w:val="center"/>
        </w:trPr>
        <w:tc>
          <w:tcPr>
            <w:tcW w:w="1100" w:type="dxa"/>
            <w:vAlign w:val="center"/>
          </w:tcPr>
          <w:p w:rsidR="00253487" w:rsidRDefault="00253487">
            <w:pPr>
              <w:spacing w:line="400" w:lineRule="exact"/>
              <w:jc w:val="center"/>
              <w:rPr>
                <w:rFonts w:ascii="宋体" w:hAnsi="宋体" w:hint="eastAsia"/>
                <w:szCs w:val="21"/>
              </w:rPr>
            </w:pPr>
            <w:bookmarkStart w:id="822" w:name="_Toc221951518"/>
            <w:r>
              <w:rPr>
                <w:rFonts w:ascii="宋体" w:hAnsi="宋体" w:hint="eastAsia"/>
                <w:szCs w:val="21"/>
              </w:rPr>
              <w:t>2</w:t>
            </w:r>
            <w:bookmarkEnd w:id="822"/>
          </w:p>
        </w:tc>
        <w:tc>
          <w:tcPr>
            <w:tcW w:w="1620" w:type="dxa"/>
            <w:vAlign w:val="center"/>
          </w:tcPr>
          <w:p w:rsidR="00253487" w:rsidRDefault="00253487">
            <w:pPr>
              <w:pStyle w:val="font7"/>
              <w:widowControl w:val="0"/>
              <w:spacing w:before="0" w:beforeAutospacing="0" w:after="0" w:afterAutospacing="0" w:line="400" w:lineRule="exact"/>
              <w:jc w:val="both"/>
              <w:rPr>
                <w:kern w:val="2"/>
                <w:sz w:val="21"/>
                <w:szCs w:val="21"/>
              </w:rPr>
            </w:pPr>
          </w:p>
        </w:tc>
        <w:tc>
          <w:tcPr>
            <w:tcW w:w="2160" w:type="dxa"/>
            <w:vAlign w:val="center"/>
          </w:tcPr>
          <w:p w:rsidR="00253487" w:rsidRDefault="00253487">
            <w:pPr>
              <w:pStyle w:val="font7"/>
              <w:widowControl w:val="0"/>
              <w:spacing w:before="0" w:beforeAutospacing="0" w:after="0" w:afterAutospacing="0" w:line="400" w:lineRule="exact"/>
              <w:jc w:val="both"/>
              <w:rPr>
                <w:kern w:val="2"/>
                <w:sz w:val="21"/>
                <w:szCs w:val="21"/>
              </w:rPr>
            </w:pPr>
            <w:bookmarkStart w:id="823" w:name="_Toc221951519"/>
            <w:r>
              <w:rPr>
                <w:kern w:val="2"/>
                <w:sz w:val="21"/>
                <w:szCs w:val="21"/>
              </w:rPr>
              <w:t>安装工程</w:t>
            </w:r>
            <w:bookmarkEnd w:id="823"/>
          </w:p>
        </w:tc>
        <w:tc>
          <w:tcPr>
            <w:tcW w:w="1080" w:type="dxa"/>
            <w:vAlign w:val="center"/>
          </w:tcPr>
          <w:p w:rsidR="00253487" w:rsidRDefault="00253487">
            <w:pPr>
              <w:pStyle w:val="font7"/>
              <w:widowControl w:val="0"/>
              <w:spacing w:before="0" w:beforeAutospacing="0" w:after="0" w:afterAutospacing="0" w:line="400" w:lineRule="exact"/>
              <w:jc w:val="center"/>
              <w:rPr>
                <w:kern w:val="2"/>
                <w:sz w:val="21"/>
                <w:szCs w:val="21"/>
              </w:rPr>
            </w:pPr>
          </w:p>
        </w:tc>
        <w:tc>
          <w:tcPr>
            <w:tcW w:w="1165" w:type="dxa"/>
            <w:vAlign w:val="center"/>
          </w:tcPr>
          <w:p w:rsidR="00253487" w:rsidRDefault="00253487">
            <w:pPr>
              <w:pStyle w:val="font7"/>
              <w:widowControl w:val="0"/>
              <w:spacing w:before="0" w:beforeAutospacing="0" w:after="0" w:afterAutospacing="0" w:line="400" w:lineRule="exact"/>
              <w:jc w:val="center"/>
              <w:rPr>
                <w:kern w:val="2"/>
                <w:sz w:val="21"/>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350" w:type="dxa"/>
            <w:vAlign w:val="center"/>
          </w:tcPr>
          <w:p w:rsidR="00253487" w:rsidRDefault="00253487">
            <w:pPr>
              <w:spacing w:line="400" w:lineRule="exact"/>
              <w:jc w:val="center"/>
              <w:rPr>
                <w:rFonts w:ascii="宋体" w:hAnsi="宋体" w:hint="eastAsia"/>
                <w:szCs w:val="21"/>
              </w:rPr>
            </w:pPr>
          </w:p>
        </w:tc>
        <w:tc>
          <w:tcPr>
            <w:tcW w:w="1365" w:type="dxa"/>
            <w:vAlign w:val="center"/>
          </w:tcPr>
          <w:p w:rsidR="00253487" w:rsidRDefault="00253487">
            <w:pPr>
              <w:spacing w:line="400" w:lineRule="exact"/>
              <w:jc w:val="center"/>
              <w:rPr>
                <w:rFonts w:ascii="宋体" w:hAnsi="宋体" w:hint="eastAsia"/>
                <w:szCs w:val="21"/>
              </w:rPr>
            </w:pPr>
          </w:p>
        </w:tc>
        <w:tc>
          <w:tcPr>
            <w:tcW w:w="1095" w:type="dxa"/>
            <w:vAlign w:val="center"/>
          </w:tcPr>
          <w:p w:rsidR="00253487" w:rsidRDefault="00253487">
            <w:pPr>
              <w:spacing w:line="400" w:lineRule="exact"/>
              <w:jc w:val="center"/>
              <w:rPr>
                <w:rFonts w:ascii="宋体" w:hAnsi="宋体" w:hint="eastAsia"/>
                <w:szCs w:val="21"/>
              </w:rPr>
            </w:pPr>
          </w:p>
        </w:tc>
        <w:tc>
          <w:tcPr>
            <w:tcW w:w="851" w:type="dxa"/>
            <w:vAlign w:val="center"/>
          </w:tcPr>
          <w:p w:rsidR="00253487" w:rsidRDefault="00253487">
            <w:pPr>
              <w:spacing w:line="400" w:lineRule="exact"/>
              <w:jc w:val="center"/>
              <w:rPr>
                <w:rFonts w:ascii="宋体" w:hAnsi="宋体" w:hint="eastAsia"/>
                <w:szCs w:val="21"/>
              </w:rPr>
            </w:pPr>
          </w:p>
        </w:tc>
        <w:tc>
          <w:tcPr>
            <w:tcW w:w="1091" w:type="dxa"/>
            <w:vAlign w:val="center"/>
          </w:tcPr>
          <w:p w:rsidR="00253487" w:rsidRDefault="00253487">
            <w:pPr>
              <w:spacing w:line="400" w:lineRule="exact"/>
              <w:jc w:val="center"/>
              <w:rPr>
                <w:rFonts w:ascii="宋体" w:hAnsi="宋体" w:hint="eastAsia"/>
                <w:szCs w:val="21"/>
              </w:rPr>
            </w:pPr>
          </w:p>
        </w:tc>
      </w:tr>
      <w:tr w:rsidR="00253487">
        <w:trPr>
          <w:cantSplit/>
          <w:trHeight w:val="567"/>
          <w:jc w:val="center"/>
        </w:trPr>
        <w:tc>
          <w:tcPr>
            <w:tcW w:w="1100" w:type="dxa"/>
            <w:vAlign w:val="center"/>
          </w:tcPr>
          <w:p w:rsidR="00253487" w:rsidRDefault="00253487">
            <w:pPr>
              <w:spacing w:line="400" w:lineRule="exact"/>
              <w:jc w:val="center"/>
              <w:rPr>
                <w:rFonts w:ascii="宋体" w:hAnsi="宋体" w:hint="eastAsia"/>
                <w:szCs w:val="21"/>
              </w:rPr>
            </w:pPr>
            <w:bookmarkStart w:id="824" w:name="_Toc221951520"/>
            <w:r>
              <w:rPr>
                <w:rFonts w:ascii="宋体" w:hAnsi="宋体" w:hint="eastAsia"/>
                <w:szCs w:val="21"/>
              </w:rPr>
              <w:t>2.1</w:t>
            </w:r>
            <w:bookmarkEnd w:id="824"/>
          </w:p>
        </w:tc>
        <w:tc>
          <w:tcPr>
            <w:tcW w:w="1620" w:type="dxa"/>
            <w:vAlign w:val="center"/>
          </w:tcPr>
          <w:p w:rsidR="00253487" w:rsidRDefault="00253487">
            <w:pPr>
              <w:pStyle w:val="font7"/>
              <w:widowControl w:val="0"/>
              <w:spacing w:before="0" w:beforeAutospacing="0" w:after="0" w:afterAutospacing="0" w:line="400" w:lineRule="exact"/>
              <w:jc w:val="both"/>
              <w:rPr>
                <w:kern w:val="2"/>
                <w:sz w:val="21"/>
                <w:szCs w:val="21"/>
              </w:rPr>
            </w:pPr>
          </w:p>
        </w:tc>
        <w:tc>
          <w:tcPr>
            <w:tcW w:w="2160" w:type="dxa"/>
            <w:vAlign w:val="center"/>
          </w:tcPr>
          <w:p w:rsidR="00253487" w:rsidRDefault="00253487">
            <w:pPr>
              <w:pStyle w:val="font7"/>
              <w:widowControl w:val="0"/>
              <w:spacing w:before="0" w:beforeAutospacing="0" w:after="0" w:afterAutospacing="0" w:line="400" w:lineRule="exact"/>
              <w:jc w:val="both"/>
              <w:rPr>
                <w:kern w:val="2"/>
                <w:sz w:val="21"/>
                <w:szCs w:val="21"/>
              </w:rPr>
            </w:pPr>
            <w:bookmarkStart w:id="825" w:name="_Toc221951521"/>
            <w:r>
              <w:rPr>
                <w:kern w:val="2"/>
                <w:sz w:val="21"/>
                <w:szCs w:val="21"/>
              </w:rPr>
              <w:t>机电设备安装工程</w:t>
            </w:r>
            <w:bookmarkEnd w:id="825"/>
          </w:p>
        </w:tc>
        <w:tc>
          <w:tcPr>
            <w:tcW w:w="1080" w:type="dxa"/>
            <w:vAlign w:val="center"/>
          </w:tcPr>
          <w:p w:rsidR="00253487" w:rsidRDefault="00253487">
            <w:pPr>
              <w:pStyle w:val="font7"/>
              <w:widowControl w:val="0"/>
              <w:spacing w:before="0" w:beforeAutospacing="0" w:after="0" w:afterAutospacing="0" w:line="400" w:lineRule="exact"/>
              <w:jc w:val="center"/>
              <w:rPr>
                <w:kern w:val="2"/>
                <w:sz w:val="21"/>
                <w:szCs w:val="21"/>
              </w:rPr>
            </w:pPr>
          </w:p>
        </w:tc>
        <w:tc>
          <w:tcPr>
            <w:tcW w:w="1165" w:type="dxa"/>
            <w:vAlign w:val="center"/>
          </w:tcPr>
          <w:p w:rsidR="00253487" w:rsidRDefault="00253487">
            <w:pPr>
              <w:pStyle w:val="font7"/>
              <w:widowControl w:val="0"/>
              <w:spacing w:before="0" w:beforeAutospacing="0" w:after="0" w:afterAutospacing="0" w:line="400" w:lineRule="exact"/>
              <w:jc w:val="center"/>
              <w:rPr>
                <w:kern w:val="2"/>
                <w:sz w:val="21"/>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350" w:type="dxa"/>
            <w:vAlign w:val="center"/>
          </w:tcPr>
          <w:p w:rsidR="00253487" w:rsidRDefault="00253487">
            <w:pPr>
              <w:spacing w:line="400" w:lineRule="exact"/>
              <w:jc w:val="center"/>
              <w:rPr>
                <w:rFonts w:ascii="宋体" w:hAnsi="宋体" w:hint="eastAsia"/>
                <w:szCs w:val="21"/>
              </w:rPr>
            </w:pPr>
          </w:p>
        </w:tc>
        <w:tc>
          <w:tcPr>
            <w:tcW w:w="1365" w:type="dxa"/>
            <w:vAlign w:val="center"/>
          </w:tcPr>
          <w:p w:rsidR="00253487" w:rsidRDefault="00253487">
            <w:pPr>
              <w:spacing w:line="400" w:lineRule="exact"/>
              <w:jc w:val="center"/>
              <w:rPr>
                <w:rFonts w:ascii="宋体" w:hAnsi="宋体" w:hint="eastAsia"/>
                <w:szCs w:val="21"/>
              </w:rPr>
            </w:pPr>
          </w:p>
        </w:tc>
        <w:tc>
          <w:tcPr>
            <w:tcW w:w="1095" w:type="dxa"/>
            <w:vAlign w:val="center"/>
          </w:tcPr>
          <w:p w:rsidR="00253487" w:rsidRDefault="00253487">
            <w:pPr>
              <w:spacing w:line="400" w:lineRule="exact"/>
              <w:jc w:val="center"/>
              <w:rPr>
                <w:rFonts w:ascii="宋体" w:hAnsi="宋体" w:hint="eastAsia"/>
                <w:szCs w:val="21"/>
              </w:rPr>
            </w:pPr>
          </w:p>
        </w:tc>
        <w:tc>
          <w:tcPr>
            <w:tcW w:w="851" w:type="dxa"/>
            <w:vAlign w:val="center"/>
          </w:tcPr>
          <w:p w:rsidR="00253487" w:rsidRDefault="00253487">
            <w:pPr>
              <w:spacing w:line="400" w:lineRule="exact"/>
              <w:jc w:val="center"/>
              <w:rPr>
                <w:rFonts w:ascii="宋体" w:hAnsi="宋体" w:hint="eastAsia"/>
                <w:szCs w:val="21"/>
              </w:rPr>
            </w:pPr>
          </w:p>
        </w:tc>
        <w:tc>
          <w:tcPr>
            <w:tcW w:w="1091" w:type="dxa"/>
            <w:vAlign w:val="center"/>
          </w:tcPr>
          <w:p w:rsidR="00253487" w:rsidRDefault="00253487">
            <w:pPr>
              <w:spacing w:line="400" w:lineRule="exact"/>
              <w:jc w:val="center"/>
              <w:rPr>
                <w:rFonts w:ascii="宋体" w:hAnsi="宋体" w:hint="eastAsia"/>
                <w:szCs w:val="21"/>
              </w:rPr>
            </w:pPr>
          </w:p>
        </w:tc>
      </w:tr>
      <w:tr w:rsidR="00253487">
        <w:trPr>
          <w:cantSplit/>
          <w:trHeight w:val="567"/>
          <w:jc w:val="center"/>
        </w:trPr>
        <w:tc>
          <w:tcPr>
            <w:tcW w:w="1100" w:type="dxa"/>
            <w:vAlign w:val="center"/>
          </w:tcPr>
          <w:p w:rsidR="00253487" w:rsidRDefault="00253487">
            <w:pPr>
              <w:spacing w:line="400" w:lineRule="exact"/>
              <w:jc w:val="center"/>
              <w:rPr>
                <w:rFonts w:ascii="宋体" w:hAnsi="宋体" w:hint="eastAsia"/>
                <w:szCs w:val="21"/>
              </w:rPr>
            </w:pPr>
            <w:bookmarkStart w:id="826" w:name="_Toc221951522"/>
            <w:r>
              <w:rPr>
                <w:rFonts w:ascii="宋体" w:hAnsi="宋体" w:hint="eastAsia"/>
                <w:szCs w:val="21"/>
              </w:rPr>
              <w:t>2.1.1</w:t>
            </w:r>
            <w:bookmarkEnd w:id="826"/>
          </w:p>
        </w:tc>
        <w:tc>
          <w:tcPr>
            <w:tcW w:w="1620" w:type="dxa"/>
            <w:vAlign w:val="center"/>
          </w:tcPr>
          <w:p w:rsidR="00253487" w:rsidRDefault="00253487">
            <w:pPr>
              <w:pStyle w:val="font7"/>
              <w:widowControl w:val="0"/>
              <w:spacing w:before="0" w:beforeAutospacing="0" w:after="0" w:afterAutospacing="0" w:line="400" w:lineRule="exact"/>
              <w:jc w:val="both"/>
              <w:rPr>
                <w:kern w:val="2"/>
                <w:sz w:val="21"/>
                <w:szCs w:val="21"/>
              </w:rPr>
            </w:pPr>
            <w:bookmarkStart w:id="827" w:name="_Toc221951523"/>
            <w:r>
              <w:rPr>
                <w:kern w:val="2"/>
                <w:sz w:val="21"/>
                <w:szCs w:val="21"/>
              </w:rPr>
              <w:t>5</w:t>
            </w:r>
            <w:r>
              <w:rPr>
                <w:rFonts w:hint="eastAsia"/>
                <w:kern w:val="2"/>
                <w:sz w:val="21"/>
                <w:szCs w:val="21"/>
              </w:rPr>
              <w:t>0</w:t>
            </w:r>
            <w:r>
              <w:rPr>
                <w:kern w:val="2"/>
                <w:sz w:val="21"/>
                <w:szCs w:val="21"/>
              </w:rPr>
              <w:t>0201xxxxxx</w:t>
            </w:r>
            <w:bookmarkEnd w:id="827"/>
          </w:p>
        </w:tc>
        <w:tc>
          <w:tcPr>
            <w:tcW w:w="2160" w:type="dxa"/>
            <w:vAlign w:val="center"/>
          </w:tcPr>
          <w:p w:rsidR="00253487" w:rsidRDefault="00253487">
            <w:pPr>
              <w:pStyle w:val="font7"/>
              <w:widowControl w:val="0"/>
              <w:spacing w:before="0" w:beforeAutospacing="0" w:after="0" w:afterAutospacing="0" w:line="400" w:lineRule="exact"/>
              <w:jc w:val="both"/>
              <w:rPr>
                <w:kern w:val="2"/>
                <w:sz w:val="21"/>
                <w:szCs w:val="21"/>
              </w:rPr>
            </w:pPr>
          </w:p>
        </w:tc>
        <w:tc>
          <w:tcPr>
            <w:tcW w:w="1080" w:type="dxa"/>
            <w:vAlign w:val="center"/>
          </w:tcPr>
          <w:p w:rsidR="00253487" w:rsidRDefault="00253487">
            <w:pPr>
              <w:pStyle w:val="font7"/>
              <w:widowControl w:val="0"/>
              <w:spacing w:before="0" w:beforeAutospacing="0" w:after="0" w:afterAutospacing="0" w:line="400" w:lineRule="exact"/>
              <w:jc w:val="center"/>
              <w:rPr>
                <w:kern w:val="2"/>
                <w:sz w:val="21"/>
                <w:szCs w:val="21"/>
              </w:rPr>
            </w:pPr>
          </w:p>
        </w:tc>
        <w:tc>
          <w:tcPr>
            <w:tcW w:w="1165" w:type="dxa"/>
            <w:vAlign w:val="center"/>
          </w:tcPr>
          <w:p w:rsidR="00253487" w:rsidRDefault="00253487">
            <w:pPr>
              <w:pStyle w:val="font7"/>
              <w:widowControl w:val="0"/>
              <w:spacing w:before="0" w:beforeAutospacing="0" w:after="0" w:afterAutospacing="0" w:line="400" w:lineRule="exact"/>
              <w:jc w:val="center"/>
              <w:rPr>
                <w:kern w:val="2"/>
                <w:sz w:val="21"/>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350" w:type="dxa"/>
            <w:vAlign w:val="center"/>
          </w:tcPr>
          <w:p w:rsidR="00253487" w:rsidRDefault="00253487">
            <w:pPr>
              <w:spacing w:line="400" w:lineRule="exact"/>
              <w:jc w:val="center"/>
              <w:rPr>
                <w:rFonts w:ascii="宋体" w:hAnsi="宋体" w:hint="eastAsia"/>
                <w:szCs w:val="21"/>
              </w:rPr>
            </w:pPr>
          </w:p>
        </w:tc>
        <w:tc>
          <w:tcPr>
            <w:tcW w:w="1365" w:type="dxa"/>
            <w:vAlign w:val="center"/>
          </w:tcPr>
          <w:p w:rsidR="00253487" w:rsidRDefault="00253487">
            <w:pPr>
              <w:spacing w:line="400" w:lineRule="exact"/>
              <w:jc w:val="center"/>
              <w:rPr>
                <w:rFonts w:ascii="宋体" w:hAnsi="宋体" w:hint="eastAsia"/>
                <w:szCs w:val="21"/>
              </w:rPr>
            </w:pPr>
          </w:p>
        </w:tc>
        <w:tc>
          <w:tcPr>
            <w:tcW w:w="1095" w:type="dxa"/>
            <w:vAlign w:val="center"/>
          </w:tcPr>
          <w:p w:rsidR="00253487" w:rsidRDefault="00253487">
            <w:pPr>
              <w:spacing w:line="400" w:lineRule="exact"/>
              <w:jc w:val="center"/>
              <w:rPr>
                <w:rFonts w:ascii="宋体" w:hAnsi="宋体" w:hint="eastAsia"/>
                <w:szCs w:val="21"/>
              </w:rPr>
            </w:pPr>
          </w:p>
        </w:tc>
        <w:tc>
          <w:tcPr>
            <w:tcW w:w="851" w:type="dxa"/>
            <w:vAlign w:val="center"/>
          </w:tcPr>
          <w:p w:rsidR="00253487" w:rsidRDefault="00253487">
            <w:pPr>
              <w:spacing w:line="400" w:lineRule="exact"/>
              <w:jc w:val="center"/>
              <w:rPr>
                <w:rFonts w:ascii="宋体" w:hAnsi="宋体" w:hint="eastAsia"/>
                <w:szCs w:val="21"/>
              </w:rPr>
            </w:pPr>
          </w:p>
        </w:tc>
        <w:tc>
          <w:tcPr>
            <w:tcW w:w="1091" w:type="dxa"/>
            <w:vAlign w:val="center"/>
          </w:tcPr>
          <w:p w:rsidR="00253487" w:rsidRDefault="00253487">
            <w:pPr>
              <w:spacing w:line="400" w:lineRule="exact"/>
              <w:jc w:val="center"/>
              <w:rPr>
                <w:rFonts w:ascii="宋体" w:hAnsi="宋体" w:hint="eastAsia"/>
                <w:szCs w:val="21"/>
              </w:rPr>
            </w:pPr>
          </w:p>
        </w:tc>
      </w:tr>
      <w:tr w:rsidR="00253487">
        <w:trPr>
          <w:cantSplit/>
          <w:trHeight w:val="567"/>
          <w:jc w:val="center"/>
        </w:trPr>
        <w:tc>
          <w:tcPr>
            <w:tcW w:w="1100" w:type="dxa"/>
            <w:vAlign w:val="center"/>
          </w:tcPr>
          <w:p w:rsidR="00253487" w:rsidRDefault="00253487">
            <w:pPr>
              <w:spacing w:line="400" w:lineRule="exact"/>
              <w:jc w:val="center"/>
              <w:rPr>
                <w:rFonts w:ascii="宋体" w:hAnsi="宋体" w:hint="eastAsia"/>
                <w:szCs w:val="21"/>
              </w:rPr>
            </w:pPr>
            <w:bookmarkStart w:id="828" w:name="_Toc221951524"/>
            <w:r>
              <w:rPr>
                <w:rFonts w:ascii="宋体" w:hAnsi="宋体" w:hint="eastAsia"/>
                <w:szCs w:val="21"/>
              </w:rPr>
              <w:t>2.1.2</w:t>
            </w:r>
            <w:bookmarkEnd w:id="828"/>
          </w:p>
        </w:tc>
        <w:tc>
          <w:tcPr>
            <w:tcW w:w="1620" w:type="dxa"/>
            <w:vAlign w:val="center"/>
          </w:tcPr>
          <w:p w:rsidR="00253487" w:rsidRDefault="00253487">
            <w:pPr>
              <w:pStyle w:val="font7"/>
              <w:widowControl w:val="0"/>
              <w:spacing w:before="0" w:beforeAutospacing="0" w:after="0" w:afterAutospacing="0" w:line="400" w:lineRule="exact"/>
              <w:jc w:val="both"/>
              <w:rPr>
                <w:kern w:val="2"/>
                <w:sz w:val="21"/>
                <w:szCs w:val="21"/>
              </w:rPr>
            </w:pPr>
          </w:p>
        </w:tc>
        <w:tc>
          <w:tcPr>
            <w:tcW w:w="2160" w:type="dxa"/>
            <w:vAlign w:val="center"/>
          </w:tcPr>
          <w:p w:rsidR="00253487" w:rsidRDefault="00253487">
            <w:pPr>
              <w:pStyle w:val="font7"/>
              <w:widowControl w:val="0"/>
              <w:spacing w:before="0" w:beforeAutospacing="0" w:after="0" w:afterAutospacing="0" w:line="400" w:lineRule="exact"/>
              <w:jc w:val="both"/>
              <w:rPr>
                <w:kern w:val="2"/>
                <w:sz w:val="21"/>
                <w:szCs w:val="21"/>
              </w:rPr>
            </w:pPr>
          </w:p>
        </w:tc>
        <w:tc>
          <w:tcPr>
            <w:tcW w:w="1080" w:type="dxa"/>
            <w:vAlign w:val="center"/>
          </w:tcPr>
          <w:p w:rsidR="00253487" w:rsidRDefault="00253487">
            <w:pPr>
              <w:pStyle w:val="font7"/>
              <w:widowControl w:val="0"/>
              <w:spacing w:before="0" w:beforeAutospacing="0" w:after="0" w:afterAutospacing="0" w:line="400" w:lineRule="exact"/>
              <w:jc w:val="center"/>
              <w:rPr>
                <w:kern w:val="2"/>
                <w:sz w:val="21"/>
                <w:szCs w:val="21"/>
              </w:rPr>
            </w:pPr>
          </w:p>
        </w:tc>
        <w:tc>
          <w:tcPr>
            <w:tcW w:w="1165" w:type="dxa"/>
            <w:vAlign w:val="center"/>
          </w:tcPr>
          <w:p w:rsidR="00253487" w:rsidRDefault="00253487">
            <w:pPr>
              <w:pStyle w:val="font7"/>
              <w:widowControl w:val="0"/>
              <w:spacing w:before="0" w:beforeAutospacing="0" w:after="0" w:afterAutospacing="0" w:line="400" w:lineRule="exact"/>
              <w:jc w:val="center"/>
              <w:rPr>
                <w:kern w:val="2"/>
                <w:sz w:val="21"/>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350" w:type="dxa"/>
            <w:vAlign w:val="center"/>
          </w:tcPr>
          <w:p w:rsidR="00253487" w:rsidRDefault="00253487">
            <w:pPr>
              <w:spacing w:line="400" w:lineRule="exact"/>
              <w:jc w:val="center"/>
              <w:rPr>
                <w:rFonts w:ascii="宋体" w:hAnsi="宋体" w:hint="eastAsia"/>
                <w:szCs w:val="21"/>
              </w:rPr>
            </w:pPr>
          </w:p>
        </w:tc>
        <w:tc>
          <w:tcPr>
            <w:tcW w:w="1365" w:type="dxa"/>
            <w:vAlign w:val="center"/>
          </w:tcPr>
          <w:p w:rsidR="00253487" w:rsidRDefault="00253487">
            <w:pPr>
              <w:spacing w:line="400" w:lineRule="exact"/>
              <w:jc w:val="center"/>
              <w:rPr>
                <w:rFonts w:ascii="宋体" w:hAnsi="宋体" w:hint="eastAsia"/>
                <w:szCs w:val="21"/>
              </w:rPr>
            </w:pPr>
          </w:p>
        </w:tc>
        <w:tc>
          <w:tcPr>
            <w:tcW w:w="1095" w:type="dxa"/>
            <w:vAlign w:val="center"/>
          </w:tcPr>
          <w:p w:rsidR="00253487" w:rsidRDefault="00253487">
            <w:pPr>
              <w:spacing w:line="400" w:lineRule="exact"/>
              <w:jc w:val="center"/>
              <w:rPr>
                <w:rFonts w:ascii="宋体" w:hAnsi="宋体" w:hint="eastAsia"/>
                <w:szCs w:val="21"/>
              </w:rPr>
            </w:pPr>
          </w:p>
        </w:tc>
        <w:tc>
          <w:tcPr>
            <w:tcW w:w="851" w:type="dxa"/>
            <w:vAlign w:val="center"/>
          </w:tcPr>
          <w:p w:rsidR="00253487" w:rsidRDefault="00253487">
            <w:pPr>
              <w:spacing w:line="400" w:lineRule="exact"/>
              <w:jc w:val="center"/>
              <w:rPr>
                <w:rFonts w:ascii="宋体" w:hAnsi="宋体" w:hint="eastAsia"/>
                <w:szCs w:val="21"/>
              </w:rPr>
            </w:pPr>
          </w:p>
        </w:tc>
        <w:tc>
          <w:tcPr>
            <w:tcW w:w="1091" w:type="dxa"/>
            <w:vAlign w:val="center"/>
          </w:tcPr>
          <w:p w:rsidR="00253487" w:rsidRDefault="00253487">
            <w:pPr>
              <w:spacing w:line="400" w:lineRule="exact"/>
              <w:jc w:val="center"/>
              <w:rPr>
                <w:rFonts w:ascii="宋体" w:hAnsi="宋体" w:hint="eastAsia"/>
                <w:szCs w:val="21"/>
              </w:rPr>
            </w:pPr>
          </w:p>
        </w:tc>
      </w:tr>
      <w:tr w:rsidR="00253487">
        <w:trPr>
          <w:cantSplit/>
          <w:trHeight w:val="567"/>
          <w:jc w:val="center"/>
        </w:trPr>
        <w:tc>
          <w:tcPr>
            <w:tcW w:w="1100" w:type="dxa"/>
            <w:vAlign w:val="center"/>
          </w:tcPr>
          <w:p w:rsidR="00253487" w:rsidRDefault="00253487">
            <w:pPr>
              <w:pStyle w:val="font7"/>
              <w:widowControl w:val="0"/>
              <w:spacing w:before="0" w:beforeAutospacing="0" w:after="0" w:afterAutospacing="0" w:line="400" w:lineRule="exact"/>
              <w:jc w:val="center"/>
              <w:rPr>
                <w:kern w:val="2"/>
                <w:sz w:val="21"/>
                <w:szCs w:val="21"/>
              </w:rPr>
            </w:pPr>
          </w:p>
        </w:tc>
        <w:tc>
          <w:tcPr>
            <w:tcW w:w="1620" w:type="dxa"/>
            <w:vAlign w:val="center"/>
          </w:tcPr>
          <w:p w:rsidR="00253487" w:rsidRDefault="00253487">
            <w:pPr>
              <w:pStyle w:val="font7"/>
              <w:widowControl w:val="0"/>
              <w:spacing w:before="0" w:beforeAutospacing="0" w:after="0" w:afterAutospacing="0" w:line="400" w:lineRule="exact"/>
              <w:jc w:val="both"/>
              <w:rPr>
                <w:kern w:val="2"/>
                <w:sz w:val="21"/>
                <w:szCs w:val="21"/>
              </w:rPr>
            </w:pPr>
          </w:p>
        </w:tc>
        <w:tc>
          <w:tcPr>
            <w:tcW w:w="2160" w:type="dxa"/>
            <w:vAlign w:val="center"/>
          </w:tcPr>
          <w:p w:rsidR="00253487" w:rsidRDefault="00253487">
            <w:pPr>
              <w:pStyle w:val="font7"/>
              <w:widowControl w:val="0"/>
              <w:spacing w:before="0" w:beforeAutospacing="0" w:after="0" w:afterAutospacing="0" w:line="400" w:lineRule="exact"/>
              <w:jc w:val="both"/>
              <w:rPr>
                <w:kern w:val="2"/>
                <w:sz w:val="21"/>
                <w:szCs w:val="21"/>
              </w:rPr>
            </w:pPr>
          </w:p>
        </w:tc>
        <w:tc>
          <w:tcPr>
            <w:tcW w:w="1080" w:type="dxa"/>
            <w:vAlign w:val="center"/>
          </w:tcPr>
          <w:p w:rsidR="00253487" w:rsidRDefault="00253487">
            <w:pPr>
              <w:pStyle w:val="font7"/>
              <w:widowControl w:val="0"/>
              <w:spacing w:before="0" w:beforeAutospacing="0" w:after="0" w:afterAutospacing="0" w:line="400" w:lineRule="exact"/>
              <w:jc w:val="center"/>
              <w:rPr>
                <w:kern w:val="2"/>
                <w:sz w:val="21"/>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350" w:type="dxa"/>
            <w:vAlign w:val="center"/>
          </w:tcPr>
          <w:p w:rsidR="00253487" w:rsidRDefault="00253487">
            <w:pPr>
              <w:spacing w:line="400" w:lineRule="exact"/>
              <w:jc w:val="center"/>
              <w:rPr>
                <w:rFonts w:ascii="宋体" w:hAnsi="宋体" w:hint="eastAsia"/>
                <w:szCs w:val="21"/>
              </w:rPr>
            </w:pPr>
          </w:p>
        </w:tc>
        <w:tc>
          <w:tcPr>
            <w:tcW w:w="1365" w:type="dxa"/>
            <w:vAlign w:val="center"/>
          </w:tcPr>
          <w:p w:rsidR="00253487" w:rsidRDefault="00253487">
            <w:pPr>
              <w:spacing w:line="400" w:lineRule="exact"/>
              <w:jc w:val="center"/>
              <w:rPr>
                <w:rFonts w:ascii="宋体" w:hAnsi="宋体" w:hint="eastAsia"/>
                <w:szCs w:val="21"/>
              </w:rPr>
            </w:pPr>
          </w:p>
        </w:tc>
        <w:tc>
          <w:tcPr>
            <w:tcW w:w="1095" w:type="dxa"/>
            <w:vAlign w:val="center"/>
          </w:tcPr>
          <w:p w:rsidR="00253487" w:rsidRDefault="00253487">
            <w:pPr>
              <w:spacing w:line="400" w:lineRule="exact"/>
              <w:jc w:val="center"/>
              <w:rPr>
                <w:rFonts w:ascii="宋体" w:hAnsi="宋体" w:hint="eastAsia"/>
                <w:szCs w:val="21"/>
              </w:rPr>
            </w:pPr>
          </w:p>
        </w:tc>
        <w:tc>
          <w:tcPr>
            <w:tcW w:w="851" w:type="dxa"/>
            <w:vAlign w:val="center"/>
          </w:tcPr>
          <w:p w:rsidR="00253487" w:rsidRDefault="00253487">
            <w:pPr>
              <w:spacing w:line="400" w:lineRule="exact"/>
              <w:jc w:val="center"/>
              <w:rPr>
                <w:rFonts w:ascii="宋体" w:hAnsi="宋体" w:hint="eastAsia"/>
                <w:szCs w:val="21"/>
              </w:rPr>
            </w:pPr>
          </w:p>
        </w:tc>
        <w:tc>
          <w:tcPr>
            <w:tcW w:w="1091" w:type="dxa"/>
            <w:vAlign w:val="center"/>
          </w:tcPr>
          <w:p w:rsidR="00253487" w:rsidRDefault="00253487">
            <w:pPr>
              <w:spacing w:line="400" w:lineRule="exact"/>
              <w:jc w:val="center"/>
              <w:rPr>
                <w:rFonts w:ascii="宋体" w:hAnsi="宋体" w:hint="eastAsia"/>
                <w:szCs w:val="21"/>
              </w:rPr>
            </w:pPr>
          </w:p>
        </w:tc>
      </w:tr>
    </w:tbl>
    <w:p w:rsidR="00253487" w:rsidRDefault="00253487"/>
    <w:p w:rsidR="00253487" w:rsidRDefault="00253487">
      <w:pPr>
        <w:spacing w:line="490" w:lineRule="exact"/>
        <w:jc w:val="center"/>
        <w:rPr>
          <w:sz w:val="20"/>
        </w:rPr>
      </w:pPr>
    </w:p>
    <w:p w:rsidR="00253487" w:rsidRDefault="00253487" w:rsidP="00AF6C5E">
      <w:pPr>
        <w:adjustRightInd w:val="0"/>
        <w:snapToGrid w:val="0"/>
        <w:spacing w:afterLines="50" w:after="120"/>
        <w:jc w:val="center"/>
        <w:rPr>
          <w:b/>
          <w:sz w:val="36"/>
          <w:szCs w:val="36"/>
        </w:rPr>
      </w:pPr>
      <w:r>
        <w:rPr>
          <w:rFonts w:hint="eastAsia"/>
          <w:b/>
          <w:sz w:val="36"/>
          <w:szCs w:val="36"/>
        </w:rPr>
        <w:t>工程单价费（税）率汇总表</w:t>
      </w:r>
    </w:p>
    <w:p w:rsidR="00253487" w:rsidRDefault="00253487">
      <w:pPr>
        <w:spacing w:line="490" w:lineRule="exact"/>
        <w:rPr>
          <w:sz w:val="28"/>
          <w:szCs w:val="28"/>
          <w:u w:val="single"/>
        </w:rPr>
      </w:pPr>
      <w:r>
        <w:rPr>
          <w:sz w:val="28"/>
          <w:szCs w:val="28"/>
        </w:rPr>
        <w:t>合同编号：</w:t>
      </w:r>
      <w:r>
        <w:rPr>
          <w:sz w:val="28"/>
          <w:szCs w:val="28"/>
          <w:u w:val="single"/>
        </w:rPr>
        <w:t xml:space="preserve">  </w:t>
      </w:r>
      <w:r>
        <w:rPr>
          <w:sz w:val="28"/>
          <w:szCs w:val="28"/>
          <w:u w:val="single"/>
        </w:rPr>
        <w:t>（投标项目合同号）</w:t>
      </w:r>
      <w:r>
        <w:rPr>
          <w:sz w:val="28"/>
          <w:szCs w:val="28"/>
          <w:u w:val="single"/>
        </w:rPr>
        <w:t xml:space="preserve">  </w:t>
      </w:r>
    </w:p>
    <w:p w:rsidR="00253487" w:rsidRDefault="00253487">
      <w:pPr>
        <w:spacing w:line="490" w:lineRule="exact"/>
        <w:rPr>
          <w:sz w:val="28"/>
          <w:szCs w:val="28"/>
        </w:rPr>
      </w:pPr>
      <w:r>
        <w:rPr>
          <w:sz w:val="28"/>
          <w:szCs w:val="28"/>
        </w:rPr>
        <w:t>工程名称：</w:t>
      </w:r>
      <w:r>
        <w:rPr>
          <w:sz w:val="28"/>
          <w:szCs w:val="28"/>
          <w:u w:val="single"/>
        </w:rPr>
        <w:t xml:space="preserve">          </w:t>
      </w:r>
      <w:r>
        <w:rPr>
          <w:sz w:val="28"/>
          <w:szCs w:val="28"/>
        </w:rPr>
        <w:t>（项目名称）</w:t>
      </w:r>
      <w:r>
        <w:rPr>
          <w:sz w:val="28"/>
          <w:szCs w:val="28"/>
          <w:u w:val="single"/>
        </w:rPr>
        <w:t xml:space="preserve">          </w:t>
      </w:r>
      <w:r>
        <w:rPr>
          <w:sz w:val="28"/>
          <w:szCs w:val="28"/>
        </w:rPr>
        <w:t>（标段名称）</w:t>
      </w:r>
    </w:p>
    <w:p w:rsidR="00253487" w:rsidRDefault="00253487">
      <w:pPr>
        <w:ind w:firstLineChars="550" w:firstLine="1155"/>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
        <w:gridCol w:w="4143"/>
        <w:gridCol w:w="1869"/>
        <w:gridCol w:w="1870"/>
        <w:gridCol w:w="1870"/>
        <w:gridCol w:w="3167"/>
      </w:tblGrid>
      <w:tr w:rsidR="00253487">
        <w:trPr>
          <w:cantSplit/>
          <w:trHeight w:val="510"/>
          <w:jc w:val="center"/>
        </w:trPr>
        <w:tc>
          <w:tcPr>
            <w:tcW w:w="733" w:type="dxa"/>
            <w:vMerge w:val="restart"/>
            <w:vAlign w:val="center"/>
          </w:tcPr>
          <w:p w:rsidR="00253487" w:rsidRDefault="00253487">
            <w:pPr>
              <w:spacing w:line="400" w:lineRule="exact"/>
              <w:jc w:val="center"/>
              <w:rPr>
                <w:rFonts w:ascii="宋体" w:hAnsi="宋体" w:hint="eastAsia"/>
                <w:szCs w:val="21"/>
              </w:rPr>
            </w:pPr>
            <w:bookmarkStart w:id="829" w:name="_Toc221951528"/>
            <w:r>
              <w:rPr>
                <w:rFonts w:ascii="宋体" w:hAnsi="宋体" w:hint="eastAsia"/>
                <w:szCs w:val="21"/>
              </w:rPr>
              <w:t>序号</w:t>
            </w:r>
            <w:bookmarkEnd w:id="829"/>
          </w:p>
        </w:tc>
        <w:tc>
          <w:tcPr>
            <w:tcW w:w="4143" w:type="dxa"/>
            <w:vMerge w:val="restart"/>
            <w:vAlign w:val="center"/>
          </w:tcPr>
          <w:p w:rsidR="00253487" w:rsidRDefault="00253487">
            <w:pPr>
              <w:spacing w:line="400" w:lineRule="exact"/>
              <w:jc w:val="center"/>
              <w:rPr>
                <w:rFonts w:ascii="宋体" w:hAnsi="宋体" w:hint="eastAsia"/>
                <w:szCs w:val="21"/>
              </w:rPr>
            </w:pPr>
            <w:bookmarkStart w:id="830" w:name="_Toc221951529"/>
            <w:r>
              <w:rPr>
                <w:rFonts w:ascii="宋体" w:hAnsi="宋体" w:hint="eastAsia"/>
                <w:szCs w:val="21"/>
              </w:rPr>
              <w:t>工程类别</w:t>
            </w:r>
            <w:bookmarkEnd w:id="830"/>
          </w:p>
        </w:tc>
        <w:tc>
          <w:tcPr>
            <w:tcW w:w="5609" w:type="dxa"/>
            <w:gridSpan w:val="3"/>
            <w:vAlign w:val="center"/>
          </w:tcPr>
          <w:p w:rsidR="00253487" w:rsidRDefault="00253487">
            <w:pPr>
              <w:adjustRightInd w:val="0"/>
              <w:snapToGrid w:val="0"/>
              <w:spacing w:line="400" w:lineRule="exact"/>
              <w:jc w:val="center"/>
              <w:rPr>
                <w:rFonts w:ascii="宋体" w:hAnsi="宋体" w:hint="eastAsia"/>
                <w:szCs w:val="21"/>
              </w:rPr>
            </w:pPr>
            <w:bookmarkStart w:id="831" w:name="_Toc221951530"/>
            <w:r>
              <w:rPr>
                <w:rFonts w:ascii="宋体" w:hAnsi="宋体" w:hint="eastAsia"/>
                <w:szCs w:val="21"/>
              </w:rPr>
              <w:t>工程单价费(税)率(%)</w:t>
            </w:r>
            <w:bookmarkEnd w:id="831"/>
          </w:p>
        </w:tc>
        <w:tc>
          <w:tcPr>
            <w:tcW w:w="3167" w:type="dxa"/>
            <w:vMerge w:val="restart"/>
            <w:vAlign w:val="center"/>
          </w:tcPr>
          <w:p w:rsidR="00253487" w:rsidRDefault="00253487">
            <w:pPr>
              <w:spacing w:line="400" w:lineRule="exact"/>
              <w:jc w:val="center"/>
              <w:rPr>
                <w:rFonts w:ascii="宋体" w:hAnsi="宋体" w:hint="eastAsia"/>
                <w:szCs w:val="21"/>
              </w:rPr>
            </w:pPr>
            <w:bookmarkStart w:id="832" w:name="_Toc221951531"/>
            <w:r>
              <w:rPr>
                <w:rFonts w:ascii="宋体" w:hAnsi="宋体" w:hint="eastAsia"/>
                <w:szCs w:val="21"/>
              </w:rPr>
              <w:t>备注</w:t>
            </w:r>
            <w:bookmarkEnd w:id="832"/>
          </w:p>
        </w:tc>
      </w:tr>
      <w:tr w:rsidR="00253487">
        <w:trPr>
          <w:cantSplit/>
          <w:trHeight w:val="510"/>
          <w:jc w:val="center"/>
        </w:trPr>
        <w:tc>
          <w:tcPr>
            <w:tcW w:w="733" w:type="dxa"/>
            <w:vMerge/>
            <w:vAlign w:val="center"/>
          </w:tcPr>
          <w:p w:rsidR="00253487" w:rsidRDefault="00253487">
            <w:pPr>
              <w:spacing w:line="400" w:lineRule="exact"/>
              <w:jc w:val="center"/>
              <w:rPr>
                <w:rFonts w:ascii="宋体" w:hAnsi="宋体" w:hint="eastAsia"/>
                <w:szCs w:val="21"/>
              </w:rPr>
            </w:pPr>
          </w:p>
        </w:tc>
        <w:tc>
          <w:tcPr>
            <w:tcW w:w="4143" w:type="dxa"/>
            <w:vMerge/>
            <w:vAlign w:val="center"/>
          </w:tcPr>
          <w:p w:rsidR="00253487" w:rsidRDefault="00253487">
            <w:pPr>
              <w:spacing w:line="400" w:lineRule="exact"/>
              <w:jc w:val="center"/>
              <w:rPr>
                <w:rFonts w:ascii="宋体" w:hAnsi="宋体" w:hint="eastAsia"/>
                <w:szCs w:val="21"/>
              </w:rPr>
            </w:pPr>
          </w:p>
        </w:tc>
        <w:tc>
          <w:tcPr>
            <w:tcW w:w="1869" w:type="dxa"/>
            <w:vAlign w:val="center"/>
          </w:tcPr>
          <w:p w:rsidR="00253487" w:rsidRDefault="00253487">
            <w:pPr>
              <w:spacing w:line="400" w:lineRule="exact"/>
              <w:jc w:val="center"/>
              <w:rPr>
                <w:rFonts w:ascii="宋体" w:hAnsi="宋体" w:hint="eastAsia"/>
                <w:szCs w:val="21"/>
              </w:rPr>
            </w:pPr>
            <w:bookmarkStart w:id="833" w:name="_Toc221951532"/>
            <w:r>
              <w:rPr>
                <w:rFonts w:ascii="宋体" w:hAnsi="宋体" w:hint="eastAsia"/>
                <w:szCs w:val="21"/>
              </w:rPr>
              <w:t>施工管理费</w:t>
            </w:r>
            <w:bookmarkEnd w:id="833"/>
          </w:p>
        </w:tc>
        <w:tc>
          <w:tcPr>
            <w:tcW w:w="1870" w:type="dxa"/>
            <w:vAlign w:val="center"/>
          </w:tcPr>
          <w:p w:rsidR="00253487" w:rsidRDefault="00253487">
            <w:pPr>
              <w:spacing w:line="400" w:lineRule="exact"/>
              <w:jc w:val="center"/>
              <w:rPr>
                <w:rFonts w:ascii="宋体" w:hAnsi="宋体" w:hint="eastAsia"/>
                <w:szCs w:val="21"/>
              </w:rPr>
            </w:pPr>
            <w:bookmarkStart w:id="834" w:name="_Toc221951533"/>
            <w:r>
              <w:rPr>
                <w:rFonts w:ascii="宋体" w:hAnsi="宋体" w:hint="eastAsia"/>
                <w:szCs w:val="21"/>
              </w:rPr>
              <w:t>企业利润</w:t>
            </w:r>
            <w:bookmarkEnd w:id="834"/>
          </w:p>
        </w:tc>
        <w:tc>
          <w:tcPr>
            <w:tcW w:w="1870" w:type="dxa"/>
            <w:vAlign w:val="center"/>
          </w:tcPr>
          <w:p w:rsidR="00253487" w:rsidRDefault="00253487">
            <w:pPr>
              <w:spacing w:line="400" w:lineRule="exact"/>
              <w:jc w:val="center"/>
              <w:rPr>
                <w:rFonts w:ascii="宋体" w:hAnsi="宋体" w:hint="eastAsia"/>
                <w:szCs w:val="21"/>
              </w:rPr>
            </w:pPr>
            <w:bookmarkStart w:id="835" w:name="_Toc221951534"/>
            <w:r>
              <w:rPr>
                <w:rFonts w:ascii="宋体" w:hAnsi="宋体" w:hint="eastAsia"/>
                <w:szCs w:val="21"/>
              </w:rPr>
              <w:t>税金</w:t>
            </w:r>
            <w:bookmarkEnd w:id="835"/>
          </w:p>
        </w:tc>
        <w:tc>
          <w:tcPr>
            <w:tcW w:w="3167" w:type="dxa"/>
            <w:vMerge/>
            <w:vAlign w:val="center"/>
          </w:tcPr>
          <w:p w:rsidR="00253487" w:rsidRDefault="00253487">
            <w:pPr>
              <w:spacing w:line="400" w:lineRule="exact"/>
              <w:jc w:val="center"/>
              <w:rPr>
                <w:rFonts w:ascii="宋体" w:hAnsi="宋体" w:hint="eastAsia"/>
                <w:szCs w:val="21"/>
              </w:rPr>
            </w:pPr>
          </w:p>
        </w:tc>
      </w:tr>
      <w:tr w:rsidR="00253487">
        <w:trPr>
          <w:cantSplit/>
          <w:trHeight w:val="510"/>
          <w:jc w:val="center"/>
        </w:trPr>
        <w:tc>
          <w:tcPr>
            <w:tcW w:w="733" w:type="dxa"/>
            <w:vAlign w:val="center"/>
          </w:tcPr>
          <w:p w:rsidR="00253487" w:rsidRDefault="00253487">
            <w:pPr>
              <w:spacing w:line="400" w:lineRule="exact"/>
              <w:jc w:val="center"/>
              <w:rPr>
                <w:rFonts w:ascii="宋体" w:hAnsi="宋体" w:hint="eastAsia"/>
                <w:szCs w:val="21"/>
              </w:rPr>
            </w:pPr>
            <w:bookmarkStart w:id="836" w:name="_Toc221951535"/>
            <w:r>
              <w:rPr>
                <w:rFonts w:ascii="宋体" w:hAnsi="宋体" w:hint="eastAsia"/>
                <w:szCs w:val="21"/>
              </w:rPr>
              <w:t>一</w:t>
            </w:r>
            <w:bookmarkEnd w:id="836"/>
          </w:p>
        </w:tc>
        <w:tc>
          <w:tcPr>
            <w:tcW w:w="4143" w:type="dxa"/>
            <w:vAlign w:val="center"/>
          </w:tcPr>
          <w:p w:rsidR="00253487" w:rsidRDefault="00253487">
            <w:pPr>
              <w:spacing w:line="400" w:lineRule="exact"/>
              <w:rPr>
                <w:rFonts w:ascii="宋体" w:hAnsi="宋体" w:hint="eastAsia"/>
                <w:szCs w:val="21"/>
              </w:rPr>
            </w:pPr>
            <w:bookmarkStart w:id="837" w:name="_Toc221951536"/>
            <w:r>
              <w:rPr>
                <w:rFonts w:ascii="宋体" w:hAnsi="宋体" w:hint="eastAsia"/>
                <w:szCs w:val="21"/>
              </w:rPr>
              <w:t>建筑工程</w:t>
            </w:r>
            <w:bookmarkEnd w:id="837"/>
          </w:p>
        </w:tc>
        <w:tc>
          <w:tcPr>
            <w:tcW w:w="1869" w:type="dxa"/>
            <w:vAlign w:val="center"/>
          </w:tcPr>
          <w:p w:rsidR="00253487" w:rsidRDefault="00253487">
            <w:pPr>
              <w:spacing w:line="400" w:lineRule="exact"/>
              <w:jc w:val="center"/>
              <w:rPr>
                <w:rFonts w:ascii="宋体" w:hAnsi="宋体" w:hint="eastAsia"/>
                <w:szCs w:val="21"/>
              </w:rPr>
            </w:pPr>
          </w:p>
        </w:tc>
        <w:tc>
          <w:tcPr>
            <w:tcW w:w="1870" w:type="dxa"/>
            <w:vAlign w:val="center"/>
          </w:tcPr>
          <w:p w:rsidR="00253487" w:rsidRDefault="00253487">
            <w:pPr>
              <w:spacing w:line="400" w:lineRule="exact"/>
              <w:jc w:val="center"/>
              <w:rPr>
                <w:rFonts w:ascii="宋体" w:hAnsi="宋体" w:hint="eastAsia"/>
                <w:szCs w:val="21"/>
              </w:rPr>
            </w:pPr>
          </w:p>
        </w:tc>
        <w:tc>
          <w:tcPr>
            <w:tcW w:w="1870" w:type="dxa"/>
            <w:vAlign w:val="center"/>
          </w:tcPr>
          <w:p w:rsidR="00253487" w:rsidRDefault="00253487">
            <w:pPr>
              <w:spacing w:line="400" w:lineRule="exact"/>
              <w:jc w:val="center"/>
              <w:rPr>
                <w:rFonts w:ascii="宋体" w:hAnsi="宋体" w:hint="eastAsia"/>
                <w:szCs w:val="21"/>
              </w:rPr>
            </w:pPr>
          </w:p>
        </w:tc>
        <w:tc>
          <w:tcPr>
            <w:tcW w:w="3167" w:type="dxa"/>
            <w:vAlign w:val="center"/>
          </w:tcPr>
          <w:p w:rsidR="00253487" w:rsidRDefault="00253487">
            <w:pPr>
              <w:spacing w:line="400" w:lineRule="exact"/>
              <w:jc w:val="center"/>
              <w:rPr>
                <w:rFonts w:ascii="宋体" w:hAnsi="宋体" w:hint="eastAsia"/>
                <w:szCs w:val="21"/>
              </w:rPr>
            </w:pPr>
          </w:p>
        </w:tc>
      </w:tr>
      <w:tr w:rsidR="00253487">
        <w:trPr>
          <w:cantSplit/>
          <w:trHeight w:val="510"/>
          <w:jc w:val="center"/>
        </w:trPr>
        <w:tc>
          <w:tcPr>
            <w:tcW w:w="733" w:type="dxa"/>
            <w:vAlign w:val="center"/>
          </w:tcPr>
          <w:p w:rsidR="00253487" w:rsidRDefault="00253487">
            <w:pPr>
              <w:spacing w:line="400" w:lineRule="exact"/>
              <w:jc w:val="center"/>
              <w:rPr>
                <w:rFonts w:ascii="宋体" w:hAnsi="宋体" w:hint="eastAsia"/>
                <w:szCs w:val="21"/>
              </w:rPr>
            </w:pPr>
          </w:p>
        </w:tc>
        <w:tc>
          <w:tcPr>
            <w:tcW w:w="4143" w:type="dxa"/>
            <w:vAlign w:val="center"/>
          </w:tcPr>
          <w:p w:rsidR="00253487" w:rsidRDefault="00253487">
            <w:pPr>
              <w:spacing w:line="400" w:lineRule="exact"/>
            </w:pPr>
            <w:r>
              <w:rPr>
                <w:rFonts w:hint="eastAsia"/>
              </w:rPr>
              <w:t>土方工程</w:t>
            </w:r>
          </w:p>
        </w:tc>
        <w:tc>
          <w:tcPr>
            <w:tcW w:w="1869" w:type="dxa"/>
            <w:vAlign w:val="center"/>
          </w:tcPr>
          <w:p w:rsidR="00253487" w:rsidRDefault="00253487">
            <w:pPr>
              <w:spacing w:line="400" w:lineRule="exact"/>
              <w:jc w:val="center"/>
              <w:rPr>
                <w:rFonts w:ascii="宋体" w:hAnsi="宋体" w:hint="eastAsia"/>
                <w:szCs w:val="21"/>
              </w:rPr>
            </w:pPr>
          </w:p>
        </w:tc>
        <w:tc>
          <w:tcPr>
            <w:tcW w:w="1870" w:type="dxa"/>
            <w:vAlign w:val="center"/>
          </w:tcPr>
          <w:p w:rsidR="00253487" w:rsidRDefault="00253487">
            <w:pPr>
              <w:spacing w:line="400" w:lineRule="exact"/>
              <w:jc w:val="center"/>
              <w:rPr>
                <w:rFonts w:ascii="宋体" w:hAnsi="宋体" w:hint="eastAsia"/>
                <w:szCs w:val="21"/>
              </w:rPr>
            </w:pPr>
          </w:p>
        </w:tc>
        <w:tc>
          <w:tcPr>
            <w:tcW w:w="1870" w:type="dxa"/>
            <w:vAlign w:val="center"/>
          </w:tcPr>
          <w:p w:rsidR="00253487" w:rsidRDefault="00253487">
            <w:pPr>
              <w:spacing w:line="400" w:lineRule="exact"/>
              <w:jc w:val="center"/>
              <w:rPr>
                <w:rFonts w:ascii="宋体" w:hAnsi="宋体" w:hint="eastAsia"/>
                <w:szCs w:val="21"/>
              </w:rPr>
            </w:pPr>
          </w:p>
        </w:tc>
        <w:tc>
          <w:tcPr>
            <w:tcW w:w="3167" w:type="dxa"/>
            <w:vAlign w:val="center"/>
          </w:tcPr>
          <w:p w:rsidR="00253487" w:rsidRDefault="00253487">
            <w:pPr>
              <w:spacing w:line="400" w:lineRule="exact"/>
              <w:jc w:val="center"/>
              <w:rPr>
                <w:rFonts w:ascii="宋体" w:hAnsi="宋体" w:hint="eastAsia"/>
                <w:szCs w:val="21"/>
              </w:rPr>
            </w:pPr>
          </w:p>
        </w:tc>
      </w:tr>
      <w:tr w:rsidR="00253487">
        <w:trPr>
          <w:cantSplit/>
          <w:trHeight w:val="510"/>
          <w:jc w:val="center"/>
        </w:trPr>
        <w:tc>
          <w:tcPr>
            <w:tcW w:w="733" w:type="dxa"/>
            <w:vAlign w:val="center"/>
          </w:tcPr>
          <w:p w:rsidR="00253487" w:rsidRDefault="00253487">
            <w:pPr>
              <w:spacing w:line="400" w:lineRule="exact"/>
              <w:jc w:val="center"/>
              <w:rPr>
                <w:rFonts w:ascii="宋体" w:hAnsi="宋体" w:hint="eastAsia"/>
                <w:szCs w:val="21"/>
              </w:rPr>
            </w:pPr>
          </w:p>
        </w:tc>
        <w:tc>
          <w:tcPr>
            <w:tcW w:w="4143" w:type="dxa"/>
            <w:vAlign w:val="center"/>
          </w:tcPr>
          <w:p w:rsidR="00253487" w:rsidRDefault="00253487">
            <w:pPr>
              <w:spacing w:line="400" w:lineRule="exact"/>
            </w:pPr>
            <w:r>
              <w:rPr>
                <w:rFonts w:hint="eastAsia"/>
              </w:rPr>
              <w:t>石方工程</w:t>
            </w:r>
          </w:p>
        </w:tc>
        <w:tc>
          <w:tcPr>
            <w:tcW w:w="1869" w:type="dxa"/>
            <w:vAlign w:val="center"/>
          </w:tcPr>
          <w:p w:rsidR="00253487" w:rsidRDefault="00253487">
            <w:pPr>
              <w:spacing w:line="400" w:lineRule="exact"/>
              <w:jc w:val="center"/>
              <w:rPr>
                <w:rFonts w:ascii="宋体" w:hAnsi="宋体" w:hint="eastAsia"/>
                <w:szCs w:val="21"/>
              </w:rPr>
            </w:pPr>
          </w:p>
        </w:tc>
        <w:tc>
          <w:tcPr>
            <w:tcW w:w="1870" w:type="dxa"/>
            <w:vAlign w:val="center"/>
          </w:tcPr>
          <w:p w:rsidR="00253487" w:rsidRDefault="00253487">
            <w:pPr>
              <w:spacing w:line="400" w:lineRule="exact"/>
              <w:jc w:val="center"/>
              <w:rPr>
                <w:rFonts w:ascii="宋体" w:hAnsi="宋体" w:hint="eastAsia"/>
                <w:szCs w:val="21"/>
              </w:rPr>
            </w:pPr>
          </w:p>
        </w:tc>
        <w:tc>
          <w:tcPr>
            <w:tcW w:w="1870" w:type="dxa"/>
            <w:vAlign w:val="center"/>
          </w:tcPr>
          <w:p w:rsidR="00253487" w:rsidRDefault="00253487">
            <w:pPr>
              <w:spacing w:line="400" w:lineRule="exact"/>
              <w:jc w:val="center"/>
              <w:rPr>
                <w:rFonts w:ascii="宋体" w:hAnsi="宋体" w:hint="eastAsia"/>
                <w:szCs w:val="21"/>
              </w:rPr>
            </w:pPr>
          </w:p>
        </w:tc>
        <w:tc>
          <w:tcPr>
            <w:tcW w:w="3167" w:type="dxa"/>
            <w:vAlign w:val="center"/>
          </w:tcPr>
          <w:p w:rsidR="00253487" w:rsidRDefault="00253487">
            <w:pPr>
              <w:spacing w:line="400" w:lineRule="exact"/>
              <w:jc w:val="center"/>
              <w:rPr>
                <w:rFonts w:ascii="宋体" w:hAnsi="宋体" w:hint="eastAsia"/>
                <w:szCs w:val="21"/>
              </w:rPr>
            </w:pPr>
          </w:p>
        </w:tc>
      </w:tr>
      <w:tr w:rsidR="00253487">
        <w:trPr>
          <w:cantSplit/>
          <w:trHeight w:val="510"/>
          <w:jc w:val="center"/>
        </w:trPr>
        <w:tc>
          <w:tcPr>
            <w:tcW w:w="733" w:type="dxa"/>
            <w:vAlign w:val="center"/>
          </w:tcPr>
          <w:p w:rsidR="00253487" w:rsidRDefault="00253487">
            <w:pPr>
              <w:spacing w:line="400" w:lineRule="exact"/>
              <w:jc w:val="center"/>
              <w:rPr>
                <w:rFonts w:ascii="宋体" w:hAnsi="宋体" w:hint="eastAsia"/>
                <w:szCs w:val="21"/>
              </w:rPr>
            </w:pPr>
          </w:p>
        </w:tc>
        <w:tc>
          <w:tcPr>
            <w:tcW w:w="4143" w:type="dxa"/>
            <w:vAlign w:val="center"/>
          </w:tcPr>
          <w:p w:rsidR="00253487" w:rsidRDefault="00253487">
            <w:pPr>
              <w:spacing w:line="400" w:lineRule="exact"/>
              <w:rPr>
                <w:rFonts w:ascii="宋体" w:hAnsi="宋体" w:hint="eastAsia"/>
                <w:szCs w:val="21"/>
              </w:rPr>
            </w:pPr>
            <w:r>
              <w:rPr>
                <w:rFonts w:ascii="宋体" w:hAnsi="宋体" w:hint="eastAsia"/>
                <w:szCs w:val="21"/>
              </w:rPr>
              <w:t>混凝土工程</w:t>
            </w:r>
          </w:p>
        </w:tc>
        <w:tc>
          <w:tcPr>
            <w:tcW w:w="1869" w:type="dxa"/>
            <w:vAlign w:val="center"/>
          </w:tcPr>
          <w:p w:rsidR="00253487" w:rsidRDefault="00253487">
            <w:pPr>
              <w:spacing w:line="400" w:lineRule="exact"/>
              <w:jc w:val="center"/>
              <w:rPr>
                <w:rFonts w:ascii="宋体" w:hAnsi="宋体" w:hint="eastAsia"/>
                <w:szCs w:val="21"/>
              </w:rPr>
            </w:pPr>
          </w:p>
        </w:tc>
        <w:tc>
          <w:tcPr>
            <w:tcW w:w="1870" w:type="dxa"/>
            <w:vAlign w:val="center"/>
          </w:tcPr>
          <w:p w:rsidR="00253487" w:rsidRDefault="00253487">
            <w:pPr>
              <w:spacing w:line="400" w:lineRule="exact"/>
              <w:jc w:val="center"/>
              <w:rPr>
                <w:rFonts w:ascii="宋体" w:hAnsi="宋体" w:hint="eastAsia"/>
                <w:szCs w:val="21"/>
              </w:rPr>
            </w:pPr>
          </w:p>
        </w:tc>
        <w:tc>
          <w:tcPr>
            <w:tcW w:w="1870" w:type="dxa"/>
            <w:vAlign w:val="center"/>
          </w:tcPr>
          <w:p w:rsidR="00253487" w:rsidRDefault="00253487">
            <w:pPr>
              <w:spacing w:line="400" w:lineRule="exact"/>
              <w:jc w:val="center"/>
              <w:rPr>
                <w:rFonts w:ascii="宋体" w:hAnsi="宋体" w:hint="eastAsia"/>
                <w:szCs w:val="21"/>
              </w:rPr>
            </w:pPr>
          </w:p>
        </w:tc>
        <w:tc>
          <w:tcPr>
            <w:tcW w:w="3167" w:type="dxa"/>
            <w:vAlign w:val="center"/>
          </w:tcPr>
          <w:p w:rsidR="00253487" w:rsidRDefault="00253487">
            <w:pPr>
              <w:spacing w:line="400" w:lineRule="exact"/>
              <w:jc w:val="center"/>
              <w:rPr>
                <w:rFonts w:ascii="宋体" w:hAnsi="宋体" w:hint="eastAsia"/>
                <w:szCs w:val="21"/>
              </w:rPr>
            </w:pPr>
          </w:p>
        </w:tc>
      </w:tr>
      <w:tr w:rsidR="00253487">
        <w:trPr>
          <w:cantSplit/>
          <w:trHeight w:val="510"/>
          <w:jc w:val="center"/>
        </w:trPr>
        <w:tc>
          <w:tcPr>
            <w:tcW w:w="733" w:type="dxa"/>
            <w:vAlign w:val="center"/>
          </w:tcPr>
          <w:p w:rsidR="00253487" w:rsidRDefault="00253487">
            <w:pPr>
              <w:spacing w:line="400" w:lineRule="exact"/>
              <w:jc w:val="center"/>
              <w:rPr>
                <w:rFonts w:ascii="宋体" w:hAnsi="宋体" w:hint="eastAsia"/>
                <w:szCs w:val="21"/>
              </w:rPr>
            </w:pPr>
          </w:p>
        </w:tc>
        <w:tc>
          <w:tcPr>
            <w:tcW w:w="4143" w:type="dxa"/>
            <w:vAlign w:val="center"/>
          </w:tcPr>
          <w:p w:rsidR="00253487" w:rsidRDefault="00253487">
            <w:pPr>
              <w:spacing w:line="400" w:lineRule="exact"/>
              <w:rPr>
                <w:rFonts w:ascii="宋体" w:hAnsi="宋体" w:hint="eastAsia"/>
                <w:szCs w:val="21"/>
              </w:rPr>
            </w:pPr>
            <w:r>
              <w:rPr>
                <w:rFonts w:ascii="宋体" w:hAnsi="宋体" w:hint="eastAsia"/>
                <w:szCs w:val="21"/>
              </w:rPr>
              <w:t>钢筋制安工程</w:t>
            </w:r>
          </w:p>
        </w:tc>
        <w:tc>
          <w:tcPr>
            <w:tcW w:w="1869" w:type="dxa"/>
            <w:vAlign w:val="center"/>
          </w:tcPr>
          <w:p w:rsidR="00253487" w:rsidRDefault="00253487">
            <w:pPr>
              <w:spacing w:line="400" w:lineRule="exact"/>
              <w:jc w:val="center"/>
              <w:rPr>
                <w:rFonts w:ascii="宋体" w:hAnsi="宋体" w:hint="eastAsia"/>
                <w:szCs w:val="21"/>
              </w:rPr>
            </w:pPr>
          </w:p>
        </w:tc>
        <w:tc>
          <w:tcPr>
            <w:tcW w:w="1870" w:type="dxa"/>
            <w:vAlign w:val="center"/>
          </w:tcPr>
          <w:p w:rsidR="00253487" w:rsidRDefault="00253487">
            <w:pPr>
              <w:spacing w:line="400" w:lineRule="exact"/>
              <w:jc w:val="center"/>
              <w:rPr>
                <w:rFonts w:ascii="宋体" w:hAnsi="宋体" w:hint="eastAsia"/>
                <w:szCs w:val="21"/>
              </w:rPr>
            </w:pPr>
          </w:p>
        </w:tc>
        <w:tc>
          <w:tcPr>
            <w:tcW w:w="1870" w:type="dxa"/>
            <w:vAlign w:val="center"/>
          </w:tcPr>
          <w:p w:rsidR="00253487" w:rsidRDefault="00253487">
            <w:pPr>
              <w:spacing w:line="400" w:lineRule="exact"/>
              <w:jc w:val="center"/>
              <w:rPr>
                <w:rFonts w:ascii="宋体" w:hAnsi="宋体" w:hint="eastAsia"/>
                <w:szCs w:val="21"/>
              </w:rPr>
            </w:pPr>
          </w:p>
        </w:tc>
        <w:tc>
          <w:tcPr>
            <w:tcW w:w="3167" w:type="dxa"/>
            <w:vAlign w:val="center"/>
          </w:tcPr>
          <w:p w:rsidR="00253487" w:rsidRDefault="00253487">
            <w:pPr>
              <w:spacing w:line="400" w:lineRule="exact"/>
              <w:jc w:val="center"/>
              <w:rPr>
                <w:rFonts w:ascii="宋体" w:hAnsi="宋体" w:hint="eastAsia"/>
                <w:szCs w:val="21"/>
              </w:rPr>
            </w:pPr>
          </w:p>
        </w:tc>
      </w:tr>
      <w:tr w:rsidR="00253487">
        <w:trPr>
          <w:cantSplit/>
          <w:trHeight w:val="510"/>
          <w:jc w:val="center"/>
        </w:trPr>
        <w:tc>
          <w:tcPr>
            <w:tcW w:w="733" w:type="dxa"/>
            <w:vAlign w:val="center"/>
          </w:tcPr>
          <w:p w:rsidR="00253487" w:rsidRDefault="00253487">
            <w:pPr>
              <w:spacing w:line="400" w:lineRule="exact"/>
              <w:jc w:val="center"/>
              <w:rPr>
                <w:rFonts w:ascii="宋体" w:hAnsi="宋体" w:hint="eastAsia"/>
                <w:szCs w:val="21"/>
              </w:rPr>
            </w:pPr>
          </w:p>
        </w:tc>
        <w:tc>
          <w:tcPr>
            <w:tcW w:w="4143" w:type="dxa"/>
            <w:vAlign w:val="center"/>
          </w:tcPr>
          <w:p w:rsidR="00253487" w:rsidRDefault="00253487">
            <w:pPr>
              <w:spacing w:line="400" w:lineRule="exact"/>
              <w:rPr>
                <w:rFonts w:ascii="宋体" w:hAnsi="宋体" w:hint="eastAsia"/>
                <w:szCs w:val="21"/>
              </w:rPr>
            </w:pPr>
            <w:r>
              <w:rPr>
                <w:rFonts w:ascii="宋体" w:hAnsi="宋体" w:hint="eastAsia"/>
                <w:szCs w:val="21"/>
              </w:rPr>
              <w:t>钻孔灌浆工程</w:t>
            </w:r>
          </w:p>
        </w:tc>
        <w:tc>
          <w:tcPr>
            <w:tcW w:w="1869" w:type="dxa"/>
            <w:vAlign w:val="center"/>
          </w:tcPr>
          <w:p w:rsidR="00253487" w:rsidRDefault="00253487">
            <w:pPr>
              <w:spacing w:line="400" w:lineRule="exact"/>
              <w:jc w:val="center"/>
              <w:rPr>
                <w:rFonts w:ascii="宋体" w:hAnsi="宋体" w:hint="eastAsia"/>
                <w:szCs w:val="21"/>
              </w:rPr>
            </w:pPr>
          </w:p>
        </w:tc>
        <w:tc>
          <w:tcPr>
            <w:tcW w:w="1870" w:type="dxa"/>
            <w:vAlign w:val="center"/>
          </w:tcPr>
          <w:p w:rsidR="00253487" w:rsidRDefault="00253487">
            <w:pPr>
              <w:spacing w:line="400" w:lineRule="exact"/>
              <w:jc w:val="center"/>
              <w:rPr>
                <w:rFonts w:ascii="宋体" w:hAnsi="宋体" w:hint="eastAsia"/>
                <w:szCs w:val="21"/>
              </w:rPr>
            </w:pPr>
          </w:p>
        </w:tc>
        <w:tc>
          <w:tcPr>
            <w:tcW w:w="1870" w:type="dxa"/>
            <w:vAlign w:val="center"/>
          </w:tcPr>
          <w:p w:rsidR="00253487" w:rsidRDefault="00253487">
            <w:pPr>
              <w:spacing w:line="400" w:lineRule="exact"/>
              <w:jc w:val="center"/>
              <w:rPr>
                <w:rFonts w:ascii="宋体" w:hAnsi="宋体" w:hint="eastAsia"/>
                <w:szCs w:val="21"/>
              </w:rPr>
            </w:pPr>
          </w:p>
        </w:tc>
        <w:tc>
          <w:tcPr>
            <w:tcW w:w="3167" w:type="dxa"/>
            <w:vAlign w:val="center"/>
          </w:tcPr>
          <w:p w:rsidR="00253487" w:rsidRDefault="00253487">
            <w:pPr>
              <w:spacing w:line="400" w:lineRule="exact"/>
              <w:jc w:val="center"/>
              <w:rPr>
                <w:rFonts w:ascii="宋体" w:hAnsi="宋体" w:hint="eastAsia"/>
                <w:szCs w:val="21"/>
              </w:rPr>
            </w:pPr>
          </w:p>
        </w:tc>
      </w:tr>
      <w:tr w:rsidR="00253487">
        <w:trPr>
          <w:cantSplit/>
          <w:trHeight w:val="510"/>
          <w:jc w:val="center"/>
        </w:trPr>
        <w:tc>
          <w:tcPr>
            <w:tcW w:w="733" w:type="dxa"/>
            <w:vAlign w:val="center"/>
          </w:tcPr>
          <w:p w:rsidR="00253487" w:rsidRDefault="00253487">
            <w:pPr>
              <w:spacing w:line="400" w:lineRule="exact"/>
              <w:jc w:val="center"/>
              <w:rPr>
                <w:rFonts w:ascii="宋体" w:hAnsi="宋体" w:hint="eastAsia"/>
                <w:szCs w:val="21"/>
              </w:rPr>
            </w:pPr>
          </w:p>
        </w:tc>
        <w:tc>
          <w:tcPr>
            <w:tcW w:w="4143" w:type="dxa"/>
            <w:vAlign w:val="center"/>
          </w:tcPr>
          <w:p w:rsidR="00253487" w:rsidRDefault="00253487">
            <w:pPr>
              <w:spacing w:line="400" w:lineRule="exact"/>
              <w:rPr>
                <w:rFonts w:ascii="宋体" w:hAnsi="宋体" w:hint="eastAsia"/>
                <w:szCs w:val="21"/>
              </w:rPr>
            </w:pPr>
            <w:r>
              <w:rPr>
                <w:rFonts w:ascii="宋体" w:hAnsi="宋体" w:hint="eastAsia"/>
                <w:szCs w:val="21"/>
              </w:rPr>
              <w:t>锚固工程</w:t>
            </w:r>
          </w:p>
        </w:tc>
        <w:tc>
          <w:tcPr>
            <w:tcW w:w="1869" w:type="dxa"/>
            <w:vAlign w:val="center"/>
          </w:tcPr>
          <w:p w:rsidR="00253487" w:rsidRDefault="00253487">
            <w:pPr>
              <w:spacing w:line="400" w:lineRule="exact"/>
              <w:jc w:val="center"/>
              <w:rPr>
                <w:rFonts w:ascii="宋体" w:hAnsi="宋体" w:hint="eastAsia"/>
                <w:szCs w:val="21"/>
              </w:rPr>
            </w:pPr>
          </w:p>
        </w:tc>
        <w:tc>
          <w:tcPr>
            <w:tcW w:w="1870" w:type="dxa"/>
            <w:vAlign w:val="center"/>
          </w:tcPr>
          <w:p w:rsidR="00253487" w:rsidRDefault="00253487">
            <w:pPr>
              <w:spacing w:line="400" w:lineRule="exact"/>
              <w:jc w:val="center"/>
              <w:rPr>
                <w:rFonts w:ascii="宋体" w:hAnsi="宋体" w:hint="eastAsia"/>
                <w:szCs w:val="21"/>
              </w:rPr>
            </w:pPr>
          </w:p>
        </w:tc>
        <w:tc>
          <w:tcPr>
            <w:tcW w:w="1870" w:type="dxa"/>
            <w:vAlign w:val="center"/>
          </w:tcPr>
          <w:p w:rsidR="00253487" w:rsidRDefault="00253487">
            <w:pPr>
              <w:spacing w:line="400" w:lineRule="exact"/>
              <w:jc w:val="center"/>
              <w:rPr>
                <w:rFonts w:ascii="宋体" w:hAnsi="宋体" w:hint="eastAsia"/>
                <w:szCs w:val="21"/>
              </w:rPr>
            </w:pPr>
          </w:p>
        </w:tc>
        <w:tc>
          <w:tcPr>
            <w:tcW w:w="3167" w:type="dxa"/>
            <w:vAlign w:val="center"/>
          </w:tcPr>
          <w:p w:rsidR="00253487" w:rsidRDefault="00253487">
            <w:pPr>
              <w:spacing w:line="400" w:lineRule="exact"/>
              <w:jc w:val="center"/>
              <w:rPr>
                <w:rFonts w:ascii="宋体" w:hAnsi="宋体" w:hint="eastAsia"/>
                <w:szCs w:val="21"/>
              </w:rPr>
            </w:pPr>
          </w:p>
        </w:tc>
      </w:tr>
      <w:tr w:rsidR="00253487">
        <w:trPr>
          <w:cantSplit/>
          <w:trHeight w:val="510"/>
          <w:jc w:val="center"/>
        </w:trPr>
        <w:tc>
          <w:tcPr>
            <w:tcW w:w="733" w:type="dxa"/>
            <w:vAlign w:val="center"/>
          </w:tcPr>
          <w:p w:rsidR="00253487" w:rsidRDefault="00253487">
            <w:pPr>
              <w:spacing w:line="400" w:lineRule="exact"/>
              <w:jc w:val="center"/>
              <w:rPr>
                <w:rFonts w:ascii="宋体" w:hAnsi="宋体" w:hint="eastAsia"/>
                <w:szCs w:val="21"/>
              </w:rPr>
            </w:pPr>
          </w:p>
        </w:tc>
        <w:tc>
          <w:tcPr>
            <w:tcW w:w="4143" w:type="dxa"/>
            <w:vAlign w:val="center"/>
          </w:tcPr>
          <w:p w:rsidR="00253487" w:rsidRDefault="00253487">
            <w:pPr>
              <w:spacing w:line="400" w:lineRule="exact"/>
              <w:rPr>
                <w:rFonts w:ascii="宋体" w:hAnsi="宋体" w:hint="eastAsia"/>
                <w:szCs w:val="21"/>
              </w:rPr>
            </w:pPr>
            <w:r>
              <w:rPr>
                <w:rFonts w:ascii="宋体" w:hAnsi="宋体" w:hint="eastAsia"/>
                <w:szCs w:val="21"/>
              </w:rPr>
              <w:t>疏浚工程</w:t>
            </w:r>
          </w:p>
        </w:tc>
        <w:tc>
          <w:tcPr>
            <w:tcW w:w="1869" w:type="dxa"/>
            <w:vAlign w:val="center"/>
          </w:tcPr>
          <w:p w:rsidR="00253487" w:rsidRDefault="00253487">
            <w:pPr>
              <w:spacing w:line="400" w:lineRule="exact"/>
              <w:jc w:val="center"/>
              <w:rPr>
                <w:rFonts w:ascii="宋体" w:hAnsi="宋体" w:hint="eastAsia"/>
                <w:szCs w:val="21"/>
              </w:rPr>
            </w:pPr>
          </w:p>
        </w:tc>
        <w:tc>
          <w:tcPr>
            <w:tcW w:w="1870" w:type="dxa"/>
            <w:vAlign w:val="center"/>
          </w:tcPr>
          <w:p w:rsidR="00253487" w:rsidRDefault="00253487">
            <w:pPr>
              <w:spacing w:line="400" w:lineRule="exact"/>
              <w:jc w:val="center"/>
              <w:rPr>
                <w:rFonts w:ascii="宋体" w:hAnsi="宋体" w:hint="eastAsia"/>
                <w:szCs w:val="21"/>
              </w:rPr>
            </w:pPr>
          </w:p>
        </w:tc>
        <w:tc>
          <w:tcPr>
            <w:tcW w:w="1870" w:type="dxa"/>
            <w:vAlign w:val="center"/>
          </w:tcPr>
          <w:p w:rsidR="00253487" w:rsidRDefault="00253487">
            <w:pPr>
              <w:spacing w:line="400" w:lineRule="exact"/>
              <w:jc w:val="center"/>
              <w:rPr>
                <w:rFonts w:ascii="宋体" w:hAnsi="宋体" w:hint="eastAsia"/>
                <w:szCs w:val="21"/>
              </w:rPr>
            </w:pPr>
          </w:p>
        </w:tc>
        <w:tc>
          <w:tcPr>
            <w:tcW w:w="3167" w:type="dxa"/>
            <w:vAlign w:val="center"/>
          </w:tcPr>
          <w:p w:rsidR="00253487" w:rsidRDefault="00253487">
            <w:pPr>
              <w:spacing w:line="400" w:lineRule="exact"/>
              <w:jc w:val="center"/>
              <w:rPr>
                <w:rFonts w:ascii="宋体" w:hAnsi="宋体" w:hint="eastAsia"/>
                <w:szCs w:val="21"/>
              </w:rPr>
            </w:pPr>
          </w:p>
        </w:tc>
      </w:tr>
      <w:tr w:rsidR="00253487">
        <w:trPr>
          <w:cantSplit/>
          <w:trHeight w:val="510"/>
          <w:jc w:val="center"/>
        </w:trPr>
        <w:tc>
          <w:tcPr>
            <w:tcW w:w="733" w:type="dxa"/>
            <w:vAlign w:val="center"/>
          </w:tcPr>
          <w:p w:rsidR="00253487" w:rsidRDefault="00253487">
            <w:pPr>
              <w:spacing w:line="400" w:lineRule="exact"/>
              <w:jc w:val="center"/>
              <w:rPr>
                <w:rFonts w:ascii="宋体" w:hAnsi="宋体" w:hint="eastAsia"/>
                <w:szCs w:val="21"/>
              </w:rPr>
            </w:pPr>
          </w:p>
        </w:tc>
        <w:tc>
          <w:tcPr>
            <w:tcW w:w="4143" w:type="dxa"/>
            <w:vAlign w:val="center"/>
          </w:tcPr>
          <w:p w:rsidR="00253487" w:rsidRDefault="00253487">
            <w:pPr>
              <w:spacing w:line="400" w:lineRule="exact"/>
              <w:rPr>
                <w:rFonts w:ascii="宋体" w:hAnsi="宋体" w:hint="eastAsia"/>
                <w:szCs w:val="21"/>
              </w:rPr>
            </w:pPr>
            <w:r>
              <w:rPr>
                <w:rFonts w:ascii="宋体" w:hAnsi="宋体" w:hint="eastAsia"/>
                <w:szCs w:val="21"/>
              </w:rPr>
              <w:t>其他工程</w:t>
            </w:r>
          </w:p>
        </w:tc>
        <w:tc>
          <w:tcPr>
            <w:tcW w:w="1869" w:type="dxa"/>
            <w:vAlign w:val="center"/>
          </w:tcPr>
          <w:p w:rsidR="00253487" w:rsidRDefault="00253487">
            <w:pPr>
              <w:spacing w:line="400" w:lineRule="exact"/>
              <w:jc w:val="center"/>
              <w:rPr>
                <w:rFonts w:ascii="宋体" w:hAnsi="宋体" w:hint="eastAsia"/>
                <w:szCs w:val="21"/>
              </w:rPr>
            </w:pPr>
          </w:p>
        </w:tc>
        <w:tc>
          <w:tcPr>
            <w:tcW w:w="1870" w:type="dxa"/>
            <w:vAlign w:val="center"/>
          </w:tcPr>
          <w:p w:rsidR="00253487" w:rsidRDefault="00253487">
            <w:pPr>
              <w:spacing w:line="400" w:lineRule="exact"/>
              <w:jc w:val="center"/>
              <w:rPr>
                <w:rFonts w:ascii="宋体" w:hAnsi="宋体" w:hint="eastAsia"/>
                <w:szCs w:val="21"/>
              </w:rPr>
            </w:pPr>
          </w:p>
        </w:tc>
        <w:tc>
          <w:tcPr>
            <w:tcW w:w="1870" w:type="dxa"/>
            <w:vAlign w:val="center"/>
          </w:tcPr>
          <w:p w:rsidR="00253487" w:rsidRDefault="00253487">
            <w:pPr>
              <w:spacing w:line="400" w:lineRule="exact"/>
              <w:jc w:val="center"/>
              <w:rPr>
                <w:rFonts w:ascii="宋体" w:hAnsi="宋体" w:hint="eastAsia"/>
                <w:szCs w:val="21"/>
              </w:rPr>
            </w:pPr>
          </w:p>
        </w:tc>
        <w:tc>
          <w:tcPr>
            <w:tcW w:w="3167" w:type="dxa"/>
            <w:vAlign w:val="center"/>
          </w:tcPr>
          <w:p w:rsidR="00253487" w:rsidRDefault="00253487">
            <w:pPr>
              <w:spacing w:line="400" w:lineRule="exact"/>
              <w:jc w:val="center"/>
              <w:rPr>
                <w:rFonts w:ascii="宋体" w:hAnsi="宋体" w:hint="eastAsia"/>
                <w:szCs w:val="21"/>
              </w:rPr>
            </w:pPr>
          </w:p>
        </w:tc>
      </w:tr>
      <w:tr w:rsidR="00253487">
        <w:trPr>
          <w:cantSplit/>
          <w:trHeight w:val="510"/>
          <w:jc w:val="center"/>
        </w:trPr>
        <w:tc>
          <w:tcPr>
            <w:tcW w:w="733"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二</w:t>
            </w:r>
          </w:p>
        </w:tc>
        <w:tc>
          <w:tcPr>
            <w:tcW w:w="4143" w:type="dxa"/>
            <w:vAlign w:val="center"/>
          </w:tcPr>
          <w:p w:rsidR="00253487" w:rsidRDefault="00253487">
            <w:pPr>
              <w:spacing w:line="400" w:lineRule="exact"/>
              <w:rPr>
                <w:rFonts w:ascii="宋体" w:hAnsi="宋体" w:hint="eastAsia"/>
                <w:szCs w:val="21"/>
              </w:rPr>
            </w:pPr>
            <w:r>
              <w:rPr>
                <w:rFonts w:ascii="宋体" w:hAnsi="宋体" w:hint="eastAsia"/>
                <w:szCs w:val="21"/>
              </w:rPr>
              <w:t>安装工程</w:t>
            </w:r>
          </w:p>
        </w:tc>
        <w:tc>
          <w:tcPr>
            <w:tcW w:w="1869" w:type="dxa"/>
            <w:vAlign w:val="center"/>
          </w:tcPr>
          <w:p w:rsidR="00253487" w:rsidRDefault="00253487">
            <w:pPr>
              <w:spacing w:line="400" w:lineRule="exact"/>
              <w:jc w:val="center"/>
              <w:rPr>
                <w:rFonts w:ascii="宋体" w:hAnsi="宋体" w:hint="eastAsia"/>
                <w:szCs w:val="21"/>
              </w:rPr>
            </w:pPr>
          </w:p>
        </w:tc>
        <w:tc>
          <w:tcPr>
            <w:tcW w:w="1870" w:type="dxa"/>
            <w:vAlign w:val="center"/>
          </w:tcPr>
          <w:p w:rsidR="00253487" w:rsidRDefault="00253487">
            <w:pPr>
              <w:spacing w:line="400" w:lineRule="exact"/>
              <w:jc w:val="center"/>
              <w:rPr>
                <w:rFonts w:ascii="宋体" w:hAnsi="宋体" w:hint="eastAsia"/>
                <w:szCs w:val="21"/>
              </w:rPr>
            </w:pPr>
          </w:p>
        </w:tc>
        <w:tc>
          <w:tcPr>
            <w:tcW w:w="1870" w:type="dxa"/>
            <w:vAlign w:val="center"/>
          </w:tcPr>
          <w:p w:rsidR="00253487" w:rsidRDefault="00253487">
            <w:pPr>
              <w:spacing w:line="400" w:lineRule="exact"/>
              <w:jc w:val="center"/>
              <w:rPr>
                <w:rFonts w:ascii="宋体" w:hAnsi="宋体" w:hint="eastAsia"/>
                <w:szCs w:val="21"/>
              </w:rPr>
            </w:pPr>
          </w:p>
        </w:tc>
        <w:tc>
          <w:tcPr>
            <w:tcW w:w="3167" w:type="dxa"/>
            <w:vAlign w:val="center"/>
          </w:tcPr>
          <w:p w:rsidR="00253487" w:rsidRDefault="00253487">
            <w:pPr>
              <w:spacing w:line="400" w:lineRule="exact"/>
              <w:jc w:val="center"/>
              <w:rPr>
                <w:rFonts w:ascii="宋体" w:hAnsi="宋体" w:hint="eastAsia"/>
                <w:szCs w:val="21"/>
              </w:rPr>
            </w:pPr>
          </w:p>
        </w:tc>
      </w:tr>
    </w:tbl>
    <w:p w:rsidR="00253487" w:rsidRDefault="00253487" w:rsidP="00AF6C5E">
      <w:pPr>
        <w:adjustRightInd w:val="0"/>
        <w:snapToGrid w:val="0"/>
        <w:spacing w:afterLines="50" w:after="120"/>
        <w:jc w:val="center"/>
        <w:rPr>
          <w:b/>
          <w:sz w:val="36"/>
          <w:szCs w:val="36"/>
        </w:rPr>
        <w:sectPr w:rsidR="00253487">
          <w:pgSz w:w="16838" w:h="11906" w:orient="landscape"/>
          <w:pgMar w:top="1418" w:right="1701" w:bottom="1418" w:left="1701" w:header="737" w:footer="850" w:gutter="0"/>
          <w:cols w:space="720"/>
          <w:docGrid w:linePitch="312"/>
        </w:sectPr>
      </w:pPr>
    </w:p>
    <w:p w:rsidR="00253487" w:rsidRDefault="00253487" w:rsidP="00AF6C5E">
      <w:pPr>
        <w:adjustRightInd w:val="0"/>
        <w:snapToGrid w:val="0"/>
        <w:spacing w:afterLines="50" w:after="120"/>
        <w:jc w:val="center"/>
        <w:rPr>
          <w:b/>
          <w:sz w:val="36"/>
          <w:szCs w:val="36"/>
        </w:rPr>
      </w:pPr>
      <w:r>
        <w:rPr>
          <w:rFonts w:hint="eastAsia"/>
          <w:b/>
          <w:sz w:val="36"/>
          <w:szCs w:val="36"/>
        </w:rPr>
        <w:lastRenderedPageBreak/>
        <w:t>投标人生产电、风、水单价汇总表</w:t>
      </w:r>
    </w:p>
    <w:p w:rsidR="00253487" w:rsidRDefault="00253487">
      <w:pPr>
        <w:spacing w:line="490" w:lineRule="exact"/>
        <w:ind w:firstLineChars="300" w:firstLine="840"/>
        <w:rPr>
          <w:sz w:val="28"/>
          <w:szCs w:val="28"/>
        </w:rPr>
      </w:pPr>
    </w:p>
    <w:p w:rsidR="00253487" w:rsidRDefault="00253487">
      <w:pPr>
        <w:spacing w:line="490" w:lineRule="exact"/>
        <w:ind w:firstLineChars="300" w:firstLine="840"/>
        <w:rPr>
          <w:sz w:val="28"/>
          <w:szCs w:val="28"/>
          <w:u w:val="single"/>
        </w:rPr>
      </w:pPr>
      <w:r>
        <w:rPr>
          <w:sz w:val="28"/>
          <w:szCs w:val="28"/>
        </w:rPr>
        <w:t>合同编号：</w:t>
      </w:r>
      <w:r>
        <w:rPr>
          <w:sz w:val="28"/>
          <w:szCs w:val="28"/>
          <w:u w:val="single"/>
        </w:rPr>
        <w:t xml:space="preserve">  </w:t>
      </w:r>
      <w:r>
        <w:rPr>
          <w:sz w:val="28"/>
          <w:szCs w:val="28"/>
          <w:u w:val="single"/>
        </w:rPr>
        <w:t>（投标项目合同号）</w:t>
      </w:r>
      <w:r>
        <w:rPr>
          <w:sz w:val="28"/>
          <w:szCs w:val="28"/>
          <w:u w:val="single"/>
        </w:rPr>
        <w:t xml:space="preserve">  </w:t>
      </w:r>
    </w:p>
    <w:p w:rsidR="00253487" w:rsidRDefault="00253487">
      <w:pPr>
        <w:spacing w:line="490" w:lineRule="exact"/>
        <w:ind w:firstLineChars="300" w:firstLine="840"/>
        <w:rPr>
          <w:sz w:val="28"/>
          <w:szCs w:val="28"/>
        </w:rPr>
      </w:pPr>
      <w:r>
        <w:rPr>
          <w:sz w:val="28"/>
          <w:szCs w:val="28"/>
        </w:rPr>
        <w:t>工程名称：</w:t>
      </w:r>
      <w:r>
        <w:rPr>
          <w:sz w:val="28"/>
          <w:szCs w:val="28"/>
          <w:u w:val="single"/>
        </w:rPr>
        <w:t xml:space="preserve">          </w:t>
      </w:r>
      <w:r>
        <w:rPr>
          <w:sz w:val="28"/>
          <w:szCs w:val="28"/>
        </w:rPr>
        <w:t>（项目名称）</w:t>
      </w:r>
      <w:r>
        <w:rPr>
          <w:sz w:val="28"/>
          <w:szCs w:val="28"/>
          <w:u w:val="single"/>
        </w:rPr>
        <w:t xml:space="preserve">          </w:t>
      </w:r>
      <w:r>
        <w:rPr>
          <w:sz w:val="28"/>
          <w:szCs w:val="28"/>
        </w:rPr>
        <w:t>（标段名称）</w:t>
      </w:r>
    </w:p>
    <w:p w:rsidR="00253487" w:rsidRDefault="00253487">
      <w:pPr>
        <w:ind w:firstLineChars="550" w:firstLine="1155"/>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
        <w:gridCol w:w="3754"/>
        <w:gridCol w:w="1080"/>
        <w:gridCol w:w="1055"/>
        <w:gridCol w:w="1243"/>
      </w:tblGrid>
      <w:tr w:rsidR="00253487">
        <w:trPr>
          <w:trHeight w:val="567"/>
          <w:jc w:val="center"/>
        </w:trPr>
        <w:tc>
          <w:tcPr>
            <w:tcW w:w="950" w:type="dxa"/>
            <w:vAlign w:val="center"/>
          </w:tcPr>
          <w:p w:rsidR="00253487" w:rsidRDefault="00253487">
            <w:pPr>
              <w:spacing w:line="400" w:lineRule="exact"/>
              <w:jc w:val="center"/>
              <w:rPr>
                <w:rFonts w:ascii="宋体" w:hAnsi="宋体" w:hint="eastAsia"/>
                <w:szCs w:val="21"/>
              </w:rPr>
            </w:pPr>
            <w:bookmarkStart w:id="838" w:name="_Toc221951542"/>
            <w:r>
              <w:rPr>
                <w:rFonts w:ascii="宋体" w:hAnsi="宋体" w:cs="宋体" w:hint="eastAsia"/>
                <w:kern w:val="0"/>
                <w:szCs w:val="21"/>
              </w:rPr>
              <w:t>序号</w:t>
            </w:r>
            <w:bookmarkEnd w:id="838"/>
          </w:p>
        </w:tc>
        <w:tc>
          <w:tcPr>
            <w:tcW w:w="3754" w:type="dxa"/>
            <w:vAlign w:val="center"/>
          </w:tcPr>
          <w:p w:rsidR="00253487" w:rsidRDefault="00253487">
            <w:pPr>
              <w:spacing w:line="400" w:lineRule="exact"/>
              <w:jc w:val="center"/>
              <w:rPr>
                <w:rFonts w:ascii="宋体" w:hAnsi="宋体" w:cs="宋体" w:hint="eastAsia"/>
                <w:kern w:val="0"/>
                <w:szCs w:val="21"/>
              </w:rPr>
            </w:pPr>
            <w:bookmarkStart w:id="839" w:name="_Toc221951543"/>
            <w:r>
              <w:rPr>
                <w:rFonts w:ascii="宋体" w:hAnsi="宋体" w:cs="宋体" w:hint="eastAsia"/>
                <w:kern w:val="0"/>
                <w:szCs w:val="21"/>
              </w:rPr>
              <w:t>名称</w:t>
            </w:r>
            <w:bookmarkEnd w:id="839"/>
          </w:p>
        </w:tc>
        <w:tc>
          <w:tcPr>
            <w:tcW w:w="1080" w:type="dxa"/>
            <w:vAlign w:val="center"/>
          </w:tcPr>
          <w:p w:rsidR="00253487" w:rsidRDefault="00253487">
            <w:pPr>
              <w:spacing w:line="400" w:lineRule="exact"/>
              <w:jc w:val="center"/>
              <w:rPr>
                <w:rFonts w:ascii="宋体" w:hAnsi="宋体" w:cs="宋体" w:hint="eastAsia"/>
                <w:kern w:val="0"/>
                <w:szCs w:val="21"/>
              </w:rPr>
            </w:pPr>
            <w:bookmarkStart w:id="840" w:name="_Toc221951545"/>
            <w:r>
              <w:rPr>
                <w:rFonts w:ascii="宋体" w:hAnsi="宋体" w:cs="宋体" w:hint="eastAsia"/>
                <w:kern w:val="0"/>
                <w:szCs w:val="21"/>
              </w:rPr>
              <w:t>计量单位</w:t>
            </w:r>
            <w:bookmarkEnd w:id="840"/>
          </w:p>
        </w:tc>
        <w:tc>
          <w:tcPr>
            <w:tcW w:w="1055" w:type="dxa"/>
            <w:vAlign w:val="center"/>
          </w:tcPr>
          <w:p w:rsidR="00253487" w:rsidRDefault="00253487">
            <w:pPr>
              <w:spacing w:line="400" w:lineRule="exact"/>
              <w:jc w:val="center"/>
              <w:rPr>
                <w:rFonts w:ascii="宋体" w:hAnsi="宋体" w:cs="宋体" w:hint="eastAsia"/>
                <w:kern w:val="0"/>
                <w:szCs w:val="21"/>
              </w:rPr>
            </w:pPr>
            <w:r>
              <w:rPr>
                <w:rFonts w:ascii="宋体" w:hAnsi="宋体" w:cs="宋体" w:hint="eastAsia"/>
                <w:kern w:val="0"/>
                <w:szCs w:val="21"/>
              </w:rPr>
              <w:t>单价</w:t>
            </w:r>
          </w:p>
        </w:tc>
        <w:tc>
          <w:tcPr>
            <w:tcW w:w="1243" w:type="dxa"/>
            <w:vAlign w:val="center"/>
          </w:tcPr>
          <w:p w:rsidR="00253487" w:rsidRDefault="00253487">
            <w:pPr>
              <w:spacing w:line="400" w:lineRule="exact"/>
              <w:jc w:val="center"/>
              <w:rPr>
                <w:rFonts w:ascii="宋体" w:hAnsi="宋体" w:hint="eastAsia"/>
                <w:szCs w:val="21"/>
              </w:rPr>
            </w:pPr>
            <w:bookmarkStart w:id="841" w:name="_Toc221951551"/>
            <w:r>
              <w:rPr>
                <w:rFonts w:ascii="宋体" w:hAnsi="宋体" w:cs="宋体" w:hint="eastAsia"/>
                <w:kern w:val="0"/>
                <w:szCs w:val="21"/>
              </w:rPr>
              <w:t>备注</w:t>
            </w:r>
            <w:bookmarkEnd w:id="841"/>
          </w:p>
        </w:tc>
      </w:tr>
      <w:tr w:rsidR="00253487">
        <w:trPr>
          <w:trHeight w:val="567"/>
          <w:jc w:val="center"/>
        </w:trPr>
        <w:tc>
          <w:tcPr>
            <w:tcW w:w="950" w:type="dxa"/>
            <w:vAlign w:val="center"/>
          </w:tcPr>
          <w:p w:rsidR="00253487" w:rsidRDefault="00253487">
            <w:pPr>
              <w:spacing w:line="400" w:lineRule="exact"/>
              <w:jc w:val="center"/>
              <w:rPr>
                <w:rFonts w:ascii="宋体" w:hAnsi="宋体" w:hint="eastAsia"/>
                <w:szCs w:val="21"/>
              </w:rPr>
            </w:pPr>
          </w:p>
        </w:tc>
        <w:tc>
          <w:tcPr>
            <w:tcW w:w="3754" w:type="dxa"/>
            <w:vAlign w:val="center"/>
          </w:tcPr>
          <w:p w:rsidR="00253487" w:rsidRDefault="00253487">
            <w:pPr>
              <w:spacing w:line="400" w:lineRule="exact"/>
            </w:pPr>
            <w:r>
              <w:rPr>
                <w:rFonts w:hint="eastAsia"/>
              </w:rPr>
              <w:t>电</w:t>
            </w:r>
          </w:p>
        </w:tc>
        <w:tc>
          <w:tcPr>
            <w:tcW w:w="1080" w:type="dxa"/>
            <w:vAlign w:val="center"/>
          </w:tcPr>
          <w:p w:rsidR="00253487" w:rsidRDefault="00253487">
            <w:pPr>
              <w:spacing w:line="400" w:lineRule="exact"/>
              <w:jc w:val="center"/>
              <w:rPr>
                <w:rFonts w:ascii="宋体" w:hAnsi="宋体" w:hint="eastAsia"/>
                <w:szCs w:val="21"/>
              </w:rPr>
            </w:pPr>
          </w:p>
        </w:tc>
        <w:tc>
          <w:tcPr>
            <w:tcW w:w="1055" w:type="dxa"/>
            <w:vAlign w:val="center"/>
          </w:tcPr>
          <w:p w:rsidR="00253487" w:rsidRDefault="00253487">
            <w:pPr>
              <w:spacing w:line="400" w:lineRule="exact"/>
              <w:jc w:val="center"/>
              <w:rPr>
                <w:rFonts w:ascii="宋体" w:hAnsi="宋体" w:hint="eastAsia"/>
                <w:szCs w:val="21"/>
              </w:rPr>
            </w:pPr>
          </w:p>
        </w:tc>
        <w:tc>
          <w:tcPr>
            <w:tcW w:w="1243" w:type="dxa"/>
            <w:vAlign w:val="center"/>
          </w:tcPr>
          <w:p w:rsidR="00253487" w:rsidRDefault="00253487">
            <w:pPr>
              <w:spacing w:line="400" w:lineRule="exact"/>
              <w:jc w:val="center"/>
              <w:rPr>
                <w:rFonts w:ascii="宋体" w:hAnsi="宋体" w:hint="eastAsia"/>
                <w:szCs w:val="21"/>
              </w:rPr>
            </w:pPr>
          </w:p>
        </w:tc>
      </w:tr>
      <w:tr w:rsidR="00253487">
        <w:trPr>
          <w:trHeight w:val="567"/>
          <w:jc w:val="center"/>
        </w:trPr>
        <w:tc>
          <w:tcPr>
            <w:tcW w:w="950" w:type="dxa"/>
            <w:vAlign w:val="center"/>
          </w:tcPr>
          <w:p w:rsidR="00253487" w:rsidRDefault="00253487">
            <w:pPr>
              <w:spacing w:line="400" w:lineRule="exact"/>
              <w:jc w:val="center"/>
              <w:rPr>
                <w:rFonts w:ascii="宋体" w:hAnsi="宋体" w:hint="eastAsia"/>
                <w:szCs w:val="21"/>
              </w:rPr>
            </w:pPr>
          </w:p>
        </w:tc>
        <w:tc>
          <w:tcPr>
            <w:tcW w:w="3754" w:type="dxa"/>
            <w:vAlign w:val="center"/>
          </w:tcPr>
          <w:p w:rsidR="00253487" w:rsidRDefault="00253487">
            <w:pPr>
              <w:spacing w:line="400" w:lineRule="exact"/>
              <w:rPr>
                <w:rFonts w:ascii="宋体" w:hAnsi="宋体" w:hint="eastAsia"/>
                <w:szCs w:val="21"/>
              </w:rPr>
            </w:pPr>
            <w:r>
              <w:rPr>
                <w:rFonts w:ascii="宋体" w:hAnsi="宋体" w:hint="eastAsia"/>
                <w:szCs w:val="21"/>
              </w:rPr>
              <w:t>风</w:t>
            </w:r>
          </w:p>
        </w:tc>
        <w:tc>
          <w:tcPr>
            <w:tcW w:w="1080" w:type="dxa"/>
            <w:vAlign w:val="center"/>
          </w:tcPr>
          <w:p w:rsidR="00253487" w:rsidRDefault="00253487">
            <w:pPr>
              <w:spacing w:line="400" w:lineRule="exact"/>
              <w:jc w:val="center"/>
              <w:rPr>
                <w:rFonts w:ascii="宋体" w:hAnsi="宋体" w:hint="eastAsia"/>
                <w:szCs w:val="21"/>
              </w:rPr>
            </w:pPr>
          </w:p>
        </w:tc>
        <w:tc>
          <w:tcPr>
            <w:tcW w:w="1055" w:type="dxa"/>
            <w:vAlign w:val="center"/>
          </w:tcPr>
          <w:p w:rsidR="00253487" w:rsidRDefault="00253487">
            <w:pPr>
              <w:spacing w:line="400" w:lineRule="exact"/>
              <w:jc w:val="center"/>
              <w:rPr>
                <w:rFonts w:ascii="宋体" w:hAnsi="宋体" w:hint="eastAsia"/>
                <w:szCs w:val="21"/>
              </w:rPr>
            </w:pPr>
          </w:p>
        </w:tc>
        <w:tc>
          <w:tcPr>
            <w:tcW w:w="1243" w:type="dxa"/>
            <w:vAlign w:val="center"/>
          </w:tcPr>
          <w:p w:rsidR="00253487" w:rsidRDefault="00253487">
            <w:pPr>
              <w:spacing w:line="400" w:lineRule="exact"/>
              <w:jc w:val="center"/>
              <w:rPr>
                <w:rFonts w:ascii="宋体" w:hAnsi="宋体" w:hint="eastAsia"/>
                <w:szCs w:val="21"/>
              </w:rPr>
            </w:pPr>
          </w:p>
        </w:tc>
      </w:tr>
      <w:tr w:rsidR="00253487">
        <w:trPr>
          <w:trHeight w:val="567"/>
          <w:jc w:val="center"/>
        </w:trPr>
        <w:tc>
          <w:tcPr>
            <w:tcW w:w="950" w:type="dxa"/>
            <w:vAlign w:val="center"/>
          </w:tcPr>
          <w:p w:rsidR="00253487" w:rsidRDefault="00253487">
            <w:pPr>
              <w:spacing w:line="400" w:lineRule="exact"/>
              <w:jc w:val="center"/>
              <w:rPr>
                <w:rFonts w:ascii="宋体" w:hAnsi="宋体" w:hint="eastAsia"/>
                <w:szCs w:val="21"/>
              </w:rPr>
            </w:pPr>
          </w:p>
        </w:tc>
        <w:tc>
          <w:tcPr>
            <w:tcW w:w="3754" w:type="dxa"/>
            <w:vAlign w:val="center"/>
          </w:tcPr>
          <w:p w:rsidR="00253487" w:rsidRDefault="00253487">
            <w:pPr>
              <w:spacing w:line="400" w:lineRule="exact"/>
              <w:rPr>
                <w:rFonts w:ascii="宋体" w:hAnsi="宋体" w:hint="eastAsia"/>
                <w:szCs w:val="21"/>
              </w:rPr>
            </w:pPr>
            <w:r>
              <w:rPr>
                <w:rFonts w:ascii="宋体" w:hAnsi="宋体" w:hint="eastAsia"/>
                <w:szCs w:val="21"/>
              </w:rPr>
              <w:t>水</w:t>
            </w:r>
          </w:p>
        </w:tc>
        <w:tc>
          <w:tcPr>
            <w:tcW w:w="1080" w:type="dxa"/>
            <w:vAlign w:val="center"/>
          </w:tcPr>
          <w:p w:rsidR="00253487" w:rsidRDefault="00253487">
            <w:pPr>
              <w:spacing w:line="400" w:lineRule="exact"/>
              <w:jc w:val="center"/>
              <w:rPr>
                <w:rFonts w:ascii="宋体" w:hAnsi="宋体" w:hint="eastAsia"/>
                <w:szCs w:val="21"/>
              </w:rPr>
            </w:pPr>
          </w:p>
        </w:tc>
        <w:tc>
          <w:tcPr>
            <w:tcW w:w="1055" w:type="dxa"/>
            <w:vAlign w:val="center"/>
          </w:tcPr>
          <w:p w:rsidR="00253487" w:rsidRDefault="00253487">
            <w:pPr>
              <w:spacing w:line="400" w:lineRule="exact"/>
              <w:jc w:val="center"/>
              <w:rPr>
                <w:rFonts w:ascii="宋体" w:hAnsi="宋体" w:hint="eastAsia"/>
                <w:szCs w:val="21"/>
              </w:rPr>
            </w:pPr>
          </w:p>
        </w:tc>
        <w:tc>
          <w:tcPr>
            <w:tcW w:w="1243" w:type="dxa"/>
            <w:vAlign w:val="center"/>
          </w:tcPr>
          <w:p w:rsidR="00253487" w:rsidRDefault="00253487">
            <w:pPr>
              <w:spacing w:line="400" w:lineRule="exact"/>
              <w:jc w:val="center"/>
              <w:rPr>
                <w:rFonts w:ascii="宋体" w:hAnsi="宋体" w:hint="eastAsia"/>
                <w:szCs w:val="21"/>
              </w:rPr>
            </w:pPr>
          </w:p>
        </w:tc>
      </w:tr>
      <w:tr w:rsidR="00253487">
        <w:trPr>
          <w:trHeight w:val="567"/>
          <w:jc w:val="center"/>
        </w:trPr>
        <w:tc>
          <w:tcPr>
            <w:tcW w:w="950" w:type="dxa"/>
            <w:vAlign w:val="center"/>
          </w:tcPr>
          <w:p w:rsidR="00253487" w:rsidRDefault="00253487">
            <w:pPr>
              <w:spacing w:line="400" w:lineRule="exact"/>
              <w:jc w:val="center"/>
              <w:rPr>
                <w:rFonts w:ascii="宋体" w:hAnsi="宋体" w:hint="eastAsia"/>
                <w:szCs w:val="21"/>
              </w:rPr>
            </w:pPr>
          </w:p>
        </w:tc>
        <w:tc>
          <w:tcPr>
            <w:tcW w:w="3754" w:type="dxa"/>
            <w:vAlign w:val="center"/>
          </w:tcPr>
          <w:p w:rsidR="00253487" w:rsidRDefault="00253487">
            <w:pPr>
              <w:spacing w:line="400" w:lineRule="exact"/>
              <w:rPr>
                <w:rFonts w:ascii="宋体" w:hAnsi="宋体" w:hint="eastAsia"/>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1055" w:type="dxa"/>
            <w:vAlign w:val="center"/>
          </w:tcPr>
          <w:p w:rsidR="00253487" w:rsidRDefault="00253487">
            <w:pPr>
              <w:spacing w:line="400" w:lineRule="exact"/>
              <w:rPr>
                <w:rFonts w:ascii="宋体" w:hAnsi="宋体" w:hint="eastAsia"/>
                <w:szCs w:val="21"/>
              </w:rPr>
            </w:pPr>
          </w:p>
        </w:tc>
        <w:tc>
          <w:tcPr>
            <w:tcW w:w="1243" w:type="dxa"/>
            <w:vAlign w:val="center"/>
          </w:tcPr>
          <w:p w:rsidR="00253487" w:rsidRDefault="00253487">
            <w:pPr>
              <w:spacing w:line="400" w:lineRule="exact"/>
              <w:jc w:val="center"/>
              <w:rPr>
                <w:rFonts w:ascii="宋体" w:hAnsi="宋体" w:hint="eastAsia"/>
                <w:szCs w:val="21"/>
              </w:rPr>
            </w:pPr>
          </w:p>
        </w:tc>
      </w:tr>
      <w:tr w:rsidR="00253487">
        <w:trPr>
          <w:trHeight w:val="567"/>
          <w:jc w:val="center"/>
        </w:trPr>
        <w:tc>
          <w:tcPr>
            <w:tcW w:w="950" w:type="dxa"/>
            <w:vAlign w:val="center"/>
          </w:tcPr>
          <w:p w:rsidR="00253487" w:rsidRDefault="00253487">
            <w:pPr>
              <w:spacing w:line="400" w:lineRule="exact"/>
              <w:jc w:val="center"/>
              <w:rPr>
                <w:rFonts w:ascii="宋体" w:hAnsi="宋体" w:hint="eastAsia"/>
                <w:szCs w:val="21"/>
              </w:rPr>
            </w:pPr>
          </w:p>
        </w:tc>
        <w:tc>
          <w:tcPr>
            <w:tcW w:w="3754" w:type="dxa"/>
            <w:vAlign w:val="center"/>
          </w:tcPr>
          <w:p w:rsidR="00253487" w:rsidRDefault="00253487">
            <w:pPr>
              <w:widowControl/>
              <w:spacing w:line="400" w:lineRule="exact"/>
              <w:rPr>
                <w:rFonts w:ascii="宋体" w:hAnsi="宋体" w:cs="宋体" w:hint="eastAsia"/>
                <w:kern w:val="0"/>
                <w:szCs w:val="21"/>
              </w:rPr>
            </w:pPr>
          </w:p>
        </w:tc>
        <w:tc>
          <w:tcPr>
            <w:tcW w:w="1080" w:type="dxa"/>
            <w:vAlign w:val="center"/>
          </w:tcPr>
          <w:p w:rsidR="00253487" w:rsidRDefault="00253487">
            <w:pPr>
              <w:widowControl/>
              <w:spacing w:line="400" w:lineRule="exact"/>
              <w:jc w:val="center"/>
              <w:rPr>
                <w:rFonts w:ascii="宋体" w:hAnsi="宋体" w:cs="宋体" w:hint="eastAsia"/>
                <w:kern w:val="0"/>
                <w:szCs w:val="21"/>
              </w:rPr>
            </w:pPr>
          </w:p>
        </w:tc>
        <w:tc>
          <w:tcPr>
            <w:tcW w:w="1055" w:type="dxa"/>
            <w:vAlign w:val="center"/>
          </w:tcPr>
          <w:p w:rsidR="00253487" w:rsidRDefault="00253487">
            <w:pPr>
              <w:spacing w:line="400" w:lineRule="exact"/>
              <w:jc w:val="center"/>
              <w:rPr>
                <w:rFonts w:ascii="宋体" w:hAnsi="宋体" w:hint="eastAsia"/>
                <w:szCs w:val="21"/>
              </w:rPr>
            </w:pPr>
          </w:p>
        </w:tc>
        <w:tc>
          <w:tcPr>
            <w:tcW w:w="1243" w:type="dxa"/>
            <w:vAlign w:val="center"/>
          </w:tcPr>
          <w:p w:rsidR="00253487" w:rsidRDefault="00253487">
            <w:pPr>
              <w:spacing w:line="400" w:lineRule="exact"/>
              <w:jc w:val="center"/>
              <w:rPr>
                <w:rFonts w:ascii="宋体" w:hAnsi="宋体" w:hint="eastAsia"/>
                <w:szCs w:val="21"/>
              </w:rPr>
            </w:pPr>
          </w:p>
        </w:tc>
      </w:tr>
      <w:tr w:rsidR="00253487">
        <w:trPr>
          <w:trHeight w:val="567"/>
          <w:jc w:val="center"/>
        </w:trPr>
        <w:tc>
          <w:tcPr>
            <w:tcW w:w="950" w:type="dxa"/>
            <w:vAlign w:val="center"/>
          </w:tcPr>
          <w:p w:rsidR="00253487" w:rsidRDefault="00253487">
            <w:pPr>
              <w:spacing w:line="400" w:lineRule="exact"/>
              <w:jc w:val="center"/>
              <w:rPr>
                <w:rFonts w:ascii="宋体" w:hAnsi="宋体" w:hint="eastAsia"/>
                <w:szCs w:val="21"/>
              </w:rPr>
            </w:pPr>
          </w:p>
        </w:tc>
        <w:tc>
          <w:tcPr>
            <w:tcW w:w="3754" w:type="dxa"/>
            <w:vAlign w:val="center"/>
          </w:tcPr>
          <w:p w:rsidR="00253487" w:rsidRDefault="00253487">
            <w:pPr>
              <w:widowControl/>
              <w:spacing w:line="400" w:lineRule="exact"/>
              <w:rPr>
                <w:rFonts w:ascii="宋体" w:hAnsi="宋体" w:cs="宋体" w:hint="eastAsia"/>
                <w:kern w:val="0"/>
                <w:szCs w:val="21"/>
              </w:rPr>
            </w:pPr>
          </w:p>
        </w:tc>
        <w:tc>
          <w:tcPr>
            <w:tcW w:w="1080" w:type="dxa"/>
            <w:vAlign w:val="center"/>
          </w:tcPr>
          <w:p w:rsidR="00253487" w:rsidRDefault="00253487">
            <w:pPr>
              <w:widowControl/>
              <w:spacing w:line="400" w:lineRule="exact"/>
              <w:jc w:val="center"/>
              <w:rPr>
                <w:rFonts w:ascii="宋体" w:hAnsi="宋体" w:cs="宋体" w:hint="eastAsia"/>
                <w:kern w:val="0"/>
                <w:szCs w:val="21"/>
              </w:rPr>
            </w:pPr>
          </w:p>
        </w:tc>
        <w:tc>
          <w:tcPr>
            <w:tcW w:w="1055" w:type="dxa"/>
            <w:vAlign w:val="center"/>
          </w:tcPr>
          <w:p w:rsidR="00253487" w:rsidRDefault="00253487">
            <w:pPr>
              <w:spacing w:line="400" w:lineRule="exact"/>
              <w:jc w:val="center"/>
              <w:rPr>
                <w:rFonts w:ascii="宋体" w:hAnsi="宋体" w:hint="eastAsia"/>
                <w:szCs w:val="21"/>
              </w:rPr>
            </w:pPr>
          </w:p>
        </w:tc>
        <w:tc>
          <w:tcPr>
            <w:tcW w:w="1243" w:type="dxa"/>
            <w:vAlign w:val="center"/>
          </w:tcPr>
          <w:p w:rsidR="00253487" w:rsidRDefault="00253487">
            <w:pPr>
              <w:spacing w:line="400" w:lineRule="exact"/>
              <w:jc w:val="center"/>
              <w:rPr>
                <w:rFonts w:ascii="宋体" w:hAnsi="宋体" w:hint="eastAsia"/>
                <w:szCs w:val="21"/>
              </w:rPr>
            </w:pPr>
          </w:p>
        </w:tc>
      </w:tr>
      <w:tr w:rsidR="00253487">
        <w:trPr>
          <w:trHeight w:val="567"/>
          <w:jc w:val="center"/>
        </w:trPr>
        <w:tc>
          <w:tcPr>
            <w:tcW w:w="950" w:type="dxa"/>
            <w:vAlign w:val="center"/>
          </w:tcPr>
          <w:p w:rsidR="00253487" w:rsidRDefault="00253487">
            <w:pPr>
              <w:spacing w:line="400" w:lineRule="exact"/>
              <w:jc w:val="center"/>
              <w:rPr>
                <w:rFonts w:ascii="宋体" w:hAnsi="宋体" w:hint="eastAsia"/>
                <w:szCs w:val="21"/>
              </w:rPr>
            </w:pPr>
          </w:p>
        </w:tc>
        <w:tc>
          <w:tcPr>
            <w:tcW w:w="3754" w:type="dxa"/>
            <w:vAlign w:val="center"/>
          </w:tcPr>
          <w:p w:rsidR="00253487" w:rsidRDefault="00253487">
            <w:pPr>
              <w:widowControl/>
              <w:spacing w:line="400" w:lineRule="exact"/>
              <w:rPr>
                <w:rFonts w:ascii="宋体" w:hAnsi="宋体" w:cs="宋体" w:hint="eastAsia"/>
                <w:kern w:val="0"/>
                <w:szCs w:val="21"/>
              </w:rPr>
            </w:pPr>
          </w:p>
        </w:tc>
        <w:tc>
          <w:tcPr>
            <w:tcW w:w="1080" w:type="dxa"/>
            <w:vAlign w:val="center"/>
          </w:tcPr>
          <w:p w:rsidR="00253487" w:rsidRDefault="00253487">
            <w:pPr>
              <w:widowControl/>
              <w:spacing w:line="400" w:lineRule="exact"/>
              <w:jc w:val="center"/>
              <w:rPr>
                <w:rFonts w:ascii="宋体" w:hAnsi="宋体" w:cs="宋体" w:hint="eastAsia"/>
                <w:kern w:val="0"/>
                <w:szCs w:val="21"/>
              </w:rPr>
            </w:pPr>
          </w:p>
        </w:tc>
        <w:tc>
          <w:tcPr>
            <w:tcW w:w="1055" w:type="dxa"/>
            <w:vAlign w:val="center"/>
          </w:tcPr>
          <w:p w:rsidR="00253487" w:rsidRDefault="00253487">
            <w:pPr>
              <w:spacing w:line="400" w:lineRule="exact"/>
              <w:jc w:val="center"/>
              <w:rPr>
                <w:rFonts w:ascii="宋体" w:hAnsi="宋体" w:hint="eastAsia"/>
                <w:szCs w:val="21"/>
              </w:rPr>
            </w:pPr>
          </w:p>
        </w:tc>
        <w:tc>
          <w:tcPr>
            <w:tcW w:w="1243" w:type="dxa"/>
            <w:vAlign w:val="center"/>
          </w:tcPr>
          <w:p w:rsidR="00253487" w:rsidRDefault="00253487">
            <w:pPr>
              <w:spacing w:line="400" w:lineRule="exact"/>
              <w:jc w:val="center"/>
              <w:rPr>
                <w:rFonts w:ascii="宋体" w:hAnsi="宋体" w:hint="eastAsia"/>
                <w:szCs w:val="21"/>
              </w:rPr>
            </w:pPr>
          </w:p>
        </w:tc>
      </w:tr>
      <w:tr w:rsidR="00253487">
        <w:trPr>
          <w:trHeight w:val="567"/>
          <w:jc w:val="center"/>
        </w:trPr>
        <w:tc>
          <w:tcPr>
            <w:tcW w:w="950" w:type="dxa"/>
            <w:vAlign w:val="center"/>
          </w:tcPr>
          <w:p w:rsidR="00253487" w:rsidRDefault="00253487">
            <w:pPr>
              <w:spacing w:line="400" w:lineRule="exact"/>
              <w:jc w:val="center"/>
              <w:rPr>
                <w:rFonts w:ascii="宋体" w:hAnsi="宋体" w:hint="eastAsia"/>
                <w:szCs w:val="21"/>
              </w:rPr>
            </w:pPr>
          </w:p>
        </w:tc>
        <w:tc>
          <w:tcPr>
            <w:tcW w:w="3754" w:type="dxa"/>
            <w:vAlign w:val="center"/>
          </w:tcPr>
          <w:p w:rsidR="00253487" w:rsidRDefault="00253487">
            <w:pPr>
              <w:widowControl/>
              <w:spacing w:line="400" w:lineRule="exact"/>
              <w:rPr>
                <w:rFonts w:ascii="宋体" w:hAnsi="宋体" w:cs="宋体" w:hint="eastAsia"/>
                <w:kern w:val="0"/>
                <w:szCs w:val="21"/>
              </w:rPr>
            </w:pPr>
          </w:p>
        </w:tc>
        <w:tc>
          <w:tcPr>
            <w:tcW w:w="1080" w:type="dxa"/>
            <w:vAlign w:val="center"/>
          </w:tcPr>
          <w:p w:rsidR="00253487" w:rsidRDefault="00253487">
            <w:pPr>
              <w:widowControl/>
              <w:spacing w:line="400" w:lineRule="exact"/>
              <w:jc w:val="center"/>
              <w:rPr>
                <w:rFonts w:ascii="宋体" w:hAnsi="宋体" w:cs="宋体" w:hint="eastAsia"/>
                <w:kern w:val="0"/>
                <w:szCs w:val="21"/>
              </w:rPr>
            </w:pPr>
          </w:p>
        </w:tc>
        <w:tc>
          <w:tcPr>
            <w:tcW w:w="1055" w:type="dxa"/>
            <w:vAlign w:val="center"/>
          </w:tcPr>
          <w:p w:rsidR="00253487" w:rsidRDefault="00253487">
            <w:pPr>
              <w:spacing w:line="400" w:lineRule="exact"/>
              <w:jc w:val="center"/>
              <w:rPr>
                <w:rFonts w:ascii="宋体" w:hAnsi="宋体" w:hint="eastAsia"/>
                <w:szCs w:val="21"/>
              </w:rPr>
            </w:pPr>
          </w:p>
        </w:tc>
        <w:tc>
          <w:tcPr>
            <w:tcW w:w="1243" w:type="dxa"/>
            <w:vAlign w:val="center"/>
          </w:tcPr>
          <w:p w:rsidR="00253487" w:rsidRDefault="00253487">
            <w:pPr>
              <w:spacing w:line="400" w:lineRule="exact"/>
              <w:jc w:val="center"/>
              <w:rPr>
                <w:rFonts w:ascii="宋体" w:hAnsi="宋体" w:hint="eastAsia"/>
                <w:szCs w:val="21"/>
              </w:rPr>
            </w:pPr>
          </w:p>
        </w:tc>
      </w:tr>
      <w:tr w:rsidR="00253487">
        <w:trPr>
          <w:trHeight w:val="567"/>
          <w:jc w:val="center"/>
        </w:trPr>
        <w:tc>
          <w:tcPr>
            <w:tcW w:w="950" w:type="dxa"/>
            <w:vAlign w:val="center"/>
          </w:tcPr>
          <w:p w:rsidR="00253487" w:rsidRDefault="00253487">
            <w:pPr>
              <w:spacing w:line="400" w:lineRule="exact"/>
              <w:jc w:val="center"/>
              <w:rPr>
                <w:rFonts w:ascii="宋体" w:hAnsi="宋体" w:hint="eastAsia"/>
                <w:szCs w:val="21"/>
              </w:rPr>
            </w:pPr>
          </w:p>
        </w:tc>
        <w:tc>
          <w:tcPr>
            <w:tcW w:w="3754" w:type="dxa"/>
            <w:vAlign w:val="center"/>
          </w:tcPr>
          <w:p w:rsidR="00253487" w:rsidRDefault="00253487">
            <w:pPr>
              <w:widowControl/>
              <w:spacing w:line="400" w:lineRule="exact"/>
              <w:rPr>
                <w:rFonts w:ascii="宋体" w:hAnsi="宋体" w:cs="宋体" w:hint="eastAsia"/>
                <w:kern w:val="0"/>
                <w:szCs w:val="21"/>
              </w:rPr>
            </w:pPr>
          </w:p>
        </w:tc>
        <w:tc>
          <w:tcPr>
            <w:tcW w:w="1080" w:type="dxa"/>
            <w:vAlign w:val="center"/>
          </w:tcPr>
          <w:p w:rsidR="00253487" w:rsidRDefault="00253487">
            <w:pPr>
              <w:widowControl/>
              <w:spacing w:line="400" w:lineRule="exact"/>
              <w:jc w:val="center"/>
              <w:rPr>
                <w:rFonts w:ascii="宋体" w:hAnsi="宋体" w:cs="宋体" w:hint="eastAsia"/>
                <w:kern w:val="0"/>
                <w:szCs w:val="21"/>
              </w:rPr>
            </w:pPr>
          </w:p>
        </w:tc>
        <w:tc>
          <w:tcPr>
            <w:tcW w:w="1055" w:type="dxa"/>
            <w:vAlign w:val="center"/>
          </w:tcPr>
          <w:p w:rsidR="00253487" w:rsidRDefault="00253487">
            <w:pPr>
              <w:spacing w:line="400" w:lineRule="exact"/>
              <w:jc w:val="center"/>
              <w:rPr>
                <w:rFonts w:ascii="宋体" w:hAnsi="宋体" w:hint="eastAsia"/>
                <w:szCs w:val="21"/>
              </w:rPr>
            </w:pPr>
          </w:p>
        </w:tc>
        <w:tc>
          <w:tcPr>
            <w:tcW w:w="1243" w:type="dxa"/>
            <w:vAlign w:val="center"/>
          </w:tcPr>
          <w:p w:rsidR="00253487" w:rsidRDefault="00253487">
            <w:pPr>
              <w:spacing w:line="400" w:lineRule="exact"/>
              <w:jc w:val="center"/>
              <w:rPr>
                <w:rFonts w:ascii="宋体" w:hAnsi="宋体" w:hint="eastAsia"/>
                <w:szCs w:val="21"/>
              </w:rPr>
            </w:pPr>
          </w:p>
        </w:tc>
      </w:tr>
    </w:tbl>
    <w:p w:rsidR="00253487" w:rsidRDefault="00253487">
      <w:pPr>
        <w:ind w:firstLineChars="550" w:firstLine="1155"/>
        <w:rPr>
          <w:bCs/>
        </w:rPr>
      </w:pPr>
    </w:p>
    <w:p w:rsidR="00253487" w:rsidRDefault="00253487">
      <w:pPr>
        <w:spacing w:line="490" w:lineRule="exact"/>
        <w:jc w:val="center"/>
        <w:rPr>
          <w:b/>
          <w:sz w:val="24"/>
          <w:szCs w:val="28"/>
        </w:rPr>
      </w:pPr>
    </w:p>
    <w:p w:rsidR="00253487" w:rsidRDefault="00253487" w:rsidP="00AF6C5E">
      <w:pPr>
        <w:adjustRightInd w:val="0"/>
        <w:snapToGrid w:val="0"/>
        <w:spacing w:afterLines="50" w:after="120"/>
        <w:jc w:val="center"/>
        <w:rPr>
          <w:b/>
          <w:sz w:val="36"/>
          <w:szCs w:val="36"/>
        </w:rPr>
        <w:sectPr w:rsidR="00253487">
          <w:pgSz w:w="11906" w:h="16838"/>
          <w:pgMar w:top="1701" w:right="1418" w:bottom="1701" w:left="1418" w:header="737" w:footer="850" w:gutter="0"/>
          <w:cols w:space="720"/>
          <w:docGrid w:linePitch="312"/>
        </w:sectPr>
      </w:pPr>
    </w:p>
    <w:p w:rsidR="00253487" w:rsidRDefault="00253487" w:rsidP="00AF6C5E">
      <w:pPr>
        <w:adjustRightInd w:val="0"/>
        <w:snapToGrid w:val="0"/>
        <w:spacing w:afterLines="50" w:after="120"/>
        <w:jc w:val="center"/>
        <w:rPr>
          <w:b/>
          <w:sz w:val="36"/>
          <w:szCs w:val="36"/>
        </w:rPr>
      </w:pPr>
      <w:r>
        <w:rPr>
          <w:rFonts w:hint="eastAsia"/>
          <w:b/>
          <w:sz w:val="36"/>
          <w:szCs w:val="36"/>
        </w:rPr>
        <w:lastRenderedPageBreak/>
        <w:t>投标人生产（自采）骨料及石料基础单价汇总表（外购料不填写此表）</w:t>
      </w:r>
    </w:p>
    <w:p w:rsidR="00253487" w:rsidRDefault="00253487">
      <w:pPr>
        <w:spacing w:line="490" w:lineRule="exact"/>
        <w:rPr>
          <w:sz w:val="28"/>
          <w:szCs w:val="28"/>
          <w:u w:val="single"/>
        </w:rPr>
      </w:pPr>
      <w:r>
        <w:rPr>
          <w:sz w:val="28"/>
          <w:szCs w:val="28"/>
        </w:rPr>
        <w:t>合同编号：</w:t>
      </w:r>
      <w:r>
        <w:rPr>
          <w:sz w:val="28"/>
          <w:szCs w:val="28"/>
          <w:u w:val="single"/>
        </w:rPr>
        <w:t xml:space="preserve">  </w:t>
      </w:r>
      <w:r>
        <w:rPr>
          <w:sz w:val="28"/>
          <w:szCs w:val="28"/>
          <w:u w:val="single"/>
        </w:rPr>
        <w:t>（投标项目合同号）</w:t>
      </w:r>
      <w:r>
        <w:rPr>
          <w:sz w:val="28"/>
          <w:szCs w:val="28"/>
          <w:u w:val="single"/>
        </w:rPr>
        <w:t xml:space="preserve">  </w:t>
      </w:r>
    </w:p>
    <w:p w:rsidR="00253487" w:rsidRDefault="00253487">
      <w:pPr>
        <w:spacing w:line="490" w:lineRule="exact"/>
        <w:rPr>
          <w:bCs/>
          <w:sz w:val="28"/>
          <w:szCs w:val="28"/>
        </w:rPr>
      </w:pPr>
      <w:r>
        <w:rPr>
          <w:sz w:val="28"/>
          <w:szCs w:val="28"/>
        </w:rPr>
        <w:t>工程名称：</w:t>
      </w:r>
      <w:r>
        <w:rPr>
          <w:sz w:val="28"/>
          <w:szCs w:val="28"/>
          <w:u w:val="single"/>
        </w:rPr>
        <w:t xml:space="preserve">          </w:t>
      </w:r>
      <w:r>
        <w:rPr>
          <w:sz w:val="28"/>
          <w:szCs w:val="28"/>
        </w:rPr>
        <w:t>（项目名称）</w:t>
      </w:r>
      <w:r>
        <w:rPr>
          <w:sz w:val="28"/>
          <w:szCs w:val="28"/>
          <w:u w:val="single"/>
        </w:rPr>
        <w:t xml:space="preserve">          </w:t>
      </w:r>
      <w:r>
        <w:rPr>
          <w:sz w:val="28"/>
          <w:szCs w:val="28"/>
        </w:rPr>
        <w:t>（标段名称）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401"/>
        <w:gridCol w:w="1260"/>
        <w:gridCol w:w="1080"/>
        <w:gridCol w:w="1054"/>
        <w:gridCol w:w="1054"/>
        <w:gridCol w:w="1054"/>
        <w:gridCol w:w="1055"/>
        <w:gridCol w:w="1054"/>
        <w:gridCol w:w="1054"/>
        <w:gridCol w:w="1055"/>
        <w:gridCol w:w="1243"/>
      </w:tblGrid>
      <w:tr w:rsidR="00253487">
        <w:trPr>
          <w:trHeight w:val="567"/>
          <w:jc w:val="center"/>
        </w:trPr>
        <w:tc>
          <w:tcPr>
            <w:tcW w:w="680" w:type="dxa"/>
            <w:vAlign w:val="center"/>
          </w:tcPr>
          <w:p w:rsidR="00253487" w:rsidRDefault="00253487">
            <w:pPr>
              <w:spacing w:line="400" w:lineRule="exact"/>
              <w:jc w:val="center"/>
              <w:rPr>
                <w:rFonts w:ascii="宋体" w:hAnsi="宋体" w:hint="eastAsia"/>
                <w:szCs w:val="21"/>
              </w:rPr>
            </w:pPr>
            <w:r>
              <w:rPr>
                <w:rFonts w:ascii="宋体" w:hAnsi="宋体" w:cs="宋体" w:hint="eastAsia"/>
                <w:kern w:val="0"/>
                <w:szCs w:val="21"/>
              </w:rPr>
              <w:t>序号</w:t>
            </w:r>
          </w:p>
        </w:tc>
        <w:tc>
          <w:tcPr>
            <w:tcW w:w="2401" w:type="dxa"/>
            <w:vAlign w:val="center"/>
          </w:tcPr>
          <w:p w:rsidR="00253487" w:rsidRDefault="00253487">
            <w:pPr>
              <w:spacing w:line="400" w:lineRule="exact"/>
              <w:jc w:val="center"/>
              <w:rPr>
                <w:rFonts w:ascii="宋体" w:hAnsi="宋体" w:cs="宋体" w:hint="eastAsia"/>
                <w:kern w:val="0"/>
                <w:szCs w:val="21"/>
              </w:rPr>
            </w:pPr>
            <w:r>
              <w:rPr>
                <w:rFonts w:ascii="宋体" w:hAnsi="宋体" w:cs="宋体" w:hint="eastAsia"/>
                <w:kern w:val="0"/>
                <w:szCs w:val="21"/>
              </w:rPr>
              <w:t>名称</w:t>
            </w:r>
          </w:p>
        </w:tc>
        <w:tc>
          <w:tcPr>
            <w:tcW w:w="1260" w:type="dxa"/>
            <w:vAlign w:val="center"/>
          </w:tcPr>
          <w:p w:rsidR="00253487" w:rsidRDefault="00253487">
            <w:pPr>
              <w:spacing w:line="400" w:lineRule="exact"/>
              <w:jc w:val="center"/>
              <w:rPr>
                <w:rFonts w:ascii="宋体" w:hAnsi="宋体" w:cs="宋体" w:hint="eastAsia"/>
                <w:kern w:val="0"/>
                <w:szCs w:val="21"/>
              </w:rPr>
            </w:pPr>
            <w:r>
              <w:rPr>
                <w:rFonts w:ascii="宋体" w:hAnsi="宋体" w:cs="宋体" w:hint="eastAsia"/>
                <w:kern w:val="0"/>
                <w:szCs w:val="21"/>
              </w:rPr>
              <w:t>型号规格</w:t>
            </w:r>
          </w:p>
        </w:tc>
        <w:tc>
          <w:tcPr>
            <w:tcW w:w="1080" w:type="dxa"/>
            <w:vAlign w:val="center"/>
          </w:tcPr>
          <w:p w:rsidR="00253487" w:rsidRDefault="00253487">
            <w:pPr>
              <w:spacing w:line="400" w:lineRule="exact"/>
              <w:jc w:val="center"/>
              <w:rPr>
                <w:rFonts w:ascii="宋体" w:hAnsi="宋体" w:cs="宋体" w:hint="eastAsia"/>
                <w:kern w:val="0"/>
                <w:szCs w:val="21"/>
              </w:rPr>
            </w:pPr>
            <w:r>
              <w:rPr>
                <w:rFonts w:ascii="宋体" w:hAnsi="宋体" w:cs="宋体" w:hint="eastAsia"/>
                <w:kern w:val="0"/>
                <w:szCs w:val="21"/>
              </w:rPr>
              <w:t>计量单位</w:t>
            </w:r>
          </w:p>
        </w:tc>
        <w:tc>
          <w:tcPr>
            <w:tcW w:w="1054" w:type="dxa"/>
            <w:vAlign w:val="center"/>
          </w:tcPr>
          <w:p w:rsidR="00253487" w:rsidRDefault="00253487">
            <w:pPr>
              <w:spacing w:line="400" w:lineRule="exact"/>
              <w:jc w:val="center"/>
              <w:rPr>
                <w:rFonts w:ascii="宋体" w:hAnsi="宋体" w:hint="eastAsia"/>
                <w:szCs w:val="21"/>
              </w:rPr>
            </w:pPr>
            <w:r>
              <w:rPr>
                <w:rFonts w:ascii="宋体" w:hAnsi="宋体" w:cs="宋体" w:hint="eastAsia"/>
                <w:kern w:val="0"/>
                <w:szCs w:val="21"/>
              </w:rPr>
              <w:t>人工费</w:t>
            </w:r>
          </w:p>
        </w:tc>
        <w:tc>
          <w:tcPr>
            <w:tcW w:w="1054" w:type="dxa"/>
            <w:vAlign w:val="center"/>
          </w:tcPr>
          <w:p w:rsidR="00253487" w:rsidRDefault="00253487">
            <w:pPr>
              <w:spacing w:line="400" w:lineRule="exact"/>
              <w:jc w:val="center"/>
              <w:rPr>
                <w:rFonts w:ascii="宋体" w:hAnsi="宋体" w:hint="eastAsia"/>
                <w:szCs w:val="21"/>
              </w:rPr>
            </w:pPr>
            <w:r>
              <w:rPr>
                <w:rFonts w:ascii="宋体" w:hAnsi="宋体" w:cs="宋体" w:hint="eastAsia"/>
                <w:kern w:val="0"/>
                <w:szCs w:val="21"/>
              </w:rPr>
              <w:t>材料费</w:t>
            </w:r>
          </w:p>
        </w:tc>
        <w:tc>
          <w:tcPr>
            <w:tcW w:w="1054" w:type="dxa"/>
            <w:vAlign w:val="center"/>
          </w:tcPr>
          <w:p w:rsidR="00253487" w:rsidRDefault="00253487">
            <w:pPr>
              <w:spacing w:line="400" w:lineRule="exact"/>
              <w:jc w:val="center"/>
              <w:rPr>
                <w:rFonts w:ascii="宋体" w:hAnsi="宋体" w:cs="宋体" w:hint="eastAsia"/>
                <w:kern w:val="0"/>
                <w:szCs w:val="21"/>
              </w:rPr>
            </w:pPr>
            <w:r>
              <w:rPr>
                <w:rFonts w:ascii="宋体" w:hAnsi="宋体" w:cs="宋体" w:hint="eastAsia"/>
                <w:kern w:val="0"/>
                <w:szCs w:val="21"/>
              </w:rPr>
              <w:t>机械</w:t>
            </w:r>
          </w:p>
          <w:p w:rsidR="00253487" w:rsidRDefault="00253487">
            <w:pPr>
              <w:spacing w:line="400" w:lineRule="exact"/>
              <w:jc w:val="center"/>
              <w:rPr>
                <w:rFonts w:ascii="宋体" w:hAnsi="宋体" w:cs="宋体" w:hint="eastAsia"/>
                <w:kern w:val="0"/>
                <w:szCs w:val="21"/>
              </w:rPr>
            </w:pPr>
            <w:r>
              <w:rPr>
                <w:rFonts w:ascii="宋体" w:hAnsi="宋体" w:cs="宋体" w:hint="eastAsia"/>
                <w:kern w:val="0"/>
                <w:szCs w:val="21"/>
              </w:rPr>
              <w:t>使用费</w:t>
            </w:r>
          </w:p>
        </w:tc>
        <w:tc>
          <w:tcPr>
            <w:tcW w:w="1055"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cs="宋体" w:hint="eastAsia"/>
                <w:kern w:val="0"/>
                <w:szCs w:val="21"/>
              </w:rPr>
            </w:pPr>
          </w:p>
        </w:tc>
        <w:tc>
          <w:tcPr>
            <w:tcW w:w="1054" w:type="dxa"/>
            <w:vAlign w:val="center"/>
          </w:tcPr>
          <w:p w:rsidR="00253487" w:rsidRDefault="00253487">
            <w:pPr>
              <w:spacing w:line="400" w:lineRule="exact"/>
              <w:jc w:val="center"/>
              <w:rPr>
                <w:rFonts w:ascii="宋体" w:hAnsi="宋体" w:cs="宋体" w:hint="eastAsia"/>
                <w:kern w:val="0"/>
                <w:szCs w:val="21"/>
              </w:rPr>
            </w:pPr>
          </w:p>
        </w:tc>
        <w:tc>
          <w:tcPr>
            <w:tcW w:w="1055" w:type="dxa"/>
            <w:vAlign w:val="center"/>
          </w:tcPr>
          <w:p w:rsidR="00253487" w:rsidRDefault="00253487">
            <w:pPr>
              <w:spacing w:line="400" w:lineRule="exact"/>
              <w:jc w:val="center"/>
              <w:rPr>
                <w:rFonts w:ascii="宋体" w:hAnsi="宋体" w:cs="宋体" w:hint="eastAsia"/>
                <w:kern w:val="0"/>
                <w:szCs w:val="21"/>
              </w:rPr>
            </w:pPr>
            <w:r>
              <w:rPr>
                <w:rFonts w:ascii="宋体" w:hAnsi="宋体" w:cs="宋体" w:hint="eastAsia"/>
                <w:kern w:val="0"/>
                <w:szCs w:val="21"/>
              </w:rPr>
              <w:t>合计（不含税）</w:t>
            </w:r>
          </w:p>
        </w:tc>
        <w:tc>
          <w:tcPr>
            <w:tcW w:w="1243" w:type="dxa"/>
            <w:vAlign w:val="center"/>
          </w:tcPr>
          <w:p w:rsidR="00253487" w:rsidRDefault="00253487">
            <w:pPr>
              <w:spacing w:line="400" w:lineRule="exact"/>
              <w:jc w:val="center"/>
              <w:rPr>
                <w:rFonts w:ascii="宋体" w:hAnsi="宋体" w:hint="eastAsia"/>
                <w:szCs w:val="21"/>
              </w:rPr>
            </w:pPr>
            <w:r>
              <w:rPr>
                <w:rFonts w:ascii="宋体" w:hAnsi="宋体" w:cs="宋体" w:hint="eastAsia"/>
                <w:kern w:val="0"/>
                <w:szCs w:val="21"/>
              </w:rPr>
              <w:t>税率</w:t>
            </w:r>
          </w:p>
        </w:tc>
      </w:tr>
      <w:tr w:rsidR="00253487">
        <w:trPr>
          <w:trHeight w:val="567"/>
          <w:jc w:val="center"/>
        </w:trPr>
        <w:tc>
          <w:tcPr>
            <w:tcW w:w="680"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一</w:t>
            </w:r>
          </w:p>
        </w:tc>
        <w:tc>
          <w:tcPr>
            <w:tcW w:w="2401" w:type="dxa"/>
            <w:vAlign w:val="center"/>
          </w:tcPr>
          <w:p w:rsidR="00253487" w:rsidRDefault="00253487">
            <w:pPr>
              <w:spacing w:line="400" w:lineRule="exact"/>
              <w:rPr>
                <w:rFonts w:ascii="宋体" w:hAnsi="宋体" w:hint="eastAsia"/>
                <w:szCs w:val="21"/>
              </w:rPr>
            </w:pPr>
            <w:r>
              <w:rPr>
                <w:rFonts w:ascii="宋体" w:hAnsi="宋体" w:hint="eastAsia"/>
                <w:szCs w:val="21"/>
              </w:rPr>
              <w:t>粗骨料</w:t>
            </w:r>
          </w:p>
        </w:tc>
        <w:tc>
          <w:tcPr>
            <w:tcW w:w="1260" w:type="dxa"/>
          </w:tcPr>
          <w:p w:rsidR="00253487" w:rsidRDefault="00253487">
            <w:pPr>
              <w:spacing w:line="400" w:lineRule="exact"/>
              <w:jc w:val="center"/>
              <w:rPr>
                <w:rFonts w:ascii="宋体" w:hAnsi="宋体" w:cs="宋体" w:hint="eastAsia"/>
                <w:kern w:val="0"/>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5"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5" w:type="dxa"/>
            <w:vAlign w:val="center"/>
          </w:tcPr>
          <w:p w:rsidR="00253487" w:rsidRDefault="00253487">
            <w:pPr>
              <w:spacing w:line="400" w:lineRule="exact"/>
              <w:jc w:val="center"/>
              <w:rPr>
                <w:rFonts w:ascii="宋体" w:hAnsi="宋体" w:hint="eastAsia"/>
                <w:szCs w:val="21"/>
              </w:rPr>
            </w:pPr>
          </w:p>
        </w:tc>
        <w:tc>
          <w:tcPr>
            <w:tcW w:w="1243"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3%</w:t>
            </w:r>
          </w:p>
        </w:tc>
      </w:tr>
      <w:tr w:rsidR="00253487">
        <w:trPr>
          <w:trHeight w:val="567"/>
          <w:jc w:val="center"/>
        </w:trPr>
        <w:tc>
          <w:tcPr>
            <w:tcW w:w="680" w:type="dxa"/>
            <w:vAlign w:val="center"/>
          </w:tcPr>
          <w:p w:rsidR="00253487" w:rsidRDefault="00253487">
            <w:pPr>
              <w:spacing w:line="400" w:lineRule="exact"/>
              <w:jc w:val="center"/>
              <w:rPr>
                <w:rFonts w:ascii="宋体" w:hAnsi="宋体" w:hint="eastAsia"/>
                <w:szCs w:val="21"/>
              </w:rPr>
            </w:pPr>
          </w:p>
        </w:tc>
        <w:tc>
          <w:tcPr>
            <w:tcW w:w="2401" w:type="dxa"/>
            <w:vAlign w:val="center"/>
          </w:tcPr>
          <w:p w:rsidR="00253487" w:rsidRDefault="00253487">
            <w:pPr>
              <w:spacing w:line="400" w:lineRule="exact"/>
              <w:rPr>
                <w:rFonts w:ascii="宋体" w:hAnsi="宋体" w:hint="eastAsia"/>
                <w:szCs w:val="21"/>
              </w:rPr>
            </w:pPr>
          </w:p>
        </w:tc>
        <w:tc>
          <w:tcPr>
            <w:tcW w:w="1260" w:type="dxa"/>
          </w:tcPr>
          <w:p w:rsidR="00253487" w:rsidRDefault="00253487">
            <w:pPr>
              <w:spacing w:line="400" w:lineRule="exact"/>
              <w:jc w:val="center"/>
              <w:rPr>
                <w:rFonts w:ascii="宋体" w:hAnsi="宋体" w:cs="宋体" w:hint="eastAsia"/>
                <w:kern w:val="0"/>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5"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5" w:type="dxa"/>
            <w:vAlign w:val="center"/>
          </w:tcPr>
          <w:p w:rsidR="00253487" w:rsidRDefault="00253487">
            <w:pPr>
              <w:spacing w:line="400" w:lineRule="exact"/>
              <w:jc w:val="center"/>
              <w:rPr>
                <w:rFonts w:ascii="宋体" w:hAnsi="宋体" w:hint="eastAsia"/>
                <w:szCs w:val="21"/>
              </w:rPr>
            </w:pPr>
          </w:p>
        </w:tc>
        <w:tc>
          <w:tcPr>
            <w:tcW w:w="1243" w:type="dxa"/>
            <w:vAlign w:val="center"/>
          </w:tcPr>
          <w:p w:rsidR="00253487" w:rsidRDefault="00253487">
            <w:pPr>
              <w:spacing w:line="400" w:lineRule="exact"/>
              <w:jc w:val="center"/>
              <w:rPr>
                <w:rFonts w:ascii="宋体" w:hAnsi="宋体" w:hint="eastAsia"/>
                <w:szCs w:val="21"/>
              </w:rPr>
            </w:pPr>
          </w:p>
        </w:tc>
      </w:tr>
      <w:tr w:rsidR="00253487">
        <w:trPr>
          <w:trHeight w:val="567"/>
          <w:jc w:val="center"/>
        </w:trPr>
        <w:tc>
          <w:tcPr>
            <w:tcW w:w="680" w:type="dxa"/>
            <w:vAlign w:val="center"/>
          </w:tcPr>
          <w:p w:rsidR="00253487" w:rsidRDefault="00253487">
            <w:pPr>
              <w:spacing w:line="400" w:lineRule="exact"/>
              <w:jc w:val="center"/>
              <w:rPr>
                <w:rFonts w:ascii="宋体" w:hAnsi="宋体" w:hint="eastAsia"/>
                <w:szCs w:val="21"/>
              </w:rPr>
            </w:pPr>
          </w:p>
        </w:tc>
        <w:tc>
          <w:tcPr>
            <w:tcW w:w="2401" w:type="dxa"/>
            <w:vAlign w:val="center"/>
          </w:tcPr>
          <w:p w:rsidR="00253487" w:rsidRDefault="00253487">
            <w:pPr>
              <w:spacing w:line="400" w:lineRule="exact"/>
              <w:rPr>
                <w:rFonts w:ascii="宋体" w:hAnsi="宋体" w:hint="eastAsia"/>
                <w:szCs w:val="21"/>
              </w:rPr>
            </w:pPr>
          </w:p>
        </w:tc>
        <w:tc>
          <w:tcPr>
            <w:tcW w:w="1260" w:type="dxa"/>
          </w:tcPr>
          <w:p w:rsidR="00253487" w:rsidRDefault="00253487">
            <w:pPr>
              <w:spacing w:line="400" w:lineRule="exact"/>
              <w:jc w:val="center"/>
              <w:rPr>
                <w:rFonts w:ascii="宋体" w:hAnsi="宋体" w:cs="宋体" w:hint="eastAsia"/>
                <w:kern w:val="0"/>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5"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5" w:type="dxa"/>
            <w:vAlign w:val="center"/>
          </w:tcPr>
          <w:p w:rsidR="00253487" w:rsidRDefault="00253487">
            <w:pPr>
              <w:spacing w:line="400" w:lineRule="exact"/>
              <w:jc w:val="center"/>
              <w:rPr>
                <w:rFonts w:ascii="宋体" w:hAnsi="宋体" w:hint="eastAsia"/>
                <w:szCs w:val="21"/>
              </w:rPr>
            </w:pPr>
          </w:p>
        </w:tc>
        <w:tc>
          <w:tcPr>
            <w:tcW w:w="1243" w:type="dxa"/>
            <w:vAlign w:val="center"/>
          </w:tcPr>
          <w:p w:rsidR="00253487" w:rsidRDefault="00253487">
            <w:pPr>
              <w:spacing w:line="400" w:lineRule="exact"/>
              <w:jc w:val="center"/>
              <w:rPr>
                <w:rFonts w:ascii="宋体" w:hAnsi="宋体" w:hint="eastAsia"/>
                <w:szCs w:val="21"/>
              </w:rPr>
            </w:pPr>
          </w:p>
        </w:tc>
      </w:tr>
      <w:tr w:rsidR="00253487">
        <w:trPr>
          <w:trHeight w:val="567"/>
          <w:jc w:val="center"/>
        </w:trPr>
        <w:tc>
          <w:tcPr>
            <w:tcW w:w="680" w:type="dxa"/>
            <w:vAlign w:val="center"/>
          </w:tcPr>
          <w:p w:rsidR="00253487" w:rsidRDefault="00253487">
            <w:pPr>
              <w:spacing w:line="400" w:lineRule="exact"/>
              <w:jc w:val="center"/>
              <w:rPr>
                <w:rFonts w:ascii="宋体" w:hAnsi="宋体" w:hint="eastAsia"/>
                <w:szCs w:val="21"/>
              </w:rPr>
            </w:pPr>
          </w:p>
        </w:tc>
        <w:tc>
          <w:tcPr>
            <w:tcW w:w="2401" w:type="dxa"/>
            <w:vAlign w:val="center"/>
          </w:tcPr>
          <w:p w:rsidR="00253487" w:rsidRDefault="00253487">
            <w:pPr>
              <w:spacing w:line="400" w:lineRule="exact"/>
              <w:rPr>
                <w:rFonts w:ascii="宋体" w:hAnsi="宋体" w:hint="eastAsia"/>
                <w:szCs w:val="21"/>
              </w:rPr>
            </w:pPr>
          </w:p>
        </w:tc>
        <w:tc>
          <w:tcPr>
            <w:tcW w:w="1260" w:type="dxa"/>
          </w:tcPr>
          <w:p w:rsidR="00253487" w:rsidRDefault="00253487">
            <w:pPr>
              <w:spacing w:line="400" w:lineRule="exact"/>
              <w:jc w:val="center"/>
              <w:rPr>
                <w:rFonts w:ascii="宋体" w:hAnsi="宋体" w:cs="宋体" w:hint="eastAsia"/>
                <w:kern w:val="0"/>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5"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rPr>
                <w:rFonts w:ascii="宋体" w:hAnsi="宋体" w:hint="eastAsia"/>
                <w:szCs w:val="21"/>
              </w:rPr>
            </w:pPr>
          </w:p>
        </w:tc>
        <w:tc>
          <w:tcPr>
            <w:tcW w:w="1054" w:type="dxa"/>
            <w:vAlign w:val="center"/>
          </w:tcPr>
          <w:p w:rsidR="00253487" w:rsidRDefault="00253487">
            <w:pPr>
              <w:spacing w:line="400" w:lineRule="exact"/>
              <w:rPr>
                <w:rFonts w:ascii="宋体" w:hAnsi="宋体" w:hint="eastAsia"/>
                <w:szCs w:val="21"/>
              </w:rPr>
            </w:pPr>
          </w:p>
        </w:tc>
        <w:tc>
          <w:tcPr>
            <w:tcW w:w="1055" w:type="dxa"/>
            <w:vAlign w:val="center"/>
          </w:tcPr>
          <w:p w:rsidR="00253487" w:rsidRDefault="00253487">
            <w:pPr>
              <w:spacing w:line="400" w:lineRule="exact"/>
              <w:rPr>
                <w:rFonts w:ascii="宋体" w:hAnsi="宋体" w:hint="eastAsia"/>
                <w:szCs w:val="21"/>
              </w:rPr>
            </w:pPr>
          </w:p>
        </w:tc>
        <w:tc>
          <w:tcPr>
            <w:tcW w:w="1243" w:type="dxa"/>
            <w:vAlign w:val="center"/>
          </w:tcPr>
          <w:p w:rsidR="00253487" w:rsidRDefault="00253487">
            <w:pPr>
              <w:spacing w:line="400" w:lineRule="exact"/>
              <w:jc w:val="center"/>
              <w:rPr>
                <w:rFonts w:ascii="宋体" w:hAnsi="宋体" w:hint="eastAsia"/>
                <w:szCs w:val="21"/>
              </w:rPr>
            </w:pPr>
          </w:p>
        </w:tc>
      </w:tr>
      <w:tr w:rsidR="00253487">
        <w:trPr>
          <w:trHeight w:val="567"/>
          <w:jc w:val="center"/>
        </w:trPr>
        <w:tc>
          <w:tcPr>
            <w:tcW w:w="680"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二</w:t>
            </w:r>
          </w:p>
        </w:tc>
        <w:tc>
          <w:tcPr>
            <w:tcW w:w="2401" w:type="dxa"/>
            <w:vAlign w:val="center"/>
          </w:tcPr>
          <w:p w:rsidR="00253487" w:rsidRDefault="00253487">
            <w:pPr>
              <w:widowControl/>
              <w:spacing w:line="400" w:lineRule="exact"/>
              <w:rPr>
                <w:rFonts w:ascii="宋体" w:hAnsi="宋体" w:cs="宋体" w:hint="eastAsia"/>
                <w:kern w:val="0"/>
                <w:szCs w:val="21"/>
              </w:rPr>
            </w:pPr>
            <w:r>
              <w:rPr>
                <w:rFonts w:ascii="宋体" w:hAnsi="宋体" w:cs="宋体" w:hint="eastAsia"/>
                <w:kern w:val="0"/>
                <w:szCs w:val="21"/>
              </w:rPr>
              <w:t>细骨料</w:t>
            </w:r>
          </w:p>
        </w:tc>
        <w:tc>
          <w:tcPr>
            <w:tcW w:w="1260" w:type="dxa"/>
          </w:tcPr>
          <w:p w:rsidR="00253487" w:rsidRDefault="00253487">
            <w:pPr>
              <w:widowControl/>
              <w:spacing w:line="400" w:lineRule="exact"/>
              <w:jc w:val="center"/>
              <w:rPr>
                <w:rFonts w:ascii="宋体" w:hAnsi="宋体" w:cs="宋体" w:hint="eastAsia"/>
                <w:kern w:val="0"/>
                <w:szCs w:val="21"/>
              </w:rPr>
            </w:pPr>
          </w:p>
        </w:tc>
        <w:tc>
          <w:tcPr>
            <w:tcW w:w="1080" w:type="dxa"/>
            <w:vAlign w:val="center"/>
          </w:tcPr>
          <w:p w:rsidR="00253487" w:rsidRDefault="00253487">
            <w:pPr>
              <w:widowControl/>
              <w:spacing w:line="400" w:lineRule="exact"/>
              <w:jc w:val="center"/>
              <w:rPr>
                <w:rFonts w:ascii="宋体" w:hAnsi="宋体" w:cs="宋体" w:hint="eastAsia"/>
                <w:kern w:val="0"/>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5"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5" w:type="dxa"/>
            <w:vAlign w:val="center"/>
          </w:tcPr>
          <w:p w:rsidR="00253487" w:rsidRDefault="00253487">
            <w:pPr>
              <w:spacing w:line="400" w:lineRule="exact"/>
              <w:jc w:val="center"/>
              <w:rPr>
                <w:rFonts w:ascii="宋体" w:hAnsi="宋体" w:hint="eastAsia"/>
                <w:szCs w:val="21"/>
              </w:rPr>
            </w:pPr>
          </w:p>
        </w:tc>
        <w:tc>
          <w:tcPr>
            <w:tcW w:w="1243"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3%</w:t>
            </w:r>
          </w:p>
        </w:tc>
      </w:tr>
      <w:tr w:rsidR="00253487">
        <w:trPr>
          <w:trHeight w:val="567"/>
          <w:jc w:val="center"/>
        </w:trPr>
        <w:tc>
          <w:tcPr>
            <w:tcW w:w="680" w:type="dxa"/>
            <w:vAlign w:val="center"/>
          </w:tcPr>
          <w:p w:rsidR="00253487" w:rsidRDefault="00253487">
            <w:pPr>
              <w:spacing w:line="400" w:lineRule="exact"/>
              <w:jc w:val="center"/>
              <w:rPr>
                <w:rFonts w:ascii="宋体" w:hAnsi="宋体" w:hint="eastAsia"/>
                <w:szCs w:val="21"/>
              </w:rPr>
            </w:pPr>
          </w:p>
        </w:tc>
        <w:tc>
          <w:tcPr>
            <w:tcW w:w="2401" w:type="dxa"/>
            <w:vAlign w:val="center"/>
          </w:tcPr>
          <w:p w:rsidR="00253487" w:rsidRDefault="00253487">
            <w:pPr>
              <w:widowControl/>
              <w:spacing w:line="400" w:lineRule="exact"/>
              <w:rPr>
                <w:rFonts w:ascii="宋体" w:hAnsi="宋体" w:cs="宋体" w:hint="eastAsia"/>
                <w:kern w:val="0"/>
                <w:szCs w:val="21"/>
              </w:rPr>
            </w:pPr>
          </w:p>
        </w:tc>
        <w:tc>
          <w:tcPr>
            <w:tcW w:w="1260" w:type="dxa"/>
          </w:tcPr>
          <w:p w:rsidR="00253487" w:rsidRDefault="00253487">
            <w:pPr>
              <w:widowControl/>
              <w:spacing w:line="400" w:lineRule="exact"/>
              <w:jc w:val="center"/>
              <w:rPr>
                <w:rFonts w:ascii="宋体" w:hAnsi="宋体" w:cs="宋体" w:hint="eastAsia"/>
                <w:kern w:val="0"/>
                <w:szCs w:val="21"/>
              </w:rPr>
            </w:pPr>
          </w:p>
        </w:tc>
        <w:tc>
          <w:tcPr>
            <w:tcW w:w="1080" w:type="dxa"/>
            <w:vAlign w:val="center"/>
          </w:tcPr>
          <w:p w:rsidR="00253487" w:rsidRDefault="00253487">
            <w:pPr>
              <w:widowControl/>
              <w:spacing w:line="400" w:lineRule="exact"/>
              <w:jc w:val="center"/>
              <w:rPr>
                <w:rFonts w:ascii="宋体" w:hAnsi="宋体" w:cs="宋体" w:hint="eastAsia"/>
                <w:kern w:val="0"/>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5"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5" w:type="dxa"/>
            <w:vAlign w:val="center"/>
          </w:tcPr>
          <w:p w:rsidR="00253487" w:rsidRDefault="00253487">
            <w:pPr>
              <w:spacing w:line="400" w:lineRule="exact"/>
              <w:jc w:val="center"/>
              <w:rPr>
                <w:rFonts w:ascii="宋体" w:hAnsi="宋体" w:hint="eastAsia"/>
                <w:szCs w:val="21"/>
              </w:rPr>
            </w:pPr>
          </w:p>
        </w:tc>
        <w:tc>
          <w:tcPr>
            <w:tcW w:w="1243" w:type="dxa"/>
            <w:vAlign w:val="center"/>
          </w:tcPr>
          <w:p w:rsidR="00253487" w:rsidRDefault="00253487">
            <w:pPr>
              <w:spacing w:line="400" w:lineRule="exact"/>
              <w:jc w:val="center"/>
              <w:rPr>
                <w:rFonts w:ascii="宋体" w:hAnsi="宋体" w:hint="eastAsia"/>
                <w:szCs w:val="21"/>
              </w:rPr>
            </w:pPr>
          </w:p>
        </w:tc>
      </w:tr>
      <w:tr w:rsidR="00253487">
        <w:trPr>
          <w:trHeight w:val="567"/>
          <w:jc w:val="center"/>
        </w:trPr>
        <w:tc>
          <w:tcPr>
            <w:tcW w:w="680" w:type="dxa"/>
            <w:vAlign w:val="center"/>
          </w:tcPr>
          <w:p w:rsidR="00253487" w:rsidRDefault="00253487">
            <w:pPr>
              <w:spacing w:line="400" w:lineRule="exact"/>
              <w:jc w:val="center"/>
              <w:rPr>
                <w:rFonts w:ascii="宋体" w:hAnsi="宋体" w:hint="eastAsia"/>
                <w:szCs w:val="21"/>
              </w:rPr>
            </w:pPr>
          </w:p>
        </w:tc>
        <w:tc>
          <w:tcPr>
            <w:tcW w:w="2401" w:type="dxa"/>
            <w:vAlign w:val="center"/>
          </w:tcPr>
          <w:p w:rsidR="00253487" w:rsidRDefault="00253487">
            <w:pPr>
              <w:widowControl/>
              <w:spacing w:line="400" w:lineRule="exact"/>
              <w:rPr>
                <w:rFonts w:ascii="宋体" w:hAnsi="宋体" w:cs="宋体" w:hint="eastAsia"/>
                <w:kern w:val="0"/>
                <w:szCs w:val="21"/>
              </w:rPr>
            </w:pPr>
          </w:p>
        </w:tc>
        <w:tc>
          <w:tcPr>
            <w:tcW w:w="1260" w:type="dxa"/>
          </w:tcPr>
          <w:p w:rsidR="00253487" w:rsidRDefault="00253487">
            <w:pPr>
              <w:widowControl/>
              <w:spacing w:line="400" w:lineRule="exact"/>
              <w:jc w:val="center"/>
              <w:rPr>
                <w:rFonts w:ascii="宋体" w:hAnsi="宋体" w:cs="宋体" w:hint="eastAsia"/>
                <w:kern w:val="0"/>
                <w:szCs w:val="21"/>
              </w:rPr>
            </w:pPr>
          </w:p>
        </w:tc>
        <w:tc>
          <w:tcPr>
            <w:tcW w:w="1080" w:type="dxa"/>
            <w:vAlign w:val="center"/>
          </w:tcPr>
          <w:p w:rsidR="00253487" w:rsidRDefault="00253487">
            <w:pPr>
              <w:widowControl/>
              <w:spacing w:line="400" w:lineRule="exact"/>
              <w:jc w:val="center"/>
              <w:rPr>
                <w:rFonts w:ascii="宋体" w:hAnsi="宋体" w:cs="宋体" w:hint="eastAsia"/>
                <w:kern w:val="0"/>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5"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5" w:type="dxa"/>
            <w:vAlign w:val="center"/>
          </w:tcPr>
          <w:p w:rsidR="00253487" w:rsidRDefault="00253487">
            <w:pPr>
              <w:spacing w:line="400" w:lineRule="exact"/>
              <w:jc w:val="center"/>
              <w:rPr>
                <w:rFonts w:ascii="宋体" w:hAnsi="宋体" w:hint="eastAsia"/>
                <w:szCs w:val="21"/>
              </w:rPr>
            </w:pPr>
          </w:p>
        </w:tc>
        <w:tc>
          <w:tcPr>
            <w:tcW w:w="1243" w:type="dxa"/>
            <w:vAlign w:val="center"/>
          </w:tcPr>
          <w:p w:rsidR="00253487" w:rsidRDefault="00253487">
            <w:pPr>
              <w:spacing w:line="400" w:lineRule="exact"/>
              <w:jc w:val="center"/>
              <w:rPr>
                <w:rFonts w:ascii="宋体" w:hAnsi="宋体" w:hint="eastAsia"/>
                <w:szCs w:val="21"/>
              </w:rPr>
            </w:pPr>
          </w:p>
        </w:tc>
      </w:tr>
      <w:tr w:rsidR="00253487">
        <w:trPr>
          <w:trHeight w:val="567"/>
          <w:jc w:val="center"/>
        </w:trPr>
        <w:tc>
          <w:tcPr>
            <w:tcW w:w="680"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三</w:t>
            </w:r>
          </w:p>
        </w:tc>
        <w:tc>
          <w:tcPr>
            <w:tcW w:w="2401" w:type="dxa"/>
            <w:vAlign w:val="center"/>
          </w:tcPr>
          <w:p w:rsidR="00253487" w:rsidRDefault="00253487">
            <w:pPr>
              <w:widowControl/>
              <w:spacing w:line="400" w:lineRule="exact"/>
              <w:rPr>
                <w:rFonts w:ascii="宋体" w:hAnsi="宋体" w:cs="宋体" w:hint="eastAsia"/>
                <w:kern w:val="0"/>
                <w:szCs w:val="21"/>
              </w:rPr>
            </w:pPr>
            <w:r>
              <w:rPr>
                <w:rFonts w:ascii="宋体" w:hAnsi="宋体" w:cs="宋体" w:hint="eastAsia"/>
                <w:kern w:val="0"/>
                <w:szCs w:val="21"/>
              </w:rPr>
              <w:t>石料</w:t>
            </w:r>
          </w:p>
        </w:tc>
        <w:tc>
          <w:tcPr>
            <w:tcW w:w="1260" w:type="dxa"/>
          </w:tcPr>
          <w:p w:rsidR="00253487" w:rsidRDefault="00253487">
            <w:pPr>
              <w:widowControl/>
              <w:spacing w:line="400" w:lineRule="exact"/>
              <w:jc w:val="center"/>
              <w:rPr>
                <w:rFonts w:ascii="宋体" w:hAnsi="宋体" w:cs="宋体" w:hint="eastAsia"/>
                <w:kern w:val="0"/>
                <w:szCs w:val="21"/>
              </w:rPr>
            </w:pPr>
          </w:p>
        </w:tc>
        <w:tc>
          <w:tcPr>
            <w:tcW w:w="1080" w:type="dxa"/>
            <w:vAlign w:val="center"/>
          </w:tcPr>
          <w:p w:rsidR="00253487" w:rsidRDefault="00253487">
            <w:pPr>
              <w:widowControl/>
              <w:spacing w:line="400" w:lineRule="exact"/>
              <w:jc w:val="center"/>
              <w:rPr>
                <w:rFonts w:ascii="宋体" w:hAnsi="宋体" w:cs="宋体" w:hint="eastAsia"/>
                <w:kern w:val="0"/>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5"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5" w:type="dxa"/>
            <w:vAlign w:val="center"/>
          </w:tcPr>
          <w:p w:rsidR="00253487" w:rsidRDefault="00253487">
            <w:pPr>
              <w:spacing w:line="400" w:lineRule="exact"/>
              <w:jc w:val="center"/>
              <w:rPr>
                <w:rFonts w:ascii="宋体" w:hAnsi="宋体" w:hint="eastAsia"/>
                <w:szCs w:val="21"/>
              </w:rPr>
            </w:pPr>
          </w:p>
        </w:tc>
        <w:tc>
          <w:tcPr>
            <w:tcW w:w="1243"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3%</w:t>
            </w:r>
          </w:p>
        </w:tc>
      </w:tr>
      <w:tr w:rsidR="00253487">
        <w:trPr>
          <w:trHeight w:val="567"/>
          <w:jc w:val="center"/>
        </w:trPr>
        <w:tc>
          <w:tcPr>
            <w:tcW w:w="680" w:type="dxa"/>
            <w:vAlign w:val="center"/>
          </w:tcPr>
          <w:p w:rsidR="00253487" w:rsidRDefault="00253487">
            <w:pPr>
              <w:spacing w:line="400" w:lineRule="exact"/>
              <w:jc w:val="center"/>
              <w:rPr>
                <w:rFonts w:ascii="宋体" w:hAnsi="宋体" w:hint="eastAsia"/>
                <w:szCs w:val="21"/>
              </w:rPr>
            </w:pPr>
          </w:p>
        </w:tc>
        <w:tc>
          <w:tcPr>
            <w:tcW w:w="2401" w:type="dxa"/>
            <w:vAlign w:val="center"/>
          </w:tcPr>
          <w:p w:rsidR="00253487" w:rsidRDefault="00253487">
            <w:pPr>
              <w:widowControl/>
              <w:spacing w:line="400" w:lineRule="exact"/>
              <w:rPr>
                <w:rFonts w:ascii="宋体" w:hAnsi="宋体" w:cs="宋体" w:hint="eastAsia"/>
                <w:kern w:val="0"/>
                <w:szCs w:val="21"/>
              </w:rPr>
            </w:pPr>
          </w:p>
        </w:tc>
        <w:tc>
          <w:tcPr>
            <w:tcW w:w="1260" w:type="dxa"/>
          </w:tcPr>
          <w:p w:rsidR="00253487" w:rsidRDefault="00253487">
            <w:pPr>
              <w:widowControl/>
              <w:spacing w:line="400" w:lineRule="exact"/>
              <w:jc w:val="center"/>
              <w:rPr>
                <w:rFonts w:ascii="宋体" w:hAnsi="宋体" w:cs="宋体" w:hint="eastAsia"/>
                <w:kern w:val="0"/>
                <w:szCs w:val="21"/>
              </w:rPr>
            </w:pPr>
          </w:p>
        </w:tc>
        <w:tc>
          <w:tcPr>
            <w:tcW w:w="1080" w:type="dxa"/>
            <w:vAlign w:val="center"/>
          </w:tcPr>
          <w:p w:rsidR="00253487" w:rsidRDefault="00253487">
            <w:pPr>
              <w:widowControl/>
              <w:spacing w:line="400" w:lineRule="exact"/>
              <w:jc w:val="center"/>
              <w:rPr>
                <w:rFonts w:ascii="宋体" w:hAnsi="宋体" w:cs="宋体" w:hint="eastAsia"/>
                <w:kern w:val="0"/>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5"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5" w:type="dxa"/>
            <w:vAlign w:val="center"/>
          </w:tcPr>
          <w:p w:rsidR="00253487" w:rsidRDefault="00253487">
            <w:pPr>
              <w:spacing w:line="400" w:lineRule="exact"/>
              <w:jc w:val="center"/>
              <w:rPr>
                <w:rFonts w:ascii="宋体" w:hAnsi="宋体" w:hint="eastAsia"/>
                <w:szCs w:val="21"/>
              </w:rPr>
            </w:pPr>
          </w:p>
        </w:tc>
        <w:tc>
          <w:tcPr>
            <w:tcW w:w="1243" w:type="dxa"/>
            <w:vAlign w:val="center"/>
          </w:tcPr>
          <w:p w:rsidR="00253487" w:rsidRDefault="00253487">
            <w:pPr>
              <w:spacing w:line="400" w:lineRule="exact"/>
              <w:jc w:val="center"/>
              <w:rPr>
                <w:rFonts w:ascii="宋体" w:hAnsi="宋体" w:hint="eastAsia"/>
                <w:szCs w:val="21"/>
              </w:rPr>
            </w:pPr>
          </w:p>
        </w:tc>
      </w:tr>
    </w:tbl>
    <w:p w:rsidR="00253487" w:rsidRDefault="00253487" w:rsidP="00AF6C5E">
      <w:pPr>
        <w:adjustRightInd w:val="0"/>
        <w:snapToGrid w:val="0"/>
        <w:spacing w:afterLines="50" w:after="120"/>
        <w:jc w:val="center"/>
        <w:rPr>
          <w:b/>
          <w:sz w:val="36"/>
          <w:szCs w:val="36"/>
        </w:rPr>
      </w:pPr>
      <w:r>
        <w:br w:type="page"/>
      </w:r>
      <w:r>
        <w:rPr>
          <w:rFonts w:hint="eastAsia"/>
          <w:b/>
          <w:sz w:val="36"/>
          <w:szCs w:val="36"/>
        </w:rPr>
        <w:lastRenderedPageBreak/>
        <w:t>投标人生产混凝土配合比材料费表</w:t>
      </w:r>
    </w:p>
    <w:p w:rsidR="00253487" w:rsidRDefault="00253487">
      <w:pPr>
        <w:spacing w:line="490" w:lineRule="exact"/>
        <w:rPr>
          <w:sz w:val="28"/>
          <w:szCs w:val="28"/>
          <w:u w:val="single"/>
        </w:rPr>
      </w:pPr>
      <w:r>
        <w:rPr>
          <w:sz w:val="28"/>
          <w:szCs w:val="28"/>
        </w:rPr>
        <w:t>合同编号：</w:t>
      </w:r>
      <w:r>
        <w:rPr>
          <w:sz w:val="28"/>
          <w:szCs w:val="28"/>
          <w:u w:val="single"/>
        </w:rPr>
        <w:t xml:space="preserve">  </w:t>
      </w:r>
      <w:r>
        <w:rPr>
          <w:sz w:val="28"/>
          <w:szCs w:val="28"/>
          <w:u w:val="single"/>
        </w:rPr>
        <w:t>（投标项目合同号）</w:t>
      </w:r>
      <w:r>
        <w:rPr>
          <w:sz w:val="28"/>
          <w:szCs w:val="28"/>
          <w:u w:val="single"/>
        </w:rPr>
        <w:t xml:space="preserve">  </w:t>
      </w:r>
    </w:p>
    <w:p w:rsidR="00253487" w:rsidRDefault="00253487">
      <w:pPr>
        <w:spacing w:line="490" w:lineRule="exact"/>
        <w:rPr>
          <w:bCs/>
          <w:sz w:val="28"/>
          <w:szCs w:val="28"/>
        </w:rPr>
      </w:pPr>
      <w:r>
        <w:rPr>
          <w:sz w:val="28"/>
          <w:szCs w:val="28"/>
        </w:rPr>
        <w:t>工程名称：</w:t>
      </w:r>
      <w:r>
        <w:rPr>
          <w:sz w:val="28"/>
          <w:szCs w:val="28"/>
          <w:u w:val="single"/>
        </w:rPr>
        <w:t xml:space="preserve">          </w:t>
      </w:r>
      <w:r>
        <w:rPr>
          <w:sz w:val="28"/>
          <w:szCs w:val="28"/>
        </w:rPr>
        <w:t>（项目名称）</w:t>
      </w:r>
      <w:r>
        <w:rPr>
          <w:sz w:val="28"/>
          <w:szCs w:val="28"/>
          <w:u w:val="single"/>
        </w:rPr>
        <w:t xml:space="preserve">          </w:t>
      </w:r>
      <w:r>
        <w:rPr>
          <w:sz w:val="28"/>
          <w:szCs w:val="28"/>
        </w:rPr>
        <w:t>（标段名称）</w:t>
      </w:r>
    </w:p>
    <w:tbl>
      <w:tblPr>
        <w:tblW w:w="0" w:type="auto"/>
        <w:jc w:val="center"/>
        <w:tblLayout w:type="fixed"/>
        <w:tblLook w:val="0000" w:firstRow="0" w:lastRow="0" w:firstColumn="0" w:lastColumn="0" w:noHBand="0" w:noVBand="0"/>
      </w:tblPr>
      <w:tblGrid>
        <w:gridCol w:w="726"/>
        <w:gridCol w:w="1055"/>
        <w:gridCol w:w="1229"/>
        <w:gridCol w:w="1229"/>
        <w:gridCol w:w="802"/>
        <w:gridCol w:w="1004"/>
        <w:gridCol w:w="899"/>
        <w:gridCol w:w="846"/>
        <w:gridCol w:w="846"/>
        <w:gridCol w:w="751"/>
        <w:gridCol w:w="751"/>
        <w:gridCol w:w="751"/>
        <w:gridCol w:w="1037"/>
        <w:gridCol w:w="2156"/>
      </w:tblGrid>
      <w:tr w:rsidR="00253487">
        <w:trPr>
          <w:trHeight w:val="567"/>
          <w:jc w:val="center"/>
        </w:trPr>
        <w:tc>
          <w:tcPr>
            <w:tcW w:w="726" w:type="dxa"/>
            <w:vMerge w:val="restart"/>
            <w:tcBorders>
              <w:top w:val="single" w:sz="4" w:space="0" w:color="auto"/>
              <w:left w:val="single" w:sz="4" w:space="0" w:color="auto"/>
              <w:right w:val="single" w:sz="4" w:space="0" w:color="auto"/>
            </w:tcBorders>
            <w:vAlign w:val="center"/>
          </w:tcPr>
          <w:p w:rsidR="00253487" w:rsidRDefault="00253487">
            <w:pPr>
              <w:spacing w:line="400" w:lineRule="exact"/>
              <w:jc w:val="center"/>
              <w:rPr>
                <w:rFonts w:ascii="宋体" w:hAnsi="宋体" w:cs="宋体" w:hint="eastAsia"/>
                <w:kern w:val="0"/>
                <w:szCs w:val="21"/>
              </w:rPr>
            </w:pPr>
            <w:bookmarkStart w:id="842" w:name="_Toc221951555"/>
            <w:r>
              <w:rPr>
                <w:rFonts w:ascii="宋体" w:hAnsi="宋体" w:cs="宋体" w:hint="eastAsia"/>
                <w:kern w:val="0"/>
                <w:szCs w:val="21"/>
              </w:rPr>
              <w:t>序号</w:t>
            </w:r>
            <w:bookmarkEnd w:id="842"/>
          </w:p>
        </w:tc>
        <w:tc>
          <w:tcPr>
            <w:tcW w:w="1055" w:type="dxa"/>
            <w:vMerge w:val="restart"/>
            <w:tcBorders>
              <w:top w:val="single" w:sz="4" w:space="0" w:color="auto"/>
              <w:left w:val="nil"/>
              <w:right w:val="single" w:sz="4" w:space="0" w:color="auto"/>
            </w:tcBorders>
            <w:vAlign w:val="center"/>
          </w:tcPr>
          <w:p w:rsidR="00253487" w:rsidRDefault="00253487">
            <w:pPr>
              <w:spacing w:line="400" w:lineRule="exact"/>
              <w:jc w:val="center"/>
              <w:rPr>
                <w:rFonts w:ascii="宋体" w:hAnsi="宋体" w:cs="宋体" w:hint="eastAsia"/>
                <w:kern w:val="0"/>
                <w:szCs w:val="21"/>
              </w:rPr>
            </w:pPr>
            <w:bookmarkStart w:id="843" w:name="_Toc221951556"/>
            <w:r>
              <w:rPr>
                <w:rFonts w:ascii="宋体" w:hAnsi="宋体" w:cs="宋体" w:hint="eastAsia"/>
                <w:kern w:val="0"/>
                <w:szCs w:val="21"/>
              </w:rPr>
              <w:t>工程部位</w:t>
            </w:r>
            <w:bookmarkEnd w:id="843"/>
          </w:p>
        </w:tc>
        <w:tc>
          <w:tcPr>
            <w:tcW w:w="1229" w:type="dxa"/>
            <w:vMerge w:val="restart"/>
            <w:tcBorders>
              <w:top w:val="single" w:sz="4" w:space="0" w:color="auto"/>
              <w:left w:val="nil"/>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bookmarkStart w:id="844" w:name="_Toc221951557"/>
            <w:r>
              <w:rPr>
                <w:rFonts w:ascii="宋体" w:hAnsi="宋体" w:cs="宋体" w:hint="eastAsia"/>
                <w:kern w:val="0"/>
                <w:szCs w:val="21"/>
              </w:rPr>
              <w:t>混凝土</w:t>
            </w:r>
            <w:bookmarkEnd w:id="844"/>
          </w:p>
          <w:p w:rsidR="00253487" w:rsidRDefault="00253487">
            <w:pPr>
              <w:widowControl/>
              <w:spacing w:line="400" w:lineRule="exact"/>
              <w:jc w:val="center"/>
              <w:rPr>
                <w:rFonts w:ascii="宋体" w:hAnsi="宋体" w:cs="宋体" w:hint="eastAsia"/>
                <w:kern w:val="0"/>
                <w:szCs w:val="21"/>
              </w:rPr>
            </w:pPr>
            <w:bookmarkStart w:id="845" w:name="_Toc221951558"/>
            <w:r>
              <w:rPr>
                <w:rFonts w:ascii="宋体" w:hAnsi="宋体" w:cs="宋体" w:hint="eastAsia"/>
                <w:kern w:val="0"/>
                <w:szCs w:val="21"/>
              </w:rPr>
              <w:t>强度等级</w:t>
            </w:r>
            <w:bookmarkEnd w:id="845"/>
          </w:p>
        </w:tc>
        <w:tc>
          <w:tcPr>
            <w:tcW w:w="1229" w:type="dxa"/>
            <w:vMerge w:val="restart"/>
            <w:tcBorders>
              <w:top w:val="single" w:sz="4" w:space="0" w:color="auto"/>
              <w:left w:val="nil"/>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bookmarkStart w:id="846" w:name="_Toc221951559"/>
            <w:r>
              <w:rPr>
                <w:rFonts w:ascii="宋体" w:hAnsi="宋体" w:cs="宋体" w:hint="eastAsia"/>
                <w:kern w:val="0"/>
                <w:szCs w:val="21"/>
              </w:rPr>
              <w:t>水泥</w:t>
            </w:r>
            <w:bookmarkEnd w:id="846"/>
          </w:p>
          <w:p w:rsidR="00253487" w:rsidRDefault="00253487">
            <w:pPr>
              <w:widowControl/>
              <w:spacing w:line="400" w:lineRule="exact"/>
              <w:jc w:val="center"/>
              <w:rPr>
                <w:rFonts w:ascii="宋体" w:hAnsi="宋体" w:cs="宋体" w:hint="eastAsia"/>
                <w:kern w:val="0"/>
                <w:szCs w:val="21"/>
              </w:rPr>
            </w:pPr>
            <w:bookmarkStart w:id="847" w:name="_Toc221951560"/>
            <w:r>
              <w:rPr>
                <w:rFonts w:ascii="宋体" w:hAnsi="宋体" w:cs="宋体" w:hint="eastAsia"/>
                <w:kern w:val="0"/>
                <w:szCs w:val="21"/>
              </w:rPr>
              <w:t>强度等级</w:t>
            </w:r>
            <w:bookmarkEnd w:id="847"/>
          </w:p>
        </w:tc>
        <w:tc>
          <w:tcPr>
            <w:tcW w:w="802" w:type="dxa"/>
            <w:vMerge w:val="restart"/>
            <w:tcBorders>
              <w:top w:val="single" w:sz="4" w:space="0" w:color="auto"/>
              <w:left w:val="nil"/>
              <w:right w:val="single" w:sz="4" w:space="0" w:color="auto"/>
            </w:tcBorders>
            <w:vAlign w:val="center"/>
          </w:tcPr>
          <w:p w:rsidR="00253487" w:rsidRDefault="00253487">
            <w:pPr>
              <w:widowControl/>
              <w:spacing w:line="400" w:lineRule="exact"/>
              <w:rPr>
                <w:rFonts w:ascii="宋体" w:hAnsi="宋体" w:cs="宋体" w:hint="eastAsia"/>
                <w:kern w:val="0"/>
                <w:szCs w:val="21"/>
              </w:rPr>
            </w:pPr>
            <w:r>
              <w:rPr>
                <w:rFonts w:ascii="宋体" w:hAnsi="宋体" w:cs="宋体" w:hint="eastAsia"/>
                <w:kern w:val="0"/>
                <w:szCs w:val="21"/>
              </w:rPr>
              <w:t>级配</w:t>
            </w:r>
          </w:p>
        </w:tc>
        <w:tc>
          <w:tcPr>
            <w:tcW w:w="1004" w:type="dxa"/>
            <w:vMerge w:val="restart"/>
            <w:tcBorders>
              <w:top w:val="single" w:sz="4" w:space="0" w:color="auto"/>
              <w:left w:val="nil"/>
              <w:right w:val="single" w:sz="4" w:space="0" w:color="auto"/>
            </w:tcBorders>
            <w:vAlign w:val="center"/>
          </w:tcPr>
          <w:p w:rsidR="00253487" w:rsidRDefault="00253487">
            <w:pPr>
              <w:spacing w:line="400" w:lineRule="exact"/>
              <w:jc w:val="center"/>
              <w:rPr>
                <w:rFonts w:ascii="宋体" w:hAnsi="宋体" w:cs="宋体" w:hint="eastAsia"/>
                <w:kern w:val="0"/>
                <w:szCs w:val="21"/>
              </w:rPr>
            </w:pPr>
            <w:bookmarkStart w:id="848" w:name="_Toc221951563"/>
            <w:r>
              <w:rPr>
                <w:rFonts w:ascii="宋体" w:hAnsi="宋体" w:cs="宋体" w:hint="eastAsia"/>
                <w:kern w:val="0"/>
                <w:szCs w:val="21"/>
              </w:rPr>
              <w:t>水</w:t>
            </w:r>
            <w:bookmarkStart w:id="849" w:name="_Toc221951564"/>
            <w:bookmarkEnd w:id="848"/>
            <w:r>
              <w:rPr>
                <w:rFonts w:ascii="宋体" w:hAnsi="宋体" w:cs="宋体" w:hint="eastAsia"/>
                <w:kern w:val="0"/>
                <w:szCs w:val="21"/>
              </w:rPr>
              <w:t>灰</w:t>
            </w:r>
            <w:bookmarkStart w:id="850" w:name="_Toc221951565"/>
            <w:bookmarkEnd w:id="849"/>
            <w:r>
              <w:rPr>
                <w:rFonts w:ascii="宋体" w:hAnsi="宋体" w:cs="宋体" w:hint="eastAsia"/>
                <w:kern w:val="0"/>
                <w:szCs w:val="21"/>
              </w:rPr>
              <w:t>比</w:t>
            </w:r>
            <w:bookmarkEnd w:id="850"/>
          </w:p>
        </w:tc>
        <w:tc>
          <w:tcPr>
            <w:tcW w:w="4844" w:type="dxa"/>
            <w:gridSpan w:val="6"/>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bookmarkStart w:id="851" w:name="_Toc221951569"/>
            <w:r>
              <w:rPr>
                <w:rFonts w:ascii="宋体" w:hAnsi="宋体" w:cs="宋体" w:hint="eastAsia"/>
                <w:kern w:val="0"/>
                <w:szCs w:val="21"/>
              </w:rPr>
              <w:t>预算材料量</w:t>
            </w:r>
            <w:bookmarkEnd w:id="851"/>
          </w:p>
        </w:tc>
        <w:tc>
          <w:tcPr>
            <w:tcW w:w="1037" w:type="dxa"/>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bookmarkStart w:id="852" w:name="_Toc221951570"/>
            <w:r>
              <w:rPr>
                <w:rFonts w:ascii="宋体" w:hAnsi="宋体" w:cs="宋体" w:hint="eastAsia"/>
                <w:kern w:val="0"/>
                <w:szCs w:val="21"/>
              </w:rPr>
              <w:t>单 价</w:t>
            </w:r>
            <w:bookmarkEnd w:id="852"/>
          </w:p>
          <w:p w:rsidR="00253487" w:rsidRDefault="00253487">
            <w:pPr>
              <w:widowControl/>
              <w:spacing w:line="400" w:lineRule="exact"/>
              <w:jc w:val="center"/>
              <w:rPr>
                <w:rFonts w:ascii="宋体" w:hAnsi="宋体" w:cs="宋体" w:hint="eastAsia"/>
                <w:kern w:val="0"/>
                <w:szCs w:val="21"/>
              </w:rPr>
            </w:pPr>
            <w:bookmarkStart w:id="853" w:name="_Toc221951571"/>
            <w:r>
              <w:rPr>
                <w:rFonts w:ascii="宋体" w:hAnsi="宋体" w:cs="宋体" w:hint="eastAsia"/>
                <w:kern w:val="0"/>
                <w:szCs w:val="21"/>
              </w:rPr>
              <w:t>(元/m</w:t>
            </w:r>
            <w:r>
              <w:rPr>
                <w:rFonts w:ascii="宋体" w:hAnsi="宋体" w:cs="宋体" w:hint="eastAsia"/>
                <w:kern w:val="0"/>
                <w:szCs w:val="21"/>
                <w:vertAlign w:val="superscript"/>
              </w:rPr>
              <w:t>3</w:t>
            </w:r>
            <w:r>
              <w:rPr>
                <w:rFonts w:ascii="宋体" w:hAnsi="宋体" w:cs="宋体" w:hint="eastAsia"/>
                <w:kern w:val="0"/>
                <w:szCs w:val="21"/>
              </w:rPr>
              <w:t>)</w:t>
            </w:r>
            <w:bookmarkEnd w:id="853"/>
          </w:p>
        </w:tc>
        <w:tc>
          <w:tcPr>
            <w:tcW w:w="2156" w:type="dxa"/>
            <w:tcBorders>
              <w:top w:val="single" w:sz="4" w:space="0" w:color="auto"/>
              <w:left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bookmarkStart w:id="854" w:name="_Toc221951572"/>
            <w:r>
              <w:rPr>
                <w:rFonts w:ascii="宋体" w:hAnsi="宋体" w:cs="宋体" w:hint="eastAsia"/>
                <w:kern w:val="0"/>
                <w:szCs w:val="21"/>
              </w:rPr>
              <w:t>备注</w:t>
            </w:r>
            <w:bookmarkEnd w:id="854"/>
          </w:p>
        </w:tc>
      </w:tr>
      <w:tr w:rsidR="00253487">
        <w:trPr>
          <w:trHeight w:val="567"/>
          <w:jc w:val="center"/>
        </w:trPr>
        <w:tc>
          <w:tcPr>
            <w:tcW w:w="726" w:type="dxa"/>
            <w:vMerge/>
            <w:tcBorders>
              <w:left w:val="single" w:sz="4" w:space="0" w:color="auto"/>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55" w:type="dxa"/>
            <w:vMerge/>
            <w:tcBorders>
              <w:left w:val="nil"/>
              <w:bottom w:val="single" w:sz="4" w:space="0" w:color="auto"/>
              <w:right w:val="single" w:sz="4" w:space="0" w:color="auto"/>
            </w:tcBorders>
            <w:vAlign w:val="center"/>
          </w:tcPr>
          <w:p w:rsidR="00253487" w:rsidRDefault="00253487">
            <w:pPr>
              <w:widowControl/>
              <w:spacing w:line="400" w:lineRule="exact"/>
              <w:rPr>
                <w:rFonts w:ascii="宋体" w:hAnsi="宋体" w:cs="宋体" w:hint="eastAsia"/>
                <w:kern w:val="0"/>
                <w:szCs w:val="21"/>
              </w:rPr>
            </w:pPr>
          </w:p>
        </w:tc>
        <w:tc>
          <w:tcPr>
            <w:tcW w:w="1229" w:type="dxa"/>
            <w:vMerge/>
            <w:tcBorders>
              <w:left w:val="nil"/>
              <w:bottom w:val="single" w:sz="4" w:space="0" w:color="auto"/>
              <w:right w:val="single" w:sz="4" w:space="0" w:color="auto"/>
            </w:tcBorders>
            <w:vAlign w:val="center"/>
          </w:tcPr>
          <w:p w:rsidR="00253487" w:rsidRDefault="00253487">
            <w:pPr>
              <w:widowControl/>
              <w:spacing w:line="400" w:lineRule="exact"/>
              <w:rPr>
                <w:rFonts w:ascii="宋体" w:hAnsi="宋体" w:cs="宋体" w:hint="eastAsia"/>
                <w:kern w:val="0"/>
                <w:szCs w:val="21"/>
              </w:rPr>
            </w:pPr>
          </w:p>
        </w:tc>
        <w:tc>
          <w:tcPr>
            <w:tcW w:w="1229" w:type="dxa"/>
            <w:vMerge/>
            <w:tcBorders>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02" w:type="dxa"/>
            <w:vMerge/>
            <w:tcBorders>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04" w:type="dxa"/>
            <w:vMerge/>
            <w:tcBorders>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99" w:type="dxa"/>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bookmarkStart w:id="855" w:name="_Toc221951573"/>
            <w:r>
              <w:rPr>
                <w:rFonts w:ascii="宋体" w:hAnsi="宋体" w:cs="宋体" w:hint="eastAsia"/>
                <w:kern w:val="0"/>
                <w:szCs w:val="21"/>
              </w:rPr>
              <w:t>水泥</w:t>
            </w:r>
            <w:bookmarkEnd w:id="855"/>
            <w:r>
              <w:rPr>
                <w:rFonts w:ascii="宋体" w:hAnsi="宋体" w:cs="宋体" w:hint="eastAsia"/>
                <w:kern w:val="0"/>
                <w:szCs w:val="21"/>
              </w:rPr>
              <w:t>(kg/m</w:t>
            </w:r>
            <w:r>
              <w:rPr>
                <w:rFonts w:ascii="宋体" w:hAnsi="宋体" w:cs="宋体" w:hint="eastAsia"/>
                <w:kern w:val="0"/>
                <w:szCs w:val="21"/>
                <w:vertAlign w:val="superscript"/>
              </w:rPr>
              <w:t>3</w:t>
            </w:r>
            <w:r>
              <w:rPr>
                <w:rFonts w:ascii="宋体" w:hAnsi="宋体" w:cs="宋体" w:hint="eastAsia"/>
                <w:kern w:val="0"/>
                <w:szCs w:val="21"/>
              </w:rPr>
              <w:t>)</w:t>
            </w:r>
          </w:p>
        </w:tc>
        <w:tc>
          <w:tcPr>
            <w:tcW w:w="846" w:type="dxa"/>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bookmarkStart w:id="856" w:name="_Toc221951574"/>
            <w:r>
              <w:rPr>
                <w:rFonts w:ascii="宋体" w:hAnsi="宋体" w:cs="宋体" w:hint="eastAsia"/>
                <w:kern w:val="0"/>
                <w:szCs w:val="21"/>
              </w:rPr>
              <w:t>砂</w:t>
            </w:r>
            <w:bookmarkEnd w:id="856"/>
            <w:r>
              <w:rPr>
                <w:rFonts w:ascii="宋体" w:hAnsi="宋体" w:cs="宋体" w:hint="eastAsia"/>
                <w:kern w:val="0"/>
                <w:szCs w:val="21"/>
              </w:rPr>
              <w:t>(m</w:t>
            </w:r>
            <w:r>
              <w:rPr>
                <w:rFonts w:ascii="宋体" w:hAnsi="宋体" w:cs="宋体" w:hint="eastAsia"/>
                <w:kern w:val="0"/>
                <w:szCs w:val="21"/>
                <w:vertAlign w:val="superscript"/>
              </w:rPr>
              <w:t>3</w:t>
            </w:r>
            <w:r>
              <w:rPr>
                <w:rFonts w:ascii="宋体" w:hAnsi="宋体" w:cs="宋体" w:hint="eastAsia"/>
                <w:kern w:val="0"/>
                <w:szCs w:val="21"/>
              </w:rPr>
              <w:t>/m</w:t>
            </w:r>
            <w:r>
              <w:rPr>
                <w:rFonts w:ascii="宋体" w:hAnsi="宋体" w:cs="宋体" w:hint="eastAsia"/>
                <w:kern w:val="0"/>
                <w:szCs w:val="21"/>
                <w:vertAlign w:val="superscript"/>
              </w:rPr>
              <w:t>3</w:t>
            </w:r>
            <w:r>
              <w:rPr>
                <w:rFonts w:ascii="宋体" w:hAnsi="宋体" w:cs="宋体" w:hint="eastAsia"/>
                <w:kern w:val="0"/>
                <w:szCs w:val="21"/>
              </w:rPr>
              <w:t>)</w:t>
            </w:r>
          </w:p>
        </w:tc>
        <w:tc>
          <w:tcPr>
            <w:tcW w:w="846" w:type="dxa"/>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bookmarkStart w:id="857" w:name="_Toc221951575"/>
            <w:r>
              <w:rPr>
                <w:rFonts w:ascii="宋体" w:hAnsi="宋体" w:cs="宋体" w:hint="eastAsia"/>
                <w:kern w:val="0"/>
                <w:szCs w:val="21"/>
              </w:rPr>
              <w:t>石</w:t>
            </w:r>
            <w:bookmarkEnd w:id="857"/>
            <w:r>
              <w:rPr>
                <w:rFonts w:ascii="宋体" w:hAnsi="宋体" w:cs="宋体" w:hint="eastAsia"/>
                <w:kern w:val="0"/>
                <w:szCs w:val="21"/>
              </w:rPr>
              <w:t>(m</w:t>
            </w:r>
            <w:r>
              <w:rPr>
                <w:rFonts w:ascii="宋体" w:hAnsi="宋体" w:cs="宋体" w:hint="eastAsia"/>
                <w:kern w:val="0"/>
                <w:szCs w:val="21"/>
                <w:vertAlign w:val="superscript"/>
              </w:rPr>
              <w:t>3</w:t>
            </w:r>
            <w:r>
              <w:rPr>
                <w:rFonts w:ascii="宋体" w:hAnsi="宋体" w:cs="宋体" w:hint="eastAsia"/>
                <w:kern w:val="0"/>
                <w:szCs w:val="21"/>
              </w:rPr>
              <w:t>/m</w:t>
            </w:r>
            <w:r>
              <w:rPr>
                <w:rFonts w:ascii="宋体" w:hAnsi="宋体" w:cs="宋体" w:hint="eastAsia"/>
                <w:kern w:val="0"/>
                <w:szCs w:val="21"/>
                <w:vertAlign w:val="superscript"/>
              </w:rPr>
              <w:t>3</w:t>
            </w:r>
            <w:r>
              <w:rPr>
                <w:rFonts w:ascii="宋体" w:hAnsi="宋体" w:cs="宋体" w:hint="eastAsia"/>
                <w:kern w:val="0"/>
                <w:szCs w:val="21"/>
              </w:rPr>
              <w:t>)</w:t>
            </w:r>
          </w:p>
        </w:tc>
        <w:tc>
          <w:tcPr>
            <w:tcW w:w="751" w:type="dxa"/>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37" w:type="dxa"/>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2156" w:type="dxa"/>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r>
      <w:tr w:rsidR="00253487">
        <w:trPr>
          <w:trHeight w:val="567"/>
          <w:jc w:val="center"/>
        </w:trPr>
        <w:tc>
          <w:tcPr>
            <w:tcW w:w="726" w:type="dxa"/>
            <w:tcBorders>
              <w:top w:val="nil"/>
              <w:left w:val="single" w:sz="4" w:space="0" w:color="auto"/>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55" w:type="dxa"/>
            <w:tcBorders>
              <w:top w:val="nil"/>
              <w:left w:val="nil"/>
              <w:bottom w:val="single" w:sz="4" w:space="0" w:color="auto"/>
              <w:right w:val="single" w:sz="4" w:space="0" w:color="auto"/>
            </w:tcBorders>
            <w:vAlign w:val="center"/>
          </w:tcPr>
          <w:p w:rsidR="00253487" w:rsidRDefault="00253487">
            <w:pPr>
              <w:widowControl/>
              <w:spacing w:line="400" w:lineRule="exact"/>
              <w:rPr>
                <w:rFonts w:ascii="宋体" w:hAnsi="宋体" w:cs="宋体" w:hint="eastAsia"/>
                <w:kern w:val="0"/>
                <w:szCs w:val="21"/>
              </w:rPr>
            </w:pPr>
          </w:p>
        </w:tc>
        <w:tc>
          <w:tcPr>
            <w:tcW w:w="1229" w:type="dxa"/>
            <w:tcBorders>
              <w:top w:val="nil"/>
              <w:left w:val="nil"/>
              <w:bottom w:val="single" w:sz="4" w:space="0" w:color="auto"/>
              <w:right w:val="single" w:sz="4" w:space="0" w:color="auto"/>
            </w:tcBorders>
            <w:vAlign w:val="center"/>
          </w:tcPr>
          <w:p w:rsidR="00253487" w:rsidRDefault="00253487">
            <w:pPr>
              <w:widowControl/>
              <w:spacing w:line="400" w:lineRule="exact"/>
              <w:rPr>
                <w:rFonts w:ascii="宋体" w:hAnsi="宋体" w:cs="宋体" w:hint="eastAsia"/>
                <w:kern w:val="0"/>
                <w:szCs w:val="21"/>
              </w:rPr>
            </w:pPr>
          </w:p>
        </w:tc>
        <w:tc>
          <w:tcPr>
            <w:tcW w:w="1229"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02"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04"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99"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46"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46"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37"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2156"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r>
      <w:tr w:rsidR="00253487">
        <w:trPr>
          <w:trHeight w:val="567"/>
          <w:jc w:val="center"/>
        </w:trPr>
        <w:tc>
          <w:tcPr>
            <w:tcW w:w="726" w:type="dxa"/>
            <w:tcBorders>
              <w:top w:val="nil"/>
              <w:left w:val="single" w:sz="4" w:space="0" w:color="auto"/>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55" w:type="dxa"/>
            <w:tcBorders>
              <w:top w:val="nil"/>
              <w:left w:val="nil"/>
              <w:bottom w:val="single" w:sz="4" w:space="0" w:color="auto"/>
              <w:right w:val="single" w:sz="4" w:space="0" w:color="auto"/>
            </w:tcBorders>
            <w:vAlign w:val="center"/>
          </w:tcPr>
          <w:p w:rsidR="00253487" w:rsidRDefault="00253487">
            <w:pPr>
              <w:widowControl/>
              <w:spacing w:line="400" w:lineRule="exact"/>
              <w:rPr>
                <w:rFonts w:ascii="宋体" w:hAnsi="宋体" w:cs="宋体" w:hint="eastAsia"/>
                <w:kern w:val="0"/>
                <w:szCs w:val="21"/>
              </w:rPr>
            </w:pPr>
          </w:p>
        </w:tc>
        <w:tc>
          <w:tcPr>
            <w:tcW w:w="1229" w:type="dxa"/>
            <w:tcBorders>
              <w:top w:val="nil"/>
              <w:left w:val="nil"/>
              <w:bottom w:val="single" w:sz="4" w:space="0" w:color="auto"/>
              <w:right w:val="single" w:sz="4" w:space="0" w:color="auto"/>
            </w:tcBorders>
            <w:vAlign w:val="center"/>
          </w:tcPr>
          <w:p w:rsidR="00253487" w:rsidRDefault="00253487">
            <w:pPr>
              <w:widowControl/>
              <w:spacing w:line="400" w:lineRule="exact"/>
              <w:rPr>
                <w:rFonts w:ascii="宋体" w:hAnsi="宋体" w:cs="宋体" w:hint="eastAsia"/>
                <w:kern w:val="0"/>
                <w:szCs w:val="21"/>
              </w:rPr>
            </w:pPr>
          </w:p>
        </w:tc>
        <w:tc>
          <w:tcPr>
            <w:tcW w:w="1229"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02"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04"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99"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46"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46"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37"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2156"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r>
      <w:tr w:rsidR="00253487">
        <w:trPr>
          <w:trHeight w:val="567"/>
          <w:jc w:val="center"/>
        </w:trPr>
        <w:tc>
          <w:tcPr>
            <w:tcW w:w="726" w:type="dxa"/>
            <w:tcBorders>
              <w:top w:val="nil"/>
              <w:left w:val="single" w:sz="4" w:space="0" w:color="auto"/>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55" w:type="dxa"/>
            <w:tcBorders>
              <w:top w:val="nil"/>
              <w:left w:val="nil"/>
              <w:bottom w:val="single" w:sz="4" w:space="0" w:color="auto"/>
              <w:right w:val="single" w:sz="4" w:space="0" w:color="auto"/>
            </w:tcBorders>
            <w:vAlign w:val="center"/>
          </w:tcPr>
          <w:p w:rsidR="00253487" w:rsidRDefault="00253487">
            <w:pPr>
              <w:widowControl/>
              <w:spacing w:line="400" w:lineRule="exact"/>
              <w:rPr>
                <w:rFonts w:ascii="宋体" w:hAnsi="宋体" w:cs="宋体" w:hint="eastAsia"/>
                <w:kern w:val="0"/>
                <w:szCs w:val="21"/>
              </w:rPr>
            </w:pPr>
          </w:p>
        </w:tc>
        <w:tc>
          <w:tcPr>
            <w:tcW w:w="1229" w:type="dxa"/>
            <w:tcBorders>
              <w:top w:val="nil"/>
              <w:left w:val="nil"/>
              <w:bottom w:val="single" w:sz="4" w:space="0" w:color="auto"/>
              <w:right w:val="single" w:sz="4" w:space="0" w:color="auto"/>
            </w:tcBorders>
            <w:vAlign w:val="center"/>
          </w:tcPr>
          <w:p w:rsidR="00253487" w:rsidRDefault="00253487">
            <w:pPr>
              <w:widowControl/>
              <w:spacing w:line="400" w:lineRule="exact"/>
              <w:rPr>
                <w:rFonts w:ascii="宋体" w:hAnsi="宋体" w:cs="宋体" w:hint="eastAsia"/>
                <w:kern w:val="0"/>
                <w:szCs w:val="21"/>
              </w:rPr>
            </w:pPr>
          </w:p>
        </w:tc>
        <w:tc>
          <w:tcPr>
            <w:tcW w:w="1229"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02"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04"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99"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46"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46"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37"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2156"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r>
      <w:tr w:rsidR="00253487">
        <w:trPr>
          <w:trHeight w:val="567"/>
          <w:jc w:val="center"/>
        </w:trPr>
        <w:tc>
          <w:tcPr>
            <w:tcW w:w="726" w:type="dxa"/>
            <w:tcBorders>
              <w:top w:val="nil"/>
              <w:left w:val="single" w:sz="4" w:space="0" w:color="auto"/>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55" w:type="dxa"/>
            <w:tcBorders>
              <w:top w:val="nil"/>
              <w:left w:val="nil"/>
              <w:bottom w:val="single" w:sz="4" w:space="0" w:color="auto"/>
              <w:right w:val="single" w:sz="4" w:space="0" w:color="auto"/>
            </w:tcBorders>
            <w:vAlign w:val="center"/>
          </w:tcPr>
          <w:p w:rsidR="00253487" w:rsidRDefault="00253487">
            <w:pPr>
              <w:widowControl/>
              <w:spacing w:line="400" w:lineRule="exact"/>
              <w:rPr>
                <w:rFonts w:ascii="宋体" w:hAnsi="宋体" w:cs="宋体" w:hint="eastAsia"/>
                <w:kern w:val="0"/>
                <w:szCs w:val="21"/>
              </w:rPr>
            </w:pPr>
          </w:p>
        </w:tc>
        <w:tc>
          <w:tcPr>
            <w:tcW w:w="1229" w:type="dxa"/>
            <w:tcBorders>
              <w:top w:val="nil"/>
              <w:left w:val="nil"/>
              <w:bottom w:val="single" w:sz="4" w:space="0" w:color="auto"/>
              <w:right w:val="single" w:sz="4" w:space="0" w:color="auto"/>
            </w:tcBorders>
            <w:vAlign w:val="center"/>
          </w:tcPr>
          <w:p w:rsidR="00253487" w:rsidRDefault="00253487">
            <w:pPr>
              <w:widowControl/>
              <w:spacing w:line="400" w:lineRule="exact"/>
              <w:rPr>
                <w:rFonts w:ascii="宋体" w:hAnsi="宋体" w:cs="宋体" w:hint="eastAsia"/>
                <w:kern w:val="0"/>
                <w:szCs w:val="21"/>
              </w:rPr>
            </w:pPr>
          </w:p>
        </w:tc>
        <w:tc>
          <w:tcPr>
            <w:tcW w:w="1229"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02"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04"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99"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46"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46"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37"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2156"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r>
      <w:tr w:rsidR="00253487">
        <w:trPr>
          <w:trHeight w:val="567"/>
          <w:jc w:val="center"/>
        </w:trPr>
        <w:tc>
          <w:tcPr>
            <w:tcW w:w="726" w:type="dxa"/>
            <w:tcBorders>
              <w:top w:val="nil"/>
              <w:left w:val="single" w:sz="4" w:space="0" w:color="auto"/>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55" w:type="dxa"/>
            <w:tcBorders>
              <w:top w:val="nil"/>
              <w:left w:val="nil"/>
              <w:bottom w:val="single" w:sz="4" w:space="0" w:color="auto"/>
              <w:right w:val="single" w:sz="4" w:space="0" w:color="auto"/>
            </w:tcBorders>
            <w:vAlign w:val="center"/>
          </w:tcPr>
          <w:p w:rsidR="00253487" w:rsidRDefault="00253487">
            <w:pPr>
              <w:widowControl/>
              <w:spacing w:line="400" w:lineRule="exact"/>
              <w:rPr>
                <w:rFonts w:ascii="宋体" w:hAnsi="宋体" w:cs="宋体" w:hint="eastAsia"/>
                <w:kern w:val="0"/>
                <w:szCs w:val="21"/>
              </w:rPr>
            </w:pPr>
          </w:p>
        </w:tc>
        <w:tc>
          <w:tcPr>
            <w:tcW w:w="1229" w:type="dxa"/>
            <w:tcBorders>
              <w:top w:val="nil"/>
              <w:left w:val="nil"/>
              <w:bottom w:val="single" w:sz="4" w:space="0" w:color="auto"/>
              <w:right w:val="single" w:sz="4" w:space="0" w:color="auto"/>
            </w:tcBorders>
            <w:vAlign w:val="center"/>
          </w:tcPr>
          <w:p w:rsidR="00253487" w:rsidRDefault="00253487">
            <w:pPr>
              <w:widowControl/>
              <w:spacing w:line="400" w:lineRule="exact"/>
              <w:rPr>
                <w:rFonts w:ascii="宋体" w:hAnsi="宋体" w:cs="宋体" w:hint="eastAsia"/>
                <w:kern w:val="0"/>
                <w:szCs w:val="21"/>
              </w:rPr>
            </w:pPr>
          </w:p>
        </w:tc>
        <w:tc>
          <w:tcPr>
            <w:tcW w:w="1229"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02"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04"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99"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46"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46"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37"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2156"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r>
      <w:tr w:rsidR="00253487">
        <w:trPr>
          <w:trHeight w:val="567"/>
          <w:jc w:val="center"/>
        </w:trPr>
        <w:tc>
          <w:tcPr>
            <w:tcW w:w="726" w:type="dxa"/>
            <w:tcBorders>
              <w:top w:val="nil"/>
              <w:left w:val="single" w:sz="4" w:space="0" w:color="auto"/>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55" w:type="dxa"/>
            <w:tcBorders>
              <w:top w:val="nil"/>
              <w:left w:val="nil"/>
              <w:bottom w:val="single" w:sz="4" w:space="0" w:color="auto"/>
              <w:right w:val="single" w:sz="4" w:space="0" w:color="auto"/>
            </w:tcBorders>
            <w:vAlign w:val="center"/>
          </w:tcPr>
          <w:p w:rsidR="00253487" w:rsidRDefault="00253487">
            <w:pPr>
              <w:widowControl/>
              <w:spacing w:line="400" w:lineRule="exact"/>
              <w:rPr>
                <w:rFonts w:ascii="宋体" w:hAnsi="宋体" w:cs="宋体" w:hint="eastAsia"/>
                <w:kern w:val="0"/>
                <w:szCs w:val="21"/>
              </w:rPr>
            </w:pPr>
          </w:p>
        </w:tc>
        <w:tc>
          <w:tcPr>
            <w:tcW w:w="1229" w:type="dxa"/>
            <w:tcBorders>
              <w:top w:val="nil"/>
              <w:left w:val="nil"/>
              <w:bottom w:val="single" w:sz="4" w:space="0" w:color="auto"/>
              <w:right w:val="single" w:sz="4" w:space="0" w:color="auto"/>
            </w:tcBorders>
            <w:vAlign w:val="center"/>
          </w:tcPr>
          <w:p w:rsidR="00253487" w:rsidRDefault="00253487">
            <w:pPr>
              <w:widowControl/>
              <w:spacing w:line="400" w:lineRule="exact"/>
              <w:rPr>
                <w:rFonts w:ascii="宋体" w:hAnsi="宋体" w:cs="宋体" w:hint="eastAsia"/>
                <w:kern w:val="0"/>
                <w:szCs w:val="21"/>
              </w:rPr>
            </w:pPr>
          </w:p>
        </w:tc>
        <w:tc>
          <w:tcPr>
            <w:tcW w:w="1229"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02"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04"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99"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46"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46"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37"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2156"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r>
      <w:tr w:rsidR="00253487">
        <w:trPr>
          <w:trHeight w:val="567"/>
          <w:jc w:val="center"/>
        </w:trPr>
        <w:tc>
          <w:tcPr>
            <w:tcW w:w="726" w:type="dxa"/>
            <w:tcBorders>
              <w:top w:val="nil"/>
              <w:left w:val="single" w:sz="4" w:space="0" w:color="auto"/>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55" w:type="dxa"/>
            <w:tcBorders>
              <w:top w:val="nil"/>
              <w:left w:val="nil"/>
              <w:bottom w:val="single" w:sz="4" w:space="0" w:color="auto"/>
              <w:right w:val="single" w:sz="4" w:space="0" w:color="auto"/>
            </w:tcBorders>
            <w:vAlign w:val="center"/>
          </w:tcPr>
          <w:p w:rsidR="00253487" w:rsidRDefault="00253487">
            <w:pPr>
              <w:widowControl/>
              <w:spacing w:line="400" w:lineRule="exact"/>
              <w:rPr>
                <w:rFonts w:ascii="宋体" w:hAnsi="宋体" w:cs="宋体" w:hint="eastAsia"/>
                <w:kern w:val="0"/>
                <w:szCs w:val="21"/>
              </w:rPr>
            </w:pPr>
          </w:p>
        </w:tc>
        <w:tc>
          <w:tcPr>
            <w:tcW w:w="1229" w:type="dxa"/>
            <w:tcBorders>
              <w:top w:val="nil"/>
              <w:left w:val="nil"/>
              <w:bottom w:val="single" w:sz="4" w:space="0" w:color="auto"/>
              <w:right w:val="single" w:sz="4" w:space="0" w:color="auto"/>
            </w:tcBorders>
            <w:vAlign w:val="center"/>
          </w:tcPr>
          <w:p w:rsidR="00253487" w:rsidRDefault="00253487">
            <w:pPr>
              <w:widowControl/>
              <w:spacing w:line="400" w:lineRule="exact"/>
              <w:rPr>
                <w:rFonts w:ascii="宋体" w:hAnsi="宋体" w:cs="宋体" w:hint="eastAsia"/>
                <w:kern w:val="0"/>
                <w:szCs w:val="21"/>
              </w:rPr>
            </w:pPr>
          </w:p>
        </w:tc>
        <w:tc>
          <w:tcPr>
            <w:tcW w:w="1229"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02"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04"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99"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46"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46"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37"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2156"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r>
      <w:tr w:rsidR="00253487">
        <w:trPr>
          <w:trHeight w:val="567"/>
          <w:jc w:val="center"/>
        </w:trPr>
        <w:tc>
          <w:tcPr>
            <w:tcW w:w="726" w:type="dxa"/>
            <w:tcBorders>
              <w:top w:val="single" w:sz="4" w:space="0" w:color="auto"/>
              <w:left w:val="single" w:sz="4" w:space="0" w:color="auto"/>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55" w:type="dxa"/>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rPr>
                <w:rFonts w:ascii="宋体" w:hAnsi="宋体" w:cs="宋体" w:hint="eastAsia"/>
                <w:kern w:val="0"/>
                <w:szCs w:val="21"/>
              </w:rPr>
            </w:pPr>
          </w:p>
        </w:tc>
        <w:tc>
          <w:tcPr>
            <w:tcW w:w="1229" w:type="dxa"/>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rPr>
                <w:rFonts w:ascii="宋体" w:hAnsi="宋体" w:cs="宋体" w:hint="eastAsia"/>
                <w:kern w:val="0"/>
                <w:szCs w:val="21"/>
              </w:rPr>
            </w:pPr>
          </w:p>
        </w:tc>
        <w:tc>
          <w:tcPr>
            <w:tcW w:w="1229" w:type="dxa"/>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02" w:type="dxa"/>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04" w:type="dxa"/>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99" w:type="dxa"/>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46" w:type="dxa"/>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46" w:type="dxa"/>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37" w:type="dxa"/>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2156" w:type="dxa"/>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r>
    </w:tbl>
    <w:p w:rsidR="00253487" w:rsidRDefault="00253487">
      <w:pPr>
        <w:ind w:firstLineChars="550" w:firstLine="1155"/>
        <w:rPr>
          <w:bCs/>
        </w:rPr>
      </w:pPr>
    </w:p>
    <w:p w:rsidR="00253487" w:rsidRDefault="00253487">
      <w:pPr>
        <w:ind w:firstLineChars="550" w:firstLine="1155"/>
        <w:rPr>
          <w:bCs/>
        </w:rPr>
      </w:pPr>
    </w:p>
    <w:p w:rsidR="00253487" w:rsidRDefault="00253487">
      <w:pPr>
        <w:spacing w:line="360" w:lineRule="auto"/>
        <w:ind w:leftChars="1200" w:left="2520" w:firstLineChars="550" w:firstLine="1155"/>
      </w:pPr>
    </w:p>
    <w:p w:rsidR="00253487" w:rsidRDefault="00253487">
      <w:pPr>
        <w:spacing w:line="360" w:lineRule="auto"/>
        <w:ind w:leftChars="1200" w:left="2520" w:firstLineChars="550" w:firstLine="1155"/>
        <w:sectPr w:rsidR="00253487">
          <w:pgSz w:w="16838" w:h="11906" w:orient="landscape"/>
          <w:pgMar w:top="1418" w:right="1701" w:bottom="1418" w:left="1701" w:header="737" w:footer="850" w:gutter="0"/>
          <w:cols w:space="720"/>
          <w:docGrid w:linePitch="312"/>
        </w:sectPr>
      </w:pPr>
    </w:p>
    <w:p w:rsidR="00253487" w:rsidRDefault="00253487" w:rsidP="00AF6C5E">
      <w:pPr>
        <w:adjustRightInd w:val="0"/>
        <w:snapToGrid w:val="0"/>
        <w:spacing w:afterLines="50" w:after="120"/>
        <w:jc w:val="center"/>
        <w:rPr>
          <w:b/>
          <w:sz w:val="36"/>
          <w:szCs w:val="36"/>
        </w:rPr>
      </w:pPr>
      <w:r>
        <w:rPr>
          <w:rFonts w:hint="eastAsia"/>
          <w:b/>
          <w:sz w:val="36"/>
          <w:szCs w:val="36"/>
        </w:rPr>
        <w:lastRenderedPageBreak/>
        <w:t>招标人供应材料价格汇总表</w:t>
      </w:r>
    </w:p>
    <w:p w:rsidR="00253487" w:rsidRDefault="00253487">
      <w:pPr>
        <w:spacing w:line="490" w:lineRule="exact"/>
        <w:jc w:val="center"/>
        <w:rPr>
          <w:b/>
          <w:sz w:val="40"/>
          <w:szCs w:val="44"/>
        </w:rPr>
      </w:pPr>
    </w:p>
    <w:p w:rsidR="00253487" w:rsidRDefault="00253487">
      <w:pPr>
        <w:spacing w:line="490" w:lineRule="exact"/>
        <w:rPr>
          <w:sz w:val="28"/>
          <w:szCs w:val="28"/>
          <w:u w:val="single"/>
        </w:rPr>
      </w:pPr>
      <w:r>
        <w:rPr>
          <w:sz w:val="28"/>
          <w:szCs w:val="28"/>
        </w:rPr>
        <w:t>合同编号：</w:t>
      </w:r>
      <w:r>
        <w:rPr>
          <w:sz w:val="28"/>
          <w:szCs w:val="28"/>
          <w:u w:val="single"/>
        </w:rPr>
        <w:t xml:space="preserve">  </w:t>
      </w:r>
      <w:r>
        <w:rPr>
          <w:sz w:val="28"/>
          <w:szCs w:val="28"/>
          <w:u w:val="single"/>
        </w:rPr>
        <w:t>（投标项目合同号）</w:t>
      </w:r>
      <w:r>
        <w:rPr>
          <w:sz w:val="28"/>
          <w:szCs w:val="28"/>
          <w:u w:val="single"/>
        </w:rPr>
        <w:t xml:space="preserve">  </w:t>
      </w:r>
    </w:p>
    <w:p w:rsidR="00253487" w:rsidRDefault="00253487">
      <w:pPr>
        <w:spacing w:line="490" w:lineRule="exact"/>
        <w:rPr>
          <w:sz w:val="28"/>
          <w:szCs w:val="28"/>
        </w:rPr>
      </w:pPr>
      <w:r>
        <w:rPr>
          <w:sz w:val="28"/>
          <w:szCs w:val="28"/>
        </w:rPr>
        <w:t>工程名称：</w:t>
      </w:r>
      <w:r>
        <w:rPr>
          <w:sz w:val="28"/>
          <w:szCs w:val="28"/>
          <w:u w:val="single"/>
        </w:rPr>
        <w:t xml:space="preserve">          </w:t>
      </w:r>
      <w:r>
        <w:rPr>
          <w:sz w:val="28"/>
          <w:szCs w:val="28"/>
        </w:rPr>
        <w:t>（项目名称）</w:t>
      </w:r>
      <w:r>
        <w:rPr>
          <w:sz w:val="28"/>
          <w:szCs w:val="28"/>
          <w:u w:val="single"/>
        </w:rPr>
        <w:t xml:space="preserve">          </w:t>
      </w:r>
      <w:r>
        <w:rPr>
          <w:sz w:val="28"/>
          <w:szCs w:val="28"/>
        </w:rPr>
        <w:t>（标段名称）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3228"/>
        <w:gridCol w:w="1224"/>
        <w:gridCol w:w="1224"/>
        <w:gridCol w:w="1428"/>
        <w:gridCol w:w="1375"/>
      </w:tblGrid>
      <w:tr w:rsidR="00253487">
        <w:trPr>
          <w:trHeight w:val="567"/>
          <w:jc w:val="center"/>
        </w:trPr>
        <w:tc>
          <w:tcPr>
            <w:tcW w:w="701" w:type="dxa"/>
            <w:vAlign w:val="center"/>
          </w:tcPr>
          <w:p w:rsidR="00253487" w:rsidRDefault="00253487">
            <w:pPr>
              <w:spacing w:line="400" w:lineRule="exact"/>
              <w:jc w:val="center"/>
              <w:rPr>
                <w:rFonts w:ascii="宋体" w:hAnsi="宋体" w:hint="eastAsia"/>
                <w:szCs w:val="21"/>
              </w:rPr>
            </w:pPr>
            <w:bookmarkStart w:id="858" w:name="_Toc221951579"/>
            <w:r>
              <w:rPr>
                <w:rFonts w:ascii="宋体" w:hAnsi="宋体" w:hint="eastAsia"/>
                <w:szCs w:val="21"/>
              </w:rPr>
              <w:t>序号</w:t>
            </w:r>
            <w:bookmarkEnd w:id="858"/>
          </w:p>
        </w:tc>
        <w:tc>
          <w:tcPr>
            <w:tcW w:w="3228" w:type="dxa"/>
            <w:vAlign w:val="center"/>
          </w:tcPr>
          <w:p w:rsidR="00253487" w:rsidRDefault="00253487">
            <w:pPr>
              <w:spacing w:line="400" w:lineRule="exact"/>
              <w:jc w:val="center"/>
              <w:rPr>
                <w:rFonts w:ascii="宋体" w:hAnsi="宋体" w:hint="eastAsia"/>
                <w:szCs w:val="21"/>
              </w:rPr>
            </w:pPr>
            <w:bookmarkStart w:id="859" w:name="_Toc221951580"/>
            <w:r>
              <w:rPr>
                <w:rFonts w:ascii="宋体" w:hAnsi="宋体" w:hint="eastAsia"/>
                <w:szCs w:val="21"/>
              </w:rPr>
              <w:t>材料名称</w:t>
            </w:r>
            <w:bookmarkEnd w:id="859"/>
          </w:p>
        </w:tc>
        <w:tc>
          <w:tcPr>
            <w:tcW w:w="1224"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型号规格</w:t>
            </w:r>
          </w:p>
        </w:tc>
        <w:tc>
          <w:tcPr>
            <w:tcW w:w="1224" w:type="dxa"/>
            <w:vAlign w:val="center"/>
          </w:tcPr>
          <w:p w:rsidR="00253487" w:rsidRDefault="00253487">
            <w:pPr>
              <w:spacing w:line="400" w:lineRule="exact"/>
              <w:jc w:val="center"/>
              <w:rPr>
                <w:rFonts w:ascii="宋体" w:hAnsi="宋体" w:hint="eastAsia"/>
                <w:szCs w:val="21"/>
              </w:rPr>
            </w:pPr>
            <w:bookmarkStart w:id="860" w:name="_Toc221951582"/>
            <w:r>
              <w:rPr>
                <w:rFonts w:ascii="宋体" w:hAnsi="宋体" w:hint="eastAsia"/>
                <w:szCs w:val="21"/>
              </w:rPr>
              <w:t>计量单位</w:t>
            </w:r>
            <w:bookmarkEnd w:id="860"/>
          </w:p>
        </w:tc>
        <w:tc>
          <w:tcPr>
            <w:tcW w:w="1428" w:type="dxa"/>
            <w:vAlign w:val="center"/>
          </w:tcPr>
          <w:p w:rsidR="00253487" w:rsidRDefault="00253487">
            <w:pPr>
              <w:spacing w:line="400" w:lineRule="exact"/>
              <w:jc w:val="center"/>
              <w:rPr>
                <w:rFonts w:ascii="宋体" w:hAnsi="宋体" w:hint="eastAsia"/>
                <w:szCs w:val="21"/>
              </w:rPr>
            </w:pPr>
            <w:bookmarkStart w:id="861" w:name="_Toc221951583"/>
            <w:r>
              <w:rPr>
                <w:rFonts w:ascii="宋体" w:hAnsi="宋体" w:hint="eastAsia"/>
                <w:szCs w:val="21"/>
              </w:rPr>
              <w:t>供应价格(元)</w:t>
            </w:r>
            <w:bookmarkEnd w:id="861"/>
          </w:p>
        </w:tc>
        <w:tc>
          <w:tcPr>
            <w:tcW w:w="1375" w:type="dxa"/>
            <w:vAlign w:val="center"/>
          </w:tcPr>
          <w:p w:rsidR="00253487" w:rsidRDefault="00253487">
            <w:pPr>
              <w:spacing w:line="400" w:lineRule="exact"/>
              <w:jc w:val="center"/>
              <w:rPr>
                <w:rFonts w:ascii="宋体" w:hAnsi="宋体" w:hint="eastAsia"/>
                <w:szCs w:val="21"/>
              </w:rPr>
            </w:pPr>
            <w:bookmarkStart w:id="862" w:name="_Toc221951584"/>
            <w:r>
              <w:rPr>
                <w:rFonts w:ascii="宋体" w:hAnsi="宋体" w:hint="eastAsia"/>
                <w:szCs w:val="21"/>
              </w:rPr>
              <w:t>预算价格(元)</w:t>
            </w:r>
            <w:bookmarkEnd w:id="862"/>
          </w:p>
        </w:tc>
      </w:tr>
      <w:tr w:rsidR="00253487">
        <w:trPr>
          <w:trHeight w:val="567"/>
          <w:jc w:val="center"/>
        </w:trPr>
        <w:tc>
          <w:tcPr>
            <w:tcW w:w="701" w:type="dxa"/>
            <w:vAlign w:val="center"/>
          </w:tcPr>
          <w:p w:rsidR="00253487" w:rsidRDefault="00253487">
            <w:pPr>
              <w:spacing w:line="400" w:lineRule="exact"/>
              <w:jc w:val="center"/>
              <w:rPr>
                <w:rFonts w:ascii="宋体" w:hAnsi="宋体" w:hint="eastAsia"/>
                <w:b/>
                <w:szCs w:val="21"/>
              </w:rPr>
            </w:pPr>
          </w:p>
        </w:tc>
        <w:tc>
          <w:tcPr>
            <w:tcW w:w="3228"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428" w:type="dxa"/>
            <w:vAlign w:val="center"/>
          </w:tcPr>
          <w:p w:rsidR="00253487" w:rsidRDefault="00253487">
            <w:pPr>
              <w:spacing w:line="400" w:lineRule="exact"/>
              <w:jc w:val="center"/>
              <w:rPr>
                <w:rFonts w:ascii="宋体" w:hAnsi="宋体" w:hint="eastAsia"/>
                <w:b/>
                <w:szCs w:val="21"/>
              </w:rPr>
            </w:pPr>
          </w:p>
        </w:tc>
        <w:tc>
          <w:tcPr>
            <w:tcW w:w="1375"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701" w:type="dxa"/>
            <w:vAlign w:val="center"/>
          </w:tcPr>
          <w:p w:rsidR="00253487" w:rsidRDefault="00253487">
            <w:pPr>
              <w:spacing w:line="400" w:lineRule="exact"/>
              <w:jc w:val="center"/>
              <w:rPr>
                <w:rFonts w:ascii="宋体" w:hAnsi="宋体" w:hint="eastAsia"/>
                <w:b/>
                <w:szCs w:val="21"/>
              </w:rPr>
            </w:pPr>
          </w:p>
        </w:tc>
        <w:tc>
          <w:tcPr>
            <w:tcW w:w="3228"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428" w:type="dxa"/>
            <w:vAlign w:val="center"/>
          </w:tcPr>
          <w:p w:rsidR="00253487" w:rsidRDefault="00253487">
            <w:pPr>
              <w:spacing w:line="400" w:lineRule="exact"/>
              <w:jc w:val="center"/>
              <w:rPr>
                <w:rFonts w:ascii="宋体" w:hAnsi="宋体" w:hint="eastAsia"/>
                <w:b/>
                <w:szCs w:val="21"/>
              </w:rPr>
            </w:pPr>
          </w:p>
        </w:tc>
        <w:tc>
          <w:tcPr>
            <w:tcW w:w="1375"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701" w:type="dxa"/>
            <w:vAlign w:val="center"/>
          </w:tcPr>
          <w:p w:rsidR="00253487" w:rsidRDefault="00253487">
            <w:pPr>
              <w:spacing w:line="400" w:lineRule="exact"/>
              <w:jc w:val="center"/>
              <w:rPr>
                <w:rFonts w:ascii="宋体" w:hAnsi="宋体" w:hint="eastAsia"/>
                <w:b/>
                <w:szCs w:val="21"/>
              </w:rPr>
            </w:pPr>
          </w:p>
        </w:tc>
        <w:tc>
          <w:tcPr>
            <w:tcW w:w="3228"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428" w:type="dxa"/>
            <w:vAlign w:val="center"/>
          </w:tcPr>
          <w:p w:rsidR="00253487" w:rsidRDefault="00253487">
            <w:pPr>
              <w:spacing w:line="400" w:lineRule="exact"/>
              <w:jc w:val="center"/>
              <w:rPr>
                <w:rFonts w:ascii="宋体" w:hAnsi="宋体" w:hint="eastAsia"/>
                <w:b/>
                <w:szCs w:val="21"/>
              </w:rPr>
            </w:pPr>
          </w:p>
        </w:tc>
        <w:tc>
          <w:tcPr>
            <w:tcW w:w="1375"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701" w:type="dxa"/>
            <w:vAlign w:val="center"/>
          </w:tcPr>
          <w:p w:rsidR="00253487" w:rsidRDefault="00253487">
            <w:pPr>
              <w:spacing w:line="400" w:lineRule="exact"/>
              <w:jc w:val="center"/>
              <w:rPr>
                <w:rFonts w:ascii="宋体" w:hAnsi="宋体" w:hint="eastAsia"/>
                <w:b/>
                <w:szCs w:val="21"/>
              </w:rPr>
            </w:pPr>
          </w:p>
        </w:tc>
        <w:tc>
          <w:tcPr>
            <w:tcW w:w="3228"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428" w:type="dxa"/>
            <w:vAlign w:val="center"/>
          </w:tcPr>
          <w:p w:rsidR="00253487" w:rsidRDefault="00253487">
            <w:pPr>
              <w:spacing w:line="400" w:lineRule="exact"/>
              <w:jc w:val="center"/>
              <w:rPr>
                <w:rFonts w:ascii="宋体" w:hAnsi="宋体" w:hint="eastAsia"/>
                <w:b/>
                <w:szCs w:val="21"/>
              </w:rPr>
            </w:pPr>
          </w:p>
        </w:tc>
        <w:tc>
          <w:tcPr>
            <w:tcW w:w="1375"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701" w:type="dxa"/>
            <w:vAlign w:val="center"/>
          </w:tcPr>
          <w:p w:rsidR="00253487" w:rsidRDefault="00253487">
            <w:pPr>
              <w:spacing w:line="400" w:lineRule="exact"/>
              <w:jc w:val="center"/>
              <w:rPr>
                <w:rFonts w:ascii="宋体" w:hAnsi="宋体" w:hint="eastAsia"/>
                <w:b/>
                <w:szCs w:val="21"/>
              </w:rPr>
            </w:pPr>
          </w:p>
        </w:tc>
        <w:tc>
          <w:tcPr>
            <w:tcW w:w="3228"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428" w:type="dxa"/>
            <w:vAlign w:val="center"/>
          </w:tcPr>
          <w:p w:rsidR="00253487" w:rsidRDefault="00253487">
            <w:pPr>
              <w:spacing w:line="400" w:lineRule="exact"/>
              <w:jc w:val="center"/>
              <w:rPr>
                <w:rFonts w:ascii="宋体" w:hAnsi="宋体" w:hint="eastAsia"/>
                <w:b/>
                <w:szCs w:val="21"/>
              </w:rPr>
            </w:pPr>
          </w:p>
        </w:tc>
        <w:tc>
          <w:tcPr>
            <w:tcW w:w="1375"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701" w:type="dxa"/>
            <w:vAlign w:val="center"/>
          </w:tcPr>
          <w:p w:rsidR="00253487" w:rsidRDefault="00253487">
            <w:pPr>
              <w:spacing w:line="400" w:lineRule="exact"/>
              <w:jc w:val="center"/>
              <w:rPr>
                <w:rFonts w:ascii="宋体" w:hAnsi="宋体" w:hint="eastAsia"/>
                <w:b/>
                <w:szCs w:val="21"/>
              </w:rPr>
            </w:pPr>
          </w:p>
        </w:tc>
        <w:tc>
          <w:tcPr>
            <w:tcW w:w="3228"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428" w:type="dxa"/>
            <w:vAlign w:val="center"/>
          </w:tcPr>
          <w:p w:rsidR="00253487" w:rsidRDefault="00253487">
            <w:pPr>
              <w:spacing w:line="400" w:lineRule="exact"/>
              <w:jc w:val="center"/>
              <w:rPr>
                <w:rFonts w:ascii="宋体" w:hAnsi="宋体" w:hint="eastAsia"/>
                <w:b/>
                <w:szCs w:val="21"/>
              </w:rPr>
            </w:pPr>
          </w:p>
        </w:tc>
        <w:tc>
          <w:tcPr>
            <w:tcW w:w="1375"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701" w:type="dxa"/>
            <w:vAlign w:val="center"/>
          </w:tcPr>
          <w:p w:rsidR="00253487" w:rsidRDefault="00253487">
            <w:pPr>
              <w:spacing w:line="400" w:lineRule="exact"/>
              <w:jc w:val="center"/>
              <w:rPr>
                <w:rFonts w:ascii="宋体" w:hAnsi="宋体" w:hint="eastAsia"/>
                <w:b/>
                <w:szCs w:val="21"/>
              </w:rPr>
            </w:pPr>
          </w:p>
        </w:tc>
        <w:tc>
          <w:tcPr>
            <w:tcW w:w="3228"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428" w:type="dxa"/>
            <w:vAlign w:val="center"/>
          </w:tcPr>
          <w:p w:rsidR="00253487" w:rsidRDefault="00253487">
            <w:pPr>
              <w:spacing w:line="400" w:lineRule="exact"/>
              <w:jc w:val="center"/>
              <w:rPr>
                <w:rFonts w:ascii="宋体" w:hAnsi="宋体" w:hint="eastAsia"/>
                <w:b/>
                <w:szCs w:val="21"/>
              </w:rPr>
            </w:pPr>
          </w:p>
        </w:tc>
        <w:tc>
          <w:tcPr>
            <w:tcW w:w="1375"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701" w:type="dxa"/>
            <w:vAlign w:val="center"/>
          </w:tcPr>
          <w:p w:rsidR="00253487" w:rsidRDefault="00253487">
            <w:pPr>
              <w:spacing w:line="400" w:lineRule="exact"/>
              <w:jc w:val="center"/>
              <w:rPr>
                <w:rFonts w:ascii="宋体" w:hAnsi="宋体" w:hint="eastAsia"/>
                <w:b/>
                <w:szCs w:val="21"/>
              </w:rPr>
            </w:pPr>
          </w:p>
        </w:tc>
        <w:tc>
          <w:tcPr>
            <w:tcW w:w="3228"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428" w:type="dxa"/>
            <w:vAlign w:val="center"/>
          </w:tcPr>
          <w:p w:rsidR="00253487" w:rsidRDefault="00253487">
            <w:pPr>
              <w:spacing w:line="400" w:lineRule="exact"/>
              <w:jc w:val="center"/>
              <w:rPr>
                <w:rFonts w:ascii="宋体" w:hAnsi="宋体" w:hint="eastAsia"/>
                <w:b/>
                <w:szCs w:val="21"/>
              </w:rPr>
            </w:pPr>
          </w:p>
        </w:tc>
        <w:tc>
          <w:tcPr>
            <w:tcW w:w="1375"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701" w:type="dxa"/>
            <w:vAlign w:val="center"/>
          </w:tcPr>
          <w:p w:rsidR="00253487" w:rsidRDefault="00253487">
            <w:pPr>
              <w:spacing w:line="400" w:lineRule="exact"/>
              <w:jc w:val="center"/>
              <w:rPr>
                <w:rFonts w:ascii="宋体" w:hAnsi="宋体" w:hint="eastAsia"/>
                <w:b/>
                <w:szCs w:val="21"/>
              </w:rPr>
            </w:pPr>
          </w:p>
        </w:tc>
        <w:tc>
          <w:tcPr>
            <w:tcW w:w="3228"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428" w:type="dxa"/>
            <w:vAlign w:val="center"/>
          </w:tcPr>
          <w:p w:rsidR="00253487" w:rsidRDefault="00253487">
            <w:pPr>
              <w:spacing w:line="400" w:lineRule="exact"/>
              <w:jc w:val="center"/>
              <w:rPr>
                <w:rFonts w:ascii="宋体" w:hAnsi="宋体" w:hint="eastAsia"/>
                <w:b/>
                <w:szCs w:val="21"/>
              </w:rPr>
            </w:pPr>
          </w:p>
        </w:tc>
        <w:tc>
          <w:tcPr>
            <w:tcW w:w="1375"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701" w:type="dxa"/>
            <w:vAlign w:val="center"/>
          </w:tcPr>
          <w:p w:rsidR="00253487" w:rsidRDefault="00253487">
            <w:pPr>
              <w:spacing w:line="400" w:lineRule="exact"/>
              <w:jc w:val="center"/>
              <w:rPr>
                <w:rFonts w:ascii="宋体" w:hAnsi="宋体" w:hint="eastAsia"/>
                <w:b/>
                <w:szCs w:val="21"/>
              </w:rPr>
            </w:pPr>
          </w:p>
        </w:tc>
        <w:tc>
          <w:tcPr>
            <w:tcW w:w="3228"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428" w:type="dxa"/>
            <w:vAlign w:val="center"/>
          </w:tcPr>
          <w:p w:rsidR="00253487" w:rsidRDefault="00253487">
            <w:pPr>
              <w:spacing w:line="400" w:lineRule="exact"/>
              <w:jc w:val="center"/>
              <w:rPr>
                <w:rFonts w:ascii="宋体" w:hAnsi="宋体" w:hint="eastAsia"/>
                <w:b/>
                <w:szCs w:val="21"/>
              </w:rPr>
            </w:pPr>
          </w:p>
        </w:tc>
        <w:tc>
          <w:tcPr>
            <w:tcW w:w="1375"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701" w:type="dxa"/>
            <w:vAlign w:val="center"/>
          </w:tcPr>
          <w:p w:rsidR="00253487" w:rsidRDefault="00253487">
            <w:pPr>
              <w:spacing w:line="400" w:lineRule="exact"/>
              <w:jc w:val="center"/>
              <w:rPr>
                <w:rFonts w:ascii="宋体" w:hAnsi="宋体" w:hint="eastAsia"/>
                <w:b/>
                <w:szCs w:val="21"/>
              </w:rPr>
            </w:pPr>
          </w:p>
        </w:tc>
        <w:tc>
          <w:tcPr>
            <w:tcW w:w="3228"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428" w:type="dxa"/>
            <w:vAlign w:val="center"/>
          </w:tcPr>
          <w:p w:rsidR="00253487" w:rsidRDefault="00253487">
            <w:pPr>
              <w:spacing w:line="400" w:lineRule="exact"/>
              <w:jc w:val="center"/>
              <w:rPr>
                <w:rFonts w:ascii="宋体" w:hAnsi="宋体" w:hint="eastAsia"/>
                <w:b/>
                <w:szCs w:val="21"/>
              </w:rPr>
            </w:pPr>
          </w:p>
        </w:tc>
        <w:tc>
          <w:tcPr>
            <w:tcW w:w="1375"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701" w:type="dxa"/>
            <w:vAlign w:val="center"/>
          </w:tcPr>
          <w:p w:rsidR="00253487" w:rsidRDefault="00253487">
            <w:pPr>
              <w:spacing w:line="400" w:lineRule="exact"/>
              <w:jc w:val="center"/>
              <w:rPr>
                <w:rFonts w:ascii="宋体" w:hAnsi="宋体" w:hint="eastAsia"/>
                <w:b/>
                <w:szCs w:val="21"/>
              </w:rPr>
            </w:pPr>
          </w:p>
        </w:tc>
        <w:tc>
          <w:tcPr>
            <w:tcW w:w="3228"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428" w:type="dxa"/>
            <w:vAlign w:val="center"/>
          </w:tcPr>
          <w:p w:rsidR="00253487" w:rsidRDefault="00253487">
            <w:pPr>
              <w:spacing w:line="400" w:lineRule="exact"/>
              <w:jc w:val="center"/>
              <w:rPr>
                <w:rFonts w:ascii="宋体" w:hAnsi="宋体" w:hint="eastAsia"/>
                <w:b/>
                <w:szCs w:val="21"/>
              </w:rPr>
            </w:pPr>
          </w:p>
        </w:tc>
        <w:tc>
          <w:tcPr>
            <w:tcW w:w="1375"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701" w:type="dxa"/>
            <w:vAlign w:val="center"/>
          </w:tcPr>
          <w:p w:rsidR="00253487" w:rsidRDefault="00253487">
            <w:pPr>
              <w:spacing w:line="400" w:lineRule="exact"/>
              <w:jc w:val="center"/>
              <w:rPr>
                <w:rFonts w:ascii="宋体" w:hAnsi="宋体" w:hint="eastAsia"/>
                <w:b/>
                <w:szCs w:val="21"/>
              </w:rPr>
            </w:pPr>
          </w:p>
        </w:tc>
        <w:tc>
          <w:tcPr>
            <w:tcW w:w="3228"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428" w:type="dxa"/>
            <w:vAlign w:val="center"/>
          </w:tcPr>
          <w:p w:rsidR="00253487" w:rsidRDefault="00253487">
            <w:pPr>
              <w:spacing w:line="400" w:lineRule="exact"/>
              <w:jc w:val="center"/>
              <w:rPr>
                <w:rFonts w:ascii="宋体" w:hAnsi="宋体" w:hint="eastAsia"/>
                <w:b/>
                <w:szCs w:val="21"/>
              </w:rPr>
            </w:pPr>
          </w:p>
        </w:tc>
        <w:tc>
          <w:tcPr>
            <w:tcW w:w="1375"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701" w:type="dxa"/>
            <w:vAlign w:val="center"/>
          </w:tcPr>
          <w:p w:rsidR="00253487" w:rsidRDefault="00253487">
            <w:pPr>
              <w:spacing w:line="400" w:lineRule="exact"/>
              <w:jc w:val="center"/>
              <w:rPr>
                <w:rFonts w:ascii="宋体" w:hAnsi="宋体" w:hint="eastAsia"/>
                <w:b/>
                <w:szCs w:val="21"/>
              </w:rPr>
            </w:pPr>
          </w:p>
        </w:tc>
        <w:tc>
          <w:tcPr>
            <w:tcW w:w="3228"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428" w:type="dxa"/>
            <w:vAlign w:val="center"/>
          </w:tcPr>
          <w:p w:rsidR="00253487" w:rsidRDefault="00253487">
            <w:pPr>
              <w:spacing w:line="400" w:lineRule="exact"/>
              <w:jc w:val="center"/>
              <w:rPr>
                <w:rFonts w:ascii="宋体" w:hAnsi="宋体" w:hint="eastAsia"/>
                <w:b/>
                <w:szCs w:val="21"/>
              </w:rPr>
            </w:pPr>
          </w:p>
        </w:tc>
        <w:tc>
          <w:tcPr>
            <w:tcW w:w="1375"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701" w:type="dxa"/>
            <w:vAlign w:val="center"/>
          </w:tcPr>
          <w:p w:rsidR="00253487" w:rsidRDefault="00253487">
            <w:pPr>
              <w:spacing w:line="400" w:lineRule="exact"/>
              <w:jc w:val="center"/>
              <w:rPr>
                <w:rFonts w:ascii="宋体" w:hAnsi="宋体" w:hint="eastAsia"/>
                <w:b/>
                <w:szCs w:val="21"/>
              </w:rPr>
            </w:pPr>
          </w:p>
        </w:tc>
        <w:tc>
          <w:tcPr>
            <w:tcW w:w="3228"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428" w:type="dxa"/>
            <w:vAlign w:val="center"/>
          </w:tcPr>
          <w:p w:rsidR="00253487" w:rsidRDefault="00253487">
            <w:pPr>
              <w:spacing w:line="400" w:lineRule="exact"/>
              <w:jc w:val="center"/>
              <w:rPr>
                <w:rFonts w:ascii="宋体" w:hAnsi="宋体" w:hint="eastAsia"/>
                <w:b/>
                <w:szCs w:val="21"/>
              </w:rPr>
            </w:pPr>
          </w:p>
        </w:tc>
        <w:tc>
          <w:tcPr>
            <w:tcW w:w="1375" w:type="dxa"/>
            <w:vAlign w:val="center"/>
          </w:tcPr>
          <w:p w:rsidR="00253487" w:rsidRDefault="00253487">
            <w:pPr>
              <w:spacing w:line="400" w:lineRule="exact"/>
              <w:jc w:val="center"/>
              <w:rPr>
                <w:rFonts w:ascii="宋体" w:hAnsi="宋体" w:hint="eastAsia"/>
                <w:b/>
                <w:szCs w:val="21"/>
              </w:rPr>
            </w:pPr>
          </w:p>
        </w:tc>
      </w:tr>
    </w:tbl>
    <w:p w:rsidR="00253487" w:rsidRDefault="00253487">
      <w:pPr>
        <w:ind w:firstLineChars="550" w:firstLine="1155"/>
        <w:rPr>
          <w:bCs/>
        </w:rPr>
      </w:pPr>
    </w:p>
    <w:p w:rsidR="00253487" w:rsidRDefault="00253487"/>
    <w:p w:rsidR="00253487" w:rsidRDefault="00253487"/>
    <w:p w:rsidR="00253487" w:rsidRDefault="00253487"/>
    <w:p w:rsidR="00253487" w:rsidRDefault="00253487"/>
    <w:p w:rsidR="00253487" w:rsidRDefault="00253487">
      <w:pPr>
        <w:spacing w:line="490" w:lineRule="exact"/>
        <w:jc w:val="center"/>
        <w:rPr>
          <w:b/>
          <w:sz w:val="36"/>
          <w:szCs w:val="36"/>
        </w:rPr>
      </w:pPr>
      <w:r>
        <w:br w:type="page"/>
      </w:r>
      <w:r>
        <w:rPr>
          <w:rFonts w:hint="eastAsia"/>
          <w:b/>
          <w:sz w:val="36"/>
          <w:szCs w:val="36"/>
        </w:rPr>
        <w:lastRenderedPageBreak/>
        <w:t>投标人自行采购主要材料预算价格汇总表</w:t>
      </w:r>
    </w:p>
    <w:p w:rsidR="00253487" w:rsidRDefault="00253487">
      <w:pPr>
        <w:spacing w:line="490" w:lineRule="exact"/>
        <w:jc w:val="center"/>
        <w:rPr>
          <w:b/>
          <w:sz w:val="40"/>
          <w:szCs w:val="44"/>
        </w:rPr>
      </w:pPr>
    </w:p>
    <w:p w:rsidR="00253487" w:rsidRDefault="00253487">
      <w:pPr>
        <w:spacing w:line="490" w:lineRule="exact"/>
        <w:rPr>
          <w:sz w:val="28"/>
          <w:szCs w:val="28"/>
          <w:u w:val="single"/>
        </w:rPr>
      </w:pPr>
      <w:r>
        <w:rPr>
          <w:sz w:val="28"/>
          <w:szCs w:val="28"/>
        </w:rPr>
        <w:t>合同编号：</w:t>
      </w:r>
      <w:r>
        <w:rPr>
          <w:sz w:val="28"/>
          <w:szCs w:val="28"/>
          <w:u w:val="single"/>
        </w:rPr>
        <w:t xml:space="preserve">  </w:t>
      </w:r>
      <w:r>
        <w:rPr>
          <w:sz w:val="28"/>
          <w:szCs w:val="28"/>
          <w:u w:val="single"/>
        </w:rPr>
        <w:t>（投标项目合同号）</w:t>
      </w:r>
      <w:r>
        <w:rPr>
          <w:sz w:val="28"/>
          <w:szCs w:val="28"/>
          <w:u w:val="single"/>
        </w:rPr>
        <w:t xml:space="preserve">  </w:t>
      </w:r>
    </w:p>
    <w:p w:rsidR="00253487" w:rsidRDefault="00253487">
      <w:pPr>
        <w:spacing w:line="490" w:lineRule="exact"/>
        <w:rPr>
          <w:sz w:val="28"/>
          <w:szCs w:val="28"/>
        </w:rPr>
      </w:pPr>
      <w:r>
        <w:rPr>
          <w:sz w:val="28"/>
          <w:szCs w:val="28"/>
        </w:rPr>
        <w:t>工程名称：</w:t>
      </w:r>
      <w:r>
        <w:rPr>
          <w:sz w:val="28"/>
          <w:szCs w:val="28"/>
          <w:u w:val="single"/>
        </w:rPr>
        <w:t xml:space="preserve">          </w:t>
      </w:r>
      <w:r>
        <w:rPr>
          <w:sz w:val="28"/>
          <w:szCs w:val="28"/>
        </w:rPr>
        <w:t>（项目名称）</w:t>
      </w:r>
      <w:r>
        <w:rPr>
          <w:sz w:val="28"/>
          <w:szCs w:val="28"/>
          <w:u w:val="single"/>
        </w:rPr>
        <w:t xml:space="preserve">          </w:t>
      </w:r>
      <w:r>
        <w:rPr>
          <w:sz w:val="28"/>
          <w:szCs w:val="28"/>
        </w:rPr>
        <w:t>（标段名称）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1"/>
        <w:gridCol w:w="1421"/>
        <w:gridCol w:w="1421"/>
        <w:gridCol w:w="1421"/>
        <w:gridCol w:w="1422"/>
        <w:gridCol w:w="1422"/>
      </w:tblGrid>
      <w:tr w:rsidR="00253487">
        <w:trPr>
          <w:trHeight w:val="567"/>
        </w:trPr>
        <w:tc>
          <w:tcPr>
            <w:tcW w:w="1421" w:type="dxa"/>
            <w:vAlign w:val="center"/>
          </w:tcPr>
          <w:p w:rsidR="00253487" w:rsidRDefault="00253487">
            <w:pPr>
              <w:spacing w:line="400" w:lineRule="exact"/>
              <w:jc w:val="center"/>
            </w:pPr>
            <w:r>
              <w:rPr>
                <w:rFonts w:ascii="宋体" w:hAnsi="宋体" w:hint="eastAsia"/>
                <w:szCs w:val="21"/>
              </w:rPr>
              <w:t>序号</w:t>
            </w:r>
          </w:p>
        </w:tc>
        <w:tc>
          <w:tcPr>
            <w:tcW w:w="1421" w:type="dxa"/>
            <w:vAlign w:val="center"/>
          </w:tcPr>
          <w:p w:rsidR="00253487" w:rsidRDefault="00253487">
            <w:pPr>
              <w:spacing w:line="400" w:lineRule="exact"/>
              <w:jc w:val="center"/>
            </w:pPr>
            <w:r>
              <w:rPr>
                <w:rFonts w:ascii="宋体" w:hAnsi="宋体" w:hint="eastAsia"/>
                <w:szCs w:val="21"/>
              </w:rPr>
              <w:t>材料名称</w:t>
            </w:r>
          </w:p>
        </w:tc>
        <w:tc>
          <w:tcPr>
            <w:tcW w:w="1421" w:type="dxa"/>
            <w:vAlign w:val="center"/>
          </w:tcPr>
          <w:p w:rsidR="00253487" w:rsidRDefault="00253487">
            <w:pPr>
              <w:spacing w:line="400" w:lineRule="exact"/>
              <w:jc w:val="center"/>
            </w:pPr>
            <w:r>
              <w:rPr>
                <w:rFonts w:ascii="宋体" w:hAnsi="宋体" w:hint="eastAsia"/>
                <w:szCs w:val="21"/>
              </w:rPr>
              <w:t>型号规格</w:t>
            </w:r>
          </w:p>
        </w:tc>
        <w:tc>
          <w:tcPr>
            <w:tcW w:w="1421" w:type="dxa"/>
            <w:vAlign w:val="center"/>
          </w:tcPr>
          <w:p w:rsidR="00253487" w:rsidRDefault="00253487">
            <w:pPr>
              <w:spacing w:line="400" w:lineRule="exact"/>
              <w:jc w:val="center"/>
            </w:pPr>
            <w:r>
              <w:rPr>
                <w:rFonts w:ascii="宋体" w:hAnsi="宋体" w:hint="eastAsia"/>
                <w:szCs w:val="21"/>
              </w:rPr>
              <w:t>计量单位</w:t>
            </w:r>
          </w:p>
        </w:tc>
        <w:tc>
          <w:tcPr>
            <w:tcW w:w="1422" w:type="dxa"/>
            <w:vAlign w:val="center"/>
          </w:tcPr>
          <w:p w:rsidR="00253487" w:rsidRDefault="00253487">
            <w:pPr>
              <w:spacing w:line="400" w:lineRule="exact"/>
              <w:jc w:val="center"/>
            </w:pPr>
            <w:r>
              <w:rPr>
                <w:rFonts w:ascii="宋体" w:hAnsi="宋体" w:hint="eastAsia"/>
                <w:szCs w:val="21"/>
              </w:rPr>
              <w:t>不含税预算价格(元)</w:t>
            </w:r>
          </w:p>
        </w:tc>
        <w:tc>
          <w:tcPr>
            <w:tcW w:w="1422" w:type="dxa"/>
            <w:vAlign w:val="center"/>
          </w:tcPr>
          <w:p w:rsidR="00253487" w:rsidRDefault="00253487">
            <w:pPr>
              <w:spacing w:line="400" w:lineRule="exact"/>
              <w:jc w:val="center"/>
            </w:pPr>
            <w:r>
              <w:rPr>
                <w:rFonts w:ascii="宋体" w:hAnsi="宋体" w:hint="eastAsia"/>
                <w:szCs w:val="21"/>
              </w:rPr>
              <w:t>备注</w:t>
            </w:r>
          </w:p>
        </w:tc>
      </w:tr>
      <w:tr w:rsidR="00253487">
        <w:trPr>
          <w:trHeight w:val="567"/>
        </w:trPr>
        <w:tc>
          <w:tcPr>
            <w:tcW w:w="1421" w:type="dxa"/>
            <w:vAlign w:val="center"/>
          </w:tcPr>
          <w:p w:rsidR="00253487" w:rsidRDefault="00253487"/>
        </w:tc>
        <w:tc>
          <w:tcPr>
            <w:tcW w:w="1421" w:type="dxa"/>
            <w:vAlign w:val="center"/>
          </w:tcPr>
          <w:p w:rsidR="00253487" w:rsidRDefault="00253487">
            <w:r>
              <w:rPr>
                <w:rFonts w:hint="eastAsia"/>
              </w:rPr>
              <w:t>水泥</w:t>
            </w:r>
          </w:p>
        </w:tc>
        <w:tc>
          <w:tcPr>
            <w:tcW w:w="1421" w:type="dxa"/>
            <w:vAlign w:val="center"/>
          </w:tcPr>
          <w:p w:rsidR="00253487" w:rsidRDefault="00253487"/>
        </w:tc>
        <w:tc>
          <w:tcPr>
            <w:tcW w:w="1421" w:type="dxa"/>
            <w:vAlign w:val="center"/>
          </w:tcPr>
          <w:p w:rsidR="00253487" w:rsidRDefault="00253487"/>
        </w:tc>
        <w:tc>
          <w:tcPr>
            <w:tcW w:w="1422" w:type="dxa"/>
            <w:vAlign w:val="center"/>
          </w:tcPr>
          <w:p w:rsidR="00253487" w:rsidRDefault="00253487"/>
        </w:tc>
        <w:tc>
          <w:tcPr>
            <w:tcW w:w="1422" w:type="dxa"/>
            <w:vAlign w:val="center"/>
          </w:tcPr>
          <w:p w:rsidR="00253487" w:rsidRDefault="00253487"/>
        </w:tc>
      </w:tr>
      <w:tr w:rsidR="00253487">
        <w:trPr>
          <w:trHeight w:val="567"/>
        </w:trPr>
        <w:tc>
          <w:tcPr>
            <w:tcW w:w="1421" w:type="dxa"/>
            <w:vAlign w:val="center"/>
          </w:tcPr>
          <w:p w:rsidR="00253487" w:rsidRDefault="00253487"/>
        </w:tc>
        <w:tc>
          <w:tcPr>
            <w:tcW w:w="1421" w:type="dxa"/>
            <w:vAlign w:val="center"/>
          </w:tcPr>
          <w:p w:rsidR="00253487" w:rsidRDefault="00253487">
            <w:r>
              <w:rPr>
                <w:rFonts w:hint="eastAsia"/>
              </w:rPr>
              <w:t>钢筋</w:t>
            </w:r>
          </w:p>
        </w:tc>
        <w:tc>
          <w:tcPr>
            <w:tcW w:w="1421" w:type="dxa"/>
            <w:vAlign w:val="center"/>
          </w:tcPr>
          <w:p w:rsidR="00253487" w:rsidRDefault="00253487"/>
        </w:tc>
        <w:tc>
          <w:tcPr>
            <w:tcW w:w="1421" w:type="dxa"/>
            <w:vAlign w:val="center"/>
          </w:tcPr>
          <w:p w:rsidR="00253487" w:rsidRDefault="00253487"/>
        </w:tc>
        <w:tc>
          <w:tcPr>
            <w:tcW w:w="1422" w:type="dxa"/>
            <w:vAlign w:val="center"/>
          </w:tcPr>
          <w:p w:rsidR="00253487" w:rsidRDefault="00253487"/>
        </w:tc>
        <w:tc>
          <w:tcPr>
            <w:tcW w:w="1422" w:type="dxa"/>
            <w:vAlign w:val="center"/>
          </w:tcPr>
          <w:p w:rsidR="00253487" w:rsidRDefault="00253487"/>
        </w:tc>
      </w:tr>
      <w:tr w:rsidR="00253487">
        <w:trPr>
          <w:trHeight w:val="567"/>
        </w:trPr>
        <w:tc>
          <w:tcPr>
            <w:tcW w:w="1421" w:type="dxa"/>
            <w:vAlign w:val="center"/>
          </w:tcPr>
          <w:p w:rsidR="00253487" w:rsidRDefault="00253487"/>
        </w:tc>
        <w:tc>
          <w:tcPr>
            <w:tcW w:w="1421" w:type="dxa"/>
            <w:vAlign w:val="center"/>
          </w:tcPr>
          <w:p w:rsidR="00253487" w:rsidRDefault="00253487">
            <w:r>
              <w:rPr>
                <w:rFonts w:hint="eastAsia"/>
              </w:rPr>
              <w:t>木材</w:t>
            </w:r>
          </w:p>
        </w:tc>
        <w:tc>
          <w:tcPr>
            <w:tcW w:w="1421" w:type="dxa"/>
            <w:vAlign w:val="center"/>
          </w:tcPr>
          <w:p w:rsidR="00253487" w:rsidRDefault="00253487"/>
        </w:tc>
        <w:tc>
          <w:tcPr>
            <w:tcW w:w="1421" w:type="dxa"/>
            <w:vAlign w:val="center"/>
          </w:tcPr>
          <w:p w:rsidR="00253487" w:rsidRDefault="00253487"/>
        </w:tc>
        <w:tc>
          <w:tcPr>
            <w:tcW w:w="1422" w:type="dxa"/>
            <w:vAlign w:val="center"/>
          </w:tcPr>
          <w:p w:rsidR="00253487" w:rsidRDefault="00253487"/>
        </w:tc>
        <w:tc>
          <w:tcPr>
            <w:tcW w:w="1422" w:type="dxa"/>
            <w:vAlign w:val="center"/>
          </w:tcPr>
          <w:p w:rsidR="00253487" w:rsidRDefault="00253487"/>
        </w:tc>
      </w:tr>
      <w:tr w:rsidR="00253487">
        <w:trPr>
          <w:trHeight w:val="567"/>
        </w:trPr>
        <w:tc>
          <w:tcPr>
            <w:tcW w:w="1421" w:type="dxa"/>
            <w:vAlign w:val="center"/>
          </w:tcPr>
          <w:p w:rsidR="00253487" w:rsidRDefault="00253487"/>
        </w:tc>
        <w:tc>
          <w:tcPr>
            <w:tcW w:w="1421" w:type="dxa"/>
            <w:vAlign w:val="center"/>
          </w:tcPr>
          <w:p w:rsidR="00253487" w:rsidRDefault="00253487">
            <w:r>
              <w:rPr>
                <w:rFonts w:hint="eastAsia"/>
              </w:rPr>
              <w:t>柴油</w:t>
            </w:r>
          </w:p>
        </w:tc>
        <w:tc>
          <w:tcPr>
            <w:tcW w:w="1421" w:type="dxa"/>
            <w:vAlign w:val="center"/>
          </w:tcPr>
          <w:p w:rsidR="00253487" w:rsidRDefault="00253487"/>
        </w:tc>
        <w:tc>
          <w:tcPr>
            <w:tcW w:w="1421" w:type="dxa"/>
            <w:vAlign w:val="center"/>
          </w:tcPr>
          <w:p w:rsidR="00253487" w:rsidRDefault="00253487"/>
        </w:tc>
        <w:tc>
          <w:tcPr>
            <w:tcW w:w="1422" w:type="dxa"/>
            <w:vAlign w:val="center"/>
          </w:tcPr>
          <w:p w:rsidR="00253487" w:rsidRDefault="00253487"/>
        </w:tc>
        <w:tc>
          <w:tcPr>
            <w:tcW w:w="1422" w:type="dxa"/>
            <w:vAlign w:val="center"/>
          </w:tcPr>
          <w:p w:rsidR="00253487" w:rsidRDefault="00253487"/>
        </w:tc>
      </w:tr>
      <w:tr w:rsidR="00253487">
        <w:trPr>
          <w:trHeight w:val="567"/>
        </w:trPr>
        <w:tc>
          <w:tcPr>
            <w:tcW w:w="1421" w:type="dxa"/>
            <w:vAlign w:val="center"/>
          </w:tcPr>
          <w:p w:rsidR="00253487" w:rsidRDefault="00253487"/>
        </w:tc>
        <w:tc>
          <w:tcPr>
            <w:tcW w:w="1421" w:type="dxa"/>
            <w:vAlign w:val="center"/>
          </w:tcPr>
          <w:p w:rsidR="00253487" w:rsidRDefault="00253487">
            <w:r>
              <w:rPr>
                <w:rFonts w:hint="eastAsia"/>
              </w:rPr>
              <w:t>汽油</w:t>
            </w:r>
          </w:p>
        </w:tc>
        <w:tc>
          <w:tcPr>
            <w:tcW w:w="1421" w:type="dxa"/>
            <w:vAlign w:val="center"/>
          </w:tcPr>
          <w:p w:rsidR="00253487" w:rsidRDefault="00253487"/>
        </w:tc>
        <w:tc>
          <w:tcPr>
            <w:tcW w:w="1421" w:type="dxa"/>
            <w:vAlign w:val="center"/>
          </w:tcPr>
          <w:p w:rsidR="00253487" w:rsidRDefault="00253487"/>
        </w:tc>
        <w:tc>
          <w:tcPr>
            <w:tcW w:w="1422" w:type="dxa"/>
            <w:vAlign w:val="center"/>
          </w:tcPr>
          <w:p w:rsidR="00253487" w:rsidRDefault="00253487"/>
        </w:tc>
        <w:tc>
          <w:tcPr>
            <w:tcW w:w="1422" w:type="dxa"/>
            <w:vAlign w:val="center"/>
          </w:tcPr>
          <w:p w:rsidR="00253487" w:rsidRDefault="00253487"/>
        </w:tc>
      </w:tr>
      <w:tr w:rsidR="00253487">
        <w:trPr>
          <w:trHeight w:val="567"/>
        </w:trPr>
        <w:tc>
          <w:tcPr>
            <w:tcW w:w="1421" w:type="dxa"/>
            <w:vAlign w:val="center"/>
          </w:tcPr>
          <w:p w:rsidR="00253487" w:rsidRDefault="00253487"/>
        </w:tc>
        <w:tc>
          <w:tcPr>
            <w:tcW w:w="1421" w:type="dxa"/>
            <w:vAlign w:val="center"/>
          </w:tcPr>
          <w:p w:rsidR="00253487" w:rsidRDefault="00253487">
            <w:r>
              <w:rPr>
                <w:rFonts w:hint="eastAsia"/>
              </w:rPr>
              <w:t>商品混凝土</w:t>
            </w:r>
          </w:p>
        </w:tc>
        <w:tc>
          <w:tcPr>
            <w:tcW w:w="1421" w:type="dxa"/>
            <w:vAlign w:val="center"/>
          </w:tcPr>
          <w:p w:rsidR="00253487" w:rsidRDefault="00253487"/>
        </w:tc>
        <w:tc>
          <w:tcPr>
            <w:tcW w:w="1421" w:type="dxa"/>
            <w:vAlign w:val="center"/>
          </w:tcPr>
          <w:p w:rsidR="00253487" w:rsidRDefault="00253487"/>
        </w:tc>
        <w:tc>
          <w:tcPr>
            <w:tcW w:w="1422" w:type="dxa"/>
            <w:vAlign w:val="center"/>
          </w:tcPr>
          <w:p w:rsidR="00253487" w:rsidRDefault="00253487"/>
        </w:tc>
        <w:tc>
          <w:tcPr>
            <w:tcW w:w="1422" w:type="dxa"/>
            <w:vAlign w:val="center"/>
          </w:tcPr>
          <w:p w:rsidR="00253487" w:rsidRDefault="00253487"/>
        </w:tc>
      </w:tr>
      <w:tr w:rsidR="00253487">
        <w:trPr>
          <w:trHeight w:val="567"/>
        </w:trPr>
        <w:tc>
          <w:tcPr>
            <w:tcW w:w="1421" w:type="dxa"/>
            <w:vAlign w:val="center"/>
          </w:tcPr>
          <w:p w:rsidR="00253487" w:rsidRDefault="00253487"/>
        </w:tc>
        <w:tc>
          <w:tcPr>
            <w:tcW w:w="1421" w:type="dxa"/>
            <w:vAlign w:val="center"/>
          </w:tcPr>
          <w:p w:rsidR="00253487" w:rsidRDefault="00253487"/>
        </w:tc>
        <w:tc>
          <w:tcPr>
            <w:tcW w:w="1421" w:type="dxa"/>
            <w:vAlign w:val="center"/>
          </w:tcPr>
          <w:p w:rsidR="00253487" w:rsidRDefault="00253487"/>
        </w:tc>
        <w:tc>
          <w:tcPr>
            <w:tcW w:w="1421" w:type="dxa"/>
            <w:vAlign w:val="center"/>
          </w:tcPr>
          <w:p w:rsidR="00253487" w:rsidRDefault="00253487"/>
        </w:tc>
        <w:tc>
          <w:tcPr>
            <w:tcW w:w="1422" w:type="dxa"/>
            <w:vAlign w:val="center"/>
          </w:tcPr>
          <w:p w:rsidR="00253487" w:rsidRDefault="00253487"/>
        </w:tc>
        <w:tc>
          <w:tcPr>
            <w:tcW w:w="1422" w:type="dxa"/>
            <w:vAlign w:val="center"/>
          </w:tcPr>
          <w:p w:rsidR="00253487" w:rsidRDefault="00253487"/>
        </w:tc>
      </w:tr>
      <w:tr w:rsidR="00253487">
        <w:trPr>
          <w:trHeight w:val="567"/>
        </w:trPr>
        <w:tc>
          <w:tcPr>
            <w:tcW w:w="1421" w:type="dxa"/>
            <w:vAlign w:val="center"/>
          </w:tcPr>
          <w:p w:rsidR="00253487" w:rsidRDefault="00253487"/>
        </w:tc>
        <w:tc>
          <w:tcPr>
            <w:tcW w:w="1421" w:type="dxa"/>
            <w:vAlign w:val="center"/>
          </w:tcPr>
          <w:p w:rsidR="00253487" w:rsidRDefault="00253487"/>
        </w:tc>
        <w:tc>
          <w:tcPr>
            <w:tcW w:w="1421" w:type="dxa"/>
            <w:vAlign w:val="center"/>
          </w:tcPr>
          <w:p w:rsidR="00253487" w:rsidRDefault="00253487"/>
        </w:tc>
        <w:tc>
          <w:tcPr>
            <w:tcW w:w="1421" w:type="dxa"/>
            <w:vAlign w:val="center"/>
          </w:tcPr>
          <w:p w:rsidR="00253487" w:rsidRDefault="00253487"/>
        </w:tc>
        <w:tc>
          <w:tcPr>
            <w:tcW w:w="1422" w:type="dxa"/>
            <w:vAlign w:val="center"/>
          </w:tcPr>
          <w:p w:rsidR="00253487" w:rsidRDefault="00253487"/>
        </w:tc>
        <w:tc>
          <w:tcPr>
            <w:tcW w:w="1422" w:type="dxa"/>
            <w:vAlign w:val="center"/>
          </w:tcPr>
          <w:p w:rsidR="00253487" w:rsidRDefault="00253487"/>
        </w:tc>
      </w:tr>
      <w:tr w:rsidR="00253487">
        <w:trPr>
          <w:trHeight w:val="567"/>
        </w:trPr>
        <w:tc>
          <w:tcPr>
            <w:tcW w:w="1421" w:type="dxa"/>
            <w:vAlign w:val="center"/>
          </w:tcPr>
          <w:p w:rsidR="00253487" w:rsidRDefault="00253487"/>
        </w:tc>
        <w:tc>
          <w:tcPr>
            <w:tcW w:w="1421" w:type="dxa"/>
            <w:vAlign w:val="center"/>
          </w:tcPr>
          <w:p w:rsidR="00253487" w:rsidRDefault="00253487">
            <w:r>
              <w:rPr>
                <w:rFonts w:hint="eastAsia"/>
              </w:rPr>
              <w:t>骨料</w:t>
            </w:r>
          </w:p>
          <w:p w:rsidR="00253487" w:rsidRDefault="00253487"/>
        </w:tc>
        <w:tc>
          <w:tcPr>
            <w:tcW w:w="1421" w:type="dxa"/>
            <w:vAlign w:val="center"/>
          </w:tcPr>
          <w:p w:rsidR="00253487" w:rsidRDefault="00253487"/>
        </w:tc>
        <w:tc>
          <w:tcPr>
            <w:tcW w:w="1421" w:type="dxa"/>
            <w:vAlign w:val="center"/>
          </w:tcPr>
          <w:p w:rsidR="00253487" w:rsidRDefault="00253487"/>
        </w:tc>
        <w:tc>
          <w:tcPr>
            <w:tcW w:w="1422" w:type="dxa"/>
            <w:vAlign w:val="center"/>
          </w:tcPr>
          <w:p w:rsidR="00253487" w:rsidRDefault="00253487"/>
        </w:tc>
        <w:tc>
          <w:tcPr>
            <w:tcW w:w="1422" w:type="dxa"/>
            <w:vAlign w:val="center"/>
          </w:tcPr>
          <w:p w:rsidR="00253487" w:rsidRDefault="00253487"/>
        </w:tc>
      </w:tr>
      <w:tr w:rsidR="00253487">
        <w:trPr>
          <w:trHeight w:val="567"/>
        </w:trPr>
        <w:tc>
          <w:tcPr>
            <w:tcW w:w="1421" w:type="dxa"/>
            <w:vAlign w:val="center"/>
          </w:tcPr>
          <w:p w:rsidR="00253487" w:rsidRDefault="00253487"/>
        </w:tc>
        <w:tc>
          <w:tcPr>
            <w:tcW w:w="1421" w:type="dxa"/>
            <w:vAlign w:val="center"/>
          </w:tcPr>
          <w:p w:rsidR="00253487" w:rsidRDefault="00253487"/>
        </w:tc>
        <w:tc>
          <w:tcPr>
            <w:tcW w:w="1421" w:type="dxa"/>
            <w:vAlign w:val="center"/>
          </w:tcPr>
          <w:p w:rsidR="00253487" w:rsidRDefault="00253487"/>
        </w:tc>
        <w:tc>
          <w:tcPr>
            <w:tcW w:w="1421" w:type="dxa"/>
            <w:vAlign w:val="center"/>
          </w:tcPr>
          <w:p w:rsidR="00253487" w:rsidRDefault="00253487"/>
        </w:tc>
        <w:tc>
          <w:tcPr>
            <w:tcW w:w="1422" w:type="dxa"/>
            <w:vAlign w:val="center"/>
          </w:tcPr>
          <w:p w:rsidR="00253487" w:rsidRDefault="00253487"/>
        </w:tc>
        <w:tc>
          <w:tcPr>
            <w:tcW w:w="1422" w:type="dxa"/>
            <w:vAlign w:val="center"/>
          </w:tcPr>
          <w:p w:rsidR="00253487" w:rsidRDefault="00253487"/>
        </w:tc>
      </w:tr>
      <w:tr w:rsidR="00253487">
        <w:trPr>
          <w:trHeight w:val="567"/>
        </w:trPr>
        <w:tc>
          <w:tcPr>
            <w:tcW w:w="1421" w:type="dxa"/>
            <w:vAlign w:val="center"/>
          </w:tcPr>
          <w:p w:rsidR="00253487" w:rsidRDefault="00253487"/>
        </w:tc>
        <w:tc>
          <w:tcPr>
            <w:tcW w:w="1421" w:type="dxa"/>
            <w:vAlign w:val="center"/>
          </w:tcPr>
          <w:p w:rsidR="00253487" w:rsidRDefault="00253487">
            <w:r>
              <w:rPr>
                <w:rFonts w:hint="eastAsia"/>
              </w:rPr>
              <w:t>石料</w:t>
            </w:r>
          </w:p>
        </w:tc>
        <w:tc>
          <w:tcPr>
            <w:tcW w:w="1421" w:type="dxa"/>
            <w:vAlign w:val="center"/>
          </w:tcPr>
          <w:p w:rsidR="00253487" w:rsidRDefault="00253487"/>
        </w:tc>
        <w:tc>
          <w:tcPr>
            <w:tcW w:w="1421" w:type="dxa"/>
            <w:vAlign w:val="center"/>
          </w:tcPr>
          <w:p w:rsidR="00253487" w:rsidRDefault="00253487"/>
        </w:tc>
        <w:tc>
          <w:tcPr>
            <w:tcW w:w="1422" w:type="dxa"/>
            <w:vAlign w:val="center"/>
          </w:tcPr>
          <w:p w:rsidR="00253487" w:rsidRDefault="00253487"/>
        </w:tc>
        <w:tc>
          <w:tcPr>
            <w:tcW w:w="1422" w:type="dxa"/>
            <w:vAlign w:val="center"/>
          </w:tcPr>
          <w:p w:rsidR="00253487" w:rsidRDefault="00253487"/>
        </w:tc>
      </w:tr>
      <w:tr w:rsidR="00253487">
        <w:trPr>
          <w:trHeight w:val="567"/>
        </w:trPr>
        <w:tc>
          <w:tcPr>
            <w:tcW w:w="1421" w:type="dxa"/>
            <w:vAlign w:val="center"/>
          </w:tcPr>
          <w:p w:rsidR="00253487" w:rsidRDefault="00253487"/>
        </w:tc>
        <w:tc>
          <w:tcPr>
            <w:tcW w:w="1421" w:type="dxa"/>
            <w:vAlign w:val="center"/>
          </w:tcPr>
          <w:p w:rsidR="00253487" w:rsidRDefault="00253487"/>
        </w:tc>
        <w:tc>
          <w:tcPr>
            <w:tcW w:w="1421" w:type="dxa"/>
            <w:vAlign w:val="center"/>
          </w:tcPr>
          <w:p w:rsidR="00253487" w:rsidRDefault="00253487"/>
        </w:tc>
        <w:tc>
          <w:tcPr>
            <w:tcW w:w="1421" w:type="dxa"/>
            <w:vAlign w:val="center"/>
          </w:tcPr>
          <w:p w:rsidR="00253487" w:rsidRDefault="00253487"/>
        </w:tc>
        <w:tc>
          <w:tcPr>
            <w:tcW w:w="1422" w:type="dxa"/>
            <w:vAlign w:val="center"/>
          </w:tcPr>
          <w:p w:rsidR="00253487" w:rsidRDefault="00253487"/>
        </w:tc>
        <w:tc>
          <w:tcPr>
            <w:tcW w:w="1422" w:type="dxa"/>
            <w:vAlign w:val="center"/>
          </w:tcPr>
          <w:p w:rsidR="00253487" w:rsidRDefault="00253487"/>
        </w:tc>
      </w:tr>
      <w:tr w:rsidR="00253487">
        <w:trPr>
          <w:trHeight w:val="567"/>
        </w:trPr>
        <w:tc>
          <w:tcPr>
            <w:tcW w:w="1421" w:type="dxa"/>
            <w:vAlign w:val="center"/>
          </w:tcPr>
          <w:p w:rsidR="00253487" w:rsidRDefault="00253487"/>
        </w:tc>
        <w:tc>
          <w:tcPr>
            <w:tcW w:w="1421" w:type="dxa"/>
            <w:vAlign w:val="center"/>
          </w:tcPr>
          <w:p w:rsidR="00253487" w:rsidRDefault="00253487"/>
        </w:tc>
        <w:tc>
          <w:tcPr>
            <w:tcW w:w="1421" w:type="dxa"/>
            <w:vAlign w:val="center"/>
          </w:tcPr>
          <w:p w:rsidR="00253487" w:rsidRDefault="00253487"/>
        </w:tc>
        <w:tc>
          <w:tcPr>
            <w:tcW w:w="1421" w:type="dxa"/>
            <w:vAlign w:val="center"/>
          </w:tcPr>
          <w:p w:rsidR="00253487" w:rsidRDefault="00253487"/>
        </w:tc>
        <w:tc>
          <w:tcPr>
            <w:tcW w:w="1422" w:type="dxa"/>
            <w:vAlign w:val="center"/>
          </w:tcPr>
          <w:p w:rsidR="00253487" w:rsidRDefault="00253487"/>
        </w:tc>
        <w:tc>
          <w:tcPr>
            <w:tcW w:w="1422" w:type="dxa"/>
            <w:vAlign w:val="center"/>
          </w:tcPr>
          <w:p w:rsidR="00253487" w:rsidRDefault="00253487"/>
        </w:tc>
      </w:tr>
      <w:tr w:rsidR="00253487">
        <w:trPr>
          <w:trHeight w:val="567"/>
        </w:trPr>
        <w:tc>
          <w:tcPr>
            <w:tcW w:w="1421" w:type="dxa"/>
            <w:vAlign w:val="center"/>
          </w:tcPr>
          <w:p w:rsidR="00253487" w:rsidRDefault="00253487"/>
        </w:tc>
        <w:tc>
          <w:tcPr>
            <w:tcW w:w="1421" w:type="dxa"/>
            <w:vAlign w:val="center"/>
          </w:tcPr>
          <w:p w:rsidR="00253487" w:rsidRDefault="00253487">
            <w:r>
              <w:rPr>
                <w:rFonts w:hint="eastAsia"/>
              </w:rPr>
              <w:t>其他</w:t>
            </w:r>
          </w:p>
        </w:tc>
        <w:tc>
          <w:tcPr>
            <w:tcW w:w="1421" w:type="dxa"/>
            <w:vAlign w:val="center"/>
          </w:tcPr>
          <w:p w:rsidR="00253487" w:rsidRDefault="00253487"/>
        </w:tc>
        <w:tc>
          <w:tcPr>
            <w:tcW w:w="1421" w:type="dxa"/>
            <w:vAlign w:val="center"/>
          </w:tcPr>
          <w:p w:rsidR="00253487" w:rsidRDefault="00253487"/>
        </w:tc>
        <w:tc>
          <w:tcPr>
            <w:tcW w:w="1422" w:type="dxa"/>
            <w:vAlign w:val="center"/>
          </w:tcPr>
          <w:p w:rsidR="00253487" w:rsidRDefault="00253487"/>
        </w:tc>
        <w:tc>
          <w:tcPr>
            <w:tcW w:w="1422" w:type="dxa"/>
            <w:vAlign w:val="center"/>
          </w:tcPr>
          <w:p w:rsidR="00253487" w:rsidRDefault="00253487"/>
        </w:tc>
      </w:tr>
      <w:tr w:rsidR="00253487">
        <w:trPr>
          <w:trHeight w:val="567"/>
        </w:trPr>
        <w:tc>
          <w:tcPr>
            <w:tcW w:w="1421" w:type="dxa"/>
            <w:vAlign w:val="center"/>
          </w:tcPr>
          <w:p w:rsidR="00253487" w:rsidRDefault="00253487"/>
        </w:tc>
        <w:tc>
          <w:tcPr>
            <w:tcW w:w="1421" w:type="dxa"/>
            <w:vAlign w:val="center"/>
          </w:tcPr>
          <w:p w:rsidR="00253487" w:rsidRDefault="00253487"/>
        </w:tc>
        <w:tc>
          <w:tcPr>
            <w:tcW w:w="1421" w:type="dxa"/>
            <w:vAlign w:val="center"/>
          </w:tcPr>
          <w:p w:rsidR="00253487" w:rsidRDefault="00253487"/>
        </w:tc>
        <w:tc>
          <w:tcPr>
            <w:tcW w:w="1421" w:type="dxa"/>
            <w:vAlign w:val="center"/>
          </w:tcPr>
          <w:p w:rsidR="00253487" w:rsidRDefault="00253487"/>
        </w:tc>
        <w:tc>
          <w:tcPr>
            <w:tcW w:w="1422" w:type="dxa"/>
            <w:vAlign w:val="center"/>
          </w:tcPr>
          <w:p w:rsidR="00253487" w:rsidRDefault="00253487"/>
        </w:tc>
        <w:tc>
          <w:tcPr>
            <w:tcW w:w="1422" w:type="dxa"/>
            <w:vAlign w:val="center"/>
          </w:tcPr>
          <w:p w:rsidR="00253487" w:rsidRDefault="00253487"/>
        </w:tc>
      </w:tr>
      <w:tr w:rsidR="00253487">
        <w:trPr>
          <w:trHeight w:val="567"/>
        </w:trPr>
        <w:tc>
          <w:tcPr>
            <w:tcW w:w="1421" w:type="dxa"/>
            <w:vAlign w:val="center"/>
          </w:tcPr>
          <w:p w:rsidR="00253487" w:rsidRDefault="00253487"/>
        </w:tc>
        <w:tc>
          <w:tcPr>
            <w:tcW w:w="1421" w:type="dxa"/>
            <w:vAlign w:val="center"/>
          </w:tcPr>
          <w:p w:rsidR="00253487" w:rsidRDefault="00253487"/>
        </w:tc>
        <w:tc>
          <w:tcPr>
            <w:tcW w:w="1421" w:type="dxa"/>
            <w:vAlign w:val="center"/>
          </w:tcPr>
          <w:p w:rsidR="00253487" w:rsidRDefault="00253487"/>
        </w:tc>
        <w:tc>
          <w:tcPr>
            <w:tcW w:w="1421" w:type="dxa"/>
            <w:vAlign w:val="center"/>
          </w:tcPr>
          <w:p w:rsidR="00253487" w:rsidRDefault="00253487"/>
        </w:tc>
        <w:tc>
          <w:tcPr>
            <w:tcW w:w="1422" w:type="dxa"/>
            <w:vAlign w:val="center"/>
          </w:tcPr>
          <w:p w:rsidR="00253487" w:rsidRDefault="00253487"/>
        </w:tc>
        <w:tc>
          <w:tcPr>
            <w:tcW w:w="1422" w:type="dxa"/>
            <w:vAlign w:val="center"/>
          </w:tcPr>
          <w:p w:rsidR="00253487" w:rsidRDefault="00253487"/>
        </w:tc>
      </w:tr>
      <w:tr w:rsidR="00253487">
        <w:trPr>
          <w:trHeight w:val="567"/>
        </w:trPr>
        <w:tc>
          <w:tcPr>
            <w:tcW w:w="1421" w:type="dxa"/>
            <w:vAlign w:val="center"/>
          </w:tcPr>
          <w:p w:rsidR="00253487" w:rsidRDefault="00253487"/>
        </w:tc>
        <w:tc>
          <w:tcPr>
            <w:tcW w:w="1421" w:type="dxa"/>
            <w:vAlign w:val="center"/>
          </w:tcPr>
          <w:p w:rsidR="00253487" w:rsidRDefault="00253487"/>
        </w:tc>
        <w:tc>
          <w:tcPr>
            <w:tcW w:w="1421" w:type="dxa"/>
            <w:vAlign w:val="center"/>
          </w:tcPr>
          <w:p w:rsidR="00253487" w:rsidRDefault="00253487"/>
        </w:tc>
        <w:tc>
          <w:tcPr>
            <w:tcW w:w="1421" w:type="dxa"/>
            <w:vAlign w:val="center"/>
          </w:tcPr>
          <w:p w:rsidR="00253487" w:rsidRDefault="00253487"/>
        </w:tc>
        <w:tc>
          <w:tcPr>
            <w:tcW w:w="1422" w:type="dxa"/>
            <w:vAlign w:val="center"/>
          </w:tcPr>
          <w:p w:rsidR="00253487" w:rsidRDefault="00253487"/>
        </w:tc>
        <w:tc>
          <w:tcPr>
            <w:tcW w:w="1422" w:type="dxa"/>
            <w:vAlign w:val="center"/>
          </w:tcPr>
          <w:p w:rsidR="00253487" w:rsidRDefault="00253487"/>
        </w:tc>
      </w:tr>
    </w:tbl>
    <w:p w:rsidR="00253487" w:rsidRDefault="00253487">
      <w:pPr>
        <w:ind w:firstLineChars="550" w:firstLine="1155"/>
        <w:rPr>
          <w:bCs/>
        </w:rPr>
      </w:pPr>
    </w:p>
    <w:p w:rsidR="00253487" w:rsidRDefault="00253487">
      <w:pPr>
        <w:ind w:firstLineChars="1100" w:firstLine="2310"/>
      </w:pPr>
    </w:p>
    <w:p w:rsidR="00253487" w:rsidRDefault="00253487">
      <w:pPr>
        <w:spacing w:line="490" w:lineRule="exact"/>
        <w:jc w:val="center"/>
        <w:rPr>
          <w:b/>
          <w:sz w:val="40"/>
          <w:szCs w:val="44"/>
        </w:rPr>
        <w:sectPr w:rsidR="00253487">
          <w:headerReference w:type="even" r:id="rId21"/>
          <w:pgSz w:w="11906" w:h="16838"/>
          <w:pgMar w:top="1701" w:right="1418" w:bottom="1701" w:left="1418" w:header="737" w:footer="850" w:gutter="0"/>
          <w:cols w:space="720"/>
          <w:docGrid w:linePitch="312"/>
        </w:sectPr>
      </w:pPr>
    </w:p>
    <w:p w:rsidR="00253487" w:rsidRDefault="00253487">
      <w:pPr>
        <w:spacing w:line="490" w:lineRule="exact"/>
        <w:jc w:val="center"/>
        <w:rPr>
          <w:b/>
          <w:sz w:val="40"/>
          <w:szCs w:val="44"/>
        </w:rPr>
      </w:pPr>
    </w:p>
    <w:p w:rsidR="00253487" w:rsidRDefault="00253487" w:rsidP="00AF6C5E">
      <w:pPr>
        <w:adjustRightInd w:val="0"/>
        <w:snapToGrid w:val="0"/>
        <w:spacing w:afterLines="50" w:after="120"/>
        <w:jc w:val="center"/>
        <w:rPr>
          <w:b/>
          <w:sz w:val="36"/>
          <w:szCs w:val="36"/>
        </w:rPr>
      </w:pPr>
      <w:r>
        <w:rPr>
          <w:rFonts w:hint="eastAsia"/>
          <w:b/>
          <w:sz w:val="36"/>
          <w:szCs w:val="36"/>
        </w:rPr>
        <w:t>招标人提供施工机械台时（班）费汇总表</w:t>
      </w:r>
    </w:p>
    <w:p w:rsidR="00253487" w:rsidRDefault="00253487">
      <w:pPr>
        <w:spacing w:line="490" w:lineRule="exact"/>
        <w:rPr>
          <w:sz w:val="28"/>
          <w:szCs w:val="28"/>
          <w:u w:val="single"/>
        </w:rPr>
      </w:pPr>
      <w:r>
        <w:rPr>
          <w:sz w:val="28"/>
          <w:szCs w:val="28"/>
        </w:rPr>
        <w:t>合同编号：</w:t>
      </w:r>
      <w:r>
        <w:rPr>
          <w:sz w:val="28"/>
          <w:szCs w:val="28"/>
          <w:u w:val="single"/>
        </w:rPr>
        <w:t xml:space="preserve">  </w:t>
      </w:r>
      <w:r>
        <w:rPr>
          <w:sz w:val="28"/>
          <w:szCs w:val="28"/>
          <w:u w:val="single"/>
        </w:rPr>
        <w:t>（投标项目合同号）</w:t>
      </w:r>
      <w:r>
        <w:rPr>
          <w:sz w:val="28"/>
          <w:szCs w:val="28"/>
          <w:u w:val="single"/>
        </w:rPr>
        <w:t xml:space="preserve">  </w:t>
      </w:r>
    </w:p>
    <w:p w:rsidR="00253487" w:rsidRDefault="00253487">
      <w:pPr>
        <w:spacing w:line="490" w:lineRule="exact"/>
        <w:jc w:val="left"/>
        <w:rPr>
          <w:sz w:val="24"/>
          <w:szCs w:val="21"/>
        </w:rPr>
      </w:pPr>
      <w:r>
        <w:rPr>
          <w:sz w:val="28"/>
          <w:szCs w:val="28"/>
        </w:rPr>
        <w:t>工程名称：</w:t>
      </w:r>
      <w:r>
        <w:rPr>
          <w:sz w:val="28"/>
          <w:szCs w:val="28"/>
          <w:u w:val="single"/>
        </w:rPr>
        <w:t xml:space="preserve">          </w:t>
      </w:r>
      <w:r>
        <w:rPr>
          <w:sz w:val="28"/>
          <w:szCs w:val="28"/>
        </w:rPr>
        <w:t>（项目名称）</w:t>
      </w:r>
      <w:r>
        <w:rPr>
          <w:sz w:val="28"/>
          <w:szCs w:val="28"/>
          <w:u w:val="single"/>
        </w:rPr>
        <w:t xml:space="preserve">          </w:t>
      </w:r>
      <w:r>
        <w:rPr>
          <w:sz w:val="28"/>
          <w:szCs w:val="28"/>
        </w:rPr>
        <w:t>（标段名称）</w:t>
      </w:r>
      <w:r>
        <w:rPr>
          <w:sz w:val="24"/>
        </w:rPr>
        <w:t xml:space="preserve">                           </w:t>
      </w:r>
      <w:r>
        <w:rPr>
          <w:sz w:val="24"/>
        </w:rPr>
        <w:t>单位：元</w:t>
      </w:r>
      <w:r>
        <w:rPr>
          <w:sz w:val="24"/>
        </w:rPr>
        <w:t>/</w:t>
      </w:r>
      <w:r>
        <w:rPr>
          <w:sz w:val="24"/>
        </w:rPr>
        <w:t>台时（班）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
        <w:gridCol w:w="894"/>
        <w:gridCol w:w="1799"/>
        <w:gridCol w:w="1260"/>
        <w:gridCol w:w="1620"/>
        <w:gridCol w:w="1080"/>
        <w:gridCol w:w="900"/>
        <w:gridCol w:w="816"/>
        <w:gridCol w:w="744"/>
        <w:gridCol w:w="744"/>
        <w:gridCol w:w="744"/>
        <w:gridCol w:w="744"/>
        <w:gridCol w:w="744"/>
        <w:gridCol w:w="746"/>
        <w:gridCol w:w="14"/>
        <w:gridCol w:w="1270"/>
        <w:gridCol w:w="17"/>
      </w:tblGrid>
      <w:tr w:rsidR="00253487">
        <w:trPr>
          <w:gridBefore w:val="1"/>
          <w:wBefore w:w="9" w:type="dxa"/>
          <w:cantSplit/>
          <w:trHeight w:val="567"/>
          <w:jc w:val="center"/>
        </w:trPr>
        <w:tc>
          <w:tcPr>
            <w:tcW w:w="894" w:type="dxa"/>
            <w:vMerge w:val="restart"/>
            <w:vAlign w:val="center"/>
          </w:tcPr>
          <w:p w:rsidR="00253487" w:rsidRDefault="00253487">
            <w:pPr>
              <w:spacing w:line="400" w:lineRule="exact"/>
              <w:jc w:val="center"/>
              <w:rPr>
                <w:rFonts w:ascii="宋体" w:hAnsi="宋体" w:hint="eastAsia"/>
                <w:bCs/>
                <w:szCs w:val="21"/>
              </w:rPr>
            </w:pPr>
            <w:bookmarkStart w:id="863" w:name="_Toc221951597"/>
            <w:r>
              <w:rPr>
                <w:rFonts w:ascii="宋体" w:hAnsi="宋体" w:hint="eastAsia"/>
                <w:bCs/>
                <w:szCs w:val="21"/>
              </w:rPr>
              <w:t>序号</w:t>
            </w:r>
            <w:bookmarkEnd w:id="863"/>
          </w:p>
        </w:tc>
        <w:tc>
          <w:tcPr>
            <w:tcW w:w="1799" w:type="dxa"/>
            <w:vMerge w:val="restart"/>
            <w:vAlign w:val="center"/>
          </w:tcPr>
          <w:p w:rsidR="00253487" w:rsidRDefault="00253487">
            <w:pPr>
              <w:spacing w:line="400" w:lineRule="exact"/>
              <w:jc w:val="center"/>
              <w:rPr>
                <w:rFonts w:ascii="宋体" w:hAnsi="宋体" w:hint="eastAsia"/>
                <w:bCs/>
                <w:szCs w:val="21"/>
              </w:rPr>
            </w:pPr>
            <w:bookmarkStart w:id="864" w:name="_Toc221951598"/>
            <w:r>
              <w:rPr>
                <w:rFonts w:ascii="宋体" w:hAnsi="宋体" w:hint="eastAsia"/>
                <w:bCs/>
                <w:szCs w:val="21"/>
              </w:rPr>
              <w:t>机械名称</w:t>
            </w:r>
            <w:bookmarkEnd w:id="864"/>
          </w:p>
        </w:tc>
        <w:tc>
          <w:tcPr>
            <w:tcW w:w="1260" w:type="dxa"/>
            <w:vMerge w:val="restart"/>
            <w:vAlign w:val="center"/>
          </w:tcPr>
          <w:p w:rsidR="00253487" w:rsidRDefault="00253487">
            <w:pPr>
              <w:spacing w:line="400" w:lineRule="exact"/>
              <w:jc w:val="center"/>
              <w:rPr>
                <w:rFonts w:ascii="宋体" w:hAnsi="宋体" w:hint="eastAsia"/>
                <w:bCs/>
                <w:szCs w:val="21"/>
              </w:rPr>
            </w:pPr>
            <w:bookmarkStart w:id="865" w:name="_Toc221951599"/>
            <w:r>
              <w:rPr>
                <w:rFonts w:ascii="宋体" w:hAnsi="宋体" w:hint="eastAsia"/>
                <w:bCs/>
                <w:szCs w:val="21"/>
              </w:rPr>
              <w:t>型号规格</w:t>
            </w:r>
            <w:bookmarkEnd w:id="865"/>
          </w:p>
        </w:tc>
        <w:tc>
          <w:tcPr>
            <w:tcW w:w="1620" w:type="dxa"/>
            <w:vMerge w:val="restart"/>
            <w:vAlign w:val="center"/>
          </w:tcPr>
          <w:p w:rsidR="00253487" w:rsidRDefault="00253487">
            <w:pPr>
              <w:spacing w:line="400" w:lineRule="exact"/>
              <w:jc w:val="center"/>
              <w:rPr>
                <w:rFonts w:ascii="宋体" w:hAnsi="宋体" w:hint="eastAsia"/>
                <w:bCs/>
                <w:szCs w:val="21"/>
              </w:rPr>
            </w:pPr>
            <w:bookmarkStart w:id="866" w:name="_Toc221951600"/>
            <w:r>
              <w:rPr>
                <w:rFonts w:ascii="宋体" w:hAnsi="宋体" w:hint="eastAsia"/>
                <w:bCs/>
                <w:szCs w:val="21"/>
              </w:rPr>
              <w:t>招标人收取</w:t>
            </w:r>
            <w:bookmarkEnd w:id="866"/>
          </w:p>
          <w:p w:rsidR="00253487" w:rsidRDefault="00253487">
            <w:pPr>
              <w:spacing w:line="400" w:lineRule="exact"/>
              <w:jc w:val="center"/>
              <w:rPr>
                <w:rFonts w:ascii="宋体" w:hAnsi="宋体" w:hint="eastAsia"/>
                <w:bCs/>
                <w:szCs w:val="21"/>
              </w:rPr>
            </w:pPr>
            <w:bookmarkStart w:id="867" w:name="_Toc221951601"/>
            <w:r>
              <w:rPr>
                <w:rFonts w:ascii="宋体" w:hAnsi="宋体" w:hint="eastAsia"/>
                <w:bCs/>
                <w:szCs w:val="21"/>
              </w:rPr>
              <w:t>的折旧费</w:t>
            </w:r>
            <w:bookmarkEnd w:id="867"/>
          </w:p>
        </w:tc>
        <w:tc>
          <w:tcPr>
            <w:tcW w:w="7276" w:type="dxa"/>
            <w:gridSpan w:val="10"/>
            <w:tcBorders>
              <w:bottom w:val="single" w:sz="4" w:space="0" w:color="auto"/>
            </w:tcBorders>
            <w:vAlign w:val="center"/>
          </w:tcPr>
          <w:p w:rsidR="00253487" w:rsidRDefault="00253487">
            <w:pPr>
              <w:spacing w:line="400" w:lineRule="exact"/>
              <w:jc w:val="center"/>
              <w:rPr>
                <w:rFonts w:ascii="宋体" w:hAnsi="宋体" w:hint="eastAsia"/>
                <w:b/>
                <w:szCs w:val="21"/>
              </w:rPr>
            </w:pPr>
            <w:bookmarkStart w:id="868" w:name="_Toc221951602"/>
            <w:r>
              <w:rPr>
                <w:rFonts w:ascii="宋体" w:hAnsi="宋体" w:hint="eastAsia"/>
                <w:bCs/>
                <w:szCs w:val="21"/>
              </w:rPr>
              <w:t>投标人应计算的费用</w:t>
            </w:r>
            <w:bookmarkEnd w:id="868"/>
          </w:p>
        </w:tc>
        <w:tc>
          <w:tcPr>
            <w:tcW w:w="1287" w:type="dxa"/>
            <w:gridSpan w:val="2"/>
            <w:vAlign w:val="center"/>
          </w:tcPr>
          <w:p w:rsidR="00253487" w:rsidRDefault="00253487">
            <w:pPr>
              <w:spacing w:line="400" w:lineRule="exact"/>
              <w:jc w:val="center"/>
              <w:rPr>
                <w:rFonts w:ascii="宋体" w:hAnsi="宋体" w:hint="eastAsia"/>
                <w:b/>
                <w:szCs w:val="21"/>
              </w:rPr>
            </w:pPr>
            <w:bookmarkStart w:id="869" w:name="_Toc221951603"/>
            <w:r>
              <w:rPr>
                <w:rFonts w:ascii="宋体" w:hAnsi="宋体" w:hint="eastAsia"/>
                <w:bCs/>
                <w:szCs w:val="21"/>
              </w:rPr>
              <w:t>合计</w:t>
            </w:r>
            <w:bookmarkEnd w:id="869"/>
          </w:p>
        </w:tc>
      </w:tr>
      <w:tr w:rsidR="00253487">
        <w:trPr>
          <w:gridBefore w:val="1"/>
          <w:gridAfter w:val="1"/>
          <w:wBefore w:w="9" w:type="dxa"/>
          <w:wAfter w:w="14" w:type="dxa"/>
          <w:cantSplit/>
          <w:trHeight w:val="567"/>
          <w:jc w:val="center"/>
        </w:trPr>
        <w:tc>
          <w:tcPr>
            <w:tcW w:w="894" w:type="dxa"/>
            <w:vMerge/>
            <w:vAlign w:val="center"/>
          </w:tcPr>
          <w:p w:rsidR="00253487" w:rsidRDefault="00253487">
            <w:pPr>
              <w:spacing w:line="400" w:lineRule="exact"/>
              <w:jc w:val="center"/>
              <w:rPr>
                <w:rFonts w:ascii="宋体" w:hAnsi="宋体" w:hint="eastAsia"/>
                <w:bCs/>
                <w:szCs w:val="21"/>
              </w:rPr>
            </w:pPr>
          </w:p>
        </w:tc>
        <w:tc>
          <w:tcPr>
            <w:tcW w:w="1799" w:type="dxa"/>
            <w:vMerge/>
          </w:tcPr>
          <w:p w:rsidR="00253487" w:rsidRDefault="00253487">
            <w:pPr>
              <w:spacing w:line="400" w:lineRule="exact"/>
              <w:jc w:val="center"/>
              <w:rPr>
                <w:rFonts w:ascii="宋体" w:hAnsi="宋体" w:hint="eastAsia"/>
                <w:bCs/>
                <w:szCs w:val="21"/>
              </w:rPr>
            </w:pPr>
          </w:p>
        </w:tc>
        <w:tc>
          <w:tcPr>
            <w:tcW w:w="1260" w:type="dxa"/>
            <w:vMerge/>
            <w:vAlign w:val="center"/>
          </w:tcPr>
          <w:p w:rsidR="00253487" w:rsidRDefault="00253487">
            <w:pPr>
              <w:spacing w:line="400" w:lineRule="exact"/>
              <w:jc w:val="center"/>
              <w:rPr>
                <w:rFonts w:ascii="宋体" w:hAnsi="宋体" w:hint="eastAsia"/>
                <w:bCs/>
                <w:szCs w:val="21"/>
              </w:rPr>
            </w:pPr>
          </w:p>
        </w:tc>
        <w:tc>
          <w:tcPr>
            <w:tcW w:w="1620" w:type="dxa"/>
            <w:vMerge/>
            <w:vAlign w:val="center"/>
          </w:tcPr>
          <w:p w:rsidR="00253487" w:rsidRDefault="00253487">
            <w:pPr>
              <w:spacing w:line="400" w:lineRule="exact"/>
              <w:jc w:val="center"/>
              <w:rPr>
                <w:rFonts w:ascii="宋体" w:hAnsi="宋体" w:hint="eastAsia"/>
                <w:bCs/>
                <w:szCs w:val="21"/>
              </w:rPr>
            </w:pPr>
          </w:p>
        </w:tc>
        <w:tc>
          <w:tcPr>
            <w:tcW w:w="1080" w:type="dxa"/>
            <w:tcBorders>
              <w:top w:val="single" w:sz="4" w:space="0" w:color="auto"/>
            </w:tcBorders>
            <w:vAlign w:val="center"/>
          </w:tcPr>
          <w:p w:rsidR="00253487" w:rsidRDefault="00253487">
            <w:pPr>
              <w:spacing w:line="400" w:lineRule="exact"/>
              <w:jc w:val="center"/>
              <w:rPr>
                <w:rFonts w:ascii="宋体" w:hAnsi="宋体" w:hint="eastAsia"/>
                <w:bCs/>
                <w:szCs w:val="21"/>
              </w:rPr>
            </w:pPr>
            <w:bookmarkStart w:id="870" w:name="_Toc221951604"/>
            <w:r>
              <w:rPr>
                <w:rFonts w:ascii="宋体" w:hAnsi="宋体" w:hint="eastAsia"/>
                <w:bCs/>
                <w:szCs w:val="21"/>
              </w:rPr>
              <w:t>维修费</w:t>
            </w:r>
            <w:bookmarkEnd w:id="870"/>
          </w:p>
        </w:tc>
        <w:tc>
          <w:tcPr>
            <w:tcW w:w="900" w:type="dxa"/>
            <w:tcBorders>
              <w:top w:val="single" w:sz="4" w:space="0" w:color="auto"/>
            </w:tcBorders>
            <w:vAlign w:val="center"/>
          </w:tcPr>
          <w:p w:rsidR="00253487" w:rsidRDefault="00253487">
            <w:pPr>
              <w:spacing w:line="400" w:lineRule="exact"/>
              <w:jc w:val="center"/>
              <w:rPr>
                <w:rFonts w:ascii="宋体" w:hAnsi="宋体" w:hint="eastAsia"/>
                <w:bCs/>
                <w:szCs w:val="21"/>
              </w:rPr>
            </w:pPr>
            <w:bookmarkStart w:id="871" w:name="_Toc221951605"/>
            <w:r>
              <w:rPr>
                <w:rFonts w:ascii="宋体" w:hAnsi="宋体" w:hint="eastAsia"/>
                <w:bCs/>
                <w:szCs w:val="21"/>
              </w:rPr>
              <w:t>安拆费</w:t>
            </w:r>
            <w:bookmarkEnd w:id="871"/>
          </w:p>
        </w:tc>
        <w:tc>
          <w:tcPr>
            <w:tcW w:w="816" w:type="dxa"/>
            <w:vAlign w:val="center"/>
          </w:tcPr>
          <w:p w:rsidR="00253487" w:rsidRDefault="00253487">
            <w:pPr>
              <w:spacing w:line="400" w:lineRule="exact"/>
              <w:jc w:val="center"/>
              <w:rPr>
                <w:rFonts w:ascii="宋体" w:hAnsi="宋体" w:hint="eastAsia"/>
                <w:bCs/>
                <w:szCs w:val="21"/>
              </w:rPr>
            </w:pPr>
            <w:bookmarkStart w:id="872" w:name="_Toc221951606"/>
            <w:r>
              <w:rPr>
                <w:rFonts w:ascii="宋体" w:hAnsi="宋体" w:hint="eastAsia"/>
                <w:bCs/>
                <w:szCs w:val="21"/>
              </w:rPr>
              <w:t>人工</w:t>
            </w:r>
            <w:bookmarkEnd w:id="872"/>
          </w:p>
        </w:tc>
        <w:tc>
          <w:tcPr>
            <w:tcW w:w="744" w:type="dxa"/>
            <w:vAlign w:val="center"/>
          </w:tcPr>
          <w:p w:rsidR="00253487" w:rsidRDefault="00253487">
            <w:pPr>
              <w:spacing w:line="400" w:lineRule="exact"/>
              <w:jc w:val="center"/>
              <w:rPr>
                <w:rFonts w:ascii="宋体" w:hAnsi="宋体" w:hint="eastAsia"/>
                <w:bCs/>
                <w:szCs w:val="21"/>
              </w:rPr>
            </w:pPr>
            <w:bookmarkStart w:id="873" w:name="_Toc221951607"/>
            <w:r>
              <w:rPr>
                <w:rFonts w:ascii="宋体" w:hAnsi="宋体" w:hint="eastAsia"/>
                <w:bCs/>
                <w:szCs w:val="21"/>
              </w:rPr>
              <w:t>柴油</w:t>
            </w:r>
            <w:bookmarkEnd w:id="873"/>
          </w:p>
        </w:tc>
        <w:tc>
          <w:tcPr>
            <w:tcW w:w="744" w:type="dxa"/>
            <w:vAlign w:val="center"/>
          </w:tcPr>
          <w:p w:rsidR="00253487" w:rsidRDefault="00253487">
            <w:pPr>
              <w:spacing w:line="400" w:lineRule="exact"/>
              <w:jc w:val="center"/>
              <w:rPr>
                <w:rFonts w:ascii="宋体" w:hAnsi="宋体" w:hint="eastAsia"/>
                <w:bCs/>
                <w:szCs w:val="21"/>
              </w:rPr>
            </w:pPr>
            <w:bookmarkStart w:id="874" w:name="_Toc221951608"/>
            <w:r>
              <w:rPr>
                <w:rFonts w:ascii="宋体" w:hAnsi="宋体" w:hint="eastAsia"/>
                <w:bCs/>
                <w:szCs w:val="21"/>
              </w:rPr>
              <w:t>电</w:t>
            </w:r>
            <w:bookmarkEnd w:id="874"/>
          </w:p>
        </w:tc>
        <w:tc>
          <w:tcPr>
            <w:tcW w:w="744" w:type="dxa"/>
            <w:vAlign w:val="center"/>
          </w:tcPr>
          <w:p w:rsidR="00253487" w:rsidRDefault="00253487">
            <w:pPr>
              <w:spacing w:line="400" w:lineRule="exact"/>
              <w:jc w:val="center"/>
              <w:rPr>
                <w:rFonts w:ascii="宋体" w:hAnsi="宋体" w:hint="eastAsia"/>
                <w:bCs/>
                <w:szCs w:val="21"/>
              </w:rPr>
            </w:pPr>
            <w:r>
              <w:rPr>
                <w:rFonts w:ascii="宋体" w:hAnsi="宋体" w:hint="eastAsia"/>
                <w:bCs/>
                <w:szCs w:val="21"/>
              </w:rPr>
              <w:t>风</w:t>
            </w:r>
          </w:p>
        </w:tc>
        <w:tc>
          <w:tcPr>
            <w:tcW w:w="744" w:type="dxa"/>
            <w:vAlign w:val="center"/>
          </w:tcPr>
          <w:p w:rsidR="00253487" w:rsidRDefault="00253487">
            <w:pPr>
              <w:spacing w:line="400" w:lineRule="exact"/>
              <w:jc w:val="center"/>
              <w:rPr>
                <w:rFonts w:ascii="宋体" w:hAnsi="宋体" w:hint="eastAsia"/>
                <w:bCs/>
                <w:szCs w:val="21"/>
              </w:rPr>
            </w:pPr>
            <w:r>
              <w:rPr>
                <w:rFonts w:ascii="宋体" w:hAnsi="宋体" w:hint="eastAsia"/>
                <w:bCs/>
                <w:szCs w:val="21"/>
              </w:rPr>
              <w:t>水</w:t>
            </w:r>
          </w:p>
        </w:tc>
        <w:tc>
          <w:tcPr>
            <w:tcW w:w="744" w:type="dxa"/>
            <w:vAlign w:val="center"/>
          </w:tcPr>
          <w:p w:rsidR="00253487" w:rsidRDefault="00253487">
            <w:pPr>
              <w:spacing w:line="400" w:lineRule="exact"/>
              <w:jc w:val="center"/>
              <w:rPr>
                <w:rFonts w:ascii="宋体" w:hAnsi="宋体" w:hint="eastAsia"/>
                <w:bCs/>
                <w:szCs w:val="21"/>
              </w:rPr>
            </w:pPr>
          </w:p>
        </w:tc>
        <w:tc>
          <w:tcPr>
            <w:tcW w:w="746" w:type="dxa"/>
            <w:vAlign w:val="center"/>
          </w:tcPr>
          <w:p w:rsidR="00253487" w:rsidRDefault="00253487">
            <w:pPr>
              <w:spacing w:line="400" w:lineRule="exact"/>
              <w:jc w:val="center"/>
              <w:rPr>
                <w:rFonts w:ascii="宋体" w:hAnsi="宋体" w:hint="eastAsia"/>
                <w:bCs/>
                <w:szCs w:val="21"/>
              </w:rPr>
            </w:pPr>
            <w:bookmarkStart w:id="875" w:name="_Toc221951609"/>
            <w:r>
              <w:rPr>
                <w:rFonts w:ascii="宋体" w:hAnsi="宋体" w:hint="eastAsia"/>
                <w:bCs/>
                <w:szCs w:val="21"/>
              </w:rPr>
              <w:t>小计</w:t>
            </w:r>
            <w:bookmarkEnd w:id="875"/>
          </w:p>
        </w:tc>
        <w:tc>
          <w:tcPr>
            <w:tcW w:w="1284" w:type="dxa"/>
            <w:gridSpan w:val="2"/>
          </w:tcPr>
          <w:p w:rsidR="00253487" w:rsidRDefault="00253487">
            <w:pPr>
              <w:spacing w:line="400" w:lineRule="exact"/>
              <w:rPr>
                <w:rFonts w:ascii="宋体" w:hAnsi="宋体" w:hint="eastAsia"/>
                <w:b/>
                <w:szCs w:val="21"/>
              </w:rPr>
            </w:pPr>
          </w:p>
        </w:tc>
      </w:tr>
      <w:tr w:rsidR="00253487">
        <w:trPr>
          <w:gridAfter w:val="1"/>
          <w:wAfter w:w="17" w:type="dxa"/>
          <w:cantSplit/>
          <w:trHeight w:val="567"/>
          <w:jc w:val="center"/>
        </w:trPr>
        <w:tc>
          <w:tcPr>
            <w:tcW w:w="902" w:type="dxa"/>
            <w:gridSpan w:val="2"/>
            <w:vAlign w:val="center"/>
          </w:tcPr>
          <w:p w:rsidR="00253487" w:rsidRDefault="00253487">
            <w:pPr>
              <w:spacing w:line="400" w:lineRule="exact"/>
              <w:jc w:val="center"/>
              <w:rPr>
                <w:rFonts w:ascii="宋体" w:hAnsi="宋体" w:hint="eastAsia"/>
                <w:bCs/>
                <w:szCs w:val="21"/>
              </w:rPr>
            </w:pPr>
          </w:p>
        </w:tc>
        <w:tc>
          <w:tcPr>
            <w:tcW w:w="1799" w:type="dxa"/>
          </w:tcPr>
          <w:p w:rsidR="00253487" w:rsidRDefault="00253487">
            <w:pPr>
              <w:spacing w:line="400" w:lineRule="exact"/>
              <w:jc w:val="center"/>
              <w:rPr>
                <w:rFonts w:ascii="宋体" w:hAnsi="宋体" w:hint="eastAsia"/>
                <w:bCs/>
                <w:szCs w:val="21"/>
              </w:rPr>
            </w:pPr>
          </w:p>
        </w:tc>
        <w:tc>
          <w:tcPr>
            <w:tcW w:w="1260" w:type="dxa"/>
            <w:vAlign w:val="center"/>
          </w:tcPr>
          <w:p w:rsidR="00253487" w:rsidRDefault="00253487">
            <w:pPr>
              <w:spacing w:line="400" w:lineRule="exact"/>
              <w:jc w:val="center"/>
              <w:rPr>
                <w:rFonts w:ascii="宋体" w:hAnsi="宋体" w:hint="eastAsia"/>
                <w:bCs/>
                <w:szCs w:val="21"/>
              </w:rPr>
            </w:pPr>
          </w:p>
        </w:tc>
        <w:tc>
          <w:tcPr>
            <w:tcW w:w="1620" w:type="dxa"/>
            <w:vAlign w:val="center"/>
          </w:tcPr>
          <w:p w:rsidR="00253487" w:rsidRDefault="00253487">
            <w:pPr>
              <w:spacing w:line="400" w:lineRule="exact"/>
              <w:jc w:val="center"/>
              <w:rPr>
                <w:rFonts w:ascii="宋体" w:hAnsi="宋体" w:hint="eastAsia"/>
                <w:bCs/>
                <w:szCs w:val="21"/>
              </w:rPr>
            </w:pPr>
          </w:p>
        </w:tc>
        <w:tc>
          <w:tcPr>
            <w:tcW w:w="1080" w:type="dxa"/>
            <w:vAlign w:val="center"/>
          </w:tcPr>
          <w:p w:rsidR="00253487" w:rsidRDefault="00253487">
            <w:pPr>
              <w:spacing w:line="400" w:lineRule="exact"/>
              <w:jc w:val="center"/>
              <w:rPr>
                <w:rFonts w:ascii="宋体" w:hAnsi="宋体" w:hint="eastAsia"/>
                <w:bCs/>
                <w:szCs w:val="21"/>
              </w:rPr>
            </w:pPr>
          </w:p>
        </w:tc>
        <w:tc>
          <w:tcPr>
            <w:tcW w:w="900" w:type="dxa"/>
            <w:vAlign w:val="center"/>
          </w:tcPr>
          <w:p w:rsidR="00253487" w:rsidRDefault="00253487">
            <w:pPr>
              <w:spacing w:line="400" w:lineRule="exact"/>
              <w:jc w:val="center"/>
              <w:rPr>
                <w:rFonts w:ascii="宋体" w:hAnsi="宋体" w:hint="eastAsia"/>
                <w:bCs/>
                <w:szCs w:val="21"/>
              </w:rPr>
            </w:pPr>
          </w:p>
        </w:tc>
        <w:tc>
          <w:tcPr>
            <w:tcW w:w="816" w:type="dxa"/>
            <w:vAlign w:val="center"/>
          </w:tcPr>
          <w:p w:rsidR="00253487" w:rsidRDefault="00253487">
            <w:pPr>
              <w:spacing w:line="400" w:lineRule="exact"/>
              <w:jc w:val="center"/>
              <w:rPr>
                <w:rFonts w:ascii="宋体" w:hAnsi="宋体" w:hint="eastAsia"/>
                <w:bCs/>
                <w:szCs w:val="21"/>
              </w:rPr>
            </w:pPr>
          </w:p>
        </w:tc>
        <w:tc>
          <w:tcPr>
            <w:tcW w:w="744" w:type="dxa"/>
            <w:vAlign w:val="center"/>
          </w:tcPr>
          <w:p w:rsidR="00253487" w:rsidRDefault="00253487">
            <w:pPr>
              <w:spacing w:line="400" w:lineRule="exact"/>
              <w:jc w:val="center"/>
              <w:rPr>
                <w:rFonts w:ascii="宋体" w:hAnsi="宋体" w:hint="eastAsia"/>
                <w:bCs/>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6" w:type="dxa"/>
            <w:vAlign w:val="center"/>
          </w:tcPr>
          <w:p w:rsidR="00253487" w:rsidRDefault="00253487">
            <w:pPr>
              <w:spacing w:line="400" w:lineRule="exact"/>
              <w:jc w:val="center"/>
              <w:rPr>
                <w:rFonts w:ascii="宋体" w:hAnsi="宋体" w:hint="eastAsia"/>
                <w:b/>
                <w:szCs w:val="21"/>
              </w:rPr>
            </w:pPr>
          </w:p>
        </w:tc>
        <w:tc>
          <w:tcPr>
            <w:tcW w:w="1284" w:type="dxa"/>
            <w:gridSpan w:val="2"/>
            <w:vAlign w:val="center"/>
          </w:tcPr>
          <w:p w:rsidR="00253487" w:rsidRDefault="00253487">
            <w:pPr>
              <w:spacing w:line="400" w:lineRule="exact"/>
              <w:jc w:val="center"/>
              <w:rPr>
                <w:rFonts w:ascii="宋体" w:hAnsi="宋体" w:hint="eastAsia"/>
                <w:b/>
                <w:szCs w:val="21"/>
              </w:rPr>
            </w:pPr>
          </w:p>
        </w:tc>
      </w:tr>
      <w:tr w:rsidR="00253487">
        <w:trPr>
          <w:gridAfter w:val="1"/>
          <w:wAfter w:w="17" w:type="dxa"/>
          <w:cantSplit/>
          <w:trHeight w:val="567"/>
          <w:jc w:val="center"/>
        </w:trPr>
        <w:tc>
          <w:tcPr>
            <w:tcW w:w="902" w:type="dxa"/>
            <w:gridSpan w:val="2"/>
            <w:vAlign w:val="center"/>
          </w:tcPr>
          <w:p w:rsidR="00253487" w:rsidRDefault="00253487">
            <w:pPr>
              <w:spacing w:line="400" w:lineRule="exact"/>
              <w:jc w:val="center"/>
              <w:rPr>
                <w:rFonts w:ascii="宋体" w:hAnsi="宋体" w:hint="eastAsia"/>
                <w:b/>
                <w:szCs w:val="21"/>
              </w:rPr>
            </w:pPr>
          </w:p>
        </w:tc>
        <w:tc>
          <w:tcPr>
            <w:tcW w:w="1799" w:type="dxa"/>
          </w:tcPr>
          <w:p w:rsidR="00253487" w:rsidRDefault="00253487">
            <w:pPr>
              <w:spacing w:line="400" w:lineRule="exact"/>
              <w:jc w:val="center"/>
              <w:rPr>
                <w:rFonts w:ascii="宋体" w:hAnsi="宋体" w:hint="eastAsia"/>
                <w:b/>
                <w:szCs w:val="21"/>
              </w:rPr>
            </w:pPr>
          </w:p>
        </w:tc>
        <w:tc>
          <w:tcPr>
            <w:tcW w:w="1260" w:type="dxa"/>
            <w:vAlign w:val="center"/>
          </w:tcPr>
          <w:p w:rsidR="00253487" w:rsidRDefault="00253487">
            <w:pPr>
              <w:spacing w:line="400" w:lineRule="exact"/>
              <w:jc w:val="center"/>
              <w:rPr>
                <w:rFonts w:ascii="宋体" w:hAnsi="宋体" w:hint="eastAsia"/>
                <w:b/>
                <w:szCs w:val="21"/>
              </w:rPr>
            </w:pPr>
          </w:p>
        </w:tc>
        <w:tc>
          <w:tcPr>
            <w:tcW w:w="162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900" w:type="dxa"/>
            <w:vAlign w:val="center"/>
          </w:tcPr>
          <w:p w:rsidR="00253487" w:rsidRDefault="00253487">
            <w:pPr>
              <w:spacing w:line="400" w:lineRule="exact"/>
              <w:jc w:val="center"/>
              <w:rPr>
                <w:rFonts w:ascii="宋体" w:hAnsi="宋体" w:hint="eastAsia"/>
                <w:b/>
                <w:szCs w:val="21"/>
              </w:rPr>
            </w:pPr>
          </w:p>
        </w:tc>
        <w:tc>
          <w:tcPr>
            <w:tcW w:w="816"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6" w:type="dxa"/>
            <w:vAlign w:val="center"/>
          </w:tcPr>
          <w:p w:rsidR="00253487" w:rsidRDefault="00253487">
            <w:pPr>
              <w:spacing w:line="400" w:lineRule="exact"/>
              <w:jc w:val="center"/>
              <w:rPr>
                <w:rFonts w:ascii="宋体" w:hAnsi="宋体" w:hint="eastAsia"/>
                <w:b/>
                <w:szCs w:val="21"/>
              </w:rPr>
            </w:pPr>
          </w:p>
        </w:tc>
        <w:tc>
          <w:tcPr>
            <w:tcW w:w="1284" w:type="dxa"/>
            <w:gridSpan w:val="2"/>
            <w:vAlign w:val="center"/>
          </w:tcPr>
          <w:p w:rsidR="00253487" w:rsidRDefault="00253487">
            <w:pPr>
              <w:spacing w:line="400" w:lineRule="exact"/>
              <w:jc w:val="center"/>
              <w:rPr>
                <w:rFonts w:ascii="宋体" w:hAnsi="宋体" w:hint="eastAsia"/>
                <w:b/>
                <w:szCs w:val="21"/>
              </w:rPr>
            </w:pPr>
          </w:p>
        </w:tc>
      </w:tr>
      <w:tr w:rsidR="00253487">
        <w:trPr>
          <w:gridAfter w:val="1"/>
          <w:wAfter w:w="17" w:type="dxa"/>
          <w:cantSplit/>
          <w:trHeight w:val="567"/>
          <w:jc w:val="center"/>
        </w:trPr>
        <w:tc>
          <w:tcPr>
            <w:tcW w:w="902" w:type="dxa"/>
            <w:gridSpan w:val="2"/>
            <w:vAlign w:val="center"/>
          </w:tcPr>
          <w:p w:rsidR="00253487" w:rsidRDefault="00253487">
            <w:pPr>
              <w:spacing w:line="400" w:lineRule="exact"/>
              <w:jc w:val="center"/>
              <w:rPr>
                <w:rFonts w:ascii="宋体" w:hAnsi="宋体" w:hint="eastAsia"/>
                <w:b/>
                <w:szCs w:val="21"/>
              </w:rPr>
            </w:pPr>
          </w:p>
        </w:tc>
        <w:tc>
          <w:tcPr>
            <w:tcW w:w="1799" w:type="dxa"/>
          </w:tcPr>
          <w:p w:rsidR="00253487" w:rsidRDefault="00253487">
            <w:pPr>
              <w:spacing w:line="400" w:lineRule="exact"/>
              <w:jc w:val="center"/>
              <w:rPr>
                <w:rFonts w:ascii="宋体" w:hAnsi="宋体" w:hint="eastAsia"/>
                <w:b/>
                <w:szCs w:val="21"/>
              </w:rPr>
            </w:pPr>
          </w:p>
        </w:tc>
        <w:tc>
          <w:tcPr>
            <w:tcW w:w="1260" w:type="dxa"/>
            <w:vAlign w:val="center"/>
          </w:tcPr>
          <w:p w:rsidR="00253487" w:rsidRDefault="00253487">
            <w:pPr>
              <w:spacing w:line="400" w:lineRule="exact"/>
              <w:jc w:val="center"/>
              <w:rPr>
                <w:rFonts w:ascii="宋体" w:hAnsi="宋体" w:hint="eastAsia"/>
                <w:b/>
                <w:szCs w:val="21"/>
              </w:rPr>
            </w:pPr>
          </w:p>
        </w:tc>
        <w:tc>
          <w:tcPr>
            <w:tcW w:w="162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900" w:type="dxa"/>
            <w:vAlign w:val="center"/>
          </w:tcPr>
          <w:p w:rsidR="00253487" w:rsidRDefault="00253487">
            <w:pPr>
              <w:spacing w:line="400" w:lineRule="exact"/>
              <w:jc w:val="center"/>
              <w:rPr>
                <w:rFonts w:ascii="宋体" w:hAnsi="宋体" w:hint="eastAsia"/>
                <w:b/>
                <w:szCs w:val="21"/>
              </w:rPr>
            </w:pPr>
          </w:p>
        </w:tc>
        <w:tc>
          <w:tcPr>
            <w:tcW w:w="816"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6" w:type="dxa"/>
            <w:vAlign w:val="center"/>
          </w:tcPr>
          <w:p w:rsidR="00253487" w:rsidRDefault="00253487">
            <w:pPr>
              <w:spacing w:line="400" w:lineRule="exact"/>
              <w:jc w:val="center"/>
              <w:rPr>
                <w:rFonts w:ascii="宋体" w:hAnsi="宋体" w:hint="eastAsia"/>
                <w:b/>
                <w:szCs w:val="21"/>
              </w:rPr>
            </w:pPr>
          </w:p>
        </w:tc>
        <w:tc>
          <w:tcPr>
            <w:tcW w:w="1284" w:type="dxa"/>
            <w:gridSpan w:val="2"/>
            <w:vAlign w:val="center"/>
          </w:tcPr>
          <w:p w:rsidR="00253487" w:rsidRDefault="00253487">
            <w:pPr>
              <w:spacing w:line="400" w:lineRule="exact"/>
              <w:jc w:val="center"/>
              <w:rPr>
                <w:rFonts w:ascii="宋体" w:hAnsi="宋体" w:hint="eastAsia"/>
                <w:b/>
                <w:szCs w:val="21"/>
              </w:rPr>
            </w:pPr>
          </w:p>
        </w:tc>
      </w:tr>
      <w:tr w:rsidR="00253487">
        <w:trPr>
          <w:gridAfter w:val="1"/>
          <w:wAfter w:w="17" w:type="dxa"/>
          <w:cantSplit/>
          <w:trHeight w:val="567"/>
          <w:jc w:val="center"/>
        </w:trPr>
        <w:tc>
          <w:tcPr>
            <w:tcW w:w="902" w:type="dxa"/>
            <w:gridSpan w:val="2"/>
            <w:vAlign w:val="center"/>
          </w:tcPr>
          <w:p w:rsidR="00253487" w:rsidRDefault="00253487">
            <w:pPr>
              <w:spacing w:line="400" w:lineRule="exact"/>
              <w:jc w:val="center"/>
              <w:rPr>
                <w:rFonts w:ascii="宋体" w:hAnsi="宋体" w:hint="eastAsia"/>
                <w:b/>
                <w:szCs w:val="21"/>
              </w:rPr>
            </w:pPr>
          </w:p>
        </w:tc>
        <w:tc>
          <w:tcPr>
            <w:tcW w:w="1799" w:type="dxa"/>
          </w:tcPr>
          <w:p w:rsidR="00253487" w:rsidRDefault="00253487">
            <w:pPr>
              <w:spacing w:line="400" w:lineRule="exact"/>
              <w:jc w:val="center"/>
              <w:rPr>
                <w:rFonts w:ascii="宋体" w:hAnsi="宋体" w:hint="eastAsia"/>
                <w:b/>
                <w:szCs w:val="21"/>
              </w:rPr>
            </w:pPr>
          </w:p>
        </w:tc>
        <w:tc>
          <w:tcPr>
            <w:tcW w:w="1260" w:type="dxa"/>
            <w:vAlign w:val="center"/>
          </w:tcPr>
          <w:p w:rsidR="00253487" w:rsidRDefault="00253487">
            <w:pPr>
              <w:spacing w:line="400" w:lineRule="exact"/>
              <w:jc w:val="center"/>
              <w:rPr>
                <w:rFonts w:ascii="宋体" w:hAnsi="宋体" w:hint="eastAsia"/>
                <w:b/>
                <w:szCs w:val="21"/>
              </w:rPr>
            </w:pPr>
          </w:p>
        </w:tc>
        <w:tc>
          <w:tcPr>
            <w:tcW w:w="162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900" w:type="dxa"/>
            <w:vAlign w:val="center"/>
          </w:tcPr>
          <w:p w:rsidR="00253487" w:rsidRDefault="00253487">
            <w:pPr>
              <w:spacing w:line="400" w:lineRule="exact"/>
              <w:jc w:val="center"/>
              <w:rPr>
                <w:rFonts w:ascii="宋体" w:hAnsi="宋体" w:hint="eastAsia"/>
                <w:b/>
                <w:szCs w:val="21"/>
              </w:rPr>
            </w:pPr>
          </w:p>
        </w:tc>
        <w:tc>
          <w:tcPr>
            <w:tcW w:w="816"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6" w:type="dxa"/>
            <w:vAlign w:val="center"/>
          </w:tcPr>
          <w:p w:rsidR="00253487" w:rsidRDefault="00253487">
            <w:pPr>
              <w:spacing w:line="400" w:lineRule="exact"/>
              <w:jc w:val="center"/>
              <w:rPr>
                <w:rFonts w:ascii="宋体" w:hAnsi="宋体" w:hint="eastAsia"/>
                <w:b/>
                <w:szCs w:val="21"/>
              </w:rPr>
            </w:pPr>
          </w:p>
        </w:tc>
        <w:tc>
          <w:tcPr>
            <w:tcW w:w="1284" w:type="dxa"/>
            <w:gridSpan w:val="2"/>
            <w:vAlign w:val="center"/>
          </w:tcPr>
          <w:p w:rsidR="00253487" w:rsidRDefault="00253487">
            <w:pPr>
              <w:spacing w:line="400" w:lineRule="exact"/>
              <w:jc w:val="center"/>
              <w:rPr>
                <w:rFonts w:ascii="宋体" w:hAnsi="宋体" w:hint="eastAsia"/>
                <w:b/>
                <w:szCs w:val="21"/>
              </w:rPr>
            </w:pPr>
          </w:p>
        </w:tc>
      </w:tr>
      <w:tr w:rsidR="00253487">
        <w:trPr>
          <w:gridAfter w:val="1"/>
          <w:wAfter w:w="17" w:type="dxa"/>
          <w:cantSplit/>
          <w:trHeight w:val="567"/>
          <w:jc w:val="center"/>
        </w:trPr>
        <w:tc>
          <w:tcPr>
            <w:tcW w:w="902" w:type="dxa"/>
            <w:gridSpan w:val="2"/>
            <w:vAlign w:val="center"/>
          </w:tcPr>
          <w:p w:rsidR="00253487" w:rsidRDefault="00253487">
            <w:pPr>
              <w:spacing w:line="400" w:lineRule="exact"/>
              <w:jc w:val="center"/>
              <w:rPr>
                <w:rFonts w:ascii="宋体" w:hAnsi="宋体" w:hint="eastAsia"/>
                <w:b/>
                <w:szCs w:val="21"/>
              </w:rPr>
            </w:pPr>
          </w:p>
        </w:tc>
        <w:tc>
          <w:tcPr>
            <w:tcW w:w="1799" w:type="dxa"/>
          </w:tcPr>
          <w:p w:rsidR="00253487" w:rsidRDefault="00253487">
            <w:pPr>
              <w:spacing w:line="400" w:lineRule="exact"/>
              <w:jc w:val="center"/>
              <w:rPr>
                <w:rFonts w:ascii="宋体" w:hAnsi="宋体" w:hint="eastAsia"/>
                <w:b/>
                <w:szCs w:val="21"/>
              </w:rPr>
            </w:pPr>
          </w:p>
        </w:tc>
        <w:tc>
          <w:tcPr>
            <w:tcW w:w="1260" w:type="dxa"/>
            <w:vAlign w:val="center"/>
          </w:tcPr>
          <w:p w:rsidR="00253487" w:rsidRDefault="00253487">
            <w:pPr>
              <w:spacing w:line="400" w:lineRule="exact"/>
              <w:jc w:val="center"/>
              <w:rPr>
                <w:rFonts w:ascii="宋体" w:hAnsi="宋体" w:hint="eastAsia"/>
                <w:b/>
                <w:szCs w:val="21"/>
              </w:rPr>
            </w:pPr>
          </w:p>
        </w:tc>
        <w:tc>
          <w:tcPr>
            <w:tcW w:w="162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900" w:type="dxa"/>
            <w:vAlign w:val="center"/>
          </w:tcPr>
          <w:p w:rsidR="00253487" w:rsidRDefault="00253487">
            <w:pPr>
              <w:spacing w:line="400" w:lineRule="exact"/>
              <w:jc w:val="center"/>
              <w:rPr>
                <w:rFonts w:ascii="宋体" w:hAnsi="宋体" w:hint="eastAsia"/>
                <w:b/>
                <w:szCs w:val="21"/>
              </w:rPr>
            </w:pPr>
          </w:p>
        </w:tc>
        <w:tc>
          <w:tcPr>
            <w:tcW w:w="816"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6" w:type="dxa"/>
            <w:vAlign w:val="center"/>
          </w:tcPr>
          <w:p w:rsidR="00253487" w:rsidRDefault="00253487">
            <w:pPr>
              <w:spacing w:line="400" w:lineRule="exact"/>
              <w:jc w:val="center"/>
              <w:rPr>
                <w:rFonts w:ascii="宋体" w:hAnsi="宋体" w:hint="eastAsia"/>
                <w:b/>
                <w:szCs w:val="21"/>
              </w:rPr>
            </w:pPr>
          </w:p>
        </w:tc>
        <w:tc>
          <w:tcPr>
            <w:tcW w:w="1284" w:type="dxa"/>
            <w:gridSpan w:val="2"/>
            <w:vAlign w:val="center"/>
          </w:tcPr>
          <w:p w:rsidR="00253487" w:rsidRDefault="00253487">
            <w:pPr>
              <w:spacing w:line="400" w:lineRule="exact"/>
              <w:jc w:val="center"/>
              <w:rPr>
                <w:rFonts w:ascii="宋体" w:hAnsi="宋体" w:hint="eastAsia"/>
                <w:b/>
                <w:szCs w:val="21"/>
              </w:rPr>
            </w:pPr>
          </w:p>
        </w:tc>
      </w:tr>
      <w:tr w:rsidR="00253487">
        <w:trPr>
          <w:gridAfter w:val="1"/>
          <w:wAfter w:w="17" w:type="dxa"/>
          <w:cantSplit/>
          <w:trHeight w:val="567"/>
          <w:jc w:val="center"/>
        </w:trPr>
        <w:tc>
          <w:tcPr>
            <w:tcW w:w="902" w:type="dxa"/>
            <w:gridSpan w:val="2"/>
            <w:vAlign w:val="center"/>
          </w:tcPr>
          <w:p w:rsidR="00253487" w:rsidRDefault="00253487">
            <w:pPr>
              <w:spacing w:line="400" w:lineRule="exact"/>
              <w:jc w:val="center"/>
              <w:rPr>
                <w:rFonts w:ascii="宋体" w:hAnsi="宋体" w:hint="eastAsia"/>
                <w:b/>
                <w:szCs w:val="21"/>
              </w:rPr>
            </w:pPr>
          </w:p>
        </w:tc>
        <w:tc>
          <w:tcPr>
            <w:tcW w:w="1799" w:type="dxa"/>
          </w:tcPr>
          <w:p w:rsidR="00253487" w:rsidRDefault="00253487">
            <w:pPr>
              <w:spacing w:line="400" w:lineRule="exact"/>
              <w:jc w:val="center"/>
              <w:rPr>
                <w:rFonts w:ascii="宋体" w:hAnsi="宋体" w:hint="eastAsia"/>
                <w:b/>
                <w:szCs w:val="21"/>
              </w:rPr>
            </w:pPr>
          </w:p>
        </w:tc>
        <w:tc>
          <w:tcPr>
            <w:tcW w:w="1260" w:type="dxa"/>
            <w:vAlign w:val="center"/>
          </w:tcPr>
          <w:p w:rsidR="00253487" w:rsidRDefault="00253487">
            <w:pPr>
              <w:spacing w:line="400" w:lineRule="exact"/>
              <w:jc w:val="center"/>
              <w:rPr>
                <w:rFonts w:ascii="宋体" w:hAnsi="宋体" w:hint="eastAsia"/>
                <w:b/>
                <w:szCs w:val="21"/>
              </w:rPr>
            </w:pPr>
          </w:p>
        </w:tc>
        <w:tc>
          <w:tcPr>
            <w:tcW w:w="162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900" w:type="dxa"/>
            <w:vAlign w:val="center"/>
          </w:tcPr>
          <w:p w:rsidR="00253487" w:rsidRDefault="00253487">
            <w:pPr>
              <w:spacing w:line="400" w:lineRule="exact"/>
              <w:jc w:val="center"/>
              <w:rPr>
                <w:rFonts w:ascii="宋体" w:hAnsi="宋体" w:hint="eastAsia"/>
                <w:b/>
                <w:szCs w:val="21"/>
              </w:rPr>
            </w:pPr>
          </w:p>
        </w:tc>
        <w:tc>
          <w:tcPr>
            <w:tcW w:w="816"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6" w:type="dxa"/>
            <w:vAlign w:val="center"/>
          </w:tcPr>
          <w:p w:rsidR="00253487" w:rsidRDefault="00253487">
            <w:pPr>
              <w:spacing w:line="400" w:lineRule="exact"/>
              <w:jc w:val="center"/>
              <w:rPr>
                <w:rFonts w:ascii="宋体" w:hAnsi="宋体" w:hint="eastAsia"/>
                <w:b/>
                <w:szCs w:val="21"/>
              </w:rPr>
            </w:pPr>
          </w:p>
        </w:tc>
        <w:tc>
          <w:tcPr>
            <w:tcW w:w="1284" w:type="dxa"/>
            <w:gridSpan w:val="2"/>
            <w:vAlign w:val="center"/>
          </w:tcPr>
          <w:p w:rsidR="00253487" w:rsidRDefault="00253487">
            <w:pPr>
              <w:spacing w:line="400" w:lineRule="exact"/>
              <w:jc w:val="center"/>
              <w:rPr>
                <w:rFonts w:ascii="宋体" w:hAnsi="宋体" w:hint="eastAsia"/>
                <w:b/>
                <w:szCs w:val="21"/>
              </w:rPr>
            </w:pPr>
          </w:p>
        </w:tc>
      </w:tr>
      <w:tr w:rsidR="00253487">
        <w:trPr>
          <w:gridAfter w:val="1"/>
          <w:wAfter w:w="17" w:type="dxa"/>
          <w:cantSplit/>
          <w:trHeight w:val="567"/>
          <w:jc w:val="center"/>
        </w:trPr>
        <w:tc>
          <w:tcPr>
            <w:tcW w:w="902" w:type="dxa"/>
            <w:gridSpan w:val="2"/>
            <w:vAlign w:val="center"/>
          </w:tcPr>
          <w:p w:rsidR="00253487" w:rsidRDefault="00253487">
            <w:pPr>
              <w:spacing w:line="400" w:lineRule="exact"/>
              <w:jc w:val="center"/>
              <w:rPr>
                <w:rFonts w:ascii="宋体" w:hAnsi="宋体" w:hint="eastAsia"/>
                <w:b/>
                <w:szCs w:val="21"/>
              </w:rPr>
            </w:pPr>
          </w:p>
        </w:tc>
        <w:tc>
          <w:tcPr>
            <w:tcW w:w="1799" w:type="dxa"/>
          </w:tcPr>
          <w:p w:rsidR="00253487" w:rsidRDefault="00253487">
            <w:pPr>
              <w:spacing w:line="400" w:lineRule="exact"/>
              <w:jc w:val="center"/>
              <w:rPr>
                <w:rFonts w:ascii="宋体" w:hAnsi="宋体" w:hint="eastAsia"/>
                <w:b/>
                <w:szCs w:val="21"/>
              </w:rPr>
            </w:pPr>
          </w:p>
        </w:tc>
        <w:tc>
          <w:tcPr>
            <w:tcW w:w="1260" w:type="dxa"/>
            <w:vAlign w:val="center"/>
          </w:tcPr>
          <w:p w:rsidR="00253487" w:rsidRDefault="00253487">
            <w:pPr>
              <w:spacing w:line="400" w:lineRule="exact"/>
              <w:jc w:val="center"/>
              <w:rPr>
                <w:rFonts w:ascii="宋体" w:hAnsi="宋体" w:hint="eastAsia"/>
                <w:b/>
                <w:szCs w:val="21"/>
              </w:rPr>
            </w:pPr>
          </w:p>
        </w:tc>
        <w:tc>
          <w:tcPr>
            <w:tcW w:w="162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900" w:type="dxa"/>
            <w:vAlign w:val="center"/>
          </w:tcPr>
          <w:p w:rsidR="00253487" w:rsidRDefault="00253487">
            <w:pPr>
              <w:spacing w:line="400" w:lineRule="exact"/>
              <w:jc w:val="center"/>
              <w:rPr>
                <w:rFonts w:ascii="宋体" w:hAnsi="宋体" w:hint="eastAsia"/>
                <w:b/>
                <w:szCs w:val="21"/>
              </w:rPr>
            </w:pPr>
          </w:p>
        </w:tc>
        <w:tc>
          <w:tcPr>
            <w:tcW w:w="816"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6" w:type="dxa"/>
            <w:vAlign w:val="center"/>
          </w:tcPr>
          <w:p w:rsidR="00253487" w:rsidRDefault="00253487">
            <w:pPr>
              <w:spacing w:line="400" w:lineRule="exact"/>
              <w:jc w:val="center"/>
              <w:rPr>
                <w:rFonts w:ascii="宋体" w:hAnsi="宋体" w:hint="eastAsia"/>
                <w:b/>
                <w:szCs w:val="21"/>
              </w:rPr>
            </w:pPr>
          </w:p>
        </w:tc>
        <w:tc>
          <w:tcPr>
            <w:tcW w:w="1284" w:type="dxa"/>
            <w:gridSpan w:val="2"/>
            <w:vAlign w:val="center"/>
          </w:tcPr>
          <w:p w:rsidR="00253487" w:rsidRDefault="00253487">
            <w:pPr>
              <w:spacing w:line="400" w:lineRule="exact"/>
              <w:jc w:val="center"/>
              <w:rPr>
                <w:rFonts w:ascii="宋体" w:hAnsi="宋体" w:hint="eastAsia"/>
                <w:b/>
                <w:szCs w:val="21"/>
              </w:rPr>
            </w:pPr>
          </w:p>
        </w:tc>
      </w:tr>
      <w:tr w:rsidR="00253487">
        <w:trPr>
          <w:gridAfter w:val="1"/>
          <w:wAfter w:w="17" w:type="dxa"/>
          <w:cantSplit/>
          <w:trHeight w:val="567"/>
          <w:jc w:val="center"/>
        </w:trPr>
        <w:tc>
          <w:tcPr>
            <w:tcW w:w="902" w:type="dxa"/>
            <w:gridSpan w:val="2"/>
            <w:vAlign w:val="center"/>
          </w:tcPr>
          <w:p w:rsidR="00253487" w:rsidRDefault="00253487">
            <w:pPr>
              <w:spacing w:line="400" w:lineRule="exact"/>
              <w:jc w:val="center"/>
              <w:rPr>
                <w:rFonts w:ascii="宋体" w:hAnsi="宋体" w:hint="eastAsia"/>
                <w:b/>
                <w:szCs w:val="21"/>
              </w:rPr>
            </w:pPr>
          </w:p>
        </w:tc>
        <w:tc>
          <w:tcPr>
            <w:tcW w:w="1799" w:type="dxa"/>
          </w:tcPr>
          <w:p w:rsidR="00253487" w:rsidRDefault="00253487">
            <w:pPr>
              <w:spacing w:line="400" w:lineRule="exact"/>
              <w:jc w:val="center"/>
              <w:rPr>
                <w:rFonts w:ascii="宋体" w:hAnsi="宋体" w:hint="eastAsia"/>
                <w:b/>
                <w:szCs w:val="21"/>
              </w:rPr>
            </w:pPr>
          </w:p>
        </w:tc>
        <w:tc>
          <w:tcPr>
            <w:tcW w:w="1260" w:type="dxa"/>
            <w:vAlign w:val="center"/>
          </w:tcPr>
          <w:p w:rsidR="00253487" w:rsidRDefault="00253487">
            <w:pPr>
              <w:spacing w:line="400" w:lineRule="exact"/>
              <w:jc w:val="center"/>
              <w:rPr>
                <w:rFonts w:ascii="宋体" w:hAnsi="宋体" w:hint="eastAsia"/>
                <w:b/>
                <w:szCs w:val="21"/>
              </w:rPr>
            </w:pPr>
          </w:p>
        </w:tc>
        <w:tc>
          <w:tcPr>
            <w:tcW w:w="162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900" w:type="dxa"/>
            <w:vAlign w:val="center"/>
          </w:tcPr>
          <w:p w:rsidR="00253487" w:rsidRDefault="00253487">
            <w:pPr>
              <w:spacing w:line="400" w:lineRule="exact"/>
              <w:jc w:val="center"/>
              <w:rPr>
                <w:rFonts w:ascii="宋体" w:hAnsi="宋体" w:hint="eastAsia"/>
                <w:b/>
                <w:szCs w:val="21"/>
              </w:rPr>
            </w:pPr>
          </w:p>
        </w:tc>
        <w:tc>
          <w:tcPr>
            <w:tcW w:w="816"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6" w:type="dxa"/>
            <w:vAlign w:val="center"/>
          </w:tcPr>
          <w:p w:rsidR="00253487" w:rsidRDefault="00253487">
            <w:pPr>
              <w:spacing w:line="400" w:lineRule="exact"/>
              <w:jc w:val="center"/>
              <w:rPr>
                <w:rFonts w:ascii="宋体" w:hAnsi="宋体" w:hint="eastAsia"/>
                <w:b/>
                <w:szCs w:val="21"/>
              </w:rPr>
            </w:pPr>
          </w:p>
        </w:tc>
        <w:tc>
          <w:tcPr>
            <w:tcW w:w="1284" w:type="dxa"/>
            <w:gridSpan w:val="2"/>
            <w:vAlign w:val="center"/>
          </w:tcPr>
          <w:p w:rsidR="00253487" w:rsidRDefault="00253487">
            <w:pPr>
              <w:spacing w:line="400" w:lineRule="exact"/>
              <w:jc w:val="center"/>
              <w:rPr>
                <w:rFonts w:ascii="宋体" w:hAnsi="宋体" w:hint="eastAsia"/>
                <w:b/>
                <w:szCs w:val="21"/>
              </w:rPr>
            </w:pPr>
          </w:p>
        </w:tc>
      </w:tr>
    </w:tbl>
    <w:p w:rsidR="00253487" w:rsidRDefault="00253487">
      <w:pPr>
        <w:rPr>
          <w:sz w:val="28"/>
          <w:szCs w:val="28"/>
        </w:rPr>
      </w:pPr>
    </w:p>
    <w:p w:rsidR="00253487" w:rsidRDefault="00253487">
      <w:pPr>
        <w:rPr>
          <w:sz w:val="28"/>
          <w:szCs w:val="28"/>
        </w:rPr>
      </w:pPr>
    </w:p>
    <w:p w:rsidR="00253487" w:rsidRDefault="00253487">
      <w:pPr>
        <w:spacing w:line="490" w:lineRule="exact"/>
        <w:jc w:val="center"/>
        <w:rPr>
          <w:sz w:val="24"/>
          <w:szCs w:val="28"/>
        </w:rPr>
      </w:pPr>
      <w:r>
        <w:rPr>
          <w:sz w:val="28"/>
          <w:szCs w:val="28"/>
        </w:rPr>
        <w:br w:type="page"/>
      </w:r>
    </w:p>
    <w:p w:rsidR="00253487" w:rsidRDefault="00253487" w:rsidP="00AF6C5E">
      <w:pPr>
        <w:adjustRightInd w:val="0"/>
        <w:snapToGrid w:val="0"/>
        <w:spacing w:afterLines="50" w:after="120"/>
        <w:jc w:val="center"/>
        <w:rPr>
          <w:b/>
          <w:sz w:val="36"/>
          <w:szCs w:val="36"/>
        </w:rPr>
      </w:pPr>
      <w:r>
        <w:rPr>
          <w:rFonts w:hint="eastAsia"/>
          <w:b/>
          <w:sz w:val="36"/>
          <w:szCs w:val="36"/>
        </w:rPr>
        <w:lastRenderedPageBreak/>
        <w:t>投标人自备施工机械台时（班）费汇总表</w:t>
      </w:r>
    </w:p>
    <w:p w:rsidR="00253487" w:rsidRDefault="00253487">
      <w:pPr>
        <w:spacing w:line="490" w:lineRule="exact"/>
        <w:jc w:val="center"/>
        <w:rPr>
          <w:b/>
          <w:sz w:val="40"/>
          <w:szCs w:val="44"/>
        </w:rPr>
      </w:pPr>
    </w:p>
    <w:p w:rsidR="00253487" w:rsidRDefault="00253487">
      <w:pPr>
        <w:spacing w:line="490" w:lineRule="exact"/>
        <w:rPr>
          <w:sz w:val="28"/>
          <w:szCs w:val="28"/>
          <w:u w:val="single"/>
        </w:rPr>
      </w:pPr>
      <w:r>
        <w:rPr>
          <w:sz w:val="28"/>
          <w:szCs w:val="28"/>
        </w:rPr>
        <w:t>合同编号：</w:t>
      </w:r>
      <w:r>
        <w:rPr>
          <w:sz w:val="28"/>
          <w:szCs w:val="28"/>
          <w:u w:val="single"/>
        </w:rPr>
        <w:t xml:space="preserve">  </w:t>
      </w:r>
      <w:r>
        <w:rPr>
          <w:sz w:val="28"/>
          <w:szCs w:val="28"/>
          <w:u w:val="single"/>
        </w:rPr>
        <w:t>（投标项目合同号）</w:t>
      </w:r>
      <w:r>
        <w:rPr>
          <w:sz w:val="28"/>
          <w:szCs w:val="28"/>
          <w:u w:val="single"/>
        </w:rPr>
        <w:t xml:space="preserve">  </w:t>
      </w:r>
    </w:p>
    <w:p w:rsidR="00253487" w:rsidRDefault="00253487">
      <w:pPr>
        <w:spacing w:line="490" w:lineRule="exact"/>
        <w:rPr>
          <w:sz w:val="24"/>
        </w:rPr>
      </w:pPr>
      <w:r>
        <w:rPr>
          <w:sz w:val="28"/>
          <w:szCs w:val="28"/>
        </w:rPr>
        <w:t>工程名称：</w:t>
      </w:r>
      <w:r>
        <w:rPr>
          <w:sz w:val="28"/>
          <w:szCs w:val="28"/>
          <w:u w:val="single"/>
        </w:rPr>
        <w:t xml:space="preserve">          </w:t>
      </w:r>
      <w:r>
        <w:rPr>
          <w:sz w:val="28"/>
          <w:szCs w:val="28"/>
        </w:rPr>
        <w:t>（项目名称）</w:t>
      </w:r>
      <w:r>
        <w:rPr>
          <w:sz w:val="28"/>
          <w:szCs w:val="28"/>
          <w:u w:val="single"/>
        </w:rPr>
        <w:t xml:space="preserve">          </w:t>
      </w:r>
      <w:r>
        <w:rPr>
          <w:sz w:val="28"/>
          <w:szCs w:val="28"/>
        </w:rPr>
        <w:t>（标段名称）</w:t>
      </w:r>
      <w:r>
        <w:rPr>
          <w:sz w:val="24"/>
        </w:rPr>
        <w:t xml:space="preserve">       </w:t>
      </w:r>
      <w:r>
        <w:rPr>
          <w:rFonts w:hint="eastAsia"/>
          <w:sz w:val="24"/>
        </w:rPr>
        <w:t xml:space="preserve">                    </w:t>
      </w:r>
      <w:r>
        <w:rPr>
          <w:sz w:val="24"/>
        </w:rPr>
        <w:t>单位：元</w:t>
      </w:r>
      <w:r>
        <w:rPr>
          <w:sz w:val="24"/>
        </w:rPr>
        <w:t>/</w:t>
      </w:r>
      <w:r>
        <w:rPr>
          <w:sz w:val="24"/>
        </w:rPr>
        <w:t>台时（班）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3"/>
        <w:gridCol w:w="2650"/>
        <w:gridCol w:w="1183"/>
        <w:gridCol w:w="1340"/>
        <w:gridCol w:w="846"/>
        <w:gridCol w:w="846"/>
        <w:gridCol w:w="846"/>
        <w:gridCol w:w="846"/>
        <w:gridCol w:w="846"/>
        <w:gridCol w:w="846"/>
        <w:gridCol w:w="846"/>
        <w:gridCol w:w="989"/>
      </w:tblGrid>
      <w:tr w:rsidR="00253487">
        <w:trPr>
          <w:cantSplit/>
          <w:trHeight w:val="567"/>
          <w:jc w:val="center"/>
        </w:trPr>
        <w:tc>
          <w:tcPr>
            <w:tcW w:w="1503" w:type="dxa"/>
            <w:vMerge w:val="restart"/>
            <w:vAlign w:val="center"/>
          </w:tcPr>
          <w:p w:rsidR="00253487" w:rsidRDefault="00253487">
            <w:pPr>
              <w:spacing w:line="400" w:lineRule="exact"/>
              <w:jc w:val="center"/>
              <w:rPr>
                <w:rFonts w:ascii="宋体" w:hAnsi="宋体" w:hint="eastAsia"/>
                <w:bCs/>
                <w:szCs w:val="21"/>
              </w:rPr>
            </w:pPr>
            <w:bookmarkStart w:id="876" w:name="_Toc221951613"/>
            <w:r>
              <w:rPr>
                <w:rFonts w:ascii="宋体" w:hAnsi="宋体" w:hint="eastAsia"/>
                <w:bCs/>
                <w:szCs w:val="21"/>
              </w:rPr>
              <w:t>序号</w:t>
            </w:r>
            <w:bookmarkEnd w:id="876"/>
          </w:p>
        </w:tc>
        <w:tc>
          <w:tcPr>
            <w:tcW w:w="2650" w:type="dxa"/>
            <w:vMerge w:val="restart"/>
            <w:vAlign w:val="center"/>
          </w:tcPr>
          <w:p w:rsidR="00253487" w:rsidRDefault="00253487">
            <w:pPr>
              <w:spacing w:line="400" w:lineRule="exact"/>
              <w:jc w:val="center"/>
              <w:rPr>
                <w:rFonts w:ascii="宋体" w:hAnsi="宋体" w:hint="eastAsia"/>
                <w:bCs/>
                <w:szCs w:val="21"/>
              </w:rPr>
            </w:pPr>
            <w:bookmarkStart w:id="877" w:name="_Toc221951614"/>
            <w:r>
              <w:rPr>
                <w:rFonts w:ascii="宋体" w:hAnsi="宋体" w:hint="eastAsia"/>
                <w:bCs/>
                <w:szCs w:val="21"/>
              </w:rPr>
              <w:t>机械名称</w:t>
            </w:r>
            <w:bookmarkEnd w:id="877"/>
          </w:p>
        </w:tc>
        <w:tc>
          <w:tcPr>
            <w:tcW w:w="1183" w:type="dxa"/>
            <w:vMerge w:val="restart"/>
            <w:vAlign w:val="center"/>
          </w:tcPr>
          <w:p w:rsidR="00253487" w:rsidRDefault="00253487">
            <w:pPr>
              <w:spacing w:line="400" w:lineRule="exact"/>
              <w:jc w:val="center"/>
              <w:rPr>
                <w:rFonts w:ascii="宋体" w:hAnsi="宋体" w:hint="eastAsia"/>
                <w:bCs/>
                <w:szCs w:val="21"/>
              </w:rPr>
            </w:pPr>
            <w:bookmarkStart w:id="878" w:name="_Toc221951615"/>
            <w:r>
              <w:rPr>
                <w:rFonts w:ascii="宋体" w:hAnsi="宋体" w:hint="eastAsia"/>
                <w:bCs/>
                <w:szCs w:val="21"/>
              </w:rPr>
              <w:t>型号规格</w:t>
            </w:r>
            <w:bookmarkEnd w:id="878"/>
          </w:p>
        </w:tc>
        <w:tc>
          <w:tcPr>
            <w:tcW w:w="1340" w:type="dxa"/>
            <w:vMerge w:val="restart"/>
            <w:vAlign w:val="center"/>
          </w:tcPr>
          <w:p w:rsidR="00253487" w:rsidRDefault="00253487">
            <w:pPr>
              <w:spacing w:line="400" w:lineRule="exact"/>
              <w:jc w:val="center"/>
              <w:rPr>
                <w:rFonts w:ascii="宋体" w:hAnsi="宋体" w:hint="eastAsia"/>
                <w:bCs/>
                <w:szCs w:val="21"/>
              </w:rPr>
            </w:pPr>
            <w:bookmarkStart w:id="879" w:name="_Toc221951616"/>
            <w:r>
              <w:rPr>
                <w:rFonts w:ascii="宋体" w:hAnsi="宋体" w:hint="eastAsia"/>
                <w:bCs/>
                <w:szCs w:val="21"/>
              </w:rPr>
              <w:t>一类费用</w:t>
            </w:r>
            <w:bookmarkEnd w:id="879"/>
          </w:p>
        </w:tc>
        <w:tc>
          <w:tcPr>
            <w:tcW w:w="5922" w:type="dxa"/>
            <w:gridSpan w:val="7"/>
            <w:vAlign w:val="center"/>
          </w:tcPr>
          <w:p w:rsidR="00253487" w:rsidRDefault="00253487">
            <w:pPr>
              <w:spacing w:line="400" w:lineRule="exact"/>
              <w:jc w:val="center"/>
              <w:rPr>
                <w:rFonts w:ascii="宋体" w:hAnsi="宋体" w:hint="eastAsia"/>
                <w:b/>
                <w:szCs w:val="21"/>
              </w:rPr>
            </w:pPr>
            <w:bookmarkStart w:id="880" w:name="_Toc221951617"/>
            <w:r>
              <w:rPr>
                <w:rFonts w:ascii="宋体" w:hAnsi="宋体" w:hint="eastAsia"/>
                <w:bCs/>
                <w:szCs w:val="21"/>
              </w:rPr>
              <w:t>二类费用</w:t>
            </w:r>
            <w:bookmarkEnd w:id="880"/>
          </w:p>
        </w:tc>
        <w:tc>
          <w:tcPr>
            <w:tcW w:w="989" w:type="dxa"/>
            <w:vMerge w:val="restart"/>
            <w:vAlign w:val="center"/>
          </w:tcPr>
          <w:p w:rsidR="00253487" w:rsidRDefault="00253487">
            <w:pPr>
              <w:spacing w:line="400" w:lineRule="exact"/>
              <w:jc w:val="center"/>
              <w:rPr>
                <w:rFonts w:ascii="宋体" w:hAnsi="宋体" w:hint="eastAsia"/>
                <w:b/>
                <w:szCs w:val="21"/>
              </w:rPr>
            </w:pPr>
            <w:bookmarkStart w:id="881" w:name="_Toc221951618"/>
            <w:r>
              <w:rPr>
                <w:rFonts w:ascii="宋体" w:hAnsi="宋体" w:hint="eastAsia"/>
                <w:bCs/>
                <w:szCs w:val="21"/>
              </w:rPr>
              <w:t>合计</w:t>
            </w:r>
            <w:bookmarkEnd w:id="881"/>
          </w:p>
        </w:tc>
      </w:tr>
      <w:tr w:rsidR="00253487">
        <w:trPr>
          <w:cantSplit/>
          <w:trHeight w:val="567"/>
          <w:jc w:val="center"/>
        </w:trPr>
        <w:tc>
          <w:tcPr>
            <w:tcW w:w="1503" w:type="dxa"/>
            <w:vMerge/>
            <w:vAlign w:val="center"/>
          </w:tcPr>
          <w:p w:rsidR="00253487" w:rsidRDefault="00253487">
            <w:pPr>
              <w:spacing w:line="400" w:lineRule="exact"/>
              <w:jc w:val="center"/>
              <w:rPr>
                <w:rFonts w:ascii="宋体" w:hAnsi="宋体" w:hint="eastAsia"/>
                <w:bCs/>
                <w:szCs w:val="21"/>
              </w:rPr>
            </w:pPr>
          </w:p>
        </w:tc>
        <w:tc>
          <w:tcPr>
            <w:tcW w:w="2650" w:type="dxa"/>
            <w:vMerge/>
          </w:tcPr>
          <w:p w:rsidR="00253487" w:rsidRDefault="00253487">
            <w:pPr>
              <w:spacing w:line="400" w:lineRule="exact"/>
              <w:jc w:val="center"/>
              <w:rPr>
                <w:rFonts w:ascii="宋体" w:hAnsi="宋体" w:hint="eastAsia"/>
                <w:bCs/>
                <w:szCs w:val="21"/>
              </w:rPr>
            </w:pPr>
          </w:p>
        </w:tc>
        <w:tc>
          <w:tcPr>
            <w:tcW w:w="1183" w:type="dxa"/>
            <w:vMerge/>
            <w:vAlign w:val="center"/>
          </w:tcPr>
          <w:p w:rsidR="00253487" w:rsidRDefault="00253487">
            <w:pPr>
              <w:spacing w:line="400" w:lineRule="exact"/>
              <w:jc w:val="center"/>
              <w:rPr>
                <w:rFonts w:ascii="宋体" w:hAnsi="宋体" w:hint="eastAsia"/>
                <w:bCs/>
                <w:szCs w:val="21"/>
              </w:rPr>
            </w:pPr>
          </w:p>
        </w:tc>
        <w:tc>
          <w:tcPr>
            <w:tcW w:w="1340" w:type="dxa"/>
            <w:vMerge/>
            <w:vAlign w:val="center"/>
          </w:tcPr>
          <w:p w:rsidR="00253487" w:rsidRDefault="00253487">
            <w:pPr>
              <w:spacing w:line="400" w:lineRule="exact"/>
              <w:jc w:val="center"/>
              <w:rPr>
                <w:rFonts w:ascii="宋体" w:hAnsi="宋体" w:hint="eastAsia"/>
                <w:bCs/>
                <w:szCs w:val="21"/>
              </w:rPr>
            </w:pPr>
          </w:p>
        </w:tc>
        <w:tc>
          <w:tcPr>
            <w:tcW w:w="846" w:type="dxa"/>
            <w:vAlign w:val="center"/>
          </w:tcPr>
          <w:p w:rsidR="00253487" w:rsidRDefault="00253487">
            <w:pPr>
              <w:spacing w:line="400" w:lineRule="exact"/>
              <w:jc w:val="center"/>
              <w:rPr>
                <w:rFonts w:ascii="宋体" w:hAnsi="宋体" w:hint="eastAsia"/>
                <w:bCs/>
                <w:szCs w:val="21"/>
              </w:rPr>
            </w:pPr>
            <w:bookmarkStart w:id="882" w:name="_Toc221951623"/>
            <w:r>
              <w:rPr>
                <w:rFonts w:ascii="宋体" w:hAnsi="宋体" w:hint="eastAsia"/>
                <w:bCs/>
                <w:szCs w:val="21"/>
              </w:rPr>
              <w:t>人工</w:t>
            </w:r>
            <w:bookmarkEnd w:id="882"/>
          </w:p>
        </w:tc>
        <w:tc>
          <w:tcPr>
            <w:tcW w:w="846" w:type="dxa"/>
            <w:vAlign w:val="center"/>
          </w:tcPr>
          <w:p w:rsidR="00253487" w:rsidRDefault="00253487">
            <w:pPr>
              <w:spacing w:line="400" w:lineRule="exact"/>
              <w:jc w:val="center"/>
              <w:rPr>
                <w:rFonts w:ascii="宋体" w:hAnsi="宋体" w:hint="eastAsia"/>
                <w:bCs/>
                <w:szCs w:val="21"/>
              </w:rPr>
            </w:pPr>
            <w:bookmarkStart w:id="883" w:name="_Toc221951624"/>
            <w:r>
              <w:rPr>
                <w:rFonts w:ascii="宋体" w:hAnsi="宋体" w:hint="eastAsia"/>
                <w:bCs/>
                <w:szCs w:val="21"/>
              </w:rPr>
              <w:t>柴油</w:t>
            </w:r>
            <w:bookmarkEnd w:id="883"/>
          </w:p>
        </w:tc>
        <w:tc>
          <w:tcPr>
            <w:tcW w:w="846" w:type="dxa"/>
            <w:vAlign w:val="center"/>
          </w:tcPr>
          <w:p w:rsidR="00253487" w:rsidRDefault="00253487">
            <w:pPr>
              <w:spacing w:line="400" w:lineRule="exact"/>
              <w:jc w:val="center"/>
              <w:rPr>
                <w:rFonts w:ascii="宋体" w:hAnsi="宋体" w:hint="eastAsia"/>
                <w:bCs/>
                <w:szCs w:val="21"/>
              </w:rPr>
            </w:pPr>
            <w:bookmarkStart w:id="884" w:name="_Toc221951625"/>
            <w:r>
              <w:rPr>
                <w:rFonts w:ascii="宋体" w:hAnsi="宋体" w:hint="eastAsia"/>
                <w:bCs/>
                <w:szCs w:val="21"/>
              </w:rPr>
              <w:t>电</w:t>
            </w:r>
            <w:bookmarkEnd w:id="884"/>
          </w:p>
        </w:tc>
        <w:tc>
          <w:tcPr>
            <w:tcW w:w="846" w:type="dxa"/>
            <w:vAlign w:val="center"/>
          </w:tcPr>
          <w:p w:rsidR="00253487" w:rsidRDefault="00253487">
            <w:pPr>
              <w:spacing w:line="400" w:lineRule="exact"/>
              <w:jc w:val="center"/>
              <w:rPr>
                <w:rFonts w:ascii="宋体" w:hAnsi="宋体" w:hint="eastAsia"/>
                <w:bCs/>
                <w:szCs w:val="21"/>
              </w:rPr>
            </w:pPr>
          </w:p>
        </w:tc>
        <w:tc>
          <w:tcPr>
            <w:tcW w:w="846" w:type="dxa"/>
            <w:vAlign w:val="center"/>
          </w:tcPr>
          <w:p w:rsidR="00253487" w:rsidRDefault="00253487">
            <w:pPr>
              <w:spacing w:line="400" w:lineRule="exact"/>
              <w:jc w:val="center"/>
              <w:rPr>
                <w:rFonts w:ascii="宋体" w:hAnsi="宋体" w:hint="eastAsia"/>
                <w:bCs/>
                <w:szCs w:val="21"/>
              </w:rPr>
            </w:pPr>
          </w:p>
        </w:tc>
        <w:tc>
          <w:tcPr>
            <w:tcW w:w="846" w:type="dxa"/>
            <w:vAlign w:val="center"/>
          </w:tcPr>
          <w:p w:rsidR="00253487" w:rsidRDefault="00253487">
            <w:pPr>
              <w:spacing w:line="400" w:lineRule="exact"/>
              <w:jc w:val="center"/>
              <w:rPr>
                <w:rFonts w:ascii="宋体" w:hAnsi="宋体" w:hint="eastAsia"/>
                <w:bCs/>
                <w:szCs w:val="21"/>
              </w:rPr>
            </w:pPr>
          </w:p>
        </w:tc>
        <w:tc>
          <w:tcPr>
            <w:tcW w:w="846" w:type="dxa"/>
            <w:vAlign w:val="center"/>
          </w:tcPr>
          <w:p w:rsidR="00253487" w:rsidRDefault="00253487">
            <w:pPr>
              <w:spacing w:line="400" w:lineRule="exact"/>
              <w:jc w:val="center"/>
              <w:rPr>
                <w:rFonts w:ascii="宋体" w:hAnsi="宋体" w:hint="eastAsia"/>
                <w:bCs/>
                <w:szCs w:val="21"/>
              </w:rPr>
            </w:pPr>
            <w:bookmarkStart w:id="885" w:name="_Toc221951626"/>
            <w:r>
              <w:rPr>
                <w:rFonts w:ascii="宋体" w:hAnsi="宋体" w:hint="eastAsia"/>
                <w:bCs/>
                <w:szCs w:val="21"/>
              </w:rPr>
              <w:t>小计</w:t>
            </w:r>
            <w:bookmarkEnd w:id="885"/>
          </w:p>
        </w:tc>
        <w:tc>
          <w:tcPr>
            <w:tcW w:w="989" w:type="dxa"/>
            <w:vMerge/>
          </w:tcPr>
          <w:p w:rsidR="00253487" w:rsidRDefault="00253487">
            <w:pPr>
              <w:spacing w:line="400" w:lineRule="exact"/>
              <w:rPr>
                <w:rFonts w:ascii="宋体" w:hAnsi="宋体" w:hint="eastAsia"/>
                <w:b/>
                <w:szCs w:val="21"/>
              </w:rPr>
            </w:pPr>
          </w:p>
        </w:tc>
      </w:tr>
      <w:tr w:rsidR="00253487">
        <w:trPr>
          <w:cantSplit/>
          <w:trHeight w:val="567"/>
          <w:jc w:val="center"/>
        </w:trPr>
        <w:tc>
          <w:tcPr>
            <w:tcW w:w="1503" w:type="dxa"/>
            <w:vAlign w:val="center"/>
          </w:tcPr>
          <w:p w:rsidR="00253487" w:rsidRDefault="00253487">
            <w:pPr>
              <w:spacing w:line="400" w:lineRule="exact"/>
              <w:jc w:val="center"/>
              <w:rPr>
                <w:rFonts w:ascii="宋体" w:hAnsi="宋体" w:hint="eastAsia"/>
                <w:bCs/>
                <w:szCs w:val="21"/>
              </w:rPr>
            </w:pPr>
          </w:p>
        </w:tc>
        <w:tc>
          <w:tcPr>
            <w:tcW w:w="2650" w:type="dxa"/>
          </w:tcPr>
          <w:p w:rsidR="00253487" w:rsidRDefault="00253487">
            <w:pPr>
              <w:spacing w:line="400" w:lineRule="exact"/>
              <w:jc w:val="center"/>
              <w:rPr>
                <w:rFonts w:ascii="宋体" w:hAnsi="宋体" w:hint="eastAsia"/>
                <w:bCs/>
                <w:szCs w:val="21"/>
              </w:rPr>
            </w:pPr>
          </w:p>
        </w:tc>
        <w:tc>
          <w:tcPr>
            <w:tcW w:w="1183" w:type="dxa"/>
            <w:vAlign w:val="center"/>
          </w:tcPr>
          <w:p w:rsidR="00253487" w:rsidRDefault="00253487">
            <w:pPr>
              <w:spacing w:line="400" w:lineRule="exact"/>
              <w:jc w:val="center"/>
              <w:rPr>
                <w:rFonts w:ascii="宋体" w:hAnsi="宋体" w:hint="eastAsia"/>
                <w:bCs/>
                <w:szCs w:val="21"/>
              </w:rPr>
            </w:pPr>
          </w:p>
        </w:tc>
        <w:tc>
          <w:tcPr>
            <w:tcW w:w="1340" w:type="dxa"/>
            <w:vAlign w:val="center"/>
          </w:tcPr>
          <w:p w:rsidR="00253487" w:rsidRDefault="00253487">
            <w:pPr>
              <w:spacing w:line="400" w:lineRule="exact"/>
              <w:jc w:val="center"/>
              <w:rPr>
                <w:rFonts w:ascii="宋体" w:hAnsi="宋体" w:hint="eastAsia"/>
                <w:bCs/>
                <w:szCs w:val="21"/>
              </w:rPr>
            </w:pPr>
          </w:p>
        </w:tc>
        <w:tc>
          <w:tcPr>
            <w:tcW w:w="846" w:type="dxa"/>
            <w:vAlign w:val="center"/>
          </w:tcPr>
          <w:p w:rsidR="00253487" w:rsidRDefault="00253487">
            <w:pPr>
              <w:spacing w:line="400" w:lineRule="exact"/>
              <w:jc w:val="center"/>
              <w:rPr>
                <w:rFonts w:ascii="宋体" w:hAnsi="宋体" w:hint="eastAsia"/>
                <w:bCs/>
                <w:szCs w:val="21"/>
              </w:rPr>
            </w:pPr>
          </w:p>
        </w:tc>
        <w:tc>
          <w:tcPr>
            <w:tcW w:w="846" w:type="dxa"/>
            <w:vAlign w:val="center"/>
          </w:tcPr>
          <w:p w:rsidR="00253487" w:rsidRDefault="00253487">
            <w:pPr>
              <w:spacing w:line="400" w:lineRule="exact"/>
              <w:jc w:val="center"/>
              <w:rPr>
                <w:rFonts w:ascii="宋体" w:hAnsi="宋体" w:hint="eastAsia"/>
                <w:bCs/>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989" w:type="dxa"/>
            <w:vAlign w:val="center"/>
          </w:tcPr>
          <w:p w:rsidR="00253487" w:rsidRDefault="00253487">
            <w:pPr>
              <w:spacing w:line="400" w:lineRule="exact"/>
              <w:jc w:val="center"/>
              <w:rPr>
                <w:rFonts w:ascii="宋体" w:hAnsi="宋体" w:hint="eastAsia"/>
                <w:b/>
                <w:szCs w:val="21"/>
              </w:rPr>
            </w:pPr>
          </w:p>
        </w:tc>
      </w:tr>
      <w:tr w:rsidR="00253487">
        <w:trPr>
          <w:cantSplit/>
          <w:trHeight w:val="567"/>
          <w:jc w:val="center"/>
        </w:trPr>
        <w:tc>
          <w:tcPr>
            <w:tcW w:w="1503" w:type="dxa"/>
            <w:vAlign w:val="center"/>
          </w:tcPr>
          <w:p w:rsidR="00253487" w:rsidRDefault="00253487">
            <w:pPr>
              <w:spacing w:line="400" w:lineRule="exact"/>
              <w:jc w:val="center"/>
              <w:rPr>
                <w:rFonts w:ascii="宋体" w:hAnsi="宋体" w:hint="eastAsia"/>
                <w:b/>
                <w:szCs w:val="21"/>
              </w:rPr>
            </w:pPr>
          </w:p>
        </w:tc>
        <w:tc>
          <w:tcPr>
            <w:tcW w:w="2650" w:type="dxa"/>
          </w:tcPr>
          <w:p w:rsidR="00253487" w:rsidRDefault="00253487">
            <w:pPr>
              <w:spacing w:line="400" w:lineRule="exact"/>
              <w:jc w:val="center"/>
              <w:rPr>
                <w:rFonts w:ascii="宋体" w:hAnsi="宋体" w:hint="eastAsia"/>
                <w:b/>
                <w:szCs w:val="21"/>
              </w:rPr>
            </w:pPr>
          </w:p>
        </w:tc>
        <w:tc>
          <w:tcPr>
            <w:tcW w:w="1183" w:type="dxa"/>
            <w:vAlign w:val="center"/>
          </w:tcPr>
          <w:p w:rsidR="00253487" w:rsidRDefault="00253487">
            <w:pPr>
              <w:spacing w:line="400" w:lineRule="exact"/>
              <w:jc w:val="center"/>
              <w:rPr>
                <w:rFonts w:ascii="宋体" w:hAnsi="宋体" w:hint="eastAsia"/>
                <w:b/>
                <w:szCs w:val="21"/>
              </w:rPr>
            </w:pPr>
          </w:p>
        </w:tc>
        <w:tc>
          <w:tcPr>
            <w:tcW w:w="1340"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989" w:type="dxa"/>
            <w:vAlign w:val="center"/>
          </w:tcPr>
          <w:p w:rsidR="00253487" w:rsidRDefault="00253487">
            <w:pPr>
              <w:spacing w:line="400" w:lineRule="exact"/>
              <w:jc w:val="center"/>
              <w:rPr>
                <w:rFonts w:ascii="宋体" w:hAnsi="宋体" w:hint="eastAsia"/>
                <w:b/>
                <w:szCs w:val="21"/>
              </w:rPr>
            </w:pPr>
          </w:p>
        </w:tc>
      </w:tr>
      <w:tr w:rsidR="00253487">
        <w:trPr>
          <w:cantSplit/>
          <w:trHeight w:val="567"/>
          <w:jc w:val="center"/>
        </w:trPr>
        <w:tc>
          <w:tcPr>
            <w:tcW w:w="1503" w:type="dxa"/>
            <w:vAlign w:val="center"/>
          </w:tcPr>
          <w:p w:rsidR="00253487" w:rsidRDefault="00253487">
            <w:pPr>
              <w:spacing w:line="400" w:lineRule="exact"/>
              <w:jc w:val="center"/>
              <w:rPr>
                <w:rFonts w:ascii="宋体" w:hAnsi="宋体" w:hint="eastAsia"/>
                <w:b/>
                <w:szCs w:val="21"/>
              </w:rPr>
            </w:pPr>
          </w:p>
        </w:tc>
        <w:tc>
          <w:tcPr>
            <w:tcW w:w="2650" w:type="dxa"/>
          </w:tcPr>
          <w:p w:rsidR="00253487" w:rsidRDefault="00253487">
            <w:pPr>
              <w:spacing w:line="400" w:lineRule="exact"/>
              <w:jc w:val="center"/>
              <w:rPr>
                <w:rFonts w:ascii="宋体" w:hAnsi="宋体" w:hint="eastAsia"/>
                <w:b/>
                <w:szCs w:val="21"/>
              </w:rPr>
            </w:pPr>
          </w:p>
        </w:tc>
        <w:tc>
          <w:tcPr>
            <w:tcW w:w="1183" w:type="dxa"/>
            <w:vAlign w:val="center"/>
          </w:tcPr>
          <w:p w:rsidR="00253487" w:rsidRDefault="00253487">
            <w:pPr>
              <w:spacing w:line="400" w:lineRule="exact"/>
              <w:jc w:val="center"/>
              <w:rPr>
                <w:rFonts w:ascii="宋体" w:hAnsi="宋体" w:hint="eastAsia"/>
                <w:b/>
                <w:szCs w:val="21"/>
              </w:rPr>
            </w:pPr>
          </w:p>
        </w:tc>
        <w:tc>
          <w:tcPr>
            <w:tcW w:w="1340"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989" w:type="dxa"/>
            <w:vAlign w:val="center"/>
          </w:tcPr>
          <w:p w:rsidR="00253487" w:rsidRDefault="00253487">
            <w:pPr>
              <w:spacing w:line="400" w:lineRule="exact"/>
              <w:jc w:val="center"/>
              <w:rPr>
                <w:rFonts w:ascii="宋体" w:hAnsi="宋体" w:hint="eastAsia"/>
                <w:b/>
                <w:szCs w:val="21"/>
              </w:rPr>
            </w:pPr>
          </w:p>
        </w:tc>
      </w:tr>
      <w:tr w:rsidR="00253487">
        <w:trPr>
          <w:cantSplit/>
          <w:trHeight w:val="567"/>
          <w:jc w:val="center"/>
        </w:trPr>
        <w:tc>
          <w:tcPr>
            <w:tcW w:w="1503" w:type="dxa"/>
            <w:vAlign w:val="center"/>
          </w:tcPr>
          <w:p w:rsidR="00253487" w:rsidRDefault="00253487">
            <w:pPr>
              <w:spacing w:line="400" w:lineRule="exact"/>
              <w:jc w:val="center"/>
              <w:rPr>
                <w:rFonts w:ascii="宋体" w:hAnsi="宋体" w:hint="eastAsia"/>
                <w:b/>
                <w:szCs w:val="21"/>
              </w:rPr>
            </w:pPr>
          </w:p>
        </w:tc>
        <w:tc>
          <w:tcPr>
            <w:tcW w:w="2650" w:type="dxa"/>
          </w:tcPr>
          <w:p w:rsidR="00253487" w:rsidRDefault="00253487">
            <w:pPr>
              <w:spacing w:line="400" w:lineRule="exact"/>
              <w:jc w:val="center"/>
              <w:rPr>
                <w:rFonts w:ascii="宋体" w:hAnsi="宋体" w:hint="eastAsia"/>
                <w:b/>
                <w:szCs w:val="21"/>
              </w:rPr>
            </w:pPr>
          </w:p>
        </w:tc>
        <w:tc>
          <w:tcPr>
            <w:tcW w:w="1183" w:type="dxa"/>
            <w:vAlign w:val="center"/>
          </w:tcPr>
          <w:p w:rsidR="00253487" w:rsidRDefault="00253487">
            <w:pPr>
              <w:spacing w:line="400" w:lineRule="exact"/>
              <w:jc w:val="center"/>
              <w:rPr>
                <w:rFonts w:ascii="宋体" w:hAnsi="宋体" w:hint="eastAsia"/>
                <w:b/>
                <w:szCs w:val="21"/>
              </w:rPr>
            </w:pPr>
          </w:p>
        </w:tc>
        <w:tc>
          <w:tcPr>
            <w:tcW w:w="1340"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989" w:type="dxa"/>
            <w:vAlign w:val="center"/>
          </w:tcPr>
          <w:p w:rsidR="00253487" w:rsidRDefault="00253487">
            <w:pPr>
              <w:spacing w:line="400" w:lineRule="exact"/>
              <w:jc w:val="center"/>
              <w:rPr>
                <w:rFonts w:ascii="宋体" w:hAnsi="宋体" w:hint="eastAsia"/>
                <w:b/>
                <w:szCs w:val="21"/>
              </w:rPr>
            </w:pPr>
          </w:p>
        </w:tc>
      </w:tr>
      <w:tr w:rsidR="00253487">
        <w:trPr>
          <w:cantSplit/>
          <w:trHeight w:val="567"/>
          <w:jc w:val="center"/>
        </w:trPr>
        <w:tc>
          <w:tcPr>
            <w:tcW w:w="1503" w:type="dxa"/>
            <w:vAlign w:val="center"/>
          </w:tcPr>
          <w:p w:rsidR="00253487" w:rsidRDefault="00253487">
            <w:pPr>
              <w:spacing w:line="400" w:lineRule="exact"/>
              <w:jc w:val="center"/>
              <w:rPr>
                <w:rFonts w:ascii="宋体" w:hAnsi="宋体" w:hint="eastAsia"/>
                <w:b/>
                <w:szCs w:val="21"/>
              </w:rPr>
            </w:pPr>
          </w:p>
        </w:tc>
        <w:tc>
          <w:tcPr>
            <w:tcW w:w="2650" w:type="dxa"/>
          </w:tcPr>
          <w:p w:rsidR="00253487" w:rsidRDefault="00253487">
            <w:pPr>
              <w:spacing w:line="400" w:lineRule="exact"/>
              <w:jc w:val="center"/>
              <w:rPr>
                <w:rFonts w:ascii="宋体" w:hAnsi="宋体" w:hint="eastAsia"/>
                <w:b/>
                <w:szCs w:val="21"/>
              </w:rPr>
            </w:pPr>
          </w:p>
        </w:tc>
        <w:tc>
          <w:tcPr>
            <w:tcW w:w="1183" w:type="dxa"/>
            <w:vAlign w:val="center"/>
          </w:tcPr>
          <w:p w:rsidR="00253487" w:rsidRDefault="00253487">
            <w:pPr>
              <w:spacing w:line="400" w:lineRule="exact"/>
              <w:jc w:val="center"/>
              <w:rPr>
                <w:rFonts w:ascii="宋体" w:hAnsi="宋体" w:hint="eastAsia"/>
                <w:b/>
                <w:szCs w:val="21"/>
              </w:rPr>
            </w:pPr>
          </w:p>
        </w:tc>
        <w:tc>
          <w:tcPr>
            <w:tcW w:w="1340"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989" w:type="dxa"/>
            <w:vAlign w:val="center"/>
          </w:tcPr>
          <w:p w:rsidR="00253487" w:rsidRDefault="00253487">
            <w:pPr>
              <w:spacing w:line="400" w:lineRule="exact"/>
              <w:jc w:val="center"/>
              <w:rPr>
                <w:rFonts w:ascii="宋体" w:hAnsi="宋体" w:hint="eastAsia"/>
                <w:b/>
                <w:szCs w:val="21"/>
              </w:rPr>
            </w:pPr>
          </w:p>
        </w:tc>
      </w:tr>
      <w:tr w:rsidR="00253487">
        <w:trPr>
          <w:cantSplit/>
          <w:trHeight w:val="567"/>
          <w:jc w:val="center"/>
        </w:trPr>
        <w:tc>
          <w:tcPr>
            <w:tcW w:w="1503" w:type="dxa"/>
            <w:vAlign w:val="center"/>
          </w:tcPr>
          <w:p w:rsidR="00253487" w:rsidRDefault="00253487">
            <w:pPr>
              <w:spacing w:line="400" w:lineRule="exact"/>
              <w:jc w:val="center"/>
              <w:rPr>
                <w:rFonts w:ascii="宋体" w:hAnsi="宋体" w:hint="eastAsia"/>
                <w:b/>
                <w:szCs w:val="21"/>
              </w:rPr>
            </w:pPr>
          </w:p>
        </w:tc>
        <w:tc>
          <w:tcPr>
            <w:tcW w:w="2650" w:type="dxa"/>
          </w:tcPr>
          <w:p w:rsidR="00253487" w:rsidRDefault="00253487">
            <w:pPr>
              <w:spacing w:line="400" w:lineRule="exact"/>
              <w:jc w:val="center"/>
              <w:rPr>
                <w:rFonts w:ascii="宋体" w:hAnsi="宋体" w:hint="eastAsia"/>
                <w:b/>
                <w:szCs w:val="21"/>
              </w:rPr>
            </w:pPr>
          </w:p>
        </w:tc>
        <w:tc>
          <w:tcPr>
            <w:tcW w:w="1183" w:type="dxa"/>
            <w:vAlign w:val="center"/>
          </w:tcPr>
          <w:p w:rsidR="00253487" w:rsidRDefault="00253487">
            <w:pPr>
              <w:spacing w:line="400" w:lineRule="exact"/>
              <w:jc w:val="center"/>
              <w:rPr>
                <w:rFonts w:ascii="宋体" w:hAnsi="宋体" w:hint="eastAsia"/>
                <w:b/>
                <w:szCs w:val="21"/>
              </w:rPr>
            </w:pPr>
          </w:p>
        </w:tc>
        <w:tc>
          <w:tcPr>
            <w:tcW w:w="1340"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989" w:type="dxa"/>
            <w:vAlign w:val="center"/>
          </w:tcPr>
          <w:p w:rsidR="00253487" w:rsidRDefault="00253487">
            <w:pPr>
              <w:spacing w:line="400" w:lineRule="exact"/>
              <w:jc w:val="center"/>
              <w:rPr>
                <w:rFonts w:ascii="宋体" w:hAnsi="宋体" w:hint="eastAsia"/>
                <w:b/>
                <w:szCs w:val="21"/>
              </w:rPr>
            </w:pPr>
          </w:p>
        </w:tc>
      </w:tr>
      <w:tr w:rsidR="00253487">
        <w:trPr>
          <w:cantSplit/>
          <w:trHeight w:val="567"/>
          <w:jc w:val="center"/>
        </w:trPr>
        <w:tc>
          <w:tcPr>
            <w:tcW w:w="1503" w:type="dxa"/>
            <w:vAlign w:val="center"/>
          </w:tcPr>
          <w:p w:rsidR="00253487" w:rsidRDefault="00253487">
            <w:pPr>
              <w:spacing w:line="400" w:lineRule="exact"/>
              <w:jc w:val="center"/>
              <w:rPr>
                <w:rFonts w:ascii="宋体" w:hAnsi="宋体" w:hint="eastAsia"/>
                <w:b/>
                <w:szCs w:val="21"/>
              </w:rPr>
            </w:pPr>
          </w:p>
        </w:tc>
        <w:tc>
          <w:tcPr>
            <w:tcW w:w="2650" w:type="dxa"/>
          </w:tcPr>
          <w:p w:rsidR="00253487" w:rsidRDefault="00253487">
            <w:pPr>
              <w:spacing w:line="400" w:lineRule="exact"/>
              <w:jc w:val="center"/>
              <w:rPr>
                <w:rFonts w:ascii="宋体" w:hAnsi="宋体" w:hint="eastAsia"/>
                <w:b/>
                <w:szCs w:val="21"/>
              </w:rPr>
            </w:pPr>
          </w:p>
        </w:tc>
        <w:tc>
          <w:tcPr>
            <w:tcW w:w="1183" w:type="dxa"/>
            <w:vAlign w:val="center"/>
          </w:tcPr>
          <w:p w:rsidR="00253487" w:rsidRDefault="00253487">
            <w:pPr>
              <w:spacing w:line="400" w:lineRule="exact"/>
              <w:jc w:val="center"/>
              <w:rPr>
                <w:rFonts w:ascii="宋体" w:hAnsi="宋体" w:hint="eastAsia"/>
                <w:b/>
                <w:szCs w:val="21"/>
              </w:rPr>
            </w:pPr>
          </w:p>
        </w:tc>
        <w:tc>
          <w:tcPr>
            <w:tcW w:w="1340"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989" w:type="dxa"/>
            <w:vAlign w:val="center"/>
          </w:tcPr>
          <w:p w:rsidR="00253487" w:rsidRDefault="00253487">
            <w:pPr>
              <w:spacing w:line="400" w:lineRule="exact"/>
              <w:jc w:val="center"/>
              <w:rPr>
                <w:rFonts w:ascii="宋体" w:hAnsi="宋体" w:hint="eastAsia"/>
                <w:b/>
                <w:szCs w:val="21"/>
              </w:rPr>
            </w:pPr>
          </w:p>
        </w:tc>
      </w:tr>
      <w:tr w:rsidR="00253487">
        <w:trPr>
          <w:cantSplit/>
          <w:trHeight w:val="567"/>
          <w:jc w:val="center"/>
        </w:trPr>
        <w:tc>
          <w:tcPr>
            <w:tcW w:w="1503" w:type="dxa"/>
            <w:vAlign w:val="center"/>
          </w:tcPr>
          <w:p w:rsidR="00253487" w:rsidRDefault="00253487">
            <w:pPr>
              <w:spacing w:line="400" w:lineRule="exact"/>
              <w:jc w:val="center"/>
              <w:rPr>
                <w:rFonts w:ascii="宋体" w:hAnsi="宋体" w:hint="eastAsia"/>
                <w:b/>
                <w:szCs w:val="21"/>
              </w:rPr>
            </w:pPr>
          </w:p>
        </w:tc>
        <w:tc>
          <w:tcPr>
            <w:tcW w:w="2650" w:type="dxa"/>
          </w:tcPr>
          <w:p w:rsidR="00253487" w:rsidRDefault="00253487">
            <w:pPr>
              <w:spacing w:line="400" w:lineRule="exact"/>
              <w:jc w:val="center"/>
              <w:rPr>
                <w:rFonts w:ascii="宋体" w:hAnsi="宋体" w:hint="eastAsia"/>
                <w:b/>
                <w:szCs w:val="21"/>
              </w:rPr>
            </w:pPr>
          </w:p>
        </w:tc>
        <w:tc>
          <w:tcPr>
            <w:tcW w:w="1183" w:type="dxa"/>
            <w:vAlign w:val="center"/>
          </w:tcPr>
          <w:p w:rsidR="00253487" w:rsidRDefault="00253487">
            <w:pPr>
              <w:spacing w:line="400" w:lineRule="exact"/>
              <w:jc w:val="center"/>
              <w:rPr>
                <w:rFonts w:ascii="宋体" w:hAnsi="宋体" w:hint="eastAsia"/>
                <w:b/>
                <w:szCs w:val="21"/>
              </w:rPr>
            </w:pPr>
          </w:p>
        </w:tc>
        <w:tc>
          <w:tcPr>
            <w:tcW w:w="1340"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989" w:type="dxa"/>
            <w:vAlign w:val="center"/>
          </w:tcPr>
          <w:p w:rsidR="00253487" w:rsidRDefault="00253487">
            <w:pPr>
              <w:spacing w:line="400" w:lineRule="exact"/>
              <w:jc w:val="center"/>
              <w:rPr>
                <w:rFonts w:ascii="宋体" w:hAnsi="宋体" w:hint="eastAsia"/>
                <w:b/>
                <w:szCs w:val="21"/>
              </w:rPr>
            </w:pPr>
          </w:p>
        </w:tc>
      </w:tr>
    </w:tbl>
    <w:p w:rsidR="00253487" w:rsidRDefault="00253487">
      <w:pPr>
        <w:spacing w:line="360" w:lineRule="auto"/>
        <w:ind w:firstLineChars="1100" w:firstLine="2310"/>
        <w:rPr>
          <w:bCs/>
        </w:rPr>
      </w:pPr>
    </w:p>
    <w:p w:rsidR="00253487" w:rsidRDefault="00253487">
      <w:pPr>
        <w:spacing w:line="360" w:lineRule="auto"/>
        <w:ind w:firstLineChars="1100" w:firstLine="2310"/>
      </w:pPr>
    </w:p>
    <w:p w:rsidR="00253487" w:rsidRDefault="00253487">
      <w:pPr>
        <w:spacing w:line="360" w:lineRule="auto"/>
        <w:ind w:firstLineChars="1100" w:firstLine="2310"/>
        <w:sectPr w:rsidR="00253487">
          <w:pgSz w:w="16838" w:h="11906" w:orient="landscape"/>
          <w:pgMar w:top="1418" w:right="1701" w:bottom="1418" w:left="1701" w:header="737" w:footer="850" w:gutter="0"/>
          <w:cols w:space="720"/>
          <w:docGrid w:linePitch="312"/>
        </w:sectPr>
      </w:pPr>
    </w:p>
    <w:p w:rsidR="00253487" w:rsidRDefault="00253487">
      <w:pPr>
        <w:spacing w:line="490" w:lineRule="exact"/>
        <w:jc w:val="center"/>
        <w:rPr>
          <w:b/>
          <w:sz w:val="40"/>
          <w:szCs w:val="44"/>
        </w:rPr>
      </w:pPr>
    </w:p>
    <w:p w:rsidR="00253487" w:rsidRDefault="00253487" w:rsidP="00AF6C5E">
      <w:pPr>
        <w:adjustRightInd w:val="0"/>
        <w:snapToGrid w:val="0"/>
        <w:spacing w:afterLines="50" w:after="156"/>
        <w:jc w:val="center"/>
        <w:rPr>
          <w:b/>
          <w:sz w:val="36"/>
          <w:szCs w:val="36"/>
        </w:rPr>
      </w:pPr>
      <w:r>
        <w:rPr>
          <w:rFonts w:hint="eastAsia"/>
          <w:b/>
          <w:sz w:val="36"/>
          <w:szCs w:val="36"/>
        </w:rPr>
        <w:t>总价项目分类分项工程分解表</w:t>
      </w:r>
    </w:p>
    <w:p w:rsidR="00253487" w:rsidRDefault="00253487">
      <w:pPr>
        <w:spacing w:line="490" w:lineRule="exact"/>
        <w:jc w:val="center"/>
        <w:rPr>
          <w:b/>
          <w:sz w:val="40"/>
          <w:szCs w:val="44"/>
        </w:rPr>
      </w:pPr>
    </w:p>
    <w:p w:rsidR="00253487" w:rsidRDefault="00253487">
      <w:pPr>
        <w:spacing w:line="490" w:lineRule="exact"/>
        <w:rPr>
          <w:sz w:val="28"/>
          <w:u w:val="single"/>
        </w:rPr>
      </w:pPr>
      <w:r>
        <w:rPr>
          <w:sz w:val="28"/>
        </w:rPr>
        <w:t>合同编号：</w:t>
      </w:r>
      <w:r>
        <w:rPr>
          <w:sz w:val="28"/>
          <w:u w:val="single"/>
        </w:rPr>
        <w:t xml:space="preserve">  </w:t>
      </w:r>
      <w:r>
        <w:rPr>
          <w:sz w:val="28"/>
          <w:u w:val="single"/>
        </w:rPr>
        <w:t>（投标项目合同号）</w:t>
      </w:r>
      <w:r>
        <w:rPr>
          <w:sz w:val="28"/>
          <w:u w:val="single"/>
        </w:rPr>
        <w:t xml:space="preserve">  </w:t>
      </w:r>
    </w:p>
    <w:p w:rsidR="00253487" w:rsidRDefault="00253487">
      <w:pPr>
        <w:spacing w:line="490" w:lineRule="exact"/>
        <w:rPr>
          <w:sz w:val="28"/>
        </w:rPr>
      </w:pPr>
      <w:r>
        <w:rPr>
          <w:sz w:val="28"/>
        </w:rPr>
        <w:t>工程名称：</w:t>
      </w:r>
      <w:r>
        <w:rPr>
          <w:sz w:val="28"/>
          <w:u w:val="single"/>
        </w:rPr>
        <w:t xml:space="preserve">          </w:t>
      </w:r>
      <w:r>
        <w:rPr>
          <w:sz w:val="28"/>
        </w:rPr>
        <w:t>（项目名称）</w:t>
      </w:r>
      <w:r>
        <w:rPr>
          <w:sz w:val="28"/>
          <w:u w:val="single"/>
        </w:rPr>
        <w:t xml:space="preserve">          </w:t>
      </w:r>
      <w:r>
        <w:rPr>
          <w:sz w:val="28"/>
        </w:rPr>
        <w:t>（标段名称）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1134"/>
        <w:gridCol w:w="1134"/>
        <w:gridCol w:w="1134"/>
        <w:gridCol w:w="1134"/>
        <w:gridCol w:w="1134"/>
        <w:gridCol w:w="1134"/>
      </w:tblGrid>
      <w:tr w:rsidR="00253487">
        <w:trPr>
          <w:trHeight w:val="567"/>
          <w:jc w:val="center"/>
        </w:trPr>
        <w:tc>
          <w:tcPr>
            <w:tcW w:w="1134" w:type="dxa"/>
            <w:vAlign w:val="center"/>
          </w:tcPr>
          <w:p w:rsidR="00253487" w:rsidRDefault="00253487">
            <w:pPr>
              <w:tabs>
                <w:tab w:val="left" w:pos="-1418"/>
              </w:tabs>
              <w:spacing w:line="400" w:lineRule="exact"/>
              <w:jc w:val="center"/>
              <w:rPr>
                <w:sz w:val="28"/>
                <w:szCs w:val="28"/>
              </w:rPr>
            </w:pPr>
            <w:r>
              <w:rPr>
                <w:rFonts w:ascii="宋体" w:hAnsi="宋体" w:hint="eastAsia"/>
                <w:szCs w:val="21"/>
              </w:rPr>
              <w:t>序号</w:t>
            </w:r>
          </w:p>
        </w:tc>
        <w:tc>
          <w:tcPr>
            <w:tcW w:w="1134" w:type="dxa"/>
            <w:vAlign w:val="center"/>
          </w:tcPr>
          <w:p w:rsidR="00253487" w:rsidRDefault="00253487">
            <w:pPr>
              <w:tabs>
                <w:tab w:val="left" w:pos="-1418"/>
              </w:tabs>
              <w:spacing w:line="400" w:lineRule="exact"/>
              <w:jc w:val="center"/>
              <w:rPr>
                <w:sz w:val="28"/>
                <w:szCs w:val="28"/>
              </w:rPr>
            </w:pPr>
            <w:r>
              <w:rPr>
                <w:rFonts w:ascii="宋体" w:hAnsi="宋体" w:hint="eastAsia"/>
                <w:szCs w:val="21"/>
              </w:rPr>
              <w:t>项目编码</w:t>
            </w:r>
          </w:p>
        </w:tc>
        <w:tc>
          <w:tcPr>
            <w:tcW w:w="1134" w:type="dxa"/>
            <w:vAlign w:val="center"/>
          </w:tcPr>
          <w:p w:rsidR="00253487" w:rsidRDefault="00253487">
            <w:pPr>
              <w:tabs>
                <w:tab w:val="left" w:pos="-1418"/>
              </w:tabs>
              <w:spacing w:line="400" w:lineRule="exact"/>
              <w:jc w:val="center"/>
              <w:rPr>
                <w:sz w:val="28"/>
                <w:szCs w:val="28"/>
              </w:rPr>
            </w:pPr>
            <w:r>
              <w:rPr>
                <w:rFonts w:ascii="宋体" w:hAnsi="宋体" w:hint="eastAsia"/>
                <w:szCs w:val="21"/>
              </w:rPr>
              <w:t>项目名称</w:t>
            </w:r>
          </w:p>
        </w:tc>
        <w:tc>
          <w:tcPr>
            <w:tcW w:w="1134" w:type="dxa"/>
            <w:vAlign w:val="center"/>
          </w:tcPr>
          <w:p w:rsidR="00253487" w:rsidRDefault="00253487">
            <w:pPr>
              <w:tabs>
                <w:tab w:val="left" w:pos="-1418"/>
              </w:tabs>
              <w:spacing w:line="400" w:lineRule="exact"/>
              <w:jc w:val="center"/>
              <w:rPr>
                <w:sz w:val="28"/>
                <w:szCs w:val="28"/>
              </w:rPr>
            </w:pPr>
            <w:r>
              <w:rPr>
                <w:rFonts w:ascii="宋体" w:hAnsi="宋体" w:hint="eastAsia"/>
                <w:szCs w:val="21"/>
              </w:rPr>
              <w:t>计量单位</w:t>
            </w:r>
          </w:p>
        </w:tc>
        <w:tc>
          <w:tcPr>
            <w:tcW w:w="1134" w:type="dxa"/>
            <w:vAlign w:val="center"/>
          </w:tcPr>
          <w:p w:rsidR="00253487" w:rsidRDefault="00253487">
            <w:pPr>
              <w:tabs>
                <w:tab w:val="left" w:pos="-1418"/>
              </w:tabs>
              <w:spacing w:line="400" w:lineRule="exact"/>
              <w:jc w:val="center"/>
              <w:rPr>
                <w:sz w:val="28"/>
                <w:szCs w:val="28"/>
              </w:rPr>
            </w:pPr>
            <w:r>
              <w:rPr>
                <w:rFonts w:ascii="宋体" w:hAnsi="宋体" w:hint="eastAsia"/>
                <w:szCs w:val="21"/>
              </w:rPr>
              <w:t>工程数量</w:t>
            </w:r>
          </w:p>
        </w:tc>
        <w:tc>
          <w:tcPr>
            <w:tcW w:w="1134" w:type="dxa"/>
            <w:vAlign w:val="center"/>
          </w:tcPr>
          <w:p w:rsidR="00253487" w:rsidRDefault="00253487">
            <w:pPr>
              <w:tabs>
                <w:tab w:val="left" w:pos="-1418"/>
              </w:tabs>
              <w:spacing w:line="400" w:lineRule="exact"/>
              <w:jc w:val="center"/>
            </w:pPr>
            <w:r>
              <w:rPr>
                <w:rFonts w:ascii="宋体" w:hAnsi="宋体" w:hint="eastAsia"/>
                <w:szCs w:val="21"/>
              </w:rPr>
              <w:t>单价（元）</w:t>
            </w:r>
          </w:p>
        </w:tc>
        <w:tc>
          <w:tcPr>
            <w:tcW w:w="1134" w:type="dxa"/>
            <w:vAlign w:val="center"/>
          </w:tcPr>
          <w:p w:rsidR="00253487" w:rsidRDefault="00253487">
            <w:pPr>
              <w:tabs>
                <w:tab w:val="left" w:pos="-1418"/>
              </w:tabs>
              <w:spacing w:line="400" w:lineRule="exact"/>
              <w:jc w:val="center"/>
            </w:pPr>
            <w:r>
              <w:rPr>
                <w:rFonts w:ascii="宋体" w:hAnsi="宋体" w:hint="eastAsia"/>
                <w:szCs w:val="21"/>
              </w:rPr>
              <w:t>合价（元）</w:t>
            </w:r>
          </w:p>
        </w:tc>
        <w:tc>
          <w:tcPr>
            <w:tcW w:w="1134" w:type="dxa"/>
            <w:vAlign w:val="center"/>
          </w:tcPr>
          <w:p w:rsidR="00253487" w:rsidRDefault="00253487">
            <w:pPr>
              <w:tabs>
                <w:tab w:val="left" w:pos="-1418"/>
              </w:tabs>
              <w:spacing w:line="400" w:lineRule="exact"/>
              <w:jc w:val="center"/>
            </w:pPr>
            <w:r>
              <w:rPr>
                <w:rFonts w:ascii="宋体" w:hAnsi="宋体" w:hint="eastAsia"/>
                <w:szCs w:val="21"/>
              </w:rPr>
              <w:t>说明</w:t>
            </w:r>
          </w:p>
        </w:tc>
      </w:tr>
      <w:tr w:rsidR="00253487">
        <w:trPr>
          <w:trHeight w:val="567"/>
          <w:jc w:val="center"/>
        </w:trPr>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r>
      <w:tr w:rsidR="00253487">
        <w:trPr>
          <w:trHeight w:val="567"/>
          <w:jc w:val="center"/>
        </w:trPr>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r>
      <w:tr w:rsidR="00253487">
        <w:trPr>
          <w:trHeight w:val="567"/>
          <w:jc w:val="center"/>
        </w:trPr>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r>
      <w:tr w:rsidR="00253487">
        <w:trPr>
          <w:trHeight w:val="567"/>
          <w:jc w:val="center"/>
        </w:trPr>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r>
      <w:tr w:rsidR="00253487">
        <w:trPr>
          <w:trHeight w:val="567"/>
          <w:jc w:val="center"/>
        </w:trPr>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r>
      <w:tr w:rsidR="00253487">
        <w:trPr>
          <w:trHeight w:val="567"/>
          <w:jc w:val="center"/>
        </w:trPr>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r>
      <w:tr w:rsidR="00253487">
        <w:trPr>
          <w:trHeight w:val="567"/>
          <w:jc w:val="center"/>
        </w:trPr>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r>
      <w:tr w:rsidR="00253487">
        <w:trPr>
          <w:trHeight w:val="567"/>
          <w:jc w:val="center"/>
        </w:trPr>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r>
      <w:tr w:rsidR="00253487">
        <w:trPr>
          <w:trHeight w:val="567"/>
          <w:jc w:val="center"/>
        </w:trPr>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r>
      <w:tr w:rsidR="00253487">
        <w:trPr>
          <w:trHeight w:val="567"/>
          <w:jc w:val="center"/>
        </w:trPr>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c>
          <w:tcPr>
            <w:tcW w:w="1134" w:type="dxa"/>
            <w:vAlign w:val="center"/>
          </w:tcPr>
          <w:p w:rsidR="00253487" w:rsidRDefault="00253487">
            <w:pPr>
              <w:jc w:val="center"/>
              <w:rPr>
                <w:sz w:val="28"/>
                <w:szCs w:val="28"/>
              </w:rPr>
            </w:pPr>
          </w:p>
        </w:tc>
      </w:tr>
    </w:tbl>
    <w:p w:rsidR="00253487" w:rsidRDefault="00253487">
      <w:pPr>
        <w:ind w:firstLineChars="100" w:firstLine="210"/>
      </w:pPr>
      <w:r>
        <w:t>注：项目编码应遵守《水利工程工程量清单计价规范》（</w:t>
      </w:r>
      <w:r>
        <w:t>GB50501-2007</w:t>
      </w:r>
      <w:r>
        <w:t>）。</w:t>
      </w:r>
    </w:p>
    <w:p w:rsidR="00253487" w:rsidRDefault="00253487">
      <w:pPr>
        <w:ind w:firstLineChars="550" w:firstLine="1155"/>
        <w:rPr>
          <w:bCs/>
        </w:rPr>
      </w:pPr>
    </w:p>
    <w:p w:rsidR="00253487" w:rsidRDefault="00253487">
      <w:pPr>
        <w:ind w:firstLineChars="550" w:firstLine="1155"/>
        <w:rPr>
          <w:bCs/>
        </w:rPr>
      </w:pPr>
    </w:p>
    <w:p w:rsidR="00253487" w:rsidRDefault="00253487">
      <w:pPr>
        <w:ind w:firstLineChars="550" w:firstLine="1155"/>
        <w:rPr>
          <w:bCs/>
        </w:rPr>
      </w:pPr>
    </w:p>
    <w:p w:rsidR="00253487" w:rsidRDefault="00253487"/>
    <w:p w:rsidR="00253487" w:rsidRDefault="00253487"/>
    <w:p w:rsidR="00253487" w:rsidRDefault="00253487"/>
    <w:p w:rsidR="00253487" w:rsidRDefault="00253487"/>
    <w:p w:rsidR="00253487" w:rsidRDefault="00253487">
      <w:pPr>
        <w:jc w:val="center"/>
      </w:pPr>
    </w:p>
    <w:p w:rsidR="00253487" w:rsidRDefault="00253487">
      <w:pPr>
        <w:jc w:val="center"/>
      </w:pPr>
    </w:p>
    <w:p w:rsidR="00253487" w:rsidRDefault="00253487">
      <w:pPr>
        <w:spacing w:line="490" w:lineRule="exact"/>
        <w:jc w:val="center"/>
        <w:rPr>
          <w:b/>
          <w:sz w:val="40"/>
          <w:szCs w:val="28"/>
        </w:rPr>
      </w:pPr>
      <w:r>
        <w:rPr>
          <w:b/>
          <w:sz w:val="28"/>
          <w:szCs w:val="28"/>
        </w:rPr>
        <w:br w:type="page"/>
      </w:r>
    </w:p>
    <w:p w:rsidR="00253487" w:rsidRDefault="00253487" w:rsidP="00AF6C5E">
      <w:pPr>
        <w:adjustRightInd w:val="0"/>
        <w:snapToGrid w:val="0"/>
        <w:spacing w:afterLines="50" w:after="156"/>
        <w:jc w:val="center"/>
        <w:rPr>
          <w:b/>
          <w:sz w:val="36"/>
          <w:szCs w:val="36"/>
        </w:rPr>
      </w:pPr>
      <w:r>
        <w:rPr>
          <w:rFonts w:hint="eastAsia"/>
          <w:b/>
          <w:sz w:val="36"/>
          <w:szCs w:val="36"/>
        </w:rPr>
        <w:lastRenderedPageBreak/>
        <w:t>工程单价计算表</w:t>
      </w:r>
    </w:p>
    <w:p w:rsidR="00253487" w:rsidRDefault="00253487">
      <w:pPr>
        <w:spacing w:line="600" w:lineRule="exact"/>
        <w:jc w:val="center"/>
        <w:rPr>
          <w:sz w:val="28"/>
          <w:szCs w:val="28"/>
        </w:rPr>
      </w:pPr>
      <w:r>
        <w:rPr>
          <w:sz w:val="28"/>
          <w:szCs w:val="28"/>
          <w:u w:val="single"/>
        </w:rPr>
        <w:t xml:space="preserve">             </w:t>
      </w:r>
      <w:r>
        <w:rPr>
          <w:sz w:val="28"/>
          <w:szCs w:val="28"/>
        </w:rPr>
        <w:t>工程</w:t>
      </w:r>
    </w:p>
    <w:p w:rsidR="00253487" w:rsidRDefault="00253487">
      <w:pPr>
        <w:spacing w:line="600" w:lineRule="exact"/>
        <w:rPr>
          <w:sz w:val="28"/>
          <w:szCs w:val="28"/>
        </w:rPr>
      </w:pPr>
      <w:r>
        <w:rPr>
          <w:sz w:val="28"/>
          <w:szCs w:val="28"/>
        </w:rPr>
        <w:t>单价编号：</w:t>
      </w:r>
      <w:r>
        <w:rPr>
          <w:sz w:val="28"/>
          <w:szCs w:val="28"/>
        </w:rPr>
        <w:t xml:space="preserve">                             </w:t>
      </w:r>
      <w:r>
        <w:rPr>
          <w:sz w:val="28"/>
          <w:szCs w:val="28"/>
        </w:rPr>
        <w:t>定额单位：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
        <w:gridCol w:w="2340"/>
        <w:gridCol w:w="1260"/>
        <w:gridCol w:w="1080"/>
        <w:gridCol w:w="1080"/>
        <w:gridCol w:w="1080"/>
        <w:gridCol w:w="1168"/>
      </w:tblGrid>
      <w:tr w:rsidR="00253487">
        <w:trPr>
          <w:trHeight w:val="567"/>
          <w:jc w:val="center"/>
        </w:trPr>
        <w:tc>
          <w:tcPr>
            <w:tcW w:w="9107" w:type="dxa"/>
            <w:gridSpan w:val="7"/>
            <w:vAlign w:val="center"/>
          </w:tcPr>
          <w:p w:rsidR="00253487" w:rsidRDefault="00253487">
            <w:pPr>
              <w:spacing w:line="400" w:lineRule="exact"/>
              <w:rPr>
                <w:rFonts w:ascii="宋体" w:hAnsi="宋体" w:hint="eastAsia"/>
                <w:szCs w:val="21"/>
              </w:rPr>
            </w:pPr>
            <w:bookmarkStart w:id="886" w:name="_Toc221951630"/>
            <w:r>
              <w:rPr>
                <w:rFonts w:ascii="宋体" w:hAnsi="宋体" w:hint="eastAsia"/>
                <w:szCs w:val="21"/>
              </w:rPr>
              <w:t>施工方法：</w:t>
            </w:r>
            <w:bookmarkEnd w:id="886"/>
          </w:p>
          <w:p w:rsidR="00253487" w:rsidRDefault="00253487">
            <w:pPr>
              <w:spacing w:line="400" w:lineRule="exact"/>
              <w:rPr>
                <w:rFonts w:ascii="宋体" w:hAnsi="宋体" w:hint="eastAsia"/>
                <w:szCs w:val="21"/>
              </w:rPr>
            </w:pPr>
          </w:p>
        </w:tc>
      </w:tr>
      <w:tr w:rsidR="00253487">
        <w:trPr>
          <w:trHeight w:val="567"/>
          <w:jc w:val="center"/>
        </w:trPr>
        <w:tc>
          <w:tcPr>
            <w:tcW w:w="1099" w:type="dxa"/>
            <w:vAlign w:val="center"/>
          </w:tcPr>
          <w:p w:rsidR="00253487" w:rsidRDefault="00253487">
            <w:pPr>
              <w:spacing w:line="400" w:lineRule="exact"/>
              <w:jc w:val="center"/>
              <w:rPr>
                <w:rFonts w:ascii="宋体" w:hAnsi="宋体" w:hint="eastAsia"/>
                <w:szCs w:val="21"/>
              </w:rPr>
            </w:pPr>
            <w:bookmarkStart w:id="887" w:name="_Toc221951631"/>
            <w:r>
              <w:rPr>
                <w:rFonts w:ascii="宋体" w:hAnsi="宋体" w:hint="eastAsia"/>
                <w:szCs w:val="21"/>
              </w:rPr>
              <w:t>序号</w:t>
            </w:r>
            <w:bookmarkEnd w:id="887"/>
          </w:p>
        </w:tc>
        <w:tc>
          <w:tcPr>
            <w:tcW w:w="2340" w:type="dxa"/>
            <w:vAlign w:val="center"/>
          </w:tcPr>
          <w:p w:rsidR="00253487" w:rsidRDefault="00253487">
            <w:pPr>
              <w:spacing w:line="400" w:lineRule="exact"/>
              <w:jc w:val="center"/>
              <w:rPr>
                <w:rFonts w:ascii="宋体" w:hAnsi="宋体" w:hint="eastAsia"/>
                <w:szCs w:val="21"/>
              </w:rPr>
            </w:pPr>
            <w:bookmarkStart w:id="888" w:name="_Toc221951632"/>
            <w:r>
              <w:rPr>
                <w:rFonts w:ascii="宋体" w:hAnsi="宋体" w:hint="eastAsia"/>
                <w:szCs w:val="21"/>
              </w:rPr>
              <w:t>名称</w:t>
            </w:r>
            <w:bookmarkEnd w:id="888"/>
          </w:p>
        </w:tc>
        <w:tc>
          <w:tcPr>
            <w:tcW w:w="1260" w:type="dxa"/>
            <w:vAlign w:val="center"/>
          </w:tcPr>
          <w:p w:rsidR="00253487" w:rsidRDefault="00253487">
            <w:pPr>
              <w:spacing w:line="400" w:lineRule="exact"/>
              <w:jc w:val="center"/>
              <w:rPr>
                <w:rFonts w:ascii="宋体" w:hAnsi="宋体" w:hint="eastAsia"/>
                <w:szCs w:val="21"/>
              </w:rPr>
            </w:pPr>
            <w:bookmarkStart w:id="889" w:name="_Toc221951633"/>
            <w:r>
              <w:rPr>
                <w:rFonts w:ascii="宋体" w:hAnsi="宋体" w:hint="eastAsia"/>
                <w:szCs w:val="21"/>
              </w:rPr>
              <w:t>型号规格</w:t>
            </w:r>
            <w:bookmarkEnd w:id="889"/>
          </w:p>
        </w:tc>
        <w:tc>
          <w:tcPr>
            <w:tcW w:w="1080" w:type="dxa"/>
            <w:vAlign w:val="center"/>
          </w:tcPr>
          <w:p w:rsidR="00253487" w:rsidRDefault="00253487">
            <w:pPr>
              <w:spacing w:line="400" w:lineRule="exact"/>
              <w:jc w:val="center"/>
              <w:rPr>
                <w:rFonts w:ascii="宋体" w:hAnsi="宋体" w:hint="eastAsia"/>
                <w:szCs w:val="21"/>
              </w:rPr>
            </w:pPr>
            <w:bookmarkStart w:id="890" w:name="_Toc221951634"/>
            <w:r>
              <w:rPr>
                <w:rFonts w:ascii="宋体" w:hAnsi="宋体" w:hint="eastAsia"/>
                <w:szCs w:val="21"/>
              </w:rPr>
              <w:t>计量单位</w:t>
            </w:r>
            <w:bookmarkEnd w:id="890"/>
          </w:p>
        </w:tc>
        <w:tc>
          <w:tcPr>
            <w:tcW w:w="1080" w:type="dxa"/>
            <w:vAlign w:val="center"/>
          </w:tcPr>
          <w:p w:rsidR="00253487" w:rsidRDefault="00253487">
            <w:pPr>
              <w:spacing w:line="400" w:lineRule="exact"/>
              <w:jc w:val="center"/>
              <w:rPr>
                <w:rFonts w:ascii="宋体" w:hAnsi="宋体" w:hint="eastAsia"/>
                <w:szCs w:val="21"/>
              </w:rPr>
            </w:pPr>
            <w:bookmarkStart w:id="891" w:name="_Toc221951635"/>
            <w:r>
              <w:rPr>
                <w:rFonts w:ascii="宋体" w:hAnsi="宋体" w:hint="eastAsia"/>
                <w:szCs w:val="21"/>
              </w:rPr>
              <w:t>数量</w:t>
            </w:r>
            <w:bookmarkEnd w:id="891"/>
          </w:p>
        </w:tc>
        <w:tc>
          <w:tcPr>
            <w:tcW w:w="1080" w:type="dxa"/>
            <w:vAlign w:val="center"/>
          </w:tcPr>
          <w:p w:rsidR="00253487" w:rsidRDefault="00253487">
            <w:pPr>
              <w:spacing w:line="400" w:lineRule="exact"/>
              <w:jc w:val="center"/>
              <w:rPr>
                <w:rFonts w:ascii="宋体" w:hAnsi="宋体" w:hint="eastAsia"/>
                <w:szCs w:val="21"/>
              </w:rPr>
            </w:pPr>
            <w:bookmarkStart w:id="892" w:name="_Toc221951636"/>
            <w:r>
              <w:rPr>
                <w:rFonts w:ascii="宋体" w:hAnsi="宋体" w:hint="eastAsia"/>
                <w:szCs w:val="21"/>
              </w:rPr>
              <w:t>单价(元)</w:t>
            </w:r>
            <w:bookmarkEnd w:id="892"/>
          </w:p>
        </w:tc>
        <w:tc>
          <w:tcPr>
            <w:tcW w:w="1168" w:type="dxa"/>
            <w:vAlign w:val="center"/>
          </w:tcPr>
          <w:p w:rsidR="00253487" w:rsidRDefault="00253487">
            <w:pPr>
              <w:spacing w:line="400" w:lineRule="exact"/>
              <w:jc w:val="center"/>
              <w:rPr>
                <w:rFonts w:ascii="宋体" w:hAnsi="宋体" w:hint="eastAsia"/>
                <w:szCs w:val="21"/>
              </w:rPr>
            </w:pPr>
            <w:bookmarkStart w:id="893" w:name="_Toc221951637"/>
            <w:r>
              <w:rPr>
                <w:rFonts w:ascii="宋体" w:hAnsi="宋体" w:hint="eastAsia"/>
                <w:szCs w:val="21"/>
              </w:rPr>
              <w:t>合价(元)</w:t>
            </w:r>
            <w:bookmarkEnd w:id="893"/>
          </w:p>
        </w:tc>
      </w:tr>
      <w:tr w:rsidR="00253487">
        <w:trPr>
          <w:trHeight w:val="567"/>
          <w:jc w:val="center"/>
        </w:trPr>
        <w:tc>
          <w:tcPr>
            <w:tcW w:w="1099" w:type="dxa"/>
            <w:vAlign w:val="center"/>
          </w:tcPr>
          <w:p w:rsidR="00253487" w:rsidRDefault="00253487">
            <w:pPr>
              <w:spacing w:line="400" w:lineRule="exact"/>
              <w:jc w:val="center"/>
              <w:rPr>
                <w:rFonts w:ascii="宋体" w:hAnsi="宋体" w:hint="eastAsia"/>
                <w:szCs w:val="21"/>
              </w:rPr>
            </w:pPr>
            <w:bookmarkStart w:id="894" w:name="_Toc221951638"/>
            <w:r>
              <w:rPr>
                <w:rFonts w:ascii="宋体" w:hAnsi="宋体" w:hint="eastAsia"/>
                <w:szCs w:val="21"/>
              </w:rPr>
              <w:t>1</w:t>
            </w:r>
            <w:bookmarkEnd w:id="894"/>
          </w:p>
        </w:tc>
        <w:tc>
          <w:tcPr>
            <w:tcW w:w="2340" w:type="dxa"/>
            <w:vAlign w:val="center"/>
          </w:tcPr>
          <w:p w:rsidR="00253487" w:rsidRDefault="00253487">
            <w:pPr>
              <w:spacing w:line="400" w:lineRule="exact"/>
              <w:rPr>
                <w:rFonts w:ascii="宋体" w:hAnsi="宋体" w:hint="eastAsia"/>
                <w:szCs w:val="21"/>
              </w:rPr>
            </w:pPr>
            <w:bookmarkStart w:id="895" w:name="_Toc221951639"/>
            <w:r>
              <w:rPr>
                <w:rFonts w:ascii="宋体" w:hAnsi="宋体" w:hint="eastAsia"/>
                <w:szCs w:val="21"/>
              </w:rPr>
              <w:t>直接费</w:t>
            </w:r>
            <w:bookmarkEnd w:id="895"/>
          </w:p>
        </w:tc>
        <w:tc>
          <w:tcPr>
            <w:tcW w:w="126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168"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1099" w:type="dxa"/>
            <w:vAlign w:val="center"/>
          </w:tcPr>
          <w:p w:rsidR="00253487" w:rsidRDefault="00253487">
            <w:pPr>
              <w:spacing w:line="400" w:lineRule="exact"/>
              <w:jc w:val="center"/>
              <w:rPr>
                <w:rFonts w:ascii="宋体" w:hAnsi="宋体" w:hint="eastAsia"/>
                <w:szCs w:val="21"/>
              </w:rPr>
            </w:pPr>
            <w:bookmarkStart w:id="896" w:name="_Toc221951640"/>
            <w:r>
              <w:rPr>
                <w:rFonts w:ascii="宋体" w:hAnsi="宋体" w:hint="eastAsia"/>
                <w:szCs w:val="21"/>
              </w:rPr>
              <w:t>1.1</w:t>
            </w:r>
            <w:bookmarkEnd w:id="896"/>
          </w:p>
        </w:tc>
        <w:tc>
          <w:tcPr>
            <w:tcW w:w="2340" w:type="dxa"/>
            <w:vAlign w:val="center"/>
          </w:tcPr>
          <w:p w:rsidR="00253487" w:rsidRDefault="00253487">
            <w:pPr>
              <w:spacing w:line="400" w:lineRule="exact"/>
              <w:rPr>
                <w:rFonts w:ascii="宋体" w:hAnsi="宋体" w:hint="eastAsia"/>
                <w:szCs w:val="21"/>
              </w:rPr>
            </w:pPr>
            <w:bookmarkStart w:id="897" w:name="_Toc221951641"/>
            <w:r>
              <w:rPr>
                <w:rFonts w:ascii="宋体" w:hAnsi="宋体" w:hint="eastAsia"/>
                <w:szCs w:val="21"/>
              </w:rPr>
              <w:t>人工费</w:t>
            </w:r>
            <w:bookmarkEnd w:id="897"/>
          </w:p>
        </w:tc>
        <w:tc>
          <w:tcPr>
            <w:tcW w:w="126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168"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1099" w:type="dxa"/>
            <w:vAlign w:val="center"/>
          </w:tcPr>
          <w:p w:rsidR="00253487" w:rsidRDefault="00253487">
            <w:pPr>
              <w:spacing w:line="400" w:lineRule="exact"/>
              <w:jc w:val="center"/>
              <w:rPr>
                <w:rFonts w:ascii="宋体" w:hAnsi="宋体" w:hint="eastAsia"/>
                <w:szCs w:val="21"/>
              </w:rPr>
            </w:pPr>
          </w:p>
        </w:tc>
        <w:tc>
          <w:tcPr>
            <w:tcW w:w="2340" w:type="dxa"/>
            <w:vAlign w:val="center"/>
          </w:tcPr>
          <w:p w:rsidR="00253487" w:rsidRDefault="00253487">
            <w:pPr>
              <w:spacing w:line="400" w:lineRule="exact"/>
              <w:rPr>
                <w:rFonts w:ascii="宋体" w:hAnsi="宋体" w:hint="eastAsia"/>
                <w:szCs w:val="21"/>
              </w:rPr>
            </w:pPr>
          </w:p>
        </w:tc>
        <w:tc>
          <w:tcPr>
            <w:tcW w:w="126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168"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1099" w:type="dxa"/>
            <w:vAlign w:val="center"/>
          </w:tcPr>
          <w:p w:rsidR="00253487" w:rsidRDefault="00253487">
            <w:pPr>
              <w:spacing w:line="400" w:lineRule="exact"/>
              <w:jc w:val="center"/>
              <w:rPr>
                <w:rFonts w:ascii="宋体" w:hAnsi="宋体" w:hint="eastAsia"/>
                <w:szCs w:val="21"/>
              </w:rPr>
            </w:pPr>
          </w:p>
        </w:tc>
        <w:tc>
          <w:tcPr>
            <w:tcW w:w="2340" w:type="dxa"/>
            <w:vAlign w:val="center"/>
          </w:tcPr>
          <w:p w:rsidR="00253487" w:rsidRDefault="00253487">
            <w:pPr>
              <w:spacing w:line="400" w:lineRule="exact"/>
              <w:rPr>
                <w:rFonts w:ascii="宋体" w:hAnsi="宋体" w:hint="eastAsia"/>
                <w:szCs w:val="21"/>
              </w:rPr>
            </w:pPr>
          </w:p>
        </w:tc>
        <w:tc>
          <w:tcPr>
            <w:tcW w:w="126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168"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1099" w:type="dxa"/>
            <w:vAlign w:val="center"/>
          </w:tcPr>
          <w:p w:rsidR="00253487" w:rsidRDefault="00253487">
            <w:pPr>
              <w:spacing w:line="400" w:lineRule="exact"/>
              <w:jc w:val="center"/>
              <w:rPr>
                <w:rFonts w:ascii="宋体" w:hAnsi="宋体" w:hint="eastAsia"/>
                <w:szCs w:val="21"/>
              </w:rPr>
            </w:pPr>
            <w:bookmarkStart w:id="898" w:name="_Toc221951642"/>
            <w:r>
              <w:rPr>
                <w:rFonts w:ascii="宋体" w:hAnsi="宋体" w:hint="eastAsia"/>
                <w:szCs w:val="21"/>
              </w:rPr>
              <w:t>1.2</w:t>
            </w:r>
            <w:bookmarkEnd w:id="898"/>
          </w:p>
        </w:tc>
        <w:tc>
          <w:tcPr>
            <w:tcW w:w="2340" w:type="dxa"/>
            <w:vAlign w:val="center"/>
          </w:tcPr>
          <w:p w:rsidR="00253487" w:rsidRDefault="00253487">
            <w:pPr>
              <w:spacing w:line="400" w:lineRule="exact"/>
              <w:rPr>
                <w:rFonts w:ascii="宋体" w:hAnsi="宋体" w:hint="eastAsia"/>
                <w:szCs w:val="21"/>
              </w:rPr>
            </w:pPr>
            <w:bookmarkStart w:id="899" w:name="_Toc221951643"/>
            <w:r>
              <w:rPr>
                <w:rFonts w:ascii="宋体" w:hAnsi="宋体" w:hint="eastAsia"/>
                <w:szCs w:val="21"/>
              </w:rPr>
              <w:t>材料费</w:t>
            </w:r>
            <w:bookmarkEnd w:id="899"/>
          </w:p>
        </w:tc>
        <w:tc>
          <w:tcPr>
            <w:tcW w:w="126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168"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1099" w:type="dxa"/>
            <w:vAlign w:val="center"/>
          </w:tcPr>
          <w:p w:rsidR="00253487" w:rsidRDefault="00253487">
            <w:pPr>
              <w:spacing w:line="400" w:lineRule="exact"/>
              <w:jc w:val="center"/>
              <w:rPr>
                <w:rFonts w:ascii="宋体" w:hAnsi="宋体" w:hint="eastAsia"/>
                <w:szCs w:val="21"/>
              </w:rPr>
            </w:pPr>
          </w:p>
        </w:tc>
        <w:tc>
          <w:tcPr>
            <w:tcW w:w="2340" w:type="dxa"/>
            <w:vAlign w:val="center"/>
          </w:tcPr>
          <w:p w:rsidR="00253487" w:rsidRDefault="00253487">
            <w:pPr>
              <w:spacing w:line="400" w:lineRule="exact"/>
              <w:rPr>
                <w:rFonts w:ascii="宋体" w:hAnsi="宋体" w:hint="eastAsia"/>
                <w:szCs w:val="21"/>
              </w:rPr>
            </w:pPr>
          </w:p>
        </w:tc>
        <w:tc>
          <w:tcPr>
            <w:tcW w:w="126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168"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1099" w:type="dxa"/>
            <w:vAlign w:val="center"/>
          </w:tcPr>
          <w:p w:rsidR="00253487" w:rsidRDefault="00253487">
            <w:pPr>
              <w:spacing w:line="400" w:lineRule="exact"/>
              <w:jc w:val="center"/>
              <w:rPr>
                <w:rFonts w:ascii="宋体" w:hAnsi="宋体" w:hint="eastAsia"/>
                <w:szCs w:val="21"/>
              </w:rPr>
            </w:pPr>
          </w:p>
        </w:tc>
        <w:tc>
          <w:tcPr>
            <w:tcW w:w="2340" w:type="dxa"/>
            <w:vAlign w:val="center"/>
          </w:tcPr>
          <w:p w:rsidR="00253487" w:rsidRDefault="00253487">
            <w:pPr>
              <w:spacing w:line="400" w:lineRule="exact"/>
              <w:rPr>
                <w:rFonts w:ascii="宋体" w:hAnsi="宋体" w:hint="eastAsia"/>
                <w:szCs w:val="21"/>
              </w:rPr>
            </w:pPr>
          </w:p>
        </w:tc>
        <w:tc>
          <w:tcPr>
            <w:tcW w:w="126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168"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1099" w:type="dxa"/>
            <w:vAlign w:val="center"/>
          </w:tcPr>
          <w:p w:rsidR="00253487" w:rsidRDefault="00253487">
            <w:pPr>
              <w:spacing w:line="400" w:lineRule="exact"/>
              <w:jc w:val="center"/>
              <w:rPr>
                <w:rFonts w:ascii="宋体" w:hAnsi="宋体" w:hint="eastAsia"/>
                <w:szCs w:val="21"/>
              </w:rPr>
            </w:pPr>
            <w:bookmarkStart w:id="900" w:name="_Toc221951644"/>
            <w:r>
              <w:rPr>
                <w:rFonts w:ascii="宋体" w:hAnsi="宋体" w:hint="eastAsia"/>
                <w:szCs w:val="21"/>
              </w:rPr>
              <w:t>1.3</w:t>
            </w:r>
            <w:bookmarkEnd w:id="900"/>
          </w:p>
        </w:tc>
        <w:tc>
          <w:tcPr>
            <w:tcW w:w="2340" w:type="dxa"/>
            <w:vAlign w:val="center"/>
          </w:tcPr>
          <w:p w:rsidR="00253487" w:rsidRDefault="00253487">
            <w:pPr>
              <w:spacing w:line="400" w:lineRule="exact"/>
              <w:rPr>
                <w:rFonts w:ascii="宋体" w:hAnsi="宋体" w:hint="eastAsia"/>
                <w:szCs w:val="21"/>
              </w:rPr>
            </w:pPr>
            <w:bookmarkStart w:id="901" w:name="_Toc221951645"/>
            <w:r>
              <w:rPr>
                <w:rFonts w:ascii="宋体" w:hAnsi="宋体" w:hint="eastAsia"/>
                <w:szCs w:val="21"/>
              </w:rPr>
              <w:t>机械使用费</w:t>
            </w:r>
            <w:bookmarkEnd w:id="901"/>
          </w:p>
        </w:tc>
        <w:tc>
          <w:tcPr>
            <w:tcW w:w="126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168"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1099" w:type="dxa"/>
            <w:vAlign w:val="center"/>
          </w:tcPr>
          <w:p w:rsidR="00253487" w:rsidRDefault="00253487">
            <w:pPr>
              <w:spacing w:line="400" w:lineRule="exact"/>
              <w:jc w:val="center"/>
              <w:rPr>
                <w:rFonts w:ascii="宋体" w:hAnsi="宋体" w:hint="eastAsia"/>
                <w:szCs w:val="21"/>
              </w:rPr>
            </w:pPr>
          </w:p>
        </w:tc>
        <w:tc>
          <w:tcPr>
            <w:tcW w:w="2340" w:type="dxa"/>
            <w:vAlign w:val="center"/>
          </w:tcPr>
          <w:p w:rsidR="00253487" w:rsidRDefault="00253487">
            <w:pPr>
              <w:spacing w:line="400" w:lineRule="exact"/>
              <w:rPr>
                <w:rFonts w:ascii="宋体" w:hAnsi="宋体" w:hint="eastAsia"/>
                <w:szCs w:val="21"/>
              </w:rPr>
            </w:pPr>
          </w:p>
        </w:tc>
        <w:tc>
          <w:tcPr>
            <w:tcW w:w="126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168"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1099" w:type="dxa"/>
            <w:vAlign w:val="center"/>
          </w:tcPr>
          <w:p w:rsidR="00253487" w:rsidRDefault="00253487">
            <w:pPr>
              <w:spacing w:line="400" w:lineRule="exact"/>
              <w:jc w:val="center"/>
              <w:rPr>
                <w:rFonts w:ascii="宋体" w:hAnsi="宋体" w:hint="eastAsia"/>
                <w:szCs w:val="21"/>
              </w:rPr>
            </w:pPr>
          </w:p>
        </w:tc>
        <w:tc>
          <w:tcPr>
            <w:tcW w:w="2340" w:type="dxa"/>
            <w:vAlign w:val="center"/>
          </w:tcPr>
          <w:p w:rsidR="00253487" w:rsidRDefault="00253487">
            <w:pPr>
              <w:spacing w:line="400" w:lineRule="exact"/>
              <w:rPr>
                <w:rFonts w:ascii="宋体" w:hAnsi="宋体" w:hint="eastAsia"/>
                <w:szCs w:val="21"/>
              </w:rPr>
            </w:pPr>
          </w:p>
        </w:tc>
        <w:tc>
          <w:tcPr>
            <w:tcW w:w="126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168"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1099" w:type="dxa"/>
            <w:vAlign w:val="center"/>
          </w:tcPr>
          <w:p w:rsidR="00253487" w:rsidRDefault="00253487">
            <w:pPr>
              <w:spacing w:line="400" w:lineRule="exact"/>
              <w:jc w:val="center"/>
              <w:rPr>
                <w:rFonts w:ascii="宋体" w:hAnsi="宋体" w:hint="eastAsia"/>
                <w:szCs w:val="21"/>
              </w:rPr>
            </w:pPr>
            <w:bookmarkStart w:id="902" w:name="_Toc221951646"/>
            <w:r>
              <w:rPr>
                <w:rFonts w:ascii="宋体" w:hAnsi="宋体" w:hint="eastAsia"/>
                <w:szCs w:val="21"/>
              </w:rPr>
              <w:t>2</w:t>
            </w:r>
            <w:bookmarkEnd w:id="902"/>
          </w:p>
        </w:tc>
        <w:tc>
          <w:tcPr>
            <w:tcW w:w="2340" w:type="dxa"/>
            <w:vAlign w:val="center"/>
          </w:tcPr>
          <w:p w:rsidR="00253487" w:rsidRDefault="00253487">
            <w:pPr>
              <w:spacing w:line="400" w:lineRule="exact"/>
              <w:rPr>
                <w:rFonts w:ascii="宋体" w:hAnsi="宋体" w:hint="eastAsia"/>
                <w:szCs w:val="21"/>
              </w:rPr>
            </w:pPr>
            <w:bookmarkStart w:id="903" w:name="_Toc221951647"/>
            <w:r>
              <w:rPr>
                <w:rFonts w:ascii="宋体" w:hAnsi="宋体" w:hint="eastAsia"/>
                <w:szCs w:val="21"/>
              </w:rPr>
              <w:t>施工管理费</w:t>
            </w:r>
            <w:bookmarkEnd w:id="903"/>
          </w:p>
        </w:tc>
        <w:tc>
          <w:tcPr>
            <w:tcW w:w="126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168"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1099" w:type="dxa"/>
            <w:vAlign w:val="center"/>
          </w:tcPr>
          <w:p w:rsidR="00253487" w:rsidRDefault="00253487">
            <w:pPr>
              <w:spacing w:line="400" w:lineRule="exact"/>
              <w:jc w:val="center"/>
              <w:rPr>
                <w:rFonts w:ascii="宋体" w:hAnsi="宋体" w:hint="eastAsia"/>
                <w:szCs w:val="21"/>
              </w:rPr>
            </w:pPr>
            <w:bookmarkStart w:id="904" w:name="_Toc221951648"/>
            <w:r>
              <w:rPr>
                <w:rFonts w:ascii="宋体" w:hAnsi="宋体" w:hint="eastAsia"/>
                <w:szCs w:val="21"/>
              </w:rPr>
              <w:t>3</w:t>
            </w:r>
            <w:bookmarkEnd w:id="904"/>
          </w:p>
        </w:tc>
        <w:tc>
          <w:tcPr>
            <w:tcW w:w="2340" w:type="dxa"/>
            <w:vAlign w:val="center"/>
          </w:tcPr>
          <w:p w:rsidR="00253487" w:rsidRDefault="00253487">
            <w:pPr>
              <w:spacing w:line="400" w:lineRule="exact"/>
              <w:rPr>
                <w:rFonts w:ascii="宋体" w:hAnsi="宋体" w:hint="eastAsia"/>
                <w:szCs w:val="21"/>
              </w:rPr>
            </w:pPr>
            <w:bookmarkStart w:id="905" w:name="_Toc221951649"/>
            <w:r>
              <w:rPr>
                <w:rFonts w:ascii="宋体" w:hAnsi="宋体" w:hint="eastAsia"/>
                <w:szCs w:val="21"/>
              </w:rPr>
              <w:t>企业利润</w:t>
            </w:r>
            <w:bookmarkEnd w:id="905"/>
          </w:p>
        </w:tc>
        <w:tc>
          <w:tcPr>
            <w:tcW w:w="126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168"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1099" w:type="dxa"/>
            <w:vAlign w:val="center"/>
          </w:tcPr>
          <w:p w:rsidR="00253487" w:rsidRDefault="00253487">
            <w:pPr>
              <w:spacing w:line="400" w:lineRule="exact"/>
              <w:jc w:val="center"/>
              <w:rPr>
                <w:rFonts w:ascii="宋体" w:hAnsi="宋体" w:hint="eastAsia"/>
                <w:szCs w:val="21"/>
              </w:rPr>
            </w:pPr>
            <w:bookmarkStart w:id="906" w:name="_Toc221951650"/>
            <w:r>
              <w:rPr>
                <w:rFonts w:ascii="宋体" w:hAnsi="宋体" w:hint="eastAsia"/>
                <w:szCs w:val="21"/>
              </w:rPr>
              <w:t>4</w:t>
            </w:r>
            <w:bookmarkEnd w:id="906"/>
          </w:p>
        </w:tc>
        <w:tc>
          <w:tcPr>
            <w:tcW w:w="2340" w:type="dxa"/>
            <w:vAlign w:val="center"/>
          </w:tcPr>
          <w:p w:rsidR="00253487" w:rsidRDefault="00253487">
            <w:pPr>
              <w:spacing w:line="400" w:lineRule="exact"/>
              <w:rPr>
                <w:rFonts w:ascii="宋体" w:hAnsi="宋体" w:hint="eastAsia"/>
                <w:szCs w:val="21"/>
              </w:rPr>
            </w:pPr>
            <w:bookmarkStart w:id="907" w:name="_Toc221951651"/>
            <w:r>
              <w:rPr>
                <w:rFonts w:ascii="宋体" w:hAnsi="宋体" w:hint="eastAsia"/>
                <w:szCs w:val="21"/>
              </w:rPr>
              <w:t>税金</w:t>
            </w:r>
            <w:bookmarkEnd w:id="907"/>
          </w:p>
        </w:tc>
        <w:tc>
          <w:tcPr>
            <w:tcW w:w="126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168"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1099" w:type="dxa"/>
            <w:vAlign w:val="center"/>
          </w:tcPr>
          <w:p w:rsidR="00253487" w:rsidRDefault="00253487">
            <w:pPr>
              <w:spacing w:line="400" w:lineRule="exact"/>
              <w:jc w:val="center"/>
              <w:rPr>
                <w:rFonts w:ascii="宋体" w:hAnsi="宋体" w:hint="eastAsia"/>
                <w:szCs w:val="21"/>
              </w:rPr>
            </w:pPr>
          </w:p>
        </w:tc>
        <w:tc>
          <w:tcPr>
            <w:tcW w:w="2340" w:type="dxa"/>
            <w:vAlign w:val="center"/>
          </w:tcPr>
          <w:p w:rsidR="00253487" w:rsidRDefault="00253487">
            <w:pPr>
              <w:spacing w:line="400" w:lineRule="exact"/>
              <w:rPr>
                <w:rFonts w:ascii="宋体" w:hAnsi="宋体" w:hint="eastAsia"/>
                <w:szCs w:val="21"/>
              </w:rPr>
            </w:pPr>
          </w:p>
        </w:tc>
        <w:tc>
          <w:tcPr>
            <w:tcW w:w="126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168"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1099" w:type="dxa"/>
            <w:vAlign w:val="center"/>
          </w:tcPr>
          <w:p w:rsidR="00253487" w:rsidRDefault="00253487">
            <w:pPr>
              <w:spacing w:line="400" w:lineRule="exact"/>
              <w:jc w:val="center"/>
              <w:rPr>
                <w:rFonts w:ascii="宋体" w:hAnsi="宋体" w:hint="eastAsia"/>
                <w:szCs w:val="21"/>
              </w:rPr>
            </w:pPr>
          </w:p>
        </w:tc>
        <w:tc>
          <w:tcPr>
            <w:tcW w:w="2340" w:type="dxa"/>
            <w:vAlign w:val="center"/>
          </w:tcPr>
          <w:p w:rsidR="00253487" w:rsidRDefault="00253487">
            <w:pPr>
              <w:spacing w:line="400" w:lineRule="exact"/>
              <w:rPr>
                <w:rFonts w:ascii="宋体" w:hAnsi="宋体" w:hint="eastAsia"/>
                <w:szCs w:val="21"/>
              </w:rPr>
            </w:pPr>
          </w:p>
        </w:tc>
        <w:tc>
          <w:tcPr>
            <w:tcW w:w="126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168"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1099" w:type="dxa"/>
            <w:vAlign w:val="center"/>
          </w:tcPr>
          <w:p w:rsidR="00253487" w:rsidRDefault="00253487">
            <w:pPr>
              <w:spacing w:line="400" w:lineRule="exact"/>
              <w:jc w:val="center"/>
              <w:rPr>
                <w:rFonts w:ascii="宋体" w:hAnsi="宋体" w:hint="eastAsia"/>
                <w:b/>
                <w:szCs w:val="21"/>
              </w:rPr>
            </w:pPr>
          </w:p>
        </w:tc>
        <w:tc>
          <w:tcPr>
            <w:tcW w:w="2340" w:type="dxa"/>
            <w:vAlign w:val="center"/>
          </w:tcPr>
          <w:p w:rsidR="00253487" w:rsidRDefault="00253487">
            <w:pPr>
              <w:spacing w:line="400" w:lineRule="exact"/>
              <w:rPr>
                <w:rFonts w:ascii="宋体" w:hAnsi="宋体" w:hint="eastAsia"/>
                <w:szCs w:val="21"/>
              </w:rPr>
            </w:pPr>
            <w:bookmarkStart w:id="908" w:name="_Toc221951652"/>
            <w:r>
              <w:rPr>
                <w:rFonts w:ascii="宋体" w:hAnsi="宋体" w:hint="eastAsia"/>
                <w:szCs w:val="21"/>
              </w:rPr>
              <w:t>合计</w:t>
            </w:r>
            <w:bookmarkEnd w:id="908"/>
          </w:p>
        </w:tc>
        <w:tc>
          <w:tcPr>
            <w:tcW w:w="126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168" w:type="dxa"/>
            <w:vAlign w:val="center"/>
          </w:tcPr>
          <w:p w:rsidR="00253487" w:rsidRDefault="00253487">
            <w:pPr>
              <w:spacing w:line="400" w:lineRule="exact"/>
              <w:jc w:val="center"/>
              <w:rPr>
                <w:rFonts w:ascii="宋体" w:hAnsi="宋体" w:hint="eastAsia"/>
                <w:b/>
                <w:szCs w:val="21"/>
              </w:rPr>
            </w:pPr>
          </w:p>
        </w:tc>
      </w:tr>
    </w:tbl>
    <w:p w:rsidR="00253487" w:rsidRDefault="00253487">
      <w:pPr>
        <w:ind w:firstLineChars="550" w:firstLine="1155"/>
        <w:rPr>
          <w:bCs/>
        </w:rPr>
      </w:pPr>
    </w:p>
    <w:p w:rsidR="00253487" w:rsidRDefault="00253487">
      <w:pPr>
        <w:spacing w:line="490" w:lineRule="exact"/>
        <w:jc w:val="center"/>
        <w:rPr>
          <w:b/>
          <w:sz w:val="24"/>
          <w:szCs w:val="28"/>
        </w:rPr>
      </w:pPr>
      <w:r>
        <w:rPr>
          <w:b/>
          <w:sz w:val="28"/>
          <w:szCs w:val="28"/>
        </w:rPr>
        <w:br w:type="page"/>
      </w:r>
    </w:p>
    <w:p w:rsidR="00253487" w:rsidRDefault="00253487" w:rsidP="00AF6C5E">
      <w:pPr>
        <w:adjustRightInd w:val="0"/>
        <w:snapToGrid w:val="0"/>
        <w:spacing w:afterLines="50" w:after="156"/>
        <w:jc w:val="center"/>
        <w:rPr>
          <w:b/>
          <w:sz w:val="36"/>
          <w:szCs w:val="36"/>
        </w:rPr>
      </w:pPr>
      <w:r>
        <w:rPr>
          <w:rFonts w:hint="eastAsia"/>
          <w:b/>
          <w:sz w:val="36"/>
          <w:szCs w:val="36"/>
        </w:rPr>
        <w:lastRenderedPageBreak/>
        <w:t>人工费单价汇总表</w:t>
      </w:r>
    </w:p>
    <w:p w:rsidR="00253487" w:rsidRDefault="00253487">
      <w:pPr>
        <w:spacing w:line="490" w:lineRule="exact"/>
        <w:jc w:val="center"/>
        <w:rPr>
          <w:b/>
          <w:sz w:val="40"/>
          <w:szCs w:val="44"/>
        </w:rPr>
      </w:pPr>
    </w:p>
    <w:p w:rsidR="00253487" w:rsidRDefault="00253487">
      <w:pPr>
        <w:spacing w:line="490" w:lineRule="exact"/>
        <w:rPr>
          <w:sz w:val="28"/>
          <w:u w:val="single"/>
        </w:rPr>
      </w:pPr>
      <w:r>
        <w:rPr>
          <w:sz w:val="28"/>
        </w:rPr>
        <w:t>合同编号：</w:t>
      </w:r>
      <w:r>
        <w:rPr>
          <w:sz w:val="28"/>
          <w:u w:val="single"/>
        </w:rPr>
        <w:t xml:space="preserve">  </w:t>
      </w:r>
      <w:r>
        <w:rPr>
          <w:sz w:val="28"/>
          <w:u w:val="single"/>
        </w:rPr>
        <w:t>（投标项目合同号）</w:t>
      </w:r>
      <w:r>
        <w:rPr>
          <w:sz w:val="28"/>
          <w:u w:val="single"/>
        </w:rPr>
        <w:t xml:space="preserve">  </w:t>
      </w:r>
    </w:p>
    <w:p w:rsidR="00253487" w:rsidRDefault="00253487">
      <w:pPr>
        <w:spacing w:line="490" w:lineRule="exact"/>
        <w:rPr>
          <w:sz w:val="28"/>
        </w:rPr>
      </w:pPr>
      <w:r>
        <w:rPr>
          <w:sz w:val="28"/>
        </w:rPr>
        <w:t>工程名称：</w:t>
      </w:r>
      <w:r>
        <w:rPr>
          <w:sz w:val="28"/>
          <w:u w:val="single"/>
        </w:rPr>
        <w:t xml:space="preserve">          </w:t>
      </w:r>
      <w:r>
        <w:rPr>
          <w:sz w:val="28"/>
        </w:rPr>
        <w:t>（项目名称）</w:t>
      </w:r>
      <w:r>
        <w:rPr>
          <w:sz w:val="28"/>
          <w:u w:val="single"/>
        </w:rPr>
        <w:t xml:space="preserve">          </w:t>
      </w:r>
      <w:r>
        <w:rPr>
          <w:sz w:val="28"/>
        </w:rPr>
        <w:t>（标段名称）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2682"/>
        <w:gridCol w:w="1800"/>
        <w:gridCol w:w="1911"/>
        <w:gridCol w:w="1683"/>
      </w:tblGrid>
      <w:tr w:rsidR="00253487">
        <w:tc>
          <w:tcPr>
            <w:tcW w:w="1026"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序  号</w:t>
            </w:r>
          </w:p>
        </w:tc>
        <w:tc>
          <w:tcPr>
            <w:tcW w:w="2682"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工  种</w:t>
            </w:r>
          </w:p>
        </w:tc>
        <w:tc>
          <w:tcPr>
            <w:tcW w:w="1800"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单  位</w:t>
            </w:r>
          </w:p>
        </w:tc>
        <w:tc>
          <w:tcPr>
            <w:tcW w:w="1911"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单 价（元）</w:t>
            </w:r>
          </w:p>
        </w:tc>
        <w:tc>
          <w:tcPr>
            <w:tcW w:w="1683"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备注</w:t>
            </w:r>
          </w:p>
        </w:tc>
      </w:tr>
      <w:tr w:rsidR="00253487">
        <w:trPr>
          <w:trHeight w:val="567"/>
        </w:trPr>
        <w:tc>
          <w:tcPr>
            <w:tcW w:w="1026" w:type="dxa"/>
            <w:vAlign w:val="center"/>
          </w:tcPr>
          <w:p w:rsidR="00253487" w:rsidRDefault="00253487">
            <w:pPr>
              <w:spacing w:line="400" w:lineRule="exact"/>
              <w:jc w:val="center"/>
              <w:rPr>
                <w:rFonts w:ascii="宋体" w:hAnsi="宋体" w:hint="eastAsia"/>
                <w:szCs w:val="21"/>
              </w:rPr>
            </w:pPr>
          </w:p>
        </w:tc>
        <w:tc>
          <w:tcPr>
            <w:tcW w:w="2682"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c>
          <w:tcPr>
            <w:tcW w:w="1911" w:type="dxa"/>
            <w:vAlign w:val="center"/>
          </w:tcPr>
          <w:p w:rsidR="00253487" w:rsidRDefault="00253487">
            <w:pPr>
              <w:spacing w:line="400" w:lineRule="exact"/>
              <w:jc w:val="center"/>
              <w:rPr>
                <w:rFonts w:ascii="宋体" w:hAnsi="宋体" w:hint="eastAsia"/>
                <w:szCs w:val="21"/>
              </w:rPr>
            </w:pPr>
          </w:p>
        </w:tc>
        <w:tc>
          <w:tcPr>
            <w:tcW w:w="1683" w:type="dxa"/>
            <w:vAlign w:val="center"/>
          </w:tcPr>
          <w:p w:rsidR="00253487" w:rsidRDefault="00253487">
            <w:pPr>
              <w:spacing w:line="400" w:lineRule="exact"/>
              <w:jc w:val="center"/>
              <w:rPr>
                <w:rFonts w:ascii="宋体" w:hAnsi="宋体" w:hint="eastAsia"/>
                <w:szCs w:val="21"/>
              </w:rPr>
            </w:pPr>
          </w:p>
        </w:tc>
      </w:tr>
      <w:tr w:rsidR="00253487">
        <w:trPr>
          <w:trHeight w:val="567"/>
        </w:trPr>
        <w:tc>
          <w:tcPr>
            <w:tcW w:w="1026" w:type="dxa"/>
            <w:vAlign w:val="center"/>
          </w:tcPr>
          <w:p w:rsidR="00253487" w:rsidRDefault="00253487">
            <w:pPr>
              <w:spacing w:line="400" w:lineRule="exact"/>
              <w:jc w:val="center"/>
              <w:rPr>
                <w:rFonts w:ascii="宋体" w:hAnsi="宋体" w:hint="eastAsia"/>
                <w:szCs w:val="21"/>
              </w:rPr>
            </w:pPr>
          </w:p>
        </w:tc>
        <w:tc>
          <w:tcPr>
            <w:tcW w:w="2682"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c>
          <w:tcPr>
            <w:tcW w:w="1911" w:type="dxa"/>
            <w:vAlign w:val="center"/>
          </w:tcPr>
          <w:p w:rsidR="00253487" w:rsidRDefault="00253487">
            <w:pPr>
              <w:spacing w:line="400" w:lineRule="exact"/>
              <w:jc w:val="center"/>
              <w:rPr>
                <w:rFonts w:ascii="宋体" w:hAnsi="宋体" w:hint="eastAsia"/>
                <w:szCs w:val="21"/>
              </w:rPr>
            </w:pPr>
          </w:p>
        </w:tc>
        <w:tc>
          <w:tcPr>
            <w:tcW w:w="1683" w:type="dxa"/>
            <w:vAlign w:val="center"/>
          </w:tcPr>
          <w:p w:rsidR="00253487" w:rsidRDefault="00253487">
            <w:pPr>
              <w:spacing w:line="400" w:lineRule="exact"/>
              <w:jc w:val="center"/>
              <w:rPr>
                <w:rFonts w:ascii="宋体" w:hAnsi="宋体" w:hint="eastAsia"/>
                <w:szCs w:val="21"/>
              </w:rPr>
            </w:pPr>
          </w:p>
        </w:tc>
      </w:tr>
      <w:tr w:rsidR="00253487">
        <w:trPr>
          <w:trHeight w:val="567"/>
        </w:trPr>
        <w:tc>
          <w:tcPr>
            <w:tcW w:w="1026" w:type="dxa"/>
            <w:vAlign w:val="center"/>
          </w:tcPr>
          <w:p w:rsidR="00253487" w:rsidRDefault="00253487">
            <w:pPr>
              <w:spacing w:line="400" w:lineRule="exact"/>
              <w:jc w:val="center"/>
              <w:rPr>
                <w:rFonts w:ascii="宋体" w:hAnsi="宋体" w:hint="eastAsia"/>
                <w:szCs w:val="21"/>
              </w:rPr>
            </w:pPr>
          </w:p>
        </w:tc>
        <w:tc>
          <w:tcPr>
            <w:tcW w:w="2682"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c>
          <w:tcPr>
            <w:tcW w:w="1911" w:type="dxa"/>
            <w:vAlign w:val="center"/>
          </w:tcPr>
          <w:p w:rsidR="00253487" w:rsidRDefault="00253487">
            <w:pPr>
              <w:spacing w:line="400" w:lineRule="exact"/>
              <w:jc w:val="center"/>
              <w:rPr>
                <w:rFonts w:ascii="宋体" w:hAnsi="宋体" w:hint="eastAsia"/>
                <w:szCs w:val="21"/>
              </w:rPr>
            </w:pPr>
          </w:p>
        </w:tc>
        <w:tc>
          <w:tcPr>
            <w:tcW w:w="1683" w:type="dxa"/>
            <w:vAlign w:val="center"/>
          </w:tcPr>
          <w:p w:rsidR="00253487" w:rsidRDefault="00253487">
            <w:pPr>
              <w:spacing w:line="400" w:lineRule="exact"/>
              <w:jc w:val="center"/>
              <w:rPr>
                <w:rFonts w:ascii="宋体" w:hAnsi="宋体" w:hint="eastAsia"/>
                <w:szCs w:val="21"/>
              </w:rPr>
            </w:pPr>
          </w:p>
        </w:tc>
      </w:tr>
      <w:tr w:rsidR="00253487">
        <w:trPr>
          <w:trHeight w:val="567"/>
        </w:trPr>
        <w:tc>
          <w:tcPr>
            <w:tcW w:w="1026" w:type="dxa"/>
            <w:vAlign w:val="center"/>
          </w:tcPr>
          <w:p w:rsidR="00253487" w:rsidRDefault="00253487">
            <w:pPr>
              <w:spacing w:line="400" w:lineRule="exact"/>
              <w:jc w:val="center"/>
              <w:rPr>
                <w:rFonts w:ascii="宋体" w:hAnsi="宋体" w:hint="eastAsia"/>
                <w:szCs w:val="21"/>
              </w:rPr>
            </w:pPr>
          </w:p>
        </w:tc>
        <w:tc>
          <w:tcPr>
            <w:tcW w:w="2682"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c>
          <w:tcPr>
            <w:tcW w:w="1911" w:type="dxa"/>
            <w:vAlign w:val="center"/>
          </w:tcPr>
          <w:p w:rsidR="00253487" w:rsidRDefault="00253487">
            <w:pPr>
              <w:spacing w:line="400" w:lineRule="exact"/>
              <w:jc w:val="center"/>
              <w:rPr>
                <w:rFonts w:ascii="宋体" w:hAnsi="宋体" w:hint="eastAsia"/>
                <w:szCs w:val="21"/>
              </w:rPr>
            </w:pPr>
          </w:p>
        </w:tc>
        <w:tc>
          <w:tcPr>
            <w:tcW w:w="1683" w:type="dxa"/>
            <w:vAlign w:val="center"/>
          </w:tcPr>
          <w:p w:rsidR="00253487" w:rsidRDefault="00253487">
            <w:pPr>
              <w:spacing w:line="400" w:lineRule="exact"/>
              <w:jc w:val="center"/>
              <w:rPr>
                <w:rFonts w:ascii="宋体" w:hAnsi="宋体" w:hint="eastAsia"/>
                <w:szCs w:val="21"/>
              </w:rPr>
            </w:pPr>
          </w:p>
        </w:tc>
      </w:tr>
      <w:tr w:rsidR="00253487">
        <w:trPr>
          <w:trHeight w:val="567"/>
        </w:trPr>
        <w:tc>
          <w:tcPr>
            <w:tcW w:w="1026" w:type="dxa"/>
            <w:vAlign w:val="center"/>
          </w:tcPr>
          <w:p w:rsidR="00253487" w:rsidRDefault="00253487">
            <w:pPr>
              <w:spacing w:line="400" w:lineRule="exact"/>
              <w:jc w:val="center"/>
              <w:rPr>
                <w:rFonts w:ascii="宋体" w:hAnsi="宋体" w:hint="eastAsia"/>
                <w:szCs w:val="21"/>
              </w:rPr>
            </w:pPr>
          </w:p>
        </w:tc>
        <w:tc>
          <w:tcPr>
            <w:tcW w:w="2682"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c>
          <w:tcPr>
            <w:tcW w:w="1911" w:type="dxa"/>
            <w:vAlign w:val="center"/>
          </w:tcPr>
          <w:p w:rsidR="00253487" w:rsidRDefault="00253487">
            <w:pPr>
              <w:spacing w:line="400" w:lineRule="exact"/>
              <w:jc w:val="center"/>
              <w:rPr>
                <w:rFonts w:ascii="宋体" w:hAnsi="宋体" w:hint="eastAsia"/>
                <w:szCs w:val="21"/>
              </w:rPr>
            </w:pPr>
          </w:p>
        </w:tc>
        <w:tc>
          <w:tcPr>
            <w:tcW w:w="1683" w:type="dxa"/>
            <w:vAlign w:val="center"/>
          </w:tcPr>
          <w:p w:rsidR="00253487" w:rsidRDefault="00253487">
            <w:pPr>
              <w:spacing w:line="400" w:lineRule="exact"/>
              <w:jc w:val="center"/>
              <w:rPr>
                <w:rFonts w:ascii="宋体" w:hAnsi="宋体" w:hint="eastAsia"/>
                <w:szCs w:val="21"/>
              </w:rPr>
            </w:pPr>
          </w:p>
        </w:tc>
      </w:tr>
      <w:tr w:rsidR="00253487">
        <w:trPr>
          <w:trHeight w:val="567"/>
        </w:trPr>
        <w:tc>
          <w:tcPr>
            <w:tcW w:w="1026" w:type="dxa"/>
            <w:vAlign w:val="center"/>
          </w:tcPr>
          <w:p w:rsidR="00253487" w:rsidRDefault="00253487">
            <w:pPr>
              <w:spacing w:line="400" w:lineRule="exact"/>
              <w:jc w:val="center"/>
              <w:rPr>
                <w:rFonts w:ascii="宋体" w:hAnsi="宋体" w:hint="eastAsia"/>
                <w:szCs w:val="21"/>
              </w:rPr>
            </w:pPr>
          </w:p>
        </w:tc>
        <w:tc>
          <w:tcPr>
            <w:tcW w:w="2682"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c>
          <w:tcPr>
            <w:tcW w:w="1911" w:type="dxa"/>
            <w:vAlign w:val="center"/>
          </w:tcPr>
          <w:p w:rsidR="00253487" w:rsidRDefault="00253487">
            <w:pPr>
              <w:spacing w:line="400" w:lineRule="exact"/>
              <w:jc w:val="center"/>
              <w:rPr>
                <w:rFonts w:ascii="宋体" w:hAnsi="宋体" w:hint="eastAsia"/>
                <w:szCs w:val="21"/>
              </w:rPr>
            </w:pPr>
          </w:p>
        </w:tc>
        <w:tc>
          <w:tcPr>
            <w:tcW w:w="1683" w:type="dxa"/>
            <w:vAlign w:val="center"/>
          </w:tcPr>
          <w:p w:rsidR="00253487" w:rsidRDefault="00253487">
            <w:pPr>
              <w:spacing w:line="400" w:lineRule="exact"/>
              <w:jc w:val="center"/>
              <w:rPr>
                <w:rFonts w:ascii="宋体" w:hAnsi="宋体" w:hint="eastAsia"/>
                <w:szCs w:val="21"/>
              </w:rPr>
            </w:pPr>
          </w:p>
        </w:tc>
      </w:tr>
      <w:tr w:rsidR="00253487">
        <w:trPr>
          <w:trHeight w:val="567"/>
        </w:trPr>
        <w:tc>
          <w:tcPr>
            <w:tcW w:w="1026" w:type="dxa"/>
            <w:vAlign w:val="center"/>
          </w:tcPr>
          <w:p w:rsidR="00253487" w:rsidRDefault="00253487">
            <w:pPr>
              <w:spacing w:line="400" w:lineRule="exact"/>
              <w:jc w:val="center"/>
              <w:rPr>
                <w:rFonts w:ascii="宋体" w:hAnsi="宋体" w:hint="eastAsia"/>
                <w:szCs w:val="21"/>
              </w:rPr>
            </w:pPr>
          </w:p>
        </w:tc>
        <w:tc>
          <w:tcPr>
            <w:tcW w:w="2682"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c>
          <w:tcPr>
            <w:tcW w:w="1911" w:type="dxa"/>
            <w:vAlign w:val="center"/>
          </w:tcPr>
          <w:p w:rsidR="00253487" w:rsidRDefault="00253487">
            <w:pPr>
              <w:spacing w:line="400" w:lineRule="exact"/>
              <w:jc w:val="center"/>
              <w:rPr>
                <w:rFonts w:ascii="宋体" w:hAnsi="宋体" w:hint="eastAsia"/>
                <w:szCs w:val="21"/>
              </w:rPr>
            </w:pPr>
          </w:p>
        </w:tc>
        <w:tc>
          <w:tcPr>
            <w:tcW w:w="1683" w:type="dxa"/>
            <w:vAlign w:val="center"/>
          </w:tcPr>
          <w:p w:rsidR="00253487" w:rsidRDefault="00253487">
            <w:pPr>
              <w:spacing w:line="400" w:lineRule="exact"/>
              <w:jc w:val="center"/>
              <w:rPr>
                <w:rFonts w:ascii="宋体" w:hAnsi="宋体" w:hint="eastAsia"/>
                <w:szCs w:val="21"/>
              </w:rPr>
            </w:pPr>
          </w:p>
        </w:tc>
      </w:tr>
      <w:tr w:rsidR="00253487">
        <w:trPr>
          <w:trHeight w:val="567"/>
        </w:trPr>
        <w:tc>
          <w:tcPr>
            <w:tcW w:w="1026" w:type="dxa"/>
            <w:vAlign w:val="center"/>
          </w:tcPr>
          <w:p w:rsidR="00253487" w:rsidRDefault="00253487">
            <w:pPr>
              <w:spacing w:line="400" w:lineRule="exact"/>
              <w:jc w:val="center"/>
              <w:rPr>
                <w:rFonts w:ascii="宋体" w:hAnsi="宋体" w:hint="eastAsia"/>
                <w:szCs w:val="21"/>
              </w:rPr>
            </w:pPr>
          </w:p>
        </w:tc>
        <w:tc>
          <w:tcPr>
            <w:tcW w:w="2682"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c>
          <w:tcPr>
            <w:tcW w:w="1911" w:type="dxa"/>
            <w:vAlign w:val="center"/>
          </w:tcPr>
          <w:p w:rsidR="00253487" w:rsidRDefault="00253487">
            <w:pPr>
              <w:spacing w:line="400" w:lineRule="exact"/>
              <w:jc w:val="center"/>
              <w:rPr>
                <w:rFonts w:ascii="宋体" w:hAnsi="宋体" w:hint="eastAsia"/>
                <w:szCs w:val="21"/>
              </w:rPr>
            </w:pPr>
          </w:p>
        </w:tc>
        <w:tc>
          <w:tcPr>
            <w:tcW w:w="1683" w:type="dxa"/>
            <w:vAlign w:val="center"/>
          </w:tcPr>
          <w:p w:rsidR="00253487" w:rsidRDefault="00253487">
            <w:pPr>
              <w:spacing w:line="400" w:lineRule="exact"/>
              <w:jc w:val="center"/>
              <w:rPr>
                <w:rFonts w:ascii="宋体" w:hAnsi="宋体" w:hint="eastAsia"/>
                <w:szCs w:val="21"/>
              </w:rPr>
            </w:pPr>
          </w:p>
        </w:tc>
      </w:tr>
      <w:tr w:rsidR="00253487">
        <w:trPr>
          <w:trHeight w:val="567"/>
        </w:trPr>
        <w:tc>
          <w:tcPr>
            <w:tcW w:w="1026" w:type="dxa"/>
            <w:vAlign w:val="center"/>
          </w:tcPr>
          <w:p w:rsidR="00253487" w:rsidRDefault="00253487">
            <w:pPr>
              <w:spacing w:line="400" w:lineRule="exact"/>
              <w:jc w:val="center"/>
              <w:rPr>
                <w:rFonts w:ascii="宋体" w:hAnsi="宋体" w:hint="eastAsia"/>
                <w:szCs w:val="21"/>
              </w:rPr>
            </w:pPr>
          </w:p>
        </w:tc>
        <w:tc>
          <w:tcPr>
            <w:tcW w:w="2682"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c>
          <w:tcPr>
            <w:tcW w:w="1911" w:type="dxa"/>
            <w:vAlign w:val="center"/>
          </w:tcPr>
          <w:p w:rsidR="00253487" w:rsidRDefault="00253487">
            <w:pPr>
              <w:spacing w:line="400" w:lineRule="exact"/>
              <w:jc w:val="center"/>
              <w:rPr>
                <w:rFonts w:ascii="宋体" w:hAnsi="宋体" w:hint="eastAsia"/>
                <w:szCs w:val="21"/>
              </w:rPr>
            </w:pPr>
          </w:p>
        </w:tc>
        <w:tc>
          <w:tcPr>
            <w:tcW w:w="1683" w:type="dxa"/>
            <w:vAlign w:val="center"/>
          </w:tcPr>
          <w:p w:rsidR="00253487" w:rsidRDefault="00253487">
            <w:pPr>
              <w:spacing w:line="400" w:lineRule="exact"/>
              <w:jc w:val="center"/>
              <w:rPr>
                <w:rFonts w:ascii="宋体" w:hAnsi="宋体" w:hint="eastAsia"/>
                <w:szCs w:val="21"/>
              </w:rPr>
            </w:pPr>
          </w:p>
        </w:tc>
      </w:tr>
      <w:tr w:rsidR="00253487">
        <w:trPr>
          <w:trHeight w:val="567"/>
        </w:trPr>
        <w:tc>
          <w:tcPr>
            <w:tcW w:w="1026" w:type="dxa"/>
            <w:vAlign w:val="center"/>
          </w:tcPr>
          <w:p w:rsidR="00253487" w:rsidRDefault="00253487">
            <w:pPr>
              <w:spacing w:line="400" w:lineRule="exact"/>
              <w:jc w:val="center"/>
              <w:rPr>
                <w:rFonts w:ascii="宋体" w:hAnsi="宋体" w:hint="eastAsia"/>
                <w:szCs w:val="21"/>
              </w:rPr>
            </w:pPr>
          </w:p>
        </w:tc>
        <w:tc>
          <w:tcPr>
            <w:tcW w:w="2682"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c>
          <w:tcPr>
            <w:tcW w:w="1911" w:type="dxa"/>
            <w:vAlign w:val="center"/>
          </w:tcPr>
          <w:p w:rsidR="00253487" w:rsidRDefault="00253487">
            <w:pPr>
              <w:spacing w:line="400" w:lineRule="exact"/>
              <w:jc w:val="center"/>
              <w:rPr>
                <w:rFonts w:ascii="宋体" w:hAnsi="宋体" w:hint="eastAsia"/>
                <w:szCs w:val="21"/>
              </w:rPr>
            </w:pPr>
          </w:p>
        </w:tc>
        <w:tc>
          <w:tcPr>
            <w:tcW w:w="1683" w:type="dxa"/>
            <w:vAlign w:val="center"/>
          </w:tcPr>
          <w:p w:rsidR="00253487" w:rsidRDefault="00253487">
            <w:pPr>
              <w:spacing w:line="400" w:lineRule="exact"/>
              <w:jc w:val="center"/>
              <w:rPr>
                <w:rFonts w:ascii="宋体" w:hAnsi="宋体" w:hint="eastAsia"/>
                <w:szCs w:val="21"/>
              </w:rPr>
            </w:pPr>
          </w:p>
        </w:tc>
      </w:tr>
      <w:tr w:rsidR="00253487">
        <w:trPr>
          <w:trHeight w:val="567"/>
        </w:trPr>
        <w:tc>
          <w:tcPr>
            <w:tcW w:w="1026" w:type="dxa"/>
            <w:vAlign w:val="center"/>
          </w:tcPr>
          <w:p w:rsidR="00253487" w:rsidRDefault="00253487">
            <w:pPr>
              <w:spacing w:line="400" w:lineRule="exact"/>
              <w:jc w:val="center"/>
              <w:rPr>
                <w:rFonts w:ascii="宋体" w:hAnsi="宋体" w:hint="eastAsia"/>
                <w:szCs w:val="21"/>
              </w:rPr>
            </w:pPr>
          </w:p>
        </w:tc>
        <w:tc>
          <w:tcPr>
            <w:tcW w:w="2682"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c>
          <w:tcPr>
            <w:tcW w:w="1911" w:type="dxa"/>
            <w:vAlign w:val="center"/>
          </w:tcPr>
          <w:p w:rsidR="00253487" w:rsidRDefault="00253487">
            <w:pPr>
              <w:spacing w:line="400" w:lineRule="exact"/>
              <w:jc w:val="center"/>
              <w:rPr>
                <w:rFonts w:ascii="宋体" w:hAnsi="宋体" w:hint="eastAsia"/>
                <w:szCs w:val="21"/>
              </w:rPr>
            </w:pPr>
          </w:p>
        </w:tc>
        <w:tc>
          <w:tcPr>
            <w:tcW w:w="1683" w:type="dxa"/>
            <w:vAlign w:val="center"/>
          </w:tcPr>
          <w:p w:rsidR="00253487" w:rsidRDefault="00253487">
            <w:pPr>
              <w:spacing w:line="400" w:lineRule="exact"/>
              <w:jc w:val="center"/>
              <w:rPr>
                <w:rFonts w:ascii="宋体" w:hAnsi="宋体" w:hint="eastAsia"/>
                <w:szCs w:val="21"/>
              </w:rPr>
            </w:pPr>
          </w:p>
        </w:tc>
      </w:tr>
      <w:tr w:rsidR="00253487">
        <w:trPr>
          <w:trHeight w:val="567"/>
        </w:trPr>
        <w:tc>
          <w:tcPr>
            <w:tcW w:w="1026" w:type="dxa"/>
            <w:vAlign w:val="center"/>
          </w:tcPr>
          <w:p w:rsidR="00253487" w:rsidRDefault="00253487">
            <w:pPr>
              <w:spacing w:line="400" w:lineRule="exact"/>
              <w:jc w:val="center"/>
              <w:rPr>
                <w:rFonts w:ascii="宋体" w:hAnsi="宋体" w:hint="eastAsia"/>
                <w:szCs w:val="21"/>
              </w:rPr>
            </w:pPr>
          </w:p>
        </w:tc>
        <w:tc>
          <w:tcPr>
            <w:tcW w:w="2682"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c>
          <w:tcPr>
            <w:tcW w:w="1911" w:type="dxa"/>
            <w:vAlign w:val="center"/>
          </w:tcPr>
          <w:p w:rsidR="00253487" w:rsidRDefault="00253487">
            <w:pPr>
              <w:spacing w:line="400" w:lineRule="exact"/>
              <w:jc w:val="center"/>
              <w:rPr>
                <w:rFonts w:ascii="宋体" w:hAnsi="宋体" w:hint="eastAsia"/>
                <w:szCs w:val="21"/>
              </w:rPr>
            </w:pPr>
          </w:p>
        </w:tc>
        <w:tc>
          <w:tcPr>
            <w:tcW w:w="1683" w:type="dxa"/>
            <w:vAlign w:val="center"/>
          </w:tcPr>
          <w:p w:rsidR="00253487" w:rsidRDefault="00253487">
            <w:pPr>
              <w:spacing w:line="400" w:lineRule="exact"/>
              <w:jc w:val="center"/>
              <w:rPr>
                <w:rFonts w:ascii="宋体" w:hAnsi="宋体" w:hint="eastAsia"/>
                <w:szCs w:val="21"/>
              </w:rPr>
            </w:pPr>
          </w:p>
        </w:tc>
      </w:tr>
      <w:tr w:rsidR="00253487">
        <w:trPr>
          <w:trHeight w:val="567"/>
        </w:trPr>
        <w:tc>
          <w:tcPr>
            <w:tcW w:w="1026" w:type="dxa"/>
            <w:vAlign w:val="center"/>
          </w:tcPr>
          <w:p w:rsidR="00253487" w:rsidRDefault="00253487">
            <w:pPr>
              <w:spacing w:line="400" w:lineRule="exact"/>
              <w:jc w:val="center"/>
              <w:rPr>
                <w:rFonts w:ascii="宋体" w:hAnsi="宋体" w:hint="eastAsia"/>
                <w:szCs w:val="21"/>
              </w:rPr>
            </w:pPr>
          </w:p>
        </w:tc>
        <w:tc>
          <w:tcPr>
            <w:tcW w:w="2682"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c>
          <w:tcPr>
            <w:tcW w:w="1911" w:type="dxa"/>
            <w:vAlign w:val="center"/>
          </w:tcPr>
          <w:p w:rsidR="00253487" w:rsidRDefault="00253487">
            <w:pPr>
              <w:spacing w:line="400" w:lineRule="exact"/>
              <w:jc w:val="center"/>
              <w:rPr>
                <w:rFonts w:ascii="宋体" w:hAnsi="宋体" w:hint="eastAsia"/>
                <w:szCs w:val="21"/>
              </w:rPr>
            </w:pPr>
          </w:p>
        </w:tc>
        <w:tc>
          <w:tcPr>
            <w:tcW w:w="1683" w:type="dxa"/>
            <w:vAlign w:val="center"/>
          </w:tcPr>
          <w:p w:rsidR="00253487" w:rsidRDefault="00253487">
            <w:pPr>
              <w:spacing w:line="400" w:lineRule="exact"/>
              <w:jc w:val="center"/>
              <w:rPr>
                <w:rFonts w:ascii="宋体" w:hAnsi="宋体" w:hint="eastAsia"/>
                <w:szCs w:val="21"/>
              </w:rPr>
            </w:pPr>
          </w:p>
        </w:tc>
      </w:tr>
      <w:tr w:rsidR="00253487">
        <w:trPr>
          <w:trHeight w:val="567"/>
        </w:trPr>
        <w:tc>
          <w:tcPr>
            <w:tcW w:w="1026" w:type="dxa"/>
            <w:vAlign w:val="center"/>
          </w:tcPr>
          <w:p w:rsidR="00253487" w:rsidRDefault="00253487">
            <w:pPr>
              <w:spacing w:line="400" w:lineRule="exact"/>
              <w:jc w:val="center"/>
              <w:rPr>
                <w:rFonts w:ascii="宋体" w:hAnsi="宋体" w:hint="eastAsia"/>
                <w:szCs w:val="21"/>
              </w:rPr>
            </w:pPr>
          </w:p>
        </w:tc>
        <w:tc>
          <w:tcPr>
            <w:tcW w:w="2682"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c>
          <w:tcPr>
            <w:tcW w:w="1911" w:type="dxa"/>
            <w:vAlign w:val="center"/>
          </w:tcPr>
          <w:p w:rsidR="00253487" w:rsidRDefault="00253487">
            <w:pPr>
              <w:spacing w:line="400" w:lineRule="exact"/>
              <w:jc w:val="center"/>
              <w:rPr>
                <w:rFonts w:ascii="宋体" w:hAnsi="宋体" w:hint="eastAsia"/>
                <w:szCs w:val="21"/>
              </w:rPr>
            </w:pPr>
          </w:p>
        </w:tc>
        <w:tc>
          <w:tcPr>
            <w:tcW w:w="1683" w:type="dxa"/>
            <w:vAlign w:val="center"/>
          </w:tcPr>
          <w:p w:rsidR="00253487" w:rsidRDefault="00253487">
            <w:pPr>
              <w:spacing w:line="400" w:lineRule="exact"/>
              <w:jc w:val="center"/>
              <w:rPr>
                <w:rFonts w:ascii="宋体" w:hAnsi="宋体" w:hint="eastAsia"/>
                <w:szCs w:val="21"/>
              </w:rPr>
            </w:pPr>
          </w:p>
        </w:tc>
      </w:tr>
      <w:tr w:rsidR="00253487">
        <w:trPr>
          <w:trHeight w:val="567"/>
        </w:trPr>
        <w:tc>
          <w:tcPr>
            <w:tcW w:w="1026" w:type="dxa"/>
            <w:vAlign w:val="center"/>
          </w:tcPr>
          <w:p w:rsidR="00253487" w:rsidRDefault="00253487">
            <w:pPr>
              <w:spacing w:line="400" w:lineRule="exact"/>
              <w:jc w:val="center"/>
              <w:rPr>
                <w:rFonts w:ascii="宋体" w:hAnsi="宋体" w:hint="eastAsia"/>
                <w:szCs w:val="21"/>
              </w:rPr>
            </w:pPr>
          </w:p>
        </w:tc>
        <w:tc>
          <w:tcPr>
            <w:tcW w:w="2682"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c>
          <w:tcPr>
            <w:tcW w:w="1911" w:type="dxa"/>
            <w:vAlign w:val="center"/>
          </w:tcPr>
          <w:p w:rsidR="00253487" w:rsidRDefault="00253487">
            <w:pPr>
              <w:spacing w:line="400" w:lineRule="exact"/>
              <w:jc w:val="center"/>
              <w:rPr>
                <w:rFonts w:ascii="宋体" w:hAnsi="宋体" w:hint="eastAsia"/>
                <w:szCs w:val="21"/>
              </w:rPr>
            </w:pPr>
          </w:p>
        </w:tc>
        <w:tc>
          <w:tcPr>
            <w:tcW w:w="1683" w:type="dxa"/>
            <w:vAlign w:val="center"/>
          </w:tcPr>
          <w:p w:rsidR="00253487" w:rsidRDefault="00253487">
            <w:pPr>
              <w:spacing w:line="400" w:lineRule="exact"/>
              <w:jc w:val="center"/>
              <w:rPr>
                <w:rFonts w:ascii="宋体" w:hAnsi="宋体" w:hint="eastAsia"/>
                <w:szCs w:val="21"/>
              </w:rPr>
            </w:pPr>
          </w:p>
        </w:tc>
      </w:tr>
      <w:tr w:rsidR="00253487">
        <w:trPr>
          <w:trHeight w:val="567"/>
        </w:trPr>
        <w:tc>
          <w:tcPr>
            <w:tcW w:w="1026" w:type="dxa"/>
            <w:vAlign w:val="center"/>
          </w:tcPr>
          <w:p w:rsidR="00253487" w:rsidRDefault="00253487">
            <w:pPr>
              <w:spacing w:line="400" w:lineRule="exact"/>
              <w:jc w:val="center"/>
              <w:rPr>
                <w:rFonts w:ascii="宋体" w:hAnsi="宋体" w:hint="eastAsia"/>
                <w:szCs w:val="21"/>
              </w:rPr>
            </w:pPr>
          </w:p>
        </w:tc>
        <w:tc>
          <w:tcPr>
            <w:tcW w:w="2682"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c>
          <w:tcPr>
            <w:tcW w:w="1911" w:type="dxa"/>
            <w:vAlign w:val="center"/>
          </w:tcPr>
          <w:p w:rsidR="00253487" w:rsidRDefault="00253487">
            <w:pPr>
              <w:spacing w:line="400" w:lineRule="exact"/>
              <w:jc w:val="center"/>
              <w:rPr>
                <w:rFonts w:ascii="宋体" w:hAnsi="宋体" w:hint="eastAsia"/>
                <w:szCs w:val="21"/>
              </w:rPr>
            </w:pPr>
          </w:p>
        </w:tc>
        <w:tc>
          <w:tcPr>
            <w:tcW w:w="1683" w:type="dxa"/>
            <w:vAlign w:val="center"/>
          </w:tcPr>
          <w:p w:rsidR="00253487" w:rsidRDefault="00253487">
            <w:pPr>
              <w:spacing w:line="400" w:lineRule="exact"/>
              <w:jc w:val="center"/>
              <w:rPr>
                <w:rFonts w:ascii="宋体" w:hAnsi="宋体" w:hint="eastAsia"/>
                <w:szCs w:val="21"/>
              </w:rPr>
            </w:pPr>
          </w:p>
        </w:tc>
      </w:tr>
    </w:tbl>
    <w:p w:rsidR="00253487" w:rsidRDefault="00253487">
      <w:pPr>
        <w:ind w:firstLineChars="550" w:firstLine="1155"/>
        <w:rPr>
          <w:bCs/>
        </w:rPr>
      </w:pPr>
    </w:p>
    <w:p w:rsidR="00253487" w:rsidRDefault="00253487"/>
    <w:p w:rsidR="00253487" w:rsidRDefault="00253487">
      <w:pPr>
        <w:spacing w:line="490" w:lineRule="exact"/>
        <w:jc w:val="center"/>
      </w:pPr>
    </w:p>
    <w:p w:rsidR="0012028A" w:rsidRPr="0012028A" w:rsidRDefault="0012028A" w:rsidP="0012028A">
      <w:pPr>
        <w:pStyle w:val="112"/>
        <w:rPr>
          <w:rFonts w:hint="eastAsia"/>
        </w:rPr>
      </w:pPr>
    </w:p>
    <w:p w:rsidR="00253487" w:rsidRDefault="00253487">
      <w:pPr>
        <w:spacing w:line="490" w:lineRule="exact"/>
        <w:jc w:val="center"/>
      </w:pPr>
    </w:p>
    <w:p w:rsidR="00253487" w:rsidRDefault="00253487">
      <w:pPr>
        <w:pStyle w:val="1"/>
        <w:keepNext w:val="0"/>
        <w:keepLines w:val="0"/>
        <w:spacing w:before="0" w:after="0" w:line="490" w:lineRule="exact"/>
        <w:jc w:val="center"/>
        <w:rPr>
          <w:szCs w:val="36"/>
        </w:rPr>
      </w:pPr>
      <w:bookmarkStart w:id="909" w:name="_Toc23872"/>
      <w:r>
        <w:rPr>
          <w:szCs w:val="36"/>
        </w:rPr>
        <w:lastRenderedPageBreak/>
        <w:t>第五章</w:t>
      </w:r>
      <w:r>
        <w:rPr>
          <w:szCs w:val="36"/>
        </w:rPr>
        <w:t xml:space="preserve"> </w:t>
      </w:r>
      <w:r>
        <w:rPr>
          <w:szCs w:val="36"/>
        </w:rPr>
        <w:t>工程量清单</w:t>
      </w:r>
      <w:r>
        <w:rPr>
          <w:rFonts w:hint="eastAsia"/>
          <w:szCs w:val="36"/>
        </w:rPr>
        <w:t>（格式二）</w:t>
      </w:r>
      <w:bookmarkEnd w:id="909"/>
    </w:p>
    <w:p w:rsidR="00253487" w:rsidRDefault="00253487">
      <w:pPr>
        <w:spacing w:line="360" w:lineRule="auto"/>
        <w:ind w:firstLineChars="550" w:firstLine="1155"/>
      </w:pPr>
    </w:p>
    <w:p w:rsidR="00253487" w:rsidRDefault="00253487" w:rsidP="00CC63AA">
      <w:pPr>
        <w:pStyle w:val="2"/>
        <w:spacing w:before="0" w:after="0" w:line="490" w:lineRule="exact"/>
        <w:ind w:firstLineChars="200" w:firstLine="562"/>
        <w:rPr>
          <w:rFonts w:ascii="Times New Roman" w:eastAsia="宋体" w:hAnsi="Times New Roman"/>
          <w:sz w:val="28"/>
          <w:szCs w:val="28"/>
        </w:rPr>
      </w:pPr>
      <w:bookmarkStart w:id="910" w:name="_Toc22939"/>
      <w:r>
        <w:rPr>
          <w:rFonts w:ascii="Times New Roman" w:eastAsia="宋体" w:hAnsi="Times New Roman" w:hint="eastAsia"/>
          <w:sz w:val="28"/>
          <w:szCs w:val="28"/>
        </w:rPr>
        <w:t>1.</w:t>
      </w:r>
      <w:r>
        <w:rPr>
          <w:rFonts w:ascii="Times New Roman" w:eastAsia="宋体" w:hAnsi="Times New Roman" w:hint="eastAsia"/>
          <w:sz w:val="28"/>
          <w:szCs w:val="28"/>
        </w:rPr>
        <w:t>工程量清单说明</w:t>
      </w:r>
      <w:bookmarkEnd w:id="910"/>
    </w:p>
    <w:p w:rsidR="00253487" w:rsidRDefault="00253487">
      <w:pPr>
        <w:spacing w:line="490" w:lineRule="exact"/>
        <w:ind w:firstLineChars="200" w:firstLine="560"/>
        <w:rPr>
          <w:sz w:val="28"/>
          <w:szCs w:val="28"/>
        </w:rPr>
      </w:pPr>
      <w:bookmarkStart w:id="911" w:name="_Toc229305409"/>
      <w:bookmarkStart w:id="912" w:name="_Toc221951657"/>
      <w:bookmarkStart w:id="913" w:name="_Toc222031052"/>
      <w:bookmarkStart w:id="914" w:name="_Toc259524400"/>
      <w:bookmarkStart w:id="915" w:name="_Toc222032719"/>
      <w:bookmarkStart w:id="916" w:name="_Toc222029550"/>
      <w:bookmarkStart w:id="917" w:name="_Toc222033901"/>
      <w:r>
        <w:rPr>
          <w:rFonts w:hint="eastAsia"/>
          <w:sz w:val="28"/>
          <w:szCs w:val="28"/>
        </w:rPr>
        <w:t xml:space="preserve">1.1 </w:t>
      </w:r>
      <w:r>
        <w:rPr>
          <w:rFonts w:hint="eastAsia"/>
          <w:sz w:val="28"/>
          <w:szCs w:val="28"/>
        </w:rPr>
        <w:t>工程量清单应与招标文件中的投标人须知、通用合同条款、专用合同条款、技术标准和要求（合同技术条款）、图纸等一起阅读和理解。</w:t>
      </w:r>
    </w:p>
    <w:p w:rsidR="00253487" w:rsidRDefault="00253487">
      <w:pPr>
        <w:spacing w:line="490" w:lineRule="exact"/>
        <w:ind w:firstLineChars="200" w:firstLine="560"/>
        <w:rPr>
          <w:sz w:val="28"/>
          <w:szCs w:val="28"/>
        </w:rPr>
      </w:pPr>
      <w:r>
        <w:rPr>
          <w:rFonts w:hint="eastAsia"/>
          <w:sz w:val="28"/>
          <w:szCs w:val="28"/>
        </w:rPr>
        <w:t xml:space="preserve">1.2 </w:t>
      </w:r>
      <w:r>
        <w:rPr>
          <w:rFonts w:hint="eastAsia"/>
          <w:sz w:val="28"/>
          <w:szCs w:val="28"/>
        </w:rPr>
        <w:t>工程量清单仅是投标人投标报价的共同基础。除另有约定外，工程量清单中的工程量是根据招标设计图纸计算的用于投标报价的估算工程量，不作为最终结算工程量。最终结算工程量是承包人实际完成并符合技术标准和要求（合同技术条款）规定，按施工图纸计算的有效工程量。</w:t>
      </w:r>
    </w:p>
    <w:p w:rsidR="00253487" w:rsidRDefault="00253487">
      <w:pPr>
        <w:spacing w:line="490" w:lineRule="exact"/>
        <w:ind w:firstLineChars="200" w:firstLine="560"/>
        <w:rPr>
          <w:sz w:val="28"/>
          <w:szCs w:val="28"/>
        </w:rPr>
      </w:pPr>
      <w:r>
        <w:rPr>
          <w:rFonts w:hint="eastAsia"/>
          <w:sz w:val="28"/>
          <w:szCs w:val="28"/>
        </w:rPr>
        <w:t xml:space="preserve">1.3 </w:t>
      </w:r>
      <w:r>
        <w:rPr>
          <w:rFonts w:hint="eastAsia"/>
          <w:sz w:val="28"/>
          <w:szCs w:val="28"/>
        </w:rPr>
        <w:t>工程量清单中各项目的工作内容和要求应符合相关技术标准和要求（合同技术条款）的规定。</w:t>
      </w:r>
    </w:p>
    <w:p w:rsidR="00253487" w:rsidRDefault="00253487">
      <w:pPr>
        <w:spacing w:line="490" w:lineRule="exact"/>
        <w:ind w:firstLineChars="200" w:firstLine="560"/>
        <w:rPr>
          <w:sz w:val="28"/>
          <w:szCs w:val="28"/>
        </w:rPr>
      </w:pPr>
      <w:r>
        <w:rPr>
          <w:rFonts w:hint="eastAsia"/>
          <w:sz w:val="28"/>
          <w:szCs w:val="28"/>
        </w:rPr>
        <w:t xml:space="preserve">1.4 </w:t>
      </w:r>
      <w:r>
        <w:rPr>
          <w:rFonts w:hint="eastAsia"/>
          <w:sz w:val="28"/>
          <w:szCs w:val="28"/>
        </w:rPr>
        <w:t>工程价款的支付遵循合同条款的约定。</w:t>
      </w:r>
    </w:p>
    <w:p w:rsidR="00253487" w:rsidRDefault="00253487" w:rsidP="00CC63AA">
      <w:pPr>
        <w:pStyle w:val="2"/>
        <w:spacing w:before="0" w:after="0" w:line="490" w:lineRule="exact"/>
        <w:ind w:firstLineChars="200" w:firstLine="562"/>
        <w:rPr>
          <w:rFonts w:ascii="Times New Roman" w:eastAsia="宋体" w:hAnsi="Times New Roman"/>
          <w:sz w:val="28"/>
          <w:szCs w:val="28"/>
        </w:rPr>
      </w:pPr>
      <w:bookmarkStart w:id="918" w:name="_Toc15717"/>
      <w:r>
        <w:rPr>
          <w:rFonts w:ascii="Times New Roman" w:eastAsia="宋体" w:hAnsi="Times New Roman" w:hint="eastAsia"/>
          <w:sz w:val="28"/>
          <w:szCs w:val="28"/>
        </w:rPr>
        <w:t>2.</w:t>
      </w:r>
      <w:r>
        <w:rPr>
          <w:rFonts w:ascii="Times New Roman" w:eastAsia="宋体" w:hAnsi="Times New Roman" w:hint="eastAsia"/>
          <w:sz w:val="28"/>
          <w:szCs w:val="28"/>
        </w:rPr>
        <w:t>投标报价说明</w:t>
      </w:r>
      <w:bookmarkEnd w:id="918"/>
    </w:p>
    <w:p w:rsidR="00253487" w:rsidRDefault="00253487" w:rsidP="00CC63AA">
      <w:pPr>
        <w:pStyle w:val="3"/>
        <w:spacing w:before="0" w:after="0" w:line="490" w:lineRule="exact"/>
        <w:ind w:firstLineChars="200" w:firstLine="562"/>
        <w:rPr>
          <w:sz w:val="28"/>
          <w:szCs w:val="28"/>
        </w:rPr>
      </w:pPr>
      <w:bookmarkStart w:id="919" w:name="_Toc29866"/>
      <w:bookmarkStart w:id="920" w:name="_Toc22889"/>
      <w:r>
        <w:rPr>
          <w:rFonts w:hint="eastAsia"/>
          <w:sz w:val="28"/>
          <w:szCs w:val="28"/>
        </w:rPr>
        <w:t xml:space="preserve">2.1 </w:t>
      </w:r>
      <w:r>
        <w:rPr>
          <w:rFonts w:hint="eastAsia"/>
          <w:sz w:val="28"/>
          <w:szCs w:val="28"/>
        </w:rPr>
        <w:t>工程量清单报价表组成</w:t>
      </w:r>
      <w:bookmarkEnd w:id="919"/>
      <w:bookmarkEnd w:id="920"/>
    </w:p>
    <w:p w:rsidR="00253487" w:rsidRDefault="00253487">
      <w:pPr>
        <w:spacing w:line="490" w:lineRule="exact"/>
        <w:ind w:firstLineChars="200" w:firstLine="560"/>
        <w:rPr>
          <w:sz w:val="28"/>
          <w:szCs w:val="28"/>
        </w:rPr>
      </w:pPr>
      <w:r>
        <w:rPr>
          <w:rFonts w:hint="eastAsia"/>
          <w:sz w:val="28"/>
          <w:szCs w:val="28"/>
        </w:rPr>
        <w:t>工程量清单报价表由以下表格组成：</w:t>
      </w:r>
    </w:p>
    <w:p w:rsidR="00253487" w:rsidRDefault="00253487">
      <w:pPr>
        <w:spacing w:line="490" w:lineRule="exact"/>
        <w:ind w:firstLineChars="200" w:firstLine="560"/>
        <w:rPr>
          <w:sz w:val="28"/>
          <w:szCs w:val="28"/>
        </w:rPr>
      </w:pPr>
      <w:r>
        <w:rPr>
          <w:rFonts w:hint="eastAsia"/>
          <w:sz w:val="28"/>
          <w:szCs w:val="28"/>
        </w:rPr>
        <w:t>1.</w:t>
      </w:r>
      <w:r>
        <w:rPr>
          <w:rFonts w:hint="eastAsia"/>
          <w:sz w:val="28"/>
          <w:szCs w:val="28"/>
        </w:rPr>
        <w:t>投标总价。</w:t>
      </w:r>
    </w:p>
    <w:p w:rsidR="00253487" w:rsidRDefault="00253487">
      <w:pPr>
        <w:spacing w:line="490" w:lineRule="exact"/>
        <w:ind w:firstLineChars="200" w:firstLine="560"/>
        <w:rPr>
          <w:sz w:val="28"/>
          <w:szCs w:val="28"/>
        </w:rPr>
      </w:pPr>
      <w:r>
        <w:rPr>
          <w:rFonts w:hint="eastAsia"/>
          <w:sz w:val="28"/>
          <w:szCs w:val="28"/>
        </w:rPr>
        <w:t>2.</w:t>
      </w:r>
      <w:r>
        <w:rPr>
          <w:rFonts w:hint="eastAsia"/>
          <w:sz w:val="28"/>
          <w:szCs w:val="28"/>
        </w:rPr>
        <w:t>工程项目总价表。</w:t>
      </w:r>
    </w:p>
    <w:p w:rsidR="00253487" w:rsidRDefault="00253487">
      <w:pPr>
        <w:spacing w:line="490" w:lineRule="exact"/>
        <w:ind w:firstLineChars="200" w:firstLine="560"/>
        <w:rPr>
          <w:sz w:val="28"/>
          <w:szCs w:val="28"/>
        </w:rPr>
      </w:pPr>
      <w:r>
        <w:rPr>
          <w:rFonts w:hint="eastAsia"/>
          <w:sz w:val="28"/>
          <w:szCs w:val="28"/>
        </w:rPr>
        <w:t>3.</w:t>
      </w:r>
      <w:r>
        <w:rPr>
          <w:rFonts w:hint="eastAsia"/>
          <w:sz w:val="28"/>
          <w:szCs w:val="28"/>
        </w:rPr>
        <w:t>一般项目报价表</w:t>
      </w:r>
    </w:p>
    <w:p w:rsidR="00253487" w:rsidRDefault="00253487">
      <w:pPr>
        <w:spacing w:line="490" w:lineRule="exact"/>
        <w:ind w:firstLineChars="200" w:firstLine="560"/>
        <w:rPr>
          <w:sz w:val="28"/>
          <w:szCs w:val="28"/>
        </w:rPr>
      </w:pPr>
      <w:r>
        <w:rPr>
          <w:rFonts w:hint="eastAsia"/>
          <w:sz w:val="28"/>
          <w:szCs w:val="28"/>
        </w:rPr>
        <w:t>4.</w:t>
      </w:r>
      <w:r>
        <w:rPr>
          <w:rFonts w:hint="eastAsia"/>
          <w:sz w:val="28"/>
          <w:szCs w:val="28"/>
        </w:rPr>
        <w:t>分组工程量清单报价表。</w:t>
      </w:r>
    </w:p>
    <w:p w:rsidR="00253487" w:rsidRDefault="00253487">
      <w:pPr>
        <w:spacing w:line="490" w:lineRule="exact"/>
        <w:ind w:firstLineChars="200" w:firstLine="560"/>
        <w:rPr>
          <w:sz w:val="28"/>
          <w:szCs w:val="28"/>
        </w:rPr>
      </w:pPr>
      <w:r>
        <w:rPr>
          <w:rFonts w:hint="eastAsia"/>
          <w:sz w:val="28"/>
          <w:szCs w:val="28"/>
        </w:rPr>
        <w:t>5.</w:t>
      </w:r>
      <w:r>
        <w:rPr>
          <w:rFonts w:hint="eastAsia"/>
          <w:sz w:val="28"/>
          <w:szCs w:val="28"/>
        </w:rPr>
        <w:t>计日工项目报价表。</w:t>
      </w:r>
    </w:p>
    <w:p w:rsidR="00253487" w:rsidRDefault="00253487">
      <w:pPr>
        <w:spacing w:line="490" w:lineRule="exact"/>
        <w:ind w:firstLineChars="200" w:firstLine="560"/>
        <w:rPr>
          <w:sz w:val="28"/>
          <w:szCs w:val="28"/>
        </w:rPr>
      </w:pPr>
      <w:r>
        <w:rPr>
          <w:rFonts w:hint="eastAsia"/>
          <w:sz w:val="28"/>
          <w:szCs w:val="28"/>
        </w:rPr>
        <w:t>6.</w:t>
      </w:r>
      <w:r>
        <w:rPr>
          <w:rFonts w:hint="eastAsia"/>
          <w:sz w:val="28"/>
          <w:szCs w:val="28"/>
        </w:rPr>
        <w:t>工程单价汇总表。</w:t>
      </w:r>
    </w:p>
    <w:p w:rsidR="00253487" w:rsidRDefault="00253487">
      <w:pPr>
        <w:spacing w:line="490" w:lineRule="exact"/>
        <w:ind w:firstLineChars="200" w:firstLine="560"/>
        <w:rPr>
          <w:sz w:val="28"/>
          <w:szCs w:val="28"/>
        </w:rPr>
      </w:pPr>
      <w:r>
        <w:rPr>
          <w:rFonts w:hint="eastAsia"/>
          <w:sz w:val="28"/>
          <w:szCs w:val="28"/>
        </w:rPr>
        <w:t>7.</w:t>
      </w:r>
      <w:r>
        <w:rPr>
          <w:rFonts w:hint="eastAsia"/>
          <w:sz w:val="28"/>
          <w:szCs w:val="28"/>
        </w:rPr>
        <w:t>工程单价费（税）率汇总表。</w:t>
      </w:r>
    </w:p>
    <w:p w:rsidR="00253487" w:rsidRDefault="00253487">
      <w:pPr>
        <w:spacing w:line="490" w:lineRule="exact"/>
        <w:ind w:firstLineChars="200" w:firstLine="560"/>
        <w:rPr>
          <w:sz w:val="28"/>
          <w:szCs w:val="32"/>
        </w:rPr>
      </w:pPr>
      <w:r>
        <w:rPr>
          <w:rFonts w:hint="eastAsia"/>
          <w:sz w:val="28"/>
          <w:szCs w:val="32"/>
        </w:rPr>
        <w:t>8</w:t>
      </w:r>
      <w:r>
        <w:rPr>
          <w:sz w:val="28"/>
          <w:szCs w:val="32"/>
        </w:rPr>
        <w:t>.</w:t>
      </w:r>
      <w:r>
        <w:rPr>
          <w:rFonts w:hint="eastAsia"/>
          <w:sz w:val="28"/>
          <w:szCs w:val="32"/>
        </w:rPr>
        <w:t>投标人生产电、风、水单价汇总表</w:t>
      </w:r>
      <w:r>
        <w:rPr>
          <w:sz w:val="28"/>
          <w:szCs w:val="32"/>
        </w:rPr>
        <w:t>。</w:t>
      </w:r>
    </w:p>
    <w:p w:rsidR="00253487" w:rsidRDefault="00253487">
      <w:pPr>
        <w:spacing w:line="490" w:lineRule="exact"/>
        <w:ind w:firstLineChars="200" w:firstLine="560"/>
        <w:rPr>
          <w:sz w:val="28"/>
          <w:szCs w:val="32"/>
        </w:rPr>
      </w:pPr>
      <w:r>
        <w:rPr>
          <w:rFonts w:hint="eastAsia"/>
          <w:sz w:val="28"/>
          <w:szCs w:val="32"/>
        </w:rPr>
        <w:t>9</w:t>
      </w:r>
      <w:r>
        <w:rPr>
          <w:sz w:val="28"/>
          <w:szCs w:val="32"/>
        </w:rPr>
        <w:t>.</w:t>
      </w:r>
      <w:r>
        <w:rPr>
          <w:rFonts w:hint="eastAsia"/>
          <w:sz w:val="28"/>
          <w:szCs w:val="32"/>
        </w:rPr>
        <w:t>投标人生产（自采）骨料及石料基础单价汇总表</w:t>
      </w:r>
    </w:p>
    <w:p w:rsidR="00253487" w:rsidRDefault="00253487">
      <w:pPr>
        <w:spacing w:line="490" w:lineRule="exact"/>
        <w:ind w:firstLineChars="200" w:firstLine="560"/>
        <w:rPr>
          <w:sz w:val="28"/>
          <w:szCs w:val="32"/>
        </w:rPr>
      </w:pPr>
      <w:r>
        <w:rPr>
          <w:rFonts w:hint="eastAsia"/>
          <w:sz w:val="28"/>
          <w:szCs w:val="32"/>
        </w:rPr>
        <w:t>10.</w:t>
      </w:r>
      <w:r>
        <w:rPr>
          <w:sz w:val="28"/>
          <w:szCs w:val="32"/>
        </w:rPr>
        <w:t>投标人生产混凝土配合比材料费表。</w:t>
      </w:r>
    </w:p>
    <w:p w:rsidR="00253487" w:rsidRDefault="00253487">
      <w:pPr>
        <w:spacing w:line="490" w:lineRule="exact"/>
        <w:ind w:firstLineChars="200" w:firstLine="560"/>
        <w:rPr>
          <w:sz w:val="28"/>
          <w:szCs w:val="32"/>
        </w:rPr>
      </w:pPr>
      <w:r>
        <w:rPr>
          <w:rFonts w:hint="eastAsia"/>
          <w:sz w:val="28"/>
          <w:szCs w:val="32"/>
        </w:rPr>
        <w:t>11</w:t>
      </w:r>
      <w:r>
        <w:rPr>
          <w:sz w:val="28"/>
          <w:szCs w:val="32"/>
        </w:rPr>
        <w:t>.</w:t>
      </w:r>
      <w:r>
        <w:rPr>
          <w:sz w:val="28"/>
          <w:szCs w:val="32"/>
        </w:rPr>
        <w:t>招标人供应材料价格汇总表（若招标人提供）。</w:t>
      </w:r>
    </w:p>
    <w:p w:rsidR="00253487" w:rsidRDefault="00253487">
      <w:pPr>
        <w:spacing w:line="490" w:lineRule="exact"/>
        <w:ind w:firstLineChars="200" w:firstLine="560"/>
        <w:rPr>
          <w:sz w:val="28"/>
          <w:szCs w:val="32"/>
        </w:rPr>
      </w:pPr>
      <w:r>
        <w:rPr>
          <w:rFonts w:hint="eastAsia"/>
          <w:sz w:val="28"/>
          <w:szCs w:val="32"/>
        </w:rPr>
        <w:t>12</w:t>
      </w:r>
      <w:r>
        <w:rPr>
          <w:sz w:val="28"/>
          <w:szCs w:val="32"/>
        </w:rPr>
        <w:t>.</w:t>
      </w:r>
      <w:r>
        <w:rPr>
          <w:sz w:val="28"/>
          <w:szCs w:val="32"/>
        </w:rPr>
        <w:t>投标人自行采购主要材料预算价格汇总表。</w:t>
      </w:r>
    </w:p>
    <w:p w:rsidR="00253487" w:rsidRDefault="00253487">
      <w:pPr>
        <w:spacing w:line="490" w:lineRule="exact"/>
        <w:ind w:firstLineChars="200" w:firstLine="560"/>
        <w:rPr>
          <w:sz w:val="28"/>
          <w:szCs w:val="32"/>
        </w:rPr>
      </w:pPr>
      <w:r>
        <w:rPr>
          <w:rFonts w:hint="eastAsia"/>
          <w:sz w:val="28"/>
          <w:szCs w:val="32"/>
        </w:rPr>
        <w:t>13</w:t>
      </w:r>
      <w:r>
        <w:rPr>
          <w:sz w:val="28"/>
          <w:szCs w:val="32"/>
        </w:rPr>
        <w:t>.</w:t>
      </w:r>
      <w:r>
        <w:rPr>
          <w:sz w:val="28"/>
          <w:szCs w:val="32"/>
        </w:rPr>
        <w:t>招标人提供施工机械台时（班）费汇总表（若招标人提供）。</w:t>
      </w:r>
    </w:p>
    <w:p w:rsidR="00253487" w:rsidRDefault="00253487">
      <w:pPr>
        <w:spacing w:line="490" w:lineRule="exact"/>
        <w:ind w:firstLineChars="200" w:firstLine="560"/>
        <w:rPr>
          <w:sz w:val="28"/>
          <w:szCs w:val="32"/>
        </w:rPr>
      </w:pPr>
      <w:r>
        <w:rPr>
          <w:rFonts w:hint="eastAsia"/>
          <w:sz w:val="28"/>
          <w:szCs w:val="32"/>
        </w:rPr>
        <w:lastRenderedPageBreak/>
        <w:t>14</w:t>
      </w:r>
      <w:r>
        <w:rPr>
          <w:sz w:val="28"/>
          <w:szCs w:val="32"/>
        </w:rPr>
        <w:t>.</w:t>
      </w:r>
      <w:r>
        <w:rPr>
          <w:sz w:val="28"/>
          <w:szCs w:val="32"/>
        </w:rPr>
        <w:t>投标人自备施工机械台时（班）费汇总表。</w:t>
      </w:r>
    </w:p>
    <w:p w:rsidR="00253487" w:rsidRDefault="00253487">
      <w:pPr>
        <w:spacing w:line="490" w:lineRule="exact"/>
        <w:ind w:firstLineChars="200" w:firstLine="560"/>
        <w:rPr>
          <w:sz w:val="28"/>
          <w:szCs w:val="32"/>
        </w:rPr>
      </w:pPr>
      <w:r>
        <w:rPr>
          <w:rFonts w:hint="eastAsia"/>
          <w:sz w:val="28"/>
          <w:szCs w:val="32"/>
        </w:rPr>
        <w:t>15</w:t>
      </w:r>
      <w:r>
        <w:rPr>
          <w:sz w:val="28"/>
          <w:szCs w:val="32"/>
        </w:rPr>
        <w:t>.</w:t>
      </w:r>
      <w:r>
        <w:rPr>
          <w:sz w:val="28"/>
          <w:szCs w:val="32"/>
        </w:rPr>
        <w:t>总价项目分解表。</w:t>
      </w:r>
    </w:p>
    <w:p w:rsidR="00253487" w:rsidRDefault="00253487">
      <w:pPr>
        <w:spacing w:line="490" w:lineRule="exact"/>
        <w:ind w:firstLineChars="200" w:firstLine="560"/>
        <w:rPr>
          <w:sz w:val="28"/>
          <w:szCs w:val="32"/>
        </w:rPr>
      </w:pPr>
      <w:r>
        <w:rPr>
          <w:rFonts w:hint="eastAsia"/>
          <w:sz w:val="28"/>
          <w:szCs w:val="32"/>
        </w:rPr>
        <w:t>16</w:t>
      </w:r>
      <w:r>
        <w:rPr>
          <w:sz w:val="28"/>
          <w:szCs w:val="32"/>
        </w:rPr>
        <w:t>.</w:t>
      </w:r>
      <w:r>
        <w:rPr>
          <w:sz w:val="28"/>
          <w:szCs w:val="32"/>
        </w:rPr>
        <w:t>工程单价计算表。</w:t>
      </w:r>
    </w:p>
    <w:p w:rsidR="00253487" w:rsidRDefault="00253487">
      <w:pPr>
        <w:spacing w:line="490" w:lineRule="exact"/>
        <w:ind w:firstLineChars="200" w:firstLine="560"/>
        <w:rPr>
          <w:sz w:val="28"/>
          <w:szCs w:val="28"/>
        </w:rPr>
      </w:pPr>
      <w:r>
        <w:rPr>
          <w:rFonts w:hint="eastAsia"/>
          <w:sz w:val="28"/>
          <w:szCs w:val="32"/>
        </w:rPr>
        <w:t>17</w:t>
      </w:r>
      <w:r>
        <w:rPr>
          <w:sz w:val="28"/>
          <w:szCs w:val="32"/>
        </w:rPr>
        <w:t>.</w:t>
      </w:r>
      <w:r>
        <w:rPr>
          <w:sz w:val="28"/>
          <w:szCs w:val="32"/>
        </w:rPr>
        <w:t>人工费单价汇总表</w:t>
      </w:r>
      <w:r>
        <w:rPr>
          <w:rFonts w:hint="eastAsia"/>
          <w:sz w:val="28"/>
          <w:szCs w:val="28"/>
        </w:rPr>
        <w:t>。</w:t>
      </w:r>
    </w:p>
    <w:p w:rsidR="00253487" w:rsidRDefault="00253487" w:rsidP="00CC63AA">
      <w:pPr>
        <w:pStyle w:val="3"/>
        <w:spacing w:before="0" w:after="0" w:line="490" w:lineRule="exact"/>
        <w:ind w:firstLineChars="200" w:firstLine="562"/>
        <w:rPr>
          <w:sz w:val="28"/>
          <w:szCs w:val="28"/>
        </w:rPr>
      </w:pPr>
      <w:bookmarkStart w:id="921" w:name="_Toc8033"/>
      <w:bookmarkStart w:id="922" w:name="_Toc3343"/>
      <w:r>
        <w:rPr>
          <w:rFonts w:hint="eastAsia"/>
          <w:sz w:val="28"/>
          <w:szCs w:val="28"/>
        </w:rPr>
        <w:t xml:space="preserve">2.2 </w:t>
      </w:r>
      <w:r>
        <w:rPr>
          <w:rFonts w:hint="eastAsia"/>
          <w:sz w:val="28"/>
          <w:szCs w:val="28"/>
        </w:rPr>
        <w:t>工程量清单报价表填写规定</w:t>
      </w:r>
      <w:bookmarkEnd w:id="921"/>
      <w:bookmarkEnd w:id="922"/>
    </w:p>
    <w:p w:rsidR="00253487" w:rsidRDefault="00253487">
      <w:pPr>
        <w:spacing w:line="490" w:lineRule="exact"/>
        <w:ind w:firstLineChars="200" w:firstLine="560"/>
        <w:rPr>
          <w:sz w:val="28"/>
          <w:szCs w:val="28"/>
        </w:rPr>
      </w:pPr>
      <w:r>
        <w:rPr>
          <w:rFonts w:hint="eastAsia"/>
          <w:sz w:val="28"/>
          <w:szCs w:val="28"/>
        </w:rPr>
        <w:t>1.</w:t>
      </w:r>
      <w:r>
        <w:rPr>
          <w:rFonts w:hint="eastAsia"/>
          <w:sz w:val="28"/>
          <w:szCs w:val="28"/>
        </w:rPr>
        <w:t>除招标文件另有规定外，投标人不得随意增加、删除或涂改招标文件工程量清单中的任何内容。工程量清单中列明的所有需要填写的单价和合价，投标人均应填写；未填写的单价和合价，视为已包括在工程量清单的其它单价和合价中。</w:t>
      </w:r>
    </w:p>
    <w:p w:rsidR="00253487" w:rsidRDefault="00253487">
      <w:pPr>
        <w:spacing w:line="490" w:lineRule="exact"/>
        <w:ind w:firstLineChars="200" w:firstLine="560"/>
        <w:rPr>
          <w:sz w:val="28"/>
          <w:szCs w:val="28"/>
        </w:rPr>
      </w:pPr>
      <w:r>
        <w:rPr>
          <w:rFonts w:hint="eastAsia"/>
          <w:sz w:val="28"/>
          <w:szCs w:val="28"/>
        </w:rPr>
        <w:t>2.</w:t>
      </w:r>
      <w:r>
        <w:rPr>
          <w:rFonts w:hint="eastAsia"/>
          <w:sz w:val="28"/>
          <w:szCs w:val="28"/>
        </w:rPr>
        <w:t>工程量清单中的工程单价是完成工程量清单中一个质量合格的规定计量单位项目所需的直接工程费、间接费、企业利润和税金，并考虑到风险因素。投标人应根据规定的工程单价组成内容确定工程单价。除另有规定外，对有效工程量以外的超挖、超填工程量，施工附加量，加工、运输损耗量等，所消耗的人工、材料和机械费用，均应摊人相应有效工程量的工程单价内。</w:t>
      </w:r>
    </w:p>
    <w:p w:rsidR="00253487" w:rsidRDefault="00253487">
      <w:pPr>
        <w:spacing w:line="490" w:lineRule="exact"/>
        <w:ind w:firstLineChars="200" w:firstLine="560"/>
        <w:rPr>
          <w:sz w:val="28"/>
          <w:szCs w:val="28"/>
        </w:rPr>
      </w:pPr>
      <w:r>
        <w:rPr>
          <w:rFonts w:hint="eastAsia"/>
          <w:sz w:val="28"/>
          <w:szCs w:val="28"/>
        </w:rPr>
        <w:t>3.</w:t>
      </w:r>
      <w:r>
        <w:rPr>
          <w:rFonts w:hint="eastAsia"/>
          <w:sz w:val="28"/>
          <w:szCs w:val="28"/>
        </w:rPr>
        <w:t>投标金额（价格）均应以人民币表示。</w:t>
      </w:r>
    </w:p>
    <w:p w:rsidR="00253487" w:rsidRDefault="00253487">
      <w:pPr>
        <w:spacing w:line="490" w:lineRule="exact"/>
        <w:ind w:firstLineChars="200" w:firstLine="560"/>
        <w:rPr>
          <w:sz w:val="28"/>
          <w:szCs w:val="28"/>
        </w:rPr>
      </w:pPr>
      <w:r>
        <w:rPr>
          <w:rFonts w:hint="eastAsia"/>
          <w:sz w:val="28"/>
          <w:szCs w:val="28"/>
        </w:rPr>
        <w:t>4.</w:t>
      </w:r>
      <w:r>
        <w:rPr>
          <w:rFonts w:hint="eastAsia"/>
          <w:sz w:val="28"/>
          <w:szCs w:val="28"/>
        </w:rPr>
        <w:t>投标总价应按工程项目总价表合计金额填写。</w:t>
      </w:r>
    </w:p>
    <w:p w:rsidR="00253487" w:rsidRDefault="00253487">
      <w:pPr>
        <w:spacing w:line="490" w:lineRule="exact"/>
        <w:ind w:firstLineChars="200" w:firstLine="560"/>
        <w:rPr>
          <w:sz w:val="28"/>
          <w:szCs w:val="28"/>
        </w:rPr>
      </w:pPr>
      <w:r>
        <w:rPr>
          <w:rFonts w:hint="eastAsia"/>
          <w:sz w:val="28"/>
          <w:szCs w:val="28"/>
        </w:rPr>
        <w:t>5.</w:t>
      </w:r>
      <w:r>
        <w:rPr>
          <w:rFonts w:hint="eastAsia"/>
          <w:sz w:val="28"/>
          <w:szCs w:val="28"/>
        </w:rPr>
        <w:t>工程项目总价表中组号和工程项目名称按招标文件工程量清单中的相应内容填写，并按分组工程量清单报价表中相应项目合计金额填写。暂列金额按招标文件工程项目总价表中的相应内容填写。</w:t>
      </w:r>
    </w:p>
    <w:p w:rsidR="00253487" w:rsidRDefault="00253487">
      <w:pPr>
        <w:spacing w:line="490" w:lineRule="exact"/>
        <w:ind w:firstLineChars="200" w:firstLine="560"/>
        <w:rPr>
          <w:sz w:val="28"/>
          <w:szCs w:val="28"/>
        </w:rPr>
      </w:pPr>
      <w:r>
        <w:rPr>
          <w:rFonts w:hint="eastAsia"/>
          <w:sz w:val="28"/>
          <w:szCs w:val="28"/>
        </w:rPr>
        <w:t>6.</w:t>
      </w:r>
      <w:r>
        <w:rPr>
          <w:rFonts w:hint="eastAsia"/>
          <w:sz w:val="28"/>
          <w:szCs w:val="28"/>
        </w:rPr>
        <w:t>分组工程量清单报价表中的序号、项目名称、计量单位、工程数量，按招标文件分组工程量清单报价表的相应内容填写，并填写相应项目的单价和合价。</w:t>
      </w:r>
    </w:p>
    <w:p w:rsidR="00253487" w:rsidRDefault="00253487">
      <w:pPr>
        <w:spacing w:line="490" w:lineRule="exact"/>
        <w:ind w:firstLineChars="200" w:firstLine="560"/>
        <w:rPr>
          <w:sz w:val="28"/>
          <w:szCs w:val="28"/>
        </w:rPr>
      </w:pPr>
      <w:r>
        <w:rPr>
          <w:rFonts w:hint="eastAsia"/>
          <w:sz w:val="28"/>
          <w:szCs w:val="28"/>
        </w:rPr>
        <w:t>7.</w:t>
      </w:r>
      <w:r>
        <w:rPr>
          <w:rFonts w:hint="eastAsia"/>
          <w:sz w:val="28"/>
          <w:szCs w:val="28"/>
        </w:rPr>
        <w:t>计日工项目报价表的序号、人工、材料、机械的名称、型号规格以及计量单位，按招标文件计日工项目清单报价表中的相应内容填写，并填写相应项目单价。</w:t>
      </w:r>
    </w:p>
    <w:p w:rsidR="00253487" w:rsidRDefault="00253487">
      <w:pPr>
        <w:spacing w:line="490" w:lineRule="exact"/>
        <w:ind w:firstLineChars="200" w:firstLine="560"/>
        <w:rPr>
          <w:sz w:val="28"/>
          <w:szCs w:val="28"/>
        </w:rPr>
      </w:pPr>
      <w:r>
        <w:rPr>
          <w:rFonts w:hint="eastAsia"/>
          <w:sz w:val="28"/>
          <w:szCs w:val="28"/>
        </w:rPr>
        <w:t>8.</w:t>
      </w:r>
      <w:r>
        <w:rPr>
          <w:rFonts w:hint="eastAsia"/>
          <w:sz w:val="28"/>
          <w:szCs w:val="28"/>
        </w:rPr>
        <w:t>辅助表格填写：</w:t>
      </w:r>
    </w:p>
    <w:p w:rsidR="00253487" w:rsidRDefault="00253487">
      <w:pPr>
        <w:spacing w:line="490" w:lineRule="exact"/>
        <w:ind w:firstLineChars="200" w:firstLine="560"/>
        <w:rPr>
          <w:sz w:val="28"/>
          <w:szCs w:val="28"/>
        </w:rPr>
      </w:pPr>
      <w:r>
        <w:rPr>
          <w:rFonts w:hint="eastAsia"/>
          <w:sz w:val="28"/>
          <w:szCs w:val="28"/>
        </w:rPr>
        <w:t>（</w:t>
      </w:r>
      <w:r>
        <w:rPr>
          <w:rFonts w:hint="eastAsia"/>
          <w:sz w:val="28"/>
          <w:szCs w:val="28"/>
        </w:rPr>
        <w:t>1</w:t>
      </w:r>
      <w:r>
        <w:rPr>
          <w:rFonts w:hint="eastAsia"/>
          <w:sz w:val="28"/>
          <w:szCs w:val="28"/>
        </w:rPr>
        <w:t>）工程单价汇总表，按工程单价计算表中的相应内容、价格（费率）</w:t>
      </w:r>
      <w:r>
        <w:rPr>
          <w:rFonts w:hint="eastAsia"/>
          <w:sz w:val="28"/>
          <w:szCs w:val="28"/>
        </w:rPr>
        <w:lastRenderedPageBreak/>
        <w:t>填写；</w:t>
      </w:r>
    </w:p>
    <w:p w:rsidR="00253487" w:rsidRDefault="00253487">
      <w:pPr>
        <w:spacing w:line="490" w:lineRule="exact"/>
        <w:ind w:firstLineChars="200" w:firstLine="560"/>
        <w:rPr>
          <w:sz w:val="28"/>
          <w:szCs w:val="28"/>
        </w:rPr>
      </w:pPr>
      <w:r>
        <w:rPr>
          <w:rFonts w:hint="eastAsia"/>
          <w:sz w:val="28"/>
          <w:szCs w:val="28"/>
        </w:rPr>
        <w:t>（</w:t>
      </w:r>
      <w:r>
        <w:rPr>
          <w:rFonts w:hint="eastAsia"/>
          <w:sz w:val="28"/>
          <w:szCs w:val="28"/>
        </w:rPr>
        <w:t>2</w:t>
      </w:r>
      <w:r>
        <w:rPr>
          <w:rFonts w:hint="eastAsia"/>
          <w:sz w:val="28"/>
          <w:szCs w:val="28"/>
        </w:rPr>
        <w:t>）工程单价费（税）率汇总表，按工程单价计算表中的相应内容、费（税）率填写；</w:t>
      </w:r>
    </w:p>
    <w:p w:rsidR="00253487" w:rsidRDefault="00253487">
      <w:pPr>
        <w:spacing w:line="490" w:lineRule="exact"/>
        <w:ind w:firstLineChars="200" w:firstLine="560"/>
        <w:rPr>
          <w:sz w:val="28"/>
          <w:szCs w:val="28"/>
        </w:rPr>
      </w:pPr>
      <w:r>
        <w:rPr>
          <w:rFonts w:hint="eastAsia"/>
          <w:sz w:val="28"/>
          <w:szCs w:val="28"/>
        </w:rPr>
        <w:t>（</w:t>
      </w:r>
      <w:r>
        <w:rPr>
          <w:rFonts w:hint="eastAsia"/>
          <w:sz w:val="28"/>
          <w:szCs w:val="28"/>
        </w:rPr>
        <w:t>3</w:t>
      </w:r>
      <w:r>
        <w:rPr>
          <w:rFonts w:hint="eastAsia"/>
          <w:sz w:val="28"/>
          <w:szCs w:val="28"/>
        </w:rPr>
        <w:t>）投标人生产电、风、水单价汇总表，按基础单价分析计算成果的相应内容、价格填写，并附相应基础单价的分析计算书；</w:t>
      </w:r>
    </w:p>
    <w:p w:rsidR="00253487" w:rsidRDefault="00253487">
      <w:pPr>
        <w:spacing w:line="490" w:lineRule="exact"/>
        <w:ind w:firstLineChars="200" w:firstLine="560"/>
        <w:rPr>
          <w:sz w:val="28"/>
          <w:szCs w:val="28"/>
        </w:rPr>
      </w:pPr>
      <w:r>
        <w:rPr>
          <w:rFonts w:hint="eastAsia"/>
          <w:sz w:val="28"/>
          <w:szCs w:val="28"/>
        </w:rPr>
        <w:t>（</w:t>
      </w:r>
      <w:r>
        <w:rPr>
          <w:rFonts w:hint="eastAsia"/>
          <w:sz w:val="28"/>
          <w:szCs w:val="28"/>
        </w:rPr>
        <w:t>4</w:t>
      </w:r>
      <w:r>
        <w:rPr>
          <w:rFonts w:hint="eastAsia"/>
          <w:sz w:val="28"/>
          <w:szCs w:val="28"/>
        </w:rPr>
        <w:t>）投标人生产混凝土配合比材料费表，按表中工程部位、混凝土强度等级（附抗渗、抗冻等级）、水泥强度等级、级配、水灰比、相应材料用量和单价填写，填写的单价必须与工程单价计算表中采用的相应混凝土材料单价一致；</w:t>
      </w:r>
    </w:p>
    <w:p w:rsidR="00253487" w:rsidRDefault="00253487">
      <w:pPr>
        <w:spacing w:line="490" w:lineRule="exact"/>
        <w:ind w:firstLineChars="200" w:firstLine="560"/>
        <w:rPr>
          <w:sz w:val="28"/>
          <w:szCs w:val="28"/>
        </w:rPr>
      </w:pPr>
      <w:r>
        <w:rPr>
          <w:rFonts w:hint="eastAsia"/>
          <w:sz w:val="28"/>
          <w:szCs w:val="28"/>
        </w:rPr>
        <w:t>（</w:t>
      </w:r>
      <w:r>
        <w:rPr>
          <w:rFonts w:hint="eastAsia"/>
          <w:sz w:val="28"/>
          <w:szCs w:val="28"/>
        </w:rPr>
        <w:t>5</w:t>
      </w:r>
      <w:r>
        <w:rPr>
          <w:rFonts w:hint="eastAsia"/>
          <w:sz w:val="28"/>
          <w:szCs w:val="28"/>
        </w:rPr>
        <w:t>）招标人供应材料价格汇总表，按招标人供应的材料名称、型号规格、计量单位和供应价格填写，并填写经分析计算后的相应材料预算价格，填写的预算价格必须与工程单价计算表中采用的相应材料预算价格一致（若招标人提供）；</w:t>
      </w:r>
      <w:r>
        <w:rPr>
          <w:rFonts w:hint="eastAsia"/>
          <w:sz w:val="28"/>
          <w:szCs w:val="28"/>
        </w:rPr>
        <w:t xml:space="preserve"> </w:t>
      </w:r>
    </w:p>
    <w:p w:rsidR="00253487" w:rsidRDefault="00253487">
      <w:pPr>
        <w:spacing w:line="490" w:lineRule="exact"/>
        <w:ind w:firstLineChars="200" w:firstLine="560"/>
        <w:rPr>
          <w:sz w:val="28"/>
          <w:szCs w:val="28"/>
        </w:rPr>
      </w:pPr>
      <w:r>
        <w:rPr>
          <w:rFonts w:hint="eastAsia"/>
          <w:sz w:val="28"/>
          <w:szCs w:val="28"/>
        </w:rPr>
        <w:t>（</w:t>
      </w:r>
      <w:r>
        <w:rPr>
          <w:rFonts w:hint="eastAsia"/>
          <w:sz w:val="28"/>
          <w:szCs w:val="28"/>
        </w:rPr>
        <w:t>6</w:t>
      </w:r>
      <w:r>
        <w:rPr>
          <w:rFonts w:hint="eastAsia"/>
          <w:sz w:val="28"/>
          <w:szCs w:val="28"/>
        </w:rPr>
        <w:t>）投标人自行采购主要材料预算价格汇总表，按表中的序号、材料名称、型号规格、计量单位和填写的预算价格，填写的预算价格必须与工程单价计算表中采用的相应材料预算价格一致；</w:t>
      </w:r>
    </w:p>
    <w:p w:rsidR="00253487" w:rsidRDefault="00253487">
      <w:pPr>
        <w:spacing w:line="490" w:lineRule="exact"/>
        <w:ind w:firstLineChars="200" w:firstLine="560"/>
        <w:rPr>
          <w:sz w:val="28"/>
          <w:szCs w:val="28"/>
        </w:rPr>
      </w:pPr>
      <w:r>
        <w:rPr>
          <w:rFonts w:hint="eastAsia"/>
          <w:sz w:val="28"/>
          <w:szCs w:val="28"/>
        </w:rPr>
        <w:t>（</w:t>
      </w:r>
      <w:r>
        <w:rPr>
          <w:rFonts w:hint="eastAsia"/>
          <w:sz w:val="28"/>
          <w:szCs w:val="28"/>
        </w:rPr>
        <w:t>7</w:t>
      </w:r>
      <w:r>
        <w:rPr>
          <w:rFonts w:hint="eastAsia"/>
          <w:sz w:val="28"/>
          <w:szCs w:val="28"/>
        </w:rPr>
        <w:t>）招标人提供施工机械台时（班）费汇总表，按招标人提供的机械名称、型号规格和招标人收取的台时（班）折旧费填写；投标人填写的台时（班）费用合计金额必须与工程单价计算表中相应的施工机械台时（班）费单价一致（若招标人提供）；</w:t>
      </w:r>
    </w:p>
    <w:p w:rsidR="00253487" w:rsidRDefault="00253487">
      <w:pPr>
        <w:spacing w:line="490" w:lineRule="exact"/>
        <w:ind w:firstLineChars="200" w:firstLine="560"/>
        <w:rPr>
          <w:sz w:val="28"/>
          <w:szCs w:val="28"/>
        </w:rPr>
      </w:pPr>
      <w:r>
        <w:rPr>
          <w:rFonts w:hint="eastAsia"/>
          <w:sz w:val="28"/>
          <w:szCs w:val="28"/>
        </w:rPr>
        <w:t>（</w:t>
      </w:r>
      <w:r>
        <w:rPr>
          <w:rFonts w:hint="eastAsia"/>
          <w:sz w:val="28"/>
          <w:szCs w:val="28"/>
        </w:rPr>
        <w:t>8</w:t>
      </w:r>
      <w:r>
        <w:rPr>
          <w:rFonts w:hint="eastAsia"/>
          <w:sz w:val="28"/>
          <w:szCs w:val="28"/>
        </w:rPr>
        <w:t>）投标人自备施工机械台时（班）费汇总表，按表中的序号、机械名称、型号规格、一类费用和二类费用填写，填写的台时（班）费合计金额必须与工程单价计算表中相应的施工机械台时（班）费单价一致；</w:t>
      </w:r>
    </w:p>
    <w:p w:rsidR="00253487" w:rsidRDefault="00253487">
      <w:pPr>
        <w:spacing w:line="490" w:lineRule="exact"/>
        <w:ind w:firstLineChars="200" w:firstLine="560"/>
        <w:rPr>
          <w:sz w:val="28"/>
          <w:szCs w:val="28"/>
        </w:rPr>
      </w:pPr>
      <w:r>
        <w:rPr>
          <w:rFonts w:hint="eastAsia"/>
          <w:sz w:val="28"/>
          <w:szCs w:val="28"/>
        </w:rPr>
        <w:t>（</w:t>
      </w:r>
      <w:r>
        <w:rPr>
          <w:rFonts w:hint="eastAsia"/>
          <w:sz w:val="28"/>
          <w:szCs w:val="28"/>
        </w:rPr>
        <w:t>9</w:t>
      </w:r>
      <w:r>
        <w:rPr>
          <w:rFonts w:hint="eastAsia"/>
          <w:sz w:val="28"/>
          <w:szCs w:val="28"/>
        </w:rPr>
        <w:t>）投标人应对工程量清单中的总价项目编制总价项目分解表，每个总价项目一份，项目编号和名称应与工程量清单一致；</w:t>
      </w:r>
    </w:p>
    <w:p w:rsidR="00253487" w:rsidRDefault="00253487">
      <w:pPr>
        <w:spacing w:line="490" w:lineRule="exact"/>
        <w:ind w:firstLineChars="200" w:firstLine="560"/>
        <w:rPr>
          <w:sz w:val="28"/>
          <w:szCs w:val="28"/>
        </w:rPr>
      </w:pPr>
      <w:r>
        <w:rPr>
          <w:rFonts w:hint="eastAsia"/>
          <w:sz w:val="28"/>
          <w:szCs w:val="28"/>
        </w:rPr>
        <w:t>（</w:t>
      </w:r>
      <w:r>
        <w:rPr>
          <w:rFonts w:hint="eastAsia"/>
          <w:sz w:val="28"/>
          <w:szCs w:val="28"/>
        </w:rPr>
        <w:t>10</w:t>
      </w:r>
      <w:r>
        <w:rPr>
          <w:rFonts w:hint="eastAsia"/>
          <w:sz w:val="28"/>
          <w:szCs w:val="28"/>
        </w:rPr>
        <w:t>）投标金额大于或等于投标总标价万分之五的工程项目，必须编报工程单价计算表。工程单价计算表，按表中的施工方法、序号、名称、型号规格、计量单位、数量、单价、合价填写，填写的人工、材料和机械</w:t>
      </w:r>
      <w:r>
        <w:rPr>
          <w:rFonts w:hint="eastAsia"/>
          <w:sz w:val="28"/>
          <w:szCs w:val="28"/>
        </w:rPr>
        <w:lastRenderedPageBreak/>
        <w:t>等基础价格，必须与人工费单价汇总表、基础材料单价汇总表、主要材料预算价格汇总表及施工机械台时（班）费汇总表中的单价相一致，填写的其它直接费、现场经费、间接费、企业利润和税金等费（税）率必须与工程单价费（税）率汇总表中的费（税）率相一致；</w:t>
      </w:r>
    </w:p>
    <w:p w:rsidR="00253487" w:rsidRDefault="00253487">
      <w:pPr>
        <w:spacing w:line="490" w:lineRule="exact"/>
        <w:ind w:firstLineChars="200" w:firstLine="560"/>
        <w:rPr>
          <w:sz w:val="28"/>
          <w:szCs w:val="28"/>
        </w:rPr>
      </w:pPr>
      <w:r>
        <w:rPr>
          <w:rFonts w:hint="eastAsia"/>
          <w:sz w:val="28"/>
          <w:szCs w:val="28"/>
        </w:rPr>
        <w:t>（</w:t>
      </w:r>
      <w:r>
        <w:rPr>
          <w:rFonts w:hint="eastAsia"/>
          <w:sz w:val="28"/>
          <w:szCs w:val="28"/>
        </w:rPr>
        <w:t>11</w:t>
      </w:r>
      <w:r>
        <w:rPr>
          <w:rFonts w:hint="eastAsia"/>
          <w:sz w:val="28"/>
          <w:szCs w:val="28"/>
        </w:rPr>
        <w:t>）人工费单价汇总表应按人工费单价计算表的内容、价格填写，并附相应的人工费单价计算表。</w:t>
      </w:r>
    </w:p>
    <w:p w:rsidR="00253487" w:rsidRDefault="00253487">
      <w:pPr>
        <w:spacing w:line="400" w:lineRule="exact"/>
        <w:rPr>
          <w:rFonts w:ascii="Arial" w:eastAsia="黑体" w:hAnsi="Arial"/>
          <w:sz w:val="20"/>
          <w:szCs w:val="20"/>
        </w:rPr>
      </w:pPr>
      <w:bookmarkStart w:id="923" w:name="_Toc222031055"/>
      <w:bookmarkStart w:id="924" w:name="_Toc222032722"/>
      <w:bookmarkStart w:id="925" w:name="_Toc222033904"/>
      <w:bookmarkStart w:id="926" w:name="_Toc221951883"/>
      <w:bookmarkStart w:id="927" w:name="_Toc222029553"/>
      <w:bookmarkEnd w:id="911"/>
      <w:bookmarkEnd w:id="912"/>
      <w:bookmarkEnd w:id="913"/>
      <w:bookmarkEnd w:id="914"/>
      <w:bookmarkEnd w:id="915"/>
      <w:bookmarkEnd w:id="916"/>
      <w:bookmarkEnd w:id="917"/>
    </w:p>
    <w:p w:rsidR="00253487" w:rsidRDefault="00253487">
      <w:pPr>
        <w:spacing w:line="400" w:lineRule="exact"/>
        <w:rPr>
          <w:rFonts w:ascii="Arial" w:eastAsia="黑体" w:hAnsi="Arial"/>
          <w:sz w:val="20"/>
          <w:szCs w:val="20"/>
        </w:rPr>
      </w:pPr>
    </w:p>
    <w:p w:rsidR="00253487" w:rsidRDefault="00253487">
      <w:pPr>
        <w:spacing w:line="400" w:lineRule="exact"/>
        <w:rPr>
          <w:rFonts w:ascii="Arial" w:eastAsia="黑体" w:hAnsi="Arial"/>
          <w:sz w:val="20"/>
          <w:szCs w:val="20"/>
        </w:rPr>
      </w:pPr>
    </w:p>
    <w:p w:rsidR="00253487" w:rsidRDefault="00253487">
      <w:pPr>
        <w:spacing w:line="400" w:lineRule="exact"/>
        <w:rPr>
          <w:rFonts w:ascii="Arial" w:eastAsia="黑体" w:hAnsi="Arial"/>
          <w:sz w:val="20"/>
          <w:szCs w:val="20"/>
        </w:rPr>
      </w:pPr>
    </w:p>
    <w:p w:rsidR="00253487" w:rsidRDefault="00253487">
      <w:pPr>
        <w:spacing w:line="400" w:lineRule="exact"/>
        <w:rPr>
          <w:rFonts w:ascii="Arial" w:eastAsia="黑体" w:hAnsi="Arial"/>
          <w:sz w:val="20"/>
          <w:szCs w:val="20"/>
        </w:rPr>
      </w:pPr>
    </w:p>
    <w:p w:rsidR="00253487" w:rsidRDefault="00253487">
      <w:pPr>
        <w:spacing w:line="400" w:lineRule="exact"/>
        <w:rPr>
          <w:rFonts w:ascii="Arial" w:eastAsia="黑体" w:hAnsi="Arial"/>
          <w:sz w:val="20"/>
          <w:szCs w:val="20"/>
        </w:rPr>
      </w:pPr>
    </w:p>
    <w:p w:rsidR="00253487" w:rsidRDefault="00253487">
      <w:pPr>
        <w:spacing w:line="400" w:lineRule="exact"/>
        <w:rPr>
          <w:rFonts w:ascii="Arial" w:eastAsia="黑体" w:hAnsi="Arial"/>
          <w:sz w:val="20"/>
          <w:szCs w:val="20"/>
        </w:rPr>
      </w:pPr>
    </w:p>
    <w:p w:rsidR="00253487" w:rsidRDefault="00253487">
      <w:pPr>
        <w:spacing w:line="400" w:lineRule="exact"/>
        <w:rPr>
          <w:rFonts w:ascii="Arial" w:eastAsia="黑体" w:hAnsi="Arial"/>
          <w:sz w:val="20"/>
          <w:szCs w:val="20"/>
        </w:rPr>
      </w:pPr>
    </w:p>
    <w:p w:rsidR="00253487" w:rsidRDefault="00253487">
      <w:pPr>
        <w:spacing w:line="400" w:lineRule="exact"/>
        <w:rPr>
          <w:rFonts w:ascii="Arial" w:eastAsia="黑体" w:hAnsi="Arial"/>
          <w:sz w:val="20"/>
          <w:szCs w:val="20"/>
        </w:rPr>
      </w:pPr>
    </w:p>
    <w:p w:rsidR="00253487" w:rsidRDefault="00253487">
      <w:pPr>
        <w:spacing w:line="400" w:lineRule="exact"/>
        <w:rPr>
          <w:rFonts w:ascii="Arial" w:eastAsia="黑体" w:hAnsi="Arial"/>
          <w:sz w:val="20"/>
          <w:szCs w:val="20"/>
        </w:rPr>
      </w:pPr>
    </w:p>
    <w:p w:rsidR="00253487" w:rsidRDefault="00253487">
      <w:pPr>
        <w:spacing w:line="400" w:lineRule="exact"/>
        <w:rPr>
          <w:rFonts w:ascii="Arial" w:eastAsia="黑体" w:hAnsi="Arial"/>
          <w:sz w:val="20"/>
          <w:szCs w:val="20"/>
        </w:rPr>
      </w:pPr>
    </w:p>
    <w:p w:rsidR="00253487" w:rsidRDefault="00253487">
      <w:pPr>
        <w:spacing w:line="400" w:lineRule="exact"/>
        <w:rPr>
          <w:rFonts w:ascii="Arial" w:eastAsia="黑体" w:hAnsi="Arial"/>
          <w:sz w:val="20"/>
          <w:szCs w:val="20"/>
        </w:rPr>
      </w:pPr>
    </w:p>
    <w:p w:rsidR="00253487" w:rsidRDefault="00253487">
      <w:pPr>
        <w:spacing w:line="400" w:lineRule="exact"/>
        <w:rPr>
          <w:rFonts w:ascii="Arial" w:eastAsia="黑体" w:hAnsi="Arial"/>
          <w:sz w:val="20"/>
          <w:szCs w:val="20"/>
        </w:rPr>
      </w:pPr>
    </w:p>
    <w:p w:rsidR="00253487" w:rsidRDefault="00253487">
      <w:pPr>
        <w:spacing w:line="400" w:lineRule="exact"/>
        <w:rPr>
          <w:rFonts w:ascii="Arial" w:eastAsia="黑体" w:hAnsi="Arial"/>
          <w:sz w:val="20"/>
          <w:szCs w:val="20"/>
        </w:rPr>
      </w:pPr>
    </w:p>
    <w:p w:rsidR="00253487" w:rsidRDefault="00253487">
      <w:pPr>
        <w:spacing w:line="400" w:lineRule="exact"/>
        <w:rPr>
          <w:rFonts w:ascii="Arial" w:eastAsia="黑体" w:hAnsi="Arial"/>
          <w:sz w:val="20"/>
          <w:szCs w:val="20"/>
        </w:rPr>
      </w:pPr>
    </w:p>
    <w:p w:rsidR="00253487" w:rsidRDefault="00253487">
      <w:pPr>
        <w:spacing w:line="400" w:lineRule="exact"/>
        <w:rPr>
          <w:rFonts w:ascii="Arial" w:eastAsia="黑体" w:hAnsi="Arial"/>
          <w:sz w:val="20"/>
          <w:szCs w:val="20"/>
        </w:rPr>
      </w:pPr>
    </w:p>
    <w:p w:rsidR="00253487" w:rsidRDefault="00253487">
      <w:pPr>
        <w:spacing w:line="400" w:lineRule="exact"/>
        <w:rPr>
          <w:rFonts w:ascii="Arial" w:eastAsia="黑体" w:hAnsi="Arial"/>
          <w:sz w:val="20"/>
          <w:szCs w:val="20"/>
        </w:rPr>
      </w:pPr>
    </w:p>
    <w:p w:rsidR="00253487" w:rsidRDefault="00253487">
      <w:pPr>
        <w:spacing w:line="400" w:lineRule="exact"/>
        <w:rPr>
          <w:rFonts w:ascii="Arial" w:eastAsia="黑体" w:hAnsi="Arial"/>
          <w:sz w:val="20"/>
          <w:szCs w:val="20"/>
        </w:rPr>
      </w:pPr>
    </w:p>
    <w:p w:rsidR="00253487" w:rsidRDefault="00253487">
      <w:pPr>
        <w:spacing w:line="400" w:lineRule="exact"/>
        <w:rPr>
          <w:rFonts w:ascii="Arial" w:eastAsia="黑体" w:hAnsi="Arial"/>
          <w:sz w:val="20"/>
          <w:szCs w:val="20"/>
        </w:rPr>
      </w:pPr>
    </w:p>
    <w:p w:rsidR="00253487" w:rsidRDefault="00253487">
      <w:pPr>
        <w:spacing w:line="400" w:lineRule="exact"/>
        <w:rPr>
          <w:rFonts w:ascii="Arial" w:eastAsia="黑体" w:hAnsi="Arial"/>
          <w:sz w:val="20"/>
          <w:szCs w:val="20"/>
        </w:rPr>
      </w:pPr>
    </w:p>
    <w:p w:rsidR="00253487" w:rsidRDefault="00253487">
      <w:pPr>
        <w:spacing w:line="400" w:lineRule="exact"/>
        <w:rPr>
          <w:rFonts w:ascii="宋体" w:hAnsi="宋体" w:hint="eastAsia"/>
          <w:sz w:val="50"/>
          <w:szCs w:val="50"/>
        </w:rPr>
      </w:pPr>
    </w:p>
    <w:p w:rsidR="00253487" w:rsidRDefault="00253487">
      <w:pPr>
        <w:spacing w:line="400" w:lineRule="exact"/>
        <w:rPr>
          <w:rFonts w:ascii="宋体" w:hAnsi="宋体" w:hint="eastAsia"/>
          <w:sz w:val="50"/>
          <w:szCs w:val="50"/>
        </w:rPr>
      </w:pPr>
    </w:p>
    <w:p w:rsidR="00253487" w:rsidRDefault="00253487">
      <w:pPr>
        <w:spacing w:line="400" w:lineRule="exact"/>
        <w:rPr>
          <w:rFonts w:ascii="宋体" w:hAnsi="宋体" w:hint="eastAsia"/>
          <w:sz w:val="50"/>
          <w:szCs w:val="50"/>
        </w:rPr>
      </w:pPr>
    </w:p>
    <w:p w:rsidR="00253487" w:rsidRDefault="00253487">
      <w:pPr>
        <w:spacing w:line="400" w:lineRule="exact"/>
        <w:rPr>
          <w:rFonts w:ascii="宋体" w:hAnsi="宋体" w:hint="eastAsia"/>
          <w:sz w:val="50"/>
          <w:szCs w:val="50"/>
        </w:rPr>
      </w:pPr>
    </w:p>
    <w:p w:rsidR="00253487" w:rsidRDefault="00253487">
      <w:pPr>
        <w:spacing w:line="400" w:lineRule="exact"/>
        <w:rPr>
          <w:rFonts w:ascii="宋体" w:hAnsi="宋体" w:hint="eastAsia"/>
          <w:sz w:val="50"/>
          <w:szCs w:val="50"/>
        </w:rPr>
      </w:pPr>
    </w:p>
    <w:p w:rsidR="00253487" w:rsidRDefault="00253487">
      <w:pPr>
        <w:spacing w:line="400" w:lineRule="exact"/>
        <w:rPr>
          <w:rFonts w:ascii="宋体" w:hAnsi="宋体" w:hint="eastAsia"/>
          <w:sz w:val="50"/>
          <w:szCs w:val="50"/>
        </w:rPr>
      </w:pPr>
    </w:p>
    <w:p w:rsidR="00253487" w:rsidRDefault="00253487">
      <w:pPr>
        <w:spacing w:line="400" w:lineRule="exact"/>
        <w:rPr>
          <w:rFonts w:ascii="宋体" w:hAnsi="宋体" w:hint="eastAsia"/>
          <w:sz w:val="50"/>
          <w:szCs w:val="50"/>
        </w:rPr>
      </w:pPr>
    </w:p>
    <w:p w:rsidR="00253487" w:rsidRDefault="00253487">
      <w:pPr>
        <w:spacing w:line="400" w:lineRule="exact"/>
        <w:rPr>
          <w:rFonts w:ascii="宋体" w:hAnsi="宋体" w:hint="eastAsia"/>
          <w:sz w:val="50"/>
          <w:szCs w:val="50"/>
        </w:rPr>
      </w:pPr>
    </w:p>
    <w:p w:rsidR="00253487" w:rsidRDefault="00253487">
      <w:pPr>
        <w:spacing w:line="400" w:lineRule="exact"/>
        <w:rPr>
          <w:rFonts w:ascii="宋体" w:hAnsi="宋体" w:hint="eastAsia"/>
          <w:sz w:val="50"/>
          <w:szCs w:val="50"/>
        </w:rPr>
      </w:pPr>
    </w:p>
    <w:p w:rsidR="00253487" w:rsidRDefault="00253487">
      <w:pPr>
        <w:pStyle w:val="Default"/>
        <w:spacing w:line="600" w:lineRule="exact"/>
        <w:ind w:firstLineChars="200" w:firstLine="640"/>
        <w:rPr>
          <w:rFonts w:ascii="Times New Roman" w:cs="Times New Roman"/>
          <w:color w:val="auto"/>
          <w:sz w:val="32"/>
          <w:szCs w:val="32"/>
        </w:rPr>
      </w:pPr>
    </w:p>
    <w:p w:rsidR="00253487" w:rsidRDefault="00253487">
      <w:pPr>
        <w:pStyle w:val="Default"/>
        <w:spacing w:line="600" w:lineRule="exact"/>
        <w:ind w:firstLineChars="200" w:firstLine="640"/>
        <w:rPr>
          <w:rFonts w:ascii="Times New Roman" w:cs="Times New Roman"/>
          <w:color w:val="auto"/>
          <w:sz w:val="32"/>
          <w:szCs w:val="32"/>
        </w:rPr>
      </w:pPr>
    </w:p>
    <w:p w:rsidR="00253487" w:rsidRDefault="00253487">
      <w:pPr>
        <w:pStyle w:val="Default"/>
        <w:spacing w:line="600" w:lineRule="exact"/>
        <w:ind w:firstLineChars="400" w:firstLine="1760"/>
        <w:rPr>
          <w:rFonts w:ascii="Times New Roman" w:cs="Times New Roman"/>
          <w:color w:val="auto"/>
          <w:sz w:val="44"/>
          <w:szCs w:val="44"/>
          <w:u w:val="single"/>
        </w:rPr>
      </w:pPr>
      <w:r>
        <w:rPr>
          <w:rFonts w:ascii="Times New Roman" w:cs="Times New Roman"/>
          <w:color w:val="auto"/>
          <w:sz w:val="44"/>
          <w:szCs w:val="44"/>
          <w:u w:val="single"/>
        </w:rPr>
        <w:t xml:space="preserve">                       </w:t>
      </w:r>
      <w:r>
        <w:rPr>
          <w:rFonts w:hAnsi="宋体" w:hint="eastAsia"/>
          <w:b/>
          <w:bCs/>
          <w:color w:val="auto"/>
          <w:spacing w:val="-5"/>
          <w:kern w:val="2"/>
          <w:sz w:val="44"/>
          <w:szCs w:val="44"/>
        </w:rPr>
        <w:t>工程</w:t>
      </w:r>
    </w:p>
    <w:p w:rsidR="00253487" w:rsidRDefault="00253487">
      <w:pPr>
        <w:spacing w:line="307" w:lineRule="auto"/>
        <w:rPr>
          <w:rFonts w:ascii="Arial"/>
        </w:rPr>
      </w:pPr>
    </w:p>
    <w:p w:rsidR="00253487" w:rsidRDefault="00253487">
      <w:pPr>
        <w:spacing w:line="307" w:lineRule="auto"/>
        <w:rPr>
          <w:rFonts w:ascii="Arial"/>
        </w:rPr>
      </w:pPr>
    </w:p>
    <w:p w:rsidR="00253487" w:rsidRDefault="00253487">
      <w:pPr>
        <w:spacing w:line="307" w:lineRule="auto"/>
        <w:rPr>
          <w:rFonts w:ascii="Arial"/>
        </w:rPr>
      </w:pPr>
    </w:p>
    <w:p w:rsidR="00253487" w:rsidRDefault="00253487">
      <w:pPr>
        <w:spacing w:before="143" w:line="218" w:lineRule="auto"/>
        <w:ind w:left="2666"/>
        <w:rPr>
          <w:rFonts w:ascii="宋体" w:hAnsi="宋体" w:cs="宋体" w:hint="eastAsia"/>
          <w:sz w:val="44"/>
          <w:szCs w:val="44"/>
        </w:rPr>
      </w:pPr>
      <w:r>
        <w:rPr>
          <w:rFonts w:ascii="宋体" w:hAnsi="宋体" w:cs="宋体"/>
          <w:b/>
          <w:bCs/>
          <w:spacing w:val="-5"/>
          <w:sz w:val="44"/>
          <w:szCs w:val="44"/>
        </w:rPr>
        <w:t>工程量清单报价表</w:t>
      </w:r>
    </w:p>
    <w:p w:rsidR="00253487" w:rsidRDefault="00253487">
      <w:pPr>
        <w:rPr>
          <w:rFonts w:ascii="Arial"/>
        </w:rPr>
      </w:pPr>
    </w:p>
    <w:p w:rsidR="00253487" w:rsidRDefault="00253487">
      <w:pPr>
        <w:rPr>
          <w:rFonts w:ascii="Arial"/>
        </w:rPr>
      </w:pPr>
    </w:p>
    <w:p w:rsidR="00253487" w:rsidRDefault="00253487">
      <w:pPr>
        <w:rPr>
          <w:rFonts w:ascii="Arial"/>
        </w:rPr>
      </w:pPr>
    </w:p>
    <w:p w:rsidR="00253487" w:rsidRDefault="00253487">
      <w:pPr>
        <w:rPr>
          <w:rFonts w:ascii="Arial"/>
        </w:rPr>
      </w:pPr>
    </w:p>
    <w:p w:rsidR="00253487" w:rsidRDefault="00253487">
      <w:pPr>
        <w:rPr>
          <w:rFonts w:ascii="Arial"/>
        </w:rPr>
      </w:pPr>
    </w:p>
    <w:p w:rsidR="00253487" w:rsidRDefault="00253487">
      <w:pPr>
        <w:spacing w:line="241" w:lineRule="auto"/>
        <w:rPr>
          <w:rFonts w:ascii="Arial"/>
        </w:rPr>
      </w:pPr>
    </w:p>
    <w:p w:rsidR="00253487" w:rsidRDefault="00253487">
      <w:pPr>
        <w:spacing w:line="241" w:lineRule="auto"/>
        <w:rPr>
          <w:rFonts w:ascii="Arial"/>
        </w:rPr>
      </w:pPr>
    </w:p>
    <w:p w:rsidR="00253487" w:rsidRDefault="00253487">
      <w:pPr>
        <w:spacing w:line="241" w:lineRule="auto"/>
        <w:rPr>
          <w:rFonts w:ascii="Arial"/>
        </w:rPr>
      </w:pPr>
    </w:p>
    <w:p w:rsidR="00253487" w:rsidRDefault="00253487">
      <w:pPr>
        <w:spacing w:before="91" w:line="219" w:lineRule="auto"/>
        <w:ind w:left="220"/>
        <w:rPr>
          <w:rFonts w:ascii="宋体" w:hAnsi="宋体" w:cs="宋体" w:hint="eastAsia"/>
          <w:sz w:val="32"/>
          <w:szCs w:val="32"/>
        </w:rPr>
      </w:pPr>
      <w:r>
        <w:rPr>
          <w:rFonts w:ascii="宋体" w:hAnsi="宋体" w:cs="宋体"/>
          <w:spacing w:val="-17"/>
          <w:sz w:val="32"/>
          <w:szCs w:val="32"/>
        </w:rPr>
        <w:t>投</w:t>
      </w:r>
      <w:r>
        <w:rPr>
          <w:rFonts w:ascii="宋体" w:hAnsi="宋体" w:cs="宋体" w:hint="eastAsia"/>
          <w:spacing w:val="-17"/>
          <w:sz w:val="32"/>
          <w:szCs w:val="32"/>
        </w:rPr>
        <w:t xml:space="preserve">  </w:t>
      </w:r>
      <w:r>
        <w:rPr>
          <w:rFonts w:ascii="宋体" w:hAnsi="宋体" w:cs="宋体"/>
          <w:spacing w:val="-17"/>
          <w:sz w:val="32"/>
          <w:szCs w:val="32"/>
        </w:rPr>
        <w:t>标</w:t>
      </w:r>
      <w:r>
        <w:rPr>
          <w:rFonts w:ascii="宋体" w:hAnsi="宋体" w:cs="宋体" w:hint="eastAsia"/>
          <w:spacing w:val="-17"/>
          <w:sz w:val="32"/>
          <w:szCs w:val="32"/>
        </w:rPr>
        <w:t xml:space="preserve">  </w:t>
      </w:r>
      <w:r>
        <w:rPr>
          <w:rFonts w:ascii="宋体" w:hAnsi="宋体" w:cs="宋体"/>
          <w:spacing w:val="-17"/>
          <w:sz w:val="32"/>
          <w:szCs w:val="32"/>
        </w:rPr>
        <w:t>人</w:t>
      </w:r>
      <w:r>
        <w:rPr>
          <w:rFonts w:ascii="宋体" w:hAnsi="宋体" w:cs="宋体" w:hint="eastAsia"/>
          <w:spacing w:val="-17"/>
          <w:sz w:val="32"/>
          <w:szCs w:val="32"/>
        </w:rPr>
        <w:t>：</w:t>
      </w:r>
      <w:r>
        <w:rPr>
          <w:rFonts w:ascii="宋体" w:hAnsi="宋体" w:cs="宋体"/>
          <w:sz w:val="32"/>
          <w:szCs w:val="32"/>
          <w:u w:val="single"/>
        </w:rPr>
        <w:t xml:space="preserve">                       </w:t>
      </w:r>
      <w:r>
        <w:rPr>
          <w:rFonts w:ascii="宋体" w:hAnsi="宋体" w:cs="宋体"/>
          <w:spacing w:val="-120"/>
          <w:sz w:val="32"/>
          <w:szCs w:val="32"/>
        </w:rPr>
        <w:t xml:space="preserve"> </w:t>
      </w:r>
      <w:r>
        <w:rPr>
          <w:rFonts w:ascii="宋体" w:hAnsi="宋体" w:cs="宋体"/>
          <w:spacing w:val="-17"/>
          <w:sz w:val="32"/>
          <w:szCs w:val="32"/>
        </w:rPr>
        <w:t>(单位盖章)</w:t>
      </w:r>
    </w:p>
    <w:p w:rsidR="00253487" w:rsidRDefault="00253487">
      <w:pPr>
        <w:spacing w:line="251" w:lineRule="auto"/>
        <w:rPr>
          <w:rFonts w:ascii="Arial"/>
          <w:sz w:val="32"/>
          <w:szCs w:val="32"/>
        </w:rPr>
      </w:pPr>
    </w:p>
    <w:p w:rsidR="00253487" w:rsidRDefault="00253487">
      <w:pPr>
        <w:spacing w:before="91" w:line="219" w:lineRule="auto"/>
        <w:ind w:left="220"/>
        <w:rPr>
          <w:rFonts w:ascii="宋体" w:hAnsi="宋体" w:cs="宋体" w:hint="eastAsia"/>
          <w:sz w:val="32"/>
          <w:szCs w:val="32"/>
        </w:rPr>
      </w:pPr>
      <w:r>
        <w:rPr>
          <w:rFonts w:ascii="宋体" w:hAnsi="宋体" w:cs="宋体"/>
          <w:spacing w:val="-10"/>
          <w:sz w:val="32"/>
          <w:szCs w:val="32"/>
        </w:rPr>
        <w:t>法定代表人</w:t>
      </w:r>
      <w:r>
        <w:rPr>
          <w:rFonts w:ascii="宋体" w:hAnsi="宋体" w:cs="宋体"/>
          <w:spacing w:val="-3"/>
          <w:sz w:val="32"/>
          <w:szCs w:val="32"/>
        </w:rPr>
        <w:t>(或委托代理人)</w:t>
      </w:r>
      <w:r>
        <w:rPr>
          <w:rFonts w:ascii="宋体" w:hAnsi="宋体" w:cs="宋体" w:hint="eastAsia"/>
          <w:spacing w:val="-68"/>
          <w:sz w:val="32"/>
          <w:szCs w:val="32"/>
        </w:rPr>
        <w:t>：</w:t>
      </w:r>
      <w:r>
        <w:rPr>
          <w:rFonts w:ascii="宋体" w:hAnsi="宋体" w:cs="宋体"/>
          <w:spacing w:val="4"/>
          <w:sz w:val="32"/>
          <w:szCs w:val="32"/>
          <w:u w:val="single"/>
        </w:rPr>
        <w:t xml:space="preserve">               </w:t>
      </w:r>
      <w:r>
        <w:rPr>
          <w:rFonts w:ascii="宋体" w:hAnsi="宋体" w:cs="宋体"/>
          <w:spacing w:val="-107"/>
          <w:sz w:val="32"/>
          <w:szCs w:val="32"/>
        </w:rPr>
        <w:t xml:space="preserve"> </w:t>
      </w:r>
      <w:r>
        <w:rPr>
          <w:rFonts w:ascii="宋体" w:hAnsi="宋体" w:cs="宋体"/>
          <w:spacing w:val="-3"/>
          <w:sz w:val="32"/>
          <w:szCs w:val="32"/>
        </w:rPr>
        <w:t>(签字盖章)</w:t>
      </w:r>
    </w:p>
    <w:p w:rsidR="00253487" w:rsidRDefault="00253487">
      <w:pPr>
        <w:spacing w:line="248" w:lineRule="auto"/>
        <w:rPr>
          <w:rFonts w:ascii="Arial"/>
          <w:sz w:val="32"/>
          <w:szCs w:val="32"/>
        </w:rPr>
      </w:pPr>
    </w:p>
    <w:p w:rsidR="00253487" w:rsidRDefault="00253487">
      <w:pPr>
        <w:spacing w:before="91" w:line="218" w:lineRule="auto"/>
        <w:ind w:left="220"/>
        <w:jc w:val="left"/>
        <w:rPr>
          <w:rFonts w:ascii="宋体" w:hAnsi="宋体" w:cs="宋体" w:hint="eastAsia"/>
          <w:sz w:val="32"/>
          <w:szCs w:val="32"/>
        </w:rPr>
      </w:pPr>
      <w:r>
        <w:rPr>
          <w:rFonts w:ascii="宋体" w:hAnsi="宋体" w:cs="宋体"/>
          <w:spacing w:val="-10"/>
          <w:sz w:val="32"/>
          <w:szCs w:val="32"/>
        </w:rPr>
        <w:t>造价工程师</w:t>
      </w:r>
      <w:r>
        <w:rPr>
          <w:rFonts w:ascii="宋体" w:hAnsi="宋体" w:cs="宋体"/>
          <w:spacing w:val="-15"/>
          <w:sz w:val="32"/>
          <w:szCs w:val="32"/>
        </w:rPr>
        <w:t>及注册证号：</w:t>
      </w:r>
      <w:r>
        <w:rPr>
          <w:rFonts w:ascii="宋体" w:hAnsi="宋体" w:cs="宋体"/>
          <w:spacing w:val="1"/>
          <w:sz w:val="32"/>
          <w:szCs w:val="32"/>
          <w:u w:val="single"/>
        </w:rPr>
        <w:t xml:space="preserve">            </w:t>
      </w:r>
      <w:r>
        <w:rPr>
          <w:rFonts w:ascii="宋体" w:hAnsi="宋体" w:cs="宋体"/>
          <w:sz w:val="32"/>
          <w:szCs w:val="32"/>
          <w:u w:val="single"/>
        </w:rPr>
        <w:t xml:space="preserve">   </w:t>
      </w:r>
      <w:r>
        <w:rPr>
          <w:rFonts w:ascii="宋体" w:hAnsi="宋体" w:cs="宋体"/>
          <w:spacing w:val="-140"/>
          <w:sz w:val="32"/>
          <w:szCs w:val="32"/>
        </w:rPr>
        <w:t xml:space="preserve"> </w:t>
      </w:r>
      <w:r>
        <w:rPr>
          <w:rFonts w:ascii="宋体" w:hAnsi="宋体" w:cs="宋体"/>
          <w:spacing w:val="-15"/>
          <w:sz w:val="32"/>
          <w:szCs w:val="32"/>
        </w:rPr>
        <w:t>(签字盖执业专用章)</w:t>
      </w:r>
    </w:p>
    <w:p w:rsidR="00253487" w:rsidRDefault="00253487">
      <w:pPr>
        <w:spacing w:line="243" w:lineRule="auto"/>
        <w:rPr>
          <w:rFonts w:ascii="Arial"/>
          <w:sz w:val="32"/>
          <w:szCs w:val="32"/>
        </w:rPr>
      </w:pPr>
    </w:p>
    <w:p w:rsidR="00253487" w:rsidRDefault="00253487">
      <w:pPr>
        <w:spacing w:before="95" w:line="219" w:lineRule="auto"/>
        <w:ind w:left="370"/>
        <w:rPr>
          <w:rFonts w:ascii="宋体" w:hAnsi="宋体" w:cs="宋体" w:hint="eastAsia"/>
          <w:sz w:val="32"/>
          <w:szCs w:val="32"/>
        </w:rPr>
      </w:pPr>
      <w:r>
        <w:rPr>
          <w:rFonts w:ascii="宋体" w:hAnsi="宋体" w:cs="宋体"/>
          <w:spacing w:val="-24"/>
          <w:sz w:val="32"/>
          <w:szCs w:val="32"/>
        </w:rPr>
        <w:t>编制时间</w:t>
      </w:r>
      <w:r>
        <w:rPr>
          <w:rFonts w:ascii="宋体" w:hAnsi="宋体" w:cs="宋体" w:hint="eastAsia"/>
          <w:spacing w:val="-121"/>
          <w:sz w:val="32"/>
          <w:szCs w:val="32"/>
        </w:rPr>
        <w:t>：</w:t>
      </w:r>
      <w:r>
        <w:rPr>
          <w:rFonts w:ascii="宋体" w:hAnsi="宋体" w:cs="宋体"/>
          <w:sz w:val="32"/>
          <w:szCs w:val="32"/>
        </w:rPr>
        <w:t xml:space="preserve">  </w:t>
      </w:r>
      <w:r>
        <w:rPr>
          <w:rFonts w:ascii="宋体" w:hAnsi="宋体" w:cs="宋体"/>
          <w:sz w:val="32"/>
          <w:szCs w:val="32"/>
          <w:u w:val="single"/>
        </w:rPr>
        <w:t xml:space="preserve">                   </w:t>
      </w:r>
    </w:p>
    <w:p w:rsidR="00253487" w:rsidRDefault="00253487">
      <w:pPr>
        <w:spacing w:line="600" w:lineRule="exact"/>
        <w:rPr>
          <w:b/>
          <w:sz w:val="32"/>
        </w:rPr>
      </w:pPr>
      <w:r>
        <w:rPr>
          <w:b/>
          <w:sz w:val="32"/>
        </w:rPr>
        <w:br w:type="page"/>
      </w:r>
    </w:p>
    <w:p w:rsidR="00253487" w:rsidRDefault="00253487">
      <w:pPr>
        <w:rPr>
          <w:b/>
          <w:sz w:val="32"/>
        </w:rPr>
      </w:pPr>
    </w:p>
    <w:p w:rsidR="00253487" w:rsidRDefault="00253487"/>
    <w:p w:rsidR="00253487" w:rsidRDefault="00253487">
      <w:pPr>
        <w:pStyle w:val="Default"/>
        <w:jc w:val="center"/>
        <w:rPr>
          <w:rFonts w:ascii="Times New Roman" w:cs="黑体"/>
          <w:b/>
          <w:color w:val="auto"/>
          <w:sz w:val="56"/>
          <w:szCs w:val="40"/>
        </w:rPr>
      </w:pPr>
      <w:r>
        <w:rPr>
          <w:rFonts w:ascii="Times New Roman" w:cs="黑体" w:hint="eastAsia"/>
          <w:b/>
          <w:color w:val="auto"/>
          <w:sz w:val="56"/>
          <w:szCs w:val="40"/>
        </w:rPr>
        <w:t>投</w:t>
      </w:r>
      <w:r>
        <w:rPr>
          <w:rFonts w:ascii="Times New Roman" w:cs="黑体" w:hint="eastAsia"/>
          <w:b/>
          <w:color w:val="auto"/>
          <w:sz w:val="56"/>
          <w:szCs w:val="40"/>
        </w:rPr>
        <w:t xml:space="preserve"> </w:t>
      </w:r>
      <w:r>
        <w:rPr>
          <w:rFonts w:ascii="Times New Roman" w:cs="黑体" w:hint="eastAsia"/>
          <w:b/>
          <w:color w:val="auto"/>
          <w:sz w:val="56"/>
          <w:szCs w:val="40"/>
        </w:rPr>
        <w:t>标</w:t>
      </w:r>
      <w:r>
        <w:rPr>
          <w:rFonts w:ascii="Times New Roman" w:cs="黑体" w:hint="eastAsia"/>
          <w:b/>
          <w:color w:val="auto"/>
          <w:sz w:val="56"/>
          <w:szCs w:val="40"/>
        </w:rPr>
        <w:t xml:space="preserve"> </w:t>
      </w:r>
      <w:r>
        <w:rPr>
          <w:rFonts w:ascii="Times New Roman" w:cs="黑体" w:hint="eastAsia"/>
          <w:b/>
          <w:color w:val="auto"/>
          <w:sz w:val="56"/>
          <w:szCs w:val="40"/>
        </w:rPr>
        <w:t>总</w:t>
      </w:r>
      <w:r>
        <w:rPr>
          <w:rFonts w:ascii="Times New Roman" w:cs="黑体" w:hint="eastAsia"/>
          <w:b/>
          <w:color w:val="auto"/>
          <w:sz w:val="56"/>
          <w:szCs w:val="40"/>
        </w:rPr>
        <w:t xml:space="preserve"> </w:t>
      </w:r>
      <w:r>
        <w:rPr>
          <w:rFonts w:ascii="Times New Roman" w:cs="黑体" w:hint="eastAsia"/>
          <w:b/>
          <w:color w:val="auto"/>
          <w:sz w:val="56"/>
          <w:szCs w:val="40"/>
        </w:rPr>
        <w:t>价</w:t>
      </w:r>
    </w:p>
    <w:p w:rsidR="00253487" w:rsidRDefault="00253487">
      <w:pPr>
        <w:adjustRightInd w:val="0"/>
        <w:snapToGrid w:val="0"/>
        <w:spacing w:line="600" w:lineRule="exact"/>
        <w:rPr>
          <w:b/>
          <w:sz w:val="32"/>
        </w:rPr>
      </w:pPr>
    </w:p>
    <w:p w:rsidR="00253487" w:rsidRDefault="00253487">
      <w:pPr>
        <w:adjustRightInd w:val="0"/>
        <w:snapToGrid w:val="0"/>
        <w:spacing w:line="600" w:lineRule="exact"/>
        <w:rPr>
          <w:b/>
          <w:sz w:val="32"/>
        </w:rPr>
      </w:pPr>
    </w:p>
    <w:p w:rsidR="00253487" w:rsidRDefault="00253487">
      <w:pPr>
        <w:adjustRightInd w:val="0"/>
        <w:snapToGrid w:val="0"/>
        <w:spacing w:line="600" w:lineRule="exact"/>
        <w:rPr>
          <w:b/>
          <w:sz w:val="32"/>
        </w:rPr>
      </w:pPr>
    </w:p>
    <w:p w:rsidR="00253487" w:rsidRDefault="00253487">
      <w:pPr>
        <w:adjustRightInd w:val="0"/>
        <w:snapToGrid w:val="0"/>
        <w:spacing w:line="600" w:lineRule="exact"/>
        <w:rPr>
          <w:b/>
          <w:sz w:val="32"/>
        </w:rPr>
      </w:pPr>
    </w:p>
    <w:p w:rsidR="00253487" w:rsidRDefault="00253487">
      <w:pPr>
        <w:adjustRightInd w:val="0"/>
        <w:snapToGrid w:val="0"/>
        <w:spacing w:line="600" w:lineRule="exact"/>
        <w:rPr>
          <w:b/>
          <w:sz w:val="32"/>
        </w:rPr>
      </w:pPr>
    </w:p>
    <w:p w:rsidR="00253487" w:rsidRDefault="00253487">
      <w:pPr>
        <w:adjustRightInd w:val="0"/>
        <w:snapToGrid w:val="0"/>
        <w:spacing w:line="600" w:lineRule="exact"/>
        <w:rPr>
          <w:b/>
          <w:sz w:val="32"/>
        </w:rPr>
      </w:pPr>
    </w:p>
    <w:p w:rsidR="00253487" w:rsidRDefault="00253487">
      <w:pPr>
        <w:adjustRightInd w:val="0"/>
        <w:snapToGrid w:val="0"/>
        <w:spacing w:line="600" w:lineRule="exact"/>
        <w:rPr>
          <w:b/>
          <w:sz w:val="32"/>
        </w:rPr>
      </w:pPr>
    </w:p>
    <w:p w:rsidR="00253487" w:rsidRDefault="00253487">
      <w:pPr>
        <w:adjustRightInd w:val="0"/>
        <w:snapToGrid w:val="0"/>
        <w:spacing w:line="600" w:lineRule="exact"/>
        <w:rPr>
          <w:b/>
          <w:sz w:val="32"/>
        </w:rPr>
      </w:pPr>
    </w:p>
    <w:p w:rsidR="00253487" w:rsidRDefault="00253487">
      <w:pPr>
        <w:adjustRightInd w:val="0"/>
        <w:snapToGrid w:val="0"/>
        <w:spacing w:line="600" w:lineRule="exact"/>
        <w:rPr>
          <w:b/>
          <w:sz w:val="32"/>
        </w:rPr>
      </w:pPr>
    </w:p>
    <w:p w:rsidR="00253487" w:rsidRDefault="00253487">
      <w:pPr>
        <w:pStyle w:val="Default"/>
        <w:spacing w:line="600" w:lineRule="exact"/>
        <w:ind w:firstLineChars="200" w:firstLine="640"/>
        <w:rPr>
          <w:rFonts w:ascii="Times New Roman" w:cs="Times New Roman"/>
          <w:color w:val="auto"/>
          <w:sz w:val="32"/>
          <w:szCs w:val="32"/>
          <w:u w:val="single"/>
        </w:rPr>
      </w:pPr>
      <w:r>
        <w:rPr>
          <w:rFonts w:ascii="Times New Roman" w:cs="Times New Roman" w:hint="eastAsia"/>
          <w:color w:val="auto"/>
          <w:sz w:val="32"/>
          <w:szCs w:val="32"/>
        </w:rPr>
        <w:t>项目</w:t>
      </w:r>
      <w:r>
        <w:rPr>
          <w:rFonts w:ascii="Times New Roman" w:cs="Times New Roman"/>
          <w:color w:val="auto"/>
          <w:sz w:val="32"/>
          <w:szCs w:val="32"/>
        </w:rPr>
        <w:t>名称</w:t>
      </w:r>
      <w:r>
        <w:rPr>
          <w:rFonts w:ascii="Times New Roman" w:cs="Times New Roman" w:hint="eastAsia"/>
          <w:color w:val="auto"/>
          <w:sz w:val="32"/>
          <w:szCs w:val="32"/>
        </w:rPr>
        <w:t>：</w:t>
      </w:r>
      <w:r>
        <w:rPr>
          <w:rFonts w:ascii="Times New Roman" w:cs="Times New Roman"/>
          <w:color w:val="auto"/>
          <w:sz w:val="32"/>
          <w:szCs w:val="32"/>
          <w:u w:val="single"/>
        </w:rPr>
        <w:t xml:space="preserve">                          </w:t>
      </w:r>
      <w:r>
        <w:rPr>
          <w:rFonts w:ascii="Times New Roman" w:cs="Times New Roman" w:hint="eastAsia"/>
          <w:color w:val="auto"/>
          <w:sz w:val="32"/>
          <w:szCs w:val="32"/>
          <w:u w:val="single"/>
        </w:rPr>
        <w:t xml:space="preserve">     </w:t>
      </w:r>
      <w:r>
        <w:rPr>
          <w:rFonts w:ascii="Times New Roman" w:cs="Times New Roman"/>
          <w:color w:val="auto"/>
          <w:sz w:val="32"/>
          <w:szCs w:val="32"/>
          <w:u w:val="single"/>
        </w:rPr>
        <w:t xml:space="preserve">  </w:t>
      </w:r>
    </w:p>
    <w:p w:rsidR="00253487" w:rsidRDefault="00253487">
      <w:pPr>
        <w:pStyle w:val="Default"/>
        <w:spacing w:line="600" w:lineRule="exact"/>
        <w:ind w:firstLineChars="200" w:firstLine="640"/>
        <w:rPr>
          <w:rFonts w:ascii="Times New Roman" w:cs="Times New Roman"/>
          <w:color w:val="auto"/>
          <w:sz w:val="32"/>
          <w:szCs w:val="32"/>
          <w:u w:val="single"/>
        </w:rPr>
      </w:pPr>
      <w:r>
        <w:rPr>
          <w:rFonts w:ascii="Times New Roman" w:cs="Times New Roman" w:hint="eastAsia"/>
          <w:color w:val="auto"/>
          <w:sz w:val="32"/>
          <w:szCs w:val="32"/>
        </w:rPr>
        <w:t>标段名称：</w:t>
      </w:r>
      <w:r>
        <w:rPr>
          <w:rFonts w:ascii="Times New Roman" w:cs="Times New Roman"/>
          <w:color w:val="auto"/>
          <w:sz w:val="32"/>
          <w:szCs w:val="32"/>
          <w:u w:val="single"/>
        </w:rPr>
        <w:t xml:space="preserve">                         </w:t>
      </w:r>
      <w:r>
        <w:rPr>
          <w:rFonts w:ascii="Times New Roman" w:cs="Times New Roman" w:hint="eastAsia"/>
          <w:color w:val="auto"/>
          <w:sz w:val="32"/>
          <w:szCs w:val="32"/>
          <w:u w:val="single"/>
        </w:rPr>
        <w:t xml:space="preserve">     </w:t>
      </w:r>
      <w:r>
        <w:rPr>
          <w:rFonts w:ascii="Times New Roman" w:cs="Times New Roman"/>
          <w:color w:val="auto"/>
          <w:sz w:val="32"/>
          <w:szCs w:val="32"/>
          <w:u w:val="single"/>
        </w:rPr>
        <w:t xml:space="preserve">   </w:t>
      </w:r>
    </w:p>
    <w:p w:rsidR="00253487" w:rsidRDefault="00253487">
      <w:pPr>
        <w:pStyle w:val="Default"/>
        <w:spacing w:line="600" w:lineRule="exact"/>
        <w:ind w:firstLineChars="200" w:firstLine="640"/>
        <w:rPr>
          <w:color w:val="auto"/>
          <w:sz w:val="28"/>
          <w:szCs w:val="28"/>
          <w:u w:val="single"/>
        </w:rPr>
      </w:pPr>
      <w:r>
        <w:rPr>
          <w:rFonts w:ascii="Times New Roman" w:cs="Times New Roman" w:hint="eastAsia"/>
          <w:color w:val="auto"/>
          <w:sz w:val="32"/>
          <w:szCs w:val="32"/>
        </w:rPr>
        <w:t>合同编号：</w:t>
      </w:r>
      <w:r>
        <w:rPr>
          <w:rFonts w:ascii="Times New Roman" w:cs="Times New Roman"/>
          <w:color w:val="auto"/>
          <w:sz w:val="32"/>
          <w:szCs w:val="32"/>
          <w:u w:val="single"/>
        </w:rPr>
        <w:t xml:space="preserve">              </w:t>
      </w:r>
      <w:r>
        <w:rPr>
          <w:rFonts w:ascii="Times New Roman" w:cs="Times New Roman" w:hint="eastAsia"/>
          <w:color w:val="auto"/>
          <w:sz w:val="32"/>
          <w:szCs w:val="32"/>
          <w:u w:val="single"/>
        </w:rPr>
        <w:t xml:space="preserve">   </w:t>
      </w:r>
      <w:r>
        <w:rPr>
          <w:rFonts w:ascii="Times New Roman" w:cs="Times New Roman"/>
          <w:color w:val="auto"/>
          <w:sz w:val="32"/>
          <w:szCs w:val="32"/>
          <w:u w:val="single"/>
        </w:rPr>
        <w:t xml:space="preserve">         </w:t>
      </w:r>
      <w:r>
        <w:rPr>
          <w:rFonts w:ascii="Times New Roman" w:cs="Times New Roman" w:hint="eastAsia"/>
          <w:color w:val="auto"/>
          <w:sz w:val="32"/>
          <w:szCs w:val="32"/>
          <w:u w:val="single"/>
        </w:rPr>
        <w:t xml:space="preserve">     </w:t>
      </w:r>
      <w:r>
        <w:rPr>
          <w:rFonts w:ascii="Times New Roman" w:cs="Times New Roman"/>
          <w:color w:val="auto"/>
          <w:sz w:val="32"/>
          <w:szCs w:val="32"/>
          <w:u w:val="single"/>
        </w:rPr>
        <w:t xml:space="preserve">  </w:t>
      </w:r>
    </w:p>
    <w:p w:rsidR="00253487" w:rsidRDefault="00253487">
      <w:pPr>
        <w:pStyle w:val="Default"/>
        <w:spacing w:line="600" w:lineRule="exact"/>
        <w:ind w:firstLineChars="200" w:firstLine="640"/>
        <w:rPr>
          <w:rFonts w:ascii="Times New Roman" w:cs="Times New Roman"/>
          <w:color w:val="auto"/>
          <w:sz w:val="32"/>
          <w:szCs w:val="32"/>
          <w:u w:val="single"/>
        </w:rPr>
      </w:pPr>
      <w:r>
        <w:rPr>
          <w:rFonts w:ascii="Times New Roman" w:cs="Times New Roman"/>
          <w:color w:val="auto"/>
          <w:sz w:val="32"/>
          <w:szCs w:val="32"/>
        </w:rPr>
        <w:t>投标总价人民币（大写）</w:t>
      </w:r>
      <w:r>
        <w:rPr>
          <w:rFonts w:ascii="Times New Roman" w:cs="Times New Roman" w:hint="eastAsia"/>
          <w:color w:val="auto"/>
          <w:sz w:val="32"/>
          <w:szCs w:val="32"/>
        </w:rPr>
        <w:t>：</w:t>
      </w:r>
      <w:r>
        <w:rPr>
          <w:rFonts w:ascii="Times New Roman" w:cs="Times New Roman"/>
          <w:color w:val="auto"/>
          <w:sz w:val="32"/>
          <w:szCs w:val="32"/>
          <w:u w:val="single"/>
        </w:rPr>
        <w:t xml:space="preserve">                 </w:t>
      </w:r>
      <w:r>
        <w:rPr>
          <w:rFonts w:ascii="Times New Roman" w:cs="Times New Roman" w:hint="eastAsia"/>
          <w:color w:val="auto"/>
          <w:sz w:val="32"/>
          <w:szCs w:val="32"/>
        </w:rPr>
        <w:t>元</w:t>
      </w:r>
    </w:p>
    <w:p w:rsidR="00253487" w:rsidRDefault="00253487">
      <w:pPr>
        <w:pStyle w:val="Default"/>
        <w:spacing w:line="600" w:lineRule="exact"/>
        <w:ind w:leftChars="341" w:left="716" w:firstLineChars="200" w:firstLine="640"/>
        <w:rPr>
          <w:rFonts w:ascii="Times New Roman" w:cs="Times New Roman"/>
          <w:color w:val="auto"/>
          <w:sz w:val="32"/>
          <w:szCs w:val="32"/>
          <w:u w:val="single"/>
        </w:rPr>
      </w:pPr>
      <w:r>
        <w:rPr>
          <w:rFonts w:ascii="Times New Roman" w:cs="Times New Roman"/>
          <w:color w:val="auto"/>
          <w:sz w:val="32"/>
          <w:szCs w:val="32"/>
        </w:rPr>
        <w:t xml:space="preserve">    </w:t>
      </w:r>
      <w:r>
        <w:rPr>
          <w:rFonts w:ascii="Times New Roman" w:cs="Times New Roman" w:hint="eastAsia"/>
          <w:color w:val="auto"/>
          <w:sz w:val="32"/>
          <w:szCs w:val="32"/>
        </w:rPr>
        <w:t xml:space="preserve">        </w:t>
      </w:r>
      <w:r>
        <w:rPr>
          <w:rFonts w:ascii="Times New Roman" w:cs="Times New Roman"/>
          <w:color w:val="auto"/>
          <w:sz w:val="32"/>
          <w:szCs w:val="32"/>
        </w:rPr>
        <w:t>（</w:t>
      </w:r>
      <w:r>
        <w:rPr>
          <w:rFonts w:ascii="Times New Roman" w:cs="Times New Roman"/>
          <w:color w:val="auto"/>
          <w:sz w:val="32"/>
          <w:szCs w:val="32"/>
        </w:rPr>
        <w:t>¥</w:t>
      </w:r>
      <w:r>
        <w:rPr>
          <w:rFonts w:ascii="Times New Roman" w:cs="Times New Roman"/>
          <w:color w:val="auto"/>
          <w:sz w:val="32"/>
          <w:szCs w:val="32"/>
        </w:rPr>
        <w:t>）</w:t>
      </w:r>
      <w:r>
        <w:rPr>
          <w:rFonts w:ascii="Times New Roman" w:cs="Times New Roman" w:hint="eastAsia"/>
          <w:color w:val="auto"/>
          <w:sz w:val="32"/>
          <w:szCs w:val="32"/>
        </w:rPr>
        <w:t>：</w:t>
      </w:r>
      <w:r>
        <w:rPr>
          <w:rFonts w:ascii="Times New Roman" w:cs="Times New Roman"/>
          <w:color w:val="auto"/>
          <w:sz w:val="32"/>
          <w:szCs w:val="32"/>
          <w:u w:val="single"/>
        </w:rPr>
        <w:t xml:space="preserve">                  </w:t>
      </w:r>
      <w:r>
        <w:rPr>
          <w:rFonts w:ascii="Times New Roman" w:cs="Times New Roman" w:hint="eastAsia"/>
          <w:color w:val="auto"/>
          <w:sz w:val="32"/>
          <w:szCs w:val="32"/>
        </w:rPr>
        <w:t>元</w:t>
      </w:r>
    </w:p>
    <w:p w:rsidR="00253487" w:rsidRDefault="00253487"/>
    <w:p w:rsidR="00253487" w:rsidRDefault="00253487"/>
    <w:p w:rsidR="00253487" w:rsidRDefault="00253487">
      <w:pPr>
        <w:spacing w:line="400" w:lineRule="exact"/>
        <w:jc w:val="center"/>
        <w:rPr>
          <w:rFonts w:ascii="宋体" w:hAnsi="宋体" w:hint="eastAsia"/>
          <w:sz w:val="27"/>
          <w:szCs w:val="27"/>
        </w:rPr>
      </w:pPr>
    </w:p>
    <w:p w:rsidR="00253487" w:rsidRDefault="00253487">
      <w:pPr>
        <w:spacing w:line="400" w:lineRule="exact"/>
        <w:jc w:val="center"/>
        <w:rPr>
          <w:rFonts w:ascii="宋体" w:hAnsi="宋体" w:hint="eastAsia"/>
          <w:sz w:val="27"/>
          <w:szCs w:val="27"/>
        </w:rPr>
      </w:pPr>
      <w:r>
        <w:rPr>
          <w:rFonts w:ascii="宋体" w:hAnsi="宋体"/>
          <w:sz w:val="27"/>
          <w:szCs w:val="27"/>
        </w:rPr>
        <w:br w:type="page"/>
      </w:r>
    </w:p>
    <w:p w:rsidR="00253487" w:rsidRDefault="00253487">
      <w:pPr>
        <w:spacing w:line="400" w:lineRule="exact"/>
        <w:jc w:val="center"/>
        <w:rPr>
          <w:rFonts w:ascii="宋体" w:hAnsi="宋体" w:hint="eastAsia"/>
          <w:sz w:val="27"/>
          <w:szCs w:val="27"/>
        </w:rPr>
      </w:pPr>
    </w:p>
    <w:p w:rsidR="00253487" w:rsidRDefault="00253487">
      <w:pPr>
        <w:spacing w:line="400" w:lineRule="exact"/>
        <w:jc w:val="center"/>
        <w:rPr>
          <w:rFonts w:ascii="宋体" w:hAnsi="宋体" w:hint="eastAsia"/>
          <w:b/>
          <w:sz w:val="36"/>
          <w:szCs w:val="36"/>
        </w:rPr>
      </w:pPr>
      <w:r>
        <w:rPr>
          <w:rFonts w:ascii="宋体" w:hAnsi="宋体" w:hint="eastAsia"/>
          <w:b/>
          <w:sz w:val="36"/>
          <w:szCs w:val="36"/>
        </w:rPr>
        <w:t>工程项目总价表</w:t>
      </w:r>
    </w:p>
    <w:p w:rsidR="00253487" w:rsidRDefault="00253487">
      <w:pPr>
        <w:spacing w:line="400" w:lineRule="exact"/>
        <w:jc w:val="left"/>
        <w:rPr>
          <w:rFonts w:ascii="宋体" w:hAnsi="宋体" w:hint="eastAsia"/>
          <w:szCs w:val="21"/>
        </w:rPr>
      </w:pPr>
    </w:p>
    <w:p w:rsidR="00253487" w:rsidRDefault="00253487">
      <w:pPr>
        <w:spacing w:line="400" w:lineRule="exact"/>
        <w:ind w:firstLineChars="300" w:firstLine="630"/>
        <w:jc w:val="left"/>
        <w:rPr>
          <w:rFonts w:ascii="宋体" w:hAnsi="宋体" w:hint="eastAsia"/>
          <w:szCs w:val="21"/>
        </w:rPr>
      </w:pPr>
      <w:r>
        <w:rPr>
          <w:rFonts w:ascii="宋体" w:hAnsi="宋体" w:hint="eastAsia"/>
          <w:szCs w:val="21"/>
        </w:rPr>
        <w:t>合同编号:(投标项目合同号)</w:t>
      </w:r>
    </w:p>
    <w:p w:rsidR="00253487" w:rsidRDefault="00253487">
      <w:pPr>
        <w:spacing w:line="400" w:lineRule="exact"/>
        <w:ind w:firstLineChars="300" w:firstLine="630"/>
        <w:rPr>
          <w:rFonts w:ascii="宋体" w:hAnsi="宋体" w:hint="eastAsia"/>
          <w:szCs w:val="21"/>
        </w:rPr>
      </w:pPr>
      <w:r>
        <w:rPr>
          <w:rFonts w:ascii="宋体" w:hAnsi="宋体" w:hint="eastAsia"/>
          <w:szCs w:val="21"/>
        </w:rPr>
        <w:t>工程名称：</w:t>
      </w:r>
      <w:r>
        <w:rPr>
          <w:rFonts w:ascii="宋体" w:hAnsi="宋体" w:hint="eastAsia"/>
          <w:szCs w:val="21"/>
          <w:u w:val="single"/>
        </w:rPr>
        <w:t xml:space="preserve">            </w:t>
      </w: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(标段名称)  </w:t>
      </w:r>
      <w:r>
        <w:rPr>
          <w:rFonts w:ascii="宋体" w:hAnsi="宋体" w:hint="eastAsia"/>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3693"/>
        <w:gridCol w:w="1469"/>
        <w:gridCol w:w="1439"/>
      </w:tblGrid>
      <w:tr w:rsidR="00253487">
        <w:trPr>
          <w:trHeight w:val="567"/>
          <w:jc w:val="center"/>
        </w:trPr>
        <w:tc>
          <w:tcPr>
            <w:tcW w:w="1800"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组  号</w:t>
            </w:r>
          </w:p>
        </w:tc>
        <w:tc>
          <w:tcPr>
            <w:tcW w:w="3693"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项 目 分 组 名 称</w:t>
            </w:r>
          </w:p>
        </w:tc>
        <w:tc>
          <w:tcPr>
            <w:tcW w:w="1469"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金 额</w:t>
            </w:r>
          </w:p>
          <w:p w:rsidR="00253487" w:rsidRDefault="00253487">
            <w:pPr>
              <w:spacing w:line="400" w:lineRule="exact"/>
              <w:jc w:val="center"/>
              <w:rPr>
                <w:rFonts w:ascii="宋体" w:hAnsi="宋体" w:hint="eastAsia"/>
                <w:szCs w:val="21"/>
              </w:rPr>
            </w:pPr>
            <w:r>
              <w:rPr>
                <w:rFonts w:ascii="宋体" w:hAnsi="宋体" w:hint="eastAsia"/>
                <w:szCs w:val="21"/>
              </w:rPr>
              <w:t>(元)</w:t>
            </w:r>
          </w:p>
        </w:tc>
        <w:tc>
          <w:tcPr>
            <w:tcW w:w="1439"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备注</w:t>
            </w:r>
          </w:p>
        </w:tc>
      </w:tr>
      <w:tr w:rsidR="00253487">
        <w:trPr>
          <w:trHeight w:val="851"/>
          <w:jc w:val="center"/>
        </w:trPr>
        <w:tc>
          <w:tcPr>
            <w:tcW w:w="1800" w:type="dxa"/>
            <w:vAlign w:val="center"/>
          </w:tcPr>
          <w:p w:rsidR="00253487" w:rsidRDefault="00253487">
            <w:pPr>
              <w:spacing w:line="400" w:lineRule="exact"/>
              <w:jc w:val="center"/>
              <w:rPr>
                <w:rFonts w:ascii="宋体" w:hAnsi="宋体" w:hint="eastAsia"/>
                <w:szCs w:val="21"/>
              </w:rPr>
            </w:pPr>
          </w:p>
        </w:tc>
        <w:tc>
          <w:tcPr>
            <w:tcW w:w="3693" w:type="dxa"/>
            <w:vAlign w:val="center"/>
          </w:tcPr>
          <w:p w:rsidR="00253487" w:rsidRDefault="00253487">
            <w:pPr>
              <w:spacing w:line="400" w:lineRule="exact"/>
              <w:jc w:val="center"/>
              <w:rPr>
                <w:rFonts w:ascii="宋体" w:hAnsi="宋体" w:hint="eastAsia"/>
                <w:szCs w:val="21"/>
              </w:rPr>
            </w:pPr>
          </w:p>
        </w:tc>
        <w:tc>
          <w:tcPr>
            <w:tcW w:w="1469" w:type="dxa"/>
            <w:vAlign w:val="center"/>
          </w:tcPr>
          <w:p w:rsidR="00253487" w:rsidRDefault="00253487">
            <w:pPr>
              <w:spacing w:line="400" w:lineRule="exact"/>
              <w:jc w:val="center"/>
              <w:rPr>
                <w:rFonts w:ascii="宋体" w:hAnsi="宋体" w:hint="eastAsia"/>
                <w:szCs w:val="21"/>
              </w:rPr>
            </w:pPr>
          </w:p>
        </w:tc>
        <w:tc>
          <w:tcPr>
            <w:tcW w:w="1439" w:type="dxa"/>
            <w:vAlign w:val="center"/>
          </w:tcPr>
          <w:p w:rsidR="00253487" w:rsidRDefault="00253487">
            <w:pPr>
              <w:spacing w:line="400" w:lineRule="exact"/>
              <w:jc w:val="center"/>
              <w:rPr>
                <w:rFonts w:ascii="宋体" w:hAnsi="宋体" w:hint="eastAsia"/>
                <w:szCs w:val="21"/>
              </w:rPr>
            </w:pPr>
          </w:p>
        </w:tc>
      </w:tr>
      <w:tr w:rsidR="00253487">
        <w:trPr>
          <w:trHeight w:val="851"/>
          <w:jc w:val="center"/>
        </w:trPr>
        <w:tc>
          <w:tcPr>
            <w:tcW w:w="1800" w:type="dxa"/>
            <w:vAlign w:val="center"/>
          </w:tcPr>
          <w:p w:rsidR="00253487" w:rsidRDefault="00253487">
            <w:pPr>
              <w:spacing w:line="400" w:lineRule="exact"/>
              <w:jc w:val="center"/>
              <w:rPr>
                <w:rFonts w:ascii="宋体" w:hAnsi="宋体" w:hint="eastAsia"/>
                <w:szCs w:val="21"/>
              </w:rPr>
            </w:pPr>
          </w:p>
        </w:tc>
        <w:tc>
          <w:tcPr>
            <w:tcW w:w="3693" w:type="dxa"/>
            <w:vAlign w:val="center"/>
          </w:tcPr>
          <w:p w:rsidR="00253487" w:rsidRDefault="00253487">
            <w:pPr>
              <w:spacing w:line="400" w:lineRule="exact"/>
              <w:jc w:val="center"/>
              <w:rPr>
                <w:rFonts w:ascii="宋体" w:hAnsi="宋体" w:hint="eastAsia"/>
                <w:szCs w:val="21"/>
              </w:rPr>
            </w:pPr>
          </w:p>
        </w:tc>
        <w:tc>
          <w:tcPr>
            <w:tcW w:w="1469" w:type="dxa"/>
            <w:vAlign w:val="center"/>
          </w:tcPr>
          <w:p w:rsidR="00253487" w:rsidRDefault="00253487">
            <w:pPr>
              <w:spacing w:line="400" w:lineRule="exact"/>
              <w:jc w:val="center"/>
              <w:rPr>
                <w:rFonts w:ascii="宋体" w:hAnsi="宋体" w:hint="eastAsia"/>
                <w:szCs w:val="21"/>
              </w:rPr>
            </w:pPr>
          </w:p>
        </w:tc>
        <w:tc>
          <w:tcPr>
            <w:tcW w:w="1439" w:type="dxa"/>
            <w:vAlign w:val="center"/>
          </w:tcPr>
          <w:p w:rsidR="00253487" w:rsidRDefault="00253487">
            <w:pPr>
              <w:spacing w:line="400" w:lineRule="exact"/>
              <w:jc w:val="center"/>
              <w:rPr>
                <w:rFonts w:ascii="宋体" w:hAnsi="宋体" w:hint="eastAsia"/>
                <w:szCs w:val="21"/>
              </w:rPr>
            </w:pPr>
          </w:p>
        </w:tc>
      </w:tr>
      <w:tr w:rsidR="00253487">
        <w:trPr>
          <w:trHeight w:val="851"/>
          <w:jc w:val="center"/>
        </w:trPr>
        <w:tc>
          <w:tcPr>
            <w:tcW w:w="1800" w:type="dxa"/>
            <w:vAlign w:val="center"/>
          </w:tcPr>
          <w:p w:rsidR="00253487" w:rsidRDefault="00253487">
            <w:pPr>
              <w:spacing w:line="400" w:lineRule="exact"/>
              <w:jc w:val="center"/>
              <w:rPr>
                <w:rFonts w:ascii="宋体" w:hAnsi="宋体" w:hint="eastAsia"/>
                <w:szCs w:val="21"/>
              </w:rPr>
            </w:pPr>
          </w:p>
        </w:tc>
        <w:tc>
          <w:tcPr>
            <w:tcW w:w="3693" w:type="dxa"/>
            <w:vAlign w:val="center"/>
          </w:tcPr>
          <w:p w:rsidR="00253487" w:rsidRDefault="00253487">
            <w:pPr>
              <w:spacing w:line="400" w:lineRule="exact"/>
              <w:jc w:val="center"/>
              <w:rPr>
                <w:rFonts w:ascii="宋体" w:hAnsi="宋体" w:hint="eastAsia"/>
                <w:szCs w:val="21"/>
              </w:rPr>
            </w:pPr>
          </w:p>
        </w:tc>
        <w:tc>
          <w:tcPr>
            <w:tcW w:w="1469" w:type="dxa"/>
            <w:vAlign w:val="center"/>
          </w:tcPr>
          <w:p w:rsidR="00253487" w:rsidRDefault="00253487">
            <w:pPr>
              <w:spacing w:line="400" w:lineRule="exact"/>
              <w:jc w:val="center"/>
              <w:rPr>
                <w:rFonts w:ascii="宋体" w:hAnsi="宋体" w:hint="eastAsia"/>
                <w:szCs w:val="21"/>
              </w:rPr>
            </w:pPr>
          </w:p>
        </w:tc>
        <w:tc>
          <w:tcPr>
            <w:tcW w:w="1439" w:type="dxa"/>
            <w:vAlign w:val="center"/>
          </w:tcPr>
          <w:p w:rsidR="00253487" w:rsidRDefault="00253487">
            <w:pPr>
              <w:spacing w:line="400" w:lineRule="exact"/>
              <w:jc w:val="center"/>
              <w:rPr>
                <w:rFonts w:ascii="宋体" w:hAnsi="宋体" w:hint="eastAsia"/>
                <w:szCs w:val="21"/>
              </w:rPr>
            </w:pPr>
          </w:p>
        </w:tc>
      </w:tr>
      <w:tr w:rsidR="00253487">
        <w:trPr>
          <w:trHeight w:val="851"/>
          <w:jc w:val="center"/>
        </w:trPr>
        <w:tc>
          <w:tcPr>
            <w:tcW w:w="1800" w:type="dxa"/>
            <w:vAlign w:val="center"/>
          </w:tcPr>
          <w:p w:rsidR="00253487" w:rsidRDefault="00253487">
            <w:pPr>
              <w:spacing w:line="400" w:lineRule="exact"/>
              <w:jc w:val="center"/>
              <w:rPr>
                <w:rFonts w:ascii="宋体" w:hAnsi="宋体" w:hint="eastAsia"/>
                <w:szCs w:val="21"/>
              </w:rPr>
            </w:pPr>
          </w:p>
        </w:tc>
        <w:tc>
          <w:tcPr>
            <w:tcW w:w="3693" w:type="dxa"/>
            <w:vAlign w:val="center"/>
          </w:tcPr>
          <w:p w:rsidR="00253487" w:rsidRDefault="00253487">
            <w:pPr>
              <w:spacing w:line="400" w:lineRule="exact"/>
              <w:jc w:val="center"/>
              <w:rPr>
                <w:rFonts w:ascii="宋体" w:hAnsi="宋体" w:hint="eastAsia"/>
                <w:szCs w:val="21"/>
              </w:rPr>
            </w:pPr>
          </w:p>
        </w:tc>
        <w:tc>
          <w:tcPr>
            <w:tcW w:w="1469" w:type="dxa"/>
            <w:vAlign w:val="center"/>
          </w:tcPr>
          <w:p w:rsidR="00253487" w:rsidRDefault="00253487">
            <w:pPr>
              <w:spacing w:line="400" w:lineRule="exact"/>
              <w:jc w:val="center"/>
              <w:rPr>
                <w:rFonts w:ascii="宋体" w:hAnsi="宋体" w:hint="eastAsia"/>
                <w:szCs w:val="21"/>
              </w:rPr>
            </w:pPr>
          </w:p>
        </w:tc>
        <w:tc>
          <w:tcPr>
            <w:tcW w:w="1439" w:type="dxa"/>
            <w:vAlign w:val="center"/>
          </w:tcPr>
          <w:p w:rsidR="00253487" w:rsidRDefault="00253487">
            <w:pPr>
              <w:spacing w:line="400" w:lineRule="exact"/>
              <w:jc w:val="center"/>
              <w:rPr>
                <w:rFonts w:ascii="宋体" w:hAnsi="宋体" w:hint="eastAsia"/>
                <w:szCs w:val="21"/>
              </w:rPr>
            </w:pPr>
          </w:p>
        </w:tc>
      </w:tr>
      <w:tr w:rsidR="00253487">
        <w:trPr>
          <w:trHeight w:val="851"/>
          <w:jc w:val="center"/>
        </w:trPr>
        <w:tc>
          <w:tcPr>
            <w:tcW w:w="1800" w:type="dxa"/>
            <w:vAlign w:val="center"/>
          </w:tcPr>
          <w:p w:rsidR="00253487" w:rsidRDefault="00253487">
            <w:pPr>
              <w:spacing w:line="400" w:lineRule="exact"/>
              <w:jc w:val="center"/>
              <w:rPr>
                <w:rFonts w:ascii="宋体" w:hAnsi="宋体" w:hint="eastAsia"/>
                <w:szCs w:val="21"/>
              </w:rPr>
            </w:pPr>
          </w:p>
        </w:tc>
        <w:tc>
          <w:tcPr>
            <w:tcW w:w="3693"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合计（A）</w:t>
            </w:r>
          </w:p>
        </w:tc>
        <w:tc>
          <w:tcPr>
            <w:tcW w:w="1469" w:type="dxa"/>
            <w:vAlign w:val="center"/>
          </w:tcPr>
          <w:p w:rsidR="00253487" w:rsidRDefault="00253487">
            <w:pPr>
              <w:spacing w:line="400" w:lineRule="exact"/>
              <w:jc w:val="center"/>
              <w:rPr>
                <w:rFonts w:ascii="宋体" w:hAnsi="宋体" w:hint="eastAsia"/>
                <w:szCs w:val="21"/>
              </w:rPr>
            </w:pPr>
          </w:p>
        </w:tc>
        <w:tc>
          <w:tcPr>
            <w:tcW w:w="1439" w:type="dxa"/>
            <w:vAlign w:val="center"/>
          </w:tcPr>
          <w:p w:rsidR="00253487" w:rsidRDefault="00253487">
            <w:pPr>
              <w:spacing w:line="400" w:lineRule="exact"/>
              <w:jc w:val="center"/>
              <w:rPr>
                <w:rFonts w:ascii="宋体" w:hAnsi="宋体" w:hint="eastAsia"/>
                <w:szCs w:val="21"/>
              </w:rPr>
            </w:pPr>
          </w:p>
        </w:tc>
      </w:tr>
    </w:tbl>
    <w:p w:rsidR="00253487" w:rsidRDefault="00253487">
      <w:pPr>
        <w:spacing w:line="400" w:lineRule="exact"/>
        <w:rPr>
          <w:rFonts w:ascii="Arial" w:eastAsia="黑体" w:hAnsi="Arial"/>
          <w:sz w:val="20"/>
          <w:szCs w:val="20"/>
        </w:rPr>
      </w:pPr>
    </w:p>
    <w:p w:rsidR="00253487" w:rsidRDefault="00253487">
      <w:pPr>
        <w:spacing w:line="400" w:lineRule="exact"/>
        <w:ind w:firstLineChars="300" w:firstLine="630"/>
        <w:rPr>
          <w:rFonts w:ascii="宋体" w:hAnsi="宋体" w:hint="eastAsia"/>
          <w:szCs w:val="21"/>
        </w:rPr>
      </w:pPr>
      <w:r>
        <w:rPr>
          <w:rFonts w:ascii="宋体" w:hAnsi="宋体" w:hint="eastAsia"/>
          <w:szCs w:val="21"/>
        </w:rPr>
        <w:t xml:space="preserve">暂列金额（B）        </w:t>
      </w:r>
      <w:r>
        <w:rPr>
          <w:rFonts w:ascii="宋体" w:hAnsi="宋体" w:hint="eastAsia"/>
          <w:szCs w:val="21"/>
          <w:u w:val="single"/>
        </w:rPr>
        <w:t xml:space="preserve">   （由招标人填入）  </w:t>
      </w:r>
    </w:p>
    <w:p w:rsidR="00253487" w:rsidRDefault="00253487">
      <w:pPr>
        <w:spacing w:line="400" w:lineRule="exact"/>
        <w:ind w:firstLineChars="300" w:firstLine="630"/>
        <w:rPr>
          <w:rFonts w:ascii="宋体" w:hAnsi="宋体" w:hint="eastAsia"/>
          <w:szCs w:val="21"/>
          <w:u w:val="single"/>
        </w:rPr>
      </w:pPr>
      <w:r>
        <w:rPr>
          <w:rFonts w:ascii="宋体" w:hAnsi="宋体" w:hint="eastAsia"/>
          <w:szCs w:val="21"/>
        </w:rPr>
        <w:t>投标总报价（A）+（B）</w:t>
      </w:r>
      <w:r>
        <w:rPr>
          <w:rFonts w:ascii="宋体" w:hAnsi="宋体" w:hint="eastAsia"/>
          <w:szCs w:val="21"/>
          <w:u w:val="single"/>
        </w:rPr>
        <w:t xml:space="preserve">     （填入投标总价）    </w:t>
      </w:r>
    </w:p>
    <w:p w:rsidR="00253487" w:rsidRDefault="00253487">
      <w:pPr>
        <w:spacing w:line="400" w:lineRule="exact"/>
        <w:rPr>
          <w:rFonts w:ascii="Arial" w:eastAsia="黑体" w:hAnsi="Arial"/>
          <w:sz w:val="20"/>
          <w:szCs w:val="20"/>
        </w:rPr>
      </w:pPr>
    </w:p>
    <w:bookmarkEnd w:id="923"/>
    <w:bookmarkEnd w:id="924"/>
    <w:bookmarkEnd w:id="925"/>
    <w:bookmarkEnd w:id="926"/>
    <w:bookmarkEnd w:id="927"/>
    <w:p w:rsidR="00253487" w:rsidRDefault="00253487">
      <w:pPr>
        <w:spacing w:line="400" w:lineRule="exact"/>
        <w:rPr>
          <w:sz w:val="20"/>
          <w:szCs w:val="20"/>
        </w:rPr>
      </w:pPr>
    </w:p>
    <w:p w:rsidR="00253487" w:rsidRDefault="00253487">
      <w:pPr>
        <w:spacing w:line="400" w:lineRule="exact"/>
        <w:rPr>
          <w:sz w:val="20"/>
          <w:szCs w:val="20"/>
        </w:rPr>
      </w:pPr>
    </w:p>
    <w:p w:rsidR="00253487" w:rsidRDefault="00253487">
      <w:pPr>
        <w:spacing w:line="400" w:lineRule="exact"/>
        <w:rPr>
          <w:sz w:val="20"/>
          <w:szCs w:val="20"/>
        </w:rPr>
      </w:pPr>
    </w:p>
    <w:p w:rsidR="00253487" w:rsidRDefault="00253487">
      <w:pPr>
        <w:spacing w:line="400" w:lineRule="exact"/>
        <w:rPr>
          <w:rFonts w:ascii="黑体" w:eastAsia="黑体" w:hAnsi="黑体" w:hint="eastAsia"/>
          <w:b/>
          <w:bCs/>
          <w:sz w:val="31"/>
          <w:szCs w:val="31"/>
        </w:rPr>
      </w:pPr>
    </w:p>
    <w:p w:rsidR="00253487" w:rsidRDefault="00253487">
      <w:pPr>
        <w:spacing w:line="400" w:lineRule="exact"/>
        <w:rPr>
          <w:rFonts w:ascii="黑体" w:eastAsia="黑体" w:hAnsi="黑体" w:hint="eastAsia"/>
          <w:b/>
          <w:bCs/>
          <w:sz w:val="31"/>
          <w:szCs w:val="31"/>
        </w:rPr>
      </w:pPr>
    </w:p>
    <w:p w:rsidR="00253487" w:rsidRDefault="00253487">
      <w:pPr>
        <w:spacing w:line="400" w:lineRule="exact"/>
        <w:rPr>
          <w:rFonts w:ascii="黑体" w:eastAsia="黑体" w:hAnsi="黑体" w:hint="eastAsia"/>
          <w:b/>
          <w:bCs/>
          <w:sz w:val="31"/>
          <w:szCs w:val="31"/>
        </w:rPr>
      </w:pPr>
    </w:p>
    <w:p w:rsidR="00253487" w:rsidRDefault="00253487">
      <w:pPr>
        <w:pStyle w:val="af"/>
      </w:pPr>
    </w:p>
    <w:p w:rsidR="00253487" w:rsidRDefault="00253487">
      <w:pPr>
        <w:spacing w:line="400" w:lineRule="exact"/>
        <w:rPr>
          <w:rFonts w:ascii="黑体" w:eastAsia="黑体" w:hAnsi="黑体" w:hint="eastAsia"/>
          <w:b/>
          <w:bCs/>
          <w:sz w:val="31"/>
          <w:szCs w:val="31"/>
        </w:rPr>
      </w:pPr>
    </w:p>
    <w:p w:rsidR="00253487" w:rsidRDefault="00253487">
      <w:pPr>
        <w:spacing w:line="400" w:lineRule="exact"/>
        <w:rPr>
          <w:rFonts w:ascii="黑体" w:eastAsia="黑体" w:hAnsi="黑体" w:hint="eastAsia"/>
          <w:b/>
          <w:bCs/>
          <w:sz w:val="31"/>
          <w:szCs w:val="31"/>
        </w:rPr>
      </w:pPr>
    </w:p>
    <w:p w:rsidR="00253487" w:rsidRDefault="00253487">
      <w:pPr>
        <w:spacing w:line="400" w:lineRule="exact"/>
        <w:rPr>
          <w:rFonts w:ascii="黑体" w:eastAsia="黑体" w:hAnsi="黑体" w:hint="eastAsia"/>
          <w:b/>
          <w:bCs/>
          <w:sz w:val="31"/>
          <w:szCs w:val="31"/>
        </w:rPr>
      </w:pPr>
    </w:p>
    <w:p w:rsidR="00253487" w:rsidRDefault="00253487">
      <w:pPr>
        <w:spacing w:line="400" w:lineRule="exact"/>
        <w:rPr>
          <w:rFonts w:ascii="黑体" w:eastAsia="黑体" w:hAnsi="黑体" w:hint="eastAsia"/>
          <w:b/>
          <w:bCs/>
          <w:sz w:val="31"/>
          <w:szCs w:val="31"/>
        </w:rPr>
      </w:pPr>
    </w:p>
    <w:p w:rsidR="00253487" w:rsidRDefault="00253487">
      <w:pPr>
        <w:spacing w:line="400" w:lineRule="exact"/>
        <w:rPr>
          <w:rFonts w:ascii="黑体" w:eastAsia="黑体" w:hAnsi="黑体" w:hint="eastAsia"/>
          <w:b/>
          <w:bCs/>
          <w:sz w:val="31"/>
          <w:szCs w:val="31"/>
        </w:rPr>
      </w:pPr>
    </w:p>
    <w:p w:rsidR="00253487" w:rsidRDefault="00253487">
      <w:pPr>
        <w:spacing w:line="400" w:lineRule="exact"/>
        <w:jc w:val="center"/>
        <w:rPr>
          <w:rFonts w:ascii="宋体" w:hAnsi="宋体" w:hint="eastAsia"/>
          <w:b/>
          <w:sz w:val="36"/>
          <w:szCs w:val="36"/>
        </w:rPr>
      </w:pPr>
    </w:p>
    <w:p w:rsidR="00253487" w:rsidRDefault="00253487">
      <w:pPr>
        <w:spacing w:line="400" w:lineRule="exact"/>
        <w:jc w:val="center"/>
        <w:rPr>
          <w:rFonts w:ascii="宋体" w:hAnsi="宋体" w:hint="eastAsia"/>
          <w:b/>
          <w:sz w:val="36"/>
          <w:szCs w:val="36"/>
        </w:rPr>
      </w:pPr>
      <w:r>
        <w:rPr>
          <w:rFonts w:ascii="宋体" w:hAnsi="宋体" w:hint="eastAsia"/>
          <w:b/>
          <w:sz w:val="36"/>
          <w:szCs w:val="36"/>
        </w:rPr>
        <w:lastRenderedPageBreak/>
        <w:t>一般项目报价表</w:t>
      </w:r>
    </w:p>
    <w:p w:rsidR="00253487" w:rsidRDefault="00253487">
      <w:pPr>
        <w:spacing w:line="400" w:lineRule="exact"/>
        <w:jc w:val="left"/>
        <w:rPr>
          <w:rFonts w:ascii="宋体" w:hAnsi="宋体" w:hint="eastAsia"/>
          <w:szCs w:val="21"/>
        </w:rPr>
      </w:pPr>
    </w:p>
    <w:p w:rsidR="00253487" w:rsidRDefault="00253487">
      <w:pPr>
        <w:spacing w:line="400" w:lineRule="exact"/>
        <w:jc w:val="left"/>
        <w:rPr>
          <w:rFonts w:ascii="宋体" w:hAnsi="宋体" w:hint="eastAsia"/>
          <w:szCs w:val="21"/>
        </w:rPr>
      </w:pPr>
      <w:r>
        <w:rPr>
          <w:rFonts w:ascii="宋体" w:hAnsi="宋体" w:hint="eastAsia"/>
          <w:szCs w:val="21"/>
        </w:rPr>
        <w:t>合同编号:(投标项目合同号)</w:t>
      </w:r>
    </w:p>
    <w:p w:rsidR="00253487" w:rsidRDefault="00253487">
      <w:pPr>
        <w:spacing w:line="400" w:lineRule="exact"/>
        <w:rPr>
          <w:rFonts w:ascii="黑体" w:eastAsia="黑体" w:hAnsi="黑体" w:hint="eastAsia"/>
          <w:b/>
          <w:bCs/>
          <w:sz w:val="31"/>
          <w:szCs w:val="31"/>
        </w:rPr>
      </w:pPr>
      <w:r>
        <w:rPr>
          <w:rFonts w:ascii="宋体" w:hAnsi="宋体" w:hint="eastAsia"/>
          <w:szCs w:val="21"/>
        </w:rPr>
        <w:t>工程名称：</w:t>
      </w:r>
      <w:r>
        <w:rPr>
          <w:rFonts w:ascii="宋体" w:hAnsi="宋体" w:hint="eastAsia"/>
          <w:szCs w:val="21"/>
          <w:u w:val="single"/>
        </w:rPr>
        <w:t xml:space="preserve">            </w:t>
      </w: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(标段名称)  </w:t>
      </w:r>
    </w:p>
    <w:p w:rsidR="00253487" w:rsidRDefault="00253487">
      <w:pPr>
        <w:spacing w:line="400" w:lineRule="exact"/>
        <w:rPr>
          <w:rFonts w:ascii="宋体" w:hAnsi="宋体" w:hint="eastAsia"/>
          <w:szCs w:val="21"/>
        </w:rPr>
      </w:pPr>
      <w:r>
        <w:rPr>
          <w:rFonts w:ascii="宋体" w:hAnsi="宋体" w:hint="eastAsia"/>
          <w:szCs w:val="21"/>
        </w:rPr>
        <w:t>组 号：</w:t>
      </w:r>
      <w:r>
        <w:rPr>
          <w:rFonts w:ascii="宋体" w:hAnsi="宋体" w:hint="eastAsia"/>
          <w:szCs w:val="21"/>
          <w:u w:val="single"/>
        </w:rPr>
        <w:t xml:space="preserve">              </w:t>
      </w:r>
      <w:r>
        <w:rPr>
          <w:rFonts w:ascii="宋体" w:hAnsi="宋体" w:hint="eastAsia"/>
          <w:szCs w:val="21"/>
        </w:rPr>
        <w:t xml:space="preserve">                          分组名称：</w:t>
      </w:r>
      <w:r>
        <w:rPr>
          <w:rFonts w:ascii="宋体" w:hAnsi="宋体"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2532"/>
        <w:gridCol w:w="1080"/>
        <w:gridCol w:w="1080"/>
        <w:gridCol w:w="900"/>
        <w:gridCol w:w="900"/>
        <w:gridCol w:w="1260"/>
      </w:tblGrid>
      <w:tr w:rsidR="00253487">
        <w:trPr>
          <w:trHeight w:val="851"/>
        </w:trPr>
        <w:tc>
          <w:tcPr>
            <w:tcW w:w="816"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序号</w:t>
            </w:r>
          </w:p>
        </w:tc>
        <w:tc>
          <w:tcPr>
            <w:tcW w:w="2532"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项目名称</w:t>
            </w:r>
          </w:p>
        </w:tc>
        <w:tc>
          <w:tcPr>
            <w:tcW w:w="1080"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计量单位</w:t>
            </w:r>
          </w:p>
        </w:tc>
        <w:tc>
          <w:tcPr>
            <w:tcW w:w="1080"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工程数量</w:t>
            </w:r>
          </w:p>
        </w:tc>
        <w:tc>
          <w:tcPr>
            <w:tcW w:w="900"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单 价</w:t>
            </w:r>
          </w:p>
          <w:p w:rsidR="00253487" w:rsidRDefault="00253487">
            <w:pPr>
              <w:spacing w:line="400" w:lineRule="exact"/>
              <w:jc w:val="center"/>
              <w:rPr>
                <w:rFonts w:ascii="宋体" w:hAnsi="宋体" w:hint="eastAsia"/>
                <w:szCs w:val="21"/>
              </w:rPr>
            </w:pPr>
            <w:r>
              <w:rPr>
                <w:rFonts w:ascii="宋体" w:hAnsi="宋体" w:hint="eastAsia"/>
                <w:szCs w:val="21"/>
              </w:rPr>
              <w:t>（元）</w:t>
            </w:r>
          </w:p>
        </w:tc>
        <w:tc>
          <w:tcPr>
            <w:tcW w:w="900"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合 价</w:t>
            </w:r>
          </w:p>
          <w:p w:rsidR="00253487" w:rsidRDefault="00253487">
            <w:pPr>
              <w:spacing w:line="400" w:lineRule="exact"/>
              <w:jc w:val="center"/>
              <w:rPr>
                <w:rFonts w:ascii="宋体" w:hAnsi="宋体" w:hint="eastAsia"/>
                <w:szCs w:val="21"/>
              </w:rPr>
            </w:pPr>
            <w:r>
              <w:rPr>
                <w:rFonts w:ascii="宋体" w:hAnsi="宋体" w:hint="eastAsia"/>
                <w:szCs w:val="21"/>
              </w:rPr>
              <w:t>（元）</w:t>
            </w:r>
          </w:p>
        </w:tc>
        <w:tc>
          <w:tcPr>
            <w:tcW w:w="1260"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备注</w:t>
            </w:r>
          </w:p>
        </w:tc>
      </w:tr>
      <w:tr w:rsidR="00253487">
        <w:trPr>
          <w:trHeight w:val="737"/>
        </w:trPr>
        <w:tc>
          <w:tcPr>
            <w:tcW w:w="816" w:type="dxa"/>
            <w:vAlign w:val="center"/>
          </w:tcPr>
          <w:p w:rsidR="00253487" w:rsidRDefault="00253487">
            <w:pPr>
              <w:spacing w:line="400" w:lineRule="exact"/>
              <w:jc w:val="center"/>
              <w:rPr>
                <w:rFonts w:ascii="宋体" w:hAnsi="宋体" w:hint="eastAsia"/>
                <w:szCs w:val="21"/>
              </w:rPr>
            </w:pPr>
          </w:p>
        </w:tc>
        <w:tc>
          <w:tcPr>
            <w:tcW w:w="2532" w:type="dxa"/>
            <w:vAlign w:val="center"/>
          </w:tcPr>
          <w:p w:rsidR="00253487" w:rsidRDefault="00253487">
            <w:pPr>
              <w:spacing w:line="400" w:lineRule="exact"/>
              <w:jc w:val="center"/>
              <w:rPr>
                <w:rFonts w:ascii="宋体" w:hAnsi="宋体" w:hint="eastAsia"/>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900" w:type="dxa"/>
            <w:vAlign w:val="center"/>
          </w:tcPr>
          <w:p w:rsidR="00253487" w:rsidRDefault="00253487">
            <w:pPr>
              <w:spacing w:line="400" w:lineRule="exact"/>
              <w:jc w:val="center"/>
              <w:rPr>
                <w:rFonts w:ascii="宋体" w:hAnsi="宋体" w:hint="eastAsia"/>
                <w:szCs w:val="21"/>
              </w:rPr>
            </w:pPr>
          </w:p>
        </w:tc>
        <w:tc>
          <w:tcPr>
            <w:tcW w:w="900" w:type="dxa"/>
            <w:vAlign w:val="center"/>
          </w:tcPr>
          <w:p w:rsidR="00253487" w:rsidRDefault="00253487">
            <w:pPr>
              <w:spacing w:line="400" w:lineRule="exact"/>
              <w:jc w:val="center"/>
              <w:rPr>
                <w:rFonts w:ascii="宋体" w:hAnsi="宋体" w:hint="eastAsia"/>
                <w:szCs w:val="21"/>
              </w:rPr>
            </w:pPr>
          </w:p>
        </w:tc>
        <w:tc>
          <w:tcPr>
            <w:tcW w:w="1260" w:type="dxa"/>
            <w:vAlign w:val="center"/>
          </w:tcPr>
          <w:p w:rsidR="00253487" w:rsidRDefault="00253487">
            <w:pPr>
              <w:spacing w:line="400" w:lineRule="exact"/>
              <w:jc w:val="center"/>
              <w:rPr>
                <w:rFonts w:ascii="宋体" w:hAnsi="宋体" w:hint="eastAsia"/>
                <w:szCs w:val="21"/>
              </w:rPr>
            </w:pPr>
          </w:p>
        </w:tc>
      </w:tr>
      <w:tr w:rsidR="00253487">
        <w:trPr>
          <w:trHeight w:val="737"/>
        </w:trPr>
        <w:tc>
          <w:tcPr>
            <w:tcW w:w="816" w:type="dxa"/>
            <w:vAlign w:val="center"/>
          </w:tcPr>
          <w:p w:rsidR="00253487" w:rsidRDefault="00253487">
            <w:pPr>
              <w:spacing w:line="400" w:lineRule="exact"/>
              <w:jc w:val="center"/>
              <w:rPr>
                <w:rFonts w:ascii="宋体" w:hAnsi="宋体" w:hint="eastAsia"/>
                <w:szCs w:val="21"/>
              </w:rPr>
            </w:pPr>
          </w:p>
        </w:tc>
        <w:tc>
          <w:tcPr>
            <w:tcW w:w="2532" w:type="dxa"/>
            <w:vAlign w:val="center"/>
          </w:tcPr>
          <w:p w:rsidR="00253487" w:rsidRDefault="00253487">
            <w:pPr>
              <w:spacing w:line="400" w:lineRule="exact"/>
              <w:jc w:val="center"/>
              <w:rPr>
                <w:rFonts w:ascii="宋体" w:hAnsi="宋体" w:hint="eastAsia"/>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900" w:type="dxa"/>
            <w:vAlign w:val="center"/>
          </w:tcPr>
          <w:p w:rsidR="00253487" w:rsidRDefault="00253487">
            <w:pPr>
              <w:spacing w:line="400" w:lineRule="exact"/>
              <w:jc w:val="center"/>
              <w:rPr>
                <w:rFonts w:ascii="宋体" w:hAnsi="宋体" w:hint="eastAsia"/>
                <w:szCs w:val="21"/>
              </w:rPr>
            </w:pPr>
          </w:p>
        </w:tc>
        <w:tc>
          <w:tcPr>
            <w:tcW w:w="900" w:type="dxa"/>
            <w:vAlign w:val="center"/>
          </w:tcPr>
          <w:p w:rsidR="00253487" w:rsidRDefault="00253487">
            <w:pPr>
              <w:spacing w:line="400" w:lineRule="exact"/>
              <w:jc w:val="center"/>
              <w:rPr>
                <w:rFonts w:ascii="宋体" w:hAnsi="宋体" w:hint="eastAsia"/>
                <w:szCs w:val="21"/>
              </w:rPr>
            </w:pPr>
          </w:p>
        </w:tc>
        <w:tc>
          <w:tcPr>
            <w:tcW w:w="1260" w:type="dxa"/>
            <w:vAlign w:val="center"/>
          </w:tcPr>
          <w:p w:rsidR="00253487" w:rsidRDefault="00253487">
            <w:pPr>
              <w:spacing w:line="400" w:lineRule="exact"/>
              <w:jc w:val="center"/>
              <w:rPr>
                <w:rFonts w:ascii="宋体" w:hAnsi="宋体" w:hint="eastAsia"/>
                <w:szCs w:val="21"/>
              </w:rPr>
            </w:pPr>
          </w:p>
        </w:tc>
      </w:tr>
      <w:tr w:rsidR="00253487">
        <w:trPr>
          <w:trHeight w:val="737"/>
        </w:trPr>
        <w:tc>
          <w:tcPr>
            <w:tcW w:w="816" w:type="dxa"/>
            <w:vAlign w:val="center"/>
          </w:tcPr>
          <w:p w:rsidR="00253487" w:rsidRDefault="00253487">
            <w:pPr>
              <w:spacing w:line="400" w:lineRule="exact"/>
              <w:jc w:val="center"/>
              <w:rPr>
                <w:rFonts w:ascii="宋体" w:hAnsi="宋体" w:hint="eastAsia"/>
                <w:szCs w:val="21"/>
              </w:rPr>
            </w:pPr>
          </w:p>
        </w:tc>
        <w:tc>
          <w:tcPr>
            <w:tcW w:w="2532" w:type="dxa"/>
            <w:vAlign w:val="center"/>
          </w:tcPr>
          <w:p w:rsidR="00253487" w:rsidRDefault="00253487">
            <w:pPr>
              <w:spacing w:line="400" w:lineRule="exact"/>
              <w:jc w:val="center"/>
              <w:rPr>
                <w:rFonts w:ascii="宋体" w:hAnsi="宋体" w:hint="eastAsia"/>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900" w:type="dxa"/>
            <w:vAlign w:val="center"/>
          </w:tcPr>
          <w:p w:rsidR="00253487" w:rsidRDefault="00253487">
            <w:pPr>
              <w:spacing w:line="400" w:lineRule="exact"/>
              <w:jc w:val="center"/>
              <w:rPr>
                <w:rFonts w:ascii="宋体" w:hAnsi="宋体" w:hint="eastAsia"/>
                <w:szCs w:val="21"/>
              </w:rPr>
            </w:pPr>
          </w:p>
        </w:tc>
        <w:tc>
          <w:tcPr>
            <w:tcW w:w="900" w:type="dxa"/>
            <w:vAlign w:val="center"/>
          </w:tcPr>
          <w:p w:rsidR="00253487" w:rsidRDefault="00253487">
            <w:pPr>
              <w:spacing w:line="400" w:lineRule="exact"/>
              <w:jc w:val="center"/>
              <w:rPr>
                <w:rFonts w:ascii="宋体" w:hAnsi="宋体" w:hint="eastAsia"/>
                <w:szCs w:val="21"/>
              </w:rPr>
            </w:pPr>
          </w:p>
        </w:tc>
        <w:tc>
          <w:tcPr>
            <w:tcW w:w="1260" w:type="dxa"/>
            <w:vAlign w:val="center"/>
          </w:tcPr>
          <w:p w:rsidR="00253487" w:rsidRDefault="00253487">
            <w:pPr>
              <w:spacing w:line="400" w:lineRule="exact"/>
              <w:jc w:val="center"/>
              <w:rPr>
                <w:rFonts w:ascii="宋体" w:hAnsi="宋体" w:hint="eastAsia"/>
                <w:szCs w:val="21"/>
              </w:rPr>
            </w:pPr>
          </w:p>
        </w:tc>
      </w:tr>
      <w:tr w:rsidR="00253487">
        <w:trPr>
          <w:trHeight w:val="737"/>
        </w:trPr>
        <w:tc>
          <w:tcPr>
            <w:tcW w:w="816" w:type="dxa"/>
            <w:vAlign w:val="center"/>
          </w:tcPr>
          <w:p w:rsidR="00253487" w:rsidRDefault="00253487">
            <w:pPr>
              <w:spacing w:line="400" w:lineRule="exact"/>
              <w:jc w:val="center"/>
              <w:rPr>
                <w:rFonts w:ascii="宋体" w:hAnsi="宋体" w:hint="eastAsia"/>
                <w:szCs w:val="21"/>
              </w:rPr>
            </w:pPr>
          </w:p>
        </w:tc>
        <w:tc>
          <w:tcPr>
            <w:tcW w:w="2532" w:type="dxa"/>
            <w:vAlign w:val="center"/>
          </w:tcPr>
          <w:p w:rsidR="00253487" w:rsidRDefault="00253487">
            <w:pPr>
              <w:spacing w:line="400" w:lineRule="exact"/>
              <w:jc w:val="center"/>
              <w:rPr>
                <w:rFonts w:ascii="宋体" w:hAnsi="宋体" w:hint="eastAsia"/>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900" w:type="dxa"/>
            <w:vAlign w:val="center"/>
          </w:tcPr>
          <w:p w:rsidR="00253487" w:rsidRDefault="00253487">
            <w:pPr>
              <w:spacing w:line="400" w:lineRule="exact"/>
              <w:jc w:val="center"/>
              <w:rPr>
                <w:rFonts w:ascii="宋体" w:hAnsi="宋体" w:hint="eastAsia"/>
                <w:szCs w:val="21"/>
              </w:rPr>
            </w:pPr>
          </w:p>
        </w:tc>
        <w:tc>
          <w:tcPr>
            <w:tcW w:w="900" w:type="dxa"/>
            <w:vAlign w:val="center"/>
          </w:tcPr>
          <w:p w:rsidR="00253487" w:rsidRDefault="00253487">
            <w:pPr>
              <w:spacing w:line="400" w:lineRule="exact"/>
              <w:jc w:val="center"/>
              <w:rPr>
                <w:rFonts w:ascii="宋体" w:hAnsi="宋体" w:hint="eastAsia"/>
                <w:szCs w:val="21"/>
              </w:rPr>
            </w:pPr>
          </w:p>
        </w:tc>
        <w:tc>
          <w:tcPr>
            <w:tcW w:w="1260" w:type="dxa"/>
            <w:vAlign w:val="center"/>
          </w:tcPr>
          <w:p w:rsidR="00253487" w:rsidRDefault="00253487">
            <w:pPr>
              <w:spacing w:line="400" w:lineRule="exact"/>
              <w:jc w:val="center"/>
              <w:rPr>
                <w:rFonts w:ascii="宋体" w:hAnsi="宋体" w:hint="eastAsia"/>
                <w:szCs w:val="21"/>
              </w:rPr>
            </w:pPr>
          </w:p>
        </w:tc>
      </w:tr>
      <w:tr w:rsidR="00253487">
        <w:trPr>
          <w:trHeight w:val="737"/>
        </w:trPr>
        <w:tc>
          <w:tcPr>
            <w:tcW w:w="816" w:type="dxa"/>
            <w:vAlign w:val="center"/>
          </w:tcPr>
          <w:p w:rsidR="00253487" w:rsidRDefault="00253487">
            <w:pPr>
              <w:spacing w:line="400" w:lineRule="exact"/>
              <w:jc w:val="center"/>
              <w:rPr>
                <w:rFonts w:ascii="宋体" w:hAnsi="宋体" w:hint="eastAsia"/>
                <w:szCs w:val="21"/>
              </w:rPr>
            </w:pPr>
          </w:p>
        </w:tc>
        <w:tc>
          <w:tcPr>
            <w:tcW w:w="2532" w:type="dxa"/>
            <w:vAlign w:val="center"/>
          </w:tcPr>
          <w:p w:rsidR="00253487" w:rsidRDefault="00253487">
            <w:pPr>
              <w:spacing w:line="400" w:lineRule="exact"/>
              <w:jc w:val="center"/>
              <w:rPr>
                <w:rFonts w:ascii="宋体" w:hAnsi="宋体" w:hint="eastAsia"/>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900" w:type="dxa"/>
            <w:vAlign w:val="center"/>
          </w:tcPr>
          <w:p w:rsidR="00253487" w:rsidRDefault="00253487">
            <w:pPr>
              <w:spacing w:line="400" w:lineRule="exact"/>
              <w:jc w:val="center"/>
              <w:rPr>
                <w:rFonts w:ascii="宋体" w:hAnsi="宋体" w:hint="eastAsia"/>
                <w:szCs w:val="21"/>
              </w:rPr>
            </w:pPr>
          </w:p>
        </w:tc>
        <w:tc>
          <w:tcPr>
            <w:tcW w:w="900" w:type="dxa"/>
            <w:vAlign w:val="center"/>
          </w:tcPr>
          <w:p w:rsidR="00253487" w:rsidRDefault="00253487">
            <w:pPr>
              <w:spacing w:line="400" w:lineRule="exact"/>
              <w:jc w:val="center"/>
              <w:rPr>
                <w:rFonts w:ascii="宋体" w:hAnsi="宋体" w:hint="eastAsia"/>
                <w:szCs w:val="21"/>
              </w:rPr>
            </w:pPr>
          </w:p>
        </w:tc>
        <w:tc>
          <w:tcPr>
            <w:tcW w:w="1260" w:type="dxa"/>
            <w:vAlign w:val="center"/>
          </w:tcPr>
          <w:p w:rsidR="00253487" w:rsidRDefault="00253487">
            <w:pPr>
              <w:spacing w:line="400" w:lineRule="exact"/>
              <w:jc w:val="center"/>
              <w:rPr>
                <w:rFonts w:ascii="宋体" w:hAnsi="宋体" w:hint="eastAsia"/>
                <w:szCs w:val="21"/>
              </w:rPr>
            </w:pPr>
          </w:p>
        </w:tc>
      </w:tr>
      <w:tr w:rsidR="00253487">
        <w:trPr>
          <w:trHeight w:val="737"/>
        </w:trPr>
        <w:tc>
          <w:tcPr>
            <w:tcW w:w="3348" w:type="dxa"/>
            <w:gridSpan w:val="2"/>
            <w:vAlign w:val="center"/>
          </w:tcPr>
          <w:p w:rsidR="00253487" w:rsidRDefault="00253487">
            <w:pPr>
              <w:spacing w:line="400" w:lineRule="exact"/>
              <w:jc w:val="center"/>
              <w:rPr>
                <w:rFonts w:ascii="宋体" w:hAnsi="宋体" w:hint="eastAsia"/>
                <w:szCs w:val="21"/>
              </w:rPr>
            </w:pPr>
            <w:r>
              <w:rPr>
                <w:rFonts w:ascii="宋体" w:hAnsi="宋体" w:hint="eastAsia"/>
                <w:szCs w:val="21"/>
              </w:rPr>
              <w:t>合计</w:t>
            </w:r>
          </w:p>
          <w:p w:rsidR="00253487" w:rsidRDefault="00253487">
            <w:pPr>
              <w:spacing w:line="400" w:lineRule="exact"/>
              <w:jc w:val="center"/>
              <w:rPr>
                <w:rFonts w:ascii="宋体" w:hAnsi="宋体" w:hint="eastAsia"/>
                <w:szCs w:val="21"/>
              </w:rPr>
            </w:pPr>
            <w:r>
              <w:rPr>
                <w:rFonts w:ascii="宋体" w:hAnsi="宋体" w:hint="eastAsia"/>
                <w:szCs w:val="21"/>
              </w:rPr>
              <w:t>（汇入工程项目总价表）</w:t>
            </w:r>
          </w:p>
        </w:tc>
        <w:tc>
          <w:tcPr>
            <w:tcW w:w="1080" w:type="dxa"/>
            <w:vAlign w:val="center"/>
          </w:tcPr>
          <w:p w:rsidR="00253487" w:rsidRDefault="00253487">
            <w:pPr>
              <w:spacing w:line="400" w:lineRule="exact"/>
              <w:jc w:val="center"/>
              <w:rPr>
                <w:rFonts w:ascii="宋体" w:hAnsi="宋体" w:hint="eastAsia"/>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900" w:type="dxa"/>
            <w:vAlign w:val="center"/>
          </w:tcPr>
          <w:p w:rsidR="00253487" w:rsidRDefault="00253487">
            <w:pPr>
              <w:spacing w:line="400" w:lineRule="exact"/>
              <w:jc w:val="center"/>
              <w:rPr>
                <w:rFonts w:ascii="宋体" w:hAnsi="宋体" w:hint="eastAsia"/>
                <w:szCs w:val="21"/>
              </w:rPr>
            </w:pPr>
          </w:p>
        </w:tc>
        <w:tc>
          <w:tcPr>
            <w:tcW w:w="900" w:type="dxa"/>
            <w:vAlign w:val="center"/>
          </w:tcPr>
          <w:p w:rsidR="00253487" w:rsidRDefault="00253487">
            <w:pPr>
              <w:spacing w:line="400" w:lineRule="exact"/>
              <w:jc w:val="center"/>
              <w:rPr>
                <w:rFonts w:ascii="宋体" w:hAnsi="宋体" w:hint="eastAsia"/>
                <w:szCs w:val="21"/>
              </w:rPr>
            </w:pPr>
          </w:p>
        </w:tc>
        <w:tc>
          <w:tcPr>
            <w:tcW w:w="1260" w:type="dxa"/>
            <w:vAlign w:val="center"/>
          </w:tcPr>
          <w:p w:rsidR="00253487" w:rsidRDefault="00253487">
            <w:pPr>
              <w:spacing w:line="400" w:lineRule="exact"/>
              <w:jc w:val="center"/>
              <w:rPr>
                <w:rFonts w:ascii="宋体" w:hAnsi="宋体" w:hint="eastAsia"/>
                <w:szCs w:val="21"/>
              </w:rPr>
            </w:pPr>
          </w:p>
        </w:tc>
      </w:tr>
    </w:tbl>
    <w:p w:rsidR="00253487" w:rsidRDefault="00253487">
      <w:pPr>
        <w:spacing w:line="400" w:lineRule="exact"/>
        <w:rPr>
          <w:rFonts w:ascii="黑体" w:eastAsia="黑体" w:hAnsi="黑体" w:hint="eastAsia"/>
          <w:b/>
          <w:bCs/>
          <w:sz w:val="31"/>
          <w:szCs w:val="31"/>
        </w:rPr>
      </w:pPr>
    </w:p>
    <w:p w:rsidR="00253487" w:rsidRDefault="00253487">
      <w:pPr>
        <w:spacing w:line="400" w:lineRule="exact"/>
        <w:rPr>
          <w:rFonts w:ascii="黑体" w:eastAsia="黑体" w:hAnsi="黑体" w:hint="eastAsia"/>
          <w:b/>
          <w:bCs/>
          <w:sz w:val="31"/>
          <w:szCs w:val="31"/>
        </w:rPr>
      </w:pPr>
      <w:r>
        <w:rPr>
          <w:rFonts w:ascii="黑体" w:eastAsia="黑体" w:hAnsi="黑体" w:hint="eastAsia"/>
          <w:b/>
          <w:bCs/>
          <w:sz w:val="31"/>
          <w:szCs w:val="31"/>
        </w:rPr>
        <w:br w:type="page"/>
      </w:r>
    </w:p>
    <w:p w:rsidR="00253487" w:rsidRDefault="00253487">
      <w:pPr>
        <w:spacing w:line="400" w:lineRule="exact"/>
        <w:jc w:val="center"/>
        <w:rPr>
          <w:rFonts w:ascii="宋体" w:hAnsi="宋体" w:hint="eastAsia"/>
          <w:b/>
          <w:sz w:val="36"/>
          <w:szCs w:val="36"/>
        </w:rPr>
      </w:pPr>
      <w:r>
        <w:rPr>
          <w:rFonts w:ascii="宋体" w:hAnsi="宋体" w:hint="eastAsia"/>
          <w:b/>
          <w:sz w:val="36"/>
          <w:szCs w:val="36"/>
        </w:rPr>
        <w:lastRenderedPageBreak/>
        <w:t>分组工程量清单报价表</w:t>
      </w:r>
    </w:p>
    <w:p w:rsidR="00253487" w:rsidRDefault="00253487">
      <w:pPr>
        <w:spacing w:line="400" w:lineRule="exact"/>
        <w:jc w:val="left"/>
        <w:rPr>
          <w:rFonts w:ascii="宋体" w:hAnsi="宋体" w:hint="eastAsia"/>
          <w:szCs w:val="21"/>
        </w:rPr>
      </w:pPr>
    </w:p>
    <w:p w:rsidR="00253487" w:rsidRDefault="00253487">
      <w:pPr>
        <w:spacing w:line="400" w:lineRule="exact"/>
        <w:jc w:val="left"/>
        <w:rPr>
          <w:rFonts w:ascii="宋体" w:hAnsi="宋体" w:hint="eastAsia"/>
          <w:szCs w:val="21"/>
        </w:rPr>
      </w:pPr>
      <w:r>
        <w:rPr>
          <w:rFonts w:ascii="宋体" w:hAnsi="宋体" w:hint="eastAsia"/>
          <w:szCs w:val="21"/>
        </w:rPr>
        <w:t>合同编号:(投标项目合同号)</w:t>
      </w:r>
    </w:p>
    <w:p w:rsidR="00253487" w:rsidRDefault="00253487">
      <w:pPr>
        <w:spacing w:line="400" w:lineRule="exact"/>
        <w:rPr>
          <w:rFonts w:ascii="黑体" w:eastAsia="黑体" w:hAnsi="黑体" w:hint="eastAsia"/>
          <w:b/>
          <w:bCs/>
          <w:sz w:val="31"/>
          <w:szCs w:val="31"/>
        </w:rPr>
      </w:pPr>
      <w:r>
        <w:rPr>
          <w:rFonts w:ascii="宋体" w:hAnsi="宋体" w:hint="eastAsia"/>
          <w:szCs w:val="21"/>
        </w:rPr>
        <w:t>工程名称：</w:t>
      </w:r>
      <w:r>
        <w:rPr>
          <w:rFonts w:ascii="宋体" w:hAnsi="宋体" w:hint="eastAsia"/>
          <w:szCs w:val="21"/>
          <w:u w:val="single"/>
        </w:rPr>
        <w:t xml:space="preserve">            </w:t>
      </w: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(标段名称)  </w:t>
      </w:r>
    </w:p>
    <w:p w:rsidR="00253487" w:rsidRDefault="00253487">
      <w:pPr>
        <w:spacing w:line="400" w:lineRule="exact"/>
        <w:rPr>
          <w:rFonts w:ascii="宋体" w:hAnsi="宋体" w:hint="eastAsia"/>
          <w:szCs w:val="21"/>
        </w:rPr>
      </w:pPr>
      <w:r>
        <w:rPr>
          <w:rFonts w:ascii="宋体" w:hAnsi="宋体" w:hint="eastAsia"/>
          <w:szCs w:val="21"/>
        </w:rPr>
        <w:t>组 号：</w:t>
      </w:r>
      <w:r>
        <w:rPr>
          <w:rFonts w:ascii="宋体" w:hAnsi="宋体" w:hint="eastAsia"/>
          <w:szCs w:val="21"/>
          <w:u w:val="single"/>
        </w:rPr>
        <w:t xml:space="preserve">              </w:t>
      </w:r>
      <w:r>
        <w:rPr>
          <w:rFonts w:ascii="宋体" w:hAnsi="宋体" w:hint="eastAsia"/>
          <w:szCs w:val="21"/>
        </w:rPr>
        <w:t xml:space="preserve">                          分组名称：</w:t>
      </w:r>
      <w:r>
        <w:rPr>
          <w:rFonts w:ascii="宋体" w:hAnsi="宋体"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2532"/>
        <w:gridCol w:w="1080"/>
        <w:gridCol w:w="1080"/>
        <w:gridCol w:w="900"/>
        <w:gridCol w:w="900"/>
        <w:gridCol w:w="1260"/>
      </w:tblGrid>
      <w:tr w:rsidR="00253487">
        <w:trPr>
          <w:trHeight w:val="851"/>
        </w:trPr>
        <w:tc>
          <w:tcPr>
            <w:tcW w:w="816"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序号</w:t>
            </w:r>
          </w:p>
        </w:tc>
        <w:tc>
          <w:tcPr>
            <w:tcW w:w="2532"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项目名称</w:t>
            </w:r>
          </w:p>
        </w:tc>
        <w:tc>
          <w:tcPr>
            <w:tcW w:w="1080"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计量单位</w:t>
            </w:r>
          </w:p>
        </w:tc>
        <w:tc>
          <w:tcPr>
            <w:tcW w:w="1080"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工程数量</w:t>
            </w:r>
          </w:p>
        </w:tc>
        <w:tc>
          <w:tcPr>
            <w:tcW w:w="900"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单 价</w:t>
            </w:r>
          </w:p>
          <w:p w:rsidR="00253487" w:rsidRDefault="00253487">
            <w:pPr>
              <w:spacing w:line="400" w:lineRule="exact"/>
              <w:jc w:val="center"/>
              <w:rPr>
                <w:rFonts w:ascii="宋体" w:hAnsi="宋体" w:hint="eastAsia"/>
                <w:szCs w:val="21"/>
              </w:rPr>
            </w:pPr>
            <w:r>
              <w:rPr>
                <w:rFonts w:ascii="宋体" w:hAnsi="宋体" w:hint="eastAsia"/>
                <w:szCs w:val="21"/>
              </w:rPr>
              <w:t>（元）</w:t>
            </w:r>
          </w:p>
        </w:tc>
        <w:tc>
          <w:tcPr>
            <w:tcW w:w="900"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合 价</w:t>
            </w:r>
          </w:p>
          <w:p w:rsidR="00253487" w:rsidRDefault="00253487">
            <w:pPr>
              <w:spacing w:line="400" w:lineRule="exact"/>
              <w:jc w:val="center"/>
              <w:rPr>
                <w:rFonts w:ascii="宋体" w:hAnsi="宋体" w:hint="eastAsia"/>
                <w:szCs w:val="21"/>
              </w:rPr>
            </w:pPr>
            <w:r>
              <w:rPr>
                <w:rFonts w:ascii="宋体" w:hAnsi="宋体" w:hint="eastAsia"/>
                <w:szCs w:val="21"/>
              </w:rPr>
              <w:t>（元）</w:t>
            </w:r>
          </w:p>
        </w:tc>
        <w:tc>
          <w:tcPr>
            <w:tcW w:w="1260"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备注</w:t>
            </w:r>
          </w:p>
        </w:tc>
      </w:tr>
      <w:tr w:rsidR="00253487">
        <w:trPr>
          <w:trHeight w:val="487"/>
        </w:trPr>
        <w:tc>
          <w:tcPr>
            <w:tcW w:w="816"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1</w:t>
            </w:r>
          </w:p>
        </w:tc>
        <w:tc>
          <w:tcPr>
            <w:tcW w:w="2532" w:type="dxa"/>
            <w:vAlign w:val="center"/>
          </w:tcPr>
          <w:p w:rsidR="00253487" w:rsidRDefault="00253487">
            <w:pPr>
              <w:spacing w:line="400" w:lineRule="exact"/>
              <w:jc w:val="center"/>
              <w:rPr>
                <w:rFonts w:ascii="宋体" w:hAnsi="宋体" w:hint="eastAsia"/>
                <w:szCs w:val="21"/>
              </w:rPr>
            </w:pPr>
            <w:proofErr w:type="spellStart"/>
            <w:r>
              <w:rPr>
                <w:rFonts w:ascii="宋体" w:hAnsi="宋体" w:hint="eastAsia"/>
                <w:szCs w:val="21"/>
              </w:rPr>
              <w:t>Xxxxxxx</w:t>
            </w:r>
            <w:proofErr w:type="spellEnd"/>
          </w:p>
        </w:tc>
        <w:tc>
          <w:tcPr>
            <w:tcW w:w="1080" w:type="dxa"/>
            <w:vAlign w:val="center"/>
          </w:tcPr>
          <w:p w:rsidR="00253487" w:rsidRDefault="00253487">
            <w:pPr>
              <w:spacing w:line="400" w:lineRule="exact"/>
              <w:jc w:val="center"/>
              <w:rPr>
                <w:rFonts w:ascii="宋体" w:hAnsi="宋体" w:hint="eastAsia"/>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900" w:type="dxa"/>
            <w:vAlign w:val="center"/>
          </w:tcPr>
          <w:p w:rsidR="00253487" w:rsidRDefault="00253487">
            <w:pPr>
              <w:spacing w:line="400" w:lineRule="exact"/>
              <w:jc w:val="center"/>
              <w:rPr>
                <w:rFonts w:ascii="宋体" w:hAnsi="宋体" w:hint="eastAsia"/>
                <w:szCs w:val="21"/>
              </w:rPr>
            </w:pPr>
          </w:p>
        </w:tc>
        <w:tc>
          <w:tcPr>
            <w:tcW w:w="900" w:type="dxa"/>
            <w:vAlign w:val="center"/>
          </w:tcPr>
          <w:p w:rsidR="00253487" w:rsidRDefault="00253487">
            <w:pPr>
              <w:spacing w:line="400" w:lineRule="exact"/>
              <w:jc w:val="center"/>
              <w:rPr>
                <w:rFonts w:ascii="宋体" w:hAnsi="宋体" w:hint="eastAsia"/>
                <w:szCs w:val="21"/>
              </w:rPr>
            </w:pPr>
          </w:p>
        </w:tc>
        <w:tc>
          <w:tcPr>
            <w:tcW w:w="1260" w:type="dxa"/>
            <w:vAlign w:val="center"/>
          </w:tcPr>
          <w:p w:rsidR="00253487" w:rsidRDefault="00253487">
            <w:pPr>
              <w:spacing w:line="400" w:lineRule="exact"/>
              <w:jc w:val="center"/>
              <w:rPr>
                <w:rFonts w:ascii="宋体" w:hAnsi="宋体" w:hint="eastAsia"/>
                <w:szCs w:val="21"/>
              </w:rPr>
            </w:pPr>
          </w:p>
        </w:tc>
      </w:tr>
      <w:tr w:rsidR="00253487">
        <w:trPr>
          <w:trHeight w:val="577"/>
        </w:trPr>
        <w:tc>
          <w:tcPr>
            <w:tcW w:w="816"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101</w:t>
            </w:r>
          </w:p>
        </w:tc>
        <w:tc>
          <w:tcPr>
            <w:tcW w:w="2532" w:type="dxa"/>
            <w:vAlign w:val="center"/>
          </w:tcPr>
          <w:p w:rsidR="00253487" w:rsidRDefault="00253487">
            <w:pPr>
              <w:spacing w:line="400" w:lineRule="exact"/>
              <w:jc w:val="center"/>
              <w:rPr>
                <w:rFonts w:ascii="宋体" w:hAnsi="宋体" w:hint="eastAsia"/>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900" w:type="dxa"/>
            <w:vAlign w:val="center"/>
          </w:tcPr>
          <w:p w:rsidR="00253487" w:rsidRDefault="00253487">
            <w:pPr>
              <w:spacing w:line="400" w:lineRule="exact"/>
              <w:jc w:val="center"/>
              <w:rPr>
                <w:rFonts w:ascii="宋体" w:hAnsi="宋体" w:hint="eastAsia"/>
                <w:szCs w:val="21"/>
              </w:rPr>
            </w:pPr>
          </w:p>
        </w:tc>
        <w:tc>
          <w:tcPr>
            <w:tcW w:w="900" w:type="dxa"/>
            <w:vAlign w:val="center"/>
          </w:tcPr>
          <w:p w:rsidR="00253487" w:rsidRDefault="00253487">
            <w:pPr>
              <w:spacing w:line="400" w:lineRule="exact"/>
              <w:jc w:val="center"/>
              <w:rPr>
                <w:rFonts w:ascii="宋体" w:hAnsi="宋体" w:hint="eastAsia"/>
                <w:szCs w:val="21"/>
              </w:rPr>
            </w:pPr>
          </w:p>
        </w:tc>
        <w:tc>
          <w:tcPr>
            <w:tcW w:w="1260" w:type="dxa"/>
            <w:vAlign w:val="center"/>
          </w:tcPr>
          <w:p w:rsidR="00253487" w:rsidRDefault="00253487">
            <w:pPr>
              <w:spacing w:line="400" w:lineRule="exact"/>
              <w:jc w:val="center"/>
              <w:rPr>
                <w:rFonts w:ascii="宋体" w:hAnsi="宋体" w:hint="eastAsia"/>
                <w:szCs w:val="21"/>
              </w:rPr>
            </w:pPr>
          </w:p>
        </w:tc>
      </w:tr>
      <w:tr w:rsidR="00253487">
        <w:trPr>
          <w:trHeight w:val="596"/>
        </w:trPr>
        <w:tc>
          <w:tcPr>
            <w:tcW w:w="816"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10101</w:t>
            </w:r>
          </w:p>
        </w:tc>
        <w:tc>
          <w:tcPr>
            <w:tcW w:w="2532" w:type="dxa"/>
            <w:vAlign w:val="center"/>
          </w:tcPr>
          <w:p w:rsidR="00253487" w:rsidRDefault="00253487">
            <w:pPr>
              <w:spacing w:line="400" w:lineRule="exact"/>
              <w:jc w:val="center"/>
              <w:rPr>
                <w:rFonts w:ascii="宋体" w:hAnsi="宋体" w:hint="eastAsia"/>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900" w:type="dxa"/>
            <w:vAlign w:val="center"/>
          </w:tcPr>
          <w:p w:rsidR="00253487" w:rsidRDefault="00253487">
            <w:pPr>
              <w:spacing w:line="400" w:lineRule="exact"/>
              <w:jc w:val="center"/>
              <w:rPr>
                <w:rFonts w:ascii="宋体" w:hAnsi="宋体" w:hint="eastAsia"/>
                <w:szCs w:val="21"/>
              </w:rPr>
            </w:pPr>
          </w:p>
        </w:tc>
        <w:tc>
          <w:tcPr>
            <w:tcW w:w="900" w:type="dxa"/>
            <w:vAlign w:val="center"/>
          </w:tcPr>
          <w:p w:rsidR="00253487" w:rsidRDefault="00253487">
            <w:pPr>
              <w:spacing w:line="400" w:lineRule="exact"/>
              <w:jc w:val="center"/>
              <w:rPr>
                <w:rFonts w:ascii="宋体" w:hAnsi="宋体" w:hint="eastAsia"/>
                <w:szCs w:val="21"/>
              </w:rPr>
            </w:pPr>
          </w:p>
        </w:tc>
        <w:tc>
          <w:tcPr>
            <w:tcW w:w="1260" w:type="dxa"/>
            <w:vAlign w:val="center"/>
          </w:tcPr>
          <w:p w:rsidR="00253487" w:rsidRDefault="00253487">
            <w:pPr>
              <w:spacing w:line="400" w:lineRule="exact"/>
              <w:jc w:val="center"/>
              <w:rPr>
                <w:rFonts w:ascii="宋体" w:hAnsi="宋体" w:hint="eastAsia"/>
                <w:szCs w:val="21"/>
              </w:rPr>
            </w:pPr>
          </w:p>
        </w:tc>
      </w:tr>
      <w:tr w:rsidR="00253487">
        <w:trPr>
          <w:trHeight w:val="596"/>
        </w:trPr>
        <w:tc>
          <w:tcPr>
            <w:tcW w:w="816" w:type="dxa"/>
            <w:vAlign w:val="center"/>
          </w:tcPr>
          <w:p w:rsidR="00253487" w:rsidRDefault="00253487">
            <w:pPr>
              <w:spacing w:line="400" w:lineRule="exact"/>
              <w:jc w:val="center"/>
              <w:rPr>
                <w:rFonts w:ascii="宋体" w:hAnsi="宋体" w:hint="eastAsia"/>
                <w:szCs w:val="21"/>
              </w:rPr>
            </w:pPr>
          </w:p>
        </w:tc>
        <w:tc>
          <w:tcPr>
            <w:tcW w:w="2532" w:type="dxa"/>
            <w:vAlign w:val="center"/>
          </w:tcPr>
          <w:p w:rsidR="00253487" w:rsidRDefault="00253487">
            <w:pPr>
              <w:spacing w:line="400" w:lineRule="exact"/>
              <w:jc w:val="center"/>
              <w:rPr>
                <w:rFonts w:ascii="宋体" w:hAnsi="宋体" w:hint="eastAsia"/>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900" w:type="dxa"/>
            <w:vAlign w:val="center"/>
          </w:tcPr>
          <w:p w:rsidR="00253487" w:rsidRDefault="00253487">
            <w:pPr>
              <w:spacing w:line="400" w:lineRule="exact"/>
              <w:jc w:val="center"/>
              <w:rPr>
                <w:rFonts w:ascii="宋体" w:hAnsi="宋体" w:hint="eastAsia"/>
                <w:szCs w:val="21"/>
              </w:rPr>
            </w:pPr>
          </w:p>
        </w:tc>
        <w:tc>
          <w:tcPr>
            <w:tcW w:w="900" w:type="dxa"/>
            <w:vAlign w:val="center"/>
          </w:tcPr>
          <w:p w:rsidR="00253487" w:rsidRDefault="00253487">
            <w:pPr>
              <w:spacing w:line="400" w:lineRule="exact"/>
              <w:jc w:val="center"/>
              <w:rPr>
                <w:rFonts w:ascii="宋体" w:hAnsi="宋体" w:hint="eastAsia"/>
                <w:szCs w:val="21"/>
              </w:rPr>
            </w:pPr>
          </w:p>
        </w:tc>
        <w:tc>
          <w:tcPr>
            <w:tcW w:w="1260" w:type="dxa"/>
            <w:vAlign w:val="center"/>
          </w:tcPr>
          <w:p w:rsidR="00253487" w:rsidRDefault="00253487">
            <w:pPr>
              <w:spacing w:line="400" w:lineRule="exact"/>
              <w:jc w:val="center"/>
              <w:rPr>
                <w:rFonts w:ascii="宋体" w:hAnsi="宋体" w:hint="eastAsia"/>
                <w:szCs w:val="21"/>
              </w:rPr>
            </w:pPr>
          </w:p>
        </w:tc>
      </w:tr>
      <w:tr w:rsidR="00253487">
        <w:trPr>
          <w:trHeight w:val="605"/>
        </w:trPr>
        <w:tc>
          <w:tcPr>
            <w:tcW w:w="816"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2</w:t>
            </w:r>
          </w:p>
        </w:tc>
        <w:tc>
          <w:tcPr>
            <w:tcW w:w="2532" w:type="dxa"/>
            <w:vAlign w:val="center"/>
          </w:tcPr>
          <w:p w:rsidR="00253487" w:rsidRDefault="00253487">
            <w:pPr>
              <w:spacing w:line="400" w:lineRule="exact"/>
              <w:jc w:val="center"/>
              <w:rPr>
                <w:rFonts w:ascii="宋体" w:hAnsi="宋体" w:hint="eastAsia"/>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900" w:type="dxa"/>
            <w:vAlign w:val="center"/>
          </w:tcPr>
          <w:p w:rsidR="00253487" w:rsidRDefault="00253487">
            <w:pPr>
              <w:spacing w:line="400" w:lineRule="exact"/>
              <w:jc w:val="center"/>
              <w:rPr>
                <w:rFonts w:ascii="宋体" w:hAnsi="宋体" w:hint="eastAsia"/>
                <w:szCs w:val="21"/>
              </w:rPr>
            </w:pPr>
          </w:p>
        </w:tc>
        <w:tc>
          <w:tcPr>
            <w:tcW w:w="900" w:type="dxa"/>
            <w:vAlign w:val="center"/>
          </w:tcPr>
          <w:p w:rsidR="00253487" w:rsidRDefault="00253487">
            <w:pPr>
              <w:spacing w:line="400" w:lineRule="exact"/>
              <w:jc w:val="center"/>
              <w:rPr>
                <w:rFonts w:ascii="宋体" w:hAnsi="宋体" w:hint="eastAsia"/>
                <w:szCs w:val="21"/>
              </w:rPr>
            </w:pPr>
          </w:p>
        </w:tc>
        <w:tc>
          <w:tcPr>
            <w:tcW w:w="1260" w:type="dxa"/>
            <w:vAlign w:val="center"/>
          </w:tcPr>
          <w:p w:rsidR="00253487" w:rsidRDefault="00253487">
            <w:pPr>
              <w:spacing w:line="400" w:lineRule="exact"/>
              <w:jc w:val="center"/>
              <w:rPr>
                <w:rFonts w:ascii="宋体" w:hAnsi="宋体" w:hint="eastAsia"/>
                <w:szCs w:val="21"/>
              </w:rPr>
            </w:pPr>
          </w:p>
        </w:tc>
      </w:tr>
      <w:tr w:rsidR="00253487">
        <w:trPr>
          <w:trHeight w:val="568"/>
        </w:trPr>
        <w:tc>
          <w:tcPr>
            <w:tcW w:w="816"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201</w:t>
            </w:r>
          </w:p>
        </w:tc>
        <w:tc>
          <w:tcPr>
            <w:tcW w:w="2532" w:type="dxa"/>
            <w:vAlign w:val="center"/>
          </w:tcPr>
          <w:p w:rsidR="00253487" w:rsidRDefault="00253487">
            <w:pPr>
              <w:spacing w:line="400" w:lineRule="exact"/>
              <w:jc w:val="center"/>
              <w:rPr>
                <w:rFonts w:ascii="宋体" w:hAnsi="宋体" w:hint="eastAsia"/>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900" w:type="dxa"/>
            <w:vAlign w:val="center"/>
          </w:tcPr>
          <w:p w:rsidR="00253487" w:rsidRDefault="00253487">
            <w:pPr>
              <w:spacing w:line="400" w:lineRule="exact"/>
              <w:jc w:val="center"/>
              <w:rPr>
                <w:rFonts w:ascii="宋体" w:hAnsi="宋体" w:hint="eastAsia"/>
                <w:szCs w:val="21"/>
              </w:rPr>
            </w:pPr>
          </w:p>
        </w:tc>
        <w:tc>
          <w:tcPr>
            <w:tcW w:w="900" w:type="dxa"/>
            <w:vAlign w:val="center"/>
          </w:tcPr>
          <w:p w:rsidR="00253487" w:rsidRDefault="00253487">
            <w:pPr>
              <w:spacing w:line="400" w:lineRule="exact"/>
              <w:jc w:val="center"/>
              <w:rPr>
                <w:rFonts w:ascii="宋体" w:hAnsi="宋体" w:hint="eastAsia"/>
                <w:szCs w:val="21"/>
              </w:rPr>
            </w:pPr>
          </w:p>
        </w:tc>
        <w:tc>
          <w:tcPr>
            <w:tcW w:w="1260" w:type="dxa"/>
            <w:vAlign w:val="center"/>
          </w:tcPr>
          <w:p w:rsidR="00253487" w:rsidRDefault="00253487">
            <w:pPr>
              <w:spacing w:line="400" w:lineRule="exact"/>
              <w:jc w:val="center"/>
              <w:rPr>
                <w:rFonts w:ascii="宋体" w:hAnsi="宋体" w:hint="eastAsia"/>
                <w:szCs w:val="21"/>
              </w:rPr>
            </w:pPr>
          </w:p>
        </w:tc>
      </w:tr>
      <w:tr w:rsidR="00253487">
        <w:trPr>
          <w:trHeight w:val="483"/>
        </w:trPr>
        <w:tc>
          <w:tcPr>
            <w:tcW w:w="816" w:type="dxa"/>
            <w:vAlign w:val="center"/>
          </w:tcPr>
          <w:p w:rsidR="00253487" w:rsidRDefault="00253487">
            <w:pPr>
              <w:spacing w:line="400" w:lineRule="exact"/>
              <w:jc w:val="center"/>
              <w:rPr>
                <w:rFonts w:ascii="宋体" w:hAnsi="宋体" w:hint="eastAsia"/>
                <w:szCs w:val="21"/>
              </w:rPr>
            </w:pPr>
          </w:p>
        </w:tc>
        <w:tc>
          <w:tcPr>
            <w:tcW w:w="2532" w:type="dxa"/>
            <w:vAlign w:val="center"/>
          </w:tcPr>
          <w:p w:rsidR="00253487" w:rsidRDefault="00253487">
            <w:pPr>
              <w:spacing w:line="400" w:lineRule="exact"/>
              <w:jc w:val="center"/>
              <w:rPr>
                <w:rFonts w:ascii="宋体" w:hAnsi="宋体" w:hint="eastAsia"/>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900" w:type="dxa"/>
            <w:vAlign w:val="center"/>
          </w:tcPr>
          <w:p w:rsidR="00253487" w:rsidRDefault="00253487">
            <w:pPr>
              <w:spacing w:line="400" w:lineRule="exact"/>
              <w:jc w:val="center"/>
              <w:rPr>
                <w:rFonts w:ascii="宋体" w:hAnsi="宋体" w:hint="eastAsia"/>
                <w:szCs w:val="21"/>
              </w:rPr>
            </w:pPr>
          </w:p>
        </w:tc>
        <w:tc>
          <w:tcPr>
            <w:tcW w:w="900" w:type="dxa"/>
            <w:vAlign w:val="center"/>
          </w:tcPr>
          <w:p w:rsidR="00253487" w:rsidRDefault="00253487">
            <w:pPr>
              <w:spacing w:line="400" w:lineRule="exact"/>
              <w:jc w:val="center"/>
              <w:rPr>
                <w:rFonts w:ascii="宋体" w:hAnsi="宋体" w:hint="eastAsia"/>
                <w:szCs w:val="21"/>
              </w:rPr>
            </w:pPr>
          </w:p>
        </w:tc>
        <w:tc>
          <w:tcPr>
            <w:tcW w:w="1260" w:type="dxa"/>
            <w:vAlign w:val="center"/>
          </w:tcPr>
          <w:p w:rsidR="00253487" w:rsidRDefault="00253487">
            <w:pPr>
              <w:spacing w:line="400" w:lineRule="exact"/>
              <w:jc w:val="center"/>
              <w:rPr>
                <w:rFonts w:ascii="宋体" w:hAnsi="宋体" w:hint="eastAsia"/>
                <w:szCs w:val="21"/>
              </w:rPr>
            </w:pPr>
          </w:p>
        </w:tc>
      </w:tr>
      <w:tr w:rsidR="00253487">
        <w:trPr>
          <w:trHeight w:val="737"/>
        </w:trPr>
        <w:tc>
          <w:tcPr>
            <w:tcW w:w="3348" w:type="dxa"/>
            <w:gridSpan w:val="2"/>
            <w:vAlign w:val="center"/>
          </w:tcPr>
          <w:p w:rsidR="00253487" w:rsidRDefault="00253487">
            <w:pPr>
              <w:spacing w:line="400" w:lineRule="exact"/>
              <w:jc w:val="center"/>
              <w:rPr>
                <w:rFonts w:ascii="宋体" w:hAnsi="宋体" w:hint="eastAsia"/>
                <w:szCs w:val="21"/>
              </w:rPr>
            </w:pPr>
            <w:r>
              <w:rPr>
                <w:rFonts w:ascii="宋体" w:hAnsi="宋体" w:hint="eastAsia"/>
                <w:szCs w:val="21"/>
              </w:rPr>
              <w:t>合计</w:t>
            </w:r>
          </w:p>
          <w:p w:rsidR="00253487" w:rsidRDefault="00253487">
            <w:pPr>
              <w:spacing w:line="400" w:lineRule="exact"/>
              <w:jc w:val="center"/>
              <w:rPr>
                <w:rFonts w:ascii="宋体" w:hAnsi="宋体" w:hint="eastAsia"/>
                <w:szCs w:val="21"/>
              </w:rPr>
            </w:pPr>
            <w:r>
              <w:rPr>
                <w:rFonts w:ascii="宋体" w:hAnsi="宋体" w:hint="eastAsia"/>
                <w:szCs w:val="21"/>
              </w:rPr>
              <w:t>（汇入工程项目总价表）</w:t>
            </w:r>
          </w:p>
        </w:tc>
        <w:tc>
          <w:tcPr>
            <w:tcW w:w="1080" w:type="dxa"/>
            <w:vAlign w:val="center"/>
          </w:tcPr>
          <w:p w:rsidR="00253487" w:rsidRDefault="00253487">
            <w:pPr>
              <w:spacing w:line="400" w:lineRule="exact"/>
              <w:jc w:val="center"/>
              <w:rPr>
                <w:rFonts w:ascii="宋体" w:hAnsi="宋体" w:hint="eastAsia"/>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900" w:type="dxa"/>
            <w:vAlign w:val="center"/>
          </w:tcPr>
          <w:p w:rsidR="00253487" w:rsidRDefault="00253487">
            <w:pPr>
              <w:spacing w:line="400" w:lineRule="exact"/>
              <w:jc w:val="center"/>
              <w:rPr>
                <w:rFonts w:ascii="宋体" w:hAnsi="宋体" w:hint="eastAsia"/>
                <w:szCs w:val="21"/>
              </w:rPr>
            </w:pPr>
          </w:p>
        </w:tc>
        <w:tc>
          <w:tcPr>
            <w:tcW w:w="900" w:type="dxa"/>
            <w:vAlign w:val="center"/>
          </w:tcPr>
          <w:p w:rsidR="00253487" w:rsidRDefault="00253487">
            <w:pPr>
              <w:spacing w:line="400" w:lineRule="exact"/>
              <w:jc w:val="center"/>
              <w:rPr>
                <w:rFonts w:ascii="宋体" w:hAnsi="宋体" w:hint="eastAsia"/>
                <w:szCs w:val="21"/>
              </w:rPr>
            </w:pPr>
          </w:p>
        </w:tc>
        <w:tc>
          <w:tcPr>
            <w:tcW w:w="1260" w:type="dxa"/>
            <w:vAlign w:val="center"/>
          </w:tcPr>
          <w:p w:rsidR="00253487" w:rsidRDefault="00253487">
            <w:pPr>
              <w:spacing w:line="400" w:lineRule="exact"/>
              <w:jc w:val="center"/>
              <w:rPr>
                <w:rFonts w:ascii="宋体" w:hAnsi="宋体" w:hint="eastAsia"/>
                <w:szCs w:val="21"/>
              </w:rPr>
            </w:pPr>
          </w:p>
        </w:tc>
      </w:tr>
    </w:tbl>
    <w:p w:rsidR="00253487" w:rsidRDefault="00253487">
      <w:pPr>
        <w:spacing w:line="400" w:lineRule="exact"/>
        <w:rPr>
          <w:rFonts w:ascii="宋体" w:hAnsi="宋体" w:hint="eastAsia"/>
          <w:sz w:val="18"/>
          <w:szCs w:val="18"/>
        </w:rPr>
      </w:pPr>
      <w:r>
        <w:rPr>
          <w:rFonts w:ascii="宋体" w:hAnsi="宋体" w:hint="eastAsia"/>
          <w:sz w:val="18"/>
          <w:szCs w:val="18"/>
        </w:rPr>
        <w:t>注：工程量清单的项目分组按单位工程或专项工程模式进行分组。</w:t>
      </w:r>
    </w:p>
    <w:p w:rsidR="00253487" w:rsidRDefault="00253487">
      <w:pPr>
        <w:spacing w:line="400" w:lineRule="exact"/>
        <w:rPr>
          <w:rFonts w:ascii="宋体" w:hAnsi="宋体" w:hint="eastAsia"/>
          <w:sz w:val="18"/>
          <w:szCs w:val="18"/>
        </w:rPr>
      </w:pPr>
      <w:r>
        <w:rPr>
          <w:rFonts w:ascii="宋体" w:hAnsi="宋体" w:hint="eastAsia"/>
          <w:sz w:val="18"/>
          <w:szCs w:val="18"/>
        </w:rPr>
        <w:t>模式一：按单位工程分组。分组工程量清单报价表中的序号分为四段数字，其分段含意为：</w:t>
      </w:r>
    </w:p>
    <w:p w:rsidR="00253487" w:rsidRDefault="00253487">
      <w:pPr>
        <w:spacing w:line="400" w:lineRule="exact"/>
        <w:rPr>
          <w:rFonts w:ascii="宋体" w:hAnsi="宋体" w:hint="eastAsia"/>
          <w:sz w:val="18"/>
          <w:szCs w:val="18"/>
        </w:rPr>
      </w:pPr>
      <w:r>
        <w:rPr>
          <w:rFonts w:ascii="宋体" w:hAnsi="宋体" w:hint="eastAsia"/>
          <w:sz w:val="18"/>
          <w:szCs w:val="18"/>
        </w:rPr>
        <w:t xml:space="preserve">            □第</w:t>
      </w:r>
      <w:r>
        <w:rPr>
          <w:rFonts w:ascii="宋体" w:hAnsi="宋体" w:hint="eastAsia"/>
          <w:szCs w:val="21"/>
        </w:rPr>
        <w:t>一</w:t>
      </w:r>
      <w:r>
        <w:rPr>
          <w:rFonts w:ascii="宋体" w:hAnsi="宋体" w:hint="eastAsia"/>
          <w:sz w:val="18"/>
          <w:szCs w:val="18"/>
        </w:rPr>
        <w:t>段</w:t>
      </w:r>
      <w:r>
        <w:rPr>
          <w:rFonts w:ascii="宋体" w:hAnsi="宋体" w:hint="eastAsia"/>
          <w:szCs w:val="21"/>
        </w:rPr>
        <w:t>—</w:t>
      </w:r>
      <w:r>
        <w:rPr>
          <w:rFonts w:ascii="宋体" w:hAnsi="宋体" w:hint="eastAsia"/>
          <w:sz w:val="18"/>
          <w:szCs w:val="18"/>
        </w:rPr>
        <w:t>□第二段</w:t>
      </w:r>
      <w:r>
        <w:rPr>
          <w:rFonts w:ascii="宋体" w:hAnsi="宋体"/>
          <w:szCs w:val="21"/>
        </w:rPr>
        <w:t>—</w:t>
      </w:r>
      <w:r>
        <w:rPr>
          <w:rFonts w:ascii="宋体" w:hAnsi="宋体" w:hint="eastAsia"/>
          <w:sz w:val="18"/>
          <w:szCs w:val="18"/>
        </w:rPr>
        <w:t>□第三段</w:t>
      </w:r>
      <w:r>
        <w:rPr>
          <w:rFonts w:ascii="宋体" w:hAnsi="宋体"/>
          <w:szCs w:val="21"/>
        </w:rPr>
        <w:t>—</w:t>
      </w:r>
      <w:r>
        <w:rPr>
          <w:rFonts w:ascii="宋体" w:hAnsi="宋体" w:hint="eastAsia"/>
          <w:sz w:val="18"/>
          <w:szCs w:val="18"/>
        </w:rPr>
        <w:t>□第四段</w:t>
      </w:r>
    </w:p>
    <w:p w:rsidR="00253487" w:rsidRDefault="00253487">
      <w:pPr>
        <w:spacing w:line="400" w:lineRule="exact"/>
        <w:rPr>
          <w:rFonts w:ascii="宋体" w:hAnsi="宋体" w:hint="eastAsia"/>
          <w:sz w:val="18"/>
          <w:szCs w:val="18"/>
        </w:rPr>
      </w:pPr>
      <w:r>
        <w:rPr>
          <w:rFonts w:ascii="宋体" w:hAnsi="宋体" w:hint="eastAsia"/>
          <w:sz w:val="18"/>
          <w:szCs w:val="18"/>
        </w:rPr>
        <w:t>第一段数字为分组号，代表单位工程序号；第二段数字为专业工程序号，与技术标准和要求（合同技术条款）的章号相一致；第三段数字为该专业工程下属的子项序号；第四段数字为第三段数字所指工程子项的下属孙序号。</w:t>
      </w:r>
    </w:p>
    <w:p w:rsidR="00253487" w:rsidRDefault="00253487">
      <w:pPr>
        <w:spacing w:line="400" w:lineRule="exact"/>
        <w:rPr>
          <w:rFonts w:ascii="宋体" w:hAnsi="宋体" w:hint="eastAsia"/>
          <w:sz w:val="18"/>
          <w:szCs w:val="18"/>
        </w:rPr>
      </w:pPr>
      <w:r>
        <w:rPr>
          <w:rFonts w:ascii="宋体" w:hAnsi="宋体" w:hint="eastAsia"/>
          <w:sz w:val="18"/>
          <w:szCs w:val="18"/>
        </w:rPr>
        <w:t>模式二：按技术标准和要求（合同技术条款）各章的专项工程进行分组。分组工程量清单报价表中的序号分为四段数字，其分段含意为：</w:t>
      </w:r>
    </w:p>
    <w:p w:rsidR="00253487" w:rsidRDefault="00253487">
      <w:pPr>
        <w:spacing w:line="400" w:lineRule="exact"/>
        <w:rPr>
          <w:rFonts w:ascii="宋体" w:hAnsi="宋体" w:hint="eastAsia"/>
          <w:sz w:val="18"/>
          <w:szCs w:val="18"/>
        </w:rPr>
      </w:pPr>
      <w:r>
        <w:rPr>
          <w:rFonts w:ascii="宋体" w:hAnsi="宋体" w:hint="eastAsia"/>
          <w:sz w:val="18"/>
          <w:szCs w:val="18"/>
        </w:rPr>
        <w:t xml:space="preserve">             □第</w:t>
      </w:r>
      <w:r>
        <w:rPr>
          <w:rFonts w:ascii="宋体" w:hAnsi="宋体" w:hint="eastAsia"/>
          <w:szCs w:val="21"/>
        </w:rPr>
        <w:t>一</w:t>
      </w:r>
      <w:r>
        <w:rPr>
          <w:rFonts w:ascii="宋体" w:hAnsi="宋体" w:hint="eastAsia"/>
          <w:sz w:val="18"/>
          <w:szCs w:val="18"/>
        </w:rPr>
        <w:t>段</w:t>
      </w:r>
      <w:r>
        <w:rPr>
          <w:rFonts w:ascii="宋体" w:hAnsi="宋体" w:hint="eastAsia"/>
          <w:szCs w:val="21"/>
        </w:rPr>
        <w:t>—</w:t>
      </w:r>
      <w:r>
        <w:rPr>
          <w:rFonts w:ascii="宋体" w:hAnsi="宋体" w:hint="eastAsia"/>
          <w:sz w:val="18"/>
          <w:szCs w:val="18"/>
        </w:rPr>
        <w:t>□第二段</w:t>
      </w:r>
      <w:r>
        <w:rPr>
          <w:rFonts w:ascii="宋体" w:hAnsi="宋体"/>
          <w:szCs w:val="21"/>
        </w:rPr>
        <w:t>—</w:t>
      </w:r>
      <w:r>
        <w:rPr>
          <w:rFonts w:ascii="宋体" w:hAnsi="宋体" w:hint="eastAsia"/>
          <w:sz w:val="18"/>
          <w:szCs w:val="18"/>
        </w:rPr>
        <w:t>□第三段</w:t>
      </w:r>
      <w:r>
        <w:rPr>
          <w:rFonts w:ascii="宋体" w:hAnsi="宋体"/>
          <w:szCs w:val="21"/>
        </w:rPr>
        <w:t>—</w:t>
      </w:r>
      <w:r>
        <w:rPr>
          <w:rFonts w:ascii="宋体" w:hAnsi="宋体" w:hint="eastAsia"/>
          <w:sz w:val="18"/>
          <w:szCs w:val="18"/>
        </w:rPr>
        <w:t>□第四段</w:t>
      </w:r>
    </w:p>
    <w:p w:rsidR="00253487" w:rsidRDefault="00253487">
      <w:pPr>
        <w:spacing w:line="400" w:lineRule="exact"/>
        <w:rPr>
          <w:rFonts w:ascii="宋体" w:hAnsi="宋体" w:hint="eastAsia"/>
          <w:sz w:val="18"/>
          <w:szCs w:val="18"/>
        </w:rPr>
      </w:pPr>
      <w:r>
        <w:rPr>
          <w:rFonts w:ascii="宋体" w:hAnsi="宋体" w:hint="eastAsia"/>
          <w:sz w:val="18"/>
          <w:szCs w:val="18"/>
        </w:rPr>
        <w:t>第一段数字为分组号，代表专项工程序号，与技术标准和要求（合同技术条款）中各章的章号一致；第二段数字为单位工程序号，同一单位工程在各分组工程量清单报价表中序号的第二段数字相同；第三段数字为该单位工程下属的子项序号；第四段数字为第三段数字所指工程子项的下属孙项序号。</w:t>
      </w:r>
    </w:p>
    <w:p w:rsidR="00253487" w:rsidRDefault="00253487">
      <w:pPr>
        <w:spacing w:line="400" w:lineRule="exact"/>
        <w:rPr>
          <w:rFonts w:ascii="宋体" w:hAnsi="宋体" w:hint="eastAsia"/>
          <w:sz w:val="18"/>
          <w:szCs w:val="18"/>
        </w:rPr>
      </w:pPr>
    </w:p>
    <w:p w:rsidR="00253487" w:rsidRDefault="00253487">
      <w:pPr>
        <w:spacing w:line="400" w:lineRule="exact"/>
        <w:rPr>
          <w:rFonts w:ascii="宋体" w:hAnsi="宋体" w:hint="eastAsia"/>
          <w:sz w:val="18"/>
          <w:szCs w:val="18"/>
        </w:rPr>
      </w:pPr>
    </w:p>
    <w:p w:rsidR="00253487" w:rsidRDefault="00253487">
      <w:pPr>
        <w:spacing w:line="400" w:lineRule="exact"/>
        <w:jc w:val="center"/>
        <w:rPr>
          <w:rFonts w:ascii="宋体" w:hAnsi="宋体" w:hint="eastAsia"/>
          <w:b/>
          <w:sz w:val="31"/>
          <w:szCs w:val="31"/>
        </w:rPr>
      </w:pPr>
      <w:r>
        <w:rPr>
          <w:rFonts w:ascii="宋体" w:hAnsi="宋体" w:hint="eastAsia"/>
          <w:b/>
          <w:sz w:val="31"/>
          <w:szCs w:val="31"/>
        </w:rPr>
        <w:br w:type="page"/>
      </w:r>
    </w:p>
    <w:p w:rsidR="00253487" w:rsidRDefault="00253487">
      <w:pPr>
        <w:spacing w:line="400" w:lineRule="exact"/>
        <w:jc w:val="center"/>
        <w:rPr>
          <w:rFonts w:ascii="宋体" w:hAnsi="宋体" w:hint="eastAsia"/>
          <w:b/>
          <w:sz w:val="36"/>
          <w:szCs w:val="36"/>
        </w:rPr>
      </w:pPr>
      <w:r>
        <w:rPr>
          <w:rFonts w:ascii="宋体" w:hAnsi="宋体" w:hint="eastAsia"/>
          <w:b/>
          <w:sz w:val="36"/>
          <w:szCs w:val="36"/>
        </w:rPr>
        <w:lastRenderedPageBreak/>
        <w:t>计日工项目计价表</w:t>
      </w:r>
    </w:p>
    <w:p w:rsidR="00253487" w:rsidRDefault="00253487">
      <w:pPr>
        <w:spacing w:line="400" w:lineRule="exact"/>
        <w:jc w:val="center"/>
        <w:rPr>
          <w:rFonts w:ascii="宋体" w:hAnsi="宋体" w:hint="eastAsia"/>
          <w:b/>
          <w:sz w:val="31"/>
          <w:szCs w:val="31"/>
        </w:rPr>
      </w:pPr>
    </w:p>
    <w:p w:rsidR="00253487" w:rsidRDefault="00253487">
      <w:pPr>
        <w:spacing w:line="400" w:lineRule="exact"/>
        <w:rPr>
          <w:rFonts w:ascii="宋体" w:hAnsi="宋体" w:hint="eastAsia"/>
          <w:szCs w:val="21"/>
        </w:rPr>
      </w:pPr>
      <w:r>
        <w:rPr>
          <w:rFonts w:ascii="宋体" w:hAnsi="宋体" w:hint="eastAsia"/>
          <w:szCs w:val="21"/>
        </w:rPr>
        <w:t>合同编号:(投标项目合同号)</w:t>
      </w:r>
    </w:p>
    <w:p w:rsidR="00253487" w:rsidRDefault="00253487">
      <w:pPr>
        <w:spacing w:line="400" w:lineRule="exact"/>
        <w:rPr>
          <w:rFonts w:ascii="宋体" w:hAnsi="宋体" w:hint="eastAsia"/>
          <w:szCs w:val="21"/>
        </w:rPr>
      </w:pPr>
      <w:r>
        <w:rPr>
          <w:rFonts w:ascii="宋体" w:hAnsi="宋体" w:hint="eastAsia"/>
          <w:szCs w:val="21"/>
        </w:rPr>
        <w:t>工程名称：</w:t>
      </w:r>
      <w:r>
        <w:rPr>
          <w:rFonts w:ascii="宋体" w:hAnsi="宋体" w:hint="eastAsia"/>
          <w:szCs w:val="21"/>
          <w:u w:val="single"/>
        </w:rPr>
        <w:t xml:space="preserve">        </w:t>
      </w:r>
      <w:r>
        <w:rPr>
          <w:rFonts w:ascii="宋体" w:hAnsi="宋体" w:hint="eastAsia"/>
          <w:szCs w:val="21"/>
        </w:rPr>
        <w:t xml:space="preserve">  (项目名称)   </w:t>
      </w:r>
      <w:r>
        <w:rPr>
          <w:rFonts w:ascii="宋体" w:hAnsi="宋体" w:hint="eastAsia"/>
          <w:szCs w:val="21"/>
          <w:u w:val="single"/>
        </w:rPr>
        <w:t xml:space="preserve">        </w:t>
      </w:r>
      <w:r>
        <w:rPr>
          <w:rFonts w:ascii="宋体" w:hAnsi="宋体" w:hint="eastAsia"/>
          <w:szCs w:val="21"/>
        </w:rPr>
        <w:t xml:space="preserve">   (标段名称)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9"/>
        <w:gridCol w:w="2461"/>
        <w:gridCol w:w="1797"/>
        <w:gridCol w:w="1431"/>
        <w:gridCol w:w="1231"/>
        <w:gridCol w:w="1310"/>
      </w:tblGrid>
      <w:tr w:rsidR="00253487">
        <w:trPr>
          <w:trHeight w:val="567"/>
          <w:jc w:val="center"/>
        </w:trPr>
        <w:tc>
          <w:tcPr>
            <w:tcW w:w="869"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序号</w:t>
            </w:r>
          </w:p>
        </w:tc>
        <w:tc>
          <w:tcPr>
            <w:tcW w:w="2461"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名称</w:t>
            </w:r>
          </w:p>
        </w:tc>
        <w:tc>
          <w:tcPr>
            <w:tcW w:w="1797"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型号规格</w:t>
            </w:r>
          </w:p>
        </w:tc>
        <w:tc>
          <w:tcPr>
            <w:tcW w:w="1431"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计量单位</w:t>
            </w:r>
          </w:p>
        </w:tc>
        <w:tc>
          <w:tcPr>
            <w:tcW w:w="1231"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单价(元)</w:t>
            </w:r>
          </w:p>
        </w:tc>
        <w:tc>
          <w:tcPr>
            <w:tcW w:w="1310"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备注</w:t>
            </w:r>
          </w:p>
        </w:tc>
      </w:tr>
      <w:tr w:rsidR="00253487">
        <w:trPr>
          <w:trHeight w:val="567"/>
          <w:jc w:val="center"/>
        </w:trPr>
        <w:tc>
          <w:tcPr>
            <w:tcW w:w="869"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1</w:t>
            </w:r>
          </w:p>
        </w:tc>
        <w:tc>
          <w:tcPr>
            <w:tcW w:w="2461" w:type="dxa"/>
            <w:vAlign w:val="center"/>
          </w:tcPr>
          <w:p w:rsidR="00253487" w:rsidRDefault="00253487">
            <w:pPr>
              <w:spacing w:line="400" w:lineRule="exact"/>
              <w:jc w:val="left"/>
              <w:rPr>
                <w:rFonts w:ascii="宋体" w:hAnsi="宋体" w:hint="eastAsia"/>
                <w:szCs w:val="21"/>
              </w:rPr>
            </w:pPr>
            <w:r>
              <w:rPr>
                <w:rFonts w:ascii="宋体" w:hAnsi="宋体" w:hint="eastAsia"/>
                <w:szCs w:val="21"/>
              </w:rPr>
              <w:t>人工</w:t>
            </w:r>
          </w:p>
        </w:tc>
        <w:tc>
          <w:tcPr>
            <w:tcW w:w="1797" w:type="dxa"/>
            <w:vAlign w:val="center"/>
          </w:tcPr>
          <w:p w:rsidR="00253487" w:rsidRDefault="00253487">
            <w:pPr>
              <w:spacing w:line="400" w:lineRule="exact"/>
              <w:jc w:val="center"/>
              <w:rPr>
                <w:rFonts w:ascii="宋体" w:hAnsi="宋体" w:hint="eastAsia"/>
                <w:szCs w:val="21"/>
              </w:rPr>
            </w:pPr>
          </w:p>
        </w:tc>
        <w:tc>
          <w:tcPr>
            <w:tcW w:w="1431" w:type="dxa"/>
            <w:vAlign w:val="center"/>
          </w:tcPr>
          <w:p w:rsidR="00253487" w:rsidRDefault="00253487">
            <w:pPr>
              <w:spacing w:line="400" w:lineRule="exact"/>
              <w:jc w:val="center"/>
              <w:rPr>
                <w:rFonts w:ascii="宋体" w:hAnsi="宋体" w:hint="eastAsia"/>
                <w:szCs w:val="21"/>
              </w:rPr>
            </w:pPr>
          </w:p>
        </w:tc>
        <w:tc>
          <w:tcPr>
            <w:tcW w:w="1231" w:type="dxa"/>
            <w:vAlign w:val="center"/>
          </w:tcPr>
          <w:p w:rsidR="00253487" w:rsidRDefault="00253487">
            <w:pPr>
              <w:spacing w:line="400" w:lineRule="exact"/>
              <w:jc w:val="center"/>
              <w:rPr>
                <w:rFonts w:ascii="宋体" w:hAnsi="宋体" w:hint="eastAsia"/>
                <w:szCs w:val="21"/>
              </w:rPr>
            </w:pPr>
          </w:p>
        </w:tc>
        <w:tc>
          <w:tcPr>
            <w:tcW w:w="1310" w:type="dxa"/>
          </w:tcPr>
          <w:p w:rsidR="00253487" w:rsidRDefault="00253487">
            <w:pPr>
              <w:spacing w:line="400" w:lineRule="exact"/>
              <w:jc w:val="center"/>
              <w:rPr>
                <w:rFonts w:ascii="宋体" w:hAnsi="宋体" w:hint="eastAsia"/>
                <w:szCs w:val="21"/>
              </w:rPr>
            </w:pPr>
          </w:p>
        </w:tc>
      </w:tr>
      <w:tr w:rsidR="00253487">
        <w:trPr>
          <w:trHeight w:val="567"/>
          <w:jc w:val="center"/>
        </w:trPr>
        <w:tc>
          <w:tcPr>
            <w:tcW w:w="869" w:type="dxa"/>
            <w:vAlign w:val="center"/>
          </w:tcPr>
          <w:p w:rsidR="00253487" w:rsidRDefault="00253487">
            <w:pPr>
              <w:spacing w:line="400" w:lineRule="exact"/>
              <w:jc w:val="center"/>
              <w:rPr>
                <w:rFonts w:ascii="宋体" w:hAnsi="宋体" w:hint="eastAsia"/>
                <w:szCs w:val="21"/>
              </w:rPr>
            </w:pPr>
          </w:p>
        </w:tc>
        <w:tc>
          <w:tcPr>
            <w:tcW w:w="2461" w:type="dxa"/>
            <w:vAlign w:val="center"/>
          </w:tcPr>
          <w:p w:rsidR="00253487" w:rsidRDefault="00253487">
            <w:pPr>
              <w:spacing w:line="400" w:lineRule="exact"/>
              <w:jc w:val="left"/>
              <w:rPr>
                <w:rFonts w:ascii="宋体" w:hAnsi="宋体" w:hint="eastAsia"/>
                <w:szCs w:val="21"/>
              </w:rPr>
            </w:pPr>
          </w:p>
        </w:tc>
        <w:tc>
          <w:tcPr>
            <w:tcW w:w="1797" w:type="dxa"/>
            <w:vAlign w:val="center"/>
          </w:tcPr>
          <w:p w:rsidR="00253487" w:rsidRDefault="00253487">
            <w:pPr>
              <w:spacing w:line="400" w:lineRule="exact"/>
              <w:jc w:val="center"/>
              <w:rPr>
                <w:rFonts w:ascii="宋体" w:hAnsi="宋体" w:hint="eastAsia"/>
                <w:szCs w:val="21"/>
              </w:rPr>
            </w:pPr>
          </w:p>
        </w:tc>
        <w:tc>
          <w:tcPr>
            <w:tcW w:w="1431" w:type="dxa"/>
            <w:vAlign w:val="center"/>
          </w:tcPr>
          <w:p w:rsidR="00253487" w:rsidRDefault="00253487">
            <w:pPr>
              <w:spacing w:line="400" w:lineRule="exact"/>
              <w:jc w:val="center"/>
              <w:rPr>
                <w:rFonts w:ascii="宋体" w:hAnsi="宋体" w:hint="eastAsia"/>
                <w:szCs w:val="21"/>
              </w:rPr>
            </w:pPr>
          </w:p>
        </w:tc>
        <w:tc>
          <w:tcPr>
            <w:tcW w:w="1231" w:type="dxa"/>
            <w:vAlign w:val="center"/>
          </w:tcPr>
          <w:p w:rsidR="00253487" w:rsidRDefault="00253487">
            <w:pPr>
              <w:spacing w:line="400" w:lineRule="exact"/>
              <w:jc w:val="center"/>
              <w:rPr>
                <w:rFonts w:ascii="宋体" w:hAnsi="宋体" w:hint="eastAsia"/>
                <w:szCs w:val="21"/>
              </w:rPr>
            </w:pPr>
          </w:p>
        </w:tc>
        <w:tc>
          <w:tcPr>
            <w:tcW w:w="1310" w:type="dxa"/>
          </w:tcPr>
          <w:p w:rsidR="00253487" w:rsidRDefault="00253487">
            <w:pPr>
              <w:spacing w:line="400" w:lineRule="exact"/>
              <w:jc w:val="center"/>
              <w:rPr>
                <w:rFonts w:ascii="宋体" w:hAnsi="宋体" w:hint="eastAsia"/>
                <w:szCs w:val="21"/>
              </w:rPr>
            </w:pPr>
          </w:p>
        </w:tc>
      </w:tr>
      <w:tr w:rsidR="00253487">
        <w:trPr>
          <w:trHeight w:val="567"/>
          <w:jc w:val="center"/>
        </w:trPr>
        <w:tc>
          <w:tcPr>
            <w:tcW w:w="869" w:type="dxa"/>
            <w:vAlign w:val="center"/>
          </w:tcPr>
          <w:p w:rsidR="00253487" w:rsidRDefault="00253487">
            <w:pPr>
              <w:spacing w:line="400" w:lineRule="exact"/>
              <w:jc w:val="center"/>
              <w:rPr>
                <w:rFonts w:ascii="宋体" w:hAnsi="宋体" w:hint="eastAsia"/>
                <w:szCs w:val="21"/>
              </w:rPr>
            </w:pPr>
          </w:p>
        </w:tc>
        <w:tc>
          <w:tcPr>
            <w:tcW w:w="2461" w:type="dxa"/>
            <w:vAlign w:val="center"/>
          </w:tcPr>
          <w:p w:rsidR="00253487" w:rsidRDefault="00253487">
            <w:pPr>
              <w:spacing w:line="400" w:lineRule="exact"/>
              <w:jc w:val="left"/>
              <w:rPr>
                <w:rFonts w:ascii="宋体" w:hAnsi="宋体" w:hint="eastAsia"/>
                <w:szCs w:val="21"/>
              </w:rPr>
            </w:pPr>
          </w:p>
        </w:tc>
        <w:tc>
          <w:tcPr>
            <w:tcW w:w="1797" w:type="dxa"/>
            <w:vAlign w:val="center"/>
          </w:tcPr>
          <w:p w:rsidR="00253487" w:rsidRDefault="00253487">
            <w:pPr>
              <w:spacing w:line="400" w:lineRule="exact"/>
              <w:jc w:val="center"/>
              <w:rPr>
                <w:rFonts w:ascii="宋体" w:hAnsi="宋体" w:hint="eastAsia"/>
                <w:szCs w:val="21"/>
              </w:rPr>
            </w:pPr>
          </w:p>
        </w:tc>
        <w:tc>
          <w:tcPr>
            <w:tcW w:w="1431" w:type="dxa"/>
            <w:vAlign w:val="center"/>
          </w:tcPr>
          <w:p w:rsidR="00253487" w:rsidRDefault="00253487">
            <w:pPr>
              <w:spacing w:line="400" w:lineRule="exact"/>
              <w:jc w:val="center"/>
              <w:rPr>
                <w:rFonts w:ascii="宋体" w:hAnsi="宋体" w:hint="eastAsia"/>
                <w:szCs w:val="21"/>
              </w:rPr>
            </w:pPr>
          </w:p>
        </w:tc>
        <w:tc>
          <w:tcPr>
            <w:tcW w:w="1231" w:type="dxa"/>
            <w:vAlign w:val="center"/>
          </w:tcPr>
          <w:p w:rsidR="00253487" w:rsidRDefault="00253487">
            <w:pPr>
              <w:spacing w:line="400" w:lineRule="exact"/>
              <w:jc w:val="center"/>
              <w:rPr>
                <w:rFonts w:ascii="宋体" w:hAnsi="宋体" w:hint="eastAsia"/>
                <w:szCs w:val="21"/>
              </w:rPr>
            </w:pPr>
          </w:p>
        </w:tc>
        <w:tc>
          <w:tcPr>
            <w:tcW w:w="1310" w:type="dxa"/>
          </w:tcPr>
          <w:p w:rsidR="00253487" w:rsidRDefault="00253487">
            <w:pPr>
              <w:spacing w:line="400" w:lineRule="exact"/>
              <w:jc w:val="center"/>
              <w:rPr>
                <w:rFonts w:ascii="宋体" w:hAnsi="宋体" w:hint="eastAsia"/>
                <w:szCs w:val="21"/>
              </w:rPr>
            </w:pPr>
          </w:p>
        </w:tc>
      </w:tr>
      <w:tr w:rsidR="00253487">
        <w:trPr>
          <w:trHeight w:val="567"/>
          <w:jc w:val="center"/>
        </w:trPr>
        <w:tc>
          <w:tcPr>
            <w:tcW w:w="869" w:type="dxa"/>
            <w:vAlign w:val="center"/>
          </w:tcPr>
          <w:p w:rsidR="00253487" w:rsidRDefault="00253487">
            <w:pPr>
              <w:spacing w:line="400" w:lineRule="exact"/>
              <w:jc w:val="center"/>
              <w:rPr>
                <w:rFonts w:ascii="宋体" w:hAnsi="宋体" w:hint="eastAsia"/>
                <w:szCs w:val="21"/>
              </w:rPr>
            </w:pPr>
          </w:p>
        </w:tc>
        <w:tc>
          <w:tcPr>
            <w:tcW w:w="2461" w:type="dxa"/>
            <w:vAlign w:val="center"/>
          </w:tcPr>
          <w:p w:rsidR="00253487" w:rsidRDefault="00253487">
            <w:pPr>
              <w:spacing w:line="400" w:lineRule="exact"/>
              <w:jc w:val="left"/>
              <w:rPr>
                <w:rFonts w:ascii="宋体" w:hAnsi="宋体" w:hint="eastAsia"/>
                <w:szCs w:val="21"/>
              </w:rPr>
            </w:pPr>
          </w:p>
        </w:tc>
        <w:tc>
          <w:tcPr>
            <w:tcW w:w="1797" w:type="dxa"/>
          </w:tcPr>
          <w:p w:rsidR="00253487" w:rsidRDefault="00253487">
            <w:pPr>
              <w:spacing w:line="400" w:lineRule="exact"/>
              <w:jc w:val="center"/>
              <w:rPr>
                <w:rFonts w:ascii="宋体" w:hAnsi="宋体" w:hint="eastAsia"/>
                <w:szCs w:val="21"/>
              </w:rPr>
            </w:pPr>
          </w:p>
        </w:tc>
        <w:tc>
          <w:tcPr>
            <w:tcW w:w="1431" w:type="dxa"/>
          </w:tcPr>
          <w:p w:rsidR="00253487" w:rsidRDefault="00253487">
            <w:pPr>
              <w:spacing w:line="400" w:lineRule="exact"/>
              <w:jc w:val="center"/>
              <w:rPr>
                <w:rFonts w:ascii="宋体" w:hAnsi="宋体" w:hint="eastAsia"/>
                <w:szCs w:val="21"/>
              </w:rPr>
            </w:pPr>
          </w:p>
        </w:tc>
        <w:tc>
          <w:tcPr>
            <w:tcW w:w="1231" w:type="dxa"/>
          </w:tcPr>
          <w:p w:rsidR="00253487" w:rsidRDefault="00253487">
            <w:pPr>
              <w:spacing w:line="400" w:lineRule="exact"/>
              <w:jc w:val="center"/>
              <w:rPr>
                <w:rFonts w:ascii="宋体" w:hAnsi="宋体" w:hint="eastAsia"/>
                <w:szCs w:val="21"/>
              </w:rPr>
            </w:pPr>
          </w:p>
        </w:tc>
        <w:tc>
          <w:tcPr>
            <w:tcW w:w="1310" w:type="dxa"/>
          </w:tcPr>
          <w:p w:rsidR="00253487" w:rsidRDefault="00253487">
            <w:pPr>
              <w:spacing w:line="400" w:lineRule="exact"/>
              <w:jc w:val="center"/>
              <w:rPr>
                <w:rFonts w:ascii="宋体" w:hAnsi="宋体" w:hint="eastAsia"/>
                <w:szCs w:val="21"/>
              </w:rPr>
            </w:pPr>
          </w:p>
        </w:tc>
      </w:tr>
      <w:tr w:rsidR="00253487">
        <w:trPr>
          <w:trHeight w:val="567"/>
          <w:jc w:val="center"/>
        </w:trPr>
        <w:tc>
          <w:tcPr>
            <w:tcW w:w="869" w:type="dxa"/>
            <w:vAlign w:val="center"/>
          </w:tcPr>
          <w:p w:rsidR="00253487" w:rsidRDefault="00253487">
            <w:pPr>
              <w:spacing w:line="400" w:lineRule="exact"/>
              <w:jc w:val="center"/>
              <w:rPr>
                <w:rFonts w:ascii="宋体" w:hAnsi="宋体" w:hint="eastAsia"/>
                <w:szCs w:val="21"/>
              </w:rPr>
            </w:pPr>
          </w:p>
        </w:tc>
        <w:tc>
          <w:tcPr>
            <w:tcW w:w="2461" w:type="dxa"/>
            <w:vAlign w:val="center"/>
          </w:tcPr>
          <w:p w:rsidR="00253487" w:rsidRDefault="00253487">
            <w:pPr>
              <w:spacing w:line="400" w:lineRule="exact"/>
              <w:jc w:val="left"/>
              <w:rPr>
                <w:rFonts w:ascii="宋体" w:hAnsi="宋体" w:hint="eastAsia"/>
                <w:szCs w:val="21"/>
              </w:rPr>
            </w:pPr>
          </w:p>
        </w:tc>
        <w:tc>
          <w:tcPr>
            <w:tcW w:w="1797" w:type="dxa"/>
          </w:tcPr>
          <w:p w:rsidR="00253487" w:rsidRDefault="00253487">
            <w:pPr>
              <w:spacing w:line="400" w:lineRule="exact"/>
              <w:jc w:val="center"/>
              <w:rPr>
                <w:rFonts w:ascii="宋体" w:hAnsi="宋体" w:hint="eastAsia"/>
                <w:szCs w:val="21"/>
              </w:rPr>
            </w:pPr>
          </w:p>
        </w:tc>
        <w:tc>
          <w:tcPr>
            <w:tcW w:w="1431" w:type="dxa"/>
          </w:tcPr>
          <w:p w:rsidR="00253487" w:rsidRDefault="00253487">
            <w:pPr>
              <w:spacing w:line="400" w:lineRule="exact"/>
              <w:jc w:val="center"/>
              <w:rPr>
                <w:rFonts w:ascii="宋体" w:hAnsi="宋体" w:hint="eastAsia"/>
                <w:szCs w:val="21"/>
              </w:rPr>
            </w:pPr>
          </w:p>
        </w:tc>
        <w:tc>
          <w:tcPr>
            <w:tcW w:w="1231" w:type="dxa"/>
          </w:tcPr>
          <w:p w:rsidR="00253487" w:rsidRDefault="00253487">
            <w:pPr>
              <w:spacing w:line="400" w:lineRule="exact"/>
              <w:jc w:val="center"/>
              <w:rPr>
                <w:rFonts w:ascii="宋体" w:hAnsi="宋体" w:hint="eastAsia"/>
                <w:szCs w:val="21"/>
              </w:rPr>
            </w:pPr>
          </w:p>
        </w:tc>
        <w:tc>
          <w:tcPr>
            <w:tcW w:w="1310" w:type="dxa"/>
          </w:tcPr>
          <w:p w:rsidR="00253487" w:rsidRDefault="00253487">
            <w:pPr>
              <w:spacing w:line="400" w:lineRule="exact"/>
              <w:jc w:val="center"/>
              <w:rPr>
                <w:rFonts w:ascii="宋体" w:hAnsi="宋体" w:hint="eastAsia"/>
                <w:szCs w:val="21"/>
              </w:rPr>
            </w:pPr>
          </w:p>
        </w:tc>
      </w:tr>
      <w:tr w:rsidR="00253487">
        <w:trPr>
          <w:trHeight w:val="567"/>
          <w:jc w:val="center"/>
        </w:trPr>
        <w:tc>
          <w:tcPr>
            <w:tcW w:w="869" w:type="dxa"/>
            <w:vAlign w:val="center"/>
          </w:tcPr>
          <w:p w:rsidR="00253487" w:rsidRDefault="00253487">
            <w:pPr>
              <w:spacing w:line="400" w:lineRule="exact"/>
              <w:jc w:val="center"/>
              <w:rPr>
                <w:rFonts w:ascii="宋体" w:hAnsi="宋体" w:hint="eastAsia"/>
                <w:szCs w:val="21"/>
              </w:rPr>
            </w:pPr>
          </w:p>
        </w:tc>
        <w:tc>
          <w:tcPr>
            <w:tcW w:w="2461" w:type="dxa"/>
            <w:vAlign w:val="center"/>
          </w:tcPr>
          <w:p w:rsidR="00253487" w:rsidRDefault="00253487">
            <w:pPr>
              <w:spacing w:line="400" w:lineRule="exact"/>
              <w:jc w:val="left"/>
              <w:rPr>
                <w:rFonts w:ascii="宋体" w:hAnsi="宋体" w:hint="eastAsia"/>
                <w:szCs w:val="21"/>
              </w:rPr>
            </w:pPr>
          </w:p>
        </w:tc>
        <w:tc>
          <w:tcPr>
            <w:tcW w:w="1797" w:type="dxa"/>
          </w:tcPr>
          <w:p w:rsidR="00253487" w:rsidRDefault="00253487">
            <w:pPr>
              <w:spacing w:line="400" w:lineRule="exact"/>
              <w:jc w:val="center"/>
              <w:rPr>
                <w:rFonts w:ascii="宋体" w:hAnsi="宋体" w:hint="eastAsia"/>
                <w:szCs w:val="21"/>
              </w:rPr>
            </w:pPr>
          </w:p>
        </w:tc>
        <w:tc>
          <w:tcPr>
            <w:tcW w:w="1431" w:type="dxa"/>
          </w:tcPr>
          <w:p w:rsidR="00253487" w:rsidRDefault="00253487">
            <w:pPr>
              <w:spacing w:line="400" w:lineRule="exact"/>
              <w:jc w:val="center"/>
              <w:rPr>
                <w:rFonts w:ascii="宋体" w:hAnsi="宋体" w:hint="eastAsia"/>
                <w:szCs w:val="21"/>
              </w:rPr>
            </w:pPr>
          </w:p>
        </w:tc>
        <w:tc>
          <w:tcPr>
            <w:tcW w:w="1231" w:type="dxa"/>
          </w:tcPr>
          <w:p w:rsidR="00253487" w:rsidRDefault="00253487">
            <w:pPr>
              <w:spacing w:line="400" w:lineRule="exact"/>
              <w:jc w:val="center"/>
              <w:rPr>
                <w:rFonts w:ascii="宋体" w:hAnsi="宋体" w:hint="eastAsia"/>
                <w:szCs w:val="21"/>
              </w:rPr>
            </w:pPr>
          </w:p>
        </w:tc>
        <w:tc>
          <w:tcPr>
            <w:tcW w:w="1310" w:type="dxa"/>
          </w:tcPr>
          <w:p w:rsidR="00253487" w:rsidRDefault="00253487">
            <w:pPr>
              <w:spacing w:line="400" w:lineRule="exact"/>
              <w:jc w:val="center"/>
              <w:rPr>
                <w:rFonts w:ascii="宋体" w:hAnsi="宋体" w:hint="eastAsia"/>
                <w:szCs w:val="21"/>
              </w:rPr>
            </w:pPr>
          </w:p>
        </w:tc>
      </w:tr>
      <w:tr w:rsidR="00253487">
        <w:trPr>
          <w:trHeight w:val="567"/>
          <w:jc w:val="center"/>
        </w:trPr>
        <w:tc>
          <w:tcPr>
            <w:tcW w:w="869"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2</w:t>
            </w:r>
          </w:p>
        </w:tc>
        <w:tc>
          <w:tcPr>
            <w:tcW w:w="2461" w:type="dxa"/>
            <w:vAlign w:val="center"/>
          </w:tcPr>
          <w:p w:rsidR="00253487" w:rsidRDefault="00253487">
            <w:pPr>
              <w:spacing w:line="400" w:lineRule="exact"/>
              <w:jc w:val="left"/>
              <w:rPr>
                <w:rFonts w:ascii="宋体" w:hAnsi="宋体" w:hint="eastAsia"/>
                <w:szCs w:val="21"/>
              </w:rPr>
            </w:pPr>
            <w:r>
              <w:rPr>
                <w:rFonts w:ascii="宋体" w:hAnsi="宋体" w:hint="eastAsia"/>
                <w:szCs w:val="21"/>
              </w:rPr>
              <w:t>材料（不含税）</w:t>
            </w:r>
          </w:p>
        </w:tc>
        <w:tc>
          <w:tcPr>
            <w:tcW w:w="1797" w:type="dxa"/>
          </w:tcPr>
          <w:p w:rsidR="00253487" w:rsidRDefault="00253487">
            <w:pPr>
              <w:spacing w:line="400" w:lineRule="exact"/>
              <w:jc w:val="center"/>
              <w:rPr>
                <w:rFonts w:ascii="宋体" w:hAnsi="宋体" w:hint="eastAsia"/>
                <w:szCs w:val="21"/>
              </w:rPr>
            </w:pPr>
          </w:p>
        </w:tc>
        <w:tc>
          <w:tcPr>
            <w:tcW w:w="1431" w:type="dxa"/>
          </w:tcPr>
          <w:p w:rsidR="00253487" w:rsidRDefault="00253487">
            <w:pPr>
              <w:spacing w:line="400" w:lineRule="exact"/>
              <w:jc w:val="center"/>
              <w:rPr>
                <w:rFonts w:ascii="宋体" w:hAnsi="宋体" w:hint="eastAsia"/>
                <w:szCs w:val="21"/>
              </w:rPr>
            </w:pPr>
          </w:p>
        </w:tc>
        <w:tc>
          <w:tcPr>
            <w:tcW w:w="1231" w:type="dxa"/>
          </w:tcPr>
          <w:p w:rsidR="00253487" w:rsidRDefault="00253487">
            <w:pPr>
              <w:spacing w:line="400" w:lineRule="exact"/>
              <w:jc w:val="center"/>
              <w:rPr>
                <w:rFonts w:ascii="宋体" w:hAnsi="宋体" w:hint="eastAsia"/>
                <w:szCs w:val="21"/>
              </w:rPr>
            </w:pPr>
          </w:p>
        </w:tc>
        <w:tc>
          <w:tcPr>
            <w:tcW w:w="1310" w:type="dxa"/>
          </w:tcPr>
          <w:p w:rsidR="00253487" w:rsidRDefault="00253487">
            <w:pPr>
              <w:spacing w:line="400" w:lineRule="exact"/>
              <w:jc w:val="center"/>
              <w:rPr>
                <w:rFonts w:ascii="宋体" w:hAnsi="宋体" w:hint="eastAsia"/>
                <w:szCs w:val="21"/>
              </w:rPr>
            </w:pPr>
            <w:r>
              <w:rPr>
                <w:rFonts w:ascii="宋体" w:hAnsi="宋体" w:hint="eastAsia"/>
                <w:szCs w:val="21"/>
              </w:rPr>
              <w:t>税率</w:t>
            </w:r>
          </w:p>
        </w:tc>
      </w:tr>
      <w:tr w:rsidR="00253487">
        <w:trPr>
          <w:trHeight w:val="567"/>
          <w:jc w:val="center"/>
        </w:trPr>
        <w:tc>
          <w:tcPr>
            <w:tcW w:w="869" w:type="dxa"/>
            <w:vAlign w:val="center"/>
          </w:tcPr>
          <w:p w:rsidR="00253487" w:rsidRDefault="00253487">
            <w:pPr>
              <w:spacing w:line="400" w:lineRule="exact"/>
              <w:jc w:val="center"/>
              <w:rPr>
                <w:rFonts w:ascii="宋体" w:hAnsi="宋体" w:hint="eastAsia"/>
                <w:szCs w:val="21"/>
              </w:rPr>
            </w:pPr>
          </w:p>
        </w:tc>
        <w:tc>
          <w:tcPr>
            <w:tcW w:w="2461" w:type="dxa"/>
            <w:vAlign w:val="center"/>
          </w:tcPr>
          <w:p w:rsidR="00253487" w:rsidRDefault="00253487">
            <w:pPr>
              <w:spacing w:line="400" w:lineRule="exact"/>
              <w:jc w:val="left"/>
              <w:rPr>
                <w:rFonts w:ascii="宋体" w:hAnsi="宋体" w:hint="eastAsia"/>
                <w:szCs w:val="21"/>
              </w:rPr>
            </w:pPr>
          </w:p>
        </w:tc>
        <w:tc>
          <w:tcPr>
            <w:tcW w:w="1797" w:type="dxa"/>
          </w:tcPr>
          <w:p w:rsidR="00253487" w:rsidRDefault="00253487">
            <w:pPr>
              <w:spacing w:line="400" w:lineRule="exact"/>
              <w:jc w:val="center"/>
              <w:rPr>
                <w:rFonts w:ascii="宋体" w:hAnsi="宋体" w:hint="eastAsia"/>
                <w:szCs w:val="21"/>
              </w:rPr>
            </w:pPr>
          </w:p>
        </w:tc>
        <w:tc>
          <w:tcPr>
            <w:tcW w:w="1431" w:type="dxa"/>
          </w:tcPr>
          <w:p w:rsidR="00253487" w:rsidRDefault="00253487">
            <w:pPr>
              <w:spacing w:line="400" w:lineRule="exact"/>
              <w:jc w:val="center"/>
              <w:rPr>
                <w:rFonts w:ascii="宋体" w:hAnsi="宋体" w:hint="eastAsia"/>
                <w:szCs w:val="21"/>
              </w:rPr>
            </w:pPr>
          </w:p>
        </w:tc>
        <w:tc>
          <w:tcPr>
            <w:tcW w:w="1231" w:type="dxa"/>
          </w:tcPr>
          <w:p w:rsidR="00253487" w:rsidRDefault="00253487">
            <w:pPr>
              <w:spacing w:line="400" w:lineRule="exact"/>
              <w:jc w:val="center"/>
              <w:rPr>
                <w:rFonts w:ascii="宋体" w:hAnsi="宋体" w:hint="eastAsia"/>
                <w:szCs w:val="21"/>
              </w:rPr>
            </w:pPr>
          </w:p>
        </w:tc>
        <w:tc>
          <w:tcPr>
            <w:tcW w:w="1310" w:type="dxa"/>
          </w:tcPr>
          <w:p w:rsidR="00253487" w:rsidRDefault="00253487">
            <w:pPr>
              <w:spacing w:line="400" w:lineRule="exact"/>
              <w:jc w:val="center"/>
              <w:rPr>
                <w:rFonts w:ascii="宋体" w:hAnsi="宋体" w:hint="eastAsia"/>
                <w:szCs w:val="21"/>
              </w:rPr>
            </w:pPr>
          </w:p>
        </w:tc>
      </w:tr>
      <w:tr w:rsidR="00253487">
        <w:trPr>
          <w:trHeight w:val="567"/>
          <w:jc w:val="center"/>
        </w:trPr>
        <w:tc>
          <w:tcPr>
            <w:tcW w:w="869" w:type="dxa"/>
            <w:vAlign w:val="center"/>
          </w:tcPr>
          <w:p w:rsidR="00253487" w:rsidRDefault="00253487">
            <w:pPr>
              <w:spacing w:line="400" w:lineRule="exact"/>
              <w:jc w:val="center"/>
              <w:rPr>
                <w:rFonts w:ascii="宋体" w:hAnsi="宋体" w:hint="eastAsia"/>
                <w:szCs w:val="21"/>
              </w:rPr>
            </w:pPr>
          </w:p>
        </w:tc>
        <w:tc>
          <w:tcPr>
            <w:tcW w:w="2461" w:type="dxa"/>
            <w:vAlign w:val="center"/>
          </w:tcPr>
          <w:p w:rsidR="00253487" w:rsidRDefault="00253487">
            <w:pPr>
              <w:spacing w:line="400" w:lineRule="exact"/>
              <w:jc w:val="left"/>
              <w:rPr>
                <w:rFonts w:ascii="宋体" w:hAnsi="宋体" w:hint="eastAsia"/>
                <w:szCs w:val="21"/>
              </w:rPr>
            </w:pPr>
          </w:p>
        </w:tc>
        <w:tc>
          <w:tcPr>
            <w:tcW w:w="1797" w:type="dxa"/>
          </w:tcPr>
          <w:p w:rsidR="00253487" w:rsidRDefault="00253487">
            <w:pPr>
              <w:spacing w:line="400" w:lineRule="exact"/>
              <w:jc w:val="center"/>
              <w:rPr>
                <w:rFonts w:ascii="宋体" w:hAnsi="宋体" w:hint="eastAsia"/>
                <w:szCs w:val="21"/>
              </w:rPr>
            </w:pPr>
          </w:p>
        </w:tc>
        <w:tc>
          <w:tcPr>
            <w:tcW w:w="1431" w:type="dxa"/>
          </w:tcPr>
          <w:p w:rsidR="00253487" w:rsidRDefault="00253487">
            <w:pPr>
              <w:spacing w:line="400" w:lineRule="exact"/>
              <w:jc w:val="center"/>
              <w:rPr>
                <w:rFonts w:ascii="宋体" w:hAnsi="宋体" w:hint="eastAsia"/>
                <w:szCs w:val="21"/>
              </w:rPr>
            </w:pPr>
          </w:p>
        </w:tc>
        <w:tc>
          <w:tcPr>
            <w:tcW w:w="1231" w:type="dxa"/>
          </w:tcPr>
          <w:p w:rsidR="00253487" w:rsidRDefault="00253487">
            <w:pPr>
              <w:spacing w:line="400" w:lineRule="exact"/>
              <w:jc w:val="center"/>
              <w:rPr>
                <w:rFonts w:ascii="宋体" w:hAnsi="宋体" w:hint="eastAsia"/>
                <w:szCs w:val="21"/>
              </w:rPr>
            </w:pPr>
          </w:p>
        </w:tc>
        <w:tc>
          <w:tcPr>
            <w:tcW w:w="1310" w:type="dxa"/>
          </w:tcPr>
          <w:p w:rsidR="00253487" w:rsidRDefault="00253487">
            <w:pPr>
              <w:spacing w:line="400" w:lineRule="exact"/>
              <w:jc w:val="center"/>
              <w:rPr>
                <w:rFonts w:ascii="宋体" w:hAnsi="宋体" w:hint="eastAsia"/>
                <w:szCs w:val="21"/>
              </w:rPr>
            </w:pPr>
          </w:p>
        </w:tc>
      </w:tr>
      <w:tr w:rsidR="00253487">
        <w:trPr>
          <w:trHeight w:val="567"/>
          <w:jc w:val="center"/>
        </w:trPr>
        <w:tc>
          <w:tcPr>
            <w:tcW w:w="869" w:type="dxa"/>
            <w:vAlign w:val="center"/>
          </w:tcPr>
          <w:p w:rsidR="00253487" w:rsidRDefault="00253487">
            <w:pPr>
              <w:spacing w:line="400" w:lineRule="exact"/>
              <w:jc w:val="center"/>
              <w:rPr>
                <w:rFonts w:ascii="宋体" w:hAnsi="宋体" w:hint="eastAsia"/>
                <w:szCs w:val="21"/>
              </w:rPr>
            </w:pPr>
          </w:p>
        </w:tc>
        <w:tc>
          <w:tcPr>
            <w:tcW w:w="2461" w:type="dxa"/>
            <w:vAlign w:val="center"/>
          </w:tcPr>
          <w:p w:rsidR="00253487" w:rsidRDefault="00253487">
            <w:pPr>
              <w:spacing w:line="400" w:lineRule="exact"/>
              <w:jc w:val="left"/>
              <w:rPr>
                <w:rFonts w:ascii="宋体" w:hAnsi="宋体" w:hint="eastAsia"/>
                <w:szCs w:val="21"/>
              </w:rPr>
            </w:pPr>
          </w:p>
        </w:tc>
        <w:tc>
          <w:tcPr>
            <w:tcW w:w="1797" w:type="dxa"/>
          </w:tcPr>
          <w:p w:rsidR="00253487" w:rsidRDefault="00253487">
            <w:pPr>
              <w:spacing w:line="400" w:lineRule="exact"/>
              <w:jc w:val="center"/>
              <w:rPr>
                <w:rFonts w:ascii="宋体" w:hAnsi="宋体" w:hint="eastAsia"/>
                <w:szCs w:val="21"/>
              </w:rPr>
            </w:pPr>
          </w:p>
        </w:tc>
        <w:tc>
          <w:tcPr>
            <w:tcW w:w="1431" w:type="dxa"/>
          </w:tcPr>
          <w:p w:rsidR="00253487" w:rsidRDefault="00253487">
            <w:pPr>
              <w:spacing w:line="400" w:lineRule="exact"/>
              <w:jc w:val="center"/>
              <w:rPr>
                <w:rFonts w:ascii="宋体" w:hAnsi="宋体" w:hint="eastAsia"/>
                <w:szCs w:val="21"/>
              </w:rPr>
            </w:pPr>
          </w:p>
        </w:tc>
        <w:tc>
          <w:tcPr>
            <w:tcW w:w="1231" w:type="dxa"/>
          </w:tcPr>
          <w:p w:rsidR="00253487" w:rsidRDefault="00253487">
            <w:pPr>
              <w:spacing w:line="400" w:lineRule="exact"/>
              <w:jc w:val="center"/>
              <w:rPr>
                <w:rFonts w:ascii="宋体" w:hAnsi="宋体" w:hint="eastAsia"/>
                <w:szCs w:val="21"/>
              </w:rPr>
            </w:pPr>
          </w:p>
        </w:tc>
        <w:tc>
          <w:tcPr>
            <w:tcW w:w="1310" w:type="dxa"/>
          </w:tcPr>
          <w:p w:rsidR="00253487" w:rsidRDefault="00253487">
            <w:pPr>
              <w:spacing w:line="400" w:lineRule="exact"/>
              <w:jc w:val="center"/>
              <w:rPr>
                <w:rFonts w:ascii="宋体" w:hAnsi="宋体" w:hint="eastAsia"/>
                <w:szCs w:val="21"/>
              </w:rPr>
            </w:pPr>
          </w:p>
        </w:tc>
      </w:tr>
      <w:tr w:rsidR="00253487">
        <w:trPr>
          <w:trHeight w:val="567"/>
          <w:jc w:val="center"/>
        </w:trPr>
        <w:tc>
          <w:tcPr>
            <w:tcW w:w="869" w:type="dxa"/>
            <w:vAlign w:val="center"/>
          </w:tcPr>
          <w:p w:rsidR="00253487" w:rsidRDefault="00253487">
            <w:pPr>
              <w:spacing w:line="400" w:lineRule="exact"/>
              <w:jc w:val="center"/>
              <w:rPr>
                <w:rFonts w:ascii="宋体" w:hAnsi="宋体" w:hint="eastAsia"/>
                <w:szCs w:val="21"/>
              </w:rPr>
            </w:pPr>
          </w:p>
        </w:tc>
        <w:tc>
          <w:tcPr>
            <w:tcW w:w="2461" w:type="dxa"/>
            <w:vAlign w:val="center"/>
          </w:tcPr>
          <w:p w:rsidR="00253487" w:rsidRDefault="00253487">
            <w:pPr>
              <w:spacing w:line="400" w:lineRule="exact"/>
              <w:jc w:val="left"/>
              <w:rPr>
                <w:rFonts w:ascii="宋体" w:hAnsi="宋体" w:hint="eastAsia"/>
                <w:szCs w:val="21"/>
              </w:rPr>
            </w:pPr>
          </w:p>
        </w:tc>
        <w:tc>
          <w:tcPr>
            <w:tcW w:w="1797" w:type="dxa"/>
          </w:tcPr>
          <w:p w:rsidR="00253487" w:rsidRDefault="00253487">
            <w:pPr>
              <w:spacing w:line="400" w:lineRule="exact"/>
              <w:jc w:val="center"/>
              <w:rPr>
                <w:rFonts w:ascii="宋体" w:hAnsi="宋体" w:hint="eastAsia"/>
                <w:szCs w:val="21"/>
              </w:rPr>
            </w:pPr>
          </w:p>
        </w:tc>
        <w:tc>
          <w:tcPr>
            <w:tcW w:w="1431" w:type="dxa"/>
          </w:tcPr>
          <w:p w:rsidR="00253487" w:rsidRDefault="00253487">
            <w:pPr>
              <w:spacing w:line="400" w:lineRule="exact"/>
              <w:jc w:val="center"/>
              <w:rPr>
                <w:rFonts w:ascii="宋体" w:hAnsi="宋体" w:hint="eastAsia"/>
                <w:szCs w:val="21"/>
              </w:rPr>
            </w:pPr>
          </w:p>
        </w:tc>
        <w:tc>
          <w:tcPr>
            <w:tcW w:w="1231" w:type="dxa"/>
          </w:tcPr>
          <w:p w:rsidR="00253487" w:rsidRDefault="00253487">
            <w:pPr>
              <w:spacing w:line="400" w:lineRule="exact"/>
              <w:jc w:val="center"/>
              <w:rPr>
                <w:rFonts w:ascii="宋体" w:hAnsi="宋体" w:hint="eastAsia"/>
                <w:szCs w:val="21"/>
              </w:rPr>
            </w:pPr>
          </w:p>
        </w:tc>
        <w:tc>
          <w:tcPr>
            <w:tcW w:w="1310" w:type="dxa"/>
          </w:tcPr>
          <w:p w:rsidR="00253487" w:rsidRDefault="00253487">
            <w:pPr>
              <w:spacing w:line="400" w:lineRule="exact"/>
              <w:jc w:val="center"/>
              <w:rPr>
                <w:rFonts w:ascii="宋体" w:hAnsi="宋体" w:hint="eastAsia"/>
                <w:szCs w:val="21"/>
              </w:rPr>
            </w:pPr>
          </w:p>
        </w:tc>
      </w:tr>
      <w:tr w:rsidR="00253487">
        <w:trPr>
          <w:trHeight w:val="567"/>
          <w:jc w:val="center"/>
        </w:trPr>
        <w:tc>
          <w:tcPr>
            <w:tcW w:w="869" w:type="dxa"/>
            <w:vAlign w:val="center"/>
          </w:tcPr>
          <w:p w:rsidR="00253487" w:rsidRDefault="00253487">
            <w:pPr>
              <w:spacing w:line="400" w:lineRule="exact"/>
              <w:jc w:val="center"/>
              <w:rPr>
                <w:rFonts w:ascii="宋体" w:hAnsi="宋体" w:hint="eastAsia"/>
                <w:szCs w:val="21"/>
              </w:rPr>
            </w:pPr>
          </w:p>
        </w:tc>
        <w:tc>
          <w:tcPr>
            <w:tcW w:w="2461" w:type="dxa"/>
            <w:vAlign w:val="center"/>
          </w:tcPr>
          <w:p w:rsidR="00253487" w:rsidRDefault="00253487">
            <w:pPr>
              <w:spacing w:line="400" w:lineRule="exact"/>
              <w:jc w:val="left"/>
              <w:rPr>
                <w:rFonts w:ascii="宋体" w:hAnsi="宋体" w:hint="eastAsia"/>
                <w:szCs w:val="21"/>
              </w:rPr>
            </w:pPr>
          </w:p>
        </w:tc>
        <w:tc>
          <w:tcPr>
            <w:tcW w:w="1797" w:type="dxa"/>
          </w:tcPr>
          <w:p w:rsidR="00253487" w:rsidRDefault="00253487">
            <w:pPr>
              <w:spacing w:line="400" w:lineRule="exact"/>
              <w:jc w:val="center"/>
              <w:rPr>
                <w:rFonts w:ascii="宋体" w:hAnsi="宋体" w:hint="eastAsia"/>
                <w:szCs w:val="21"/>
              </w:rPr>
            </w:pPr>
          </w:p>
        </w:tc>
        <w:tc>
          <w:tcPr>
            <w:tcW w:w="1431" w:type="dxa"/>
          </w:tcPr>
          <w:p w:rsidR="00253487" w:rsidRDefault="00253487">
            <w:pPr>
              <w:spacing w:line="400" w:lineRule="exact"/>
              <w:jc w:val="center"/>
              <w:rPr>
                <w:rFonts w:ascii="宋体" w:hAnsi="宋体" w:hint="eastAsia"/>
                <w:szCs w:val="21"/>
              </w:rPr>
            </w:pPr>
          </w:p>
        </w:tc>
        <w:tc>
          <w:tcPr>
            <w:tcW w:w="1231" w:type="dxa"/>
          </w:tcPr>
          <w:p w:rsidR="00253487" w:rsidRDefault="00253487">
            <w:pPr>
              <w:spacing w:line="400" w:lineRule="exact"/>
              <w:jc w:val="center"/>
              <w:rPr>
                <w:rFonts w:ascii="宋体" w:hAnsi="宋体" w:hint="eastAsia"/>
                <w:szCs w:val="21"/>
              </w:rPr>
            </w:pPr>
          </w:p>
        </w:tc>
        <w:tc>
          <w:tcPr>
            <w:tcW w:w="1310" w:type="dxa"/>
          </w:tcPr>
          <w:p w:rsidR="00253487" w:rsidRDefault="00253487">
            <w:pPr>
              <w:spacing w:line="400" w:lineRule="exact"/>
              <w:jc w:val="center"/>
              <w:rPr>
                <w:rFonts w:ascii="宋体" w:hAnsi="宋体" w:hint="eastAsia"/>
                <w:szCs w:val="21"/>
              </w:rPr>
            </w:pPr>
          </w:p>
        </w:tc>
      </w:tr>
      <w:tr w:rsidR="00253487">
        <w:trPr>
          <w:trHeight w:val="567"/>
          <w:jc w:val="center"/>
        </w:trPr>
        <w:tc>
          <w:tcPr>
            <w:tcW w:w="869"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3</w:t>
            </w:r>
          </w:p>
        </w:tc>
        <w:tc>
          <w:tcPr>
            <w:tcW w:w="2461" w:type="dxa"/>
            <w:vAlign w:val="center"/>
          </w:tcPr>
          <w:p w:rsidR="00253487" w:rsidRDefault="00253487">
            <w:pPr>
              <w:spacing w:line="400" w:lineRule="exact"/>
              <w:jc w:val="left"/>
              <w:rPr>
                <w:rFonts w:ascii="宋体" w:hAnsi="宋体" w:hint="eastAsia"/>
                <w:szCs w:val="21"/>
              </w:rPr>
            </w:pPr>
            <w:r>
              <w:rPr>
                <w:rFonts w:ascii="宋体" w:hAnsi="宋体" w:hint="eastAsia"/>
                <w:szCs w:val="21"/>
              </w:rPr>
              <w:t>机械</w:t>
            </w:r>
          </w:p>
        </w:tc>
        <w:tc>
          <w:tcPr>
            <w:tcW w:w="1797" w:type="dxa"/>
          </w:tcPr>
          <w:p w:rsidR="00253487" w:rsidRDefault="00253487">
            <w:pPr>
              <w:spacing w:line="400" w:lineRule="exact"/>
              <w:jc w:val="center"/>
              <w:rPr>
                <w:rFonts w:ascii="宋体" w:hAnsi="宋体" w:hint="eastAsia"/>
                <w:szCs w:val="21"/>
              </w:rPr>
            </w:pPr>
          </w:p>
        </w:tc>
        <w:tc>
          <w:tcPr>
            <w:tcW w:w="1431" w:type="dxa"/>
          </w:tcPr>
          <w:p w:rsidR="00253487" w:rsidRDefault="00253487">
            <w:pPr>
              <w:spacing w:line="400" w:lineRule="exact"/>
              <w:jc w:val="center"/>
              <w:rPr>
                <w:rFonts w:ascii="宋体" w:hAnsi="宋体" w:hint="eastAsia"/>
                <w:szCs w:val="21"/>
              </w:rPr>
            </w:pPr>
          </w:p>
        </w:tc>
        <w:tc>
          <w:tcPr>
            <w:tcW w:w="1231" w:type="dxa"/>
          </w:tcPr>
          <w:p w:rsidR="00253487" w:rsidRDefault="00253487">
            <w:pPr>
              <w:spacing w:line="400" w:lineRule="exact"/>
              <w:jc w:val="center"/>
              <w:rPr>
                <w:rFonts w:ascii="宋体" w:hAnsi="宋体" w:hint="eastAsia"/>
                <w:szCs w:val="21"/>
              </w:rPr>
            </w:pPr>
          </w:p>
        </w:tc>
        <w:tc>
          <w:tcPr>
            <w:tcW w:w="1310" w:type="dxa"/>
          </w:tcPr>
          <w:p w:rsidR="00253487" w:rsidRDefault="00253487">
            <w:pPr>
              <w:spacing w:line="400" w:lineRule="exact"/>
              <w:jc w:val="center"/>
              <w:rPr>
                <w:rFonts w:ascii="宋体" w:hAnsi="宋体" w:hint="eastAsia"/>
                <w:szCs w:val="21"/>
              </w:rPr>
            </w:pPr>
          </w:p>
        </w:tc>
      </w:tr>
      <w:tr w:rsidR="00253487">
        <w:trPr>
          <w:trHeight w:val="567"/>
          <w:jc w:val="center"/>
        </w:trPr>
        <w:tc>
          <w:tcPr>
            <w:tcW w:w="869" w:type="dxa"/>
          </w:tcPr>
          <w:p w:rsidR="00253487" w:rsidRDefault="00253487">
            <w:pPr>
              <w:spacing w:line="400" w:lineRule="exact"/>
              <w:jc w:val="center"/>
              <w:rPr>
                <w:rFonts w:ascii="宋体" w:hAnsi="宋体" w:hint="eastAsia"/>
                <w:szCs w:val="21"/>
              </w:rPr>
            </w:pPr>
          </w:p>
        </w:tc>
        <w:tc>
          <w:tcPr>
            <w:tcW w:w="2461" w:type="dxa"/>
          </w:tcPr>
          <w:p w:rsidR="00253487" w:rsidRDefault="00253487">
            <w:pPr>
              <w:spacing w:line="400" w:lineRule="exact"/>
              <w:rPr>
                <w:rFonts w:ascii="宋体" w:hAnsi="宋体" w:hint="eastAsia"/>
                <w:szCs w:val="21"/>
              </w:rPr>
            </w:pPr>
          </w:p>
        </w:tc>
        <w:tc>
          <w:tcPr>
            <w:tcW w:w="1797" w:type="dxa"/>
          </w:tcPr>
          <w:p w:rsidR="00253487" w:rsidRDefault="00253487">
            <w:pPr>
              <w:spacing w:line="400" w:lineRule="exact"/>
              <w:jc w:val="center"/>
              <w:rPr>
                <w:rFonts w:ascii="宋体" w:hAnsi="宋体" w:hint="eastAsia"/>
                <w:szCs w:val="21"/>
              </w:rPr>
            </w:pPr>
          </w:p>
        </w:tc>
        <w:tc>
          <w:tcPr>
            <w:tcW w:w="1431" w:type="dxa"/>
          </w:tcPr>
          <w:p w:rsidR="00253487" w:rsidRDefault="00253487">
            <w:pPr>
              <w:spacing w:line="400" w:lineRule="exact"/>
              <w:jc w:val="center"/>
              <w:rPr>
                <w:rFonts w:ascii="宋体" w:hAnsi="宋体" w:hint="eastAsia"/>
                <w:szCs w:val="21"/>
              </w:rPr>
            </w:pPr>
          </w:p>
        </w:tc>
        <w:tc>
          <w:tcPr>
            <w:tcW w:w="1231" w:type="dxa"/>
          </w:tcPr>
          <w:p w:rsidR="00253487" w:rsidRDefault="00253487">
            <w:pPr>
              <w:spacing w:line="400" w:lineRule="exact"/>
              <w:jc w:val="center"/>
              <w:rPr>
                <w:rFonts w:ascii="宋体" w:hAnsi="宋体" w:hint="eastAsia"/>
                <w:szCs w:val="21"/>
              </w:rPr>
            </w:pPr>
          </w:p>
        </w:tc>
        <w:tc>
          <w:tcPr>
            <w:tcW w:w="1310" w:type="dxa"/>
          </w:tcPr>
          <w:p w:rsidR="00253487" w:rsidRDefault="00253487">
            <w:pPr>
              <w:spacing w:line="400" w:lineRule="exact"/>
              <w:jc w:val="center"/>
              <w:rPr>
                <w:rFonts w:ascii="宋体" w:hAnsi="宋体" w:hint="eastAsia"/>
                <w:szCs w:val="21"/>
              </w:rPr>
            </w:pPr>
          </w:p>
        </w:tc>
      </w:tr>
      <w:tr w:rsidR="00253487">
        <w:trPr>
          <w:trHeight w:val="567"/>
          <w:jc w:val="center"/>
        </w:trPr>
        <w:tc>
          <w:tcPr>
            <w:tcW w:w="869" w:type="dxa"/>
          </w:tcPr>
          <w:p w:rsidR="00253487" w:rsidRDefault="00253487">
            <w:pPr>
              <w:spacing w:line="400" w:lineRule="exact"/>
              <w:jc w:val="center"/>
              <w:rPr>
                <w:rFonts w:ascii="宋体" w:hAnsi="宋体" w:hint="eastAsia"/>
                <w:szCs w:val="21"/>
              </w:rPr>
            </w:pPr>
          </w:p>
        </w:tc>
        <w:tc>
          <w:tcPr>
            <w:tcW w:w="2461" w:type="dxa"/>
          </w:tcPr>
          <w:p w:rsidR="00253487" w:rsidRDefault="00253487">
            <w:pPr>
              <w:spacing w:line="400" w:lineRule="exact"/>
              <w:rPr>
                <w:rFonts w:ascii="宋体" w:hAnsi="宋体" w:hint="eastAsia"/>
                <w:szCs w:val="21"/>
              </w:rPr>
            </w:pPr>
          </w:p>
        </w:tc>
        <w:tc>
          <w:tcPr>
            <w:tcW w:w="1797" w:type="dxa"/>
          </w:tcPr>
          <w:p w:rsidR="00253487" w:rsidRDefault="00253487">
            <w:pPr>
              <w:spacing w:line="400" w:lineRule="exact"/>
              <w:jc w:val="center"/>
              <w:rPr>
                <w:rFonts w:ascii="宋体" w:hAnsi="宋体" w:hint="eastAsia"/>
                <w:szCs w:val="21"/>
              </w:rPr>
            </w:pPr>
          </w:p>
        </w:tc>
        <w:tc>
          <w:tcPr>
            <w:tcW w:w="1431" w:type="dxa"/>
          </w:tcPr>
          <w:p w:rsidR="00253487" w:rsidRDefault="00253487">
            <w:pPr>
              <w:spacing w:line="400" w:lineRule="exact"/>
              <w:jc w:val="center"/>
              <w:rPr>
                <w:rFonts w:ascii="宋体" w:hAnsi="宋体" w:hint="eastAsia"/>
                <w:szCs w:val="21"/>
              </w:rPr>
            </w:pPr>
          </w:p>
        </w:tc>
        <w:tc>
          <w:tcPr>
            <w:tcW w:w="1231" w:type="dxa"/>
          </w:tcPr>
          <w:p w:rsidR="00253487" w:rsidRDefault="00253487">
            <w:pPr>
              <w:spacing w:line="400" w:lineRule="exact"/>
              <w:jc w:val="center"/>
              <w:rPr>
                <w:rFonts w:ascii="宋体" w:hAnsi="宋体" w:hint="eastAsia"/>
                <w:szCs w:val="21"/>
              </w:rPr>
            </w:pPr>
          </w:p>
        </w:tc>
        <w:tc>
          <w:tcPr>
            <w:tcW w:w="1310" w:type="dxa"/>
          </w:tcPr>
          <w:p w:rsidR="00253487" w:rsidRDefault="00253487">
            <w:pPr>
              <w:spacing w:line="400" w:lineRule="exact"/>
              <w:jc w:val="center"/>
              <w:rPr>
                <w:rFonts w:ascii="宋体" w:hAnsi="宋体" w:hint="eastAsia"/>
                <w:szCs w:val="21"/>
              </w:rPr>
            </w:pPr>
          </w:p>
        </w:tc>
      </w:tr>
      <w:tr w:rsidR="00253487">
        <w:trPr>
          <w:trHeight w:val="567"/>
          <w:jc w:val="center"/>
        </w:trPr>
        <w:tc>
          <w:tcPr>
            <w:tcW w:w="869" w:type="dxa"/>
          </w:tcPr>
          <w:p w:rsidR="00253487" w:rsidRDefault="00253487">
            <w:pPr>
              <w:spacing w:line="400" w:lineRule="exact"/>
              <w:jc w:val="center"/>
              <w:rPr>
                <w:rFonts w:ascii="宋体" w:hAnsi="宋体" w:hint="eastAsia"/>
                <w:szCs w:val="21"/>
              </w:rPr>
            </w:pPr>
          </w:p>
        </w:tc>
        <w:tc>
          <w:tcPr>
            <w:tcW w:w="2461" w:type="dxa"/>
          </w:tcPr>
          <w:p w:rsidR="00253487" w:rsidRDefault="00253487">
            <w:pPr>
              <w:spacing w:line="400" w:lineRule="exact"/>
              <w:rPr>
                <w:rFonts w:ascii="宋体" w:hAnsi="宋体" w:hint="eastAsia"/>
                <w:szCs w:val="21"/>
              </w:rPr>
            </w:pPr>
          </w:p>
        </w:tc>
        <w:tc>
          <w:tcPr>
            <w:tcW w:w="1797" w:type="dxa"/>
          </w:tcPr>
          <w:p w:rsidR="00253487" w:rsidRDefault="00253487">
            <w:pPr>
              <w:spacing w:line="400" w:lineRule="exact"/>
              <w:jc w:val="center"/>
              <w:rPr>
                <w:rFonts w:ascii="宋体" w:hAnsi="宋体" w:hint="eastAsia"/>
                <w:szCs w:val="21"/>
              </w:rPr>
            </w:pPr>
          </w:p>
        </w:tc>
        <w:tc>
          <w:tcPr>
            <w:tcW w:w="1431" w:type="dxa"/>
          </w:tcPr>
          <w:p w:rsidR="00253487" w:rsidRDefault="00253487">
            <w:pPr>
              <w:spacing w:line="400" w:lineRule="exact"/>
              <w:jc w:val="center"/>
              <w:rPr>
                <w:rFonts w:ascii="宋体" w:hAnsi="宋体" w:hint="eastAsia"/>
                <w:szCs w:val="21"/>
              </w:rPr>
            </w:pPr>
          </w:p>
        </w:tc>
        <w:tc>
          <w:tcPr>
            <w:tcW w:w="1231" w:type="dxa"/>
          </w:tcPr>
          <w:p w:rsidR="00253487" w:rsidRDefault="00253487">
            <w:pPr>
              <w:spacing w:line="400" w:lineRule="exact"/>
              <w:jc w:val="center"/>
              <w:rPr>
                <w:rFonts w:ascii="宋体" w:hAnsi="宋体" w:hint="eastAsia"/>
                <w:szCs w:val="21"/>
              </w:rPr>
            </w:pPr>
          </w:p>
        </w:tc>
        <w:tc>
          <w:tcPr>
            <w:tcW w:w="1310" w:type="dxa"/>
          </w:tcPr>
          <w:p w:rsidR="00253487" w:rsidRDefault="00253487">
            <w:pPr>
              <w:spacing w:line="400" w:lineRule="exact"/>
              <w:jc w:val="center"/>
              <w:rPr>
                <w:rFonts w:ascii="宋体" w:hAnsi="宋体" w:hint="eastAsia"/>
                <w:szCs w:val="21"/>
              </w:rPr>
            </w:pPr>
          </w:p>
        </w:tc>
      </w:tr>
      <w:tr w:rsidR="00253487">
        <w:trPr>
          <w:trHeight w:val="567"/>
          <w:jc w:val="center"/>
        </w:trPr>
        <w:tc>
          <w:tcPr>
            <w:tcW w:w="869" w:type="dxa"/>
          </w:tcPr>
          <w:p w:rsidR="00253487" w:rsidRDefault="00253487">
            <w:pPr>
              <w:spacing w:line="400" w:lineRule="exact"/>
              <w:jc w:val="center"/>
              <w:rPr>
                <w:rFonts w:ascii="宋体" w:hAnsi="宋体" w:hint="eastAsia"/>
                <w:szCs w:val="21"/>
              </w:rPr>
            </w:pPr>
          </w:p>
        </w:tc>
        <w:tc>
          <w:tcPr>
            <w:tcW w:w="2461" w:type="dxa"/>
          </w:tcPr>
          <w:p w:rsidR="00253487" w:rsidRDefault="00253487">
            <w:pPr>
              <w:spacing w:line="400" w:lineRule="exact"/>
              <w:rPr>
                <w:rFonts w:ascii="宋体" w:hAnsi="宋体" w:hint="eastAsia"/>
                <w:szCs w:val="21"/>
              </w:rPr>
            </w:pPr>
          </w:p>
        </w:tc>
        <w:tc>
          <w:tcPr>
            <w:tcW w:w="1797" w:type="dxa"/>
          </w:tcPr>
          <w:p w:rsidR="00253487" w:rsidRDefault="00253487">
            <w:pPr>
              <w:spacing w:line="400" w:lineRule="exact"/>
              <w:jc w:val="center"/>
              <w:rPr>
                <w:rFonts w:ascii="宋体" w:hAnsi="宋体" w:hint="eastAsia"/>
                <w:szCs w:val="21"/>
              </w:rPr>
            </w:pPr>
          </w:p>
        </w:tc>
        <w:tc>
          <w:tcPr>
            <w:tcW w:w="1431" w:type="dxa"/>
          </w:tcPr>
          <w:p w:rsidR="00253487" w:rsidRDefault="00253487">
            <w:pPr>
              <w:spacing w:line="400" w:lineRule="exact"/>
              <w:jc w:val="center"/>
              <w:rPr>
                <w:rFonts w:ascii="宋体" w:hAnsi="宋体" w:hint="eastAsia"/>
                <w:szCs w:val="21"/>
              </w:rPr>
            </w:pPr>
          </w:p>
        </w:tc>
        <w:tc>
          <w:tcPr>
            <w:tcW w:w="1231" w:type="dxa"/>
          </w:tcPr>
          <w:p w:rsidR="00253487" w:rsidRDefault="00253487">
            <w:pPr>
              <w:spacing w:line="400" w:lineRule="exact"/>
              <w:jc w:val="center"/>
              <w:rPr>
                <w:rFonts w:ascii="宋体" w:hAnsi="宋体" w:hint="eastAsia"/>
                <w:szCs w:val="21"/>
              </w:rPr>
            </w:pPr>
          </w:p>
        </w:tc>
        <w:tc>
          <w:tcPr>
            <w:tcW w:w="1310" w:type="dxa"/>
          </w:tcPr>
          <w:p w:rsidR="00253487" w:rsidRDefault="00253487">
            <w:pPr>
              <w:spacing w:line="400" w:lineRule="exact"/>
              <w:jc w:val="center"/>
              <w:rPr>
                <w:rFonts w:ascii="宋体" w:hAnsi="宋体" w:hint="eastAsia"/>
                <w:szCs w:val="21"/>
              </w:rPr>
            </w:pPr>
          </w:p>
        </w:tc>
      </w:tr>
      <w:tr w:rsidR="00253487">
        <w:trPr>
          <w:trHeight w:val="567"/>
          <w:jc w:val="center"/>
        </w:trPr>
        <w:tc>
          <w:tcPr>
            <w:tcW w:w="869" w:type="dxa"/>
          </w:tcPr>
          <w:p w:rsidR="00253487" w:rsidRDefault="00253487">
            <w:pPr>
              <w:spacing w:line="400" w:lineRule="exact"/>
              <w:jc w:val="center"/>
              <w:rPr>
                <w:rFonts w:ascii="宋体" w:hAnsi="宋体" w:hint="eastAsia"/>
                <w:szCs w:val="21"/>
              </w:rPr>
            </w:pPr>
          </w:p>
        </w:tc>
        <w:tc>
          <w:tcPr>
            <w:tcW w:w="2461" w:type="dxa"/>
          </w:tcPr>
          <w:p w:rsidR="00253487" w:rsidRDefault="00253487">
            <w:pPr>
              <w:spacing w:line="400" w:lineRule="exact"/>
              <w:rPr>
                <w:rFonts w:ascii="宋体" w:hAnsi="宋体" w:hint="eastAsia"/>
                <w:szCs w:val="21"/>
              </w:rPr>
            </w:pPr>
          </w:p>
        </w:tc>
        <w:tc>
          <w:tcPr>
            <w:tcW w:w="1797" w:type="dxa"/>
          </w:tcPr>
          <w:p w:rsidR="00253487" w:rsidRDefault="00253487">
            <w:pPr>
              <w:spacing w:line="400" w:lineRule="exact"/>
              <w:jc w:val="center"/>
              <w:rPr>
                <w:rFonts w:ascii="宋体" w:hAnsi="宋体" w:hint="eastAsia"/>
                <w:szCs w:val="21"/>
              </w:rPr>
            </w:pPr>
          </w:p>
        </w:tc>
        <w:tc>
          <w:tcPr>
            <w:tcW w:w="1431" w:type="dxa"/>
          </w:tcPr>
          <w:p w:rsidR="00253487" w:rsidRDefault="00253487">
            <w:pPr>
              <w:spacing w:line="400" w:lineRule="exact"/>
              <w:jc w:val="center"/>
              <w:rPr>
                <w:rFonts w:ascii="宋体" w:hAnsi="宋体" w:hint="eastAsia"/>
                <w:szCs w:val="21"/>
              </w:rPr>
            </w:pPr>
          </w:p>
        </w:tc>
        <w:tc>
          <w:tcPr>
            <w:tcW w:w="1231" w:type="dxa"/>
          </w:tcPr>
          <w:p w:rsidR="00253487" w:rsidRDefault="00253487">
            <w:pPr>
              <w:spacing w:line="400" w:lineRule="exact"/>
              <w:jc w:val="center"/>
              <w:rPr>
                <w:rFonts w:ascii="宋体" w:hAnsi="宋体" w:hint="eastAsia"/>
                <w:szCs w:val="21"/>
              </w:rPr>
            </w:pPr>
          </w:p>
        </w:tc>
        <w:tc>
          <w:tcPr>
            <w:tcW w:w="1310" w:type="dxa"/>
          </w:tcPr>
          <w:p w:rsidR="00253487" w:rsidRDefault="00253487">
            <w:pPr>
              <w:spacing w:line="400" w:lineRule="exact"/>
              <w:jc w:val="center"/>
              <w:rPr>
                <w:rFonts w:ascii="宋体" w:hAnsi="宋体" w:hint="eastAsia"/>
                <w:szCs w:val="21"/>
              </w:rPr>
            </w:pPr>
          </w:p>
        </w:tc>
      </w:tr>
    </w:tbl>
    <w:p w:rsidR="00253487" w:rsidRDefault="00253487">
      <w:pPr>
        <w:spacing w:line="400" w:lineRule="exact"/>
        <w:ind w:firstLineChars="1900" w:firstLine="4370"/>
        <w:rPr>
          <w:rFonts w:ascii="宋体" w:hAnsi="宋体" w:hint="eastAsia"/>
          <w:b/>
          <w:sz w:val="23"/>
          <w:szCs w:val="23"/>
        </w:rPr>
        <w:sectPr w:rsidR="00253487">
          <w:footerReference w:type="default" r:id="rId22"/>
          <w:footerReference w:type="first" r:id="rId23"/>
          <w:pgSz w:w="11906" w:h="16838"/>
          <w:pgMar w:top="1418" w:right="1418" w:bottom="1418" w:left="1418" w:header="737" w:footer="850" w:gutter="0"/>
          <w:cols w:space="720"/>
          <w:docGrid w:type="linesAndChars" w:linePitch="312"/>
        </w:sectPr>
      </w:pPr>
      <w:r>
        <w:rPr>
          <w:rFonts w:ascii="宋体" w:hAnsi="宋体" w:hint="eastAsia"/>
          <w:sz w:val="23"/>
          <w:szCs w:val="23"/>
        </w:rPr>
        <w:t xml:space="preserve"> </w:t>
      </w:r>
    </w:p>
    <w:p w:rsidR="00253487" w:rsidRDefault="00253487">
      <w:pPr>
        <w:spacing w:line="400" w:lineRule="exact"/>
        <w:jc w:val="center"/>
        <w:rPr>
          <w:rFonts w:ascii="宋体" w:hAnsi="宋体" w:hint="eastAsia"/>
          <w:b/>
          <w:sz w:val="36"/>
          <w:szCs w:val="36"/>
        </w:rPr>
      </w:pPr>
    </w:p>
    <w:p w:rsidR="00253487" w:rsidRDefault="00253487">
      <w:pPr>
        <w:spacing w:line="400" w:lineRule="exact"/>
        <w:jc w:val="center"/>
        <w:rPr>
          <w:rFonts w:ascii="宋体" w:hAnsi="宋体" w:hint="eastAsia"/>
          <w:b/>
          <w:sz w:val="36"/>
          <w:szCs w:val="36"/>
        </w:rPr>
      </w:pPr>
      <w:r>
        <w:rPr>
          <w:rFonts w:ascii="宋体" w:hAnsi="宋体" w:hint="eastAsia"/>
          <w:b/>
          <w:sz w:val="36"/>
          <w:szCs w:val="36"/>
        </w:rPr>
        <w:t>工程单价汇总表</w:t>
      </w:r>
    </w:p>
    <w:p w:rsidR="00253487" w:rsidRDefault="00253487">
      <w:pPr>
        <w:spacing w:line="400" w:lineRule="exact"/>
        <w:jc w:val="center"/>
        <w:rPr>
          <w:rFonts w:ascii="宋体" w:hAnsi="宋体" w:hint="eastAsia"/>
          <w:b/>
          <w:szCs w:val="21"/>
        </w:rPr>
      </w:pPr>
    </w:p>
    <w:p w:rsidR="00253487" w:rsidRDefault="00253487">
      <w:pPr>
        <w:spacing w:line="400" w:lineRule="exact"/>
        <w:rPr>
          <w:rFonts w:ascii="宋体" w:hAnsi="宋体" w:hint="eastAsia"/>
          <w:szCs w:val="21"/>
        </w:rPr>
      </w:pPr>
      <w:r>
        <w:rPr>
          <w:rFonts w:ascii="宋体" w:hAnsi="宋体" w:hint="eastAsia"/>
          <w:szCs w:val="21"/>
        </w:rPr>
        <w:t>合同编号:(投标项目合同号)</w:t>
      </w:r>
    </w:p>
    <w:p w:rsidR="00253487" w:rsidRDefault="00253487">
      <w:pPr>
        <w:spacing w:line="400" w:lineRule="exact"/>
        <w:rPr>
          <w:rFonts w:ascii="宋体" w:hAnsi="宋体" w:hint="eastAsia"/>
          <w:sz w:val="20"/>
          <w:szCs w:val="20"/>
        </w:rPr>
      </w:pPr>
      <w:r>
        <w:rPr>
          <w:rFonts w:ascii="宋体" w:hAnsi="宋体" w:hint="eastAsia"/>
          <w:szCs w:val="21"/>
        </w:rPr>
        <w:t>工程名称：</w:t>
      </w:r>
      <w:r>
        <w:rPr>
          <w:rFonts w:ascii="宋体" w:hAnsi="宋体" w:hint="eastAsia"/>
          <w:szCs w:val="21"/>
          <w:u w:val="single"/>
        </w:rPr>
        <w:t xml:space="preserve">        </w:t>
      </w:r>
      <w:r>
        <w:rPr>
          <w:rFonts w:ascii="宋体" w:hAnsi="宋体" w:hint="eastAsia"/>
          <w:szCs w:val="21"/>
        </w:rPr>
        <w:t xml:space="preserve">  (项目名称)   </w:t>
      </w:r>
      <w:r>
        <w:rPr>
          <w:rFonts w:ascii="宋体" w:hAnsi="宋体" w:hint="eastAsia"/>
          <w:szCs w:val="21"/>
          <w:u w:val="single"/>
        </w:rPr>
        <w:t xml:space="preserve">        </w:t>
      </w:r>
      <w:r>
        <w:rPr>
          <w:rFonts w:ascii="宋体" w:hAnsi="宋体" w:hint="eastAsia"/>
          <w:szCs w:val="21"/>
        </w:rPr>
        <w:t xml:space="preserve">   (标段名称)       </w:t>
      </w:r>
      <w:r>
        <w:rPr>
          <w:rFonts w:ascii="宋体" w:hAnsi="宋体" w:hint="eastAsia"/>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2160"/>
        <w:gridCol w:w="1080"/>
        <w:gridCol w:w="1165"/>
        <w:gridCol w:w="1165"/>
        <w:gridCol w:w="1446"/>
        <w:gridCol w:w="1446"/>
        <w:gridCol w:w="1165"/>
        <w:gridCol w:w="1165"/>
        <w:gridCol w:w="1166"/>
        <w:gridCol w:w="1091"/>
      </w:tblGrid>
      <w:tr w:rsidR="00253487">
        <w:trPr>
          <w:cantSplit/>
          <w:trHeight w:val="567"/>
          <w:jc w:val="center"/>
        </w:trPr>
        <w:tc>
          <w:tcPr>
            <w:tcW w:w="1100" w:type="dxa"/>
            <w:vAlign w:val="center"/>
          </w:tcPr>
          <w:p w:rsidR="00253487" w:rsidRDefault="00253487">
            <w:pPr>
              <w:spacing w:line="400" w:lineRule="exact"/>
              <w:jc w:val="center"/>
              <w:rPr>
                <w:rFonts w:ascii="宋体" w:hAnsi="宋体" w:hint="eastAsia"/>
                <w:szCs w:val="21"/>
              </w:rPr>
            </w:pPr>
            <w:r>
              <w:rPr>
                <w:rFonts w:ascii="宋体" w:hAnsi="宋体" w:hint="eastAsia"/>
                <w:kern w:val="0"/>
                <w:szCs w:val="21"/>
              </w:rPr>
              <w:t>序号</w:t>
            </w:r>
          </w:p>
        </w:tc>
        <w:tc>
          <w:tcPr>
            <w:tcW w:w="2160" w:type="dxa"/>
            <w:vAlign w:val="center"/>
          </w:tcPr>
          <w:p w:rsidR="00253487" w:rsidRDefault="00253487">
            <w:pPr>
              <w:pStyle w:val="font7"/>
              <w:widowControl w:val="0"/>
              <w:spacing w:before="0" w:beforeAutospacing="0" w:after="0" w:afterAutospacing="0" w:line="400" w:lineRule="exact"/>
              <w:jc w:val="center"/>
              <w:rPr>
                <w:kern w:val="2"/>
                <w:sz w:val="21"/>
                <w:szCs w:val="21"/>
              </w:rPr>
            </w:pPr>
            <w:r>
              <w:rPr>
                <w:sz w:val="21"/>
                <w:szCs w:val="21"/>
              </w:rPr>
              <w:t>项目名</w:t>
            </w:r>
            <w:r>
              <w:rPr>
                <w:kern w:val="2"/>
                <w:sz w:val="21"/>
                <w:szCs w:val="21"/>
              </w:rPr>
              <w:t>称</w:t>
            </w:r>
          </w:p>
        </w:tc>
        <w:tc>
          <w:tcPr>
            <w:tcW w:w="1080" w:type="dxa"/>
            <w:vAlign w:val="center"/>
          </w:tcPr>
          <w:p w:rsidR="00253487" w:rsidRDefault="00253487">
            <w:pPr>
              <w:pStyle w:val="font7"/>
              <w:widowControl w:val="0"/>
              <w:spacing w:before="0" w:beforeAutospacing="0" w:after="0" w:afterAutospacing="0" w:line="400" w:lineRule="exact"/>
              <w:jc w:val="center"/>
              <w:rPr>
                <w:kern w:val="2"/>
                <w:sz w:val="21"/>
                <w:szCs w:val="21"/>
              </w:rPr>
            </w:pPr>
            <w:r>
              <w:rPr>
                <w:sz w:val="21"/>
                <w:szCs w:val="21"/>
              </w:rPr>
              <w:t>计量单位</w:t>
            </w:r>
          </w:p>
        </w:tc>
        <w:tc>
          <w:tcPr>
            <w:tcW w:w="1165" w:type="dxa"/>
            <w:vAlign w:val="center"/>
          </w:tcPr>
          <w:p w:rsidR="00253487" w:rsidRDefault="00253487">
            <w:pPr>
              <w:pStyle w:val="font7"/>
              <w:widowControl w:val="0"/>
              <w:spacing w:before="0" w:beforeAutospacing="0" w:after="0" w:afterAutospacing="0" w:line="400" w:lineRule="exact"/>
              <w:jc w:val="center"/>
              <w:rPr>
                <w:kern w:val="2"/>
                <w:sz w:val="21"/>
                <w:szCs w:val="21"/>
              </w:rPr>
            </w:pPr>
            <w:r>
              <w:rPr>
                <w:sz w:val="21"/>
                <w:szCs w:val="21"/>
              </w:rPr>
              <w:t>人工费</w:t>
            </w:r>
          </w:p>
        </w:tc>
        <w:tc>
          <w:tcPr>
            <w:tcW w:w="1165"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材料费</w:t>
            </w:r>
          </w:p>
        </w:tc>
        <w:tc>
          <w:tcPr>
            <w:tcW w:w="1446"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机械使用费</w:t>
            </w:r>
          </w:p>
        </w:tc>
        <w:tc>
          <w:tcPr>
            <w:tcW w:w="1446"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其它直接费</w:t>
            </w:r>
          </w:p>
        </w:tc>
        <w:tc>
          <w:tcPr>
            <w:tcW w:w="1165"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间接费</w:t>
            </w:r>
          </w:p>
        </w:tc>
        <w:tc>
          <w:tcPr>
            <w:tcW w:w="1165"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企业利润</w:t>
            </w:r>
          </w:p>
        </w:tc>
        <w:tc>
          <w:tcPr>
            <w:tcW w:w="1166"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税金</w:t>
            </w:r>
          </w:p>
        </w:tc>
        <w:tc>
          <w:tcPr>
            <w:tcW w:w="1091"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合计</w:t>
            </w:r>
          </w:p>
        </w:tc>
      </w:tr>
      <w:tr w:rsidR="00253487">
        <w:trPr>
          <w:cantSplit/>
          <w:trHeight w:val="567"/>
          <w:jc w:val="center"/>
        </w:trPr>
        <w:tc>
          <w:tcPr>
            <w:tcW w:w="1100"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一</w:t>
            </w:r>
          </w:p>
        </w:tc>
        <w:tc>
          <w:tcPr>
            <w:tcW w:w="2160" w:type="dxa"/>
            <w:vAlign w:val="center"/>
          </w:tcPr>
          <w:p w:rsidR="00253487" w:rsidRDefault="00253487">
            <w:pPr>
              <w:pStyle w:val="font7"/>
              <w:widowControl w:val="0"/>
              <w:spacing w:before="0" w:beforeAutospacing="0" w:after="0" w:afterAutospacing="0" w:line="400" w:lineRule="exact"/>
              <w:jc w:val="center"/>
              <w:rPr>
                <w:kern w:val="2"/>
                <w:sz w:val="21"/>
                <w:szCs w:val="21"/>
              </w:rPr>
            </w:pPr>
            <w:r>
              <w:rPr>
                <w:kern w:val="2"/>
                <w:sz w:val="21"/>
                <w:szCs w:val="21"/>
              </w:rPr>
              <w:t>建筑工程</w:t>
            </w:r>
          </w:p>
        </w:tc>
        <w:tc>
          <w:tcPr>
            <w:tcW w:w="1080" w:type="dxa"/>
            <w:vAlign w:val="center"/>
          </w:tcPr>
          <w:p w:rsidR="00253487" w:rsidRDefault="00253487">
            <w:pPr>
              <w:pStyle w:val="font7"/>
              <w:widowControl w:val="0"/>
              <w:spacing w:before="0" w:beforeAutospacing="0" w:after="0" w:afterAutospacing="0" w:line="400" w:lineRule="exact"/>
              <w:jc w:val="center"/>
              <w:rPr>
                <w:kern w:val="2"/>
                <w:sz w:val="21"/>
                <w:szCs w:val="21"/>
              </w:rPr>
            </w:pPr>
          </w:p>
        </w:tc>
        <w:tc>
          <w:tcPr>
            <w:tcW w:w="1165" w:type="dxa"/>
            <w:vAlign w:val="center"/>
          </w:tcPr>
          <w:p w:rsidR="00253487" w:rsidRDefault="00253487">
            <w:pPr>
              <w:pStyle w:val="font7"/>
              <w:widowControl w:val="0"/>
              <w:spacing w:before="0" w:beforeAutospacing="0" w:after="0" w:afterAutospacing="0" w:line="400" w:lineRule="exact"/>
              <w:jc w:val="center"/>
              <w:rPr>
                <w:kern w:val="2"/>
                <w:sz w:val="21"/>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446" w:type="dxa"/>
            <w:vAlign w:val="center"/>
          </w:tcPr>
          <w:p w:rsidR="00253487" w:rsidRDefault="00253487">
            <w:pPr>
              <w:spacing w:line="400" w:lineRule="exact"/>
              <w:jc w:val="center"/>
              <w:rPr>
                <w:rFonts w:ascii="宋体" w:hAnsi="宋体" w:hint="eastAsia"/>
                <w:szCs w:val="21"/>
              </w:rPr>
            </w:pPr>
          </w:p>
        </w:tc>
        <w:tc>
          <w:tcPr>
            <w:tcW w:w="1446" w:type="dxa"/>
            <w:vAlign w:val="center"/>
          </w:tcPr>
          <w:p w:rsidR="00253487" w:rsidRDefault="00253487">
            <w:pPr>
              <w:spacing w:line="400" w:lineRule="exact"/>
              <w:jc w:val="center"/>
              <w:rPr>
                <w:rFonts w:ascii="宋体" w:hAnsi="宋体" w:hint="eastAsia"/>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166" w:type="dxa"/>
            <w:vAlign w:val="center"/>
          </w:tcPr>
          <w:p w:rsidR="00253487" w:rsidRDefault="00253487">
            <w:pPr>
              <w:spacing w:line="400" w:lineRule="exact"/>
              <w:jc w:val="center"/>
              <w:rPr>
                <w:rFonts w:ascii="宋体" w:hAnsi="宋体" w:hint="eastAsia"/>
                <w:szCs w:val="21"/>
              </w:rPr>
            </w:pPr>
          </w:p>
        </w:tc>
        <w:tc>
          <w:tcPr>
            <w:tcW w:w="1091" w:type="dxa"/>
            <w:vAlign w:val="center"/>
          </w:tcPr>
          <w:p w:rsidR="00253487" w:rsidRDefault="00253487">
            <w:pPr>
              <w:spacing w:line="400" w:lineRule="exact"/>
              <w:jc w:val="center"/>
              <w:rPr>
                <w:rFonts w:ascii="宋体" w:hAnsi="宋体" w:hint="eastAsia"/>
                <w:szCs w:val="21"/>
              </w:rPr>
            </w:pPr>
          </w:p>
        </w:tc>
      </w:tr>
      <w:tr w:rsidR="00253487">
        <w:trPr>
          <w:cantSplit/>
          <w:trHeight w:val="567"/>
          <w:jc w:val="center"/>
        </w:trPr>
        <w:tc>
          <w:tcPr>
            <w:tcW w:w="1100" w:type="dxa"/>
            <w:vAlign w:val="center"/>
          </w:tcPr>
          <w:p w:rsidR="00253487" w:rsidRDefault="00253487">
            <w:pPr>
              <w:spacing w:line="400" w:lineRule="exact"/>
              <w:jc w:val="center"/>
              <w:rPr>
                <w:rFonts w:ascii="宋体" w:hAnsi="宋体" w:hint="eastAsia"/>
                <w:szCs w:val="21"/>
              </w:rPr>
            </w:pPr>
          </w:p>
        </w:tc>
        <w:tc>
          <w:tcPr>
            <w:tcW w:w="2160" w:type="dxa"/>
            <w:vAlign w:val="center"/>
          </w:tcPr>
          <w:p w:rsidR="00253487" w:rsidRDefault="00253487">
            <w:pPr>
              <w:spacing w:line="400" w:lineRule="exact"/>
              <w:rPr>
                <w:szCs w:val="21"/>
              </w:rPr>
            </w:pPr>
          </w:p>
        </w:tc>
        <w:tc>
          <w:tcPr>
            <w:tcW w:w="1080" w:type="dxa"/>
            <w:vAlign w:val="center"/>
          </w:tcPr>
          <w:p w:rsidR="00253487" w:rsidRDefault="00253487">
            <w:pPr>
              <w:pStyle w:val="font7"/>
              <w:widowControl w:val="0"/>
              <w:spacing w:before="0" w:beforeAutospacing="0" w:after="0" w:afterAutospacing="0" w:line="400" w:lineRule="exact"/>
              <w:jc w:val="center"/>
              <w:rPr>
                <w:kern w:val="2"/>
                <w:sz w:val="21"/>
                <w:szCs w:val="21"/>
              </w:rPr>
            </w:pPr>
          </w:p>
        </w:tc>
        <w:tc>
          <w:tcPr>
            <w:tcW w:w="1165" w:type="dxa"/>
            <w:vAlign w:val="center"/>
          </w:tcPr>
          <w:p w:rsidR="00253487" w:rsidRDefault="00253487">
            <w:pPr>
              <w:pStyle w:val="font7"/>
              <w:widowControl w:val="0"/>
              <w:spacing w:before="0" w:beforeAutospacing="0" w:after="0" w:afterAutospacing="0" w:line="400" w:lineRule="exact"/>
              <w:jc w:val="center"/>
              <w:rPr>
                <w:kern w:val="2"/>
                <w:sz w:val="21"/>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446" w:type="dxa"/>
            <w:vAlign w:val="center"/>
          </w:tcPr>
          <w:p w:rsidR="00253487" w:rsidRDefault="00253487">
            <w:pPr>
              <w:spacing w:line="400" w:lineRule="exact"/>
              <w:jc w:val="center"/>
              <w:rPr>
                <w:rFonts w:ascii="宋体" w:hAnsi="宋体" w:hint="eastAsia"/>
                <w:szCs w:val="21"/>
              </w:rPr>
            </w:pPr>
          </w:p>
        </w:tc>
        <w:tc>
          <w:tcPr>
            <w:tcW w:w="1446" w:type="dxa"/>
            <w:vAlign w:val="center"/>
          </w:tcPr>
          <w:p w:rsidR="00253487" w:rsidRDefault="00253487">
            <w:pPr>
              <w:spacing w:line="400" w:lineRule="exact"/>
              <w:jc w:val="center"/>
              <w:rPr>
                <w:rFonts w:ascii="宋体" w:hAnsi="宋体" w:hint="eastAsia"/>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166" w:type="dxa"/>
            <w:vAlign w:val="center"/>
          </w:tcPr>
          <w:p w:rsidR="00253487" w:rsidRDefault="00253487">
            <w:pPr>
              <w:spacing w:line="400" w:lineRule="exact"/>
              <w:jc w:val="center"/>
              <w:rPr>
                <w:rFonts w:ascii="宋体" w:hAnsi="宋体" w:hint="eastAsia"/>
                <w:szCs w:val="21"/>
              </w:rPr>
            </w:pPr>
          </w:p>
        </w:tc>
        <w:tc>
          <w:tcPr>
            <w:tcW w:w="1091" w:type="dxa"/>
            <w:vAlign w:val="center"/>
          </w:tcPr>
          <w:p w:rsidR="00253487" w:rsidRDefault="00253487">
            <w:pPr>
              <w:spacing w:line="400" w:lineRule="exact"/>
              <w:jc w:val="center"/>
              <w:rPr>
                <w:rFonts w:ascii="宋体" w:hAnsi="宋体" w:hint="eastAsia"/>
                <w:szCs w:val="21"/>
              </w:rPr>
            </w:pPr>
          </w:p>
        </w:tc>
      </w:tr>
      <w:tr w:rsidR="00253487">
        <w:trPr>
          <w:cantSplit/>
          <w:trHeight w:val="567"/>
          <w:jc w:val="center"/>
        </w:trPr>
        <w:tc>
          <w:tcPr>
            <w:tcW w:w="1100" w:type="dxa"/>
            <w:vAlign w:val="center"/>
          </w:tcPr>
          <w:p w:rsidR="00253487" w:rsidRDefault="00253487">
            <w:pPr>
              <w:spacing w:line="400" w:lineRule="exact"/>
              <w:jc w:val="center"/>
              <w:rPr>
                <w:rFonts w:ascii="宋体" w:hAnsi="宋体" w:hint="eastAsia"/>
                <w:szCs w:val="21"/>
              </w:rPr>
            </w:pPr>
          </w:p>
        </w:tc>
        <w:tc>
          <w:tcPr>
            <w:tcW w:w="2160" w:type="dxa"/>
            <w:vAlign w:val="center"/>
          </w:tcPr>
          <w:p w:rsidR="00253487" w:rsidRDefault="00253487">
            <w:pPr>
              <w:spacing w:line="400" w:lineRule="exact"/>
              <w:rPr>
                <w:szCs w:val="21"/>
              </w:rPr>
            </w:pPr>
          </w:p>
        </w:tc>
        <w:tc>
          <w:tcPr>
            <w:tcW w:w="1080" w:type="dxa"/>
            <w:vAlign w:val="center"/>
          </w:tcPr>
          <w:p w:rsidR="00253487" w:rsidRDefault="00253487">
            <w:pPr>
              <w:pStyle w:val="font7"/>
              <w:widowControl w:val="0"/>
              <w:spacing w:before="0" w:beforeAutospacing="0" w:after="0" w:afterAutospacing="0" w:line="400" w:lineRule="exact"/>
              <w:jc w:val="center"/>
              <w:rPr>
                <w:kern w:val="2"/>
                <w:sz w:val="21"/>
                <w:szCs w:val="21"/>
              </w:rPr>
            </w:pPr>
          </w:p>
        </w:tc>
        <w:tc>
          <w:tcPr>
            <w:tcW w:w="1165" w:type="dxa"/>
            <w:vAlign w:val="center"/>
          </w:tcPr>
          <w:p w:rsidR="00253487" w:rsidRDefault="00253487">
            <w:pPr>
              <w:pStyle w:val="font7"/>
              <w:widowControl w:val="0"/>
              <w:spacing w:before="0" w:beforeAutospacing="0" w:after="0" w:afterAutospacing="0" w:line="400" w:lineRule="exact"/>
              <w:jc w:val="center"/>
              <w:rPr>
                <w:kern w:val="2"/>
                <w:sz w:val="21"/>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446" w:type="dxa"/>
            <w:vAlign w:val="center"/>
          </w:tcPr>
          <w:p w:rsidR="00253487" w:rsidRDefault="00253487">
            <w:pPr>
              <w:spacing w:line="400" w:lineRule="exact"/>
              <w:jc w:val="center"/>
              <w:rPr>
                <w:rFonts w:ascii="宋体" w:hAnsi="宋体" w:hint="eastAsia"/>
                <w:szCs w:val="21"/>
              </w:rPr>
            </w:pPr>
          </w:p>
        </w:tc>
        <w:tc>
          <w:tcPr>
            <w:tcW w:w="1446" w:type="dxa"/>
            <w:vAlign w:val="center"/>
          </w:tcPr>
          <w:p w:rsidR="00253487" w:rsidRDefault="00253487">
            <w:pPr>
              <w:spacing w:line="400" w:lineRule="exact"/>
              <w:jc w:val="center"/>
              <w:rPr>
                <w:rFonts w:ascii="宋体" w:hAnsi="宋体" w:hint="eastAsia"/>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166" w:type="dxa"/>
            <w:vAlign w:val="center"/>
          </w:tcPr>
          <w:p w:rsidR="00253487" w:rsidRDefault="00253487">
            <w:pPr>
              <w:spacing w:line="400" w:lineRule="exact"/>
              <w:jc w:val="center"/>
              <w:rPr>
                <w:rFonts w:ascii="宋体" w:hAnsi="宋体" w:hint="eastAsia"/>
                <w:szCs w:val="21"/>
              </w:rPr>
            </w:pPr>
          </w:p>
        </w:tc>
        <w:tc>
          <w:tcPr>
            <w:tcW w:w="1091" w:type="dxa"/>
            <w:vAlign w:val="center"/>
          </w:tcPr>
          <w:p w:rsidR="00253487" w:rsidRDefault="00253487">
            <w:pPr>
              <w:spacing w:line="400" w:lineRule="exact"/>
              <w:jc w:val="center"/>
              <w:rPr>
                <w:rFonts w:ascii="宋体" w:hAnsi="宋体" w:hint="eastAsia"/>
                <w:szCs w:val="21"/>
              </w:rPr>
            </w:pPr>
          </w:p>
        </w:tc>
      </w:tr>
      <w:tr w:rsidR="00253487">
        <w:trPr>
          <w:cantSplit/>
          <w:trHeight w:val="567"/>
          <w:jc w:val="center"/>
        </w:trPr>
        <w:tc>
          <w:tcPr>
            <w:tcW w:w="1100" w:type="dxa"/>
            <w:vAlign w:val="center"/>
          </w:tcPr>
          <w:p w:rsidR="00253487" w:rsidRDefault="00253487">
            <w:pPr>
              <w:spacing w:line="400" w:lineRule="exact"/>
              <w:jc w:val="center"/>
              <w:rPr>
                <w:rFonts w:ascii="宋体" w:hAnsi="宋体" w:hint="eastAsia"/>
                <w:szCs w:val="21"/>
              </w:rPr>
            </w:pPr>
          </w:p>
        </w:tc>
        <w:tc>
          <w:tcPr>
            <w:tcW w:w="2160" w:type="dxa"/>
            <w:vAlign w:val="center"/>
          </w:tcPr>
          <w:p w:rsidR="00253487" w:rsidRDefault="00253487">
            <w:pPr>
              <w:spacing w:line="400" w:lineRule="exact"/>
              <w:rPr>
                <w:szCs w:val="21"/>
              </w:rPr>
            </w:pPr>
          </w:p>
        </w:tc>
        <w:tc>
          <w:tcPr>
            <w:tcW w:w="1080" w:type="dxa"/>
            <w:vAlign w:val="center"/>
          </w:tcPr>
          <w:p w:rsidR="00253487" w:rsidRDefault="00253487">
            <w:pPr>
              <w:pStyle w:val="font7"/>
              <w:widowControl w:val="0"/>
              <w:spacing w:before="0" w:beforeAutospacing="0" w:after="0" w:afterAutospacing="0" w:line="400" w:lineRule="exact"/>
              <w:jc w:val="center"/>
              <w:rPr>
                <w:kern w:val="2"/>
                <w:sz w:val="21"/>
                <w:szCs w:val="21"/>
              </w:rPr>
            </w:pPr>
          </w:p>
        </w:tc>
        <w:tc>
          <w:tcPr>
            <w:tcW w:w="1165" w:type="dxa"/>
            <w:vAlign w:val="center"/>
          </w:tcPr>
          <w:p w:rsidR="00253487" w:rsidRDefault="00253487">
            <w:pPr>
              <w:pStyle w:val="font7"/>
              <w:widowControl w:val="0"/>
              <w:spacing w:before="0" w:beforeAutospacing="0" w:after="0" w:afterAutospacing="0" w:line="400" w:lineRule="exact"/>
              <w:jc w:val="center"/>
              <w:rPr>
                <w:kern w:val="2"/>
                <w:sz w:val="21"/>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446" w:type="dxa"/>
            <w:vAlign w:val="center"/>
          </w:tcPr>
          <w:p w:rsidR="00253487" w:rsidRDefault="00253487">
            <w:pPr>
              <w:spacing w:line="400" w:lineRule="exact"/>
              <w:jc w:val="center"/>
              <w:rPr>
                <w:rFonts w:ascii="宋体" w:hAnsi="宋体" w:hint="eastAsia"/>
                <w:szCs w:val="21"/>
              </w:rPr>
            </w:pPr>
          </w:p>
        </w:tc>
        <w:tc>
          <w:tcPr>
            <w:tcW w:w="1446" w:type="dxa"/>
            <w:vAlign w:val="center"/>
          </w:tcPr>
          <w:p w:rsidR="00253487" w:rsidRDefault="00253487">
            <w:pPr>
              <w:spacing w:line="400" w:lineRule="exact"/>
              <w:jc w:val="center"/>
              <w:rPr>
                <w:rFonts w:ascii="宋体" w:hAnsi="宋体" w:hint="eastAsia"/>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166" w:type="dxa"/>
            <w:vAlign w:val="center"/>
          </w:tcPr>
          <w:p w:rsidR="00253487" w:rsidRDefault="00253487">
            <w:pPr>
              <w:spacing w:line="400" w:lineRule="exact"/>
              <w:jc w:val="center"/>
              <w:rPr>
                <w:rFonts w:ascii="宋体" w:hAnsi="宋体" w:hint="eastAsia"/>
                <w:szCs w:val="21"/>
              </w:rPr>
            </w:pPr>
          </w:p>
        </w:tc>
        <w:tc>
          <w:tcPr>
            <w:tcW w:w="1091" w:type="dxa"/>
            <w:vAlign w:val="center"/>
          </w:tcPr>
          <w:p w:rsidR="00253487" w:rsidRDefault="00253487">
            <w:pPr>
              <w:spacing w:line="400" w:lineRule="exact"/>
              <w:jc w:val="center"/>
              <w:rPr>
                <w:rFonts w:ascii="宋体" w:hAnsi="宋体" w:hint="eastAsia"/>
                <w:szCs w:val="21"/>
              </w:rPr>
            </w:pPr>
          </w:p>
        </w:tc>
      </w:tr>
      <w:tr w:rsidR="00253487">
        <w:trPr>
          <w:cantSplit/>
          <w:trHeight w:val="567"/>
          <w:jc w:val="center"/>
        </w:trPr>
        <w:tc>
          <w:tcPr>
            <w:tcW w:w="1100" w:type="dxa"/>
            <w:vAlign w:val="center"/>
          </w:tcPr>
          <w:p w:rsidR="00253487" w:rsidRDefault="00253487">
            <w:pPr>
              <w:spacing w:line="400" w:lineRule="exact"/>
              <w:jc w:val="center"/>
              <w:rPr>
                <w:rFonts w:ascii="宋体" w:hAnsi="宋体" w:hint="eastAsia"/>
                <w:szCs w:val="21"/>
              </w:rPr>
            </w:pPr>
          </w:p>
        </w:tc>
        <w:tc>
          <w:tcPr>
            <w:tcW w:w="2160" w:type="dxa"/>
            <w:vAlign w:val="center"/>
          </w:tcPr>
          <w:p w:rsidR="00253487" w:rsidRDefault="00253487">
            <w:pPr>
              <w:spacing w:line="400" w:lineRule="exact"/>
              <w:rPr>
                <w:szCs w:val="21"/>
              </w:rPr>
            </w:pPr>
          </w:p>
        </w:tc>
        <w:tc>
          <w:tcPr>
            <w:tcW w:w="1080" w:type="dxa"/>
            <w:vAlign w:val="center"/>
          </w:tcPr>
          <w:p w:rsidR="00253487" w:rsidRDefault="00253487">
            <w:pPr>
              <w:pStyle w:val="font7"/>
              <w:widowControl w:val="0"/>
              <w:spacing w:before="0" w:beforeAutospacing="0" w:after="0" w:afterAutospacing="0" w:line="400" w:lineRule="exact"/>
              <w:jc w:val="center"/>
              <w:rPr>
                <w:kern w:val="2"/>
                <w:sz w:val="21"/>
                <w:szCs w:val="21"/>
              </w:rPr>
            </w:pPr>
          </w:p>
        </w:tc>
        <w:tc>
          <w:tcPr>
            <w:tcW w:w="1165" w:type="dxa"/>
            <w:vAlign w:val="center"/>
          </w:tcPr>
          <w:p w:rsidR="00253487" w:rsidRDefault="00253487">
            <w:pPr>
              <w:pStyle w:val="font7"/>
              <w:widowControl w:val="0"/>
              <w:spacing w:before="0" w:beforeAutospacing="0" w:after="0" w:afterAutospacing="0" w:line="400" w:lineRule="exact"/>
              <w:jc w:val="center"/>
              <w:rPr>
                <w:kern w:val="2"/>
                <w:sz w:val="21"/>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446" w:type="dxa"/>
            <w:vAlign w:val="center"/>
          </w:tcPr>
          <w:p w:rsidR="00253487" w:rsidRDefault="00253487">
            <w:pPr>
              <w:spacing w:line="400" w:lineRule="exact"/>
              <w:jc w:val="center"/>
              <w:rPr>
                <w:rFonts w:ascii="宋体" w:hAnsi="宋体" w:hint="eastAsia"/>
                <w:szCs w:val="21"/>
              </w:rPr>
            </w:pPr>
          </w:p>
        </w:tc>
        <w:tc>
          <w:tcPr>
            <w:tcW w:w="1446" w:type="dxa"/>
            <w:vAlign w:val="center"/>
          </w:tcPr>
          <w:p w:rsidR="00253487" w:rsidRDefault="00253487">
            <w:pPr>
              <w:spacing w:line="400" w:lineRule="exact"/>
              <w:jc w:val="center"/>
              <w:rPr>
                <w:rFonts w:ascii="宋体" w:hAnsi="宋体" w:hint="eastAsia"/>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166" w:type="dxa"/>
            <w:vAlign w:val="center"/>
          </w:tcPr>
          <w:p w:rsidR="00253487" w:rsidRDefault="00253487">
            <w:pPr>
              <w:spacing w:line="400" w:lineRule="exact"/>
              <w:jc w:val="center"/>
              <w:rPr>
                <w:rFonts w:ascii="宋体" w:hAnsi="宋体" w:hint="eastAsia"/>
                <w:szCs w:val="21"/>
              </w:rPr>
            </w:pPr>
          </w:p>
        </w:tc>
        <w:tc>
          <w:tcPr>
            <w:tcW w:w="1091" w:type="dxa"/>
            <w:vAlign w:val="center"/>
          </w:tcPr>
          <w:p w:rsidR="00253487" w:rsidRDefault="00253487">
            <w:pPr>
              <w:spacing w:line="400" w:lineRule="exact"/>
              <w:jc w:val="center"/>
              <w:rPr>
                <w:rFonts w:ascii="宋体" w:hAnsi="宋体" w:hint="eastAsia"/>
                <w:szCs w:val="21"/>
              </w:rPr>
            </w:pPr>
          </w:p>
        </w:tc>
      </w:tr>
      <w:tr w:rsidR="00253487">
        <w:trPr>
          <w:cantSplit/>
          <w:trHeight w:val="567"/>
          <w:jc w:val="center"/>
        </w:trPr>
        <w:tc>
          <w:tcPr>
            <w:tcW w:w="1100" w:type="dxa"/>
            <w:vAlign w:val="center"/>
          </w:tcPr>
          <w:p w:rsidR="00253487" w:rsidRDefault="00253487">
            <w:pPr>
              <w:spacing w:line="400" w:lineRule="exact"/>
              <w:jc w:val="center"/>
              <w:rPr>
                <w:rFonts w:ascii="宋体" w:hAnsi="宋体" w:hint="eastAsia"/>
                <w:szCs w:val="21"/>
              </w:rPr>
            </w:pPr>
          </w:p>
        </w:tc>
        <w:tc>
          <w:tcPr>
            <w:tcW w:w="2160" w:type="dxa"/>
            <w:vAlign w:val="center"/>
          </w:tcPr>
          <w:p w:rsidR="00253487" w:rsidRDefault="00253487">
            <w:pPr>
              <w:spacing w:line="400" w:lineRule="exact"/>
              <w:rPr>
                <w:szCs w:val="21"/>
              </w:rPr>
            </w:pPr>
          </w:p>
        </w:tc>
        <w:tc>
          <w:tcPr>
            <w:tcW w:w="1080" w:type="dxa"/>
            <w:vAlign w:val="center"/>
          </w:tcPr>
          <w:p w:rsidR="00253487" w:rsidRDefault="00253487">
            <w:pPr>
              <w:pStyle w:val="font7"/>
              <w:widowControl w:val="0"/>
              <w:spacing w:before="0" w:beforeAutospacing="0" w:after="0" w:afterAutospacing="0" w:line="400" w:lineRule="exact"/>
              <w:jc w:val="center"/>
              <w:rPr>
                <w:kern w:val="2"/>
                <w:sz w:val="21"/>
                <w:szCs w:val="21"/>
              </w:rPr>
            </w:pPr>
          </w:p>
        </w:tc>
        <w:tc>
          <w:tcPr>
            <w:tcW w:w="1165" w:type="dxa"/>
            <w:vAlign w:val="center"/>
          </w:tcPr>
          <w:p w:rsidR="00253487" w:rsidRDefault="00253487">
            <w:pPr>
              <w:pStyle w:val="font7"/>
              <w:widowControl w:val="0"/>
              <w:spacing w:before="0" w:beforeAutospacing="0" w:after="0" w:afterAutospacing="0" w:line="400" w:lineRule="exact"/>
              <w:jc w:val="center"/>
              <w:rPr>
                <w:kern w:val="2"/>
                <w:sz w:val="21"/>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446" w:type="dxa"/>
            <w:vAlign w:val="center"/>
          </w:tcPr>
          <w:p w:rsidR="00253487" w:rsidRDefault="00253487">
            <w:pPr>
              <w:spacing w:line="400" w:lineRule="exact"/>
              <w:jc w:val="center"/>
              <w:rPr>
                <w:rFonts w:ascii="宋体" w:hAnsi="宋体" w:hint="eastAsia"/>
                <w:szCs w:val="21"/>
              </w:rPr>
            </w:pPr>
          </w:p>
        </w:tc>
        <w:tc>
          <w:tcPr>
            <w:tcW w:w="1446" w:type="dxa"/>
            <w:vAlign w:val="center"/>
          </w:tcPr>
          <w:p w:rsidR="00253487" w:rsidRDefault="00253487">
            <w:pPr>
              <w:spacing w:line="400" w:lineRule="exact"/>
              <w:jc w:val="center"/>
              <w:rPr>
                <w:rFonts w:ascii="宋体" w:hAnsi="宋体" w:hint="eastAsia"/>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166" w:type="dxa"/>
            <w:vAlign w:val="center"/>
          </w:tcPr>
          <w:p w:rsidR="00253487" w:rsidRDefault="00253487">
            <w:pPr>
              <w:spacing w:line="400" w:lineRule="exact"/>
              <w:jc w:val="center"/>
              <w:rPr>
                <w:rFonts w:ascii="宋体" w:hAnsi="宋体" w:hint="eastAsia"/>
                <w:szCs w:val="21"/>
              </w:rPr>
            </w:pPr>
          </w:p>
        </w:tc>
        <w:tc>
          <w:tcPr>
            <w:tcW w:w="1091" w:type="dxa"/>
            <w:vAlign w:val="center"/>
          </w:tcPr>
          <w:p w:rsidR="00253487" w:rsidRDefault="00253487">
            <w:pPr>
              <w:spacing w:line="400" w:lineRule="exact"/>
              <w:jc w:val="center"/>
              <w:rPr>
                <w:rFonts w:ascii="宋体" w:hAnsi="宋体" w:hint="eastAsia"/>
                <w:szCs w:val="21"/>
              </w:rPr>
            </w:pPr>
          </w:p>
        </w:tc>
      </w:tr>
      <w:tr w:rsidR="00253487">
        <w:trPr>
          <w:cantSplit/>
          <w:trHeight w:val="567"/>
          <w:jc w:val="center"/>
        </w:trPr>
        <w:tc>
          <w:tcPr>
            <w:tcW w:w="1100" w:type="dxa"/>
            <w:vAlign w:val="center"/>
          </w:tcPr>
          <w:p w:rsidR="00253487" w:rsidRDefault="00253487">
            <w:pPr>
              <w:spacing w:line="400" w:lineRule="exact"/>
              <w:jc w:val="center"/>
              <w:rPr>
                <w:rFonts w:ascii="宋体" w:hAnsi="宋体" w:hint="eastAsia"/>
                <w:szCs w:val="21"/>
              </w:rPr>
            </w:pPr>
          </w:p>
        </w:tc>
        <w:tc>
          <w:tcPr>
            <w:tcW w:w="2160" w:type="dxa"/>
            <w:vAlign w:val="center"/>
          </w:tcPr>
          <w:p w:rsidR="00253487" w:rsidRDefault="00253487">
            <w:pPr>
              <w:spacing w:line="400" w:lineRule="exact"/>
              <w:rPr>
                <w:szCs w:val="21"/>
              </w:rPr>
            </w:pPr>
          </w:p>
        </w:tc>
        <w:tc>
          <w:tcPr>
            <w:tcW w:w="1080" w:type="dxa"/>
            <w:vAlign w:val="center"/>
          </w:tcPr>
          <w:p w:rsidR="00253487" w:rsidRDefault="00253487">
            <w:pPr>
              <w:pStyle w:val="font7"/>
              <w:widowControl w:val="0"/>
              <w:spacing w:before="0" w:beforeAutospacing="0" w:after="0" w:afterAutospacing="0" w:line="400" w:lineRule="exact"/>
              <w:jc w:val="center"/>
              <w:rPr>
                <w:kern w:val="2"/>
                <w:sz w:val="21"/>
                <w:szCs w:val="21"/>
              </w:rPr>
            </w:pPr>
          </w:p>
        </w:tc>
        <w:tc>
          <w:tcPr>
            <w:tcW w:w="1165" w:type="dxa"/>
            <w:vAlign w:val="center"/>
          </w:tcPr>
          <w:p w:rsidR="00253487" w:rsidRDefault="00253487">
            <w:pPr>
              <w:pStyle w:val="font7"/>
              <w:widowControl w:val="0"/>
              <w:spacing w:before="0" w:beforeAutospacing="0" w:after="0" w:afterAutospacing="0" w:line="400" w:lineRule="exact"/>
              <w:jc w:val="center"/>
              <w:rPr>
                <w:kern w:val="2"/>
                <w:sz w:val="21"/>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446" w:type="dxa"/>
            <w:vAlign w:val="center"/>
          </w:tcPr>
          <w:p w:rsidR="00253487" w:rsidRDefault="00253487">
            <w:pPr>
              <w:spacing w:line="400" w:lineRule="exact"/>
              <w:jc w:val="center"/>
              <w:rPr>
                <w:rFonts w:ascii="宋体" w:hAnsi="宋体" w:hint="eastAsia"/>
                <w:szCs w:val="21"/>
              </w:rPr>
            </w:pPr>
          </w:p>
        </w:tc>
        <w:tc>
          <w:tcPr>
            <w:tcW w:w="1446" w:type="dxa"/>
            <w:vAlign w:val="center"/>
          </w:tcPr>
          <w:p w:rsidR="00253487" w:rsidRDefault="00253487">
            <w:pPr>
              <w:spacing w:line="400" w:lineRule="exact"/>
              <w:jc w:val="center"/>
              <w:rPr>
                <w:rFonts w:ascii="宋体" w:hAnsi="宋体" w:hint="eastAsia"/>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166" w:type="dxa"/>
            <w:vAlign w:val="center"/>
          </w:tcPr>
          <w:p w:rsidR="00253487" w:rsidRDefault="00253487">
            <w:pPr>
              <w:spacing w:line="400" w:lineRule="exact"/>
              <w:jc w:val="center"/>
              <w:rPr>
                <w:rFonts w:ascii="宋体" w:hAnsi="宋体" w:hint="eastAsia"/>
                <w:szCs w:val="21"/>
              </w:rPr>
            </w:pPr>
          </w:p>
        </w:tc>
        <w:tc>
          <w:tcPr>
            <w:tcW w:w="1091" w:type="dxa"/>
            <w:vAlign w:val="center"/>
          </w:tcPr>
          <w:p w:rsidR="00253487" w:rsidRDefault="00253487">
            <w:pPr>
              <w:spacing w:line="400" w:lineRule="exact"/>
              <w:jc w:val="center"/>
              <w:rPr>
                <w:rFonts w:ascii="宋体" w:hAnsi="宋体" w:hint="eastAsia"/>
                <w:szCs w:val="21"/>
              </w:rPr>
            </w:pPr>
          </w:p>
        </w:tc>
      </w:tr>
      <w:tr w:rsidR="00253487">
        <w:trPr>
          <w:cantSplit/>
          <w:trHeight w:val="567"/>
          <w:jc w:val="center"/>
        </w:trPr>
        <w:tc>
          <w:tcPr>
            <w:tcW w:w="1100" w:type="dxa"/>
            <w:vAlign w:val="center"/>
          </w:tcPr>
          <w:p w:rsidR="00253487" w:rsidRDefault="00253487">
            <w:pPr>
              <w:spacing w:line="400" w:lineRule="exact"/>
              <w:jc w:val="center"/>
              <w:rPr>
                <w:rFonts w:ascii="宋体" w:hAnsi="宋体" w:hint="eastAsia"/>
                <w:szCs w:val="21"/>
              </w:rPr>
            </w:pPr>
          </w:p>
        </w:tc>
        <w:tc>
          <w:tcPr>
            <w:tcW w:w="2160" w:type="dxa"/>
            <w:vAlign w:val="center"/>
          </w:tcPr>
          <w:p w:rsidR="00253487" w:rsidRDefault="00253487">
            <w:pPr>
              <w:spacing w:line="400" w:lineRule="exact"/>
              <w:rPr>
                <w:szCs w:val="21"/>
              </w:rPr>
            </w:pPr>
          </w:p>
        </w:tc>
        <w:tc>
          <w:tcPr>
            <w:tcW w:w="1080" w:type="dxa"/>
            <w:vAlign w:val="center"/>
          </w:tcPr>
          <w:p w:rsidR="00253487" w:rsidRDefault="00253487">
            <w:pPr>
              <w:pStyle w:val="font7"/>
              <w:widowControl w:val="0"/>
              <w:spacing w:before="0" w:beforeAutospacing="0" w:after="0" w:afterAutospacing="0" w:line="400" w:lineRule="exact"/>
              <w:jc w:val="center"/>
              <w:rPr>
                <w:kern w:val="2"/>
                <w:sz w:val="21"/>
                <w:szCs w:val="21"/>
              </w:rPr>
            </w:pPr>
          </w:p>
        </w:tc>
        <w:tc>
          <w:tcPr>
            <w:tcW w:w="1165" w:type="dxa"/>
            <w:vAlign w:val="center"/>
          </w:tcPr>
          <w:p w:rsidR="00253487" w:rsidRDefault="00253487">
            <w:pPr>
              <w:pStyle w:val="font7"/>
              <w:widowControl w:val="0"/>
              <w:spacing w:before="0" w:beforeAutospacing="0" w:after="0" w:afterAutospacing="0" w:line="400" w:lineRule="exact"/>
              <w:jc w:val="center"/>
              <w:rPr>
                <w:kern w:val="2"/>
                <w:sz w:val="21"/>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446" w:type="dxa"/>
            <w:vAlign w:val="center"/>
          </w:tcPr>
          <w:p w:rsidR="00253487" w:rsidRDefault="00253487">
            <w:pPr>
              <w:spacing w:line="400" w:lineRule="exact"/>
              <w:jc w:val="center"/>
              <w:rPr>
                <w:rFonts w:ascii="宋体" w:hAnsi="宋体" w:hint="eastAsia"/>
                <w:szCs w:val="21"/>
              </w:rPr>
            </w:pPr>
          </w:p>
        </w:tc>
        <w:tc>
          <w:tcPr>
            <w:tcW w:w="1446" w:type="dxa"/>
            <w:vAlign w:val="center"/>
          </w:tcPr>
          <w:p w:rsidR="00253487" w:rsidRDefault="00253487">
            <w:pPr>
              <w:spacing w:line="400" w:lineRule="exact"/>
              <w:jc w:val="center"/>
              <w:rPr>
                <w:rFonts w:ascii="宋体" w:hAnsi="宋体" w:hint="eastAsia"/>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166" w:type="dxa"/>
            <w:vAlign w:val="center"/>
          </w:tcPr>
          <w:p w:rsidR="00253487" w:rsidRDefault="00253487">
            <w:pPr>
              <w:spacing w:line="400" w:lineRule="exact"/>
              <w:jc w:val="center"/>
              <w:rPr>
                <w:rFonts w:ascii="宋体" w:hAnsi="宋体" w:hint="eastAsia"/>
                <w:szCs w:val="21"/>
              </w:rPr>
            </w:pPr>
          </w:p>
        </w:tc>
        <w:tc>
          <w:tcPr>
            <w:tcW w:w="1091" w:type="dxa"/>
            <w:vAlign w:val="center"/>
          </w:tcPr>
          <w:p w:rsidR="00253487" w:rsidRDefault="00253487">
            <w:pPr>
              <w:spacing w:line="400" w:lineRule="exact"/>
              <w:jc w:val="center"/>
              <w:rPr>
                <w:rFonts w:ascii="宋体" w:hAnsi="宋体" w:hint="eastAsia"/>
                <w:szCs w:val="21"/>
              </w:rPr>
            </w:pPr>
          </w:p>
        </w:tc>
      </w:tr>
      <w:tr w:rsidR="00253487">
        <w:trPr>
          <w:cantSplit/>
          <w:trHeight w:val="567"/>
          <w:jc w:val="center"/>
        </w:trPr>
        <w:tc>
          <w:tcPr>
            <w:tcW w:w="1100" w:type="dxa"/>
            <w:vAlign w:val="center"/>
          </w:tcPr>
          <w:p w:rsidR="00253487" w:rsidRDefault="00253487">
            <w:pPr>
              <w:spacing w:line="400" w:lineRule="exact"/>
              <w:jc w:val="center"/>
              <w:rPr>
                <w:rFonts w:ascii="宋体" w:hAnsi="宋体" w:hint="eastAsia"/>
                <w:szCs w:val="21"/>
              </w:rPr>
            </w:pPr>
          </w:p>
        </w:tc>
        <w:tc>
          <w:tcPr>
            <w:tcW w:w="2160" w:type="dxa"/>
            <w:vAlign w:val="center"/>
          </w:tcPr>
          <w:p w:rsidR="00253487" w:rsidRDefault="00253487">
            <w:pPr>
              <w:spacing w:line="400" w:lineRule="exact"/>
              <w:rPr>
                <w:szCs w:val="21"/>
              </w:rPr>
            </w:pPr>
          </w:p>
        </w:tc>
        <w:tc>
          <w:tcPr>
            <w:tcW w:w="1080" w:type="dxa"/>
            <w:vAlign w:val="center"/>
          </w:tcPr>
          <w:p w:rsidR="00253487" w:rsidRDefault="00253487">
            <w:pPr>
              <w:pStyle w:val="font7"/>
              <w:widowControl w:val="0"/>
              <w:spacing w:before="0" w:beforeAutospacing="0" w:after="0" w:afterAutospacing="0" w:line="400" w:lineRule="exact"/>
              <w:jc w:val="center"/>
              <w:rPr>
                <w:kern w:val="2"/>
                <w:sz w:val="21"/>
                <w:szCs w:val="21"/>
              </w:rPr>
            </w:pPr>
          </w:p>
        </w:tc>
        <w:tc>
          <w:tcPr>
            <w:tcW w:w="1165" w:type="dxa"/>
            <w:vAlign w:val="center"/>
          </w:tcPr>
          <w:p w:rsidR="00253487" w:rsidRDefault="00253487">
            <w:pPr>
              <w:pStyle w:val="font7"/>
              <w:widowControl w:val="0"/>
              <w:spacing w:before="0" w:beforeAutospacing="0" w:after="0" w:afterAutospacing="0" w:line="400" w:lineRule="exact"/>
              <w:jc w:val="center"/>
              <w:rPr>
                <w:kern w:val="2"/>
                <w:sz w:val="21"/>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446" w:type="dxa"/>
            <w:vAlign w:val="center"/>
          </w:tcPr>
          <w:p w:rsidR="00253487" w:rsidRDefault="00253487">
            <w:pPr>
              <w:spacing w:line="400" w:lineRule="exact"/>
              <w:jc w:val="center"/>
              <w:rPr>
                <w:rFonts w:ascii="宋体" w:hAnsi="宋体" w:hint="eastAsia"/>
                <w:szCs w:val="21"/>
              </w:rPr>
            </w:pPr>
          </w:p>
        </w:tc>
        <w:tc>
          <w:tcPr>
            <w:tcW w:w="1446" w:type="dxa"/>
            <w:vAlign w:val="center"/>
          </w:tcPr>
          <w:p w:rsidR="00253487" w:rsidRDefault="00253487">
            <w:pPr>
              <w:spacing w:line="400" w:lineRule="exact"/>
              <w:jc w:val="center"/>
              <w:rPr>
                <w:rFonts w:ascii="宋体" w:hAnsi="宋体" w:hint="eastAsia"/>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166" w:type="dxa"/>
            <w:vAlign w:val="center"/>
          </w:tcPr>
          <w:p w:rsidR="00253487" w:rsidRDefault="00253487">
            <w:pPr>
              <w:spacing w:line="400" w:lineRule="exact"/>
              <w:jc w:val="center"/>
              <w:rPr>
                <w:rFonts w:ascii="宋体" w:hAnsi="宋体" w:hint="eastAsia"/>
                <w:szCs w:val="21"/>
              </w:rPr>
            </w:pPr>
          </w:p>
        </w:tc>
        <w:tc>
          <w:tcPr>
            <w:tcW w:w="1091" w:type="dxa"/>
            <w:vAlign w:val="center"/>
          </w:tcPr>
          <w:p w:rsidR="00253487" w:rsidRDefault="00253487">
            <w:pPr>
              <w:spacing w:line="400" w:lineRule="exact"/>
              <w:jc w:val="center"/>
              <w:rPr>
                <w:rFonts w:ascii="宋体" w:hAnsi="宋体" w:hint="eastAsia"/>
                <w:szCs w:val="21"/>
              </w:rPr>
            </w:pPr>
          </w:p>
        </w:tc>
      </w:tr>
      <w:tr w:rsidR="00253487">
        <w:trPr>
          <w:cantSplit/>
          <w:trHeight w:val="567"/>
          <w:jc w:val="center"/>
        </w:trPr>
        <w:tc>
          <w:tcPr>
            <w:tcW w:w="1100"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二</w:t>
            </w:r>
          </w:p>
        </w:tc>
        <w:tc>
          <w:tcPr>
            <w:tcW w:w="2160" w:type="dxa"/>
            <w:vAlign w:val="center"/>
          </w:tcPr>
          <w:p w:rsidR="00253487" w:rsidRDefault="00253487">
            <w:pPr>
              <w:pStyle w:val="font7"/>
              <w:widowControl w:val="0"/>
              <w:spacing w:before="0" w:beforeAutospacing="0" w:after="0" w:afterAutospacing="0" w:line="400" w:lineRule="exact"/>
              <w:jc w:val="center"/>
              <w:rPr>
                <w:kern w:val="2"/>
                <w:sz w:val="21"/>
                <w:szCs w:val="21"/>
              </w:rPr>
            </w:pPr>
            <w:r>
              <w:rPr>
                <w:kern w:val="2"/>
                <w:sz w:val="21"/>
                <w:szCs w:val="21"/>
              </w:rPr>
              <w:t>安装工程</w:t>
            </w:r>
          </w:p>
        </w:tc>
        <w:tc>
          <w:tcPr>
            <w:tcW w:w="1080" w:type="dxa"/>
            <w:vAlign w:val="center"/>
          </w:tcPr>
          <w:p w:rsidR="00253487" w:rsidRDefault="00253487">
            <w:pPr>
              <w:pStyle w:val="font7"/>
              <w:widowControl w:val="0"/>
              <w:spacing w:before="0" w:beforeAutospacing="0" w:after="0" w:afterAutospacing="0" w:line="400" w:lineRule="exact"/>
              <w:jc w:val="center"/>
              <w:rPr>
                <w:kern w:val="2"/>
                <w:sz w:val="21"/>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446" w:type="dxa"/>
            <w:vAlign w:val="center"/>
          </w:tcPr>
          <w:p w:rsidR="00253487" w:rsidRDefault="00253487">
            <w:pPr>
              <w:spacing w:line="400" w:lineRule="exact"/>
              <w:jc w:val="center"/>
              <w:rPr>
                <w:rFonts w:ascii="宋体" w:hAnsi="宋体" w:hint="eastAsia"/>
                <w:szCs w:val="21"/>
              </w:rPr>
            </w:pPr>
          </w:p>
        </w:tc>
        <w:tc>
          <w:tcPr>
            <w:tcW w:w="1446" w:type="dxa"/>
            <w:vAlign w:val="center"/>
          </w:tcPr>
          <w:p w:rsidR="00253487" w:rsidRDefault="00253487">
            <w:pPr>
              <w:spacing w:line="400" w:lineRule="exact"/>
              <w:jc w:val="center"/>
              <w:rPr>
                <w:rFonts w:ascii="宋体" w:hAnsi="宋体" w:hint="eastAsia"/>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166" w:type="dxa"/>
            <w:vAlign w:val="center"/>
          </w:tcPr>
          <w:p w:rsidR="00253487" w:rsidRDefault="00253487">
            <w:pPr>
              <w:spacing w:line="400" w:lineRule="exact"/>
              <w:jc w:val="center"/>
              <w:rPr>
                <w:rFonts w:ascii="宋体" w:hAnsi="宋体" w:hint="eastAsia"/>
                <w:szCs w:val="21"/>
              </w:rPr>
            </w:pPr>
          </w:p>
        </w:tc>
        <w:tc>
          <w:tcPr>
            <w:tcW w:w="1091" w:type="dxa"/>
            <w:vAlign w:val="center"/>
          </w:tcPr>
          <w:p w:rsidR="00253487" w:rsidRDefault="00253487">
            <w:pPr>
              <w:spacing w:line="400" w:lineRule="exact"/>
              <w:jc w:val="center"/>
              <w:rPr>
                <w:rFonts w:ascii="宋体" w:hAnsi="宋体" w:hint="eastAsia"/>
                <w:szCs w:val="21"/>
              </w:rPr>
            </w:pPr>
          </w:p>
        </w:tc>
      </w:tr>
      <w:tr w:rsidR="00253487">
        <w:trPr>
          <w:cantSplit/>
          <w:trHeight w:val="567"/>
          <w:jc w:val="center"/>
        </w:trPr>
        <w:tc>
          <w:tcPr>
            <w:tcW w:w="1100" w:type="dxa"/>
            <w:vAlign w:val="center"/>
          </w:tcPr>
          <w:p w:rsidR="00253487" w:rsidRDefault="00253487">
            <w:pPr>
              <w:spacing w:line="400" w:lineRule="exact"/>
              <w:jc w:val="center"/>
              <w:rPr>
                <w:rFonts w:ascii="宋体" w:hAnsi="宋体" w:hint="eastAsia"/>
                <w:szCs w:val="21"/>
              </w:rPr>
            </w:pPr>
          </w:p>
        </w:tc>
        <w:tc>
          <w:tcPr>
            <w:tcW w:w="2160" w:type="dxa"/>
            <w:vAlign w:val="center"/>
          </w:tcPr>
          <w:p w:rsidR="00253487" w:rsidRDefault="00253487">
            <w:pPr>
              <w:pStyle w:val="font7"/>
              <w:widowControl w:val="0"/>
              <w:spacing w:before="0" w:beforeAutospacing="0" w:after="0" w:afterAutospacing="0" w:line="400" w:lineRule="exact"/>
              <w:jc w:val="center"/>
              <w:rPr>
                <w:kern w:val="2"/>
                <w:sz w:val="21"/>
                <w:szCs w:val="21"/>
              </w:rPr>
            </w:pPr>
          </w:p>
        </w:tc>
        <w:tc>
          <w:tcPr>
            <w:tcW w:w="1080" w:type="dxa"/>
            <w:vAlign w:val="center"/>
          </w:tcPr>
          <w:p w:rsidR="00253487" w:rsidRDefault="00253487">
            <w:pPr>
              <w:pStyle w:val="font7"/>
              <w:widowControl w:val="0"/>
              <w:spacing w:before="0" w:beforeAutospacing="0" w:after="0" w:afterAutospacing="0" w:line="400" w:lineRule="exact"/>
              <w:jc w:val="center"/>
              <w:rPr>
                <w:kern w:val="2"/>
                <w:sz w:val="21"/>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446" w:type="dxa"/>
            <w:vAlign w:val="center"/>
          </w:tcPr>
          <w:p w:rsidR="00253487" w:rsidRDefault="00253487">
            <w:pPr>
              <w:spacing w:line="400" w:lineRule="exact"/>
              <w:jc w:val="center"/>
              <w:rPr>
                <w:rFonts w:ascii="宋体" w:hAnsi="宋体" w:hint="eastAsia"/>
                <w:szCs w:val="21"/>
              </w:rPr>
            </w:pPr>
          </w:p>
        </w:tc>
        <w:tc>
          <w:tcPr>
            <w:tcW w:w="1446" w:type="dxa"/>
            <w:vAlign w:val="center"/>
          </w:tcPr>
          <w:p w:rsidR="00253487" w:rsidRDefault="00253487">
            <w:pPr>
              <w:spacing w:line="400" w:lineRule="exact"/>
              <w:jc w:val="center"/>
              <w:rPr>
                <w:rFonts w:ascii="宋体" w:hAnsi="宋体" w:hint="eastAsia"/>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165" w:type="dxa"/>
            <w:vAlign w:val="center"/>
          </w:tcPr>
          <w:p w:rsidR="00253487" w:rsidRDefault="00253487">
            <w:pPr>
              <w:spacing w:line="400" w:lineRule="exact"/>
              <w:jc w:val="center"/>
              <w:rPr>
                <w:rFonts w:ascii="宋体" w:hAnsi="宋体" w:hint="eastAsia"/>
                <w:szCs w:val="21"/>
              </w:rPr>
            </w:pPr>
          </w:p>
        </w:tc>
        <w:tc>
          <w:tcPr>
            <w:tcW w:w="1166" w:type="dxa"/>
            <w:vAlign w:val="center"/>
          </w:tcPr>
          <w:p w:rsidR="00253487" w:rsidRDefault="00253487">
            <w:pPr>
              <w:spacing w:line="400" w:lineRule="exact"/>
              <w:jc w:val="center"/>
              <w:rPr>
                <w:rFonts w:ascii="宋体" w:hAnsi="宋体" w:hint="eastAsia"/>
                <w:szCs w:val="21"/>
              </w:rPr>
            </w:pPr>
          </w:p>
        </w:tc>
        <w:tc>
          <w:tcPr>
            <w:tcW w:w="1091" w:type="dxa"/>
            <w:vAlign w:val="center"/>
          </w:tcPr>
          <w:p w:rsidR="00253487" w:rsidRDefault="00253487">
            <w:pPr>
              <w:spacing w:line="400" w:lineRule="exact"/>
              <w:jc w:val="center"/>
              <w:rPr>
                <w:rFonts w:ascii="宋体" w:hAnsi="宋体" w:hint="eastAsia"/>
                <w:szCs w:val="21"/>
              </w:rPr>
            </w:pPr>
          </w:p>
        </w:tc>
      </w:tr>
    </w:tbl>
    <w:p w:rsidR="00253487" w:rsidRDefault="00253487">
      <w:pPr>
        <w:spacing w:line="400" w:lineRule="exact"/>
        <w:ind w:firstLine="9156"/>
        <w:rPr>
          <w:rFonts w:ascii="宋体" w:hAnsi="宋体" w:hint="eastAsia"/>
          <w:b/>
          <w:sz w:val="23"/>
          <w:szCs w:val="23"/>
        </w:rPr>
        <w:sectPr w:rsidR="00253487">
          <w:pgSz w:w="16838" w:h="11906" w:orient="landscape"/>
          <w:pgMar w:top="1418" w:right="1418" w:bottom="1418" w:left="1418" w:header="737" w:footer="850" w:gutter="0"/>
          <w:cols w:space="720"/>
          <w:docGrid w:type="linesAndChars" w:linePitch="312"/>
        </w:sectPr>
      </w:pPr>
    </w:p>
    <w:p w:rsidR="00253487" w:rsidRDefault="00253487">
      <w:pPr>
        <w:spacing w:line="400" w:lineRule="exact"/>
        <w:jc w:val="center"/>
        <w:rPr>
          <w:rFonts w:ascii="宋体" w:hAnsi="宋体" w:hint="eastAsia"/>
          <w:b/>
          <w:sz w:val="36"/>
          <w:szCs w:val="36"/>
        </w:rPr>
      </w:pPr>
      <w:r>
        <w:rPr>
          <w:rFonts w:ascii="宋体" w:hAnsi="宋体" w:hint="eastAsia"/>
          <w:b/>
          <w:sz w:val="36"/>
          <w:szCs w:val="36"/>
        </w:rPr>
        <w:lastRenderedPageBreak/>
        <w:t>工程单价费(税)率汇总表</w:t>
      </w:r>
    </w:p>
    <w:p w:rsidR="00253487" w:rsidRDefault="00253487">
      <w:pPr>
        <w:spacing w:line="400" w:lineRule="exact"/>
        <w:jc w:val="center"/>
        <w:rPr>
          <w:rFonts w:ascii="宋体" w:hAnsi="宋体" w:hint="eastAsia"/>
          <w:b/>
          <w:sz w:val="31"/>
          <w:szCs w:val="31"/>
        </w:rPr>
      </w:pPr>
    </w:p>
    <w:p w:rsidR="00253487" w:rsidRDefault="00253487">
      <w:pPr>
        <w:spacing w:line="400" w:lineRule="exact"/>
        <w:ind w:firstLineChars="400" w:firstLine="840"/>
        <w:rPr>
          <w:rFonts w:ascii="宋体" w:hAnsi="宋体" w:hint="eastAsia"/>
          <w:szCs w:val="21"/>
        </w:rPr>
      </w:pPr>
      <w:r>
        <w:rPr>
          <w:rFonts w:ascii="宋体" w:hAnsi="宋体" w:hint="eastAsia"/>
          <w:szCs w:val="21"/>
        </w:rPr>
        <w:t>合同编号:(投标项目合同号)</w:t>
      </w:r>
    </w:p>
    <w:p w:rsidR="00253487" w:rsidRDefault="00253487">
      <w:pPr>
        <w:spacing w:line="400" w:lineRule="exact"/>
        <w:ind w:firstLineChars="400" w:firstLine="840"/>
        <w:rPr>
          <w:rFonts w:ascii="宋体" w:hAnsi="宋体" w:hint="eastAsia"/>
          <w:szCs w:val="21"/>
        </w:rPr>
      </w:pPr>
      <w:r>
        <w:rPr>
          <w:rFonts w:ascii="宋体" w:hAnsi="宋体" w:hint="eastAsia"/>
          <w:szCs w:val="21"/>
        </w:rPr>
        <w:t>工程名称：</w:t>
      </w:r>
      <w:r>
        <w:rPr>
          <w:rFonts w:ascii="宋体" w:hAnsi="宋体" w:hint="eastAsia"/>
          <w:szCs w:val="21"/>
          <w:u w:val="single"/>
        </w:rPr>
        <w:t xml:space="preserve">        </w:t>
      </w:r>
      <w:r>
        <w:rPr>
          <w:rFonts w:ascii="宋体" w:hAnsi="宋体" w:hint="eastAsia"/>
          <w:szCs w:val="21"/>
        </w:rPr>
        <w:t xml:space="preserve">  (项目名称)   </w:t>
      </w:r>
      <w:r>
        <w:rPr>
          <w:rFonts w:ascii="宋体" w:hAnsi="宋体" w:hint="eastAsia"/>
          <w:szCs w:val="21"/>
          <w:u w:val="single"/>
        </w:rPr>
        <w:t xml:space="preserve">        </w:t>
      </w:r>
      <w:r>
        <w:rPr>
          <w:rFonts w:ascii="宋体" w:hAnsi="宋体" w:hint="eastAsia"/>
          <w:szCs w:val="21"/>
        </w:rPr>
        <w:t xml:space="preserve">   (标段名称)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3011"/>
        <w:gridCol w:w="1794"/>
        <w:gridCol w:w="1743"/>
        <w:gridCol w:w="1594"/>
        <w:gridCol w:w="1594"/>
        <w:gridCol w:w="1980"/>
      </w:tblGrid>
      <w:tr w:rsidR="00253487">
        <w:trPr>
          <w:cantSplit/>
          <w:trHeight w:val="510"/>
          <w:jc w:val="center"/>
        </w:trPr>
        <w:tc>
          <w:tcPr>
            <w:tcW w:w="816" w:type="dxa"/>
            <w:vMerge w:val="restart"/>
            <w:vAlign w:val="center"/>
          </w:tcPr>
          <w:p w:rsidR="00253487" w:rsidRDefault="00253487">
            <w:pPr>
              <w:spacing w:line="400" w:lineRule="exact"/>
              <w:jc w:val="center"/>
              <w:rPr>
                <w:rFonts w:ascii="宋体" w:hAnsi="宋体" w:hint="eastAsia"/>
                <w:szCs w:val="21"/>
              </w:rPr>
            </w:pPr>
            <w:r>
              <w:rPr>
                <w:rFonts w:ascii="宋体" w:hAnsi="宋体" w:hint="eastAsia"/>
                <w:szCs w:val="21"/>
              </w:rPr>
              <w:t>序号</w:t>
            </w:r>
          </w:p>
        </w:tc>
        <w:tc>
          <w:tcPr>
            <w:tcW w:w="3011" w:type="dxa"/>
            <w:vMerge w:val="restart"/>
            <w:vAlign w:val="center"/>
          </w:tcPr>
          <w:p w:rsidR="00253487" w:rsidRDefault="00253487">
            <w:pPr>
              <w:spacing w:line="400" w:lineRule="exact"/>
              <w:jc w:val="center"/>
              <w:rPr>
                <w:rFonts w:ascii="宋体" w:hAnsi="宋体" w:hint="eastAsia"/>
                <w:szCs w:val="21"/>
              </w:rPr>
            </w:pPr>
            <w:r>
              <w:rPr>
                <w:rFonts w:ascii="宋体" w:hAnsi="宋体" w:hint="eastAsia"/>
                <w:szCs w:val="21"/>
              </w:rPr>
              <w:t>工程类别</w:t>
            </w:r>
          </w:p>
        </w:tc>
        <w:tc>
          <w:tcPr>
            <w:tcW w:w="6725" w:type="dxa"/>
            <w:gridSpan w:val="4"/>
            <w:vAlign w:val="center"/>
          </w:tcPr>
          <w:p w:rsidR="00253487" w:rsidRDefault="00253487">
            <w:pPr>
              <w:adjustRightInd w:val="0"/>
              <w:snapToGrid w:val="0"/>
              <w:spacing w:line="400" w:lineRule="exact"/>
              <w:jc w:val="center"/>
              <w:rPr>
                <w:rFonts w:ascii="宋体" w:hAnsi="宋体" w:hint="eastAsia"/>
                <w:szCs w:val="21"/>
              </w:rPr>
            </w:pPr>
            <w:r>
              <w:rPr>
                <w:rFonts w:ascii="宋体" w:hAnsi="宋体" w:hint="eastAsia"/>
                <w:szCs w:val="21"/>
              </w:rPr>
              <w:t>工程单价费(税)率(%)</w:t>
            </w:r>
          </w:p>
        </w:tc>
        <w:tc>
          <w:tcPr>
            <w:tcW w:w="1980"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备注</w:t>
            </w:r>
          </w:p>
        </w:tc>
      </w:tr>
      <w:tr w:rsidR="00253487">
        <w:trPr>
          <w:cantSplit/>
          <w:trHeight w:val="510"/>
          <w:jc w:val="center"/>
        </w:trPr>
        <w:tc>
          <w:tcPr>
            <w:tcW w:w="816" w:type="dxa"/>
            <w:vMerge/>
            <w:vAlign w:val="center"/>
          </w:tcPr>
          <w:p w:rsidR="00253487" w:rsidRDefault="00253487">
            <w:pPr>
              <w:spacing w:line="400" w:lineRule="exact"/>
              <w:jc w:val="center"/>
              <w:rPr>
                <w:rFonts w:ascii="宋体" w:hAnsi="宋体" w:hint="eastAsia"/>
                <w:szCs w:val="21"/>
              </w:rPr>
            </w:pPr>
          </w:p>
        </w:tc>
        <w:tc>
          <w:tcPr>
            <w:tcW w:w="3011" w:type="dxa"/>
            <w:vMerge/>
            <w:vAlign w:val="center"/>
          </w:tcPr>
          <w:p w:rsidR="00253487" w:rsidRDefault="00253487">
            <w:pPr>
              <w:spacing w:line="400" w:lineRule="exact"/>
              <w:jc w:val="center"/>
              <w:rPr>
                <w:rFonts w:ascii="宋体" w:hAnsi="宋体" w:hint="eastAsia"/>
                <w:szCs w:val="21"/>
              </w:rPr>
            </w:pPr>
          </w:p>
        </w:tc>
        <w:tc>
          <w:tcPr>
            <w:tcW w:w="1794"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其它直接费</w:t>
            </w:r>
          </w:p>
        </w:tc>
        <w:tc>
          <w:tcPr>
            <w:tcW w:w="1743"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间接费</w:t>
            </w:r>
          </w:p>
        </w:tc>
        <w:tc>
          <w:tcPr>
            <w:tcW w:w="1594"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企业利润</w:t>
            </w:r>
          </w:p>
        </w:tc>
        <w:tc>
          <w:tcPr>
            <w:tcW w:w="1594"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税金</w:t>
            </w:r>
          </w:p>
        </w:tc>
        <w:tc>
          <w:tcPr>
            <w:tcW w:w="1980" w:type="dxa"/>
            <w:vAlign w:val="center"/>
          </w:tcPr>
          <w:p w:rsidR="00253487" w:rsidRDefault="00253487">
            <w:pPr>
              <w:spacing w:line="400" w:lineRule="exact"/>
              <w:jc w:val="center"/>
              <w:rPr>
                <w:rFonts w:ascii="宋体" w:hAnsi="宋体" w:hint="eastAsia"/>
                <w:szCs w:val="21"/>
              </w:rPr>
            </w:pPr>
          </w:p>
        </w:tc>
      </w:tr>
      <w:tr w:rsidR="00253487">
        <w:trPr>
          <w:cantSplit/>
          <w:trHeight w:val="510"/>
          <w:jc w:val="center"/>
        </w:trPr>
        <w:tc>
          <w:tcPr>
            <w:tcW w:w="816"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一</w:t>
            </w:r>
          </w:p>
        </w:tc>
        <w:tc>
          <w:tcPr>
            <w:tcW w:w="3011"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建筑工程</w:t>
            </w:r>
          </w:p>
        </w:tc>
        <w:tc>
          <w:tcPr>
            <w:tcW w:w="1794" w:type="dxa"/>
            <w:vAlign w:val="center"/>
          </w:tcPr>
          <w:p w:rsidR="00253487" w:rsidRDefault="00253487">
            <w:pPr>
              <w:spacing w:line="400" w:lineRule="exact"/>
              <w:jc w:val="center"/>
              <w:rPr>
                <w:rFonts w:ascii="宋体" w:hAnsi="宋体" w:hint="eastAsia"/>
                <w:szCs w:val="21"/>
              </w:rPr>
            </w:pPr>
          </w:p>
        </w:tc>
        <w:tc>
          <w:tcPr>
            <w:tcW w:w="1743" w:type="dxa"/>
            <w:vAlign w:val="center"/>
          </w:tcPr>
          <w:p w:rsidR="00253487" w:rsidRDefault="00253487">
            <w:pPr>
              <w:spacing w:line="400" w:lineRule="exact"/>
              <w:jc w:val="center"/>
              <w:rPr>
                <w:rFonts w:ascii="宋体" w:hAnsi="宋体" w:hint="eastAsia"/>
                <w:szCs w:val="21"/>
              </w:rPr>
            </w:pPr>
          </w:p>
        </w:tc>
        <w:tc>
          <w:tcPr>
            <w:tcW w:w="1594" w:type="dxa"/>
            <w:vAlign w:val="center"/>
          </w:tcPr>
          <w:p w:rsidR="00253487" w:rsidRDefault="00253487">
            <w:pPr>
              <w:spacing w:line="400" w:lineRule="exact"/>
              <w:jc w:val="center"/>
              <w:rPr>
                <w:rFonts w:ascii="宋体" w:hAnsi="宋体" w:hint="eastAsia"/>
                <w:szCs w:val="21"/>
              </w:rPr>
            </w:pPr>
          </w:p>
        </w:tc>
        <w:tc>
          <w:tcPr>
            <w:tcW w:w="1594" w:type="dxa"/>
            <w:vAlign w:val="center"/>
          </w:tcPr>
          <w:p w:rsidR="00253487" w:rsidRDefault="00253487">
            <w:pPr>
              <w:spacing w:line="400" w:lineRule="exact"/>
              <w:jc w:val="center"/>
              <w:rPr>
                <w:rFonts w:ascii="宋体" w:hAnsi="宋体" w:hint="eastAsia"/>
                <w:szCs w:val="21"/>
              </w:rPr>
            </w:pPr>
          </w:p>
        </w:tc>
        <w:tc>
          <w:tcPr>
            <w:tcW w:w="1980" w:type="dxa"/>
            <w:vAlign w:val="center"/>
          </w:tcPr>
          <w:p w:rsidR="00253487" w:rsidRDefault="00253487">
            <w:pPr>
              <w:spacing w:line="400" w:lineRule="exact"/>
              <w:jc w:val="center"/>
              <w:rPr>
                <w:rFonts w:ascii="宋体" w:hAnsi="宋体" w:hint="eastAsia"/>
                <w:szCs w:val="21"/>
              </w:rPr>
            </w:pPr>
          </w:p>
        </w:tc>
      </w:tr>
      <w:tr w:rsidR="00253487">
        <w:trPr>
          <w:cantSplit/>
          <w:trHeight w:val="510"/>
          <w:jc w:val="center"/>
        </w:trPr>
        <w:tc>
          <w:tcPr>
            <w:tcW w:w="816" w:type="dxa"/>
            <w:vAlign w:val="center"/>
          </w:tcPr>
          <w:p w:rsidR="00253487" w:rsidRDefault="00253487">
            <w:pPr>
              <w:spacing w:line="400" w:lineRule="exact"/>
              <w:jc w:val="center"/>
              <w:rPr>
                <w:rFonts w:ascii="宋体" w:hAnsi="宋体" w:hint="eastAsia"/>
                <w:szCs w:val="21"/>
              </w:rPr>
            </w:pPr>
          </w:p>
        </w:tc>
        <w:tc>
          <w:tcPr>
            <w:tcW w:w="3011" w:type="dxa"/>
            <w:vAlign w:val="center"/>
          </w:tcPr>
          <w:p w:rsidR="00253487" w:rsidRDefault="00253487">
            <w:pPr>
              <w:spacing w:line="400" w:lineRule="exact"/>
              <w:rPr>
                <w:szCs w:val="21"/>
              </w:rPr>
            </w:pPr>
            <w:r>
              <w:rPr>
                <w:rFonts w:hint="eastAsia"/>
              </w:rPr>
              <w:t>土方工程</w:t>
            </w:r>
          </w:p>
        </w:tc>
        <w:tc>
          <w:tcPr>
            <w:tcW w:w="1794" w:type="dxa"/>
            <w:vAlign w:val="center"/>
          </w:tcPr>
          <w:p w:rsidR="00253487" w:rsidRDefault="00253487">
            <w:pPr>
              <w:spacing w:line="400" w:lineRule="exact"/>
              <w:jc w:val="center"/>
              <w:rPr>
                <w:rFonts w:ascii="宋体" w:hAnsi="宋体" w:hint="eastAsia"/>
                <w:szCs w:val="21"/>
              </w:rPr>
            </w:pPr>
          </w:p>
        </w:tc>
        <w:tc>
          <w:tcPr>
            <w:tcW w:w="1743" w:type="dxa"/>
            <w:vAlign w:val="center"/>
          </w:tcPr>
          <w:p w:rsidR="00253487" w:rsidRDefault="00253487">
            <w:pPr>
              <w:spacing w:line="400" w:lineRule="exact"/>
              <w:jc w:val="center"/>
              <w:rPr>
                <w:rFonts w:ascii="宋体" w:hAnsi="宋体" w:hint="eastAsia"/>
                <w:szCs w:val="21"/>
              </w:rPr>
            </w:pPr>
          </w:p>
        </w:tc>
        <w:tc>
          <w:tcPr>
            <w:tcW w:w="1594" w:type="dxa"/>
            <w:vAlign w:val="center"/>
          </w:tcPr>
          <w:p w:rsidR="00253487" w:rsidRDefault="00253487">
            <w:pPr>
              <w:spacing w:line="400" w:lineRule="exact"/>
              <w:jc w:val="center"/>
              <w:rPr>
                <w:rFonts w:ascii="宋体" w:hAnsi="宋体" w:hint="eastAsia"/>
                <w:szCs w:val="21"/>
              </w:rPr>
            </w:pPr>
          </w:p>
        </w:tc>
        <w:tc>
          <w:tcPr>
            <w:tcW w:w="1594" w:type="dxa"/>
            <w:vAlign w:val="center"/>
          </w:tcPr>
          <w:p w:rsidR="00253487" w:rsidRDefault="00253487">
            <w:pPr>
              <w:spacing w:line="400" w:lineRule="exact"/>
              <w:jc w:val="center"/>
              <w:rPr>
                <w:rFonts w:ascii="宋体" w:hAnsi="宋体" w:hint="eastAsia"/>
                <w:szCs w:val="21"/>
              </w:rPr>
            </w:pPr>
          </w:p>
        </w:tc>
        <w:tc>
          <w:tcPr>
            <w:tcW w:w="1980" w:type="dxa"/>
            <w:vAlign w:val="center"/>
          </w:tcPr>
          <w:p w:rsidR="00253487" w:rsidRDefault="00253487">
            <w:pPr>
              <w:spacing w:line="400" w:lineRule="exact"/>
              <w:jc w:val="center"/>
              <w:rPr>
                <w:rFonts w:ascii="宋体" w:hAnsi="宋体" w:hint="eastAsia"/>
                <w:szCs w:val="21"/>
              </w:rPr>
            </w:pPr>
          </w:p>
        </w:tc>
      </w:tr>
      <w:tr w:rsidR="00253487">
        <w:trPr>
          <w:cantSplit/>
          <w:trHeight w:val="510"/>
          <w:jc w:val="center"/>
        </w:trPr>
        <w:tc>
          <w:tcPr>
            <w:tcW w:w="816" w:type="dxa"/>
            <w:vAlign w:val="center"/>
          </w:tcPr>
          <w:p w:rsidR="00253487" w:rsidRDefault="00253487">
            <w:pPr>
              <w:spacing w:line="400" w:lineRule="exact"/>
              <w:jc w:val="center"/>
              <w:rPr>
                <w:rFonts w:ascii="宋体" w:hAnsi="宋体" w:hint="eastAsia"/>
                <w:szCs w:val="21"/>
              </w:rPr>
            </w:pPr>
          </w:p>
        </w:tc>
        <w:tc>
          <w:tcPr>
            <w:tcW w:w="3011" w:type="dxa"/>
            <w:vAlign w:val="center"/>
          </w:tcPr>
          <w:p w:rsidR="00253487" w:rsidRDefault="00253487">
            <w:pPr>
              <w:spacing w:line="400" w:lineRule="exact"/>
              <w:rPr>
                <w:szCs w:val="21"/>
              </w:rPr>
            </w:pPr>
            <w:r>
              <w:rPr>
                <w:rFonts w:hint="eastAsia"/>
              </w:rPr>
              <w:t>石方工程</w:t>
            </w:r>
          </w:p>
        </w:tc>
        <w:tc>
          <w:tcPr>
            <w:tcW w:w="1794" w:type="dxa"/>
            <w:vAlign w:val="center"/>
          </w:tcPr>
          <w:p w:rsidR="00253487" w:rsidRDefault="00253487">
            <w:pPr>
              <w:spacing w:line="400" w:lineRule="exact"/>
              <w:jc w:val="center"/>
              <w:rPr>
                <w:rFonts w:ascii="宋体" w:hAnsi="宋体" w:hint="eastAsia"/>
                <w:szCs w:val="21"/>
              </w:rPr>
            </w:pPr>
          </w:p>
        </w:tc>
        <w:tc>
          <w:tcPr>
            <w:tcW w:w="1743" w:type="dxa"/>
            <w:vAlign w:val="center"/>
          </w:tcPr>
          <w:p w:rsidR="00253487" w:rsidRDefault="00253487">
            <w:pPr>
              <w:spacing w:line="400" w:lineRule="exact"/>
              <w:jc w:val="center"/>
              <w:rPr>
                <w:rFonts w:ascii="宋体" w:hAnsi="宋体" w:hint="eastAsia"/>
                <w:szCs w:val="21"/>
              </w:rPr>
            </w:pPr>
          </w:p>
        </w:tc>
        <w:tc>
          <w:tcPr>
            <w:tcW w:w="1594" w:type="dxa"/>
            <w:vAlign w:val="center"/>
          </w:tcPr>
          <w:p w:rsidR="00253487" w:rsidRDefault="00253487">
            <w:pPr>
              <w:spacing w:line="400" w:lineRule="exact"/>
              <w:jc w:val="center"/>
              <w:rPr>
                <w:rFonts w:ascii="宋体" w:hAnsi="宋体" w:hint="eastAsia"/>
                <w:szCs w:val="21"/>
              </w:rPr>
            </w:pPr>
          </w:p>
        </w:tc>
        <w:tc>
          <w:tcPr>
            <w:tcW w:w="1594" w:type="dxa"/>
            <w:vAlign w:val="center"/>
          </w:tcPr>
          <w:p w:rsidR="00253487" w:rsidRDefault="00253487">
            <w:pPr>
              <w:spacing w:line="400" w:lineRule="exact"/>
              <w:jc w:val="center"/>
              <w:rPr>
                <w:rFonts w:ascii="宋体" w:hAnsi="宋体" w:hint="eastAsia"/>
                <w:szCs w:val="21"/>
              </w:rPr>
            </w:pPr>
          </w:p>
        </w:tc>
        <w:tc>
          <w:tcPr>
            <w:tcW w:w="1980" w:type="dxa"/>
            <w:vAlign w:val="center"/>
          </w:tcPr>
          <w:p w:rsidR="00253487" w:rsidRDefault="00253487">
            <w:pPr>
              <w:spacing w:line="400" w:lineRule="exact"/>
              <w:jc w:val="center"/>
              <w:rPr>
                <w:rFonts w:ascii="宋体" w:hAnsi="宋体" w:hint="eastAsia"/>
                <w:szCs w:val="21"/>
              </w:rPr>
            </w:pPr>
          </w:p>
        </w:tc>
      </w:tr>
      <w:tr w:rsidR="00253487">
        <w:trPr>
          <w:cantSplit/>
          <w:trHeight w:val="510"/>
          <w:jc w:val="center"/>
        </w:trPr>
        <w:tc>
          <w:tcPr>
            <w:tcW w:w="816" w:type="dxa"/>
            <w:vAlign w:val="center"/>
          </w:tcPr>
          <w:p w:rsidR="00253487" w:rsidRDefault="00253487">
            <w:pPr>
              <w:spacing w:line="400" w:lineRule="exact"/>
              <w:jc w:val="center"/>
              <w:rPr>
                <w:rFonts w:ascii="宋体" w:hAnsi="宋体" w:hint="eastAsia"/>
                <w:szCs w:val="21"/>
              </w:rPr>
            </w:pPr>
          </w:p>
        </w:tc>
        <w:tc>
          <w:tcPr>
            <w:tcW w:w="3011" w:type="dxa"/>
            <w:vAlign w:val="center"/>
          </w:tcPr>
          <w:p w:rsidR="00253487" w:rsidRDefault="00253487">
            <w:pPr>
              <w:spacing w:line="400" w:lineRule="exact"/>
              <w:rPr>
                <w:szCs w:val="21"/>
              </w:rPr>
            </w:pPr>
            <w:r>
              <w:rPr>
                <w:rFonts w:ascii="宋体" w:hAnsi="宋体" w:hint="eastAsia"/>
                <w:szCs w:val="21"/>
              </w:rPr>
              <w:t>混凝土工程</w:t>
            </w:r>
          </w:p>
        </w:tc>
        <w:tc>
          <w:tcPr>
            <w:tcW w:w="1794" w:type="dxa"/>
            <w:vAlign w:val="center"/>
          </w:tcPr>
          <w:p w:rsidR="00253487" w:rsidRDefault="00253487">
            <w:pPr>
              <w:spacing w:line="400" w:lineRule="exact"/>
              <w:jc w:val="center"/>
              <w:rPr>
                <w:rFonts w:ascii="宋体" w:hAnsi="宋体" w:hint="eastAsia"/>
                <w:szCs w:val="21"/>
              </w:rPr>
            </w:pPr>
          </w:p>
        </w:tc>
        <w:tc>
          <w:tcPr>
            <w:tcW w:w="1743" w:type="dxa"/>
            <w:vAlign w:val="center"/>
          </w:tcPr>
          <w:p w:rsidR="00253487" w:rsidRDefault="00253487">
            <w:pPr>
              <w:spacing w:line="400" w:lineRule="exact"/>
              <w:jc w:val="center"/>
              <w:rPr>
                <w:rFonts w:ascii="宋体" w:hAnsi="宋体" w:hint="eastAsia"/>
                <w:szCs w:val="21"/>
              </w:rPr>
            </w:pPr>
          </w:p>
        </w:tc>
        <w:tc>
          <w:tcPr>
            <w:tcW w:w="1594" w:type="dxa"/>
            <w:vAlign w:val="center"/>
          </w:tcPr>
          <w:p w:rsidR="00253487" w:rsidRDefault="00253487">
            <w:pPr>
              <w:spacing w:line="400" w:lineRule="exact"/>
              <w:jc w:val="center"/>
              <w:rPr>
                <w:rFonts w:ascii="宋体" w:hAnsi="宋体" w:hint="eastAsia"/>
                <w:szCs w:val="21"/>
              </w:rPr>
            </w:pPr>
          </w:p>
        </w:tc>
        <w:tc>
          <w:tcPr>
            <w:tcW w:w="1594" w:type="dxa"/>
            <w:vAlign w:val="center"/>
          </w:tcPr>
          <w:p w:rsidR="00253487" w:rsidRDefault="00253487">
            <w:pPr>
              <w:spacing w:line="400" w:lineRule="exact"/>
              <w:jc w:val="center"/>
              <w:rPr>
                <w:rFonts w:ascii="宋体" w:hAnsi="宋体" w:hint="eastAsia"/>
                <w:szCs w:val="21"/>
              </w:rPr>
            </w:pPr>
          </w:p>
        </w:tc>
        <w:tc>
          <w:tcPr>
            <w:tcW w:w="1980" w:type="dxa"/>
            <w:vAlign w:val="center"/>
          </w:tcPr>
          <w:p w:rsidR="00253487" w:rsidRDefault="00253487">
            <w:pPr>
              <w:spacing w:line="400" w:lineRule="exact"/>
              <w:jc w:val="center"/>
              <w:rPr>
                <w:rFonts w:ascii="宋体" w:hAnsi="宋体" w:hint="eastAsia"/>
                <w:szCs w:val="21"/>
              </w:rPr>
            </w:pPr>
          </w:p>
        </w:tc>
      </w:tr>
      <w:tr w:rsidR="00253487">
        <w:trPr>
          <w:cantSplit/>
          <w:trHeight w:val="510"/>
          <w:jc w:val="center"/>
        </w:trPr>
        <w:tc>
          <w:tcPr>
            <w:tcW w:w="816" w:type="dxa"/>
            <w:vAlign w:val="center"/>
          </w:tcPr>
          <w:p w:rsidR="00253487" w:rsidRDefault="00253487">
            <w:pPr>
              <w:spacing w:line="400" w:lineRule="exact"/>
              <w:jc w:val="center"/>
              <w:rPr>
                <w:rFonts w:ascii="宋体" w:hAnsi="宋体" w:hint="eastAsia"/>
                <w:szCs w:val="21"/>
              </w:rPr>
            </w:pPr>
          </w:p>
        </w:tc>
        <w:tc>
          <w:tcPr>
            <w:tcW w:w="3011" w:type="dxa"/>
            <w:vAlign w:val="center"/>
          </w:tcPr>
          <w:p w:rsidR="00253487" w:rsidRDefault="00253487">
            <w:pPr>
              <w:spacing w:line="400" w:lineRule="exact"/>
              <w:rPr>
                <w:szCs w:val="21"/>
              </w:rPr>
            </w:pPr>
            <w:r>
              <w:rPr>
                <w:rFonts w:ascii="宋体" w:hAnsi="宋体" w:hint="eastAsia"/>
                <w:szCs w:val="21"/>
              </w:rPr>
              <w:t>钢筋制安工程</w:t>
            </w:r>
          </w:p>
        </w:tc>
        <w:tc>
          <w:tcPr>
            <w:tcW w:w="1794" w:type="dxa"/>
            <w:vAlign w:val="center"/>
          </w:tcPr>
          <w:p w:rsidR="00253487" w:rsidRDefault="00253487">
            <w:pPr>
              <w:spacing w:line="400" w:lineRule="exact"/>
              <w:jc w:val="center"/>
              <w:rPr>
                <w:rFonts w:ascii="宋体" w:hAnsi="宋体" w:hint="eastAsia"/>
                <w:szCs w:val="21"/>
              </w:rPr>
            </w:pPr>
          </w:p>
        </w:tc>
        <w:tc>
          <w:tcPr>
            <w:tcW w:w="1743" w:type="dxa"/>
            <w:vAlign w:val="center"/>
          </w:tcPr>
          <w:p w:rsidR="00253487" w:rsidRDefault="00253487">
            <w:pPr>
              <w:spacing w:line="400" w:lineRule="exact"/>
              <w:jc w:val="center"/>
              <w:rPr>
                <w:rFonts w:ascii="宋体" w:hAnsi="宋体" w:hint="eastAsia"/>
                <w:szCs w:val="21"/>
              </w:rPr>
            </w:pPr>
          </w:p>
        </w:tc>
        <w:tc>
          <w:tcPr>
            <w:tcW w:w="1594" w:type="dxa"/>
            <w:vAlign w:val="center"/>
          </w:tcPr>
          <w:p w:rsidR="00253487" w:rsidRDefault="00253487">
            <w:pPr>
              <w:spacing w:line="400" w:lineRule="exact"/>
              <w:jc w:val="center"/>
              <w:rPr>
                <w:rFonts w:ascii="宋体" w:hAnsi="宋体" w:hint="eastAsia"/>
                <w:szCs w:val="21"/>
              </w:rPr>
            </w:pPr>
          </w:p>
        </w:tc>
        <w:tc>
          <w:tcPr>
            <w:tcW w:w="1594" w:type="dxa"/>
            <w:vAlign w:val="center"/>
          </w:tcPr>
          <w:p w:rsidR="00253487" w:rsidRDefault="00253487">
            <w:pPr>
              <w:spacing w:line="400" w:lineRule="exact"/>
              <w:jc w:val="center"/>
              <w:rPr>
                <w:rFonts w:ascii="宋体" w:hAnsi="宋体" w:hint="eastAsia"/>
                <w:szCs w:val="21"/>
              </w:rPr>
            </w:pPr>
          </w:p>
        </w:tc>
        <w:tc>
          <w:tcPr>
            <w:tcW w:w="1980" w:type="dxa"/>
            <w:vAlign w:val="center"/>
          </w:tcPr>
          <w:p w:rsidR="00253487" w:rsidRDefault="00253487">
            <w:pPr>
              <w:spacing w:line="400" w:lineRule="exact"/>
              <w:jc w:val="center"/>
              <w:rPr>
                <w:rFonts w:ascii="宋体" w:hAnsi="宋体" w:hint="eastAsia"/>
                <w:szCs w:val="21"/>
              </w:rPr>
            </w:pPr>
          </w:p>
        </w:tc>
      </w:tr>
      <w:tr w:rsidR="00253487">
        <w:trPr>
          <w:cantSplit/>
          <w:trHeight w:val="510"/>
          <w:jc w:val="center"/>
        </w:trPr>
        <w:tc>
          <w:tcPr>
            <w:tcW w:w="816" w:type="dxa"/>
            <w:vAlign w:val="center"/>
          </w:tcPr>
          <w:p w:rsidR="00253487" w:rsidRDefault="00253487">
            <w:pPr>
              <w:spacing w:line="400" w:lineRule="exact"/>
              <w:jc w:val="center"/>
              <w:rPr>
                <w:rFonts w:ascii="宋体" w:hAnsi="宋体" w:hint="eastAsia"/>
                <w:szCs w:val="21"/>
              </w:rPr>
            </w:pPr>
          </w:p>
        </w:tc>
        <w:tc>
          <w:tcPr>
            <w:tcW w:w="3011" w:type="dxa"/>
            <w:vAlign w:val="center"/>
          </w:tcPr>
          <w:p w:rsidR="00253487" w:rsidRDefault="00253487">
            <w:pPr>
              <w:spacing w:line="400" w:lineRule="exact"/>
              <w:rPr>
                <w:szCs w:val="21"/>
              </w:rPr>
            </w:pPr>
            <w:r>
              <w:rPr>
                <w:rFonts w:ascii="宋体" w:hAnsi="宋体" w:hint="eastAsia"/>
                <w:szCs w:val="21"/>
              </w:rPr>
              <w:t>钻孔灌浆工程</w:t>
            </w:r>
          </w:p>
        </w:tc>
        <w:tc>
          <w:tcPr>
            <w:tcW w:w="1794" w:type="dxa"/>
            <w:vAlign w:val="center"/>
          </w:tcPr>
          <w:p w:rsidR="00253487" w:rsidRDefault="00253487">
            <w:pPr>
              <w:spacing w:line="400" w:lineRule="exact"/>
              <w:jc w:val="center"/>
              <w:rPr>
                <w:rFonts w:ascii="宋体" w:hAnsi="宋体" w:hint="eastAsia"/>
                <w:szCs w:val="21"/>
              </w:rPr>
            </w:pPr>
          </w:p>
        </w:tc>
        <w:tc>
          <w:tcPr>
            <w:tcW w:w="1743" w:type="dxa"/>
            <w:vAlign w:val="center"/>
          </w:tcPr>
          <w:p w:rsidR="00253487" w:rsidRDefault="00253487">
            <w:pPr>
              <w:spacing w:line="400" w:lineRule="exact"/>
              <w:jc w:val="center"/>
              <w:rPr>
                <w:rFonts w:ascii="宋体" w:hAnsi="宋体" w:hint="eastAsia"/>
                <w:szCs w:val="21"/>
              </w:rPr>
            </w:pPr>
          </w:p>
        </w:tc>
        <w:tc>
          <w:tcPr>
            <w:tcW w:w="1594" w:type="dxa"/>
            <w:vAlign w:val="center"/>
          </w:tcPr>
          <w:p w:rsidR="00253487" w:rsidRDefault="00253487">
            <w:pPr>
              <w:spacing w:line="400" w:lineRule="exact"/>
              <w:jc w:val="center"/>
              <w:rPr>
                <w:rFonts w:ascii="宋体" w:hAnsi="宋体" w:hint="eastAsia"/>
                <w:szCs w:val="21"/>
              </w:rPr>
            </w:pPr>
          </w:p>
        </w:tc>
        <w:tc>
          <w:tcPr>
            <w:tcW w:w="1594" w:type="dxa"/>
            <w:vAlign w:val="center"/>
          </w:tcPr>
          <w:p w:rsidR="00253487" w:rsidRDefault="00253487">
            <w:pPr>
              <w:spacing w:line="400" w:lineRule="exact"/>
              <w:jc w:val="center"/>
              <w:rPr>
                <w:rFonts w:ascii="宋体" w:hAnsi="宋体" w:hint="eastAsia"/>
                <w:szCs w:val="21"/>
              </w:rPr>
            </w:pPr>
          </w:p>
        </w:tc>
        <w:tc>
          <w:tcPr>
            <w:tcW w:w="1980" w:type="dxa"/>
            <w:vAlign w:val="center"/>
          </w:tcPr>
          <w:p w:rsidR="00253487" w:rsidRDefault="00253487">
            <w:pPr>
              <w:spacing w:line="400" w:lineRule="exact"/>
              <w:jc w:val="center"/>
              <w:rPr>
                <w:rFonts w:ascii="宋体" w:hAnsi="宋体" w:hint="eastAsia"/>
                <w:szCs w:val="21"/>
              </w:rPr>
            </w:pPr>
          </w:p>
        </w:tc>
      </w:tr>
      <w:tr w:rsidR="00253487">
        <w:trPr>
          <w:cantSplit/>
          <w:trHeight w:val="510"/>
          <w:jc w:val="center"/>
        </w:trPr>
        <w:tc>
          <w:tcPr>
            <w:tcW w:w="816" w:type="dxa"/>
            <w:vAlign w:val="center"/>
          </w:tcPr>
          <w:p w:rsidR="00253487" w:rsidRDefault="00253487">
            <w:pPr>
              <w:spacing w:line="400" w:lineRule="exact"/>
              <w:jc w:val="center"/>
              <w:rPr>
                <w:rFonts w:ascii="宋体" w:hAnsi="宋体" w:hint="eastAsia"/>
                <w:szCs w:val="21"/>
              </w:rPr>
            </w:pPr>
          </w:p>
        </w:tc>
        <w:tc>
          <w:tcPr>
            <w:tcW w:w="3011" w:type="dxa"/>
            <w:vAlign w:val="center"/>
          </w:tcPr>
          <w:p w:rsidR="00253487" w:rsidRDefault="00253487">
            <w:pPr>
              <w:spacing w:line="400" w:lineRule="exact"/>
              <w:rPr>
                <w:szCs w:val="21"/>
              </w:rPr>
            </w:pPr>
            <w:r>
              <w:rPr>
                <w:rFonts w:ascii="宋体" w:hAnsi="宋体" w:hint="eastAsia"/>
                <w:szCs w:val="21"/>
              </w:rPr>
              <w:t>锚固工程</w:t>
            </w:r>
          </w:p>
        </w:tc>
        <w:tc>
          <w:tcPr>
            <w:tcW w:w="1794" w:type="dxa"/>
            <w:vAlign w:val="center"/>
          </w:tcPr>
          <w:p w:rsidR="00253487" w:rsidRDefault="00253487">
            <w:pPr>
              <w:spacing w:line="400" w:lineRule="exact"/>
              <w:jc w:val="center"/>
              <w:rPr>
                <w:rFonts w:ascii="宋体" w:hAnsi="宋体" w:hint="eastAsia"/>
                <w:szCs w:val="21"/>
              </w:rPr>
            </w:pPr>
          </w:p>
        </w:tc>
        <w:tc>
          <w:tcPr>
            <w:tcW w:w="1743" w:type="dxa"/>
            <w:vAlign w:val="center"/>
          </w:tcPr>
          <w:p w:rsidR="00253487" w:rsidRDefault="00253487">
            <w:pPr>
              <w:spacing w:line="400" w:lineRule="exact"/>
              <w:jc w:val="center"/>
              <w:rPr>
                <w:rFonts w:ascii="宋体" w:hAnsi="宋体" w:hint="eastAsia"/>
                <w:szCs w:val="21"/>
              </w:rPr>
            </w:pPr>
          </w:p>
        </w:tc>
        <w:tc>
          <w:tcPr>
            <w:tcW w:w="1594" w:type="dxa"/>
            <w:vAlign w:val="center"/>
          </w:tcPr>
          <w:p w:rsidR="00253487" w:rsidRDefault="00253487">
            <w:pPr>
              <w:spacing w:line="400" w:lineRule="exact"/>
              <w:jc w:val="center"/>
              <w:rPr>
                <w:rFonts w:ascii="宋体" w:hAnsi="宋体" w:hint="eastAsia"/>
                <w:szCs w:val="21"/>
              </w:rPr>
            </w:pPr>
          </w:p>
        </w:tc>
        <w:tc>
          <w:tcPr>
            <w:tcW w:w="1594" w:type="dxa"/>
            <w:vAlign w:val="center"/>
          </w:tcPr>
          <w:p w:rsidR="00253487" w:rsidRDefault="00253487">
            <w:pPr>
              <w:spacing w:line="400" w:lineRule="exact"/>
              <w:jc w:val="center"/>
              <w:rPr>
                <w:rFonts w:ascii="宋体" w:hAnsi="宋体" w:hint="eastAsia"/>
                <w:szCs w:val="21"/>
              </w:rPr>
            </w:pPr>
          </w:p>
        </w:tc>
        <w:tc>
          <w:tcPr>
            <w:tcW w:w="1980" w:type="dxa"/>
            <w:vAlign w:val="center"/>
          </w:tcPr>
          <w:p w:rsidR="00253487" w:rsidRDefault="00253487">
            <w:pPr>
              <w:spacing w:line="400" w:lineRule="exact"/>
              <w:jc w:val="center"/>
              <w:rPr>
                <w:rFonts w:ascii="宋体" w:hAnsi="宋体" w:hint="eastAsia"/>
                <w:szCs w:val="21"/>
              </w:rPr>
            </w:pPr>
          </w:p>
        </w:tc>
      </w:tr>
      <w:tr w:rsidR="00253487">
        <w:trPr>
          <w:cantSplit/>
          <w:trHeight w:val="510"/>
          <w:jc w:val="center"/>
        </w:trPr>
        <w:tc>
          <w:tcPr>
            <w:tcW w:w="816" w:type="dxa"/>
            <w:vAlign w:val="center"/>
          </w:tcPr>
          <w:p w:rsidR="00253487" w:rsidRDefault="00253487">
            <w:pPr>
              <w:spacing w:line="400" w:lineRule="exact"/>
              <w:jc w:val="center"/>
              <w:rPr>
                <w:rFonts w:ascii="宋体" w:hAnsi="宋体" w:hint="eastAsia"/>
                <w:szCs w:val="21"/>
              </w:rPr>
            </w:pPr>
          </w:p>
        </w:tc>
        <w:tc>
          <w:tcPr>
            <w:tcW w:w="3011" w:type="dxa"/>
            <w:vAlign w:val="center"/>
          </w:tcPr>
          <w:p w:rsidR="00253487" w:rsidRDefault="00253487">
            <w:pPr>
              <w:spacing w:line="400" w:lineRule="exact"/>
              <w:rPr>
                <w:szCs w:val="21"/>
              </w:rPr>
            </w:pPr>
            <w:r>
              <w:rPr>
                <w:rFonts w:ascii="宋体" w:hAnsi="宋体" w:hint="eastAsia"/>
                <w:szCs w:val="21"/>
              </w:rPr>
              <w:t>疏浚工程</w:t>
            </w:r>
          </w:p>
        </w:tc>
        <w:tc>
          <w:tcPr>
            <w:tcW w:w="1794" w:type="dxa"/>
            <w:vAlign w:val="center"/>
          </w:tcPr>
          <w:p w:rsidR="00253487" w:rsidRDefault="00253487">
            <w:pPr>
              <w:spacing w:line="400" w:lineRule="exact"/>
              <w:jc w:val="center"/>
              <w:rPr>
                <w:rFonts w:ascii="宋体" w:hAnsi="宋体" w:hint="eastAsia"/>
                <w:szCs w:val="21"/>
              </w:rPr>
            </w:pPr>
          </w:p>
        </w:tc>
        <w:tc>
          <w:tcPr>
            <w:tcW w:w="1743" w:type="dxa"/>
            <w:vAlign w:val="center"/>
          </w:tcPr>
          <w:p w:rsidR="00253487" w:rsidRDefault="00253487">
            <w:pPr>
              <w:spacing w:line="400" w:lineRule="exact"/>
              <w:jc w:val="center"/>
              <w:rPr>
                <w:rFonts w:ascii="宋体" w:hAnsi="宋体" w:hint="eastAsia"/>
                <w:szCs w:val="21"/>
              </w:rPr>
            </w:pPr>
          </w:p>
        </w:tc>
        <w:tc>
          <w:tcPr>
            <w:tcW w:w="1594" w:type="dxa"/>
            <w:vAlign w:val="center"/>
          </w:tcPr>
          <w:p w:rsidR="00253487" w:rsidRDefault="00253487">
            <w:pPr>
              <w:spacing w:line="400" w:lineRule="exact"/>
              <w:jc w:val="center"/>
              <w:rPr>
                <w:rFonts w:ascii="宋体" w:hAnsi="宋体" w:hint="eastAsia"/>
                <w:szCs w:val="21"/>
              </w:rPr>
            </w:pPr>
          </w:p>
        </w:tc>
        <w:tc>
          <w:tcPr>
            <w:tcW w:w="1594" w:type="dxa"/>
            <w:vAlign w:val="center"/>
          </w:tcPr>
          <w:p w:rsidR="00253487" w:rsidRDefault="00253487">
            <w:pPr>
              <w:spacing w:line="400" w:lineRule="exact"/>
              <w:jc w:val="center"/>
              <w:rPr>
                <w:rFonts w:ascii="宋体" w:hAnsi="宋体" w:hint="eastAsia"/>
                <w:szCs w:val="21"/>
              </w:rPr>
            </w:pPr>
          </w:p>
        </w:tc>
        <w:tc>
          <w:tcPr>
            <w:tcW w:w="1980" w:type="dxa"/>
            <w:vAlign w:val="center"/>
          </w:tcPr>
          <w:p w:rsidR="00253487" w:rsidRDefault="00253487">
            <w:pPr>
              <w:spacing w:line="400" w:lineRule="exact"/>
              <w:jc w:val="center"/>
              <w:rPr>
                <w:rFonts w:ascii="宋体" w:hAnsi="宋体" w:hint="eastAsia"/>
                <w:szCs w:val="21"/>
              </w:rPr>
            </w:pPr>
          </w:p>
        </w:tc>
      </w:tr>
      <w:tr w:rsidR="00253487">
        <w:trPr>
          <w:cantSplit/>
          <w:trHeight w:val="510"/>
          <w:jc w:val="center"/>
        </w:trPr>
        <w:tc>
          <w:tcPr>
            <w:tcW w:w="816" w:type="dxa"/>
            <w:vAlign w:val="center"/>
          </w:tcPr>
          <w:p w:rsidR="00253487" w:rsidRDefault="00253487">
            <w:pPr>
              <w:spacing w:line="400" w:lineRule="exact"/>
              <w:jc w:val="center"/>
              <w:rPr>
                <w:rFonts w:ascii="宋体" w:hAnsi="宋体" w:hint="eastAsia"/>
                <w:szCs w:val="21"/>
              </w:rPr>
            </w:pPr>
          </w:p>
        </w:tc>
        <w:tc>
          <w:tcPr>
            <w:tcW w:w="3011" w:type="dxa"/>
            <w:vAlign w:val="center"/>
          </w:tcPr>
          <w:p w:rsidR="00253487" w:rsidRDefault="00253487">
            <w:pPr>
              <w:spacing w:line="400" w:lineRule="exact"/>
              <w:rPr>
                <w:szCs w:val="21"/>
              </w:rPr>
            </w:pPr>
            <w:r>
              <w:rPr>
                <w:rFonts w:ascii="宋体" w:hAnsi="宋体" w:hint="eastAsia"/>
                <w:szCs w:val="21"/>
              </w:rPr>
              <w:t>其他工程</w:t>
            </w:r>
          </w:p>
        </w:tc>
        <w:tc>
          <w:tcPr>
            <w:tcW w:w="1794" w:type="dxa"/>
            <w:vAlign w:val="center"/>
          </w:tcPr>
          <w:p w:rsidR="00253487" w:rsidRDefault="00253487">
            <w:pPr>
              <w:spacing w:line="400" w:lineRule="exact"/>
              <w:jc w:val="center"/>
              <w:rPr>
                <w:rFonts w:ascii="宋体" w:hAnsi="宋体" w:hint="eastAsia"/>
                <w:szCs w:val="21"/>
              </w:rPr>
            </w:pPr>
          </w:p>
        </w:tc>
        <w:tc>
          <w:tcPr>
            <w:tcW w:w="1743" w:type="dxa"/>
            <w:vAlign w:val="center"/>
          </w:tcPr>
          <w:p w:rsidR="00253487" w:rsidRDefault="00253487">
            <w:pPr>
              <w:spacing w:line="400" w:lineRule="exact"/>
              <w:jc w:val="center"/>
              <w:rPr>
                <w:rFonts w:ascii="宋体" w:hAnsi="宋体" w:hint="eastAsia"/>
                <w:szCs w:val="21"/>
              </w:rPr>
            </w:pPr>
          </w:p>
        </w:tc>
        <w:tc>
          <w:tcPr>
            <w:tcW w:w="1594" w:type="dxa"/>
            <w:vAlign w:val="center"/>
          </w:tcPr>
          <w:p w:rsidR="00253487" w:rsidRDefault="00253487">
            <w:pPr>
              <w:spacing w:line="400" w:lineRule="exact"/>
              <w:jc w:val="center"/>
              <w:rPr>
                <w:rFonts w:ascii="宋体" w:hAnsi="宋体" w:hint="eastAsia"/>
                <w:szCs w:val="21"/>
              </w:rPr>
            </w:pPr>
          </w:p>
        </w:tc>
        <w:tc>
          <w:tcPr>
            <w:tcW w:w="1594" w:type="dxa"/>
            <w:vAlign w:val="center"/>
          </w:tcPr>
          <w:p w:rsidR="00253487" w:rsidRDefault="00253487">
            <w:pPr>
              <w:spacing w:line="400" w:lineRule="exact"/>
              <w:jc w:val="center"/>
              <w:rPr>
                <w:rFonts w:ascii="宋体" w:hAnsi="宋体" w:hint="eastAsia"/>
                <w:szCs w:val="21"/>
              </w:rPr>
            </w:pPr>
          </w:p>
        </w:tc>
        <w:tc>
          <w:tcPr>
            <w:tcW w:w="1980" w:type="dxa"/>
            <w:vAlign w:val="center"/>
          </w:tcPr>
          <w:p w:rsidR="00253487" w:rsidRDefault="00253487">
            <w:pPr>
              <w:spacing w:line="400" w:lineRule="exact"/>
              <w:jc w:val="center"/>
              <w:rPr>
                <w:rFonts w:ascii="宋体" w:hAnsi="宋体" w:hint="eastAsia"/>
                <w:szCs w:val="21"/>
              </w:rPr>
            </w:pPr>
          </w:p>
        </w:tc>
      </w:tr>
      <w:tr w:rsidR="00253487">
        <w:trPr>
          <w:cantSplit/>
          <w:trHeight w:val="510"/>
          <w:jc w:val="center"/>
        </w:trPr>
        <w:tc>
          <w:tcPr>
            <w:tcW w:w="816" w:type="dxa"/>
            <w:vAlign w:val="center"/>
          </w:tcPr>
          <w:p w:rsidR="00253487" w:rsidRDefault="00253487">
            <w:pPr>
              <w:spacing w:line="400" w:lineRule="exact"/>
              <w:jc w:val="center"/>
              <w:rPr>
                <w:rFonts w:ascii="宋体" w:hAnsi="宋体" w:hint="eastAsia"/>
                <w:szCs w:val="21"/>
              </w:rPr>
            </w:pPr>
          </w:p>
        </w:tc>
        <w:tc>
          <w:tcPr>
            <w:tcW w:w="3011" w:type="dxa"/>
            <w:vAlign w:val="center"/>
          </w:tcPr>
          <w:p w:rsidR="00253487" w:rsidRDefault="00253487">
            <w:pPr>
              <w:spacing w:line="400" w:lineRule="exact"/>
              <w:jc w:val="center"/>
              <w:rPr>
                <w:rFonts w:ascii="宋体" w:hAnsi="宋体" w:hint="eastAsia"/>
                <w:szCs w:val="21"/>
              </w:rPr>
            </w:pPr>
          </w:p>
        </w:tc>
        <w:tc>
          <w:tcPr>
            <w:tcW w:w="1794" w:type="dxa"/>
            <w:vAlign w:val="center"/>
          </w:tcPr>
          <w:p w:rsidR="00253487" w:rsidRDefault="00253487">
            <w:pPr>
              <w:spacing w:line="400" w:lineRule="exact"/>
              <w:jc w:val="center"/>
              <w:rPr>
                <w:rFonts w:ascii="宋体" w:hAnsi="宋体" w:hint="eastAsia"/>
                <w:szCs w:val="21"/>
              </w:rPr>
            </w:pPr>
          </w:p>
        </w:tc>
        <w:tc>
          <w:tcPr>
            <w:tcW w:w="1743" w:type="dxa"/>
            <w:vAlign w:val="center"/>
          </w:tcPr>
          <w:p w:rsidR="00253487" w:rsidRDefault="00253487">
            <w:pPr>
              <w:spacing w:line="400" w:lineRule="exact"/>
              <w:jc w:val="center"/>
              <w:rPr>
                <w:rFonts w:ascii="宋体" w:hAnsi="宋体" w:hint="eastAsia"/>
                <w:szCs w:val="21"/>
              </w:rPr>
            </w:pPr>
          </w:p>
        </w:tc>
        <w:tc>
          <w:tcPr>
            <w:tcW w:w="1594" w:type="dxa"/>
            <w:vAlign w:val="center"/>
          </w:tcPr>
          <w:p w:rsidR="00253487" w:rsidRDefault="00253487">
            <w:pPr>
              <w:spacing w:line="400" w:lineRule="exact"/>
              <w:jc w:val="center"/>
              <w:rPr>
                <w:rFonts w:ascii="宋体" w:hAnsi="宋体" w:hint="eastAsia"/>
                <w:szCs w:val="21"/>
              </w:rPr>
            </w:pPr>
          </w:p>
        </w:tc>
        <w:tc>
          <w:tcPr>
            <w:tcW w:w="1594" w:type="dxa"/>
            <w:vAlign w:val="center"/>
          </w:tcPr>
          <w:p w:rsidR="00253487" w:rsidRDefault="00253487">
            <w:pPr>
              <w:spacing w:line="400" w:lineRule="exact"/>
              <w:jc w:val="center"/>
              <w:rPr>
                <w:rFonts w:ascii="宋体" w:hAnsi="宋体" w:hint="eastAsia"/>
                <w:szCs w:val="21"/>
              </w:rPr>
            </w:pPr>
          </w:p>
        </w:tc>
        <w:tc>
          <w:tcPr>
            <w:tcW w:w="1980" w:type="dxa"/>
            <w:vAlign w:val="center"/>
          </w:tcPr>
          <w:p w:rsidR="00253487" w:rsidRDefault="00253487">
            <w:pPr>
              <w:spacing w:line="400" w:lineRule="exact"/>
              <w:jc w:val="center"/>
              <w:rPr>
                <w:rFonts w:ascii="宋体" w:hAnsi="宋体" w:hint="eastAsia"/>
                <w:szCs w:val="21"/>
              </w:rPr>
            </w:pPr>
          </w:p>
        </w:tc>
      </w:tr>
      <w:tr w:rsidR="00253487">
        <w:trPr>
          <w:cantSplit/>
          <w:trHeight w:val="510"/>
          <w:jc w:val="center"/>
        </w:trPr>
        <w:tc>
          <w:tcPr>
            <w:tcW w:w="816"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二</w:t>
            </w:r>
          </w:p>
        </w:tc>
        <w:tc>
          <w:tcPr>
            <w:tcW w:w="3011"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安装工程</w:t>
            </w:r>
          </w:p>
        </w:tc>
        <w:tc>
          <w:tcPr>
            <w:tcW w:w="1794" w:type="dxa"/>
            <w:vAlign w:val="center"/>
          </w:tcPr>
          <w:p w:rsidR="00253487" w:rsidRDefault="00253487">
            <w:pPr>
              <w:spacing w:line="400" w:lineRule="exact"/>
              <w:jc w:val="center"/>
              <w:rPr>
                <w:rFonts w:ascii="宋体" w:hAnsi="宋体" w:hint="eastAsia"/>
                <w:szCs w:val="21"/>
              </w:rPr>
            </w:pPr>
          </w:p>
        </w:tc>
        <w:tc>
          <w:tcPr>
            <w:tcW w:w="1743" w:type="dxa"/>
            <w:vAlign w:val="center"/>
          </w:tcPr>
          <w:p w:rsidR="00253487" w:rsidRDefault="00253487">
            <w:pPr>
              <w:spacing w:line="400" w:lineRule="exact"/>
              <w:jc w:val="center"/>
              <w:rPr>
                <w:rFonts w:ascii="宋体" w:hAnsi="宋体" w:hint="eastAsia"/>
                <w:szCs w:val="21"/>
              </w:rPr>
            </w:pPr>
          </w:p>
        </w:tc>
        <w:tc>
          <w:tcPr>
            <w:tcW w:w="1594" w:type="dxa"/>
            <w:vAlign w:val="center"/>
          </w:tcPr>
          <w:p w:rsidR="00253487" w:rsidRDefault="00253487">
            <w:pPr>
              <w:spacing w:line="400" w:lineRule="exact"/>
              <w:jc w:val="center"/>
              <w:rPr>
                <w:rFonts w:ascii="宋体" w:hAnsi="宋体" w:hint="eastAsia"/>
                <w:szCs w:val="21"/>
              </w:rPr>
            </w:pPr>
          </w:p>
        </w:tc>
        <w:tc>
          <w:tcPr>
            <w:tcW w:w="1594" w:type="dxa"/>
            <w:vAlign w:val="center"/>
          </w:tcPr>
          <w:p w:rsidR="00253487" w:rsidRDefault="00253487">
            <w:pPr>
              <w:spacing w:line="400" w:lineRule="exact"/>
              <w:jc w:val="center"/>
              <w:rPr>
                <w:rFonts w:ascii="宋体" w:hAnsi="宋体" w:hint="eastAsia"/>
                <w:szCs w:val="21"/>
              </w:rPr>
            </w:pPr>
          </w:p>
        </w:tc>
        <w:tc>
          <w:tcPr>
            <w:tcW w:w="1980" w:type="dxa"/>
            <w:vAlign w:val="center"/>
          </w:tcPr>
          <w:p w:rsidR="00253487" w:rsidRDefault="00253487">
            <w:pPr>
              <w:spacing w:line="400" w:lineRule="exact"/>
              <w:jc w:val="center"/>
              <w:rPr>
                <w:rFonts w:ascii="宋体" w:hAnsi="宋体" w:hint="eastAsia"/>
                <w:szCs w:val="21"/>
              </w:rPr>
            </w:pPr>
          </w:p>
        </w:tc>
      </w:tr>
      <w:tr w:rsidR="00253487">
        <w:trPr>
          <w:cantSplit/>
          <w:trHeight w:val="510"/>
          <w:jc w:val="center"/>
        </w:trPr>
        <w:tc>
          <w:tcPr>
            <w:tcW w:w="816" w:type="dxa"/>
            <w:vAlign w:val="center"/>
          </w:tcPr>
          <w:p w:rsidR="00253487" w:rsidRDefault="00253487">
            <w:pPr>
              <w:spacing w:line="400" w:lineRule="exact"/>
              <w:jc w:val="center"/>
              <w:rPr>
                <w:rFonts w:ascii="宋体" w:hAnsi="宋体" w:hint="eastAsia"/>
                <w:szCs w:val="21"/>
              </w:rPr>
            </w:pPr>
          </w:p>
        </w:tc>
        <w:tc>
          <w:tcPr>
            <w:tcW w:w="3011" w:type="dxa"/>
            <w:vAlign w:val="center"/>
          </w:tcPr>
          <w:p w:rsidR="00253487" w:rsidRDefault="00253487">
            <w:pPr>
              <w:spacing w:line="400" w:lineRule="exact"/>
              <w:jc w:val="center"/>
              <w:rPr>
                <w:rFonts w:ascii="宋体" w:hAnsi="宋体" w:hint="eastAsia"/>
                <w:szCs w:val="21"/>
              </w:rPr>
            </w:pPr>
          </w:p>
        </w:tc>
        <w:tc>
          <w:tcPr>
            <w:tcW w:w="1794" w:type="dxa"/>
            <w:vAlign w:val="center"/>
          </w:tcPr>
          <w:p w:rsidR="00253487" w:rsidRDefault="00253487">
            <w:pPr>
              <w:spacing w:line="400" w:lineRule="exact"/>
              <w:jc w:val="center"/>
              <w:rPr>
                <w:rFonts w:ascii="宋体" w:hAnsi="宋体" w:hint="eastAsia"/>
                <w:szCs w:val="21"/>
              </w:rPr>
            </w:pPr>
          </w:p>
        </w:tc>
        <w:tc>
          <w:tcPr>
            <w:tcW w:w="1743" w:type="dxa"/>
            <w:vAlign w:val="center"/>
          </w:tcPr>
          <w:p w:rsidR="00253487" w:rsidRDefault="00253487">
            <w:pPr>
              <w:spacing w:line="400" w:lineRule="exact"/>
              <w:jc w:val="center"/>
              <w:rPr>
                <w:rFonts w:ascii="宋体" w:hAnsi="宋体" w:hint="eastAsia"/>
                <w:szCs w:val="21"/>
              </w:rPr>
            </w:pPr>
          </w:p>
        </w:tc>
        <w:tc>
          <w:tcPr>
            <w:tcW w:w="1594" w:type="dxa"/>
            <w:vAlign w:val="center"/>
          </w:tcPr>
          <w:p w:rsidR="00253487" w:rsidRDefault="00253487">
            <w:pPr>
              <w:spacing w:line="400" w:lineRule="exact"/>
              <w:jc w:val="center"/>
              <w:rPr>
                <w:rFonts w:ascii="宋体" w:hAnsi="宋体" w:hint="eastAsia"/>
                <w:szCs w:val="21"/>
              </w:rPr>
            </w:pPr>
          </w:p>
        </w:tc>
        <w:tc>
          <w:tcPr>
            <w:tcW w:w="1594" w:type="dxa"/>
            <w:vAlign w:val="center"/>
          </w:tcPr>
          <w:p w:rsidR="00253487" w:rsidRDefault="00253487">
            <w:pPr>
              <w:spacing w:line="400" w:lineRule="exact"/>
              <w:jc w:val="center"/>
              <w:rPr>
                <w:rFonts w:ascii="宋体" w:hAnsi="宋体" w:hint="eastAsia"/>
                <w:szCs w:val="21"/>
              </w:rPr>
            </w:pPr>
          </w:p>
        </w:tc>
        <w:tc>
          <w:tcPr>
            <w:tcW w:w="1980" w:type="dxa"/>
            <w:vAlign w:val="center"/>
          </w:tcPr>
          <w:p w:rsidR="00253487" w:rsidRDefault="00253487">
            <w:pPr>
              <w:spacing w:line="400" w:lineRule="exact"/>
              <w:jc w:val="center"/>
              <w:rPr>
                <w:rFonts w:ascii="宋体" w:hAnsi="宋体" w:hint="eastAsia"/>
                <w:szCs w:val="21"/>
              </w:rPr>
            </w:pPr>
          </w:p>
        </w:tc>
      </w:tr>
    </w:tbl>
    <w:p w:rsidR="00253487" w:rsidRDefault="00253487" w:rsidP="00AF6C5E">
      <w:pPr>
        <w:adjustRightInd w:val="0"/>
        <w:snapToGrid w:val="0"/>
        <w:spacing w:afterLines="50" w:after="156"/>
        <w:jc w:val="center"/>
        <w:rPr>
          <w:b/>
          <w:sz w:val="36"/>
          <w:szCs w:val="36"/>
        </w:rPr>
        <w:sectPr w:rsidR="00253487">
          <w:pgSz w:w="16838" w:h="11906" w:orient="landscape"/>
          <w:pgMar w:top="1418" w:right="1418" w:bottom="1418" w:left="1418" w:header="737" w:footer="850" w:gutter="0"/>
          <w:cols w:space="720"/>
          <w:docGrid w:type="linesAndChars" w:linePitch="312"/>
        </w:sectPr>
      </w:pPr>
    </w:p>
    <w:p w:rsidR="00253487" w:rsidRDefault="00253487" w:rsidP="00AF6C5E">
      <w:pPr>
        <w:adjustRightInd w:val="0"/>
        <w:snapToGrid w:val="0"/>
        <w:spacing w:afterLines="50" w:after="156"/>
        <w:jc w:val="center"/>
        <w:rPr>
          <w:b/>
          <w:sz w:val="36"/>
          <w:szCs w:val="36"/>
        </w:rPr>
      </w:pPr>
      <w:r>
        <w:rPr>
          <w:rFonts w:hint="eastAsia"/>
          <w:b/>
          <w:sz w:val="36"/>
          <w:szCs w:val="36"/>
        </w:rPr>
        <w:lastRenderedPageBreak/>
        <w:t>投标人生产电、风、水单价汇总表</w:t>
      </w:r>
    </w:p>
    <w:p w:rsidR="00253487" w:rsidRDefault="00253487">
      <w:pPr>
        <w:spacing w:line="400" w:lineRule="exact"/>
        <w:jc w:val="center"/>
        <w:rPr>
          <w:rFonts w:ascii="宋体" w:hAnsi="宋体" w:hint="eastAsia"/>
          <w:b/>
          <w:sz w:val="31"/>
          <w:szCs w:val="31"/>
        </w:rPr>
      </w:pPr>
    </w:p>
    <w:p w:rsidR="00253487" w:rsidRDefault="00253487">
      <w:pPr>
        <w:spacing w:line="400" w:lineRule="exact"/>
        <w:ind w:firstLineChars="200" w:firstLine="420"/>
        <w:rPr>
          <w:rFonts w:ascii="宋体" w:hAnsi="宋体" w:hint="eastAsia"/>
          <w:szCs w:val="21"/>
        </w:rPr>
      </w:pPr>
      <w:r>
        <w:rPr>
          <w:rFonts w:ascii="宋体" w:hAnsi="宋体" w:hint="eastAsia"/>
          <w:szCs w:val="21"/>
        </w:rPr>
        <w:t xml:space="preserve">合同编号:(投标项目合同号) </w:t>
      </w:r>
    </w:p>
    <w:p w:rsidR="00253487" w:rsidRDefault="00253487">
      <w:pPr>
        <w:spacing w:line="400" w:lineRule="exact"/>
        <w:ind w:firstLineChars="200" w:firstLine="420"/>
        <w:rPr>
          <w:rFonts w:ascii="宋体" w:hAnsi="宋体" w:hint="eastAsia"/>
          <w:szCs w:val="21"/>
        </w:rPr>
      </w:pPr>
      <w:r>
        <w:rPr>
          <w:rFonts w:ascii="宋体" w:hAnsi="宋体" w:hint="eastAsia"/>
          <w:szCs w:val="21"/>
        </w:rPr>
        <w:t>工程名称：</w:t>
      </w:r>
      <w:r>
        <w:rPr>
          <w:rFonts w:ascii="宋体" w:hAnsi="宋体" w:hint="eastAsia"/>
          <w:szCs w:val="21"/>
          <w:u w:val="single"/>
        </w:rPr>
        <w:t xml:space="preserve">        </w:t>
      </w:r>
      <w:r>
        <w:rPr>
          <w:rFonts w:ascii="宋体" w:hAnsi="宋体" w:hint="eastAsia"/>
          <w:szCs w:val="21"/>
        </w:rPr>
        <w:t xml:space="preserve">  (项目名称)   </w:t>
      </w:r>
      <w:r>
        <w:rPr>
          <w:rFonts w:ascii="宋体" w:hAnsi="宋体" w:hint="eastAsia"/>
          <w:szCs w:val="21"/>
          <w:u w:val="single"/>
        </w:rPr>
        <w:t xml:space="preserve">        </w:t>
      </w:r>
      <w:r>
        <w:rPr>
          <w:rFonts w:ascii="宋体" w:hAnsi="宋体" w:hint="eastAsia"/>
          <w:szCs w:val="21"/>
        </w:rPr>
        <w:t xml:space="preserve">   (标段名称)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1"/>
        <w:gridCol w:w="3099"/>
        <w:gridCol w:w="1233"/>
        <w:gridCol w:w="1924"/>
        <w:gridCol w:w="1243"/>
      </w:tblGrid>
      <w:tr w:rsidR="00253487">
        <w:trPr>
          <w:trHeight w:val="567"/>
          <w:jc w:val="center"/>
        </w:trPr>
        <w:tc>
          <w:tcPr>
            <w:tcW w:w="1251" w:type="dxa"/>
            <w:vAlign w:val="center"/>
          </w:tcPr>
          <w:p w:rsidR="00253487" w:rsidRDefault="00253487">
            <w:pPr>
              <w:spacing w:line="400" w:lineRule="exact"/>
              <w:jc w:val="center"/>
              <w:rPr>
                <w:rFonts w:ascii="宋体" w:hAnsi="宋体" w:hint="eastAsia"/>
                <w:szCs w:val="21"/>
              </w:rPr>
            </w:pPr>
            <w:r>
              <w:rPr>
                <w:rFonts w:ascii="宋体" w:hAnsi="宋体" w:cs="宋体" w:hint="eastAsia"/>
                <w:kern w:val="0"/>
                <w:szCs w:val="21"/>
              </w:rPr>
              <w:t>序号</w:t>
            </w:r>
          </w:p>
        </w:tc>
        <w:tc>
          <w:tcPr>
            <w:tcW w:w="3099" w:type="dxa"/>
            <w:vAlign w:val="center"/>
          </w:tcPr>
          <w:p w:rsidR="00253487" w:rsidRDefault="00253487">
            <w:pPr>
              <w:spacing w:line="400" w:lineRule="exact"/>
              <w:jc w:val="center"/>
              <w:rPr>
                <w:rFonts w:ascii="宋体" w:hAnsi="宋体" w:cs="宋体" w:hint="eastAsia"/>
                <w:kern w:val="0"/>
                <w:szCs w:val="21"/>
              </w:rPr>
            </w:pPr>
            <w:r>
              <w:rPr>
                <w:rFonts w:ascii="宋体" w:hAnsi="宋体" w:cs="宋体" w:hint="eastAsia"/>
                <w:kern w:val="0"/>
                <w:szCs w:val="21"/>
              </w:rPr>
              <w:t>名称</w:t>
            </w:r>
          </w:p>
        </w:tc>
        <w:tc>
          <w:tcPr>
            <w:tcW w:w="1233" w:type="dxa"/>
            <w:vAlign w:val="center"/>
          </w:tcPr>
          <w:p w:rsidR="00253487" w:rsidRDefault="00253487">
            <w:pPr>
              <w:spacing w:line="400" w:lineRule="exact"/>
              <w:jc w:val="center"/>
              <w:rPr>
                <w:rFonts w:ascii="宋体" w:hAnsi="宋体" w:cs="宋体" w:hint="eastAsia"/>
                <w:kern w:val="0"/>
                <w:szCs w:val="21"/>
              </w:rPr>
            </w:pPr>
            <w:r>
              <w:rPr>
                <w:rFonts w:ascii="宋体" w:hAnsi="宋体" w:cs="宋体" w:hint="eastAsia"/>
                <w:kern w:val="0"/>
                <w:szCs w:val="21"/>
              </w:rPr>
              <w:t>计量单位</w:t>
            </w:r>
          </w:p>
        </w:tc>
        <w:tc>
          <w:tcPr>
            <w:tcW w:w="1924" w:type="dxa"/>
            <w:vAlign w:val="center"/>
          </w:tcPr>
          <w:p w:rsidR="00253487" w:rsidRDefault="00253487">
            <w:pPr>
              <w:spacing w:line="400" w:lineRule="exact"/>
              <w:jc w:val="center"/>
              <w:rPr>
                <w:rFonts w:ascii="宋体" w:hAnsi="宋体" w:cs="宋体" w:hint="eastAsia"/>
                <w:kern w:val="0"/>
                <w:szCs w:val="21"/>
              </w:rPr>
            </w:pPr>
            <w:r>
              <w:rPr>
                <w:rFonts w:ascii="宋体" w:hAnsi="宋体" w:cs="宋体" w:hint="eastAsia"/>
                <w:kern w:val="0"/>
                <w:szCs w:val="21"/>
              </w:rPr>
              <w:t>单价（不含税）</w:t>
            </w:r>
          </w:p>
        </w:tc>
        <w:tc>
          <w:tcPr>
            <w:tcW w:w="1243" w:type="dxa"/>
            <w:vAlign w:val="center"/>
          </w:tcPr>
          <w:p w:rsidR="00253487" w:rsidRDefault="00253487">
            <w:pPr>
              <w:spacing w:line="400" w:lineRule="exact"/>
              <w:jc w:val="center"/>
              <w:rPr>
                <w:rFonts w:ascii="宋体" w:hAnsi="宋体" w:hint="eastAsia"/>
                <w:szCs w:val="21"/>
              </w:rPr>
            </w:pPr>
            <w:r>
              <w:rPr>
                <w:rFonts w:ascii="宋体" w:hAnsi="宋体" w:cs="宋体" w:hint="eastAsia"/>
                <w:kern w:val="0"/>
                <w:szCs w:val="21"/>
              </w:rPr>
              <w:t>备注</w:t>
            </w:r>
          </w:p>
        </w:tc>
      </w:tr>
      <w:tr w:rsidR="00253487">
        <w:trPr>
          <w:trHeight w:val="567"/>
          <w:jc w:val="center"/>
        </w:trPr>
        <w:tc>
          <w:tcPr>
            <w:tcW w:w="1251" w:type="dxa"/>
            <w:vAlign w:val="center"/>
          </w:tcPr>
          <w:p w:rsidR="00253487" w:rsidRDefault="00253487">
            <w:pPr>
              <w:spacing w:line="400" w:lineRule="exact"/>
              <w:jc w:val="center"/>
              <w:rPr>
                <w:rFonts w:ascii="宋体" w:hAnsi="宋体" w:hint="eastAsia"/>
                <w:szCs w:val="21"/>
              </w:rPr>
            </w:pPr>
          </w:p>
        </w:tc>
        <w:tc>
          <w:tcPr>
            <w:tcW w:w="3099" w:type="dxa"/>
            <w:vAlign w:val="center"/>
          </w:tcPr>
          <w:p w:rsidR="00253487" w:rsidRDefault="00253487">
            <w:pPr>
              <w:spacing w:line="400" w:lineRule="exact"/>
            </w:pPr>
            <w:r>
              <w:rPr>
                <w:rFonts w:hint="eastAsia"/>
              </w:rPr>
              <w:t>电</w:t>
            </w:r>
          </w:p>
        </w:tc>
        <w:tc>
          <w:tcPr>
            <w:tcW w:w="1233" w:type="dxa"/>
            <w:vAlign w:val="center"/>
          </w:tcPr>
          <w:p w:rsidR="00253487" w:rsidRDefault="00253487">
            <w:pPr>
              <w:spacing w:line="400" w:lineRule="exact"/>
              <w:jc w:val="center"/>
              <w:rPr>
                <w:rFonts w:ascii="宋体" w:hAnsi="宋体" w:hint="eastAsia"/>
                <w:szCs w:val="21"/>
              </w:rPr>
            </w:pPr>
          </w:p>
        </w:tc>
        <w:tc>
          <w:tcPr>
            <w:tcW w:w="1924" w:type="dxa"/>
            <w:vAlign w:val="center"/>
          </w:tcPr>
          <w:p w:rsidR="00253487" w:rsidRDefault="00253487">
            <w:pPr>
              <w:spacing w:line="400" w:lineRule="exact"/>
              <w:jc w:val="center"/>
              <w:rPr>
                <w:rFonts w:ascii="宋体" w:hAnsi="宋体" w:hint="eastAsia"/>
                <w:szCs w:val="21"/>
              </w:rPr>
            </w:pPr>
          </w:p>
        </w:tc>
        <w:tc>
          <w:tcPr>
            <w:tcW w:w="1243" w:type="dxa"/>
            <w:vAlign w:val="center"/>
          </w:tcPr>
          <w:p w:rsidR="00253487" w:rsidRDefault="00253487">
            <w:pPr>
              <w:spacing w:line="400" w:lineRule="exact"/>
              <w:jc w:val="center"/>
              <w:rPr>
                <w:rFonts w:ascii="宋体" w:hAnsi="宋体" w:hint="eastAsia"/>
                <w:szCs w:val="21"/>
              </w:rPr>
            </w:pPr>
          </w:p>
        </w:tc>
      </w:tr>
      <w:tr w:rsidR="00253487">
        <w:trPr>
          <w:trHeight w:val="567"/>
          <w:jc w:val="center"/>
        </w:trPr>
        <w:tc>
          <w:tcPr>
            <w:tcW w:w="1251" w:type="dxa"/>
            <w:vAlign w:val="center"/>
          </w:tcPr>
          <w:p w:rsidR="00253487" w:rsidRDefault="00253487">
            <w:pPr>
              <w:spacing w:line="400" w:lineRule="exact"/>
              <w:jc w:val="center"/>
              <w:rPr>
                <w:rFonts w:ascii="宋体" w:hAnsi="宋体" w:hint="eastAsia"/>
                <w:szCs w:val="21"/>
              </w:rPr>
            </w:pPr>
          </w:p>
        </w:tc>
        <w:tc>
          <w:tcPr>
            <w:tcW w:w="3099" w:type="dxa"/>
            <w:vAlign w:val="center"/>
          </w:tcPr>
          <w:p w:rsidR="00253487" w:rsidRDefault="00253487">
            <w:pPr>
              <w:spacing w:line="400" w:lineRule="exact"/>
              <w:rPr>
                <w:rFonts w:ascii="宋体" w:hAnsi="宋体" w:hint="eastAsia"/>
                <w:szCs w:val="21"/>
              </w:rPr>
            </w:pPr>
            <w:r>
              <w:rPr>
                <w:rFonts w:ascii="宋体" w:hAnsi="宋体" w:hint="eastAsia"/>
                <w:szCs w:val="21"/>
              </w:rPr>
              <w:t>风</w:t>
            </w:r>
          </w:p>
        </w:tc>
        <w:tc>
          <w:tcPr>
            <w:tcW w:w="1233" w:type="dxa"/>
            <w:vAlign w:val="center"/>
          </w:tcPr>
          <w:p w:rsidR="00253487" w:rsidRDefault="00253487">
            <w:pPr>
              <w:spacing w:line="400" w:lineRule="exact"/>
              <w:jc w:val="center"/>
              <w:rPr>
                <w:rFonts w:ascii="宋体" w:hAnsi="宋体" w:hint="eastAsia"/>
                <w:szCs w:val="21"/>
              </w:rPr>
            </w:pPr>
          </w:p>
        </w:tc>
        <w:tc>
          <w:tcPr>
            <w:tcW w:w="1924" w:type="dxa"/>
            <w:vAlign w:val="center"/>
          </w:tcPr>
          <w:p w:rsidR="00253487" w:rsidRDefault="00253487">
            <w:pPr>
              <w:spacing w:line="400" w:lineRule="exact"/>
              <w:jc w:val="center"/>
              <w:rPr>
                <w:rFonts w:ascii="宋体" w:hAnsi="宋体" w:hint="eastAsia"/>
                <w:szCs w:val="21"/>
              </w:rPr>
            </w:pPr>
          </w:p>
        </w:tc>
        <w:tc>
          <w:tcPr>
            <w:tcW w:w="1243" w:type="dxa"/>
            <w:vAlign w:val="center"/>
          </w:tcPr>
          <w:p w:rsidR="00253487" w:rsidRDefault="00253487">
            <w:pPr>
              <w:spacing w:line="400" w:lineRule="exact"/>
              <w:jc w:val="center"/>
              <w:rPr>
                <w:rFonts w:ascii="宋体" w:hAnsi="宋体" w:hint="eastAsia"/>
                <w:szCs w:val="21"/>
              </w:rPr>
            </w:pPr>
          </w:p>
        </w:tc>
      </w:tr>
      <w:tr w:rsidR="00253487">
        <w:trPr>
          <w:trHeight w:val="567"/>
          <w:jc w:val="center"/>
        </w:trPr>
        <w:tc>
          <w:tcPr>
            <w:tcW w:w="1251" w:type="dxa"/>
            <w:vAlign w:val="center"/>
          </w:tcPr>
          <w:p w:rsidR="00253487" w:rsidRDefault="00253487">
            <w:pPr>
              <w:spacing w:line="400" w:lineRule="exact"/>
              <w:jc w:val="center"/>
              <w:rPr>
                <w:rFonts w:ascii="宋体" w:hAnsi="宋体" w:hint="eastAsia"/>
                <w:szCs w:val="21"/>
              </w:rPr>
            </w:pPr>
          </w:p>
        </w:tc>
        <w:tc>
          <w:tcPr>
            <w:tcW w:w="3099" w:type="dxa"/>
            <w:vAlign w:val="center"/>
          </w:tcPr>
          <w:p w:rsidR="00253487" w:rsidRDefault="00253487">
            <w:pPr>
              <w:spacing w:line="400" w:lineRule="exact"/>
              <w:rPr>
                <w:rFonts w:ascii="宋体" w:hAnsi="宋体" w:hint="eastAsia"/>
                <w:szCs w:val="21"/>
              </w:rPr>
            </w:pPr>
            <w:r>
              <w:rPr>
                <w:rFonts w:ascii="宋体" w:hAnsi="宋体" w:hint="eastAsia"/>
                <w:szCs w:val="21"/>
              </w:rPr>
              <w:t>水</w:t>
            </w:r>
          </w:p>
        </w:tc>
        <w:tc>
          <w:tcPr>
            <w:tcW w:w="1233" w:type="dxa"/>
            <w:vAlign w:val="center"/>
          </w:tcPr>
          <w:p w:rsidR="00253487" w:rsidRDefault="00253487">
            <w:pPr>
              <w:spacing w:line="400" w:lineRule="exact"/>
              <w:jc w:val="center"/>
              <w:rPr>
                <w:rFonts w:ascii="宋体" w:hAnsi="宋体" w:hint="eastAsia"/>
                <w:szCs w:val="21"/>
              </w:rPr>
            </w:pPr>
          </w:p>
        </w:tc>
        <w:tc>
          <w:tcPr>
            <w:tcW w:w="1924" w:type="dxa"/>
            <w:vAlign w:val="center"/>
          </w:tcPr>
          <w:p w:rsidR="00253487" w:rsidRDefault="00253487">
            <w:pPr>
              <w:spacing w:line="400" w:lineRule="exact"/>
              <w:jc w:val="center"/>
              <w:rPr>
                <w:rFonts w:ascii="宋体" w:hAnsi="宋体" w:hint="eastAsia"/>
                <w:szCs w:val="21"/>
              </w:rPr>
            </w:pPr>
          </w:p>
        </w:tc>
        <w:tc>
          <w:tcPr>
            <w:tcW w:w="1243" w:type="dxa"/>
            <w:vAlign w:val="center"/>
          </w:tcPr>
          <w:p w:rsidR="00253487" w:rsidRDefault="00253487">
            <w:pPr>
              <w:spacing w:line="400" w:lineRule="exact"/>
              <w:jc w:val="center"/>
              <w:rPr>
                <w:rFonts w:ascii="宋体" w:hAnsi="宋体" w:hint="eastAsia"/>
                <w:szCs w:val="21"/>
              </w:rPr>
            </w:pPr>
          </w:p>
        </w:tc>
      </w:tr>
      <w:tr w:rsidR="00253487">
        <w:trPr>
          <w:trHeight w:val="567"/>
          <w:jc w:val="center"/>
        </w:trPr>
        <w:tc>
          <w:tcPr>
            <w:tcW w:w="1251" w:type="dxa"/>
            <w:vAlign w:val="center"/>
          </w:tcPr>
          <w:p w:rsidR="00253487" w:rsidRDefault="00253487">
            <w:pPr>
              <w:spacing w:line="400" w:lineRule="exact"/>
              <w:jc w:val="center"/>
              <w:rPr>
                <w:rFonts w:ascii="宋体" w:hAnsi="宋体" w:hint="eastAsia"/>
                <w:szCs w:val="21"/>
              </w:rPr>
            </w:pPr>
          </w:p>
        </w:tc>
        <w:tc>
          <w:tcPr>
            <w:tcW w:w="3099" w:type="dxa"/>
            <w:vAlign w:val="center"/>
          </w:tcPr>
          <w:p w:rsidR="00253487" w:rsidRDefault="00253487">
            <w:pPr>
              <w:spacing w:line="400" w:lineRule="exact"/>
              <w:rPr>
                <w:rFonts w:ascii="宋体" w:hAnsi="宋体" w:hint="eastAsia"/>
                <w:szCs w:val="21"/>
              </w:rPr>
            </w:pPr>
          </w:p>
        </w:tc>
        <w:tc>
          <w:tcPr>
            <w:tcW w:w="1233" w:type="dxa"/>
            <w:vAlign w:val="center"/>
          </w:tcPr>
          <w:p w:rsidR="00253487" w:rsidRDefault="00253487">
            <w:pPr>
              <w:spacing w:line="400" w:lineRule="exact"/>
              <w:jc w:val="center"/>
              <w:rPr>
                <w:rFonts w:ascii="宋体" w:hAnsi="宋体" w:hint="eastAsia"/>
                <w:szCs w:val="21"/>
              </w:rPr>
            </w:pPr>
          </w:p>
        </w:tc>
        <w:tc>
          <w:tcPr>
            <w:tcW w:w="1924" w:type="dxa"/>
            <w:vAlign w:val="center"/>
          </w:tcPr>
          <w:p w:rsidR="00253487" w:rsidRDefault="00253487">
            <w:pPr>
              <w:spacing w:line="400" w:lineRule="exact"/>
              <w:rPr>
                <w:rFonts w:ascii="宋体" w:hAnsi="宋体" w:hint="eastAsia"/>
                <w:szCs w:val="21"/>
              </w:rPr>
            </w:pPr>
          </w:p>
        </w:tc>
        <w:tc>
          <w:tcPr>
            <w:tcW w:w="1243" w:type="dxa"/>
            <w:vAlign w:val="center"/>
          </w:tcPr>
          <w:p w:rsidR="00253487" w:rsidRDefault="00253487">
            <w:pPr>
              <w:spacing w:line="400" w:lineRule="exact"/>
              <w:jc w:val="center"/>
              <w:rPr>
                <w:rFonts w:ascii="宋体" w:hAnsi="宋体" w:hint="eastAsia"/>
                <w:szCs w:val="21"/>
              </w:rPr>
            </w:pPr>
          </w:p>
        </w:tc>
      </w:tr>
      <w:tr w:rsidR="00253487">
        <w:trPr>
          <w:trHeight w:val="567"/>
          <w:jc w:val="center"/>
        </w:trPr>
        <w:tc>
          <w:tcPr>
            <w:tcW w:w="1251" w:type="dxa"/>
            <w:vAlign w:val="center"/>
          </w:tcPr>
          <w:p w:rsidR="00253487" w:rsidRDefault="00253487">
            <w:pPr>
              <w:spacing w:line="400" w:lineRule="exact"/>
              <w:jc w:val="center"/>
              <w:rPr>
                <w:rFonts w:ascii="宋体" w:hAnsi="宋体" w:hint="eastAsia"/>
                <w:szCs w:val="21"/>
              </w:rPr>
            </w:pPr>
          </w:p>
        </w:tc>
        <w:tc>
          <w:tcPr>
            <w:tcW w:w="3099" w:type="dxa"/>
            <w:vAlign w:val="center"/>
          </w:tcPr>
          <w:p w:rsidR="00253487" w:rsidRDefault="00253487">
            <w:pPr>
              <w:widowControl/>
              <w:spacing w:line="400" w:lineRule="exact"/>
              <w:rPr>
                <w:rFonts w:ascii="宋体" w:hAnsi="宋体" w:cs="宋体" w:hint="eastAsia"/>
                <w:kern w:val="0"/>
                <w:szCs w:val="21"/>
              </w:rPr>
            </w:pPr>
          </w:p>
        </w:tc>
        <w:tc>
          <w:tcPr>
            <w:tcW w:w="1233" w:type="dxa"/>
            <w:vAlign w:val="center"/>
          </w:tcPr>
          <w:p w:rsidR="00253487" w:rsidRDefault="00253487">
            <w:pPr>
              <w:widowControl/>
              <w:spacing w:line="400" w:lineRule="exact"/>
              <w:jc w:val="center"/>
              <w:rPr>
                <w:rFonts w:ascii="宋体" w:hAnsi="宋体" w:cs="宋体" w:hint="eastAsia"/>
                <w:kern w:val="0"/>
                <w:szCs w:val="21"/>
              </w:rPr>
            </w:pPr>
          </w:p>
        </w:tc>
        <w:tc>
          <w:tcPr>
            <w:tcW w:w="1924" w:type="dxa"/>
            <w:vAlign w:val="center"/>
          </w:tcPr>
          <w:p w:rsidR="00253487" w:rsidRDefault="00253487">
            <w:pPr>
              <w:spacing w:line="400" w:lineRule="exact"/>
              <w:jc w:val="center"/>
              <w:rPr>
                <w:rFonts w:ascii="宋体" w:hAnsi="宋体" w:hint="eastAsia"/>
                <w:szCs w:val="21"/>
              </w:rPr>
            </w:pPr>
          </w:p>
        </w:tc>
        <w:tc>
          <w:tcPr>
            <w:tcW w:w="1243" w:type="dxa"/>
            <w:vAlign w:val="center"/>
          </w:tcPr>
          <w:p w:rsidR="00253487" w:rsidRDefault="00253487">
            <w:pPr>
              <w:spacing w:line="400" w:lineRule="exact"/>
              <w:jc w:val="center"/>
              <w:rPr>
                <w:rFonts w:ascii="宋体" w:hAnsi="宋体" w:hint="eastAsia"/>
                <w:szCs w:val="21"/>
              </w:rPr>
            </w:pPr>
          </w:p>
        </w:tc>
      </w:tr>
      <w:tr w:rsidR="00253487">
        <w:trPr>
          <w:trHeight w:val="567"/>
          <w:jc w:val="center"/>
        </w:trPr>
        <w:tc>
          <w:tcPr>
            <w:tcW w:w="1251" w:type="dxa"/>
            <w:vAlign w:val="center"/>
          </w:tcPr>
          <w:p w:rsidR="00253487" w:rsidRDefault="00253487">
            <w:pPr>
              <w:spacing w:line="400" w:lineRule="exact"/>
              <w:jc w:val="center"/>
              <w:rPr>
                <w:rFonts w:ascii="宋体" w:hAnsi="宋体" w:hint="eastAsia"/>
                <w:szCs w:val="21"/>
              </w:rPr>
            </w:pPr>
          </w:p>
        </w:tc>
        <w:tc>
          <w:tcPr>
            <w:tcW w:w="3099" w:type="dxa"/>
            <w:vAlign w:val="center"/>
          </w:tcPr>
          <w:p w:rsidR="00253487" w:rsidRDefault="00253487">
            <w:pPr>
              <w:widowControl/>
              <w:spacing w:line="400" w:lineRule="exact"/>
              <w:rPr>
                <w:rFonts w:ascii="宋体" w:hAnsi="宋体" w:cs="宋体" w:hint="eastAsia"/>
                <w:kern w:val="0"/>
                <w:szCs w:val="21"/>
              </w:rPr>
            </w:pPr>
          </w:p>
        </w:tc>
        <w:tc>
          <w:tcPr>
            <w:tcW w:w="1233" w:type="dxa"/>
            <w:vAlign w:val="center"/>
          </w:tcPr>
          <w:p w:rsidR="00253487" w:rsidRDefault="00253487">
            <w:pPr>
              <w:widowControl/>
              <w:spacing w:line="400" w:lineRule="exact"/>
              <w:jc w:val="center"/>
              <w:rPr>
                <w:rFonts w:ascii="宋体" w:hAnsi="宋体" w:cs="宋体" w:hint="eastAsia"/>
                <w:kern w:val="0"/>
                <w:szCs w:val="21"/>
              </w:rPr>
            </w:pPr>
          </w:p>
        </w:tc>
        <w:tc>
          <w:tcPr>
            <w:tcW w:w="1924" w:type="dxa"/>
            <w:vAlign w:val="center"/>
          </w:tcPr>
          <w:p w:rsidR="00253487" w:rsidRDefault="00253487">
            <w:pPr>
              <w:spacing w:line="400" w:lineRule="exact"/>
              <w:jc w:val="center"/>
              <w:rPr>
                <w:rFonts w:ascii="宋体" w:hAnsi="宋体" w:hint="eastAsia"/>
                <w:szCs w:val="21"/>
              </w:rPr>
            </w:pPr>
          </w:p>
        </w:tc>
        <w:tc>
          <w:tcPr>
            <w:tcW w:w="1243" w:type="dxa"/>
            <w:vAlign w:val="center"/>
          </w:tcPr>
          <w:p w:rsidR="00253487" w:rsidRDefault="00253487">
            <w:pPr>
              <w:spacing w:line="400" w:lineRule="exact"/>
              <w:jc w:val="center"/>
              <w:rPr>
                <w:rFonts w:ascii="宋体" w:hAnsi="宋体" w:hint="eastAsia"/>
                <w:szCs w:val="21"/>
              </w:rPr>
            </w:pPr>
          </w:p>
        </w:tc>
      </w:tr>
      <w:tr w:rsidR="00253487">
        <w:trPr>
          <w:trHeight w:val="567"/>
          <w:jc w:val="center"/>
        </w:trPr>
        <w:tc>
          <w:tcPr>
            <w:tcW w:w="1251" w:type="dxa"/>
            <w:vAlign w:val="center"/>
          </w:tcPr>
          <w:p w:rsidR="00253487" w:rsidRDefault="00253487">
            <w:pPr>
              <w:spacing w:line="400" w:lineRule="exact"/>
              <w:jc w:val="center"/>
              <w:rPr>
                <w:rFonts w:ascii="宋体" w:hAnsi="宋体" w:hint="eastAsia"/>
                <w:szCs w:val="21"/>
              </w:rPr>
            </w:pPr>
          </w:p>
        </w:tc>
        <w:tc>
          <w:tcPr>
            <w:tcW w:w="3099" w:type="dxa"/>
            <w:vAlign w:val="center"/>
          </w:tcPr>
          <w:p w:rsidR="00253487" w:rsidRDefault="00253487">
            <w:pPr>
              <w:widowControl/>
              <w:spacing w:line="400" w:lineRule="exact"/>
              <w:rPr>
                <w:rFonts w:ascii="宋体" w:hAnsi="宋体" w:cs="宋体" w:hint="eastAsia"/>
                <w:kern w:val="0"/>
                <w:szCs w:val="21"/>
              </w:rPr>
            </w:pPr>
          </w:p>
        </w:tc>
        <w:tc>
          <w:tcPr>
            <w:tcW w:w="1233" w:type="dxa"/>
            <w:vAlign w:val="center"/>
          </w:tcPr>
          <w:p w:rsidR="00253487" w:rsidRDefault="00253487">
            <w:pPr>
              <w:widowControl/>
              <w:spacing w:line="400" w:lineRule="exact"/>
              <w:jc w:val="center"/>
              <w:rPr>
                <w:rFonts w:ascii="宋体" w:hAnsi="宋体" w:cs="宋体" w:hint="eastAsia"/>
                <w:kern w:val="0"/>
                <w:szCs w:val="21"/>
              </w:rPr>
            </w:pPr>
          </w:p>
        </w:tc>
        <w:tc>
          <w:tcPr>
            <w:tcW w:w="1924" w:type="dxa"/>
            <w:vAlign w:val="center"/>
          </w:tcPr>
          <w:p w:rsidR="00253487" w:rsidRDefault="00253487">
            <w:pPr>
              <w:spacing w:line="400" w:lineRule="exact"/>
              <w:jc w:val="center"/>
              <w:rPr>
                <w:rFonts w:ascii="宋体" w:hAnsi="宋体" w:hint="eastAsia"/>
                <w:szCs w:val="21"/>
              </w:rPr>
            </w:pPr>
          </w:p>
        </w:tc>
        <w:tc>
          <w:tcPr>
            <w:tcW w:w="1243" w:type="dxa"/>
            <w:vAlign w:val="center"/>
          </w:tcPr>
          <w:p w:rsidR="00253487" w:rsidRDefault="00253487">
            <w:pPr>
              <w:spacing w:line="400" w:lineRule="exact"/>
              <w:jc w:val="center"/>
              <w:rPr>
                <w:rFonts w:ascii="宋体" w:hAnsi="宋体" w:hint="eastAsia"/>
                <w:szCs w:val="21"/>
              </w:rPr>
            </w:pPr>
          </w:p>
        </w:tc>
      </w:tr>
      <w:tr w:rsidR="00253487">
        <w:trPr>
          <w:trHeight w:val="567"/>
          <w:jc w:val="center"/>
        </w:trPr>
        <w:tc>
          <w:tcPr>
            <w:tcW w:w="1251" w:type="dxa"/>
            <w:vAlign w:val="center"/>
          </w:tcPr>
          <w:p w:rsidR="00253487" w:rsidRDefault="00253487">
            <w:pPr>
              <w:spacing w:line="400" w:lineRule="exact"/>
              <w:jc w:val="center"/>
              <w:rPr>
                <w:rFonts w:ascii="宋体" w:hAnsi="宋体" w:hint="eastAsia"/>
                <w:szCs w:val="21"/>
              </w:rPr>
            </w:pPr>
          </w:p>
        </w:tc>
        <w:tc>
          <w:tcPr>
            <w:tcW w:w="3099" w:type="dxa"/>
            <w:vAlign w:val="center"/>
          </w:tcPr>
          <w:p w:rsidR="00253487" w:rsidRDefault="00253487">
            <w:pPr>
              <w:widowControl/>
              <w:spacing w:line="400" w:lineRule="exact"/>
              <w:rPr>
                <w:rFonts w:ascii="宋体" w:hAnsi="宋体" w:cs="宋体" w:hint="eastAsia"/>
                <w:kern w:val="0"/>
                <w:szCs w:val="21"/>
              </w:rPr>
            </w:pPr>
          </w:p>
        </w:tc>
        <w:tc>
          <w:tcPr>
            <w:tcW w:w="1233" w:type="dxa"/>
            <w:vAlign w:val="center"/>
          </w:tcPr>
          <w:p w:rsidR="00253487" w:rsidRDefault="00253487">
            <w:pPr>
              <w:widowControl/>
              <w:spacing w:line="400" w:lineRule="exact"/>
              <w:jc w:val="center"/>
              <w:rPr>
                <w:rFonts w:ascii="宋体" w:hAnsi="宋体" w:cs="宋体" w:hint="eastAsia"/>
                <w:kern w:val="0"/>
                <w:szCs w:val="21"/>
              </w:rPr>
            </w:pPr>
          </w:p>
        </w:tc>
        <w:tc>
          <w:tcPr>
            <w:tcW w:w="1924" w:type="dxa"/>
            <w:vAlign w:val="center"/>
          </w:tcPr>
          <w:p w:rsidR="00253487" w:rsidRDefault="00253487">
            <w:pPr>
              <w:spacing w:line="400" w:lineRule="exact"/>
              <w:jc w:val="center"/>
              <w:rPr>
                <w:rFonts w:ascii="宋体" w:hAnsi="宋体" w:hint="eastAsia"/>
                <w:szCs w:val="21"/>
              </w:rPr>
            </w:pPr>
          </w:p>
        </w:tc>
        <w:tc>
          <w:tcPr>
            <w:tcW w:w="1243" w:type="dxa"/>
            <w:vAlign w:val="center"/>
          </w:tcPr>
          <w:p w:rsidR="00253487" w:rsidRDefault="00253487">
            <w:pPr>
              <w:spacing w:line="400" w:lineRule="exact"/>
              <w:jc w:val="center"/>
              <w:rPr>
                <w:rFonts w:ascii="宋体" w:hAnsi="宋体" w:hint="eastAsia"/>
                <w:szCs w:val="21"/>
              </w:rPr>
            </w:pPr>
          </w:p>
        </w:tc>
      </w:tr>
      <w:tr w:rsidR="00253487">
        <w:trPr>
          <w:trHeight w:val="567"/>
          <w:jc w:val="center"/>
        </w:trPr>
        <w:tc>
          <w:tcPr>
            <w:tcW w:w="1251" w:type="dxa"/>
            <w:vAlign w:val="center"/>
          </w:tcPr>
          <w:p w:rsidR="00253487" w:rsidRDefault="00253487">
            <w:pPr>
              <w:spacing w:line="400" w:lineRule="exact"/>
              <w:jc w:val="center"/>
              <w:rPr>
                <w:rFonts w:ascii="宋体" w:hAnsi="宋体" w:hint="eastAsia"/>
                <w:szCs w:val="21"/>
              </w:rPr>
            </w:pPr>
          </w:p>
        </w:tc>
        <w:tc>
          <w:tcPr>
            <w:tcW w:w="3099" w:type="dxa"/>
            <w:vAlign w:val="center"/>
          </w:tcPr>
          <w:p w:rsidR="00253487" w:rsidRDefault="00253487">
            <w:pPr>
              <w:widowControl/>
              <w:spacing w:line="400" w:lineRule="exact"/>
              <w:rPr>
                <w:rFonts w:ascii="宋体" w:hAnsi="宋体" w:cs="宋体" w:hint="eastAsia"/>
                <w:kern w:val="0"/>
                <w:szCs w:val="21"/>
              </w:rPr>
            </w:pPr>
          </w:p>
        </w:tc>
        <w:tc>
          <w:tcPr>
            <w:tcW w:w="1233" w:type="dxa"/>
            <w:vAlign w:val="center"/>
          </w:tcPr>
          <w:p w:rsidR="00253487" w:rsidRDefault="00253487">
            <w:pPr>
              <w:widowControl/>
              <w:spacing w:line="400" w:lineRule="exact"/>
              <w:jc w:val="center"/>
              <w:rPr>
                <w:rFonts w:ascii="宋体" w:hAnsi="宋体" w:cs="宋体" w:hint="eastAsia"/>
                <w:kern w:val="0"/>
                <w:szCs w:val="21"/>
              </w:rPr>
            </w:pPr>
          </w:p>
        </w:tc>
        <w:tc>
          <w:tcPr>
            <w:tcW w:w="1924" w:type="dxa"/>
            <w:vAlign w:val="center"/>
          </w:tcPr>
          <w:p w:rsidR="00253487" w:rsidRDefault="00253487">
            <w:pPr>
              <w:spacing w:line="400" w:lineRule="exact"/>
              <w:jc w:val="center"/>
              <w:rPr>
                <w:rFonts w:ascii="宋体" w:hAnsi="宋体" w:hint="eastAsia"/>
                <w:szCs w:val="21"/>
              </w:rPr>
            </w:pPr>
          </w:p>
        </w:tc>
        <w:tc>
          <w:tcPr>
            <w:tcW w:w="1243" w:type="dxa"/>
            <w:vAlign w:val="center"/>
          </w:tcPr>
          <w:p w:rsidR="00253487" w:rsidRDefault="00253487">
            <w:pPr>
              <w:spacing w:line="400" w:lineRule="exact"/>
              <w:jc w:val="center"/>
              <w:rPr>
                <w:rFonts w:ascii="宋体" w:hAnsi="宋体" w:hint="eastAsia"/>
                <w:szCs w:val="21"/>
              </w:rPr>
            </w:pPr>
          </w:p>
        </w:tc>
      </w:tr>
    </w:tbl>
    <w:p w:rsidR="00253487" w:rsidRDefault="00253487">
      <w:pPr>
        <w:spacing w:line="400" w:lineRule="exact"/>
        <w:jc w:val="center"/>
        <w:rPr>
          <w:rFonts w:ascii="宋体" w:hAnsi="宋体" w:hint="eastAsia"/>
          <w:sz w:val="23"/>
          <w:szCs w:val="23"/>
        </w:rPr>
      </w:pPr>
    </w:p>
    <w:p w:rsidR="00253487" w:rsidRDefault="00253487">
      <w:pPr>
        <w:spacing w:line="400" w:lineRule="exact"/>
        <w:jc w:val="center"/>
        <w:rPr>
          <w:rFonts w:ascii="宋体" w:hAnsi="宋体" w:hint="eastAsia"/>
          <w:b/>
          <w:sz w:val="31"/>
          <w:szCs w:val="31"/>
        </w:rPr>
        <w:sectPr w:rsidR="00253487">
          <w:pgSz w:w="11906" w:h="16838"/>
          <w:pgMar w:top="1418" w:right="1418" w:bottom="1418" w:left="1418" w:header="737" w:footer="850" w:gutter="0"/>
          <w:cols w:space="720"/>
          <w:docGrid w:type="linesAndChars" w:linePitch="312"/>
        </w:sectPr>
      </w:pPr>
    </w:p>
    <w:p w:rsidR="00253487" w:rsidRDefault="00253487" w:rsidP="00AF6C5E">
      <w:pPr>
        <w:adjustRightInd w:val="0"/>
        <w:snapToGrid w:val="0"/>
        <w:spacing w:afterLines="50" w:after="156"/>
        <w:jc w:val="center"/>
        <w:rPr>
          <w:b/>
          <w:sz w:val="36"/>
          <w:szCs w:val="36"/>
        </w:rPr>
      </w:pPr>
      <w:r>
        <w:rPr>
          <w:rFonts w:hint="eastAsia"/>
          <w:b/>
          <w:sz w:val="36"/>
          <w:szCs w:val="36"/>
        </w:rPr>
        <w:lastRenderedPageBreak/>
        <w:t>投标人生产（自采）骨料及石料基础单价汇总表（外购料不填写此表）</w:t>
      </w:r>
    </w:p>
    <w:p w:rsidR="00253487" w:rsidRDefault="00253487">
      <w:pPr>
        <w:spacing w:line="490" w:lineRule="exact"/>
        <w:rPr>
          <w:sz w:val="28"/>
          <w:szCs w:val="28"/>
          <w:u w:val="single"/>
        </w:rPr>
      </w:pPr>
      <w:r>
        <w:rPr>
          <w:sz w:val="28"/>
          <w:szCs w:val="28"/>
        </w:rPr>
        <w:t>合同编号：</w:t>
      </w:r>
      <w:r>
        <w:rPr>
          <w:sz w:val="28"/>
          <w:szCs w:val="28"/>
          <w:u w:val="single"/>
        </w:rPr>
        <w:t xml:space="preserve">  </w:t>
      </w:r>
      <w:r>
        <w:rPr>
          <w:sz w:val="28"/>
          <w:szCs w:val="28"/>
          <w:u w:val="single"/>
        </w:rPr>
        <w:t>（投标项目合同号）</w:t>
      </w:r>
      <w:r>
        <w:rPr>
          <w:sz w:val="28"/>
          <w:szCs w:val="28"/>
          <w:u w:val="single"/>
        </w:rPr>
        <w:t xml:space="preserve">  </w:t>
      </w:r>
    </w:p>
    <w:p w:rsidR="00253487" w:rsidRDefault="00253487">
      <w:pPr>
        <w:spacing w:line="490" w:lineRule="exact"/>
        <w:rPr>
          <w:sz w:val="28"/>
          <w:szCs w:val="28"/>
        </w:rPr>
      </w:pPr>
      <w:r>
        <w:rPr>
          <w:sz w:val="28"/>
          <w:szCs w:val="28"/>
        </w:rPr>
        <w:t>工程名称：</w:t>
      </w:r>
      <w:r>
        <w:rPr>
          <w:sz w:val="28"/>
          <w:szCs w:val="28"/>
          <w:u w:val="single"/>
        </w:rPr>
        <w:t xml:space="preserve">          </w:t>
      </w:r>
      <w:r>
        <w:rPr>
          <w:sz w:val="28"/>
          <w:szCs w:val="28"/>
        </w:rPr>
        <w:t>（项目名称）</w:t>
      </w:r>
      <w:r>
        <w:rPr>
          <w:sz w:val="28"/>
          <w:szCs w:val="28"/>
          <w:u w:val="single"/>
        </w:rPr>
        <w:t xml:space="preserve">          </w:t>
      </w:r>
      <w:r>
        <w:rPr>
          <w:sz w:val="28"/>
          <w:szCs w:val="28"/>
        </w:rPr>
        <w:t>（标段名称）</w:t>
      </w:r>
    </w:p>
    <w:p w:rsidR="00253487" w:rsidRDefault="00253487">
      <w:pPr>
        <w:ind w:firstLineChars="550" w:firstLine="1155"/>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401"/>
        <w:gridCol w:w="1260"/>
        <w:gridCol w:w="1080"/>
        <w:gridCol w:w="1054"/>
        <w:gridCol w:w="1054"/>
        <w:gridCol w:w="1054"/>
        <w:gridCol w:w="1055"/>
        <w:gridCol w:w="1054"/>
        <w:gridCol w:w="1054"/>
        <w:gridCol w:w="1055"/>
        <w:gridCol w:w="1243"/>
      </w:tblGrid>
      <w:tr w:rsidR="00253487">
        <w:trPr>
          <w:trHeight w:val="567"/>
          <w:jc w:val="center"/>
        </w:trPr>
        <w:tc>
          <w:tcPr>
            <w:tcW w:w="680" w:type="dxa"/>
            <w:vAlign w:val="center"/>
          </w:tcPr>
          <w:p w:rsidR="00253487" w:rsidRDefault="00253487">
            <w:pPr>
              <w:spacing w:line="400" w:lineRule="exact"/>
              <w:jc w:val="center"/>
              <w:rPr>
                <w:rFonts w:ascii="宋体" w:hAnsi="宋体" w:hint="eastAsia"/>
                <w:szCs w:val="21"/>
              </w:rPr>
            </w:pPr>
            <w:r>
              <w:rPr>
                <w:rFonts w:ascii="宋体" w:hAnsi="宋体" w:cs="宋体" w:hint="eastAsia"/>
                <w:kern w:val="0"/>
                <w:szCs w:val="21"/>
              </w:rPr>
              <w:t>序号</w:t>
            </w:r>
          </w:p>
        </w:tc>
        <w:tc>
          <w:tcPr>
            <w:tcW w:w="2401" w:type="dxa"/>
            <w:vAlign w:val="center"/>
          </w:tcPr>
          <w:p w:rsidR="00253487" w:rsidRDefault="00253487">
            <w:pPr>
              <w:spacing w:line="400" w:lineRule="exact"/>
              <w:jc w:val="center"/>
              <w:rPr>
                <w:rFonts w:ascii="宋体" w:hAnsi="宋体" w:cs="宋体" w:hint="eastAsia"/>
                <w:kern w:val="0"/>
                <w:szCs w:val="21"/>
              </w:rPr>
            </w:pPr>
            <w:r>
              <w:rPr>
                <w:rFonts w:ascii="宋体" w:hAnsi="宋体" w:cs="宋体" w:hint="eastAsia"/>
                <w:kern w:val="0"/>
                <w:szCs w:val="21"/>
              </w:rPr>
              <w:t>名称</w:t>
            </w:r>
          </w:p>
        </w:tc>
        <w:tc>
          <w:tcPr>
            <w:tcW w:w="1260" w:type="dxa"/>
            <w:vAlign w:val="center"/>
          </w:tcPr>
          <w:p w:rsidR="00253487" w:rsidRDefault="00253487">
            <w:pPr>
              <w:spacing w:line="400" w:lineRule="exact"/>
              <w:jc w:val="center"/>
              <w:rPr>
                <w:rFonts w:ascii="宋体" w:hAnsi="宋体" w:cs="宋体" w:hint="eastAsia"/>
                <w:kern w:val="0"/>
                <w:szCs w:val="21"/>
              </w:rPr>
            </w:pPr>
            <w:r>
              <w:rPr>
                <w:rFonts w:ascii="宋体" w:hAnsi="宋体" w:cs="宋体" w:hint="eastAsia"/>
                <w:kern w:val="0"/>
                <w:szCs w:val="21"/>
              </w:rPr>
              <w:t>规格型号</w:t>
            </w:r>
          </w:p>
        </w:tc>
        <w:tc>
          <w:tcPr>
            <w:tcW w:w="1080" w:type="dxa"/>
            <w:vAlign w:val="center"/>
          </w:tcPr>
          <w:p w:rsidR="00253487" w:rsidRDefault="00253487">
            <w:pPr>
              <w:spacing w:line="400" w:lineRule="exact"/>
              <w:jc w:val="center"/>
              <w:rPr>
                <w:rFonts w:ascii="宋体" w:hAnsi="宋体" w:cs="宋体" w:hint="eastAsia"/>
                <w:kern w:val="0"/>
                <w:szCs w:val="21"/>
              </w:rPr>
            </w:pPr>
            <w:r>
              <w:rPr>
                <w:rFonts w:ascii="宋体" w:hAnsi="宋体" w:cs="宋体" w:hint="eastAsia"/>
                <w:kern w:val="0"/>
                <w:szCs w:val="21"/>
              </w:rPr>
              <w:t>计量单位</w:t>
            </w:r>
          </w:p>
        </w:tc>
        <w:tc>
          <w:tcPr>
            <w:tcW w:w="1054" w:type="dxa"/>
            <w:vAlign w:val="center"/>
          </w:tcPr>
          <w:p w:rsidR="00253487" w:rsidRDefault="00253487">
            <w:pPr>
              <w:spacing w:line="400" w:lineRule="exact"/>
              <w:jc w:val="center"/>
              <w:rPr>
                <w:rFonts w:ascii="宋体" w:hAnsi="宋体" w:hint="eastAsia"/>
                <w:szCs w:val="21"/>
              </w:rPr>
            </w:pPr>
            <w:r>
              <w:rPr>
                <w:rFonts w:ascii="宋体" w:hAnsi="宋体" w:cs="宋体" w:hint="eastAsia"/>
                <w:kern w:val="0"/>
                <w:szCs w:val="21"/>
              </w:rPr>
              <w:t>人工费</w:t>
            </w:r>
          </w:p>
        </w:tc>
        <w:tc>
          <w:tcPr>
            <w:tcW w:w="1054" w:type="dxa"/>
            <w:vAlign w:val="center"/>
          </w:tcPr>
          <w:p w:rsidR="00253487" w:rsidRDefault="00253487">
            <w:pPr>
              <w:spacing w:line="400" w:lineRule="exact"/>
              <w:jc w:val="center"/>
              <w:rPr>
                <w:rFonts w:ascii="宋体" w:hAnsi="宋体" w:hint="eastAsia"/>
                <w:szCs w:val="21"/>
              </w:rPr>
            </w:pPr>
            <w:r>
              <w:rPr>
                <w:rFonts w:ascii="宋体" w:hAnsi="宋体" w:cs="宋体" w:hint="eastAsia"/>
                <w:kern w:val="0"/>
                <w:szCs w:val="21"/>
              </w:rPr>
              <w:t>材料费</w:t>
            </w:r>
          </w:p>
        </w:tc>
        <w:tc>
          <w:tcPr>
            <w:tcW w:w="1054" w:type="dxa"/>
            <w:vAlign w:val="center"/>
          </w:tcPr>
          <w:p w:rsidR="00253487" w:rsidRDefault="00253487">
            <w:pPr>
              <w:spacing w:line="400" w:lineRule="exact"/>
              <w:jc w:val="center"/>
              <w:rPr>
                <w:rFonts w:ascii="宋体" w:hAnsi="宋体" w:cs="宋体" w:hint="eastAsia"/>
                <w:kern w:val="0"/>
                <w:szCs w:val="21"/>
              </w:rPr>
            </w:pPr>
            <w:r>
              <w:rPr>
                <w:rFonts w:ascii="宋体" w:hAnsi="宋体" w:cs="宋体" w:hint="eastAsia"/>
                <w:kern w:val="0"/>
                <w:szCs w:val="21"/>
              </w:rPr>
              <w:t>机械</w:t>
            </w:r>
          </w:p>
          <w:p w:rsidR="00253487" w:rsidRDefault="00253487">
            <w:pPr>
              <w:spacing w:line="400" w:lineRule="exact"/>
              <w:jc w:val="center"/>
              <w:rPr>
                <w:rFonts w:ascii="宋体" w:hAnsi="宋体" w:cs="宋体" w:hint="eastAsia"/>
                <w:kern w:val="0"/>
                <w:szCs w:val="21"/>
              </w:rPr>
            </w:pPr>
            <w:r>
              <w:rPr>
                <w:rFonts w:ascii="宋体" w:hAnsi="宋体" w:cs="宋体" w:hint="eastAsia"/>
                <w:kern w:val="0"/>
                <w:szCs w:val="21"/>
              </w:rPr>
              <w:t>使用费</w:t>
            </w:r>
          </w:p>
        </w:tc>
        <w:tc>
          <w:tcPr>
            <w:tcW w:w="1055"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cs="宋体" w:hint="eastAsia"/>
                <w:kern w:val="0"/>
                <w:szCs w:val="21"/>
              </w:rPr>
            </w:pPr>
          </w:p>
        </w:tc>
        <w:tc>
          <w:tcPr>
            <w:tcW w:w="1054" w:type="dxa"/>
            <w:vAlign w:val="center"/>
          </w:tcPr>
          <w:p w:rsidR="00253487" w:rsidRDefault="00253487">
            <w:pPr>
              <w:spacing w:line="400" w:lineRule="exact"/>
              <w:jc w:val="center"/>
              <w:rPr>
                <w:rFonts w:ascii="宋体" w:hAnsi="宋体" w:cs="宋体" w:hint="eastAsia"/>
                <w:kern w:val="0"/>
                <w:szCs w:val="21"/>
              </w:rPr>
            </w:pPr>
          </w:p>
        </w:tc>
        <w:tc>
          <w:tcPr>
            <w:tcW w:w="1055" w:type="dxa"/>
            <w:vAlign w:val="center"/>
          </w:tcPr>
          <w:p w:rsidR="00253487" w:rsidRDefault="00253487">
            <w:pPr>
              <w:spacing w:line="400" w:lineRule="exact"/>
              <w:jc w:val="center"/>
              <w:rPr>
                <w:rFonts w:ascii="宋体" w:hAnsi="宋体" w:cs="宋体" w:hint="eastAsia"/>
                <w:kern w:val="0"/>
                <w:szCs w:val="21"/>
              </w:rPr>
            </w:pPr>
            <w:r>
              <w:rPr>
                <w:rFonts w:ascii="宋体" w:hAnsi="宋体" w:cs="宋体" w:hint="eastAsia"/>
                <w:kern w:val="0"/>
                <w:szCs w:val="21"/>
              </w:rPr>
              <w:t>合计（不含税）</w:t>
            </w:r>
          </w:p>
        </w:tc>
        <w:tc>
          <w:tcPr>
            <w:tcW w:w="1243" w:type="dxa"/>
            <w:vAlign w:val="center"/>
          </w:tcPr>
          <w:p w:rsidR="00253487" w:rsidRDefault="00253487">
            <w:pPr>
              <w:spacing w:line="400" w:lineRule="exact"/>
              <w:jc w:val="center"/>
              <w:rPr>
                <w:rFonts w:ascii="宋体" w:hAnsi="宋体" w:hint="eastAsia"/>
                <w:szCs w:val="21"/>
              </w:rPr>
            </w:pPr>
            <w:r>
              <w:rPr>
                <w:rFonts w:ascii="宋体" w:hAnsi="宋体" w:cs="宋体" w:hint="eastAsia"/>
                <w:kern w:val="0"/>
                <w:szCs w:val="21"/>
              </w:rPr>
              <w:t>税率</w:t>
            </w:r>
          </w:p>
        </w:tc>
      </w:tr>
      <w:tr w:rsidR="00253487">
        <w:trPr>
          <w:trHeight w:val="567"/>
          <w:jc w:val="center"/>
        </w:trPr>
        <w:tc>
          <w:tcPr>
            <w:tcW w:w="680"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一</w:t>
            </w:r>
          </w:p>
        </w:tc>
        <w:tc>
          <w:tcPr>
            <w:tcW w:w="2401" w:type="dxa"/>
            <w:vAlign w:val="center"/>
          </w:tcPr>
          <w:p w:rsidR="00253487" w:rsidRDefault="00253487">
            <w:pPr>
              <w:spacing w:line="400" w:lineRule="exact"/>
              <w:rPr>
                <w:rFonts w:ascii="宋体" w:hAnsi="宋体" w:hint="eastAsia"/>
                <w:szCs w:val="21"/>
              </w:rPr>
            </w:pPr>
            <w:r>
              <w:rPr>
                <w:rFonts w:ascii="宋体" w:hAnsi="宋体" w:hint="eastAsia"/>
                <w:szCs w:val="21"/>
              </w:rPr>
              <w:t>粗骨料</w:t>
            </w:r>
          </w:p>
        </w:tc>
        <w:tc>
          <w:tcPr>
            <w:tcW w:w="1260" w:type="dxa"/>
          </w:tcPr>
          <w:p w:rsidR="00253487" w:rsidRDefault="00253487">
            <w:pPr>
              <w:spacing w:line="400" w:lineRule="exact"/>
              <w:jc w:val="center"/>
              <w:rPr>
                <w:rFonts w:ascii="宋体" w:hAnsi="宋体" w:cs="宋体" w:hint="eastAsia"/>
                <w:kern w:val="0"/>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5"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5" w:type="dxa"/>
            <w:vAlign w:val="center"/>
          </w:tcPr>
          <w:p w:rsidR="00253487" w:rsidRDefault="00253487">
            <w:pPr>
              <w:spacing w:line="400" w:lineRule="exact"/>
              <w:jc w:val="center"/>
              <w:rPr>
                <w:rFonts w:ascii="宋体" w:hAnsi="宋体" w:hint="eastAsia"/>
                <w:szCs w:val="21"/>
              </w:rPr>
            </w:pPr>
          </w:p>
        </w:tc>
        <w:tc>
          <w:tcPr>
            <w:tcW w:w="1243"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3%</w:t>
            </w:r>
          </w:p>
        </w:tc>
      </w:tr>
      <w:tr w:rsidR="00253487">
        <w:trPr>
          <w:trHeight w:val="567"/>
          <w:jc w:val="center"/>
        </w:trPr>
        <w:tc>
          <w:tcPr>
            <w:tcW w:w="680" w:type="dxa"/>
            <w:vAlign w:val="center"/>
          </w:tcPr>
          <w:p w:rsidR="00253487" w:rsidRDefault="00253487">
            <w:pPr>
              <w:spacing w:line="400" w:lineRule="exact"/>
              <w:jc w:val="center"/>
              <w:rPr>
                <w:rFonts w:ascii="宋体" w:hAnsi="宋体" w:hint="eastAsia"/>
                <w:szCs w:val="21"/>
              </w:rPr>
            </w:pPr>
          </w:p>
        </w:tc>
        <w:tc>
          <w:tcPr>
            <w:tcW w:w="2401" w:type="dxa"/>
            <w:vAlign w:val="center"/>
          </w:tcPr>
          <w:p w:rsidR="00253487" w:rsidRDefault="00253487">
            <w:pPr>
              <w:spacing w:line="400" w:lineRule="exact"/>
              <w:rPr>
                <w:rFonts w:ascii="宋体" w:hAnsi="宋体" w:hint="eastAsia"/>
                <w:szCs w:val="21"/>
              </w:rPr>
            </w:pPr>
          </w:p>
        </w:tc>
        <w:tc>
          <w:tcPr>
            <w:tcW w:w="1260" w:type="dxa"/>
          </w:tcPr>
          <w:p w:rsidR="00253487" w:rsidRDefault="00253487">
            <w:pPr>
              <w:spacing w:line="400" w:lineRule="exact"/>
              <w:jc w:val="center"/>
              <w:rPr>
                <w:rFonts w:ascii="宋体" w:hAnsi="宋体" w:cs="宋体" w:hint="eastAsia"/>
                <w:kern w:val="0"/>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5"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5" w:type="dxa"/>
            <w:vAlign w:val="center"/>
          </w:tcPr>
          <w:p w:rsidR="00253487" w:rsidRDefault="00253487">
            <w:pPr>
              <w:spacing w:line="400" w:lineRule="exact"/>
              <w:jc w:val="center"/>
              <w:rPr>
                <w:rFonts w:ascii="宋体" w:hAnsi="宋体" w:hint="eastAsia"/>
                <w:szCs w:val="21"/>
              </w:rPr>
            </w:pPr>
          </w:p>
        </w:tc>
        <w:tc>
          <w:tcPr>
            <w:tcW w:w="1243" w:type="dxa"/>
            <w:vAlign w:val="center"/>
          </w:tcPr>
          <w:p w:rsidR="00253487" w:rsidRDefault="00253487">
            <w:pPr>
              <w:spacing w:line="400" w:lineRule="exact"/>
              <w:jc w:val="center"/>
              <w:rPr>
                <w:rFonts w:ascii="宋体" w:hAnsi="宋体" w:hint="eastAsia"/>
                <w:szCs w:val="21"/>
              </w:rPr>
            </w:pPr>
          </w:p>
        </w:tc>
      </w:tr>
      <w:tr w:rsidR="00253487">
        <w:trPr>
          <w:trHeight w:val="567"/>
          <w:jc w:val="center"/>
        </w:trPr>
        <w:tc>
          <w:tcPr>
            <w:tcW w:w="680" w:type="dxa"/>
            <w:vAlign w:val="center"/>
          </w:tcPr>
          <w:p w:rsidR="00253487" w:rsidRDefault="00253487">
            <w:pPr>
              <w:spacing w:line="400" w:lineRule="exact"/>
              <w:jc w:val="center"/>
              <w:rPr>
                <w:rFonts w:ascii="宋体" w:hAnsi="宋体" w:hint="eastAsia"/>
                <w:szCs w:val="21"/>
              </w:rPr>
            </w:pPr>
          </w:p>
        </w:tc>
        <w:tc>
          <w:tcPr>
            <w:tcW w:w="2401" w:type="dxa"/>
            <w:vAlign w:val="center"/>
          </w:tcPr>
          <w:p w:rsidR="00253487" w:rsidRDefault="00253487">
            <w:pPr>
              <w:spacing w:line="400" w:lineRule="exact"/>
              <w:rPr>
                <w:rFonts w:ascii="宋体" w:hAnsi="宋体" w:hint="eastAsia"/>
                <w:szCs w:val="21"/>
              </w:rPr>
            </w:pPr>
          </w:p>
        </w:tc>
        <w:tc>
          <w:tcPr>
            <w:tcW w:w="1260" w:type="dxa"/>
          </w:tcPr>
          <w:p w:rsidR="00253487" w:rsidRDefault="00253487">
            <w:pPr>
              <w:spacing w:line="400" w:lineRule="exact"/>
              <w:jc w:val="center"/>
              <w:rPr>
                <w:rFonts w:ascii="宋体" w:hAnsi="宋体" w:cs="宋体" w:hint="eastAsia"/>
                <w:kern w:val="0"/>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5"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5" w:type="dxa"/>
            <w:vAlign w:val="center"/>
          </w:tcPr>
          <w:p w:rsidR="00253487" w:rsidRDefault="00253487">
            <w:pPr>
              <w:spacing w:line="400" w:lineRule="exact"/>
              <w:jc w:val="center"/>
              <w:rPr>
                <w:rFonts w:ascii="宋体" w:hAnsi="宋体" w:hint="eastAsia"/>
                <w:szCs w:val="21"/>
              </w:rPr>
            </w:pPr>
          </w:p>
        </w:tc>
        <w:tc>
          <w:tcPr>
            <w:tcW w:w="1243" w:type="dxa"/>
            <w:vAlign w:val="center"/>
          </w:tcPr>
          <w:p w:rsidR="00253487" w:rsidRDefault="00253487">
            <w:pPr>
              <w:spacing w:line="400" w:lineRule="exact"/>
              <w:jc w:val="center"/>
              <w:rPr>
                <w:rFonts w:ascii="宋体" w:hAnsi="宋体" w:hint="eastAsia"/>
                <w:szCs w:val="21"/>
              </w:rPr>
            </w:pPr>
          </w:p>
        </w:tc>
      </w:tr>
      <w:tr w:rsidR="00253487">
        <w:trPr>
          <w:trHeight w:val="567"/>
          <w:jc w:val="center"/>
        </w:trPr>
        <w:tc>
          <w:tcPr>
            <w:tcW w:w="680" w:type="dxa"/>
            <w:vAlign w:val="center"/>
          </w:tcPr>
          <w:p w:rsidR="00253487" w:rsidRDefault="00253487">
            <w:pPr>
              <w:spacing w:line="400" w:lineRule="exact"/>
              <w:jc w:val="center"/>
              <w:rPr>
                <w:rFonts w:ascii="宋体" w:hAnsi="宋体" w:hint="eastAsia"/>
                <w:szCs w:val="21"/>
              </w:rPr>
            </w:pPr>
          </w:p>
        </w:tc>
        <w:tc>
          <w:tcPr>
            <w:tcW w:w="2401" w:type="dxa"/>
            <w:vAlign w:val="center"/>
          </w:tcPr>
          <w:p w:rsidR="00253487" w:rsidRDefault="00253487">
            <w:pPr>
              <w:spacing w:line="400" w:lineRule="exact"/>
              <w:rPr>
                <w:rFonts w:ascii="宋体" w:hAnsi="宋体" w:hint="eastAsia"/>
                <w:szCs w:val="21"/>
              </w:rPr>
            </w:pPr>
          </w:p>
        </w:tc>
        <w:tc>
          <w:tcPr>
            <w:tcW w:w="1260" w:type="dxa"/>
          </w:tcPr>
          <w:p w:rsidR="00253487" w:rsidRDefault="00253487">
            <w:pPr>
              <w:spacing w:line="400" w:lineRule="exact"/>
              <w:jc w:val="center"/>
              <w:rPr>
                <w:rFonts w:ascii="宋体" w:hAnsi="宋体" w:cs="宋体" w:hint="eastAsia"/>
                <w:kern w:val="0"/>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5"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rPr>
                <w:rFonts w:ascii="宋体" w:hAnsi="宋体" w:hint="eastAsia"/>
                <w:szCs w:val="21"/>
              </w:rPr>
            </w:pPr>
          </w:p>
        </w:tc>
        <w:tc>
          <w:tcPr>
            <w:tcW w:w="1054" w:type="dxa"/>
            <w:vAlign w:val="center"/>
          </w:tcPr>
          <w:p w:rsidR="00253487" w:rsidRDefault="00253487">
            <w:pPr>
              <w:spacing w:line="400" w:lineRule="exact"/>
              <w:rPr>
                <w:rFonts w:ascii="宋体" w:hAnsi="宋体" w:hint="eastAsia"/>
                <w:szCs w:val="21"/>
              </w:rPr>
            </w:pPr>
          </w:p>
        </w:tc>
        <w:tc>
          <w:tcPr>
            <w:tcW w:w="1055" w:type="dxa"/>
            <w:vAlign w:val="center"/>
          </w:tcPr>
          <w:p w:rsidR="00253487" w:rsidRDefault="00253487">
            <w:pPr>
              <w:spacing w:line="400" w:lineRule="exact"/>
              <w:rPr>
                <w:rFonts w:ascii="宋体" w:hAnsi="宋体" w:hint="eastAsia"/>
                <w:szCs w:val="21"/>
              </w:rPr>
            </w:pPr>
          </w:p>
        </w:tc>
        <w:tc>
          <w:tcPr>
            <w:tcW w:w="1243" w:type="dxa"/>
            <w:vAlign w:val="center"/>
          </w:tcPr>
          <w:p w:rsidR="00253487" w:rsidRDefault="00253487">
            <w:pPr>
              <w:spacing w:line="400" w:lineRule="exact"/>
              <w:jc w:val="center"/>
              <w:rPr>
                <w:rFonts w:ascii="宋体" w:hAnsi="宋体" w:hint="eastAsia"/>
                <w:szCs w:val="21"/>
              </w:rPr>
            </w:pPr>
          </w:p>
        </w:tc>
      </w:tr>
      <w:tr w:rsidR="00253487">
        <w:trPr>
          <w:trHeight w:val="567"/>
          <w:jc w:val="center"/>
        </w:trPr>
        <w:tc>
          <w:tcPr>
            <w:tcW w:w="680"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二</w:t>
            </w:r>
          </w:p>
        </w:tc>
        <w:tc>
          <w:tcPr>
            <w:tcW w:w="2401" w:type="dxa"/>
            <w:vAlign w:val="center"/>
          </w:tcPr>
          <w:p w:rsidR="00253487" w:rsidRDefault="00253487">
            <w:pPr>
              <w:widowControl/>
              <w:spacing w:line="400" w:lineRule="exact"/>
              <w:rPr>
                <w:rFonts w:ascii="宋体" w:hAnsi="宋体" w:cs="宋体" w:hint="eastAsia"/>
                <w:kern w:val="0"/>
                <w:szCs w:val="21"/>
              </w:rPr>
            </w:pPr>
            <w:r>
              <w:rPr>
                <w:rFonts w:ascii="宋体" w:hAnsi="宋体" w:cs="宋体" w:hint="eastAsia"/>
                <w:kern w:val="0"/>
                <w:szCs w:val="21"/>
              </w:rPr>
              <w:t>细骨料</w:t>
            </w:r>
          </w:p>
        </w:tc>
        <w:tc>
          <w:tcPr>
            <w:tcW w:w="1260" w:type="dxa"/>
          </w:tcPr>
          <w:p w:rsidR="00253487" w:rsidRDefault="00253487">
            <w:pPr>
              <w:widowControl/>
              <w:spacing w:line="400" w:lineRule="exact"/>
              <w:jc w:val="center"/>
              <w:rPr>
                <w:rFonts w:ascii="宋体" w:hAnsi="宋体" w:cs="宋体" w:hint="eastAsia"/>
                <w:kern w:val="0"/>
                <w:szCs w:val="21"/>
              </w:rPr>
            </w:pPr>
          </w:p>
        </w:tc>
        <w:tc>
          <w:tcPr>
            <w:tcW w:w="1080" w:type="dxa"/>
            <w:vAlign w:val="center"/>
          </w:tcPr>
          <w:p w:rsidR="00253487" w:rsidRDefault="00253487">
            <w:pPr>
              <w:widowControl/>
              <w:spacing w:line="400" w:lineRule="exact"/>
              <w:jc w:val="center"/>
              <w:rPr>
                <w:rFonts w:ascii="宋体" w:hAnsi="宋体" w:cs="宋体" w:hint="eastAsia"/>
                <w:kern w:val="0"/>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5"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5" w:type="dxa"/>
            <w:vAlign w:val="center"/>
          </w:tcPr>
          <w:p w:rsidR="00253487" w:rsidRDefault="00253487">
            <w:pPr>
              <w:spacing w:line="400" w:lineRule="exact"/>
              <w:jc w:val="center"/>
              <w:rPr>
                <w:rFonts w:ascii="宋体" w:hAnsi="宋体" w:hint="eastAsia"/>
                <w:szCs w:val="21"/>
              </w:rPr>
            </w:pPr>
          </w:p>
        </w:tc>
        <w:tc>
          <w:tcPr>
            <w:tcW w:w="1243"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3%</w:t>
            </w:r>
          </w:p>
        </w:tc>
      </w:tr>
      <w:tr w:rsidR="00253487">
        <w:trPr>
          <w:trHeight w:val="567"/>
          <w:jc w:val="center"/>
        </w:trPr>
        <w:tc>
          <w:tcPr>
            <w:tcW w:w="680" w:type="dxa"/>
            <w:vAlign w:val="center"/>
          </w:tcPr>
          <w:p w:rsidR="00253487" w:rsidRDefault="00253487">
            <w:pPr>
              <w:spacing w:line="400" w:lineRule="exact"/>
              <w:jc w:val="center"/>
              <w:rPr>
                <w:rFonts w:ascii="宋体" w:hAnsi="宋体" w:hint="eastAsia"/>
                <w:szCs w:val="21"/>
              </w:rPr>
            </w:pPr>
          </w:p>
        </w:tc>
        <w:tc>
          <w:tcPr>
            <w:tcW w:w="2401" w:type="dxa"/>
            <w:vAlign w:val="center"/>
          </w:tcPr>
          <w:p w:rsidR="00253487" w:rsidRDefault="00253487">
            <w:pPr>
              <w:widowControl/>
              <w:spacing w:line="400" w:lineRule="exact"/>
              <w:rPr>
                <w:rFonts w:ascii="宋体" w:hAnsi="宋体" w:cs="宋体" w:hint="eastAsia"/>
                <w:kern w:val="0"/>
                <w:szCs w:val="21"/>
              </w:rPr>
            </w:pPr>
          </w:p>
        </w:tc>
        <w:tc>
          <w:tcPr>
            <w:tcW w:w="1260" w:type="dxa"/>
          </w:tcPr>
          <w:p w:rsidR="00253487" w:rsidRDefault="00253487">
            <w:pPr>
              <w:widowControl/>
              <w:spacing w:line="400" w:lineRule="exact"/>
              <w:jc w:val="center"/>
              <w:rPr>
                <w:rFonts w:ascii="宋体" w:hAnsi="宋体" w:cs="宋体" w:hint="eastAsia"/>
                <w:kern w:val="0"/>
                <w:szCs w:val="21"/>
              </w:rPr>
            </w:pPr>
          </w:p>
        </w:tc>
        <w:tc>
          <w:tcPr>
            <w:tcW w:w="1080" w:type="dxa"/>
            <w:vAlign w:val="center"/>
          </w:tcPr>
          <w:p w:rsidR="00253487" w:rsidRDefault="00253487">
            <w:pPr>
              <w:widowControl/>
              <w:spacing w:line="400" w:lineRule="exact"/>
              <w:jc w:val="center"/>
              <w:rPr>
                <w:rFonts w:ascii="宋体" w:hAnsi="宋体" w:cs="宋体" w:hint="eastAsia"/>
                <w:kern w:val="0"/>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5"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5" w:type="dxa"/>
            <w:vAlign w:val="center"/>
          </w:tcPr>
          <w:p w:rsidR="00253487" w:rsidRDefault="00253487">
            <w:pPr>
              <w:spacing w:line="400" w:lineRule="exact"/>
              <w:jc w:val="center"/>
              <w:rPr>
                <w:rFonts w:ascii="宋体" w:hAnsi="宋体" w:hint="eastAsia"/>
                <w:szCs w:val="21"/>
              </w:rPr>
            </w:pPr>
          </w:p>
        </w:tc>
        <w:tc>
          <w:tcPr>
            <w:tcW w:w="1243" w:type="dxa"/>
            <w:vAlign w:val="center"/>
          </w:tcPr>
          <w:p w:rsidR="00253487" w:rsidRDefault="00253487">
            <w:pPr>
              <w:spacing w:line="400" w:lineRule="exact"/>
              <w:jc w:val="center"/>
              <w:rPr>
                <w:rFonts w:ascii="宋体" w:hAnsi="宋体" w:hint="eastAsia"/>
                <w:szCs w:val="21"/>
              </w:rPr>
            </w:pPr>
          </w:p>
        </w:tc>
      </w:tr>
      <w:tr w:rsidR="00253487">
        <w:trPr>
          <w:trHeight w:val="567"/>
          <w:jc w:val="center"/>
        </w:trPr>
        <w:tc>
          <w:tcPr>
            <w:tcW w:w="680" w:type="dxa"/>
            <w:vAlign w:val="center"/>
          </w:tcPr>
          <w:p w:rsidR="00253487" w:rsidRDefault="00253487">
            <w:pPr>
              <w:spacing w:line="400" w:lineRule="exact"/>
              <w:jc w:val="center"/>
              <w:rPr>
                <w:rFonts w:ascii="宋体" w:hAnsi="宋体" w:hint="eastAsia"/>
                <w:szCs w:val="21"/>
              </w:rPr>
            </w:pPr>
          </w:p>
        </w:tc>
        <w:tc>
          <w:tcPr>
            <w:tcW w:w="2401" w:type="dxa"/>
            <w:vAlign w:val="center"/>
          </w:tcPr>
          <w:p w:rsidR="00253487" w:rsidRDefault="00253487">
            <w:pPr>
              <w:widowControl/>
              <w:spacing w:line="400" w:lineRule="exact"/>
              <w:rPr>
                <w:rFonts w:ascii="宋体" w:hAnsi="宋体" w:cs="宋体" w:hint="eastAsia"/>
                <w:kern w:val="0"/>
                <w:szCs w:val="21"/>
              </w:rPr>
            </w:pPr>
          </w:p>
        </w:tc>
        <w:tc>
          <w:tcPr>
            <w:tcW w:w="1260" w:type="dxa"/>
          </w:tcPr>
          <w:p w:rsidR="00253487" w:rsidRDefault="00253487">
            <w:pPr>
              <w:widowControl/>
              <w:spacing w:line="400" w:lineRule="exact"/>
              <w:jc w:val="center"/>
              <w:rPr>
                <w:rFonts w:ascii="宋体" w:hAnsi="宋体" w:cs="宋体" w:hint="eastAsia"/>
                <w:kern w:val="0"/>
                <w:szCs w:val="21"/>
              </w:rPr>
            </w:pPr>
          </w:p>
        </w:tc>
        <w:tc>
          <w:tcPr>
            <w:tcW w:w="1080" w:type="dxa"/>
            <w:vAlign w:val="center"/>
          </w:tcPr>
          <w:p w:rsidR="00253487" w:rsidRDefault="00253487">
            <w:pPr>
              <w:widowControl/>
              <w:spacing w:line="400" w:lineRule="exact"/>
              <w:jc w:val="center"/>
              <w:rPr>
                <w:rFonts w:ascii="宋体" w:hAnsi="宋体" w:cs="宋体" w:hint="eastAsia"/>
                <w:kern w:val="0"/>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5"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5" w:type="dxa"/>
            <w:vAlign w:val="center"/>
          </w:tcPr>
          <w:p w:rsidR="00253487" w:rsidRDefault="00253487">
            <w:pPr>
              <w:spacing w:line="400" w:lineRule="exact"/>
              <w:jc w:val="center"/>
              <w:rPr>
                <w:rFonts w:ascii="宋体" w:hAnsi="宋体" w:hint="eastAsia"/>
                <w:szCs w:val="21"/>
              </w:rPr>
            </w:pPr>
          </w:p>
        </w:tc>
        <w:tc>
          <w:tcPr>
            <w:tcW w:w="1243" w:type="dxa"/>
            <w:vAlign w:val="center"/>
          </w:tcPr>
          <w:p w:rsidR="00253487" w:rsidRDefault="00253487">
            <w:pPr>
              <w:spacing w:line="400" w:lineRule="exact"/>
              <w:jc w:val="center"/>
              <w:rPr>
                <w:rFonts w:ascii="宋体" w:hAnsi="宋体" w:hint="eastAsia"/>
                <w:szCs w:val="21"/>
              </w:rPr>
            </w:pPr>
          </w:p>
        </w:tc>
      </w:tr>
      <w:tr w:rsidR="00253487">
        <w:trPr>
          <w:trHeight w:val="567"/>
          <w:jc w:val="center"/>
        </w:trPr>
        <w:tc>
          <w:tcPr>
            <w:tcW w:w="680"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三</w:t>
            </w:r>
          </w:p>
        </w:tc>
        <w:tc>
          <w:tcPr>
            <w:tcW w:w="2401" w:type="dxa"/>
            <w:vAlign w:val="center"/>
          </w:tcPr>
          <w:p w:rsidR="00253487" w:rsidRDefault="00253487">
            <w:pPr>
              <w:widowControl/>
              <w:spacing w:line="400" w:lineRule="exact"/>
              <w:rPr>
                <w:rFonts w:ascii="宋体" w:hAnsi="宋体" w:cs="宋体" w:hint="eastAsia"/>
                <w:kern w:val="0"/>
                <w:szCs w:val="21"/>
              </w:rPr>
            </w:pPr>
            <w:r>
              <w:rPr>
                <w:rFonts w:ascii="宋体" w:hAnsi="宋体" w:cs="宋体" w:hint="eastAsia"/>
                <w:kern w:val="0"/>
                <w:szCs w:val="21"/>
              </w:rPr>
              <w:t>石料</w:t>
            </w:r>
          </w:p>
        </w:tc>
        <w:tc>
          <w:tcPr>
            <w:tcW w:w="1260" w:type="dxa"/>
          </w:tcPr>
          <w:p w:rsidR="00253487" w:rsidRDefault="00253487">
            <w:pPr>
              <w:widowControl/>
              <w:spacing w:line="400" w:lineRule="exact"/>
              <w:jc w:val="center"/>
              <w:rPr>
                <w:rFonts w:ascii="宋体" w:hAnsi="宋体" w:cs="宋体" w:hint="eastAsia"/>
                <w:kern w:val="0"/>
                <w:szCs w:val="21"/>
              </w:rPr>
            </w:pPr>
          </w:p>
        </w:tc>
        <w:tc>
          <w:tcPr>
            <w:tcW w:w="1080" w:type="dxa"/>
            <w:vAlign w:val="center"/>
          </w:tcPr>
          <w:p w:rsidR="00253487" w:rsidRDefault="00253487">
            <w:pPr>
              <w:widowControl/>
              <w:spacing w:line="400" w:lineRule="exact"/>
              <w:jc w:val="center"/>
              <w:rPr>
                <w:rFonts w:ascii="宋体" w:hAnsi="宋体" w:cs="宋体" w:hint="eastAsia"/>
                <w:kern w:val="0"/>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5"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5" w:type="dxa"/>
            <w:vAlign w:val="center"/>
          </w:tcPr>
          <w:p w:rsidR="00253487" w:rsidRDefault="00253487">
            <w:pPr>
              <w:spacing w:line="400" w:lineRule="exact"/>
              <w:jc w:val="center"/>
              <w:rPr>
                <w:rFonts w:ascii="宋体" w:hAnsi="宋体" w:hint="eastAsia"/>
                <w:szCs w:val="21"/>
              </w:rPr>
            </w:pPr>
          </w:p>
        </w:tc>
        <w:tc>
          <w:tcPr>
            <w:tcW w:w="1243"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3%</w:t>
            </w:r>
          </w:p>
        </w:tc>
      </w:tr>
      <w:tr w:rsidR="00253487">
        <w:trPr>
          <w:trHeight w:val="567"/>
          <w:jc w:val="center"/>
        </w:trPr>
        <w:tc>
          <w:tcPr>
            <w:tcW w:w="680" w:type="dxa"/>
            <w:vAlign w:val="center"/>
          </w:tcPr>
          <w:p w:rsidR="00253487" w:rsidRDefault="00253487">
            <w:pPr>
              <w:spacing w:line="400" w:lineRule="exact"/>
              <w:jc w:val="center"/>
              <w:rPr>
                <w:rFonts w:ascii="宋体" w:hAnsi="宋体" w:hint="eastAsia"/>
                <w:szCs w:val="21"/>
              </w:rPr>
            </w:pPr>
          </w:p>
        </w:tc>
        <w:tc>
          <w:tcPr>
            <w:tcW w:w="2401" w:type="dxa"/>
            <w:vAlign w:val="center"/>
          </w:tcPr>
          <w:p w:rsidR="00253487" w:rsidRDefault="00253487">
            <w:pPr>
              <w:widowControl/>
              <w:spacing w:line="400" w:lineRule="exact"/>
              <w:rPr>
                <w:rFonts w:ascii="宋体" w:hAnsi="宋体" w:cs="宋体" w:hint="eastAsia"/>
                <w:kern w:val="0"/>
                <w:szCs w:val="21"/>
              </w:rPr>
            </w:pPr>
          </w:p>
        </w:tc>
        <w:tc>
          <w:tcPr>
            <w:tcW w:w="1260" w:type="dxa"/>
          </w:tcPr>
          <w:p w:rsidR="00253487" w:rsidRDefault="00253487">
            <w:pPr>
              <w:widowControl/>
              <w:spacing w:line="400" w:lineRule="exact"/>
              <w:jc w:val="center"/>
              <w:rPr>
                <w:rFonts w:ascii="宋体" w:hAnsi="宋体" w:cs="宋体" w:hint="eastAsia"/>
                <w:kern w:val="0"/>
                <w:szCs w:val="21"/>
              </w:rPr>
            </w:pPr>
          </w:p>
        </w:tc>
        <w:tc>
          <w:tcPr>
            <w:tcW w:w="1080" w:type="dxa"/>
            <w:vAlign w:val="center"/>
          </w:tcPr>
          <w:p w:rsidR="00253487" w:rsidRDefault="00253487">
            <w:pPr>
              <w:widowControl/>
              <w:spacing w:line="400" w:lineRule="exact"/>
              <w:jc w:val="center"/>
              <w:rPr>
                <w:rFonts w:ascii="宋体" w:hAnsi="宋体" w:cs="宋体" w:hint="eastAsia"/>
                <w:kern w:val="0"/>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5"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4" w:type="dxa"/>
            <w:vAlign w:val="center"/>
          </w:tcPr>
          <w:p w:rsidR="00253487" w:rsidRDefault="00253487">
            <w:pPr>
              <w:spacing w:line="400" w:lineRule="exact"/>
              <w:jc w:val="center"/>
              <w:rPr>
                <w:rFonts w:ascii="宋体" w:hAnsi="宋体" w:hint="eastAsia"/>
                <w:szCs w:val="21"/>
              </w:rPr>
            </w:pPr>
          </w:p>
        </w:tc>
        <w:tc>
          <w:tcPr>
            <w:tcW w:w="1055" w:type="dxa"/>
            <w:vAlign w:val="center"/>
          </w:tcPr>
          <w:p w:rsidR="00253487" w:rsidRDefault="00253487">
            <w:pPr>
              <w:spacing w:line="400" w:lineRule="exact"/>
              <w:jc w:val="center"/>
              <w:rPr>
                <w:rFonts w:ascii="宋体" w:hAnsi="宋体" w:hint="eastAsia"/>
                <w:szCs w:val="21"/>
              </w:rPr>
            </w:pPr>
          </w:p>
        </w:tc>
        <w:tc>
          <w:tcPr>
            <w:tcW w:w="1243" w:type="dxa"/>
            <w:vAlign w:val="center"/>
          </w:tcPr>
          <w:p w:rsidR="00253487" w:rsidRDefault="00253487">
            <w:pPr>
              <w:spacing w:line="400" w:lineRule="exact"/>
              <w:jc w:val="center"/>
              <w:rPr>
                <w:rFonts w:ascii="宋体" w:hAnsi="宋体" w:hint="eastAsia"/>
                <w:szCs w:val="21"/>
              </w:rPr>
            </w:pPr>
          </w:p>
        </w:tc>
      </w:tr>
    </w:tbl>
    <w:p w:rsidR="00253487" w:rsidRDefault="00253487">
      <w:pPr>
        <w:pStyle w:val="af"/>
      </w:pPr>
    </w:p>
    <w:p w:rsidR="00253487" w:rsidRDefault="00253487" w:rsidP="00AF6C5E">
      <w:pPr>
        <w:adjustRightInd w:val="0"/>
        <w:snapToGrid w:val="0"/>
        <w:spacing w:afterLines="50" w:after="156"/>
        <w:jc w:val="center"/>
        <w:rPr>
          <w:b/>
          <w:sz w:val="36"/>
          <w:szCs w:val="36"/>
        </w:rPr>
      </w:pPr>
      <w:r>
        <w:rPr>
          <w:rFonts w:hint="eastAsia"/>
          <w:b/>
          <w:sz w:val="36"/>
          <w:szCs w:val="36"/>
        </w:rPr>
        <w:br w:type="page"/>
      </w:r>
    </w:p>
    <w:p w:rsidR="00253487" w:rsidRDefault="00253487" w:rsidP="00AF6C5E">
      <w:pPr>
        <w:adjustRightInd w:val="0"/>
        <w:snapToGrid w:val="0"/>
        <w:spacing w:afterLines="50" w:after="156"/>
        <w:jc w:val="center"/>
        <w:rPr>
          <w:b/>
          <w:sz w:val="36"/>
          <w:szCs w:val="36"/>
        </w:rPr>
      </w:pPr>
      <w:r>
        <w:rPr>
          <w:rFonts w:hint="eastAsia"/>
          <w:b/>
          <w:sz w:val="36"/>
          <w:szCs w:val="36"/>
        </w:rPr>
        <w:lastRenderedPageBreak/>
        <w:t>投标人生产混凝土配合比材料费表</w:t>
      </w:r>
    </w:p>
    <w:p w:rsidR="00253487" w:rsidRDefault="00253487">
      <w:pPr>
        <w:spacing w:line="400" w:lineRule="exact"/>
        <w:jc w:val="center"/>
        <w:rPr>
          <w:rFonts w:ascii="宋体" w:hAnsi="宋体" w:hint="eastAsia"/>
          <w:b/>
          <w:sz w:val="31"/>
          <w:szCs w:val="31"/>
        </w:rPr>
      </w:pPr>
    </w:p>
    <w:p w:rsidR="00253487" w:rsidRDefault="00253487">
      <w:pPr>
        <w:spacing w:line="400" w:lineRule="exact"/>
        <w:rPr>
          <w:rFonts w:ascii="宋体" w:hAnsi="宋体" w:hint="eastAsia"/>
          <w:szCs w:val="21"/>
        </w:rPr>
      </w:pPr>
      <w:r>
        <w:rPr>
          <w:rFonts w:ascii="宋体" w:hAnsi="宋体" w:hint="eastAsia"/>
          <w:szCs w:val="21"/>
        </w:rPr>
        <w:t>合同编号:(投标项目合同号)</w:t>
      </w:r>
    </w:p>
    <w:p w:rsidR="00253487" w:rsidRDefault="00253487">
      <w:pPr>
        <w:spacing w:line="400" w:lineRule="exact"/>
        <w:rPr>
          <w:rFonts w:ascii="宋体" w:hAnsi="宋体" w:hint="eastAsia"/>
          <w:szCs w:val="21"/>
        </w:rPr>
      </w:pPr>
      <w:r>
        <w:rPr>
          <w:rFonts w:ascii="宋体" w:hAnsi="宋体" w:hint="eastAsia"/>
          <w:szCs w:val="21"/>
        </w:rPr>
        <w:t>工程名称：</w:t>
      </w:r>
      <w:r>
        <w:rPr>
          <w:rFonts w:ascii="宋体" w:hAnsi="宋体" w:hint="eastAsia"/>
          <w:szCs w:val="21"/>
          <w:u w:val="single"/>
        </w:rPr>
        <w:t xml:space="preserve">        </w:t>
      </w:r>
      <w:r>
        <w:rPr>
          <w:rFonts w:ascii="宋体" w:hAnsi="宋体" w:hint="eastAsia"/>
          <w:szCs w:val="21"/>
        </w:rPr>
        <w:t xml:space="preserve">  (项目名称)   </w:t>
      </w:r>
      <w:r>
        <w:rPr>
          <w:rFonts w:ascii="宋体" w:hAnsi="宋体" w:hint="eastAsia"/>
          <w:szCs w:val="21"/>
          <w:u w:val="single"/>
        </w:rPr>
        <w:t xml:space="preserve">        </w:t>
      </w:r>
      <w:r>
        <w:rPr>
          <w:rFonts w:ascii="宋体" w:hAnsi="宋体" w:hint="eastAsia"/>
          <w:szCs w:val="21"/>
        </w:rPr>
        <w:t xml:space="preserve">   (标段名称)      </w:t>
      </w:r>
    </w:p>
    <w:tbl>
      <w:tblPr>
        <w:tblW w:w="0" w:type="auto"/>
        <w:jc w:val="center"/>
        <w:tblLayout w:type="fixed"/>
        <w:tblLook w:val="0000" w:firstRow="0" w:lastRow="0" w:firstColumn="0" w:lastColumn="0" w:noHBand="0" w:noVBand="0"/>
      </w:tblPr>
      <w:tblGrid>
        <w:gridCol w:w="726"/>
        <w:gridCol w:w="1055"/>
        <w:gridCol w:w="1229"/>
        <w:gridCol w:w="1229"/>
        <w:gridCol w:w="802"/>
        <w:gridCol w:w="1004"/>
        <w:gridCol w:w="899"/>
        <w:gridCol w:w="846"/>
        <w:gridCol w:w="846"/>
        <w:gridCol w:w="751"/>
        <w:gridCol w:w="751"/>
        <w:gridCol w:w="751"/>
        <w:gridCol w:w="1037"/>
        <w:gridCol w:w="2156"/>
      </w:tblGrid>
      <w:tr w:rsidR="00253487">
        <w:trPr>
          <w:trHeight w:val="567"/>
          <w:jc w:val="center"/>
        </w:trPr>
        <w:tc>
          <w:tcPr>
            <w:tcW w:w="726" w:type="dxa"/>
            <w:vMerge w:val="restart"/>
            <w:tcBorders>
              <w:top w:val="single" w:sz="4" w:space="0" w:color="auto"/>
              <w:left w:val="single" w:sz="4" w:space="0" w:color="auto"/>
              <w:right w:val="single" w:sz="4" w:space="0" w:color="auto"/>
            </w:tcBorders>
            <w:vAlign w:val="center"/>
          </w:tcPr>
          <w:p w:rsidR="00253487" w:rsidRDefault="00253487">
            <w:pPr>
              <w:spacing w:line="400" w:lineRule="exact"/>
              <w:jc w:val="center"/>
              <w:rPr>
                <w:rFonts w:ascii="宋体" w:hAnsi="宋体" w:cs="宋体" w:hint="eastAsia"/>
                <w:kern w:val="0"/>
                <w:szCs w:val="21"/>
              </w:rPr>
            </w:pPr>
            <w:r>
              <w:rPr>
                <w:rFonts w:ascii="宋体" w:hAnsi="宋体" w:cs="宋体" w:hint="eastAsia"/>
                <w:kern w:val="0"/>
                <w:szCs w:val="21"/>
              </w:rPr>
              <w:t>序号</w:t>
            </w:r>
          </w:p>
        </w:tc>
        <w:tc>
          <w:tcPr>
            <w:tcW w:w="1055" w:type="dxa"/>
            <w:vMerge w:val="restart"/>
            <w:tcBorders>
              <w:top w:val="single" w:sz="4" w:space="0" w:color="auto"/>
              <w:left w:val="nil"/>
              <w:right w:val="single" w:sz="4" w:space="0" w:color="auto"/>
            </w:tcBorders>
            <w:vAlign w:val="center"/>
          </w:tcPr>
          <w:p w:rsidR="00253487" w:rsidRDefault="00253487">
            <w:pPr>
              <w:spacing w:line="400" w:lineRule="exact"/>
              <w:jc w:val="center"/>
              <w:rPr>
                <w:rFonts w:ascii="宋体" w:hAnsi="宋体" w:cs="宋体" w:hint="eastAsia"/>
                <w:kern w:val="0"/>
                <w:szCs w:val="21"/>
              </w:rPr>
            </w:pPr>
            <w:r>
              <w:rPr>
                <w:rFonts w:ascii="宋体" w:hAnsi="宋体" w:cs="宋体" w:hint="eastAsia"/>
                <w:kern w:val="0"/>
                <w:szCs w:val="21"/>
              </w:rPr>
              <w:t>工程部位</w:t>
            </w:r>
          </w:p>
        </w:tc>
        <w:tc>
          <w:tcPr>
            <w:tcW w:w="1229" w:type="dxa"/>
            <w:vMerge w:val="restart"/>
            <w:tcBorders>
              <w:top w:val="single" w:sz="4" w:space="0" w:color="auto"/>
              <w:left w:val="nil"/>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r>
              <w:rPr>
                <w:rFonts w:ascii="宋体" w:hAnsi="宋体" w:cs="宋体" w:hint="eastAsia"/>
                <w:kern w:val="0"/>
                <w:szCs w:val="21"/>
              </w:rPr>
              <w:t>混凝土</w:t>
            </w:r>
          </w:p>
          <w:p w:rsidR="00253487" w:rsidRDefault="00253487">
            <w:pPr>
              <w:widowControl/>
              <w:spacing w:line="400" w:lineRule="exact"/>
              <w:jc w:val="center"/>
              <w:rPr>
                <w:rFonts w:ascii="宋体" w:hAnsi="宋体" w:cs="宋体" w:hint="eastAsia"/>
                <w:kern w:val="0"/>
                <w:szCs w:val="21"/>
              </w:rPr>
            </w:pPr>
            <w:r>
              <w:rPr>
                <w:rFonts w:ascii="宋体" w:hAnsi="宋体" w:cs="宋体" w:hint="eastAsia"/>
                <w:kern w:val="0"/>
                <w:szCs w:val="21"/>
              </w:rPr>
              <w:t>强度等级</w:t>
            </w:r>
          </w:p>
        </w:tc>
        <w:tc>
          <w:tcPr>
            <w:tcW w:w="1229" w:type="dxa"/>
            <w:vMerge w:val="restart"/>
            <w:tcBorders>
              <w:top w:val="single" w:sz="4" w:space="0" w:color="auto"/>
              <w:left w:val="nil"/>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r>
              <w:rPr>
                <w:rFonts w:ascii="宋体" w:hAnsi="宋体" w:cs="宋体" w:hint="eastAsia"/>
                <w:kern w:val="0"/>
                <w:szCs w:val="21"/>
              </w:rPr>
              <w:t>水泥</w:t>
            </w:r>
          </w:p>
          <w:p w:rsidR="00253487" w:rsidRDefault="00253487">
            <w:pPr>
              <w:widowControl/>
              <w:spacing w:line="400" w:lineRule="exact"/>
              <w:jc w:val="center"/>
              <w:rPr>
                <w:rFonts w:ascii="宋体" w:hAnsi="宋体" w:cs="宋体" w:hint="eastAsia"/>
                <w:kern w:val="0"/>
                <w:szCs w:val="21"/>
              </w:rPr>
            </w:pPr>
            <w:r>
              <w:rPr>
                <w:rFonts w:ascii="宋体" w:hAnsi="宋体" w:cs="宋体" w:hint="eastAsia"/>
                <w:kern w:val="0"/>
                <w:szCs w:val="21"/>
              </w:rPr>
              <w:t>强度等级</w:t>
            </w:r>
          </w:p>
        </w:tc>
        <w:tc>
          <w:tcPr>
            <w:tcW w:w="802" w:type="dxa"/>
            <w:vMerge w:val="restart"/>
            <w:tcBorders>
              <w:top w:val="single" w:sz="4" w:space="0" w:color="auto"/>
              <w:left w:val="nil"/>
              <w:right w:val="single" w:sz="4" w:space="0" w:color="auto"/>
            </w:tcBorders>
            <w:vAlign w:val="center"/>
          </w:tcPr>
          <w:p w:rsidR="00253487" w:rsidRDefault="00253487">
            <w:pPr>
              <w:widowControl/>
              <w:spacing w:line="400" w:lineRule="exact"/>
              <w:rPr>
                <w:rFonts w:ascii="宋体" w:hAnsi="宋体" w:cs="宋体" w:hint="eastAsia"/>
                <w:kern w:val="0"/>
                <w:szCs w:val="21"/>
              </w:rPr>
            </w:pPr>
            <w:r>
              <w:rPr>
                <w:rFonts w:ascii="宋体" w:hAnsi="宋体" w:cs="宋体" w:hint="eastAsia"/>
                <w:kern w:val="0"/>
                <w:szCs w:val="21"/>
              </w:rPr>
              <w:t>级配</w:t>
            </w:r>
          </w:p>
        </w:tc>
        <w:tc>
          <w:tcPr>
            <w:tcW w:w="1004" w:type="dxa"/>
            <w:vMerge w:val="restart"/>
            <w:tcBorders>
              <w:top w:val="single" w:sz="4" w:space="0" w:color="auto"/>
              <w:left w:val="nil"/>
              <w:right w:val="single" w:sz="4" w:space="0" w:color="auto"/>
            </w:tcBorders>
            <w:vAlign w:val="center"/>
          </w:tcPr>
          <w:p w:rsidR="00253487" w:rsidRDefault="00253487">
            <w:pPr>
              <w:spacing w:line="400" w:lineRule="exact"/>
              <w:jc w:val="center"/>
              <w:rPr>
                <w:rFonts w:ascii="宋体" w:hAnsi="宋体" w:cs="宋体" w:hint="eastAsia"/>
                <w:kern w:val="0"/>
                <w:szCs w:val="21"/>
              </w:rPr>
            </w:pPr>
            <w:r>
              <w:rPr>
                <w:rFonts w:ascii="宋体" w:hAnsi="宋体" w:cs="宋体" w:hint="eastAsia"/>
                <w:kern w:val="0"/>
                <w:szCs w:val="21"/>
              </w:rPr>
              <w:t>水灰比</w:t>
            </w:r>
          </w:p>
        </w:tc>
        <w:tc>
          <w:tcPr>
            <w:tcW w:w="4844" w:type="dxa"/>
            <w:gridSpan w:val="6"/>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r>
              <w:rPr>
                <w:rFonts w:ascii="宋体" w:hAnsi="宋体" w:cs="宋体" w:hint="eastAsia"/>
                <w:kern w:val="0"/>
                <w:szCs w:val="21"/>
              </w:rPr>
              <w:t>预算材料量</w:t>
            </w:r>
          </w:p>
        </w:tc>
        <w:tc>
          <w:tcPr>
            <w:tcW w:w="1037" w:type="dxa"/>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r>
              <w:rPr>
                <w:rFonts w:ascii="宋体" w:hAnsi="宋体" w:cs="宋体" w:hint="eastAsia"/>
                <w:kern w:val="0"/>
                <w:szCs w:val="21"/>
              </w:rPr>
              <w:t>单 价</w:t>
            </w:r>
          </w:p>
          <w:p w:rsidR="00253487" w:rsidRDefault="00253487">
            <w:pPr>
              <w:widowControl/>
              <w:spacing w:line="400" w:lineRule="exact"/>
              <w:jc w:val="center"/>
              <w:rPr>
                <w:rFonts w:ascii="宋体" w:hAnsi="宋体" w:cs="宋体" w:hint="eastAsia"/>
                <w:kern w:val="0"/>
                <w:szCs w:val="21"/>
              </w:rPr>
            </w:pPr>
            <w:r>
              <w:rPr>
                <w:rFonts w:ascii="宋体" w:hAnsi="宋体" w:cs="宋体" w:hint="eastAsia"/>
                <w:kern w:val="0"/>
                <w:szCs w:val="21"/>
              </w:rPr>
              <w:t>(元/m</w:t>
            </w:r>
            <w:r>
              <w:rPr>
                <w:rFonts w:ascii="宋体" w:hAnsi="宋体" w:cs="宋体" w:hint="eastAsia"/>
                <w:kern w:val="0"/>
                <w:szCs w:val="21"/>
                <w:vertAlign w:val="superscript"/>
              </w:rPr>
              <w:t>3</w:t>
            </w:r>
            <w:r>
              <w:rPr>
                <w:rFonts w:ascii="宋体" w:hAnsi="宋体" w:cs="宋体" w:hint="eastAsia"/>
                <w:kern w:val="0"/>
                <w:szCs w:val="21"/>
              </w:rPr>
              <w:t>)</w:t>
            </w:r>
          </w:p>
        </w:tc>
        <w:tc>
          <w:tcPr>
            <w:tcW w:w="2156" w:type="dxa"/>
            <w:tcBorders>
              <w:top w:val="single" w:sz="4" w:space="0" w:color="auto"/>
              <w:left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r>
              <w:rPr>
                <w:rFonts w:ascii="宋体" w:hAnsi="宋体" w:cs="宋体" w:hint="eastAsia"/>
                <w:kern w:val="0"/>
                <w:szCs w:val="21"/>
              </w:rPr>
              <w:t>备注</w:t>
            </w:r>
          </w:p>
        </w:tc>
      </w:tr>
      <w:tr w:rsidR="00253487">
        <w:trPr>
          <w:trHeight w:val="567"/>
          <w:jc w:val="center"/>
        </w:trPr>
        <w:tc>
          <w:tcPr>
            <w:tcW w:w="726" w:type="dxa"/>
            <w:vMerge/>
            <w:tcBorders>
              <w:left w:val="single" w:sz="4" w:space="0" w:color="auto"/>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55" w:type="dxa"/>
            <w:vMerge/>
            <w:tcBorders>
              <w:left w:val="nil"/>
              <w:bottom w:val="single" w:sz="4" w:space="0" w:color="auto"/>
              <w:right w:val="single" w:sz="4" w:space="0" w:color="auto"/>
            </w:tcBorders>
            <w:vAlign w:val="center"/>
          </w:tcPr>
          <w:p w:rsidR="00253487" w:rsidRDefault="00253487">
            <w:pPr>
              <w:widowControl/>
              <w:spacing w:line="400" w:lineRule="exact"/>
              <w:rPr>
                <w:rFonts w:ascii="宋体" w:hAnsi="宋体" w:cs="宋体" w:hint="eastAsia"/>
                <w:kern w:val="0"/>
                <w:szCs w:val="21"/>
              </w:rPr>
            </w:pPr>
          </w:p>
        </w:tc>
        <w:tc>
          <w:tcPr>
            <w:tcW w:w="1229" w:type="dxa"/>
            <w:vMerge/>
            <w:tcBorders>
              <w:left w:val="nil"/>
              <w:bottom w:val="single" w:sz="4" w:space="0" w:color="auto"/>
              <w:right w:val="single" w:sz="4" w:space="0" w:color="auto"/>
            </w:tcBorders>
            <w:vAlign w:val="center"/>
          </w:tcPr>
          <w:p w:rsidR="00253487" w:rsidRDefault="00253487">
            <w:pPr>
              <w:widowControl/>
              <w:spacing w:line="400" w:lineRule="exact"/>
              <w:rPr>
                <w:rFonts w:ascii="宋体" w:hAnsi="宋体" w:cs="宋体" w:hint="eastAsia"/>
                <w:kern w:val="0"/>
                <w:szCs w:val="21"/>
              </w:rPr>
            </w:pPr>
          </w:p>
        </w:tc>
        <w:tc>
          <w:tcPr>
            <w:tcW w:w="1229" w:type="dxa"/>
            <w:vMerge/>
            <w:tcBorders>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02" w:type="dxa"/>
            <w:vMerge/>
            <w:tcBorders>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04" w:type="dxa"/>
            <w:vMerge/>
            <w:tcBorders>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99" w:type="dxa"/>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r>
              <w:rPr>
                <w:rFonts w:ascii="宋体" w:hAnsi="宋体" w:cs="宋体" w:hint="eastAsia"/>
                <w:kern w:val="0"/>
                <w:szCs w:val="21"/>
              </w:rPr>
              <w:t>水泥(kg/m</w:t>
            </w:r>
            <w:r>
              <w:rPr>
                <w:rFonts w:ascii="宋体" w:hAnsi="宋体" w:cs="宋体" w:hint="eastAsia"/>
                <w:kern w:val="0"/>
                <w:szCs w:val="21"/>
                <w:vertAlign w:val="superscript"/>
              </w:rPr>
              <w:t>3</w:t>
            </w:r>
            <w:r>
              <w:rPr>
                <w:rFonts w:ascii="宋体" w:hAnsi="宋体" w:cs="宋体" w:hint="eastAsia"/>
                <w:kern w:val="0"/>
                <w:szCs w:val="21"/>
              </w:rPr>
              <w:t>)</w:t>
            </w:r>
          </w:p>
        </w:tc>
        <w:tc>
          <w:tcPr>
            <w:tcW w:w="846" w:type="dxa"/>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r>
              <w:rPr>
                <w:rFonts w:ascii="宋体" w:hAnsi="宋体" w:cs="宋体" w:hint="eastAsia"/>
                <w:kern w:val="0"/>
                <w:szCs w:val="21"/>
              </w:rPr>
              <w:t>砂(m</w:t>
            </w:r>
            <w:r>
              <w:rPr>
                <w:rFonts w:ascii="宋体" w:hAnsi="宋体" w:cs="宋体" w:hint="eastAsia"/>
                <w:kern w:val="0"/>
                <w:szCs w:val="21"/>
                <w:vertAlign w:val="superscript"/>
              </w:rPr>
              <w:t>3</w:t>
            </w:r>
            <w:r>
              <w:rPr>
                <w:rFonts w:ascii="宋体" w:hAnsi="宋体" w:cs="宋体" w:hint="eastAsia"/>
                <w:kern w:val="0"/>
                <w:szCs w:val="21"/>
              </w:rPr>
              <w:t>/m</w:t>
            </w:r>
            <w:r>
              <w:rPr>
                <w:rFonts w:ascii="宋体" w:hAnsi="宋体" w:cs="宋体" w:hint="eastAsia"/>
                <w:kern w:val="0"/>
                <w:szCs w:val="21"/>
                <w:vertAlign w:val="superscript"/>
              </w:rPr>
              <w:t>3</w:t>
            </w:r>
            <w:r>
              <w:rPr>
                <w:rFonts w:ascii="宋体" w:hAnsi="宋体" w:cs="宋体" w:hint="eastAsia"/>
                <w:kern w:val="0"/>
                <w:szCs w:val="21"/>
              </w:rPr>
              <w:t>)</w:t>
            </w:r>
          </w:p>
        </w:tc>
        <w:tc>
          <w:tcPr>
            <w:tcW w:w="846" w:type="dxa"/>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r>
              <w:rPr>
                <w:rFonts w:ascii="宋体" w:hAnsi="宋体" w:cs="宋体" w:hint="eastAsia"/>
                <w:kern w:val="0"/>
                <w:szCs w:val="21"/>
              </w:rPr>
              <w:t>石(m</w:t>
            </w:r>
            <w:r>
              <w:rPr>
                <w:rFonts w:ascii="宋体" w:hAnsi="宋体" w:cs="宋体" w:hint="eastAsia"/>
                <w:kern w:val="0"/>
                <w:szCs w:val="21"/>
                <w:vertAlign w:val="superscript"/>
              </w:rPr>
              <w:t>3</w:t>
            </w:r>
            <w:r>
              <w:rPr>
                <w:rFonts w:ascii="宋体" w:hAnsi="宋体" w:cs="宋体" w:hint="eastAsia"/>
                <w:kern w:val="0"/>
                <w:szCs w:val="21"/>
              </w:rPr>
              <w:t>/m</w:t>
            </w:r>
            <w:r>
              <w:rPr>
                <w:rFonts w:ascii="宋体" w:hAnsi="宋体" w:cs="宋体" w:hint="eastAsia"/>
                <w:kern w:val="0"/>
                <w:szCs w:val="21"/>
                <w:vertAlign w:val="superscript"/>
              </w:rPr>
              <w:t>3</w:t>
            </w:r>
            <w:r>
              <w:rPr>
                <w:rFonts w:ascii="宋体" w:hAnsi="宋体" w:cs="宋体" w:hint="eastAsia"/>
                <w:kern w:val="0"/>
                <w:szCs w:val="21"/>
              </w:rPr>
              <w:t>)</w:t>
            </w:r>
          </w:p>
        </w:tc>
        <w:tc>
          <w:tcPr>
            <w:tcW w:w="751" w:type="dxa"/>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37" w:type="dxa"/>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2156" w:type="dxa"/>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r>
      <w:tr w:rsidR="00253487">
        <w:trPr>
          <w:trHeight w:val="567"/>
          <w:jc w:val="center"/>
        </w:trPr>
        <w:tc>
          <w:tcPr>
            <w:tcW w:w="726" w:type="dxa"/>
            <w:tcBorders>
              <w:top w:val="nil"/>
              <w:left w:val="single" w:sz="4" w:space="0" w:color="auto"/>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55" w:type="dxa"/>
            <w:tcBorders>
              <w:top w:val="nil"/>
              <w:left w:val="nil"/>
              <w:bottom w:val="single" w:sz="4" w:space="0" w:color="auto"/>
              <w:right w:val="single" w:sz="4" w:space="0" w:color="auto"/>
            </w:tcBorders>
            <w:vAlign w:val="center"/>
          </w:tcPr>
          <w:p w:rsidR="00253487" w:rsidRDefault="00253487">
            <w:pPr>
              <w:widowControl/>
              <w:spacing w:line="400" w:lineRule="exact"/>
              <w:rPr>
                <w:rFonts w:ascii="宋体" w:hAnsi="宋体" w:cs="宋体" w:hint="eastAsia"/>
                <w:kern w:val="0"/>
                <w:szCs w:val="21"/>
              </w:rPr>
            </w:pPr>
          </w:p>
        </w:tc>
        <w:tc>
          <w:tcPr>
            <w:tcW w:w="1229" w:type="dxa"/>
            <w:tcBorders>
              <w:top w:val="nil"/>
              <w:left w:val="nil"/>
              <w:bottom w:val="single" w:sz="4" w:space="0" w:color="auto"/>
              <w:right w:val="single" w:sz="4" w:space="0" w:color="auto"/>
            </w:tcBorders>
            <w:vAlign w:val="center"/>
          </w:tcPr>
          <w:p w:rsidR="00253487" w:rsidRDefault="00253487">
            <w:pPr>
              <w:widowControl/>
              <w:spacing w:line="400" w:lineRule="exact"/>
              <w:rPr>
                <w:rFonts w:ascii="宋体" w:hAnsi="宋体" w:cs="宋体" w:hint="eastAsia"/>
                <w:kern w:val="0"/>
                <w:szCs w:val="21"/>
              </w:rPr>
            </w:pPr>
          </w:p>
        </w:tc>
        <w:tc>
          <w:tcPr>
            <w:tcW w:w="1229"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02"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04"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99"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46"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46"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37"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2156"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r>
      <w:tr w:rsidR="00253487">
        <w:trPr>
          <w:trHeight w:val="567"/>
          <w:jc w:val="center"/>
        </w:trPr>
        <w:tc>
          <w:tcPr>
            <w:tcW w:w="726" w:type="dxa"/>
            <w:tcBorders>
              <w:top w:val="nil"/>
              <w:left w:val="single" w:sz="4" w:space="0" w:color="auto"/>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55" w:type="dxa"/>
            <w:tcBorders>
              <w:top w:val="nil"/>
              <w:left w:val="nil"/>
              <w:bottom w:val="single" w:sz="4" w:space="0" w:color="auto"/>
              <w:right w:val="single" w:sz="4" w:space="0" w:color="auto"/>
            </w:tcBorders>
            <w:vAlign w:val="center"/>
          </w:tcPr>
          <w:p w:rsidR="00253487" w:rsidRDefault="00253487">
            <w:pPr>
              <w:widowControl/>
              <w:spacing w:line="400" w:lineRule="exact"/>
              <w:rPr>
                <w:rFonts w:ascii="宋体" w:hAnsi="宋体" w:cs="宋体" w:hint="eastAsia"/>
                <w:kern w:val="0"/>
                <w:szCs w:val="21"/>
              </w:rPr>
            </w:pPr>
          </w:p>
        </w:tc>
        <w:tc>
          <w:tcPr>
            <w:tcW w:w="1229" w:type="dxa"/>
            <w:tcBorders>
              <w:top w:val="nil"/>
              <w:left w:val="nil"/>
              <w:bottom w:val="single" w:sz="4" w:space="0" w:color="auto"/>
              <w:right w:val="single" w:sz="4" w:space="0" w:color="auto"/>
            </w:tcBorders>
            <w:vAlign w:val="center"/>
          </w:tcPr>
          <w:p w:rsidR="00253487" w:rsidRDefault="00253487">
            <w:pPr>
              <w:widowControl/>
              <w:spacing w:line="400" w:lineRule="exact"/>
              <w:rPr>
                <w:rFonts w:ascii="宋体" w:hAnsi="宋体" w:cs="宋体" w:hint="eastAsia"/>
                <w:kern w:val="0"/>
                <w:szCs w:val="21"/>
              </w:rPr>
            </w:pPr>
          </w:p>
        </w:tc>
        <w:tc>
          <w:tcPr>
            <w:tcW w:w="1229"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02"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04"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99"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46"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46"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37"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2156"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r>
      <w:tr w:rsidR="00253487">
        <w:trPr>
          <w:trHeight w:val="567"/>
          <w:jc w:val="center"/>
        </w:trPr>
        <w:tc>
          <w:tcPr>
            <w:tcW w:w="726" w:type="dxa"/>
            <w:tcBorders>
              <w:top w:val="nil"/>
              <w:left w:val="single" w:sz="4" w:space="0" w:color="auto"/>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55" w:type="dxa"/>
            <w:tcBorders>
              <w:top w:val="nil"/>
              <w:left w:val="nil"/>
              <w:bottom w:val="single" w:sz="4" w:space="0" w:color="auto"/>
              <w:right w:val="single" w:sz="4" w:space="0" w:color="auto"/>
            </w:tcBorders>
            <w:vAlign w:val="center"/>
          </w:tcPr>
          <w:p w:rsidR="00253487" w:rsidRDefault="00253487">
            <w:pPr>
              <w:widowControl/>
              <w:spacing w:line="400" w:lineRule="exact"/>
              <w:rPr>
                <w:rFonts w:ascii="宋体" w:hAnsi="宋体" w:cs="宋体" w:hint="eastAsia"/>
                <w:kern w:val="0"/>
                <w:szCs w:val="21"/>
              </w:rPr>
            </w:pPr>
          </w:p>
        </w:tc>
        <w:tc>
          <w:tcPr>
            <w:tcW w:w="1229" w:type="dxa"/>
            <w:tcBorders>
              <w:top w:val="nil"/>
              <w:left w:val="nil"/>
              <w:bottom w:val="single" w:sz="4" w:space="0" w:color="auto"/>
              <w:right w:val="single" w:sz="4" w:space="0" w:color="auto"/>
            </w:tcBorders>
            <w:vAlign w:val="center"/>
          </w:tcPr>
          <w:p w:rsidR="00253487" w:rsidRDefault="00253487">
            <w:pPr>
              <w:widowControl/>
              <w:spacing w:line="400" w:lineRule="exact"/>
              <w:rPr>
                <w:rFonts w:ascii="宋体" w:hAnsi="宋体" w:cs="宋体" w:hint="eastAsia"/>
                <w:kern w:val="0"/>
                <w:szCs w:val="21"/>
              </w:rPr>
            </w:pPr>
          </w:p>
        </w:tc>
        <w:tc>
          <w:tcPr>
            <w:tcW w:w="1229"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02"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04"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99"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46"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46"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37"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2156"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r>
      <w:tr w:rsidR="00253487">
        <w:trPr>
          <w:trHeight w:val="567"/>
          <w:jc w:val="center"/>
        </w:trPr>
        <w:tc>
          <w:tcPr>
            <w:tcW w:w="726" w:type="dxa"/>
            <w:tcBorders>
              <w:top w:val="nil"/>
              <w:left w:val="single" w:sz="4" w:space="0" w:color="auto"/>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55" w:type="dxa"/>
            <w:tcBorders>
              <w:top w:val="nil"/>
              <w:left w:val="nil"/>
              <w:bottom w:val="single" w:sz="4" w:space="0" w:color="auto"/>
              <w:right w:val="single" w:sz="4" w:space="0" w:color="auto"/>
            </w:tcBorders>
            <w:vAlign w:val="center"/>
          </w:tcPr>
          <w:p w:rsidR="00253487" w:rsidRDefault="00253487">
            <w:pPr>
              <w:widowControl/>
              <w:spacing w:line="400" w:lineRule="exact"/>
              <w:rPr>
                <w:rFonts w:ascii="宋体" w:hAnsi="宋体" w:cs="宋体" w:hint="eastAsia"/>
                <w:kern w:val="0"/>
                <w:szCs w:val="21"/>
              </w:rPr>
            </w:pPr>
          </w:p>
        </w:tc>
        <w:tc>
          <w:tcPr>
            <w:tcW w:w="1229" w:type="dxa"/>
            <w:tcBorders>
              <w:top w:val="nil"/>
              <w:left w:val="nil"/>
              <w:bottom w:val="single" w:sz="4" w:space="0" w:color="auto"/>
              <w:right w:val="single" w:sz="4" w:space="0" w:color="auto"/>
            </w:tcBorders>
            <w:vAlign w:val="center"/>
          </w:tcPr>
          <w:p w:rsidR="00253487" w:rsidRDefault="00253487">
            <w:pPr>
              <w:widowControl/>
              <w:spacing w:line="400" w:lineRule="exact"/>
              <w:rPr>
                <w:rFonts w:ascii="宋体" w:hAnsi="宋体" w:cs="宋体" w:hint="eastAsia"/>
                <w:kern w:val="0"/>
                <w:szCs w:val="21"/>
              </w:rPr>
            </w:pPr>
          </w:p>
        </w:tc>
        <w:tc>
          <w:tcPr>
            <w:tcW w:w="1229"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02"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04"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99"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46"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46"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37"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2156"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r>
      <w:tr w:rsidR="00253487">
        <w:trPr>
          <w:trHeight w:val="567"/>
          <w:jc w:val="center"/>
        </w:trPr>
        <w:tc>
          <w:tcPr>
            <w:tcW w:w="726" w:type="dxa"/>
            <w:tcBorders>
              <w:top w:val="nil"/>
              <w:left w:val="single" w:sz="4" w:space="0" w:color="auto"/>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55" w:type="dxa"/>
            <w:tcBorders>
              <w:top w:val="nil"/>
              <w:left w:val="nil"/>
              <w:bottom w:val="single" w:sz="4" w:space="0" w:color="auto"/>
              <w:right w:val="single" w:sz="4" w:space="0" w:color="auto"/>
            </w:tcBorders>
            <w:vAlign w:val="center"/>
          </w:tcPr>
          <w:p w:rsidR="00253487" w:rsidRDefault="00253487">
            <w:pPr>
              <w:widowControl/>
              <w:spacing w:line="400" w:lineRule="exact"/>
              <w:rPr>
                <w:rFonts w:ascii="宋体" w:hAnsi="宋体" w:cs="宋体" w:hint="eastAsia"/>
                <w:kern w:val="0"/>
                <w:szCs w:val="21"/>
              </w:rPr>
            </w:pPr>
          </w:p>
        </w:tc>
        <w:tc>
          <w:tcPr>
            <w:tcW w:w="1229" w:type="dxa"/>
            <w:tcBorders>
              <w:top w:val="nil"/>
              <w:left w:val="nil"/>
              <w:bottom w:val="single" w:sz="4" w:space="0" w:color="auto"/>
              <w:right w:val="single" w:sz="4" w:space="0" w:color="auto"/>
            </w:tcBorders>
            <w:vAlign w:val="center"/>
          </w:tcPr>
          <w:p w:rsidR="00253487" w:rsidRDefault="00253487">
            <w:pPr>
              <w:widowControl/>
              <w:spacing w:line="400" w:lineRule="exact"/>
              <w:rPr>
                <w:rFonts w:ascii="宋体" w:hAnsi="宋体" w:cs="宋体" w:hint="eastAsia"/>
                <w:kern w:val="0"/>
                <w:szCs w:val="21"/>
              </w:rPr>
            </w:pPr>
          </w:p>
        </w:tc>
        <w:tc>
          <w:tcPr>
            <w:tcW w:w="1229"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02"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04"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99"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46"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46"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37"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2156"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r>
      <w:tr w:rsidR="00253487">
        <w:trPr>
          <w:trHeight w:val="567"/>
          <w:jc w:val="center"/>
        </w:trPr>
        <w:tc>
          <w:tcPr>
            <w:tcW w:w="726" w:type="dxa"/>
            <w:tcBorders>
              <w:top w:val="nil"/>
              <w:left w:val="single" w:sz="4" w:space="0" w:color="auto"/>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55" w:type="dxa"/>
            <w:tcBorders>
              <w:top w:val="nil"/>
              <w:left w:val="nil"/>
              <w:bottom w:val="single" w:sz="4" w:space="0" w:color="auto"/>
              <w:right w:val="single" w:sz="4" w:space="0" w:color="auto"/>
            </w:tcBorders>
            <w:vAlign w:val="center"/>
          </w:tcPr>
          <w:p w:rsidR="00253487" w:rsidRDefault="00253487">
            <w:pPr>
              <w:widowControl/>
              <w:spacing w:line="400" w:lineRule="exact"/>
              <w:rPr>
                <w:rFonts w:ascii="宋体" w:hAnsi="宋体" w:cs="宋体" w:hint="eastAsia"/>
                <w:kern w:val="0"/>
                <w:szCs w:val="21"/>
              </w:rPr>
            </w:pPr>
          </w:p>
        </w:tc>
        <w:tc>
          <w:tcPr>
            <w:tcW w:w="1229" w:type="dxa"/>
            <w:tcBorders>
              <w:top w:val="nil"/>
              <w:left w:val="nil"/>
              <w:bottom w:val="single" w:sz="4" w:space="0" w:color="auto"/>
              <w:right w:val="single" w:sz="4" w:space="0" w:color="auto"/>
            </w:tcBorders>
            <w:vAlign w:val="center"/>
          </w:tcPr>
          <w:p w:rsidR="00253487" w:rsidRDefault="00253487">
            <w:pPr>
              <w:widowControl/>
              <w:spacing w:line="400" w:lineRule="exact"/>
              <w:rPr>
                <w:rFonts w:ascii="宋体" w:hAnsi="宋体" w:cs="宋体" w:hint="eastAsia"/>
                <w:kern w:val="0"/>
                <w:szCs w:val="21"/>
              </w:rPr>
            </w:pPr>
          </w:p>
        </w:tc>
        <w:tc>
          <w:tcPr>
            <w:tcW w:w="1229"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02"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04"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99"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46"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46"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37"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2156"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r>
      <w:tr w:rsidR="00253487">
        <w:trPr>
          <w:trHeight w:val="567"/>
          <w:jc w:val="center"/>
        </w:trPr>
        <w:tc>
          <w:tcPr>
            <w:tcW w:w="726" w:type="dxa"/>
            <w:tcBorders>
              <w:top w:val="nil"/>
              <w:left w:val="single" w:sz="4" w:space="0" w:color="auto"/>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55" w:type="dxa"/>
            <w:tcBorders>
              <w:top w:val="nil"/>
              <w:left w:val="nil"/>
              <w:bottom w:val="single" w:sz="4" w:space="0" w:color="auto"/>
              <w:right w:val="single" w:sz="4" w:space="0" w:color="auto"/>
            </w:tcBorders>
            <w:vAlign w:val="center"/>
          </w:tcPr>
          <w:p w:rsidR="00253487" w:rsidRDefault="00253487">
            <w:pPr>
              <w:widowControl/>
              <w:spacing w:line="400" w:lineRule="exact"/>
              <w:rPr>
                <w:rFonts w:ascii="宋体" w:hAnsi="宋体" w:cs="宋体" w:hint="eastAsia"/>
                <w:kern w:val="0"/>
                <w:szCs w:val="21"/>
              </w:rPr>
            </w:pPr>
          </w:p>
        </w:tc>
        <w:tc>
          <w:tcPr>
            <w:tcW w:w="1229" w:type="dxa"/>
            <w:tcBorders>
              <w:top w:val="nil"/>
              <w:left w:val="nil"/>
              <w:bottom w:val="single" w:sz="4" w:space="0" w:color="auto"/>
              <w:right w:val="single" w:sz="4" w:space="0" w:color="auto"/>
            </w:tcBorders>
            <w:vAlign w:val="center"/>
          </w:tcPr>
          <w:p w:rsidR="00253487" w:rsidRDefault="00253487">
            <w:pPr>
              <w:widowControl/>
              <w:spacing w:line="400" w:lineRule="exact"/>
              <w:rPr>
                <w:rFonts w:ascii="宋体" w:hAnsi="宋体" w:cs="宋体" w:hint="eastAsia"/>
                <w:kern w:val="0"/>
                <w:szCs w:val="21"/>
              </w:rPr>
            </w:pPr>
          </w:p>
        </w:tc>
        <w:tc>
          <w:tcPr>
            <w:tcW w:w="1229"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02"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04"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99"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46"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46"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37"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2156" w:type="dxa"/>
            <w:tcBorders>
              <w:top w:val="nil"/>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r>
      <w:tr w:rsidR="00253487">
        <w:trPr>
          <w:trHeight w:val="567"/>
          <w:jc w:val="center"/>
        </w:trPr>
        <w:tc>
          <w:tcPr>
            <w:tcW w:w="726" w:type="dxa"/>
            <w:tcBorders>
              <w:top w:val="single" w:sz="4" w:space="0" w:color="auto"/>
              <w:left w:val="single" w:sz="4" w:space="0" w:color="auto"/>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55" w:type="dxa"/>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rPr>
                <w:rFonts w:ascii="宋体" w:hAnsi="宋体" w:cs="宋体" w:hint="eastAsia"/>
                <w:kern w:val="0"/>
                <w:szCs w:val="21"/>
              </w:rPr>
            </w:pPr>
          </w:p>
        </w:tc>
        <w:tc>
          <w:tcPr>
            <w:tcW w:w="1229" w:type="dxa"/>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rPr>
                <w:rFonts w:ascii="宋体" w:hAnsi="宋体" w:cs="宋体" w:hint="eastAsia"/>
                <w:kern w:val="0"/>
                <w:szCs w:val="21"/>
              </w:rPr>
            </w:pPr>
          </w:p>
        </w:tc>
        <w:tc>
          <w:tcPr>
            <w:tcW w:w="1229" w:type="dxa"/>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02" w:type="dxa"/>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04" w:type="dxa"/>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99" w:type="dxa"/>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46" w:type="dxa"/>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846" w:type="dxa"/>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751" w:type="dxa"/>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1037" w:type="dxa"/>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c>
          <w:tcPr>
            <w:tcW w:w="2156" w:type="dxa"/>
            <w:tcBorders>
              <w:top w:val="single" w:sz="4" w:space="0" w:color="auto"/>
              <w:left w:val="nil"/>
              <w:bottom w:val="single" w:sz="4" w:space="0" w:color="auto"/>
              <w:right w:val="single" w:sz="4" w:space="0" w:color="auto"/>
            </w:tcBorders>
            <w:vAlign w:val="center"/>
          </w:tcPr>
          <w:p w:rsidR="00253487" w:rsidRDefault="00253487">
            <w:pPr>
              <w:widowControl/>
              <w:spacing w:line="400" w:lineRule="exact"/>
              <w:jc w:val="center"/>
              <w:rPr>
                <w:rFonts w:ascii="宋体" w:hAnsi="宋体" w:cs="宋体" w:hint="eastAsia"/>
                <w:kern w:val="0"/>
                <w:szCs w:val="21"/>
              </w:rPr>
            </w:pPr>
          </w:p>
        </w:tc>
      </w:tr>
    </w:tbl>
    <w:p w:rsidR="00253487" w:rsidRDefault="00253487">
      <w:pPr>
        <w:spacing w:line="400" w:lineRule="exact"/>
        <w:ind w:firstLineChars="2850" w:firstLine="7695"/>
        <w:rPr>
          <w:rFonts w:ascii="宋体" w:hAnsi="宋体" w:hint="eastAsia"/>
          <w:sz w:val="27"/>
          <w:szCs w:val="27"/>
        </w:rPr>
      </w:pPr>
    </w:p>
    <w:p w:rsidR="00253487" w:rsidRDefault="00253487">
      <w:pPr>
        <w:spacing w:line="400" w:lineRule="exact"/>
        <w:ind w:firstLineChars="3850" w:firstLine="8855"/>
        <w:rPr>
          <w:rFonts w:ascii="宋体" w:hAnsi="宋体" w:hint="eastAsia"/>
          <w:sz w:val="23"/>
          <w:szCs w:val="23"/>
        </w:rPr>
        <w:sectPr w:rsidR="00253487">
          <w:pgSz w:w="16838" w:h="11906" w:orient="landscape"/>
          <w:pgMar w:top="1418" w:right="1418" w:bottom="1418" w:left="1418" w:header="737" w:footer="850" w:gutter="0"/>
          <w:cols w:space="720"/>
          <w:docGrid w:type="linesAndChars" w:linePitch="312"/>
        </w:sectPr>
      </w:pPr>
    </w:p>
    <w:p w:rsidR="00253487" w:rsidRDefault="00253487" w:rsidP="00AF6C5E">
      <w:pPr>
        <w:adjustRightInd w:val="0"/>
        <w:snapToGrid w:val="0"/>
        <w:spacing w:afterLines="50" w:after="156"/>
        <w:jc w:val="center"/>
        <w:rPr>
          <w:b/>
          <w:sz w:val="36"/>
          <w:szCs w:val="36"/>
        </w:rPr>
      </w:pPr>
    </w:p>
    <w:p w:rsidR="00253487" w:rsidRDefault="00253487" w:rsidP="00AF6C5E">
      <w:pPr>
        <w:adjustRightInd w:val="0"/>
        <w:snapToGrid w:val="0"/>
        <w:spacing w:afterLines="50" w:after="156"/>
        <w:jc w:val="center"/>
        <w:rPr>
          <w:b/>
          <w:sz w:val="36"/>
          <w:szCs w:val="36"/>
        </w:rPr>
      </w:pPr>
      <w:r>
        <w:rPr>
          <w:rFonts w:hint="eastAsia"/>
          <w:b/>
          <w:sz w:val="36"/>
          <w:szCs w:val="36"/>
        </w:rPr>
        <w:t>招标人供应材料价格汇总表</w:t>
      </w:r>
    </w:p>
    <w:p w:rsidR="00253487" w:rsidRDefault="00253487">
      <w:pPr>
        <w:spacing w:line="400" w:lineRule="exact"/>
        <w:jc w:val="center"/>
        <w:rPr>
          <w:rFonts w:ascii="宋体" w:hAnsi="宋体" w:hint="eastAsia"/>
          <w:b/>
          <w:sz w:val="31"/>
          <w:szCs w:val="31"/>
        </w:rPr>
      </w:pPr>
    </w:p>
    <w:p w:rsidR="00253487" w:rsidRDefault="00253487">
      <w:pPr>
        <w:spacing w:line="400" w:lineRule="exact"/>
        <w:rPr>
          <w:rFonts w:ascii="宋体" w:hAnsi="宋体" w:hint="eastAsia"/>
          <w:szCs w:val="21"/>
        </w:rPr>
      </w:pPr>
      <w:r>
        <w:rPr>
          <w:rFonts w:ascii="宋体" w:hAnsi="宋体" w:hint="eastAsia"/>
          <w:szCs w:val="21"/>
        </w:rPr>
        <w:t>合同编号:(投标项目合同号)</w:t>
      </w:r>
    </w:p>
    <w:p w:rsidR="00253487" w:rsidRDefault="00253487">
      <w:pPr>
        <w:spacing w:line="400" w:lineRule="exact"/>
        <w:rPr>
          <w:rFonts w:ascii="宋体" w:hAnsi="宋体" w:hint="eastAsia"/>
          <w:szCs w:val="21"/>
          <w:u w:val="single"/>
        </w:rPr>
      </w:pPr>
      <w:r>
        <w:rPr>
          <w:rFonts w:ascii="宋体" w:hAnsi="宋体" w:hint="eastAsia"/>
          <w:szCs w:val="21"/>
        </w:rPr>
        <w:t>工程名称：</w:t>
      </w:r>
      <w:r>
        <w:rPr>
          <w:rFonts w:ascii="宋体" w:hAnsi="宋体" w:hint="eastAsia"/>
          <w:szCs w:val="21"/>
          <w:u w:val="single"/>
        </w:rPr>
        <w:t xml:space="preserve">          </w:t>
      </w: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(标段名称)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3228"/>
        <w:gridCol w:w="1224"/>
        <w:gridCol w:w="1224"/>
        <w:gridCol w:w="1428"/>
        <w:gridCol w:w="1375"/>
      </w:tblGrid>
      <w:tr w:rsidR="00253487">
        <w:trPr>
          <w:trHeight w:val="567"/>
          <w:jc w:val="center"/>
        </w:trPr>
        <w:tc>
          <w:tcPr>
            <w:tcW w:w="701"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序号</w:t>
            </w:r>
          </w:p>
        </w:tc>
        <w:tc>
          <w:tcPr>
            <w:tcW w:w="3228"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材料名称</w:t>
            </w:r>
          </w:p>
        </w:tc>
        <w:tc>
          <w:tcPr>
            <w:tcW w:w="1224"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规格型号</w:t>
            </w:r>
          </w:p>
        </w:tc>
        <w:tc>
          <w:tcPr>
            <w:tcW w:w="1224"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计量单位</w:t>
            </w:r>
          </w:p>
        </w:tc>
        <w:tc>
          <w:tcPr>
            <w:tcW w:w="1428"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不含税预算价格(元)</w:t>
            </w:r>
          </w:p>
        </w:tc>
        <w:tc>
          <w:tcPr>
            <w:tcW w:w="1375"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税率</w:t>
            </w:r>
          </w:p>
        </w:tc>
      </w:tr>
      <w:tr w:rsidR="00253487">
        <w:trPr>
          <w:trHeight w:val="567"/>
          <w:jc w:val="center"/>
        </w:trPr>
        <w:tc>
          <w:tcPr>
            <w:tcW w:w="701" w:type="dxa"/>
            <w:vAlign w:val="center"/>
          </w:tcPr>
          <w:p w:rsidR="00253487" w:rsidRDefault="00253487">
            <w:pPr>
              <w:spacing w:line="400" w:lineRule="exact"/>
              <w:jc w:val="center"/>
              <w:rPr>
                <w:rFonts w:ascii="宋体" w:hAnsi="宋体" w:hint="eastAsia"/>
                <w:b/>
                <w:szCs w:val="21"/>
              </w:rPr>
            </w:pPr>
          </w:p>
        </w:tc>
        <w:tc>
          <w:tcPr>
            <w:tcW w:w="3228"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428" w:type="dxa"/>
            <w:vAlign w:val="center"/>
          </w:tcPr>
          <w:p w:rsidR="00253487" w:rsidRDefault="00253487">
            <w:pPr>
              <w:spacing w:line="400" w:lineRule="exact"/>
              <w:jc w:val="center"/>
              <w:rPr>
                <w:rFonts w:ascii="宋体" w:hAnsi="宋体" w:hint="eastAsia"/>
                <w:b/>
                <w:szCs w:val="21"/>
              </w:rPr>
            </w:pPr>
          </w:p>
        </w:tc>
        <w:tc>
          <w:tcPr>
            <w:tcW w:w="1375"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701" w:type="dxa"/>
            <w:vAlign w:val="center"/>
          </w:tcPr>
          <w:p w:rsidR="00253487" w:rsidRDefault="00253487">
            <w:pPr>
              <w:spacing w:line="400" w:lineRule="exact"/>
              <w:jc w:val="center"/>
              <w:rPr>
                <w:rFonts w:ascii="宋体" w:hAnsi="宋体" w:hint="eastAsia"/>
                <w:b/>
                <w:szCs w:val="21"/>
              </w:rPr>
            </w:pPr>
          </w:p>
        </w:tc>
        <w:tc>
          <w:tcPr>
            <w:tcW w:w="3228"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428" w:type="dxa"/>
            <w:vAlign w:val="center"/>
          </w:tcPr>
          <w:p w:rsidR="00253487" w:rsidRDefault="00253487">
            <w:pPr>
              <w:spacing w:line="400" w:lineRule="exact"/>
              <w:jc w:val="center"/>
              <w:rPr>
                <w:rFonts w:ascii="宋体" w:hAnsi="宋体" w:hint="eastAsia"/>
                <w:b/>
                <w:szCs w:val="21"/>
              </w:rPr>
            </w:pPr>
          </w:p>
        </w:tc>
        <w:tc>
          <w:tcPr>
            <w:tcW w:w="1375"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701" w:type="dxa"/>
            <w:vAlign w:val="center"/>
          </w:tcPr>
          <w:p w:rsidR="00253487" w:rsidRDefault="00253487">
            <w:pPr>
              <w:spacing w:line="400" w:lineRule="exact"/>
              <w:jc w:val="center"/>
              <w:rPr>
                <w:rFonts w:ascii="宋体" w:hAnsi="宋体" w:hint="eastAsia"/>
                <w:b/>
                <w:szCs w:val="21"/>
              </w:rPr>
            </w:pPr>
          </w:p>
        </w:tc>
        <w:tc>
          <w:tcPr>
            <w:tcW w:w="3228"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428" w:type="dxa"/>
            <w:vAlign w:val="center"/>
          </w:tcPr>
          <w:p w:rsidR="00253487" w:rsidRDefault="00253487">
            <w:pPr>
              <w:spacing w:line="400" w:lineRule="exact"/>
              <w:jc w:val="center"/>
              <w:rPr>
                <w:rFonts w:ascii="宋体" w:hAnsi="宋体" w:hint="eastAsia"/>
                <w:b/>
                <w:szCs w:val="21"/>
              </w:rPr>
            </w:pPr>
          </w:p>
        </w:tc>
        <w:tc>
          <w:tcPr>
            <w:tcW w:w="1375"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701" w:type="dxa"/>
            <w:vAlign w:val="center"/>
          </w:tcPr>
          <w:p w:rsidR="00253487" w:rsidRDefault="00253487">
            <w:pPr>
              <w:spacing w:line="400" w:lineRule="exact"/>
              <w:jc w:val="center"/>
              <w:rPr>
                <w:rFonts w:ascii="宋体" w:hAnsi="宋体" w:hint="eastAsia"/>
                <w:b/>
                <w:szCs w:val="21"/>
              </w:rPr>
            </w:pPr>
          </w:p>
        </w:tc>
        <w:tc>
          <w:tcPr>
            <w:tcW w:w="3228"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428" w:type="dxa"/>
            <w:vAlign w:val="center"/>
          </w:tcPr>
          <w:p w:rsidR="00253487" w:rsidRDefault="00253487">
            <w:pPr>
              <w:spacing w:line="400" w:lineRule="exact"/>
              <w:jc w:val="center"/>
              <w:rPr>
                <w:rFonts w:ascii="宋体" w:hAnsi="宋体" w:hint="eastAsia"/>
                <w:b/>
                <w:szCs w:val="21"/>
              </w:rPr>
            </w:pPr>
          </w:p>
        </w:tc>
        <w:tc>
          <w:tcPr>
            <w:tcW w:w="1375"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701" w:type="dxa"/>
            <w:vAlign w:val="center"/>
          </w:tcPr>
          <w:p w:rsidR="00253487" w:rsidRDefault="00253487">
            <w:pPr>
              <w:spacing w:line="400" w:lineRule="exact"/>
              <w:jc w:val="center"/>
              <w:rPr>
                <w:rFonts w:ascii="宋体" w:hAnsi="宋体" w:hint="eastAsia"/>
                <w:b/>
                <w:szCs w:val="21"/>
              </w:rPr>
            </w:pPr>
          </w:p>
        </w:tc>
        <w:tc>
          <w:tcPr>
            <w:tcW w:w="3228"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428" w:type="dxa"/>
            <w:vAlign w:val="center"/>
          </w:tcPr>
          <w:p w:rsidR="00253487" w:rsidRDefault="00253487">
            <w:pPr>
              <w:spacing w:line="400" w:lineRule="exact"/>
              <w:jc w:val="center"/>
              <w:rPr>
                <w:rFonts w:ascii="宋体" w:hAnsi="宋体" w:hint="eastAsia"/>
                <w:b/>
                <w:szCs w:val="21"/>
              </w:rPr>
            </w:pPr>
          </w:p>
        </w:tc>
        <w:tc>
          <w:tcPr>
            <w:tcW w:w="1375"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701" w:type="dxa"/>
            <w:vAlign w:val="center"/>
          </w:tcPr>
          <w:p w:rsidR="00253487" w:rsidRDefault="00253487">
            <w:pPr>
              <w:spacing w:line="400" w:lineRule="exact"/>
              <w:jc w:val="center"/>
              <w:rPr>
                <w:rFonts w:ascii="宋体" w:hAnsi="宋体" w:hint="eastAsia"/>
                <w:b/>
                <w:szCs w:val="21"/>
              </w:rPr>
            </w:pPr>
          </w:p>
        </w:tc>
        <w:tc>
          <w:tcPr>
            <w:tcW w:w="3228"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428" w:type="dxa"/>
            <w:vAlign w:val="center"/>
          </w:tcPr>
          <w:p w:rsidR="00253487" w:rsidRDefault="00253487">
            <w:pPr>
              <w:spacing w:line="400" w:lineRule="exact"/>
              <w:jc w:val="center"/>
              <w:rPr>
                <w:rFonts w:ascii="宋体" w:hAnsi="宋体" w:hint="eastAsia"/>
                <w:b/>
                <w:szCs w:val="21"/>
              </w:rPr>
            </w:pPr>
          </w:p>
        </w:tc>
        <w:tc>
          <w:tcPr>
            <w:tcW w:w="1375"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701" w:type="dxa"/>
            <w:vAlign w:val="center"/>
          </w:tcPr>
          <w:p w:rsidR="00253487" w:rsidRDefault="00253487">
            <w:pPr>
              <w:spacing w:line="400" w:lineRule="exact"/>
              <w:jc w:val="center"/>
              <w:rPr>
                <w:rFonts w:ascii="宋体" w:hAnsi="宋体" w:hint="eastAsia"/>
                <w:b/>
                <w:szCs w:val="21"/>
              </w:rPr>
            </w:pPr>
          </w:p>
        </w:tc>
        <w:tc>
          <w:tcPr>
            <w:tcW w:w="3228"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428" w:type="dxa"/>
            <w:vAlign w:val="center"/>
          </w:tcPr>
          <w:p w:rsidR="00253487" w:rsidRDefault="00253487">
            <w:pPr>
              <w:spacing w:line="400" w:lineRule="exact"/>
              <w:jc w:val="center"/>
              <w:rPr>
                <w:rFonts w:ascii="宋体" w:hAnsi="宋体" w:hint="eastAsia"/>
                <w:b/>
                <w:szCs w:val="21"/>
              </w:rPr>
            </w:pPr>
          </w:p>
        </w:tc>
        <w:tc>
          <w:tcPr>
            <w:tcW w:w="1375"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701" w:type="dxa"/>
            <w:vAlign w:val="center"/>
          </w:tcPr>
          <w:p w:rsidR="00253487" w:rsidRDefault="00253487">
            <w:pPr>
              <w:spacing w:line="400" w:lineRule="exact"/>
              <w:jc w:val="center"/>
              <w:rPr>
                <w:rFonts w:ascii="宋体" w:hAnsi="宋体" w:hint="eastAsia"/>
                <w:b/>
                <w:szCs w:val="21"/>
              </w:rPr>
            </w:pPr>
          </w:p>
        </w:tc>
        <w:tc>
          <w:tcPr>
            <w:tcW w:w="3228"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428" w:type="dxa"/>
            <w:vAlign w:val="center"/>
          </w:tcPr>
          <w:p w:rsidR="00253487" w:rsidRDefault="00253487">
            <w:pPr>
              <w:spacing w:line="400" w:lineRule="exact"/>
              <w:jc w:val="center"/>
              <w:rPr>
                <w:rFonts w:ascii="宋体" w:hAnsi="宋体" w:hint="eastAsia"/>
                <w:b/>
                <w:szCs w:val="21"/>
              </w:rPr>
            </w:pPr>
          </w:p>
        </w:tc>
        <w:tc>
          <w:tcPr>
            <w:tcW w:w="1375"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701" w:type="dxa"/>
            <w:vAlign w:val="center"/>
          </w:tcPr>
          <w:p w:rsidR="00253487" w:rsidRDefault="00253487">
            <w:pPr>
              <w:spacing w:line="400" w:lineRule="exact"/>
              <w:jc w:val="center"/>
              <w:rPr>
                <w:rFonts w:ascii="宋体" w:hAnsi="宋体" w:hint="eastAsia"/>
                <w:b/>
                <w:szCs w:val="21"/>
              </w:rPr>
            </w:pPr>
          </w:p>
        </w:tc>
        <w:tc>
          <w:tcPr>
            <w:tcW w:w="3228"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428" w:type="dxa"/>
            <w:vAlign w:val="center"/>
          </w:tcPr>
          <w:p w:rsidR="00253487" w:rsidRDefault="00253487">
            <w:pPr>
              <w:spacing w:line="400" w:lineRule="exact"/>
              <w:jc w:val="center"/>
              <w:rPr>
                <w:rFonts w:ascii="宋体" w:hAnsi="宋体" w:hint="eastAsia"/>
                <w:b/>
                <w:szCs w:val="21"/>
              </w:rPr>
            </w:pPr>
          </w:p>
        </w:tc>
        <w:tc>
          <w:tcPr>
            <w:tcW w:w="1375"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701" w:type="dxa"/>
            <w:vAlign w:val="center"/>
          </w:tcPr>
          <w:p w:rsidR="00253487" w:rsidRDefault="00253487">
            <w:pPr>
              <w:spacing w:line="400" w:lineRule="exact"/>
              <w:jc w:val="center"/>
              <w:rPr>
                <w:rFonts w:ascii="宋体" w:hAnsi="宋体" w:hint="eastAsia"/>
                <w:b/>
                <w:szCs w:val="21"/>
              </w:rPr>
            </w:pPr>
          </w:p>
        </w:tc>
        <w:tc>
          <w:tcPr>
            <w:tcW w:w="3228"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428" w:type="dxa"/>
            <w:vAlign w:val="center"/>
          </w:tcPr>
          <w:p w:rsidR="00253487" w:rsidRDefault="00253487">
            <w:pPr>
              <w:spacing w:line="400" w:lineRule="exact"/>
              <w:jc w:val="center"/>
              <w:rPr>
                <w:rFonts w:ascii="宋体" w:hAnsi="宋体" w:hint="eastAsia"/>
                <w:b/>
                <w:szCs w:val="21"/>
              </w:rPr>
            </w:pPr>
          </w:p>
        </w:tc>
        <w:tc>
          <w:tcPr>
            <w:tcW w:w="1375"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701" w:type="dxa"/>
            <w:vAlign w:val="center"/>
          </w:tcPr>
          <w:p w:rsidR="00253487" w:rsidRDefault="00253487">
            <w:pPr>
              <w:spacing w:line="400" w:lineRule="exact"/>
              <w:jc w:val="center"/>
              <w:rPr>
                <w:rFonts w:ascii="宋体" w:hAnsi="宋体" w:hint="eastAsia"/>
                <w:b/>
                <w:szCs w:val="21"/>
              </w:rPr>
            </w:pPr>
          </w:p>
        </w:tc>
        <w:tc>
          <w:tcPr>
            <w:tcW w:w="3228"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428" w:type="dxa"/>
            <w:vAlign w:val="center"/>
          </w:tcPr>
          <w:p w:rsidR="00253487" w:rsidRDefault="00253487">
            <w:pPr>
              <w:spacing w:line="400" w:lineRule="exact"/>
              <w:jc w:val="center"/>
              <w:rPr>
                <w:rFonts w:ascii="宋体" w:hAnsi="宋体" w:hint="eastAsia"/>
                <w:b/>
                <w:szCs w:val="21"/>
              </w:rPr>
            </w:pPr>
          </w:p>
        </w:tc>
        <w:tc>
          <w:tcPr>
            <w:tcW w:w="1375"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701" w:type="dxa"/>
            <w:vAlign w:val="center"/>
          </w:tcPr>
          <w:p w:rsidR="00253487" w:rsidRDefault="00253487">
            <w:pPr>
              <w:spacing w:line="400" w:lineRule="exact"/>
              <w:jc w:val="center"/>
              <w:rPr>
                <w:rFonts w:ascii="宋体" w:hAnsi="宋体" w:hint="eastAsia"/>
                <w:b/>
                <w:szCs w:val="21"/>
              </w:rPr>
            </w:pPr>
          </w:p>
        </w:tc>
        <w:tc>
          <w:tcPr>
            <w:tcW w:w="3228"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428" w:type="dxa"/>
            <w:vAlign w:val="center"/>
          </w:tcPr>
          <w:p w:rsidR="00253487" w:rsidRDefault="00253487">
            <w:pPr>
              <w:spacing w:line="400" w:lineRule="exact"/>
              <w:jc w:val="center"/>
              <w:rPr>
                <w:rFonts w:ascii="宋体" w:hAnsi="宋体" w:hint="eastAsia"/>
                <w:b/>
                <w:szCs w:val="21"/>
              </w:rPr>
            </w:pPr>
          </w:p>
        </w:tc>
        <w:tc>
          <w:tcPr>
            <w:tcW w:w="1375"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701" w:type="dxa"/>
            <w:vAlign w:val="center"/>
          </w:tcPr>
          <w:p w:rsidR="00253487" w:rsidRDefault="00253487">
            <w:pPr>
              <w:spacing w:line="400" w:lineRule="exact"/>
              <w:jc w:val="center"/>
              <w:rPr>
                <w:rFonts w:ascii="宋体" w:hAnsi="宋体" w:hint="eastAsia"/>
                <w:b/>
                <w:szCs w:val="21"/>
              </w:rPr>
            </w:pPr>
          </w:p>
        </w:tc>
        <w:tc>
          <w:tcPr>
            <w:tcW w:w="3228"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428" w:type="dxa"/>
            <w:vAlign w:val="center"/>
          </w:tcPr>
          <w:p w:rsidR="00253487" w:rsidRDefault="00253487">
            <w:pPr>
              <w:spacing w:line="400" w:lineRule="exact"/>
              <w:jc w:val="center"/>
              <w:rPr>
                <w:rFonts w:ascii="宋体" w:hAnsi="宋体" w:hint="eastAsia"/>
                <w:b/>
                <w:szCs w:val="21"/>
              </w:rPr>
            </w:pPr>
          </w:p>
        </w:tc>
        <w:tc>
          <w:tcPr>
            <w:tcW w:w="1375"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701" w:type="dxa"/>
            <w:vAlign w:val="center"/>
          </w:tcPr>
          <w:p w:rsidR="00253487" w:rsidRDefault="00253487">
            <w:pPr>
              <w:spacing w:line="400" w:lineRule="exact"/>
              <w:jc w:val="center"/>
              <w:rPr>
                <w:rFonts w:ascii="宋体" w:hAnsi="宋体" w:hint="eastAsia"/>
                <w:b/>
                <w:szCs w:val="21"/>
              </w:rPr>
            </w:pPr>
          </w:p>
        </w:tc>
        <w:tc>
          <w:tcPr>
            <w:tcW w:w="3228"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428" w:type="dxa"/>
            <w:vAlign w:val="center"/>
          </w:tcPr>
          <w:p w:rsidR="00253487" w:rsidRDefault="00253487">
            <w:pPr>
              <w:spacing w:line="400" w:lineRule="exact"/>
              <w:jc w:val="center"/>
              <w:rPr>
                <w:rFonts w:ascii="宋体" w:hAnsi="宋体" w:hint="eastAsia"/>
                <w:b/>
                <w:szCs w:val="21"/>
              </w:rPr>
            </w:pPr>
          </w:p>
        </w:tc>
        <w:tc>
          <w:tcPr>
            <w:tcW w:w="1375"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701" w:type="dxa"/>
            <w:vAlign w:val="center"/>
          </w:tcPr>
          <w:p w:rsidR="00253487" w:rsidRDefault="00253487">
            <w:pPr>
              <w:spacing w:line="400" w:lineRule="exact"/>
              <w:jc w:val="center"/>
              <w:rPr>
                <w:rFonts w:ascii="宋体" w:hAnsi="宋体" w:hint="eastAsia"/>
                <w:b/>
                <w:szCs w:val="21"/>
              </w:rPr>
            </w:pPr>
          </w:p>
        </w:tc>
        <w:tc>
          <w:tcPr>
            <w:tcW w:w="3228"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224" w:type="dxa"/>
            <w:vAlign w:val="center"/>
          </w:tcPr>
          <w:p w:rsidR="00253487" w:rsidRDefault="00253487">
            <w:pPr>
              <w:spacing w:line="400" w:lineRule="exact"/>
              <w:jc w:val="center"/>
              <w:rPr>
                <w:rFonts w:ascii="宋体" w:hAnsi="宋体" w:hint="eastAsia"/>
                <w:b/>
                <w:szCs w:val="21"/>
              </w:rPr>
            </w:pPr>
          </w:p>
        </w:tc>
        <w:tc>
          <w:tcPr>
            <w:tcW w:w="1428" w:type="dxa"/>
            <w:vAlign w:val="center"/>
          </w:tcPr>
          <w:p w:rsidR="00253487" w:rsidRDefault="00253487">
            <w:pPr>
              <w:spacing w:line="400" w:lineRule="exact"/>
              <w:jc w:val="center"/>
              <w:rPr>
                <w:rFonts w:ascii="宋体" w:hAnsi="宋体" w:hint="eastAsia"/>
                <w:b/>
                <w:szCs w:val="21"/>
              </w:rPr>
            </w:pPr>
          </w:p>
        </w:tc>
        <w:tc>
          <w:tcPr>
            <w:tcW w:w="1375" w:type="dxa"/>
            <w:vAlign w:val="center"/>
          </w:tcPr>
          <w:p w:rsidR="00253487" w:rsidRDefault="00253487">
            <w:pPr>
              <w:spacing w:line="400" w:lineRule="exact"/>
              <w:jc w:val="center"/>
              <w:rPr>
                <w:rFonts w:ascii="宋体" w:hAnsi="宋体" w:hint="eastAsia"/>
                <w:b/>
                <w:szCs w:val="21"/>
              </w:rPr>
            </w:pPr>
          </w:p>
        </w:tc>
      </w:tr>
    </w:tbl>
    <w:p w:rsidR="00253487" w:rsidRDefault="00253487">
      <w:pPr>
        <w:spacing w:line="400" w:lineRule="exact"/>
        <w:ind w:firstLine="4578"/>
        <w:rPr>
          <w:rFonts w:ascii="宋体" w:hAnsi="宋体" w:hint="eastAsia"/>
          <w:sz w:val="23"/>
          <w:szCs w:val="23"/>
        </w:rPr>
        <w:sectPr w:rsidR="00253487">
          <w:pgSz w:w="11906" w:h="16838"/>
          <w:pgMar w:top="1418" w:right="1418" w:bottom="1418" w:left="1418" w:header="737" w:footer="850" w:gutter="0"/>
          <w:cols w:space="720"/>
          <w:docGrid w:type="lines" w:linePitch="312"/>
        </w:sectPr>
      </w:pPr>
    </w:p>
    <w:p w:rsidR="00253487" w:rsidRDefault="00253487" w:rsidP="00AF6C5E">
      <w:pPr>
        <w:adjustRightInd w:val="0"/>
        <w:snapToGrid w:val="0"/>
        <w:spacing w:afterLines="50" w:after="156"/>
        <w:jc w:val="center"/>
        <w:rPr>
          <w:b/>
          <w:sz w:val="36"/>
          <w:szCs w:val="36"/>
        </w:rPr>
      </w:pPr>
    </w:p>
    <w:p w:rsidR="00253487" w:rsidRDefault="00253487" w:rsidP="00AF6C5E">
      <w:pPr>
        <w:adjustRightInd w:val="0"/>
        <w:snapToGrid w:val="0"/>
        <w:spacing w:afterLines="50" w:after="156"/>
        <w:jc w:val="center"/>
        <w:rPr>
          <w:b/>
          <w:sz w:val="36"/>
          <w:szCs w:val="36"/>
        </w:rPr>
      </w:pPr>
      <w:r>
        <w:rPr>
          <w:rFonts w:hint="eastAsia"/>
          <w:b/>
          <w:sz w:val="36"/>
          <w:szCs w:val="36"/>
        </w:rPr>
        <w:t>投标人自行采购主要材料预算价格汇总表</w:t>
      </w:r>
    </w:p>
    <w:p w:rsidR="00253487" w:rsidRDefault="00253487">
      <w:pPr>
        <w:spacing w:line="400" w:lineRule="exact"/>
        <w:jc w:val="center"/>
        <w:rPr>
          <w:rFonts w:ascii="宋体" w:hAnsi="宋体" w:hint="eastAsia"/>
          <w:b/>
          <w:sz w:val="31"/>
          <w:szCs w:val="31"/>
        </w:rPr>
      </w:pPr>
    </w:p>
    <w:p w:rsidR="00253487" w:rsidRDefault="00253487">
      <w:pPr>
        <w:spacing w:line="400" w:lineRule="exact"/>
        <w:rPr>
          <w:rFonts w:ascii="宋体" w:hAnsi="宋体" w:hint="eastAsia"/>
          <w:szCs w:val="21"/>
        </w:rPr>
      </w:pPr>
      <w:r>
        <w:rPr>
          <w:rFonts w:ascii="宋体" w:hAnsi="宋体" w:hint="eastAsia"/>
          <w:szCs w:val="21"/>
        </w:rPr>
        <w:t xml:space="preserve">合同编号:(投标项目合同号) </w:t>
      </w:r>
    </w:p>
    <w:p w:rsidR="00253487" w:rsidRDefault="00253487">
      <w:pPr>
        <w:spacing w:line="400" w:lineRule="exact"/>
        <w:rPr>
          <w:rFonts w:ascii="宋体" w:hAnsi="宋体" w:hint="eastAsia"/>
          <w:szCs w:val="21"/>
        </w:rPr>
      </w:pPr>
      <w:r>
        <w:rPr>
          <w:rFonts w:ascii="宋体" w:hAnsi="宋体" w:hint="eastAsia"/>
          <w:szCs w:val="21"/>
        </w:rPr>
        <w:t>工程名称：</w:t>
      </w:r>
      <w:r>
        <w:rPr>
          <w:rFonts w:ascii="宋体" w:hAnsi="宋体" w:hint="eastAsia"/>
          <w:szCs w:val="21"/>
          <w:u w:val="single"/>
        </w:rPr>
        <w:t xml:space="preserve">            </w:t>
      </w: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(标段名称)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1"/>
        <w:gridCol w:w="1421"/>
        <w:gridCol w:w="1421"/>
        <w:gridCol w:w="1421"/>
        <w:gridCol w:w="1422"/>
        <w:gridCol w:w="1422"/>
      </w:tblGrid>
      <w:tr w:rsidR="00253487">
        <w:trPr>
          <w:trHeight w:val="567"/>
        </w:trPr>
        <w:tc>
          <w:tcPr>
            <w:tcW w:w="1421" w:type="dxa"/>
            <w:vAlign w:val="center"/>
          </w:tcPr>
          <w:p w:rsidR="00253487" w:rsidRDefault="00253487">
            <w:pPr>
              <w:spacing w:line="400" w:lineRule="exact"/>
              <w:jc w:val="center"/>
            </w:pPr>
            <w:r>
              <w:rPr>
                <w:rFonts w:ascii="宋体" w:hAnsi="宋体" w:hint="eastAsia"/>
                <w:szCs w:val="21"/>
              </w:rPr>
              <w:t>序号</w:t>
            </w:r>
          </w:p>
        </w:tc>
        <w:tc>
          <w:tcPr>
            <w:tcW w:w="1421" w:type="dxa"/>
            <w:vAlign w:val="center"/>
          </w:tcPr>
          <w:p w:rsidR="00253487" w:rsidRDefault="00253487">
            <w:pPr>
              <w:spacing w:line="400" w:lineRule="exact"/>
              <w:jc w:val="center"/>
            </w:pPr>
            <w:r>
              <w:rPr>
                <w:rFonts w:ascii="宋体" w:hAnsi="宋体" w:hint="eastAsia"/>
                <w:szCs w:val="21"/>
              </w:rPr>
              <w:t>材料名称</w:t>
            </w:r>
          </w:p>
        </w:tc>
        <w:tc>
          <w:tcPr>
            <w:tcW w:w="1421" w:type="dxa"/>
            <w:vAlign w:val="center"/>
          </w:tcPr>
          <w:p w:rsidR="00253487" w:rsidRDefault="00253487">
            <w:pPr>
              <w:spacing w:line="400" w:lineRule="exact"/>
              <w:jc w:val="center"/>
            </w:pPr>
            <w:r>
              <w:rPr>
                <w:rFonts w:ascii="宋体" w:hAnsi="宋体" w:hint="eastAsia"/>
                <w:szCs w:val="21"/>
              </w:rPr>
              <w:t>规格型号</w:t>
            </w:r>
          </w:p>
        </w:tc>
        <w:tc>
          <w:tcPr>
            <w:tcW w:w="1421" w:type="dxa"/>
            <w:vAlign w:val="center"/>
          </w:tcPr>
          <w:p w:rsidR="00253487" w:rsidRDefault="00253487">
            <w:pPr>
              <w:spacing w:line="400" w:lineRule="exact"/>
              <w:jc w:val="center"/>
            </w:pPr>
            <w:r>
              <w:rPr>
                <w:rFonts w:ascii="宋体" w:hAnsi="宋体" w:hint="eastAsia"/>
                <w:szCs w:val="21"/>
              </w:rPr>
              <w:t>计量单位</w:t>
            </w:r>
          </w:p>
        </w:tc>
        <w:tc>
          <w:tcPr>
            <w:tcW w:w="1422" w:type="dxa"/>
            <w:vAlign w:val="center"/>
          </w:tcPr>
          <w:p w:rsidR="00253487" w:rsidRDefault="00253487">
            <w:pPr>
              <w:spacing w:line="400" w:lineRule="exact"/>
              <w:jc w:val="center"/>
            </w:pPr>
            <w:r>
              <w:rPr>
                <w:rFonts w:ascii="宋体" w:hAnsi="宋体" w:hint="eastAsia"/>
                <w:szCs w:val="21"/>
              </w:rPr>
              <w:t>不含税预算价格(元)</w:t>
            </w:r>
          </w:p>
        </w:tc>
        <w:tc>
          <w:tcPr>
            <w:tcW w:w="1422" w:type="dxa"/>
            <w:vAlign w:val="center"/>
          </w:tcPr>
          <w:p w:rsidR="00253487" w:rsidRDefault="00253487">
            <w:pPr>
              <w:spacing w:line="400" w:lineRule="exact"/>
              <w:jc w:val="center"/>
            </w:pPr>
            <w:r>
              <w:rPr>
                <w:rFonts w:ascii="宋体" w:hAnsi="宋体" w:hint="eastAsia"/>
                <w:szCs w:val="21"/>
              </w:rPr>
              <w:t>税率</w:t>
            </w:r>
          </w:p>
        </w:tc>
      </w:tr>
      <w:tr w:rsidR="00253487">
        <w:trPr>
          <w:trHeight w:val="567"/>
        </w:trPr>
        <w:tc>
          <w:tcPr>
            <w:tcW w:w="1421" w:type="dxa"/>
            <w:vAlign w:val="center"/>
          </w:tcPr>
          <w:p w:rsidR="00253487" w:rsidRDefault="00253487"/>
        </w:tc>
        <w:tc>
          <w:tcPr>
            <w:tcW w:w="1421" w:type="dxa"/>
            <w:vAlign w:val="center"/>
          </w:tcPr>
          <w:p w:rsidR="00253487" w:rsidRDefault="00253487">
            <w:r>
              <w:rPr>
                <w:rFonts w:hint="eastAsia"/>
              </w:rPr>
              <w:t>水泥</w:t>
            </w:r>
          </w:p>
        </w:tc>
        <w:tc>
          <w:tcPr>
            <w:tcW w:w="1421" w:type="dxa"/>
            <w:vAlign w:val="center"/>
          </w:tcPr>
          <w:p w:rsidR="00253487" w:rsidRDefault="00253487"/>
        </w:tc>
        <w:tc>
          <w:tcPr>
            <w:tcW w:w="1421" w:type="dxa"/>
            <w:vAlign w:val="center"/>
          </w:tcPr>
          <w:p w:rsidR="00253487" w:rsidRDefault="00253487"/>
        </w:tc>
        <w:tc>
          <w:tcPr>
            <w:tcW w:w="1422" w:type="dxa"/>
            <w:vAlign w:val="center"/>
          </w:tcPr>
          <w:p w:rsidR="00253487" w:rsidRDefault="00253487"/>
        </w:tc>
        <w:tc>
          <w:tcPr>
            <w:tcW w:w="1422" w:type="dxa"/>
            <w:vAlign w:val="center"/>
          </w:tcPr>
          <w:p w:rsidR="00253487" w:rsidRDefault="00253487"/>
        </w:tc>
      </w:tr>
      <w:tr w:rsidR="00253487">
        <w:trPr>
          <w:trHeight w:val="567"/>
        </w:trPr>
        <w:tc>
          <w:tcPr>
            <w:tcW w:w="1421" w:type="dxa"/>
            <w:vAlign w:val="center"/>
          </w:tcPr>
          <w:p w:rsidR="00253487" w:rsidRDefault="00253487"/>
        </w:tc>
        <w:tc>
          <w:tcPr>
            <w:tcW w:w="1421" w:type="dxa"/>
            <w:vAlign w:val="center"/>
          </w:tcPr>
          <w:p w:rsidR="00253487" w:rsidRDefault="00253487">
            <w:r>
              <w:rPr>
                <w:rFonts w:hint="eastAsia"/>
              </w:rPr>
              <w:t>钢筋</w:t>
            </w:r>
          </w:p>
        </w:tc>
        <w:tc>
          <w:tcPr>
            <w:tcW w:w="1421" w:type="dxa"/>
            <w:vAlign w:val="center"/>
          </w:tcPr>
          <w:p w:rsidR="00253487" w:rsidRDefault="00253487"/>
        </w:tc>
        <w:tc>
          <w:tcPr>
            <w:tcW w:w="1421" w:type="dxa"/>
            <w:vAlign w:val="center"/>
          </w:tcPr>
          <w:p w:rsidR="00253487" w:rsidRDefault="00253487"/>
        </w:tc>
        <w:tc>
          <w:tcPr>
            <w:tcW w:w="1422" w:type="dxa"/>
            <w:vAlign w:val="center"/>
          </w:tcPr>
          <w:p w:rsidR="00253487" w:rsidRDefault="00253487"/>
        </w:tc>
        <w:tc>
          <w:tcPr>
            <w:tcW w:w="1422" w:type="dxa"/>
            <w:vAlign w:val="center"/>
          </w:tcPr>
          <w:p w:rsidR="00253487" w:rsidRDefault="00253487"/>
        </w:tc>
      </w:tr>
      <w:tr w:rsidR="00253487">
        <w:trPr>
          <w:trHeight w:val="567"/>
        </w:trPr>
        <w:tc>
          <w:tcPr>
            <w:tcW w:w="1421" w:type="dxa"/>
            <w:vAlign w:val="center"/>
          </w:tcPr>
          <w:p w:rsidR="00253487" w:rsidRDefault="00253487"/>
        </w:tc>
        <w:tc>
          <w:tcPr>
            <w:tcW w:w="1421" w:type="dxa"/>
            <w:vAlign w:val="center"/>
          </w:tcPr>
          <w:p w:rsidR="00253487" w:rsidRDefault="00253487">
            <w:r>
              <w:rPr>
                <w:rFonts w:hint="eastAsia"/>
              </w:rPr>
              <w:t>木材</w:t>
            </w:r>
          </w:p>
        </w:tc>
        <w:tc>
          <w:tcPr>
            <w:tcW w:w="1421" w:type="dxa"/>
            <w:vAlign w:val="center"/>
          </w:tcPr>
          <w:p w:rsidR="00253487" w:rsidRDefault="00253487"/>
        </w:tc>
        <w:tc>
          <w:tcPr>
            <w:tcW w:w="1421" w:type="dxa"/>
            <w:vAlign w:val="center"/>
          </w:tcPr>
          <w:p w:rsidR="00253487" w:rsidRDefault="00253487"/>
        </w:tc>
        <w:tc>
          <w:tcPr>
            <w:tcW w:w="1422" w:type="dxa"/>
            <w:vAlign w:val="center"/>
          </w:tcPr>
          <w:p w:rsidR="00253487" w:rsidRDefault="00253487"/>
        </w:tc>
        <w:tc>
          <w:tcPr>
            <w:tcW w:w="1422" w:type="dxa"/>
            <w:vAlign w:val="center"/>
          </w:tcPr>
          <w:p w:rsidR="00253487" w:rsidRDefault="00253487"/>
        </w:tc>
      </w:tr>
      <w:tr w:rsidR="00253487">
        <w:trPr>
          <w:trHeight w:val="567"/>
        </w:trPr>
        <w:tc>
          <w:tcPr>
            <w:tcW w:w="1421" w:type="dxa"/>
            <w:vAlign w:val="center"/>
          </w:tcPr>
          <w:p w:rsidR="00253487" w:rsidRDefault="00253487"/>
        </w:tc>
        <w:tc>
          <w:tcPr>
            <w:tcW w:w="1421" w:type="dxa"/>
            <w:vAlign w:val="center"/>
          </w:tcPr>
          <w:p w:rsidR="00253487" w:rsidRDefault="00253487">
            <w:r>
              <w:rPr>
                <w:rFonts w:hint="eastAsia"/>
              </w:rPr>
              <w:t>柴油</w:t>
            </w:r>
          </w:p>
        </w:tc>
        <w:tc>
          <w:tcPr>
            <w:tcW w:w="1421" w:type="dxa"/>
            <w:vAlign w:val="center"/>
          </w:tcPr>
          <w:p w:rsidR="00253487" w:rsidRDefault="00253487"/>
        </w:tc>
        <w:tc>
          <w:tcPr>
            <w:tcW w:w="1421" w:type="dxa"/>
            <w:vAlign w:val="center"/>
          </w:tcPr>
          <w:p w:rsidR="00253487" w:rsidRDefault="00253487"/>
        </w:tc>
        <w:tc>
          <w:tcPr>
            <w:tcW w:w="1422" w:type="dxa"/>
            <w:vAlign w:val="center"/>
          </w:tcPr>
          <w:p w:rsidR="00253487" w:rsidRDefault="00253487"/>
        </w:tc>
        <w:tc>
          <w:tcPr>
            <w:tcW w:w="1422" w:type="dxa"/>
            <w:vAlign w:val="center"/>
          </w:tcPr>
          <w:p w:rsidR="00253487" w:rsidRDefault="00253487"/>
        </w:tc>
      </w:tr>
      <w:tr w:rsidR="00253487">
        <w:trPr>
          <w:trHeight w:val="567"/>
        </w:trPr>
        <w:tc>
          <w:tcPr>
            <w:tcW w:w="1421" w:type="dxa"/>
            <w:vAlign w:val="center"/>
          </w:tcPr>
          <w:p w:rsidR="00253487" w:rsidRDefault="00253487"/>
        </w:tc>
        <w:tc>
          <w:tcPr>
            <w:tcW w:w="1421" w:type="dxa"/>
            <w:vAlign w:val="center"/>
          </w:tcPr>
          <w:p w:rsidR="00253487" w:rsidRDefault="00253487">
            <w:r>
              <w:rPr>
                <w:rFonts w:hint="eastAsia"/>
              </w:rPr>
              <w:t>汽油</w:t>
            </w:r>
          </w:p>
        </w:tc>
        <w:tc>
          <w:tcPr>
            <w:tcW w:w="1421" w:type="dxa"/>
            <w:vAlign w:val="center"/>
          </w:tcPr>
          <w:p w:rsidR="00253487" w:rsidRDefault="00253487"/>
        </w:tc>
        <w:tc>
          <w:tcPr>
            <w:tcW w:w="1421" w:type="dxa"/>
            <w:vAlign w:val="center"/>
          </w:tcPr>
          <w:p w:rsidR="00253487" w:rsidRDefault="00253487"/>
        </w:tc>
        <w:tc>
          <w:tcPr>
            <w:tcW w:w="1422" w:type="dxa"/>
            <w:vAlign w:val="center"/>
          </w:tcPr>
          <w:p w:rsidR="00253487" w:rsidRDefault="00253487"/>
        </w:tc>
        <w:tc>
          <w:tcPr>
            <w:tcW w:w="1422" w:type="dxa"/>
            <w:vAlign w:val="center"/>
          </w:tcPr>
          <w:p w:rsidR="00253487" w:rsidRDefault="00253487"/>
        </w:tc>
      </w:tr>
      <w:tr w:rsidR="00253487">
        <w:trPr>
          <w:trHeight w:val="567"/>
        </w:trPr>
        <w:tc>
          <w:tcPr>
            <w:tcW w:w="1421" w:type="dxa"/>
            <w:vAlign w:val="center"/>
          </w:tcPr>
          <w:p w:rsidR="00253487" w:rsidRDefault="00253487"/>
        </w:tc>
        <w:tc>
          <w:tcPr>
            <w:tcW w:w="1421" w:type="dxa"/>
            <w:vAlign w:val="center"/>
          </w:tcPr>
          <w:p w:rsidR="00253487" w:rsidRDefault="00253487">
            <w:r>
              <w:rPr>
                <w:rFonts w:hint="eastAsia"/>
              </w:rPr>
              <w:t>商品混凝土</w:t>
            </w:r>
          </w:p>
        </w:tc>
        <w:tc>
          <w:tcPr>
            <w:tcW w:w="1421" w:type="dxa"/>
            <w:vAlign w:val="center"/>
          </w:tcPr>
          <w:p w:rsidR="00253487" w:rsidRDefault="00253487"/>
        </w:tc>
        <w:tc>
          <w:tcPr>
            <w:tcW w:w="1421" w:type="dxa"/>
            <w:vAlign w:val="center"/>
          </w:tcPr>
          <w:p w:rsidR="00253487" w:rsidRDefault="00253487"/>
        </w:tc>
        <w:tc>
          <w:tcPr>
            <w:tcW w:w="1422" w:type="dxa"/>
            <w:vAlign w:val="center"/>
          </w:tcPr>
          <w:p w:rsidR="00253487" w:rsidRDefault="00253487"/>
        </w:tc>
        <w:tc>
          <w:tcPr>
            <w:tcW w:w="1422" w:type="dxa"/>
            <w:vAlign w:val="center"/>
          </w:tcPr>
          <w:p w:rsidR="00253487" w:rsidRDefault="00253487"/>
        </w:tc>
      </w:tr>
      <w:tr w:rsidR="00253487">
        <w:trPr>
          <w:trHeight w:val="567"/>
        </w:trPr>
        <w:tc>
          <w:tcPr>
            <w:tcW w:w="1421" w:type="dxa"/>
            <w:vAlign w:val="center"/>
          </w:tcPr>
          <w:p w:rsidR="00253487" w:rsidRDefault="00253487"/>
        </w:tc>
        <w:tc>
          <w:tcPr>
            <w:tcW w:w="1421" w:type="dxa"/>
            <w:vAlign w:val="center"/>
          </w:tcPr>
          <w:p w:rsidR="00253487" w:rsidRDefault="00253487"/>
        </w:tc>
        <w:tc>
          <w:tcPr>
            <w:tcW w:w="1421" w:type="dxa"/>
            <w:vAlign w:val="center"/>
          </w:tcPr>
          <w:p w:rsidR="00253487" w:rsidRDefault="00253487"/>
        </w:tc>
        <w:tc>
          <w:tcPr>
            <w:tcW w:w="1421" w:type="dxa"/>
            <w:vAlign w:val="center"/>
          </w:tcPr>
          <w:p w:rsidR="00253487" w:rsidRDefault="00253487"/>
        </w:tc>
        <w:tc>
          <w:tcPr>
            <w:tcW w:w="1422" w:type="dxa"/>
            <w:vAlign w:val="center"/>
          </w:tcPr>
          <w:p w:rsidR="00253487" w:rsidRDefault="00253487"/>
        </w:tc>
        <w:tc>
          <w:tcPr>
            <w:tcW w:w="1422" w:type="dxa"/>
            <w:vAlign w:val="center"/>
          </w:tcPr>
          <w:p w:rsidR="00253487" w:rsidRDefault="00253487"/>
        </w:tc>
      </w:tr>
      <w:tr w:rsidR="00253487">
        <w:trPr>
          <w:trHeight w:val="567"/>
        </w:trPr>
        <w:tc>
          <w:tcPr>
            <w:tcW w:w="1421" w:type="dxa"/>
            <w:vAlign w:val="center"/>
          </w:tcPr>
          <w:p w:rsidR="00253487" w:rsidRDefault="00253487"/>
        </w:tc>
        <w:tc>
          <w:tcPr>
            <w:tcW w:w="1421" w:type="dxa"/>
            <w:vAlign w:val="center"/>
          </w:tcPr>
          <w:p w:rsidR="00253487" w:rsidRDefault="00253487"/>
        </w:tc>
        <w:tc>
          <w:tcPr>
            <w:tcW w:w="1421" w:type="dxa"/>
            <w:vAlign w:val="center"/>
          </w:tcPr>
          <w:p w:rsidR="00253487" w:rsidRDefault="00253487"/>
        </w:tc>
        <w:tc>
          <w:tcPr>
            <w:tcW w:w="1421" w:type="dxa"/>
            <w:vAlign w:val="center"/>
          </w:tcPr>
          <w:p w:rsidR="00253487" w:rsidRDefault="00253487"/>
        </w:tc>
        <w:tc>
          <w:tcPr>
            <w:tcW w:w="1422" w:type="dxa"/>
            <w:vAlign w:val="center"/>
          </w:tcPr>
          <w:p w:rsidR="00253487" w:rsidRDefault="00253487"/>
        </w:tc>
        <w:tc>
          <w:tcPr>
            <w:tcW w:w="1422" w:type="dxa"/>
            <w:vAlign w:val="center"/>
          </w:tcPr>
          <w:p w:rsidR="00253487" w:rsidRDefault="00253487"/>
        </w:tc>
      </w:tr>
      <w:tr w:rsidR="00253487">
        <w:trPr>
          <w:trHeight w:val="567"/>
        </w:trPr>
        <w:tc>
          <w:tcPr>
            <w:tcW w:w="1421" w:type="dxa"/>
            <w:vAlign w:val="center"/>
          </w:tcPr>
          <w:p w:rsidR="00253487" w:rsidRDefault="00253487"/>
        </w:tc>
        <w:tc>
          <w:tcPr>
            <w:tcW w:w="1421" w:type="dxa"/>
            <w:vAlign w:val="center"/>
          </w:tcPr>
          <w:p w:rsidR="00253487" w:rsidRDefault="00253487">
            <w:r>
              <w:rPr>
                <w:rFonts w:hint="eastAsia"/>
              </w:rPr>
              <w:t>骨料</w:t>
            </w:r>
          </w:p>
        </w:tc>
        <w:tc>
          <w:tcPr>
            <w:tcW w:w="1421" w:type="dxa"/>
            <w:vAlign w:val="center"/>
          </w:tcPr>
          <w:p w:rsidR="00253487" w:rsidRDefault="00253487"/>
        </w:tc>
        <w:tc>
          <w:tcPr>
            <w:tcW w:w="1421" w:type="dxa"/>
            <w:vAlign w:val="center"/>
          </w:tcPr>
          <w:p w:rsidR="00253487" w:rsidRDefault="00253487"/>
        </w:tc>
        <w:tc>
          <w:tcPr>
            <w:tcW w:w="1422" w:type="dxa"/>
            <w:vAlign w:val="center"/>
          </w:tcPr>
          <w:p w:rsidR="00253487" w:rsidRDefault="00253487"/>
        </w:tc>
        <w:tc>
          <w:tcPr>
            <w:tcW w:w="1422" w:type="dxa"/>
            <w:vAlign w:val="center"/>
          </w:tcPr>
          <w:p w:rsidR="00253487" w:rsidRDefault="00253487"/>
        </w:tc>
      </w:tr>
      <w:tr w:rsidR="00253487">
        <w:trPr>
          <w:trHeight w:val="567"/>
        </w:trPr>
        <w:tc>
          <w:tcPr>
            <w:tcW w:w="1421" w:type="dxa"/>
            <w:vAlign w:val="center"/>
          </w:tcPr>
          <w:p w:rsidR="00253487" w:rsidRDefault="00253487"/>
        </w:tc>
        <w:tc>
          <w:tcPr>
            <w:tcW w:w="1421" w:type="dxa"/>
            <w:vAlign w:val="center"/>
          </w:tcPr>
          <w:p w:rsidR="00253487" w:rsidRDefault="00253487"/>
        </w:tc>
        <w:tc>
          <w:tcPr>
            <w:tcW w:w="1421" w:type="dxa"/>
            <w:vAlign w:val="center"/>
          </w:tcPr>
          <w:p w:rsidR="00253487" w:rsidRDefault="00253487"/>
        </w:tc>
        <w:tc>
          <w:tcPr>
            <w:tcW w:w="1421" w:type="dxa"/>
            <w:vAlign w:val="center"/>
          </w:tcPr>
          <w:p w:rsidR="00253487" w:rsidRDefault="00253487"/>
        </w:tc>
        <w:tc>
          <w:tcPr>
            <w:tcW w:w="1422" w:type="dxa"/>
            <w:vAlign w:val="center"/>
          </w:tcPr>
          <w:p w:rsidR="00253487" w:rsidRDefault="00253487"/>
        </w:tc>
        <w:tc>
          <w:tcPr>
            <w:tcW w:w="1422" w:type="dxa"/>
            <w:vAlign w:val="center"/>
          </w:tcPr>
          <w:p w:rsidR="00253487" w:rsidRDefault="00253487"/>
        </w:tc>
      </w:tr>
      <w:tr w:rsidR="00253487">
        <w:trPr>
          <w:trHeight w:val="567"/>
        </w:trPr>
        <w:tc>
          <w:tcPr>
            <w:tcW w:w="1421" w:type="dxa"/>
            <w:vAlign w:val="center"/>
          </w:tcPr>
          <w:p w:rsidR="00253487" w:rsidRDefault="00253487"/>
        </w:tc>
        <w:tc>
          <w:tcPr>
            <w:tcW w:w="1421" w:type="dxa"/>
            <w:vAlign w:val="center"/>
          </w:tcPr>
          <w:p w:rsidR="00253487" w:rsidRDefault="00253487">
            <w:r>
              <w:rPr>
                <w:rFonts w:hint="eastAsia"/>
              </w:rPr>
              <w:t>石料</w:t>
            </w:r>
          </w:p>
        </w:tc>
        <w:tc>
          <w:tcPr>
            <w:tcW w:w="1421" w:type="dxa"/>
            <w:vAlign w:val="center"/>
          </w:tcPr>
          <w:p w:rsidR="00253487" w:rsidRDefault="00253487"/>
        </w:tc>
        <w:tc>
          <w:tcPr>
            <w:tcW w:w="1421" w:type="dxa"/>
            <w:vAlign w:val="center"/>
          </w:tcPr>
          <w:p w:rsidR="00253487" w:rsidRDefault="00253487"/>
        </w:tc>
        <w:tc>
          <w:tcPr>
            <w:tcW w:w="1422" w:type="dxa"/>
            <w:vAlign w:val="center"/>
          </w:tcPr>
          <w:p w:rsidR="00253487" w:rsidRDefault="00253487"/>
        </w:tc>
        <w:tc>
          <w:tcPr>
            <w:tcW w:w="1422" w:type="dxa"/>
            <w:vAlign w:val="center"/>
          </w:tcPr>
          <w:p w:rsidR="00253487" w:rsidRDefault="00253487"/>
        </w:tc>
      </w:tr>
      <w:tr w:rsidR="00253487">
        <w:trPr>
          <w:trHeight w:val="567"/>
        </w:trPr>
        <w:tc>
          <w:tcPr>
            <w:tcW w:w="1421" w:type="dxa"/>
            <w:vAlign w:val="center"/>
          </w:tcPr>
          <w:p w:rsidR="00253487" w:rsidRDefault="00253487"/>
        </w:tc>
        <w:tc>
          <w:tcPr>
            <w:tcW w:w="1421" w:type="dxa"/>
            <w:vAlign w:val="center"/>
          </w:tcPr>
          <w:p w:rsidR="00253487" w:rsidRDefault="00253487"/>
        </w:tc>
        <w:tc>
          <w:tcPr>
            <w:tcW w:w="1421" w:type="dxa"/>
            <w:vAlign w:val="center"/>
          </w:tcPr>
          <w:p w:rsidR="00253487" w:rsidRDefault="00253487"/>
        </w:tc>
        <w:tc>
          <w:tcPr>
            <w:tcW w:w="1421" w:type="dxa"/>
            <w:vAlign w:val="center"/>
          </w:tcPr>
          <w:p w:rsidR="00253487" w:rsidRDefault="00253487"/>
        </w:tc>
        <w:tc>
          <w:tcPr>
            <w:tcW w:w="1422" w:type="dxa"/>
            <w:vAlign w:val="center"/>
          </w:tcPr>
          <w:p w:rsidR="00253487" w:rsidRDefault="00253487"/>
        </w:tc>
        <w:tc>
          <w:tcPr>
            <w:tcW w:w="1422" w:type="dxa"/>
            <w:vAlign w:val="center"/>
          </w:tcPr>
          <w:p w:rsidR="00253487" w:rsidRDefault="00253487"/>
        </w:tc>
      </w:tr>
      <w:tr w:rsidR="00253487">
        <w:trPr>
          <w:trHeight w:val="567"/>
        </w:trPr>
        <w:tc>
          <w:tcPr>
            <w:tcW w:w="1421" w:type="dxa"/>
            <w:vAlign w:val="center"/>
          </w:tcPr>
          <w:p w:rsidR="00253487" w:rsidRDefault="00253487"/>
        </w:tc>
        <w:tc>
          <w:tcPr>
            <w:tcW w:w="1421" w:type="dxa"/>
            <w:vAlign w:val="center"/>
          </w:tcPr>
          <w:p w:rsidR="00253487" w:rsidRDefault="00253487"/>
        </w:tc>
        <w:tc>
          <w:tcPr>
            <w:tcW w:w="1421" w:type="dxa"/>
            <w:vAlign w:val="center"/>
          </w:tcPr>
          <w:p w:rsidR="00253487" w:rsidRDefault="00253487"/>
        </w:tc>
        <w:tc>
          <w:tcPr>
            <w:tcW w:w="1421" w:type="dxa"/>
            <w:vAlign w:val="center"/>
          </w:tcPr>
          <w:p w:rsidR="00253487" w:rsidRDefault="00253487"/>
        </w:tc>
        <w:tc>
          <w:tcPr>
            <w:tcW w:w="1422" w:type="dxa"/>
            <w:vAlign w:val="center"/>
          </w:tcPr>
          <w:p w:rsidR="00253487" w:rsidRDefault="00253487"/>
        </w:tc>
        <w:tc>
          <w:tcPr>
            <w:tcW w:w="1422" w:type="dxa"/>
            <w:vAlign w:val="center"/>
          </w:tcPr>
          <w:p w:rsidR="00253487" w:rsidRDefault="00253487"/>
        </w:tc>
      </w:tr>
      <w:tr w:rsidR="00253487">
        <w:trPr>
          <w:trHeight w:val="567"/>
        </w:trPr>
        <w:tc>
          <w:tcPr>
            <w:tcW w:w="1421" w:type="dxa"/>
            <w:vAlign w:val="center"/>
          </w:tcPr>
          <w:p w:rsidR="00253487" w:rsidRDefault="00253487"/>
        </w:tc>
        <w:tc>
          <w:tcPr>
            <w:tcW w:w="1421" w:type="dxa"/>
            <w:vAlign w:val="center"/>
          </w:tcPr>
          <w:p w:rsidR="00253487" w:rsidRDefault="00253487">
            <w:r>
              <w:rPr>
                <w:rFonts w:hint="eastAsia"/>
              </w:rPr>
              <w:t>其他</w:t>
            </w:r>
          </w:p>
        </w:tc>
        <w:tc>
          <w:tcPr>
            <w:tcW w:w="1421" w:type="dxa"/>
            <w:vAlign w:val="center"/>
          </w:tcPr>
          <w:p w:rsidR="00253487" w:rsidRDefault="00253487"/>
        </w:tc>
        <w:tc>
          <w:tcPr>
            <w:tcW w:w="1421" w:type="dxa"/>
            <w:vAlign w:val="center"/>
          </w:tcPr>
          <w:p w:rsidR="00253487" w:rsidRDefault="00253487"/>
        </w:tc>
        <w:tc>
          <w:tcPr>
            <w:tcW w:w="1422" w:type="dxa"/>
            <w:vAlign w:val="center"/>
          </w:tcPr>
          <w:p w:rsidR="00253487" w:rsidRDefault="00253487"/>
        </w:tc>
        <w:tc>
          <w:tcPr>
            <w:tcW w:w="1422" w:type="dxa"/>
            <w:vAlign w:val="center"/>
          </w:tcPr>
          <w:p w:rsidR="00253487" w:rsidRDefault="00253487"/>
        </w:tc>
      </w:tr>
      <w:tr w:rsidR="00253487">
        <w:trPr>
          <w:trHeight w:val="567"/>
        </w:trPr>
        <w:tc>
          <w:tcPr>
            <w:tcW w:w="1421" w:type="dxa"/>
            <w:vAlign w:val="center"/>
          </w:tcPr>
          <w:p w:rsidR="00253487" w:rsidRDefault="00253487"/>
        </w:tc>
        <w:tc>
          <w:tcPr>
            <w:tcW w:w="1421" w:type="dxa"/>
            <w:vAlign w:val="center"/>
          </w:tcPr>
          <w:p w:rsidR="00253487" w:rsidRDefault="00253487"/>
        </w:tc>
        <w:tc>
          <w:tcPr>
            <w:tcW w:w="1421" w:type="dxa"/>
            <w:vAlign w:val="center"/>
          </w:tcPr>
          <w:p w:rsidR="00253487" w:rsidRDefault="00253487"/>
        </w:tc>
        <w:tc>
          <w:tcPr>
            <w:tcW w:w="1421" w:type="dxa"/>
            <w:vAlign w:val="center"/>
          </w:tcPr>
          <w:p w:rsidR="00253487" w:rsidRDefault="00253487"/>
        </w:tc>
        <w:tc>
          <w:tcPr>
            <w:tcW w:w="1422" w:type="dxa"/>
            <w:vAlign w:val="center"/>
          </w:tcPr>
          <w:p w:rsidR="00253487" w:rsidRDefault="00253487"/>
        </w:tc>
        <w:tc>
          <w:tcPr>
            <w:tcW w:w="1422" w:type="dxa"/>
            <w:vAlign w:val="center"/>
          </w:tcPr>
          <w:p w:rsidR="00253487" w:rsidRDefault="00253487"/>
        </w:tc>
      </w:tr>
      <w:tr w:rsidR="00253487">
        <w:trPr>
          <w:trHeight w:val="567"/>
        </w:trPr>
        <w:tc>
          <w:tcPr>
            <w:tcW w:w="1421" w:type="dxa"/>
            <w:vAlign w:val="center"/>
          </w:tcPr>
          <w:p w:rsidR="00253487" w:rsidRDefault="00253487"/>
        </w:tc>
        <w:tc>
          <w:tcPr>
            <w:tcW w:w="1421" w:type="dxa"/>
            <w:vAlign w:val="center"/>
          </w:tcPr>
          <w:p w:rsidR="00253487" w:rsidRDefault="00253487"/>
        </w:tc>
        <w:tc>
          <w:tcPr>
            <w:tcW w:w="1421" w:type="dxa"/>
            <w:vAlign w:val="center"/>
          </w:tcPr>
          <w:p w:rsidR="00253487" w:rsidRDefault="00253487"/>
        </w:tc>
        <w:tc>
          <w:tcPr>
            <w:tcW w:w="1421" w:type="dxa"/>
            <w:vAlign w:val="center"/>
          </w:tcPr>
          <w:p w:rsidR="00253487" w:rsidRDefault="00253487"/>
        </w:tc>
        <w:tc>
          <w:tcPr>
            <w:tcW w:w="1422" w:type="dxa"/>
            <w:vAlign w:val="center"/>
          </w:tcPr>
          <w:p w:rsidR="00253487" w:rsidRDefault="00253487"/>
        </w:tc>
        <w:tc>
          <w:tcPr>
            <w:tcW w:w="1422" w:type="dxa"/>
            <w:vAlign w:val="center"/>
          </w:tcPr>
          <w:p w:rsidR="00253487" w:rsidRDefault="00253487"/>
        </w:tc>
      </w:tr>
      <w:tr w:rsidR="00253487">
        <w:trPr>
          <w:trHeight w:val="567"/>
        </w:trPr>
        <w:tc>
          <w:tcPr>
            <w:tcW w:w="1421" w:type="dxa"/>
            <w:vAlign w:val="center"/>
          </w:tcPr>
          <w:p w:rsidR="00253487" w:rsidRDefault="00253487"/>
        </w:tc>
        <w:tc>
          <w:tcPr>
            <w:tcW w:w="1421" w:type="dxa"/>
            <w:vAlign w:val="center"/>
          </w:tcPr>
          <w:p w:rsidR="00253487" w:rsidRDefault="00253487"/>
        </w:tc>
        <w:tc>
          <w:tcPr>
            <w:tcW w:w="1421" w:type="dxa"/>
            <w:vAlign w:val="center"/>
          </w:tcPr>
          <w:p w:rsidR="00253487" w:rsidRDefault="00253487"/>
        </w:tc>
        <w:tc>
          <w:tcPr>
            <w:tcW w:w="1421" w:type="dxa"/>
            <w:vAlign w:val="center"/>
          </w:tcPr>
          <w:p w:rsidR="00253487" w:rsidRDefault="00253487"/>
        </w:tc>
        <w:tc>
          <w:tcPr>
            <w:tcW w:w="1422" w:type="dxa"/>
            <w:vAlign w:val="center"/>
          </w:tcPr>
          <w:p w:rsidR="00253487" w:rsidRDefault="00253487"/>
        </w:tc>
        <w:tc>
          <w:tcPr>
            <w:tcW w:w="1422" w:type="dxa"/>
            <w:vAlign w:val="center"/>
          </w:tcPr>
          <w:p w:rsidR="00253487" w:rsidRDefault="00253487"/>
        </w:tc>
      </w:tr>
    </w:tbl>
    <w:p w:rsidR="00253487" w:rsidRDefault="00253487">
      <w:pPr>
        <w:spacing w:line="400" w:lineRule="exact"/>
        <w:rPr>
          <w:rFonts w:ascii="宋体" w:hAnsi="宋体" w:hint="eastAsia"/>
          <w:sz w:val="27"/>
          <w:szCs w:val="27"/>
        </w:rPr>
      </w:pPr>
    </w:p>
    <w:p w:rsidR="00253487" w:rsidRDefault="00253487">
      <w:pPr>
        <w:spacing w:line="400" w:lineRule="exact"/>
        <w:ind w:firstLineChars="1950" w:firstLine="4485"/>
        <w:rPr>
          <w:rFonts w:ascii="宋体" w:hAnsi="宋体" w:hint="eastAsia"/>
          <w:sz w:val="23"/>
          <w:szCs w:val="23"/>
        </w:rPr>
        <w:sectPr w:rsidR="00253487">
          <w:pgSz w:w="11906" w:h="16838"/>
          <w:pgMar w:top="1418" w:right="1418" w:bottom="1418" w:left="1418" w:header="737" w:footer="850" w:gutter="0"/>
          <w:cols w:space="720"/>
          <w:docGrid w:type="lines" w:linePitch="312"/>
        </w:sectPr>
      </w:pPr>
    </w:p>
    <w:p w:rsidR="00253487" w:rsidRDefault="00253487">
      <w:pPr>
        <w:spacing w:line="400" w:lineRule="exact"/>
        <w:jc w:val="center"/>
        <w:rPr>
          <w:rFonts w:ascii="宋体" w:hAnsi="宋体" w:hint="eastAsia"/>
          <w:b/>
          <w:sz w:val="31"/>
          <w:szCs w:val="31"/>
        </w:rPr>
      </w:pPr>
    </w:p>
    <w:p w:rsidR="00253487" w:rsidRDefault="00253487" w:rsidP="00AF6C5E">
      <w:pPr>
        <w:adjustRightInd w:val="0"/>
        <w:snapToGrid w:val="0"/>
        <w:spacing w:afterLines="50" w:after="156"/>
        <w:jc w:val="center"/>
        <w:rPr>
          <w:b/>
          <w:sz w:val="36"/>
          <w:szCs w:val="36"/>
        </w:rPr>
      </w:pPr>
      <w:r>
        <w:rPr>
          <w:rFonts w:hint="eastAsia"/>
          <w:b/>
          <w:sz w:val="36"/>
          <w:szCs w:val="36"/>
        </w:rPr>
        <w:t>招标人提供施工机械台时</w:t>
      </w:r>
      <w:r>
        <w:rPr>
          <w:rFonts w:hint="eastAsia"/>
          <w:b/>
          <w:sz w:val="36"/>
          <w:szCs w:val="36"/>
        </w:rPr>
        <w:t>(</w:t>
      </w:r>
      <w:r>
        <w:rPr>
          <w:rFonts w:hint="eastAsia"/>
          <w:b/>
          <w:sz w:val="36"/>
          <w:szCs w:val="36"/>
        </w:rPr>
        <w:t>班</w:t>
      </w:r>
      <w:r>
        <w:rPr>
          <w:rFonts w:hint="eastAsia"/>
          <w:b/>
          <w:sz w:val="36"/>
          <w:szCs w:val="36"/>
        </w:rPr>
        <w:t>)</w:t>
      </w:r>
      <w:r>
        <w:rPr>
          <w:rFonts w:hint="eastAsia"/>
          <w:b/>
          <w:sz w:val="36"/>
          <w:szCs w:val="36"/>
        </w:rPr>
        <w:t>费汇总表</w:t>
      </w:r>
    </w:p>
    <w:p w:rsidR="00253487" w:rsidRDefault="00253487">
      <w:pPr>
        <w:spacing w:line="400" w:lineRule="exact"/>
        <w:jc w:val="center"/>
        <w:rPr>
          <w:rFonts w:ascii="宋体" w:hAnsi="宋体" w:hint="eastAsia"/>
          <w:b/>
          <w:sz w:val="31"/>
          <w:szCs w:val="31"/>
        </w:rPr>
      </w:pPr>
    </w:p>
    <w:p w:rsidR="00253487" w:rsidRDefault="00253487">
      <w:pPr>
        <w:spacing w:line="400" w:lineRule="exact"/>
        <w:rPr>
          <w:rFonts w:ascii="宋体" w:hAnsi="宋体" w:hint="eastAsia"/>
          <w:szCs w:val="21"/>
        </w:rPr>
      </w:pPr>
      <w:r>
        <w:rPr>
          <w:rFonts w:ascii="宋体" w:hAnsi="宋体" w:hint="eastAsia"/>
          <w:szCs w:val="21"/>
        </w:rPr>
        <w:t xml:space="preserve">合同编号:(投标项目合同号) </w:t>
      </w:r>
    </w:p>
    <w:p w:rsidR="00253487" w:rsidRDefault="00253487">
      <w:pPr>
        <w:spacing w:line="400" w:lineRule="exact"/>
        <w:rPr>
          <w:rFonts w:ascii="宋体" w:hAnsi="宋体" w:hint="eastAsia"/>
          <w:bCs/>
          <w:szCs w:val="21"/>
        </w:rPr>
      </w:pPr>
      <w:r>
        <w:rPr>
          <w:rFonts w:ascii="宋体" w:hAnsi="宋体" w:hint="eastAsia"/>
          <w:szCs w:val="21"/>
        </w:rPr>
        <w:t>工程名称：</w:t>
      </w:r>
      <w:r>
        <w:rPr>
          <w:rFonts w:ascii="宋体" w:hAnsi="宋体" w:hint="eastAsia"/>
          <w:szCs w:val="21"/>
          <w:u w:val="single"/>
        </w:rPr>
        <w:t xml:space="preserve">        </w:t>
      </w:r>
      <w:r>
        <w:rPr>
          <w:rFonts w:ascii="宋体" w:hAnsi="宋体" w:hint="eastAsia"/>
          <w:szCs w:val="21"/>
        </w:rPr>
        <w:t xml:space="preserve">(项目名称)   </w:t>
      </w:r>
      <w:r>
        <w:rPr>
          <w:rFonts w:ascii="宋体" w:hAnsi="宋体" w:hint="eastAsia"/>
          <w:szCs w:val="21"/>
          <w:u w:val="single"/>
        </w:rPr>
        <w:t xml:space="preserve">        </w:t>
      </w:r>
      <w:r>
        <w:rPr>
          <w:rFonts w:ascii="宋体" w:hAnsi="宋体" w:hint="eastAsia"/>
          <w:szCs w:val="21"/>
        </w:rPr>
        <w:t xml:space="preserve">   (标段名称)               </w:t>
      </w:r>
      <w:r>
        <w:rPr>
          <w:rFonts w:ascii="宋体" w:hAnsi="宋体" w:hint="eastAsia"/>
          <w:bCs/>
          <w:szCs w:val="21"/>
        </w:rPr>
        <w:t>单位：元／</w:t>
      </w:r>
      <w:r>
        <w:rPr>
          <w:rFonts w:ascii="宋体" w:hAnsi="宋体" w:hint="eastAsia"/>
          <w:szCs w:val="21"/>
        </w:rPr>
        <w:t>台时(班)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
        <w:gridCol w:w="894"/>
        <w:gridCol w:w="1799"/>
        <w:gridCol w:w="1260"/>
        <w:gridCol w:w="1620"/>
        <w:gridCol w:w="1080"/>
        <w:gridCol w:w="900"/>
        <w:gridCol w:w="816"/>
        <w:gridCol w:w="744"/>
        <w:gridCol w:w="744"/>
        <w:gridCol w:w="744"/>
        <w:gridCol w:w="744"/>
        <w:gridCol w:w="744"/>
        <w:gridCol w:w="746"/>
        <w:gridCol w:w="14"/>
        <w:gridCol w:w="1270"/>
        <w:gridCol w:w="17"/>
      </w:tblGrid>
      <w:tr w:rsidR="00253487">
        <w:trPr>
          <w:gridBefore w:val="1"/>
          <w:wBefore w:w="9" w:type="dxa"/>
          <w:cantSplit/>
          <w:trHeight w:val="567"/>
          <w:jc w:val="center"/>
        </w:trPr>
        <w:tc>
          <w:tcPr>
            <w:tcW w:w="894" w:type="dxa"/>
            <w:vMerge w:val="restart"/>
            <w:vAlign w:val="center"/>
          </w:tcPr>
          <w:p w:rsidR="00253487" w:rsidRDefault="00253487">
            <w:pPr>
              <w:spacing w:line="400" w:lineRule="exact"/>
              <w:jc w:val="center"/>
              <w:rPr>
                <w:rFonts w:ascii="宋体" w:hAnsi="宋体" w:hint="eastAsia"/>
                <w:bCs/>
                <w:szCs w:val="21"/>
              </w:rPr>
            </w:pPr>
            <w:r>
              <w:rPr>
                <w:rFonts w:ascii="宋体" w:hAnsi="宋体" w:hint="eastAsia"/>
                <w:bCs/>
                <w:szCs w:val="21"/>
              </w:rPr>
              <w:t>序号</w:t>
            </w:r>
          </w:p>
        </w:tc>
        <w:tc>
          <w:tcPr>
            <w:tcW w:w="1799" w:type="dxa"/>
            <w:vMerge w:val="restart"/>
            <w:vAlign w:val="center"/>
          </w:tcPr>
          <w:p w:rsidR="00253487" w:rsidRDefault="00253487">
            <w:pPr>
              <w:spacing w:line="400" w:lineRule="exact"/>
              <w:jc w:val="center"/>
              <w:rPr>
                <w:rFonts w:ascii="宋体" w:hAnsi="宋体" w:hint="eastAsia"/>
                <w:bCs/>
                <w:szCs w:val="21"/>
              </w:rPr>
            </w:pPr>
            <w:r>
              <w:rPr>
                <w:rFonts w:ascii="宋体" w:hAnsi="宋体" w:hint="eastAsia"/>
                <w:bCs/>
                <w:szCs w:val="21"/>
              </w:rPr>
              <w:t>机械名称</w:t>
            </w:r>
          </w:p>
        </w:tc>
        <w:tc>
          <w:tcPr>
            <w:tcW w:w="1260" w:type="dxa"/>
            <w:vMerge w:val="restart"/>
            <w:vAlign w:val="center"/>
          </w:tcPr>
          <w:p w:rsidR="00253487" w:rsidRDefault="00253487">
            <w:pPr>
              <w:spacing w:line="400" w:lineRule="exact"/>
              <w:jc w:val="center"/>
              <w:rPr>
                <w:rFonts w:ascii="宋体" w:hAnsi="宋体" w:hint="eastAsia"/>
                <w:bCs/>
                <w:szCs w:val="21"/>
              </w:rPr>
            </w:pPr>
            <w:r>
              <w:rPr>
                <w:rFonts w:ascii="宋体" w:hAnsi="宋体" w:hint="eastAsia"/>
                <w:bCs/>
                <w:szCs w:val="21"/>
              </w:rPr>
              <w:t>规格型号</w:t>
            </w:r>
          </w:p>
        </w:tc>
        <w:tc>
          <w:tcPr>
            <w:tcW w:w="1620" w:type="dxa"/>
            <w:vMerge w:val="restart"/>
            <w:vAlign w:val="center"/>
          </w:tcPr>
          <w:p w:rsidR="00253487" w:rsidRDefault="00253487">
            <w:pPr>
              <w:spacing w:line="400" w:lineRule="exact"/>
              <w:jc w:val="center"/>
              <w:rPr>
                <w:rFonts w:ascii="宋体" w:hAnsi="宋体" w:hint="eastAsia"/>
                <w:bCs/>
                <w:szCs w:val="21"/>
              </w:rPr>
            </w:pPr>
            <w:r>
              <w:rPr>
                <w:rFonts w:ascii="宋体" w:hAnsi="宋体" w:hint="eastAsia"/>
                <w:bCs/>
                <w:szCs w:val="21"/>
              </w:rPr>
              <w:t>招标人收取</w:t>
            </w:r>
          </w:p>
          <w:p w:rsidR="00253487" w:rsidRDefault="00253487">
            <w:pPr>
              <w:spacing w:line="400" w:lineRule="exact"/>
              <w:jc w:val="center"/>
              <w:rPr>
                <w:rFonts w:ascii="宋体" w:hAnsi="宋体" w:hint="eastAsia"/>
                <w:bCs/>
                <w:szCs w:val="21"/>
              </w:rPr>
            </w:pPr>
            <w:r>
              <w:rPr>
                <w:rFonts w:ascii="宋体" w:hAnsi="宋体" w:hint="eastAsia"/>
                <w:bCs/>
                <w:szCs w:val="21"/>
              </w:rPr>
              <w:t>的折旧费</w:t>
            </w:r>
          </w:p>
        </w:tc>
        <w:tc>
          <w:tcPr>
            <w:tcW w:w="7276" w:type="dxa"/>
            <w:gridSpan w:val="10"/>
            <w:tcBorders>
              <w:bottom w:val="single" w:sz="4" w:space="0" w:color="auto"/>
            </w:tcBorders>
            <w:vAlign w:val="center"/>
          </w:tcPr>
          <w:p w:rsidR="00253487" w:rsidRDefault="00253487">
            <w:pPr>
              <w:spacing w:line="400" w:lineRule="exact"/>
              <w:jc w:val="center"/>
              <w:rPr>
                <w:rFonts w:ascii="宋体" w:hAnsi="宋体" w:hint="eastAsia"/>
                <w:b/>
                <w:szCs w:val="21"/>
              </w:rPr>
            </w:pPr>
            <w:r>
              <w:rPr>
                <w:rFonts w:ascii="宋体" w:hAnsi="宋体" w:hint="eastAsia"/>
                <w:bCs/>
                <w:szCs w:val="21"/>
              </w:rPr>
              <w:t>投标人应计算的费用</w:t>
            </w:r>
          </w:p>
        </w:tc>
        <w:tc>
          <w:tcPr>
            <w:tcW w:w="1287" w:type="dxa"/>
            <w:gridSpan w:val="2"/>
            <w:vAlign w:val="center"/>
          </w:tcPr>
          <w:p w:rsidR="00253487" w:rsidRDefault="00253487">
            <w:pPr>
              <w:spacing w:line="400" w:lineRule="exact"/>
              <w:jc w:val="center"/>
              <w:rPr>
                <w:rFonts w:ascii="宋体" w:hAnsi="宋体" w:hint="eastAsia"/>
                <w:b/>
                <w:szCs w:val="21"/>
              </w:rPr>
            </w:pPr>
            <w:r>
              <w:rPr>
                <w:rFonts w:ascii="宋体" w:hAnsi="宋体" w:hint="eastAsia"/>
                <w:bCs/>
                <w:szCs w:val="21"/>
              </w:rPr>
              <w:t>合计</w:t>
            </w:r>
          </w:p>
        </w:tc>
      </w:tr>
      <w:tr w:rsidR="00253487">
        <w:trPr>
          <w:gridBefore w:val="1"/>
          <w:gridAfter w:val="1"/>
          <w:wBefore w:w="9" w:type="dxa"/>
          <w:wAfter w:w="14" w:type="dxa"/>
          <w:cantSplit/>
          <w:trHeight w:val="567"/>
          <w:jc w:val="center"/>
        </w:trPr>
        <w:tc>
          <w:tcPr>
            <w:tcW w:w="894" w:type="dxa"/>
            <w:vMerge/>
            <w:vAlign w:val="center"/>
          </w:tcPr>
          <w:p w:rsidR="00253487" w:rsidRDefault="00253487">
            <w:pPr>
              <w:spacing w:line="400" w:lineRule="exact"/>
              <w:jc w:val="center"/>
              <w:rPr>
                <w:rFonts w:ascii="宋体" w:hAnsi="宋体" w:hint="eastAsia"/>
                <w:bCs/>
                <w:szCs w:val="21"/>
              </w:rPr>
            </w:pPr>
          </w:p>
        </w:tc>
        <w:tc>
          <w:tcPr>
            <w:tcW w:w="1799" w:type="dxa"/>
            <w:vMerge/>
          </w:tcPr>
          <w:p w:rsidR="00253487" w:rsidRDefault="00253487">
            <w:pPr>
              <w:spacing w:line="400" w:lineRule="exact"/>
              <w:jc w:val="center"/>
              <w:rPr>
                <w:rFonts w:ascii="宋体" w:hAnsi="宋体" w:hint="eastAsia"/>
                <w:bCs/>
                <w:szCs w:val="21"/>
              </w:rPr>
            </w:pPr>
          </w:p>
        </w:tc>
        <w:tc>
          <w:tcPr>
            <w:tcW w:w="1260" w:type="dxa"/>
            <w:vMerge/>
            <w:vAlign w:val="center"/>
          </w:tcPr>
          <w:p w:rsidR="00253487" w:rsidRDefault="00253487">
            <w:pPr>
              <w:spacing w:line="400" w:lineRule="exact"/>
              <w:jc w:val="center"/>
              <w:rPr>
                <w:rFonts w:ascii="宋体" w:hAnsi="宋体" w:hint="eastAsia"/>
                <w:bCs/>
                <w:szCs w:val="21"/>
              </w:rPr>
            </w:pPr>
          </w:p>
        </w:tc>
        <w:tc>
          <w:tcPr>
            <w:tcW w:w="1620" w:type="dxa"/>
            <w:vMerge/>
            <w:vAlign w:val="center"/>
          </w:tcPr>
          <w:p w:rsidR="00253487" w:rsidRDefault="00253487">
            <w:pPr>
              <w:spacing w:line="400" w:lineRule="exact"/>
              <w:jc w:val="center"/>
              <w:rPr>
                <w:rFonts w:ascii="宋体" w:hAnsi="宋体" w:hint="eastAsia"/>
                <w:bCs/>
                <w:szCs w:val="21"/>
              </w:rPr>
            </w:pPr>
          </w:p>
        </w:tc>
        <w:tc>
          <w:tcPr>
            <w:tcW w:w="1080" w:type="dxa"/>
            <w:tcBorders>
              <w:top w:val="single" w:sz="4" w:space="0" w:color="auto"/>
            </w:tcBorders>
            <w:vAlign w:val="center"/>
          </w:tcPr>
          <w:p w:rsidR="00253487" w:rsidRDefault="00253487">
            <w:pPr>
              <w:spacing w:line="400" w:lineRule="exact"/>
              <w:jc w:val="center"/>
              <w:rPr>
                <w:rFonts w:ascii="宋体" w:hAnsi="宋体" w:hint="eastAsia"/>
                <w:bCs/>
                <w:szCs w:val="21"/>
              </w:rPr>
            </w:pPr>
            <w:r>
              <w:rPr>
                <w:rFonts w:ascii="宋体" w:hAnsi="宋体" w:hint="eastAsia"/>
                <w:bCs/>
                <w:szCs w:val="21"/>
              </w:rPr>
              <w:t>维修费</w:t>
            </w:r>
          </w:p>
        </w:tc>
        <w:tc>
          <w:tcPr>
            <w:tcW w:w="900" w:type="dxa"/>
            <w:tcBorders>
              <w:top w:val="single" w:sz="4" w:space="0" w:color="auto"/>
            </w:tcBorders>
            <w:vAlign w:val="center"/>
          </w:tcPr>
          <w:p w:rsidR="00253487" w:rsidRDefault="00253487">
            <w:pPr>
              <w:spacing w:line="400" w:lineRule="exact"/>
              <w:jc w:val="center"/>
              <w:rPr>
                <w:rFonts w:ascii="宋体" w:hAnsi="宋体" w:hint="eastAsia"/>
                <w:bCs/>
                <w:szCs w:val="21"/>
              </w:rPr>
            </w:pPr>
            <w:r>
              <w:rPr>
                <w:rFonts w:ascii="宋体" w:hAnsi="宋体" w:hint="eastAsia"/>
                <w:bCs/>
                <w:szCs w:val="21"/>
              </w:rPr>
              <w:t>安拆费</w:t>
            </w:r>
          </w:p>
        </w:tc>
        <w:tc>
          <w:tcPr>
            <w:tcW w:w="816" w:type="dxa"/>
            <w:vAlign w:val="center"/>
          </w:tcPr>
          <w:p w:rsidR="00253487" w:rsidRDefault="00253487">
            <w:pPr>
              <w:spacing w:line="400" w:lineRule="exact"/>
              <w:jc w:val="center"/>
              <w:rPr>
                <w:rFonts w:ascii="宋体" w:hAnsi="宋体" w:hint="eastAsia"/>
                <w:bCs/>
                <w:szCs w:val="21"/>
              </w:rPr>
            </w:pPr>
            <w:r>
              <w:rPr>
                <w:rFonts w:ascii="宋体" w:hAnsi="宋体" w:hint="eastAsia"/>
                <w:bCs/>
                <w:szCs w:val="21"/>
              </w:rPr>
              <w:t>人工</w:t>
            </w:r>
          </w:p>
        </w:tc>
        <w:tc>
          <w:tcPr>
            <w:tcW w:w="744" w:type="dxa"/>
            <w:vAlign w:val="center"/>
          </w:tcPr>
          <w:p w:rsidR="00253487" w:rsidRDefault="00253487">
            <w:pPr>
              <w:spacing w:line="400" w:lineRule="exact"/>
              <w:jc w:val="center"/>
              <w:rPr>
                <w:rFonts w:ascii="宋体" w:hAnsi="宋体" w:hint="eastAsia"/>
                <w:bCs/>
                <w:szCs w:val="21"/>
              </w:rPr>
            </w:pPr>
            <w:r>
              <w:rPr>
                <w:rFonts w:ascii="宋体" w:hAnsi="宋体" w:hint="eastAsia"/>
                <w:bCs/>
                <w:szCs w:val="21"/>
              </w:rPr>
              <w:t>柴油</w:t>
            </w:r>
          </w:p>
        </w:tc>
        <w:tc>
          <w:tcPr>
            <w:tcW w:w="744" w:type="dxa"/>
            <w:vAlign w:val="center"/>
          </w:tcPr>
          <w:p w:rsidR="00253487" w:rsidRDefault="00253487">
            <w:pPr>
              <w:spacing w:line="400" w:lineRule="exact"/>
              <w:jc w:val="center"/>
              <w:rPr>
                <w:rFonts w:ascii="宋体" w:hAnsi="宋体" w:hint="eastAsia"/>
                <w:bCs/>
                <w:szCs w:val="21"/>
              </w:rPr>
            </w:pPr>
            <w:r>
              <w:rPr>
                <w:rFonts w:ascii="宋体" w:hAnsi="宋体" w:hint="eastAsia"/>
                <w:bCs/>
                <w:szCs w:val="21"/>
              </w:rPr>
              <w:t>电</w:t>
            </w:r>
          </w:p>
        </w:tc>
        <w:tc>
          <w:tcPr>
            <w:tcW w:w="744" w:type="dxa"/>
            <w:vAlign w:val="center"/>
          </w:tcPr>
          <w:p w:rsidR="00253487" w:rsidRDefault="00253487">
            <w:pPr>
              <w:spacing w:line="400" w:lineRule="exact"/>
              <w:jc w:val="center"/>
              <w:rPr>
                <w:rFonts w:ascii="宋体" w:hAnsi="宋体" w:hint="eastAsia"/>
                <w:bCs/>
                <w:szCs w:val="21"/>
              </w:rPr>
            </w:pPr>
            <w:r>
              <w:rPr>
                <w:rFonts w:ascii="宋体" w:hAnsi="宋体" w:hint="eastAsia"/>
                <w:bCs/>
                <w:szCs w:val="21"/>
              </w:rPr>
              <w:t>风</w:t>
            </w:r>
          </w:p>
        </w:tc>
        <w:tc>
          <w:tcPr>
            <w:tcW w:w="744" w:type="dxa"/>
            <w:vAlign w:val="center"/>
          </w:tcPr>
          <w:p w:rsidR="00253487" w:rsidRDefault="00253487">
            <w:pPr>
              <w:spacing w:line="400" w:lineRule="exact"/>
              <w:jc w:val="center"/>
              <w:rPr>
                <w:rFonts w:ascii="宋体" w:hAnsi="宋体" w:hint="eastAsia"/>
                <w:bCs/>
                <w:szCs w:val="21"/>
              </w:rPr>
            </w:pPr>
            <w:r>
              <w:rPr>
                <w:rFonts w:ascii="宋体" w:hAnsi="宋体" w:hint="eastAsia"/>
                <w:bCs/>
                <w:szCs w:val="21"/>
              </w:rPr>
              <w:t>水</w:t>
            </w:r>
          </w:p>
        </w:tc>
        <w:tc>
          <w:tcPr>
            <w:tcW w:w="744" w:type="dxa"/>
            <w:vAlign w:val="center"/>
          </w:tcPr>
          <w:p w:rsidR="00253487" w:rsidRDefault="00253487">
            <w:pPr>
              <w:spacing w:line="400" w:lineRule="exact"/>
              <w:jc w:val="center"/>
              <w:rPr>
                <w:rFonts w:ascii="宋体" w:hAnsi="宋体" w:hint="eastAsia"/>
                <w:bCs/>
                <w:szCs w:val="21"/>
              </w:rPr>
            </w:pPr>
          </w:p>
        </w:tc>
        <w:tc>
          <w:tcPr>
            <w:tcW w:w="746" w:type="dxa"/>
            <w:vAlign w:val="center"/>
          </w:tcPr>
          <w:p w:rsidR="00253487" w:rsidRDefault="00253487">
            <w:pPr>
              <w:spacing w:line="400" w:lineRule="exact"/>
              <w:jc w:val="center"/>
              <w:rPr>
                <w:rFonts w:ascii="宋体" w:hAnsi="宋体" w:hint="eastAsia"/>
                <w:bCs/>
                <w:szCs w:val="21"/>
              </w:rPr>
            </w:pPr>
            <w:r>
              <w:rPr>
                <w:rFonts w:ascii="宋体" w:hAnsi="宋体" w:hint="eastAsia"/>
                <w:bCs/>
                <w:szCs w:val="21"/>
              </w:rPr>
              <w:t>小计</w:t>
            </w:r>
          </w:p>
        </w:tc>
        <w:tc>
          <w:tcPr>
            <w:tcW w:w="1284" w:type="dxa"/>
            <w:gridSpan w:val="2"/>
          </w:tcPr>
          <w:p w:rsidR="00253487" w:rsidRDefault="00253487">
            <w:pPr>
              <w:spacing w:line="400" w:lineRule="exact"/>
              <w:rPr>
                <w:rFonts w:ascii="宋体" w:hAnsi="宋体" w:hint="eastAsia"/>
                <w:b/>
                <w:szCs w:val="21"/>
              </w:rPr>
            </w:pPr>
          </w:p>
        </w:tc>
      </w:tr>
      <w:tr w:rsidR="00253487">
        <w:trPr>
          <w:gridAfter w:val="1"/>
          <w:wAfter w:w="17" w:type="dxa"/>
          <w:cantSplit/>
          <w:trHeight w:val="567"/>
          <w:jc w:val="center"/>
        </w:trPr>
        <w:tc>
          <w:tcPr>
            <w:tcW w:w="902" w:type="dxa"/>
            <w:gridSpan w:val="2"/>
            <w:vAlign w:val="center"/>
          </w:tcPr>
          <w:p w:rsidR="00253487" w:rsidRDefault="00253487">
            <w:pPr>
              <w:spacing w:line="400" w:lineRule="exact"/>
              <w:jc w:val="center"/>
              <w:rPr>
                <w:rFonts w:ascii="宋体" w:hAnsi="宋体" w:hint="eastAsia"/>
                <w:bCs/>
                <w:szCs w:val="21"/>
              </w:rPr>
            </w:pPr>
          </w:p>
        </w:tc>
        <w:tc>
          <w:tcPr>
            <w:tcW w:w="1799" w:type="dxa"/>
          </w:tcPr>
          <w:p w:rsidR="00253487" w:rsidRDefault="00253487">
            <w:pPr>
              <w:spacing w:line="400" w:lineRule="exact"/>
              <w:jc w:val="center"/>
              <w:rPr>
                <w:rFonts w:ascii="宋体" w:hAnsi="宋体" w:hint="eastAsia"/>
                <w:bCs/>
                <w:szCs w:val="21"/>
              </w:rPr>
            </w:pPr>
          </w:p>
        </w:tc>
        <w:tc>
          <w:tcPr>
            <w:tcW w:w="1260" w:type="dxa"/>
            <w:vAlign w:val="center"/>
          </w:tcPr>
          <w:p w:rsidR="00253487" w:rsidRDefault="00253487">
            <w:pPr>
              <w:spacing w:line="400" w:lineRule="exact"/>
              <w:jc w:val="center"/>
              <w:rPr>
                <w:rFonts w:ascii="宋体" w:hAnsi="宋体" w:hint="eastAsia"/>
                <w:bCs/>
                <w:szCs w:val="21"/>
              </w:rPr>
            </w:pPr>
          </w:p>
        </w:tc>
        <w:tc>
          <w:tcPr>
            <w:tcW w:w="1620" w:type="dxa"/>
            <w:vAlign w:val="center"/>
          </w:tcPr>
          <w:p w:rsidR="00253487" w:rsidRDefault="00253487">
            <w:pPr>
              <w:spacing w:line="400" w:lineRule="exact"/>
              <w:jc w:val="center"/>
              <w:rPr>
                <w:rFonts w:ascii="宋体" w:hAnsi="宋体" w:hint="eastAsia"/>
                <w:bCs/>
                <w:szCs w:val="21"/>
              </w:rPr>
            </w:pPr>
          </w:p>
        </w:tc>
        <w:tc>
          <w:tcPr>
            <w:tcW w:w="1080" w:type="dxa"/>
            <w:vAlign w:val="center"/>
          </w:tcPr>
          <w:p w:rsidR="00253487" w:rsidRDefault="00253487">
            <w:pPr>
              <w:spacing w:line="400" w:lineRule="exact"/>
              <w:jc w:val="center"/>
              <w:rPr>
                <w:rFonts w:ascii="宋体" w:hAnsi="宋体" w:hint="eastAsia"/>
                <w:bCs/>
                <w:szCs w:val="21"/>
              </w:rPr>
            </w:pPr>
          </w:p>
        </w:tc>
        <w:tc>
          <w:tcPr>
            <w:tcW w:w="900" w:type="dxa"/>
            <w:vAlign w:val="center"/>
          </w:tcPr>
          <w:p w:rsidR="00253487" w:rsidRDefault="00253487">
            <w:pPr>
              <w:spacing w:line="400" w:lineRule="exact"/>
              <w:jc w:val="center"/>
              <w:rPr>
                <w:rFonts w:ascii="宋体" w:hAnsi="宋体" w:hint="eastAsia"/>
                <w:bCs/>
                <w:szCs w:val="21"/>
              </w:rPr>
            </w:pPr>
          </w:p>
        </w:tc>
        <w:tc>
          <w:tcPr>
            <w:tcW w:w="816" w:type="dxa"/>
            <w:vAlign w:val="center"/>
          </w:tcPr>
          <w:p w:rsidR="00253487" w:rsidRDefault="00253487">
            <w:pPr>
              <w:spacing w:line="400" w:lineRule="exact"/>
              <w:jc w:val="center"/>
              <w:rPr>
                <w:rFonts w:ascii="宋体" w:hAnsi="宋体" w:hint="eastAsia"/>
                <w:bCs/>
                <w:szCs w:val="21"/>
              </w:rPr>
            </w:pPr>
          </w:p>
        </w:tc>
        <w:tc>
          <w:tcPr>
            <w:tcW w:w="744" w:type="dxa"/>
            <w:vAlign w:val="center"/>
          </w:tcPr>
          <w:p w:rsidR="00253487" w:rsidRDefault="00253487">
            <w:pPr>
              <w:spacing w:line="400" w:lineRule="exact"/>
              <w:jc w:val="center"/>
              <w:rPr>
                <w:rFonts w:ascii="宋体" w:hAnsi="宋体" w:hint="eastAsia"/>
                <w:bCs/>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6" w:type="dxa"/>
            <w:vAlign w:val="center"/>
          </w:tcPr>
          <w:p w:rsidR="00253487" w:rsidRDefault="00253487">
            <w:pPr>
              <w:spacing w:line="400" w:lineRule="exact"/>
              <w:jc w:val="center"/>
              <w:rPr>
                <w:rFonts w:ascii="宋体" w:hAnsi="宋体" w:hint="eastAsia"/>
                <w:b/>
                <w:szCs w:val="21"/>
              </w:rPr>
            </w:pPr>
          </w:p>
        </w:tc>
        <w:tc>
          <w:tcPr>
            <w:tcW w:w="1284" w:type="dxa"/>
            <w:gridSpan w:val="2"/>
            <w:vAlign w:val="center"/>
          </w:tcPr>
          <w:p w:rsidR="00253487" w:rsidRDefault="00253487">
            <w:pPr>
              <w:spacing w:line="400" w:lineRule="exact"/>
              <w:jc w:val="center"/>
              <w:rPr>
                <w:rFonts w:ascii="宋体" w:hAnsi="宋体" w:hint="eastAsia"/>
                <w:b/>
                <w:szCs w:val="21"/>
              </w:rPr>
            </w:pPr>
          </w:p>
        </w:tc>
      </w:tr>
      <w:tr w:rsidR="00253487">
        <w:trPr>
          <w:gridAfter w:val="1"/>
          <w:wAfter w:w="17" w:type="dxa"/>
          <w:cantSplit/>
          <w:trHeight w:val="567"/>
          <w:jc w:val="center"/>
        </w:trPr>
        <w:tc>
          <w:tcPr>
            <w:tcW w:w="902" w:type="dxa"/>
            <w:gridSpan w:val="2"/>
            <w:vAlign w:val="center"/>
          </w:tcPr>
          <w:p w:rsidR="00253487" w:rsidRDefault="00253487">
            <w:pPr>
              <w:spacing w:line="400" w:lineRule="exact"/>
              <w:jc w:val="center"/>
              <w:rPr>
                <w:rFonts w:ascii="宋体" w:hAnsi="宋体" w:hint="eastAsia"/>
                <w:b/>
                <w:szCs w:val="21"/>
              </w:rPr>
            </w:pPr>
          </w:p>
        </w:tc>
        <w:tc>
          <w:tcPr>
            <w:tcW w:w="1799" w:type="dxa"/>
          </w:tcPr>
          <w:p w:rsidR="00253487" w:rsidRDefault="00253487">
            <w:pPr>
              <w:spacing w:line="400" w:lineRule="exact"/>
              <w:jc w:val="center"/>
              <w:rPr>
                <w:rFonts w:ascii="宋体" w:hAnsi="宋体" w:hint="eastAsia"/>
                <w:b/>
                <w:szCs w:val="21"/>
              </w:rPr>
            </w:pPr>
          </w:p>
        </w:tc>
        <w:tc>
          <w:tcPr>
            <w:tcW w:w="1260" w:type="dxa"/>
            <w:vAlign w:val="center"/>
          </w:tcPr>
          <w:p w:rsidR="00253487" w:rsidRDefault="00253487">
            <w:pPr>
              <w:spacing w:line="400" w:lineRule="exact"/>
              <w:jc w:val="center"/>
              <w:rPr>
                <w:rFonts w:ascii="宋体" w:hAnsi="宋体" w:hint="eastAsia"/>
                <w:b/>
                <w:szCs w:val="21"/>
              </w:rPr>
            </w:pPr>
          </w:p>
        </w:tc>
        <w:tc>
          <w:tcPr>
            <w:tcW w:w="162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900" w:type="dxa"/>
            <w:vAlign w:val="center"/>
          </w:tcPr>
          <w:p w:rsidR="00253487" w:rsidRDefault="00253487">
            <w:pPr>
              <w:spacing w:line="400" w:lineRule="exact"/>
              <w:jc w:val="center"/>
              <w:rPr>
                <w:rFonts w:ascii="宋体" w:hAnsi="宋体" w:hint="eastAsia"/>
                <w:b/>
                <w:szCs w:val="21"/>
              </w:rPr>
            </w:pPr>
          </w:p>
        </w:tc>
        <w:tc>
          <w:tcPr>
            <w:tcW w:w="816"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6" w:type="dxa"/>
            <w:vAlign w:val="center"/>
          </w:tcPr>
          <w:p w:rsidR="00253487" w:rsidRDefault="00253487">
            <w:pPr>
              <w:spacing w:line="400" w:lineRule="exact"/>
              <w:jc w:val="center"/>
              <w:rPr>
                <w:rFonts w:ascii="宋体" w:hAnsi="宋体" w:hint="eastAsia"/>
                <w:b/>
                <w:szCs w:val="21"/>
              </w:rPr>
            </w:pPr>
          </w:p>
        </w:tc>
        <w:tc>
          <w:tcPr>
            <w:tcW w:w="1284" w:type="dxa"/>
            <w:gridSpan w:val="2"/>
            <w:vAlign w:val="center"/>
          </w:tcPr>
          <w:p w:rsidR="00253487" w:rsidRDefault="00253487">
            <w:pPr>
              <w:spacing w:line="400" w:lineRule="exact"/>
              <w:jc w:val="center"/>
              <w:rPr>
                <w:rFonts w:ascii="宋体" w:hAnsi="宋体" w:hint="eastAsia"/>
                <w:b/>
                <w:szCs w:val="21"/>
              </w:rPr>
            </w:pPr>
          </w:p>
        </w:tc>
      </w:tr>
      <w:tr w:rsidR="00253487">
        <w:trPr>
          <w:gridAfter w:val="1"/>
          <w:wAfter w:w="17" w:type="dxa"/>
          <w:cantSplit/>
          <w:trHeight w:val="567"/>
          <w:jc w:val="center"/>
        </w:trPr>
        <w:tc>
          <w:tcPr>
            <w:tcW w:w="902" w:type="dxa"/>
            <w:gridSpan w:val="2"/>
            <w:vAlign w:val="center"/>
          </w:tcPr>
          <w:p w:rsidR="00253487" w:rsidRDefault="00253487">
            <w:pPr>
              <w:spacing w:line="400" w:lineRule="exact"/>
              <w:jc w:val="center"/>
              <w:rPr>
                <w:rFonts w:ascii="宋体" w:hAnsi="宋体" w:hint="eastAsia"/>
                <w:b/>
                <w:szCs w:val="21"/>
              </w:rPr>
            </w:pPr>
          </w:p>
        </w:tc>
        <w:tc>
          <w:tcPr>
            <w:tcW w:w="1799" w:type="dxa"/>
          </w:tcPr>
          <w:p w:rsidR="00253487" w:rsidRDefault="00253487">
            <w:pPr>
              <w:spacing w:line="400" w:lineRule="exact"/>
              <w:jc w:val="center"/>
              <w:rPr>
                <w:rFonts w:ascii="宋体" w:hAnsi="宋体" w:hint="eastAsia"/>
                <w:b/>
                <w:szCs w:val="21"/>
              </w:rPr>
            </w:pPr>
          </w:p>
        </w:tc>
        <w:tc>
          <w:tcPr>
            <w:tcW w:w="1260" w:type="dxa"/>
            <w:vAlign w:val="center"/>
          </w:tcPr>
          <w:p w:rsidR="00253487" w:rsidRDefault="00253487">
            <w:pPr>
              <w:spacing w:line="400" w:lineRule="exact"/>
              <w:jc w:val="center"/>
              <w:rPr>
                <w:rFonts w:ascii="宋体" w:hAnsi="宋体" w:hint="eastAsia"/>
                <w:b/>
                <w:szCs w:val="21"/>
              </w:rPr>
            </w:pPr>
          </w:p>
        </w:tc>
        <w:tc>
          <w:tcPr>
            <w:tcW w:w="162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900" w:type="dxa"/>
            <w:vAlign w:val="center"/>
          </w:tcPr>
          <w:p w:rsidR="00253487" w:rsidRDefault="00253487">
            <w:pPr>
              <w:spacing w:line="400" w:lineRule="exact"/>
              <w:jc w:val="center"/>
              <w:rPr>
                <w:rFonts w:ascii="宋体" w:hAnsi="宋体" w:hint="eastAsia"/>
                <w:b/>
                <w:szCs w:val="21"/>
              </w:rPr>
            </w:pPr>
          </w:p>
        </w:tc>
        <w:tc>
          <w:tcPr>
            <w:tcW w:w="816"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6" w:type="dxa"/>
            <w:vAlign w:val="center"/>
          </w:tcPr>
          <w:p w:rsidR="00253487" w:rsidRDefault="00253487">
            <w:pPr>
              <w:spacing w:line="400" w:lineRule="exact"/>
              <w:jc w:val="center"/>
              <w:rPr>
                <w:rFonts w:ascii="宋体" w:hAnsi="宋体" w:hint="eastAsia"/>
                <w:b/>
                <w:szCs w:val="21"/>
              </w:rPr>
            </w:pPr>
          </w:p>
        </w:tc>
        <w:tc>
          <w:tcPr>
            <w:tcW w:w="1284" w:type="dxa"/>
            <w:gridSpan w:val="2"/>
            <w:vAlign w:val="center"/>
          </w:tcPr>
          <w:p w:rsidR="00253487" w:rsidRDefault="00253487">
            <w:pPr>
              <w:spacing w:line="400" w:lineRule="exact"/>
              <w:jc w:val="center"/>
              <w:rPr>
                <w:rFonts w:ascii="宋体" w:hAnsi="宋体" w:hint="eastAsia"/>
                <w:b/>
                <w:szCs w:val="21"/>
              </w:rPr>
            </w:pPr>
          </w:p>
        </w:tc>
      </w:tr>
      <w:tr w:rsidR="00253487">
        <w:trPr>
          <w:gridAfter w:val="1"/>
          <w:wAfter w:w="17" w:type="dxa"/>
          <w:cantSplit/>
          <w:trHeight w:val="567"/>
          <w:jc w:val="center"/>
        </w:trPr>
        <w:tc>
          <w:tcPr>
            <w:tcW w:w="902" w:type="dxa"/>
            <w:gridSpan w:val="2"/>
            <w:vAlign w:val="center"/>
          </w:tcPr>
          <w:p w:rsidR="00253487" w:rsidRDefault="00253487">
            <w:pPr>
              <w:spacing w:line="400" w:lineRule="exact"/>
              <w:jc w:val="center"/>
              <w:rPr>
                <w:rFonts w:ascii="宋体" w:hAnsi="宋体" w:hint="eastAsia"/>
                <w:b/>
                <w:szCs w:val="21"/>
              </w:rPr>
            </w:pPr>
          </w:p>
        </w:tc>
        <w:tc>
          <w:tcPr>
            <w:tcW w:w="1799" w:type="dxa"/>
          </w:tcPr>
          <w:p w:rsidR="00253487" w:rsidRDefault="00253487">
            <w:pPr>
              <w:spacing w:line="400" w:lineRule="exact"/>
              <w:jc w:val="center"/>
              <w:rPr>
                <w:rFonts w:ascii="宋体" w:hAnsi="宋体" w:hint="eastAsia"/>
                <w:b/>
                <w:szCs w:val="21"/>
              </w:rPr>
            </w:pPr>
          </w:p>
        </w:tc>
        <w:tc>
          <w:tcPr>
            <w:tcW w:w="1260" w:type="dxa"/>
            <w:vAlign w:val="center"/>
          </w:tcPr>
          <w:p w:rsidR="00253487" w:rsidRDefault="00253487">
            <w:pPr>
              <w:spacing w:line="400" w:lineRule="exact"/>
              <w:jc w:val="center"/>
              <w:rPr>
                <w:rFonts w:ascii="宋体" w:hAnsi="宋体" w:hint="eastAsia"/>
                <w:b/>
                <w:szCs w:val="21"/>
              </w:rPr>
            </w:pPr>
          </w:p>
        </w:tc>
        <w:tc>
          <w:tcPr>
            <w:tcW w:w="162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900" w:type="dxa"/>
            <w:vAlign w:val="center"/>
          </w:tcPr>
          <w:p w:rsidR="00253487" w:rsidRDefault="00253487">
            <w:pPr>
              <w:spacing w:line="400" w:lineRule="exact"/>
              <w:jc w:val="center"/>
              <w:rPr>
                <w:rFonts w:ascii="宋体" w:hAnsi="宋体" w:hint="eastAsia"/>
                <w:b/>
                <w:szCs w:val="21"/>
              </w:rPr>
            </w:pPr>
          </w:p>
        </w:tc>
        <w:tc>
          <w:tcPr>
            <w:tcW w:w="816"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6" w:type="dxa"/>
            <w:vAlign w:val="center"/>
          </w:tcPr>
          <w:p w:rsidR="00253487" w:rsidRDefault="00253487">
            <w:pPr>
              <w:spacing w:line="400" w:lineRule="exact"/>
              <w:jc w:val="center"/>
              <w:rPr>
                <w:rFonts w:ascii="宋体" w:hAnsi="宋体" w:hint="eastAsia"/>
                <w:b/>
                <w:szCs w:val="21"/>
              </w:rPr>
            </w:pPr>
          </w:p>
        </w:tc>
        <w:tc>
          <w:tcPr>
            <w:tcW w:w="1284" w:type="dxa"/>
            <w:gridSpan w:val="2"/>
            <w:vAlign w:val="center"/>
          </w:tcPr>
          <w:p w:rsidR="00253487" w:rsidRDefault="00253487">
            <w:pPr>
              <w:spacing w:line="400" w:lineRule="exact"/>
              <w:jc w:val="center"/>
              <w:rPr>
                <w:rFonts w:ascii="宋体" w:hAnsi="宋体" w:hint="eastAsia"/>
                <w:b/>
                <w:szCs w:val="21"/>
              </w:rPr>
            </w:pPr>
          </w:p>
        </w:tc>
      </w:tr>
      <w:tr w:rsidR="00253487">
        <w:trPr>
          <w:gridAfter w:val="1"/>
          <w:wAfter w:w="17" w:type="dxa"/>
          <w:cantSplit/>
          <w:trHeight w:val="567"/>
          <w:jc w:val="center"/>
        </w:trPr>
        <w:tc>
          <w:tcPr>
            <w:tcW w:w="902" w:type="dxa"/>
            <w:gridSpan w:val="2"/>
            <w:vAlign w:val="center"/>
          </w:tcPr>
          <w:p w:rsidR="00253487" w:rsidRDefault="00253487">
            <w:pPr>
              <w:spacing w:line="400" w:lineRule="exact"/>
              <w:jc w:val="center"/>
              <w:rPr>
                <w:rFonts w:ascii="宋体" w:hAnsi="宋体" w:hint="eastAsia"/>
                <w:b/>
                <w:szCs w:val="21"/>
              </w:rPr>
            </w:pPr>
          </w:p>
        </w:tc>
        <w:tc>
          <w:tcPr>
            <w:tcW w:w="1799" w:type="dxa"/>
          </w:tcPr>
          <w:p w:rsidR="00253487" w:rsidRDefault="00253487">
            <w:pPr>
              <w:spacing w:line="400" w:lineRule="exact"/>
              <w:jc w:val="center"/>
              <w:rPr>
                <w:rFonts w:ascii="宋体" w:hAnsi="宋体" w:hint="eastAsia"/>
                <w:b/>
                <w:szCs w:val="21"/>
              </w:rPr>
            </w:pPr>
          </w:p>
        </w:tc>
        <w:tc>
          <w:tcPr>
            <w:tcW w:w="1260" w:type="dxa"/>
            <w:vAlign w:val="center"/>
          </w:tcPr>
          <w:p w:rsidR="00253487" w:rsidRDefault="00253487">
            <w:pPr>
              <w:spacing w:line="400" w:lineRule="exact"/>
              <w:jc w:val="center"/>
              <w:rPr>
                <w:rFonts w:ascii="宋体" w:hAnsi="宋体" w:hint="eastAsia"/>
                <w:b/>
                <w:szCs w:val="21"/>
              </w:rPr>
            </w:pPr>
          </w:p>
        </w:tc>
        <w:tc>
          <w:tcPr>
            <w:tcW w:w="162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900" w:type="dxa"/>
            <w:vAlign w:val="center"/>
          </w:tcPr>
          <w:p w:rsidR="00253487" w:rsidRDefault="00253487">
            <w:pPr>
              <w:spacing w:line="400" w:lineRule="exact"/>
              <w:jc w:val="center"/>
              <w:rPr>
                <w:rFonts w:ascii="宋体" w:hAnsi="宋体" w:hint="eastAsia"/>
                <w:b/>
                <w:szCs w:val="21"/>
              </w:rPr>
            </w:pPr>
          </w:p>
        </w:tc>
        <w:tc>
          <w:tcPr>
            <w:tcW w:w="816"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6" w:type="dxa"/>
            <w:vAlign w:val="center"/>
          </w:tcPr>
          <w:p w:rsidR="00253487" w:rsidRDefault="00253487">
            <w:pPr>
              <w:spacing w:line="400" w:lineRule="exact"/>
              <w:jc w:val="center"/>
              <w:rPr>
                <w:rFonts w:ascii="宋体" w:hAnsi="宋体" w:hint="eastAsia"/>
                <w:b/>
                <w:szCs w:val="21"/>
              </w:rPr>
            </w:pPr>
          </w:p>
        </w:tc>
        <w:tc>
          <w:tcPr>
            <w:tcW w:w="1284" w:type="dxa"/>
            <w:gridSpan w:val="2"/>
            <w:vAlign w:val="center"/>
          </w:tcPr>
          <w:p w:rsidR="00253487" w:rsidRDefault="00253487">
            <w:pPr>
              <w:spacing w:line="400" w:lineRule="exact"/>
              <w:jc w:val="center"/>
              <w:rPr>
                <w:rFonts w:ascii="宋体" w:hAnsi="宋体" w:hint="eastAsia"/>
                <w:b/>
                <w:szCs w:val="21"/>
              </w:rPr>
            </w:pPr>
          </w:p>
        </w:tc>
      </w:tr>
      <w:tr w:rsidR="00253487">
        <w:trPr>
          <w:gridAfter w:val="1"/>
          <w:wAfter w:w="17" w:type="dxa"/>
          <w:cantSplit/>
          <w:trHeight w:val="567"/>
          <w:jc w:val="center"/>
        </w:trPr>
        <w:tc>
          <w:tcPr>
            <w:tcW w:w="902" w:type="dxa"/>
            <w:gridSpan w:val="2"/>
            <w:vAlign w:val="center"/>
          </w:tcPr>
          <w:p w:rsidR="00253487" w:rsidRDefault="00253487">
            <w:pPr>
              <w:spacing w:line="400" w:lineRule="exact"/>
              <w:jc w:val="center"/>
              <w:rPr>
                <w:rFonts w:ascii="宋体" w:hAnsi="宋体" w:hint="eastAsia"/>
                <w:b/>
                <w:szCs w:val="21"/>
              </w:rPr>
            </w:pPr>
          </w:p>
        </w:tc>
        <w:tc>
          <w:tcPr>
            <w:tcW w:w="1799" w:type="dxa"/>
          </w:tcPr>
          <w:p w:rsidR="00253487" w:rsidRDefault="00253487">
            <w:pPr>
              <w:spacing w:line="400" w:lineRule="exact"/>
              <w:jc w:val="center"/>
              <w:rPr>
                <w:rFonts w:ascii="宋体" w:hAnsi="宋体" w:hint="eastAsia"/>
                <w:b/>
                <w:szCs w:val="21"/>
              </w:rPr>
            </w:pPr>
          </w:p>
        </w:tc>
        <w:tc>
          <w:tcPr>
            <w:tcW w:w="1260" w:type="dxa"/>
            <w:vAlign w:val="center"/>
          </w:tcPr>
          <w:p w:rsidR="00253487" w:rsidRDefault="00253487">
            <w:pPr>
              <w:spacing w:line="400" w:lineRule="exact"/>
              <w:jc w:val="center"/>
              <w:rPr>
                <w:rFonts w:ascii="宋体" w:hAnsi="宋体" w:hint="eastAsia"/>
                <w:b/>
                <w:szCs w:val="21"/>
              </w:rPr>
            </w:pPr>
          </w:p>
        </w:tc>
        <w:tc>
          <w:tcPr>
            <w:tcW w:w="162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900" w:type="dxa"/>
            <w:vAlign w:val="center"/>
          </w:tcPr>
          <w:p w:rsidR="00253487" w:rsidRDefault="00253487">
            <w:pPr>
              <w:spacing w:line="400" w:lineRule="exact"/>
              <w:jc w:val="center"/>
              <w:rPr>
                <w:rFonts w:ascii="宋体" w:hAnsi="宋体" w:hint="eastAsia"/>
                <w:b/>
                <w:szCs w:val="21"/>
              </w:rPr>
            </w:pPr>
          </w:p>
        </w:tc>
        <w:tc>
          <w:tcPr>
            <w:tcW w:w="816"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6" w:type="dxa"/>
            <w:vAlign w:val="center"/>
          </w:tcPr>
          <w:p w:rsidR="00253487" w:rsidRDefault="00253487">
            <w:pPr>
              <w:spacing w:line="400" w:lineRule="exact"/>
              <w:jc w:val="center"/>
              <w:rPr>
                <w:rFonts w:ascii="宋体" w:hAnsi="宋体" w:hint="eastAsia"/>
                <w:b/>
                <w:szCs w:val="21"/>
              </w:rPr>
            </w:pPr>
          </w:p>
        </w:tc>
        <w:tc>
          <w:tcPr>
            <w:tcW w:w="1284" w:type="dxa"/>
            <w:gridSpan w:val="2"/>
            <w:vAlign w:val="center"/>
          </w:tcPr>
          <w:p w:rsidR="00253487" w:rsidRDefault="00253487">
            <w:pPr>
              <w:spacing w:line="400" w:lineRule="exact"/>
              <w:jc w:val="center"/>
              <w:rPr>
                <w:rFonts w:ascii="宋体" w:hAnsi="宋体" w:hint="eastAsia"/>
                <w:b/>
                <w:szCs w:val="21"/>
              </w:rPr>
            </w:pPr>
          </w:p>
        </w:tc>
      </w:tr>
      <w:tr w:rsidR="00253487">
        <w:trPr>
          <w:gridAfter w:val="1"/>
          <w:wAfter w:w="17" w:type="dxa"/>
          <w:cantSplit/>
          <w:trHeight w:val="567"/>
          <w:jc w:val="center"/>
        </w:trPr>
        <w:tc>
          <w:tcPr>
            <w:tcW w:w="902" w:type="dxa"/>
            <w:gridSpan w:val="2"/>
            <w:vAlign w:val="center"/>
          </w:tcPr>
          <w:p w:rsidR="00253487" w:rsidRDefault="00253487">
            <w:pPr>
              <w:spacing w:line="400" w:lineRule="exact"/>
              <w:jc w:val="center"/>
              <w:rPr>
                <w:rFonts w:ascii="宋体" w:hAnsi="宋体" w:hint="eastAsia"/>
                <w:b/>
                <w:szCs w:val="21"/>
              </w:rPr>
            </w:pPr>
          </w:p>
        </w:tc>
        <w:tc>
          <w:tcPr>
            <w:tcW w:w="1799" w:type="dxa"/>
          </w:tcPr>
          <w:p w:rsidR="00253487" w:rsidRDefault="00253487">
            <w:pPr>
              <w:spacing w:line="400" w:lineRule="exact"/>
              <w:jc w:val="center"/>
              <w:rPr>
                <w:rFonts w:ascii="宋体" w:hAnsi="宋体" w:hint="eastAsia"/>
                <w:b/>
                <w:szCs w:val="21"/>
              </w:rPr>
            </w:pPr>
          </w:p>
        </w:tc>
        <w:tc>
          <w:tcPr>
            <w:tcW w:w="1260" w:type="dxa"/>
            <w:vAlign w:val="center"/>
          </w:tcPr>
          <w:p w:rsidR="00253487" w:rsidRDefault="00253487">
            <w:pPr>
              <w:spacing w:line="400" w:lineRule="exact"/>
              <w:jc w:val="center"/>
              <w:rPr>
                <w:rFonts w:ascii="宋体" w:hAnsi="宋体" w:hint="eastAsia"/>
                <w:b/>
                <w:szCs w:val="21"/>
              </w:rPr>
            </w:pPr>
          </w:p>
        </w:tc>
        <w:tc>
          <w:tcPr>
            <w:tcW w:w="162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900" w:type="dxa"/>
            <w:vAlign w:val="center"/>
          </w:tcPr>
          <w:p w:rsidR="00253487" w:rsidRDefault="00253487">
            <w:pPr>
              <w:spacing w:line="400" w:lineRule="exact"/>
              <w:jc w:val="center"/>
              <w:rPr>
                <w:rFonts w:ascii="宋体" w:hAnsi="宋体" w:hint="eastAsia"/>
                <w:b/>
                <w:szCs w:val="21"/>
              </w:rPr>
            </w:pPr>
          </w:p>
        </w:tc>
        <w:tc>
          <w:tcPr>
            <w:tcW w:w="816"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6" w:type="dxa"/>
            <w:vAlign w:val="center"/>
          </w:tcPr>
          <w:p w:rsidR="00253487" w:rsidRDefault="00253487">
            <w:pPr>
              <w:spacing w:line="400" w:lineRule="exact"/>
              <w:jc w:val="center"/>
              <w:rPr>
                <w:rFonts w:ascii="宋体" w:hAnsi="宋体" w:hint="eastAsia"/>
                <w:b/>
                <w:szCs w:val="21"/>
              </w:rPr>
            </w:pPr>
          </w:p>
        </w:tc>
        <w:tc>
          <w:tcPr>
            <w:tcW w:w="1284" w:type="dxa"/>
            <w:gridSpan w:val="2"/>
            <w:vAlign w:val="center"/>
          </w:tcPr>
          <w:p w:rsidR="00253487" w:rsidRDefault="00253487">
            <w:pPr>
              <w:spacing w:line="400" w:lineRule="exact"/>
              <w:jc w:val="center"/>
              <w:rPr>
                <w:rFonts w:ascii="宋体" w:hAnsi="宋体" w:hint="eastAsia"/>
                <w:b/>
                <w:szCs w:val="21"/>
              </w:rPr>
            </w:pPr>
          </w:p>
        </w:tc>
      </w:tr>
      <w:tr w:rsidR="00253487">
        <w:trPr>
          <w:gridAfter w:val="1"/>
          <w:wAfter w:w="17" w:type="dxa"/>
          <w:cantSplit/>
          <w:trHeight w:val="567"/>
          <w:jc w:val="center"/>
        </w:trPr>
        <w:tc>
          <w:tcPr>
            <w:tcW w:w="902" w:type="dxa"/>
            <w:gridSpan w:val="2"/>
            <w:vAlign w:val="center"/>
          </w:tcPr>
          <w:p w:rsidR="00253487" w:rsidRDefault="00253487">
            <w:pPr>
              <w:spacing w:line="400" w:lineRule="exact"/>
              <w:jc w:val="center"/>
              <w:rPr>
                <w:rFonts w:ascii="宋体" w:hAnsi="宋体" w:hint="eastAsia"/>
                <w:b/>
                <w:szCs w:val="21"/>
              </w:rPr>
            </w:pPr>
          </w:p>
        </w:tc>
        <w:tc>
          <w:tcPr>
            <w:tcW w:w="1799" w:type="dxa"/>
          </w:tcPr>
          <w:p w:rsidR="00253487" w:rsidRDefault="00253487">
            <w:pPr>
              <w:spacing w:line="400" w:lineRule="exact"/>
              <w:jc w:val="center"/>
              <w:rPr>
                <w:rFonts w:ascii="宋体" w:hAnsi="宋体" w:hint="eastAsia"/>
                <w:b/>
                <w:szCs w:val="21"/>
              </w:rPr>
            </w:pPr>
          </w:p>
        </w:tc>
        <w:tc>
          <w:tcPr>
            <w:tcW w:w="1260" w:type="dxa"/>
            <w:vAlign w:val="center"/>
          </w:tcPr>
          <w:p w:rsidR="00253487" w:rsidRDefault="00253487">
            <w:pPr>
              <w:spacing w:line="400" w:lineRule="exact"/>
              <w:jc w:val="center"/>
              <w:rPr>
                <w:rFonts w:ascii="宋体" w:hAnsi="宋体" w:hint="eastAsia"/>
                <w:b/>
                <w:szCs w:val="21"/>
              </w:rPr>
            </w:pPr>
          </w:p>
        </w:tc>
        <w:tc>
          <w:tcPr>
            <w:tcW w:w="162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900" w:type="dxa"/>
            <w:vAlign w:val="center"/>
          </w:tcPr>
          <w:p w:rsidR="00253487" w:rsidRDefault="00253487">
            <w:pPr>
              <w:spacing w:line="400" w:lineRule="exact"/>
              <w:jc w:val="center"/>
              <w:rPr>
                <w:rFonts w:ascii="宋体" w:hAnsi="宋体" w:hint="eastAsia"/>
                <w:b/>
                <w:szCs w:val="21"/>
              </w:rPr>
            </w:pPr>
          </w:p>
        </w:tc>
        <w:tc>
          <w:tcPr>
            <w:tcW w:w="816"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4" w:type="dxa"/>
            <w:vAlign w:val="center"/>
          </w:tcPr>
          <w:p w:rsidR="00253487" w:rsidRDefault="00253487">
            <w:pPr>
              <w:spacing w:line="400" w:lineRule="exact"/>
              <w:jc w:val="center"/>
              <w:rPr>
                <w:rFonts w:ascii="宋体" w:hAnsi="宋体" w:hint="eastAsia"/>
                <w:b/>
                <w:szCs w:val="21"/>
              </w:rPr>
            </w:pPr>
          </w:p>
        </w:tc>
        <w:tc>
          <w:tcPr>
            <w:tcW w:w="746" w:type="dxa"/>
            <w:vAlign w:val="center"/>
          </w:tcPr>
          <w:p w:rsidR="00253487" w:rsidRDefault="00253487">
            <w:pPr>
              <w:spacing w:line="400" w:lineRule="exact"/>
              <w:jc w:val="center"/>
              <w:rPr>
                <w:rFonts w:ascii="宋体" w:hAnsi="宋体" w:hint="eastAsia"/>
                <w:b/>
                <w:szCs w:val="21"/>
              </w:rPr>
            </w:pPr>
          </w:p>
        </w:tc>
        <w:tc>
          <w:tcPr>
            <w:tcW w:w="1284" w:type="dxa"/>
            <w:gridSpan w:val="2"/>
            <w:vAlign w:val="center"/>
          </w:tcPr>
          <w:p w:rsidR="00253487" w:rsidRDefault="00253487">
            <w:pPr>
              <w:spacing w:line="400" w:lineRule="exact"/>
              <w:jc w:val="center"/>
              <w:rPr>
                <w:rFonts w:ascii="宋体" w:hAnsi="宋体" w:hint="eastAsia"/>
                <w:b/>
                <w:szCs w:val="21"/>
              </w:rPr>
            </w:pPr>
          </w:p>
        </w:tc>
      </w:tr>
    </w:tbl>
    <w:p w:rsidR="00253487" w:rsidRDefault="00253487">
      <w:pPr>
        <w:tabs>
          <w:tab w:val="left" w:pos="-1418"/>
        </w:tabs>
        <w:spacing w:line="400" w:lineRule="exact"/>
        <w:rPr>
          <w:rFonts w:ascii="宋体" w:hAnsi="宋体" w:hint="eastAsia"/>
          <w:sz w:val="23"/>
          <w:szCs w:val="23"/>
        </w:rPr>
      </w:pPr>
    </w:p>
    <w:p w:rsidR="00253487" w:rsidRDefault="00253487">
      <w:pPr>
        <w:tabs>
          <w:tab w:val="left" w:pos="-1418"/>
        </w:tabs>
        <w:spacing w:line="400" w:lineRule="exact"/>
        <w:rPr>
          <w:rFonts w:ascii="宋体" w:hAnsi="宋体" w:hint="eastAsia"/>
          <w:sz w:val="23"/>
          <w:szCs w:val="23"/>
        </w:rPr>
      </w:pPr>
      <w:r>
        <w:rPr>
          <w:rFonts w:ascii="宋体" w:hAnsi="宋体"/>
          <w:sz w:val="23"/>
          <w:szCs w:val="23"/>
        </w:rPr>
        <w:br w:type="page"/>
      </w:r>
    </w:p>
    <w:p w:rsidR="00253487" w:rsidRDefault="00253487">
      <w:pPr>
        <w:tabs>
          <w:tab w:val="left" w:pos="-1418"/>
          <w:tab w:val="left" w:pos="5505"/>
        </w:tabs>
        <w:spacing w:line="400" w:lineRule="exact"/>
        <w:jc w:val="center"/>
        <w:rPr>
          <w:rFonts w:ascii="宋体" w:hAnsi="宋体" w:hint="eastAsia"/>
          <w:b/>
          <w:sz w:val="31"/>
          <w:szCs w:val="31"/>
        </w:rPr>
      </w:pPr>
      <w:r>
        <w:rPr>
          <w:rFonts w:hint="eastAsia"/>
          <w:b/>
          <w:sz w:val="36"/>
          <w:szCs w:val="36"/>
        </w:rPr>
        <w:lastRenderedPageBreak/>
        <w:t>投标人自备施工机械台时（班）费汇总表</w:t>
      </w:r>
    </w:p>
    <w:p w:rsidR="00253487" w:rsidRDefault="00253487">
      <w:pPr>
        <w:spacing w:line="400" w:lineRule="exact"/>
        <w:rPr>
          <w:rFonts w:ascii="宋体" w:hAnsi="宋体" w:hint="eastAsia"/>
          <w:szCs w:val="21"/>
        </w:rPr>
      </w:pPr>
    </w:p>
    <w:p w:rsidR="00253487" w:rsidRDefault="00253487">
      <w:pPr>
        <w:spacing w:line="400" w:lineRule="exact"/>
        <w:rPr>
          <w:rFonts w:ascii="宋体" w:hAnsi="宋体" w:hint="eastAsia"/>
          <w:szCs w:val="21"/>
        </w:rPr>
      </w:pPr>
      <w:r>
        <w:rPr>
          <w:rFonts w:ascii="宋体" w:hAnsi="宋体" w:hint="eastAsia"/>
          <w:szCs w:val="21"/>
        </w:rPr>
        <w:t>合同编号:(投标项目合同号)</w:t>
      </w:r>
    </w:p>
    <w:p w:rsidR="00253487" w:rsidRDefault="00253487">
      <w:pPr>
        <w:spacing w:line="400" w:lineRule="exact"/>
        <w:rPr>
          <w:rFonts w:ascii="宋体" w:hAnsi="宋体" w:hint="eastAsia"/>
          <w:sz w:val="29"/>
          <w:szCs w:val="29"/>
          <w:u w:val="single"/>
        </w:rPr>
      </w:pPr>
      <w:r>
        <w:rPr>
          <w:rFonts w:hint="eastAsia"/>
          <w:szCs w:val="21"/>
        </w:rPr>
        <w:t>工程名称：</w:t>
      </w:r>
      <w:r>
        <w:rPr>
          <w:rFonts w:hint="eastAsia"/>
          <w:sz w:val="29"/>
          <w:szCs w:val="29"/>
          <w:u w:val="single"/>
        </w:rPr>
        <w:t xml:space="preserve">           </w:t>
      </w:r>
      <w:r>
        <w:rPr>
          <w:rFonts w:hint="eastAsia"/>
          <w:sz w:val="20"/>
          <w:szCs w:val="20"/>
        </w:rPr>
        <w:t>(</w:t>
      </w:r>
      <w:r>
        <w:rPr>
          <w:rFonts w:hint="eastAsia"/>
          <w:sz w:val="20"/>
          <w:szCs w:val="20"/>
        </w:rPr>
        <w:t>项目名称</w:t>
      </w:r>
      <w:r>
        <w:rPr>
          <w:rFonts w:hint="eastAsia"/>
          <w:sz w:val="20"/>
          <w:szCs w:val="20"/>
        </w:rPr>
        <w:t xml:space="preserve">)   </w:t>
      </w:r>
      <w:r>
        <w:rPr>
          <w:rFonts w:hint="eastAsia"/>
          <w:sz w:val="29"/>
          <w:szCs w:val="29"/>
          <w:u w:val="single"/>
        </w:rPr>
        <w:t xml:space="preserve">        </w:t>
      </w:r>
      <w:r>
        <w:rPr>
          <w:rFonts w:hint="eastAsia"/>
          <w:sz w:val="20"/>
          <w:szCs w:val="20"/>
        </w:rPr>
        <w:t xml:space="preserve">   (</w:t>
      </w:r>
      <w:r>
        <w:rPr>
          <w:rFonts w:hint="eastAsia"/>
          <w:sz w:val="20"/>
          <w:szCs w:val="20"/>
        </w:rPr>
        <w:t>标段名称</w:t>
      </w:r>
      <w:r>
        <w:rPr>
          <w:rFonts w:hint="eastAsia"/>
          <w:sz w:val="20"/>
          <w:szCs w:val="20"/>
        </w:rPr>
        <w:t xml:space="preserve">)                           </w:t>
      </w:r>
      <w:r>
        <w:rPr>
          <w:rFonts w:hint="eastAsia"/>
          <w:bCs/>
          <w:sz w:val="20"/>
          <w:szCs w:val="20"/>
        </w:rPr>
        <w:t>单位：元／</w:t>
      </w:r>
      <w:r>
        <w:rPr>
          <w:rFonts w:hint="eastAsia"/>
          <w:sz w:val="20"/>
          <w:szCs w:val="20"/>
        </w:rPr>
        <w:t>台时</w:t>
      </w:r>
      <w:r>
        <w:rPr>
          <w:rFonts w:hint="eastAsia"/>
          <w:sz w:val="20"/>
          <w:szCs w:val="20"/>
        </w:rPr>
        <w:t>(</w:t>
      </w:r>
      <w:r>
        <w:rPr>
          <w:rFonts w:hint="eastAsia"/>
          <w:sz w:val="20"/>
          <w:szCs w:val="20"/>
        </w:rPr>
        <w:t>班</w:t>
      </w:r>
      <w:r>
        <w:rPr>
          <w:rFonts w:hint="eastAsi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2"/>
        <w:gridCol w:w="2914"/>
        <w:gridCol w:w="1564"/>
        <w:gridCol w:w="1393"/>
        <w:gridCol w:w="846"/>
        <w:gridCol w:w="846"/>
        <w:gridCol w:w="846"/>
        <w:gridCol w:w="846"/>
        <w:gridCol w:w="846"/>
        <w:gridCol w:w="846"/>
        <w:gridCol w:w="846"/>
        <w:gridCol w:w="989"/>
      </w:tblGrid>
      <w:tr w:rsidR="00253487">
        <w:trPr>
          <w:cantSplit/>
          <w:trHeight w:val="567"/>
          <w:jc w:val="center"/>
        </w:trPr>
        <w:tc>
          <w:tcPr>
            <w:tcW w:w="1192" w:type="dxa"/>
            <w:vMerge w:val="restart"/>
            <w:vAlign w:val="center"/>
          </w:tcPr>
          <w:p w:rsidR="00253487" w:rsidRDefault="00253487">
            <w:pPr>
              <w:spacing w:line="400" w:lineRule="exact"/>
              <w:jc w:val="center"/>
              <w:rPr>
                <w:rFonts w:ascii="宋体" w:hAnsi="宋体" w:hint="eastAsia"/>
                <w:bCs/>
                <w:szCs w:val="21"/>
              </w:rPr>
            </w:pPr>
            <w:r>
              <w:rPr>
                <w:rFonts w:ascii="宋体" w:hAnsi="宋体" w:hint="eastAsia"/>
                <w:bCs/>
                <w:szCs w:val="21"/>
              </w:rPr>
              <w:t>序号</w:t>
            </w:r>
          </w:p>
        </w:tc>
        <w:tc>
          <w:tcPr>
            <w:tcW w:w="2914" w:type="dxa"/>
            <w:vMerge w:val="restart"/>
            <w:vAlign w:val="center"/>
          </w:tcPr>
          <w:p w:rsidR="00253487" w:rsidRDefault="00253487">
            <w:pPr>
              <w:spacing w:line="400" w:lineRule="exact"/>
              <w:jc w:val="center"/>
              <w:rPr>
                <w:rFonts w:ascii="宋体" w:hAnsi="宋体" w:hint="eastAsia"/>
                <w:bCs/>
                <w:szCs w:val="21"/>
              </w:rPr>
            </w:pPr>
            <w:r>
              <w:rPr>
                <w:rFonts w:ascii="宋体" w:hAnsi="宋体" w:hint="eastAsia"/>
                <w:bCs/>
                <w:szCs w:val="21"/>
              </w:rPr>
              <w:t>机械名称</w:t>
            </w:r>
          </w:p>
        </w:tc>
        <w:tc>
          <w:tcPr>
            <w:tcW w:w="1564" w:type="dxa"/>
            <w:vMerge w:val="restart"/>
            <w:vAlign w:val="center"/>
          </w:tcPr>
          <w:p w:rsidR="00253487" w:rsidRDefault="00253487">
            <w:pPr>
              <w:spacing w:line="400" w:lineRule="exact"/>
              <w:jc w:val="center"/>
              <w:rPr>
                <w:rFonts w:ascii="宋体" w:hAnsi="宋体" w:hint="eastAsia"/>
                <w:bCs/>
                <w:szCs w:val="21"/>
              </w:rPr>
            </w:pPr>
            <w:r>
              <w:rPr>
                <w:rFonts w:ascii="宋体" w:hAnsi="宋体" w:hint="eastAsia"/>
                <w:bCs/>
                <w:szCs w:val="21"/>
              </w:rPr>
              <w:t>规格型号</w:t>
            </w:r>
          </w:p>
        </w:tc>
        <w:tc>
          <w:tcPr>
            <w:tcW w:w="1393" w:type="dxa"/>
            <w:vMerge w:val="restart"/>
            <w:vAlign w:val="center"/>
          </w:tcPr>
          <w:p w:rsidR="00253487" w:rsidRDefault="00253487">
            <w:pPr>
              <w:spacing w:line="400" w:lineRule="exact"/>
              <w:jc w:val="center"/>
              <w:rPr>
                <w:rFonts w:ascii="宋体" w:hAnsi="宋体" w:hint="eastAsia"/>
                <w:bCs/>
                <w:szCs w:val="21"/>
              </w:rPr>
            </w:pPr>
            <w:r>
              <w:rPr>
                <w:rFonts w:ascii="宋体" w:hAnsi="宋体" w:hint="eastAsia"/>
                <w:bCs/>
                <w:szCs w:val="21"/>
              </w:rPr>
              <w:t>一类费用</w:t>
            </w:r>
          </w:p>
        </w:tc>
        <w:tc>
          <w:tcPr>
            <w:tcW w:w="5922" w:type="dxa"/>
            <w:gridSpan w:val="7"/>
            <w:vAlign w:val="center"/>
          </w:tcPr>
          <w:p w:rsidR="00253487" w:rsidRDefault="00253487">
            <w:pPr>
              <w:spacing w:line="400" w:lineRule="exact"/>
              <w:jc w:val="center"/>
              <w:rPr>
                <w:rFonts w:ascii="宋体" w:hAnsi="宋体" w:hint="eastAsia"/>
                <w:b/>
                <w:szCs w:val="21"/>
              </w:rPr>
            </w:pPr>
            <w:r>
              <w:rPr>
                <w:rFonts w:ascii="宋体" w:hAnsi="宋体" w:hint="eastAsia"/>
                <w:bCs/>
                <w:szCs w:val="21"/>
              </w:rPr>
              <w:t>二类费用</w:t>
            </w:r>
          </w:p>
        </w:tc>
        <w:tc>
          <w:tcPr>
            <w:tcW w:w="989" w:type="dxa"/>
            <w:vMerge w:val="restart"/>
            <w:vAlign w:val="center"/>
          </w:tcPr>
          <w:p w:rsidR="00253487" w:rsidRDefault="00253487">
            <w:pPr>
              <w:spacing w:line="400" w:lineRule="exact"/>
              <w:jc w:val="center"/>
              <w:rPr>
                <w:rFonts w:ascii="宋体" w:hAnsi="宋体" w:hint="eastAsia"/>
                <w:b/>
                <w:szCs w:val="21"/>
              </w:rPr>
            </w:pPr>
            <w:r>
              <w:rPr>
                <w:rFonts w:ascii="宋体" w:hAnsi="宋体" w:hint="eastAsia"/>
                <w:bCs/>
                <w:szCs w:val="21"/>
              </w:rPr>
              <w:t>合计</w:t>
            </w:r>
          </w:p>
        </w:tc>
      </w:tr>
      <w:tr w:rsidR="00253487">
        <w:trPr>
          <w:cantSplit/>
          <w:trHeight w:val="567"/>
          <w:jc w:val="center"/>
        </w:trPr>
        <w:tc>
          <w:tcPr>
            <w:tcW w:w="1192" w:type="dxa"/>
            <w:vMerge/>
            <w:vAlign w:val="center"/>
          </w:tcPr>
          <w:p w:rsidR="00253487" w:rsidRDefault="00253487">
            <w:pPr>
              <w:spacing w:line="400" w:lineRule="exact"/>
              <w:jc w:val="center"/>
              <w:rPr>
                <w:rFonts w:ascii="宋体" w:hAnsi="宋体" w:hint="eastAsia"/>
                <w:bCs/>
                <w:szCs w:val="21"/>
              </w:rPr>
            </w:pPr>
          </w:p>
        </w:tc>
        <w:tc>
          <w:tcPr>
            <w:tcW w:w="2914" w:type="dxa"/>
            <w:vMerge/>
          </w:tcPr>
          <w:p w:rsidR="00253487" w:rsidRDefault="00253487">
            <w:pPr>
              <w:spacing w:line="400" w:lineRule="exact"/>
              <w:jc w:val="center"/>
              <w:rPr>
                <w:rFonts w:ascii="宋体" w:hAnsi="宋体" w:hint="eastAsia"/>
                <w:bCs/>
                <w:szCs w:val="21"/>
              </w:rPr>
            </w:pPr>
          </w:p>
        </w:tc>
        <w:tc>
          <w:tcPr>
            <w:tcW w:w="1564" w:type="dxa"/>
            <w:vMerge/>
            <w:vAlign w:val="center"/>
          </w:tcPr>
          <w:p w:rsidR="00253487" w:rsidRDefault="00253487">
            <w:pPr>
              <w:spacing w:line="400" w:lineRule="exact"/>
              <w:jc w:val="center"/>
              <w:rPr>
                <w:rFonts w:ascii="宋体" w:hAnsi="宋体" w:hint="eastAsia"/>
                <w:bCs/>
                <w:szCs w:val="21"/>
              </w:rPr>
            </w:pPr>
          </w:p>
        </w:tc>
        <w:tc>
          <w:tcPr>
            <w:tcW w:w="1393" w:type="dxa"/>
            <w:vMerge/>
            <w:vAlign w:val="center"/>
          </w:tcPr>
          <w:p w:rsidR="00253487" w:rsidRDefault="00253487">
            <w:pPr>
              <w:spacing w:line="400" w:lineRule="exact"/>
              <w:jc w:val="center"/>
              <w:rPr>
                <w:rFonts w:ascii="宋体" w:hAnsi="宋体" w:hint="eastAsia"/>
                <w:bCs/>
                <w:szCs w:val="21"/>
              </w:rPr>
            </w:pPr>
          </w:p>
        </w:tc>
        <w:tc>
          <w:tcPr>
            <w:tcW w:w="846" w:type="dxa"/>
            <w:vAlign w:val="center"/>
          </w:tcPr>
          <w:p w:rsidR="00253487" w:rsidRDefault="00253487">
            <w:pPr>
              <w:spacing w:line="400" w:lineRule="exact"/>
              <w:jc w:val="center"/>
              <w:rPr>
                <w:rFonts w:ascii="宋体" w:hAnsi="宋体" w:hint="eastAsia"/>
                <w:bCs/>
                <w:szCs w:val="21"/>
              </w:rPr>
            </w:pPr>
            <w:r>
              <w:rPr>
                <w:rFonts w:ascii="宋体" w:hAnsi="宋体" w:hint="eastAsia"/>
                <w:bCs/>
                <w:szCs w:val="21"/>
              </w:rPr>
              <w:t>人工</w:t>
            </w:r>
          </w:p>
        </w:tc>
        <w:tc>
          <w:tcPr>
            <w:tcW w:w="846" w:type="dxa"/>
            <w:vAlign w:val="center"/>
          </w:tcPr>
          <w:p w:rsidR="00253487" w:rsidRDefault="00253487">
            <w:pPr>
              <w:spacing w:line="400" w:lineRule="exact"/>
              <w:jc w:val="center"/>
              <w:rPr>
                <w:rFonts w:ascii="宋体" w:hAnsi="宋体" w:hint="eastAsia"/>
                <w:bCs/>
                <w:szCs w:val="21"/>
              </w:rPr>
            </w:pPr>
            <w:r>
              <w:rPr>
                <w:rFonts w:ascii="宋体" w:hAnsi="宋体" w:hint="eastAsia"/>
                <w:bCs/>
                <w:szCs w:val="21"/>
              </w:rPr>
              <w:t>柴油</w:t>
            </w:r>
          </w:p>
        </w:tc>
        <w:tc>
          <w:tcPr>
            <w:tcW w:w="846" w:type="dxa"/>
            <w:vAlign w:val="center"/>
          </w:tcPr>
          <w:p w:rsidR="00253487" w:rsidRDefault="00253487">
            <w:pPr>
              <w:spacing w:line="400" w:lineRule="exact"/>
              <w:jc w:val="center"/>
              <w:rPr>
                <w:rFonts w:ascii="宋体" w:hAnsi="宋体" w:hint="eastAsia"/>
                <w:bCs/>
                <w:szCs w:val="21"/>
              </w:rPr>
            </w:pPr>
            <w:r>
              <w:rPr>
                <w:rFonts w:ascii="宋体" w:hAnsi="宋体" w:hint="eastAsia"/>
                <w:bCs/>
                <w:szCs w:val="21"/>
              </w:rPr>
              <w:t>电</w:t>
            </w:r>
          </w:p>
        </w:tc>
        <w:tc>
          <w:tcPr>
            <w:tcW w:w="846" w:type="dxa"/>
            <w:vAlign w:val="center"/>
          </w:tcPr>
          <w:p w:rsidR="00253487" w:rsidRDefault="00253487">
            <w:pPr>
              <w:spacing w:line="400" w:lineRule="exact"/>
              <w:jc w:val="center"/>
              <w:rPr>
                <w:rFonts w:ascii="宋体" w:hAnsi="宋体" w:hint="eastAsia"/>
                <w:bCs/>
                <w:szCs w:val="21"/>
              </w:rPr>
            </w:pPr>
          </w:p>
        </w:tc>
        <w:tc>
          <w:tcPr>
            <w:tcW w:w="846" w:type="dxa"/>
            <w:vAlign w:val="center"/>
          </w:tcPr>
          <w:p w:rsidR="00253487" w:rsidRDefault="00253487">
            <w:pPr>
              <w:spacing w:line="400" w:lineRule="exact"/>
              <w:jc w:val="center"/>
              <w:rPr>
                <w:rFonts w:ascii="宋体" w:hAnsi="宋体" w:hint="eastAsia"/>
                <w:bCs/>
                <w:szCs w:val="21"/>
              </w:rPr>
            </w:pPr>
          </w:p>
        </w:tc>
        <w:tc>
          <w:tcPr>
            <w:tcW w:w="846" w:type="dxa"/>
            <w:vAlign w:val="center"/>
          </w:tcPr>
          <w:p w:rsidR="00253487" w:rsidRDefault="00253487">
            <w:pPr>
              <w:spacing w:line="400" w:lineRule="exact"/>
              <w:jc w:val="center"/>
              <w:rPr>
                <w:rFonts w:ascii="宋体" w:hAnsi="宋体" w:hint="eastAsia"/>
                <w:bCs/>
                <w:szCs w:val="21"/>
              </w:rPr>
            </w:pPr>
          </w:p>
        </w:tc>
        <w:tc>
          <w:tcPr>
            <w:tcW w:w="846" w:type="dxa"/>
            <w:vAlign w:val="center"/>
          </w:tcPr>
          <w:p w:rsidR="00253487" w:rsidRDefault="00253487">
            <w:pPr>
              <w:spacing w:line="400" w:lineRule="exact"/>
              <w:jc w:val="center"/>
              <w:rPr>
                <w:rFonts w:ascii="宋体" w:hAnsi="宋体" w:hint="eastAsia"/>
                <w:bCs/>
                <w:szCs w:val="21"/>
              </w:rPr>
            </w:pPr>
            <w:r>
              <w:rPr>
                <w:rFonts w:ascii="宋体" w:hAnsi="宋体" w:hint="eastAsia"/>
                <w:bCs/>
                <w:szCs w:val="21"/>
              </w:rPr>
              <w:t>小计</w:t>
            </w:r>
          </w:p>
        </w:tc>
        <w:tc>
          <w:tcPr>
            <w:tcW w:w="989" w:type="dxa"/>
            <w:vMerge/>
          </w:tcPr>
          <w:p w:rsidR="00253487" w:rsidRDefault="00253487">
            <w:pPr>
              <w:spacing w:line="400" w:lineRule="exact"/>
              <w:rPr>
                <w:rFonts w:ascii="宋体" w:hAnsi="宋体" w:hint="eastAsia"/>
                <w:b/>
                <w:szCs w:val="21"/>
              </w:rPr>
            </w:pPr>
          </w:p>
        </w:tc>
      </w:tr>
      <w:tr w:rsidR="00253487">
        <w:trPr>
          <w:cantSplit/>
          <w:trHeight w:val="567"/>
          <w:jc w:val="center"/>
        </w:trPr>
        <w:tc>
          <w:tcPr>
            <w:tcW w:w="1192" w:type="dxa"/>
            <w:vAlign w:val="center"/>
          </w:tcPr>
          <w:p w:rsidR="00253487" w:rsidRDefault="00253487">
            <w:pPr>
              <w:spacing w:line="400" w:lineRule="exact"/>
              <w:jc w:val="center"/>
              <w:rPr>
                <w:rFonts w:ascii="宋体" w:hAnsi="宋体" w:hint="eastAsia"/>
                <w:bCs/>
                <w:szCs w:val="21"/>
              </w:rPr>
            </w:pPr>
          </w:p>
        </w:tc>
        <w:tc>
          <w:tcPr>
            <w:tcW w:w="2914" w:type="dxa"/>
          </w:tcPr>
          <w:p w:rsidR="00253487" w:rsidRDefault="00253487">
            <w:pPr>
              <w:spacing w:line="400" w:lineRule="exact"/>
              <w:jc w:val="center"/>
              <w:rPr>
                <w:rFonts w:ascii="宋体" w:hAnsi="宋体" w:hint="eastAsia"/>
                <w:bCs/>
                <w:szCs w:val="21"/>
              </w:rPr>
            </w:pPr>
          </w:p>
        </w:tc>
        <w:tc>
          <w:tcPr>
            <w:tcW w:w="1564" w:type="dxa"/>
            <w:vAlign w:val="center"/>
          </w:tcPr>
          <w:p w:rsidR="00253487" w:rsidRDefault="00253487">
            <w:pPr>
              <w:spacing w:line="400" w:lineRule="exact"/>
              <w:jc w:val="center"/>
              <w:rPr>
                <w:rFonts w:ascii="宋体" w:hAnsi="宋体" w:hint="eastAsia"/>
                <w:bCs/>
                <w:szCs w:val="21"/>
              </w:rPr>
            </w:pPr>
          </w:p>
        </w:tc>
        <w:tc>
          <w:tcPr>
            <w:tcW w:w="1393" w:type="dxa"/>
            <w:vAlign w:val="center"/>
          </w:tcPr>
          <w:p w:rsidR="00253487" w:rsidRDefault="00253487">
            <w:pPr>
              <w:spacing w:line="400" w:lineRule="exact"/>
              <w:jc w:val="center"/>
              <w:rPr>
                <w:rFonts w:ascii="宋体" w:hAnsi="宋体" w:hint="eastAsia"/>
                <w:bCs/>
                <w:szCs w:val="21"/>
              </w:rPr>
            </w:pPr>
          </w:p>
        </w:tc>
        <w:tc>
          <w:tcPr>
            <w:tcW w:w="846" w:type="dxa"/>
            <w:vAlign w:val="center"/>
          </w:tcPr>
          <w:p w:rsidR="00253487" w:rsidRDefault="00253487">
            <w:pPr>
              <w:spacing w:line="400" w:lineRule="exact"/>
              <w:jc w:val="center"/>
              <w:rPr>
                <w:rFonts w:ascii="宋体" w:hAnsi="宋体" w:hint="eastAsia"/>
                <w:bCs/>
                <w:szCs w:val="21"/>
              </w:rPr>
            </w:pPr>
          </w:p>
        </w:tc>
        <w:tc>
          <w:tcPr>
            <w:tcW w:w="846" w:type="dxa"/>
            <w:vAlign w:val="center"/>
          </w:tcPr>
          <w:p w:rsidR="00253487" w:rsidRDefault="00253487">
            <w:pPr>
              <w:spacing w:line="400" w:lineRule="exact"/>
              <w:jc w:val="center"/>
              <w:rPr>
                <w:rFonts w:ascii="宋体" w:hAnsi="宋体" w:hint="eastAsia"/>
                <w:bCs/>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989" w:type="dxa"/>
            <w:vAlign w:val="center"/>
          </w:tcPr>
          <w:p w:rsidR="00253487" w:rsidRDefault="00253487">
            <w:pPr>
              <w:spacing w:line="400" w:lineRule="exact"/>
              <w:jc w:val="center"/>
              <w:rPr>
                <w:rFonts w:ascii="宋体" w:hAnsi="宋体" w:hint="eastAsia"/>
                <w:b/>
                <w:szCs w:val="21"/>
              </w:rPr>
            </w:pPr>
          </w:p>
        </w:tc>
      </w:tr>
      <w:tr w:rsidR="00253487">
        <w:trPr>
          <w:cantSplit/>
          <w:trHeight w:val="567"/>
          <w:jc w:val="center"/>
        </w:trPr>
        <w:tc>
          <w:tcPr>
            <w:tcW w:w="1192" w:type="dxa"/>
            <w:vAlign w:val="center"/>
          </w:tcPr>
          <w:p w:rsidR="00253487" w:rsidRDefault="00253487">
            <w:pPr>
              <w:spacing w:line="400" w:lineRule="exact"/>
              <w:jc w:val="center"/>
              <w:rPr>
                <w:rFonts w:ascii="宋体" w:hAnsi="宋体" w:hint="eastAsia"/>
                <w:b/>
                <w:szCs w:val="21"/>
              </w:rPr>
            </w:pPr>
          </w:p>
        </w:tc>
        <w:tc>
          <w:tcPr>
            <w:tcW w:w="2914" w:type="dxa"/>
          </w:tcPr>
          <w:p w:rsidR="00253487" w:rsidRDefault="00253487">
            <w:pPr>
              <w:spacing w:line="400" w:lineRule="exact"/>
              <w:jc w:val="center"/>
              <w:rPr>
                <w:rFonts w:ascii="宋体" w:hAnsi="宋体" w:hint="eastAsia"/>
                <w:b/>
                <w:szCs w:val="21"/>
              </w:rPr>
            </w:pPr>
          </w:p>
        </w:tc>
        <w:tc>
          <w:tcPr>
            <w:tcW w:w="1564" w:type="dxa"/>
            <w:vAlign w:val="center"/>
          </w:tcPr>
          <w:p w:rsidR="00253487" w:rsidRDefault="00253487">
            <w:pPr>
              <w:spacing w:line="400" w:lineRule="exact"/>
              <w:jc w:val="center"/>
              <w:rPr>
                <w:rFonts w:ascii="宋体" w:hAnsi="宋体" w:hint="eastAsia"/>
                <w:b/>
                <w:szCs w:val="21"/>
              </w:rPr>
            </w:pPr>
          </w:p>
        </w:tc>
        <w:tc>
          <w:tcPr>
            <w:tcW w:w="1393"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989" w:type="dxa"/>
            <w:vAlign w:val="center"/>
          </w:tcPr>
          <w:p w:rsidR="00253487" w:rsidRDefault="00253487">
            <w:pPr>
              <w:spacing w:line="400" w:lineRule="exact"/>
              <w:jc w:val="center"/>
              <w:rPr>
                <w:rFonts w:ascii="宋体" w:hAnsi="宋体" w:hint="eastAsia"/>
                <w:b/>
                <w:szCs w:val="21"/>
              </w:rPr>
            </w:pPr>
          </w:p>
        </w:tc>
      </w:tr>
      <w:tr w:rsidR="00253487">
        <w:trPr>
          <w:cantSplit/>
          <w:trHeight w:val="567"/>
          <w:jc w:val="center"/>
        </w:trPr>
        <w:tc>
          <w:tcPr>
            <w:tcW w:w="1192" w:type="dxa"/>
            <w:vAlign w:val="center"/>
          </w:tcPr>
          <w:p w:rsidR="00253487" w:rsidRDefault="00253487">
            <w:pPr>
              <w:spacing w:line="400" w:lineRule="exact"/>
              <w:jc w:val="center"/>
              <w:rPr>
                <w:rFonts w:ascii="宋体" w:hAnsi="宋体" w:hint="eastAsia"/>
                <w:b/>
                <w:szCs w:val="21"/>
              </w:rPr>
            </w:pPr>
          </w:p>
        </w:tc>
        <w:tc>
          <w:tcPr>
            <w:tcW w:w="2914" w:type="dxa"/>
          </w:tcPr>
          <w:p w:rsidR="00253487" w:rsidRDefault="00253487">
            <w:pPr>
              <w:spacing w:line="400" w:lineRule="exact"/>
              <w:jc w:val="center"/>
              <w:rPr>
                <w:rFonts w:ascii="宋体" w:hAnsi="宋体" w:hint="eastAsia"/>
                <w:b/>
                <w:szCs w:val="21"/>
              </w:rPr>
            </w:pPr>
          </w:p>
        </w:tc>
        <w:tc>
          <w:tcPr>
            <w:tcW w:w="1564" w:type="dxa"/>
            <w:vAlign w:val="center"/>
          </w:tcPr>
          <w:p w:rsidR="00253487" w:rsidRDefault="00253487">
            <w:pPr>
              <w:spacing w:line="400" w:lineRule="exact"/>
              <w:jc w:val="center"/>
              <w:rPr>
                <w:rFonts w:ascii="宋体" w:hAnsi="宋体" w:hint="eastAsia"/>
                <w:b/>
                <w:szCs w:val="21"/>
              </w:rPr>
            </w:pPr>
          </w:p>
        </w:tc>
        <w:tc>
          <w:tcPr>
            <w:tcW w:w="1393"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989" w:type="dxa"/>
            <w:vAlign w:val="center"/>
          </w:tcPr>
          <w:p w:rsidR="00253487" w:rsidRDefault="00253487">
            <w:pPr>
              <w:spacing w:line="400" w:lineRule="exact"/>
              <w:jc w:val="center"/>
              <w:rPr>
                <w:rFonts w:ascii="宋体" w:hAnsi="宋体" w:hint="eastAsia"/>
                <w:b/>
                <w:szCs w:val="21"/>
              </w:rPr>
            </w:pPr>
          </w:p>
        </w:tc>
      </w:tr>
      <w:tr w:rsidR="00253487">
        <w:trPr>
          <w:cantSplit/>
          <w:trHeight w:val="567"/>
          <w:jc w:val="center"/>
        </w:trPr>
        <w:tc>
          <w:tcPr>
            <w:tcW w:w="1192" w:type="dxa"/>
            <w:vAlign w:val="center"/>
          </w:tcPr>
          <w:p w:rsidR="00253487" w:rsidRDefault="00253487">
            <w:pPr>
              <w:spacing w:line="400" w:lineRule="exact"/>
              <w:jc w:val="center"/>
              <w:rPr>
                <w:rFonts w:ascii="宋体" w:hAnsi="宋体" w:hint="eastAsia"/>
                <w:b/>
                <w:szCs w:val="21"/>
              </w:rPr>
            </w:pPr>
          </w:p>
        </w:tc>
        <w:tc>
          <w:tcPr>
            <w:tcW w:w="2914" w:type="dxa"/>
          </w:tcPr>
          <w:p w:rsidR="00253487" w:rsidRDefault="00253487">
            <w:pPr>
              <w:spacing w:line="400" w:lineRule="exact"/>
              <w:jc w:val="center"/>
              <w:rPr>
                <w:rFonts w:ascii="宋体" w:hAnsi="宋体" w:hint="eastAsia"/>
                <w:b/>
                <w:szCs w:val="21"/>
              </w:rPr>
            </w:pPr>
          </w:p>
        </w:tc>
        <w:tc>
          <w:tcPr>
            <w:tcW w:w="1564" w:type="dxa"/>
            <w:vAlign w:val="center"/>
          </w:tcPr>
          <w:p w:rsidR="00253487" w:rsidRDefault="00253487">
            <w:pPr>
              <w:spacing w:line="400" w:lineRule="exact"/>
              <w:jc w:val="center"/>
              <w:rPr>
                <w:rFonts w:ascii="宋体" w:hAnsi="宋体" w:hint="eastAsia"/>
                <w:b/>
                <w:szCs w:val="21"/>
              </w:rPr>
            </w:pPr>
          </w:p>
        </w:tc>
        <w:tc>
          <w:tcPr>
            <w:tcW w:w="1393"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989" w:type="dxa"/>
            <w:vAlign w:val="center"/>
          </w:tcPr>
          <w:p w:rsidR="00253487" w:rsidRDefault="00253487">
            <w:pPr>
              <w:spacing w:line="400" w:lineRule="exact"/>
              <w:jc w:val="center"/>
              <w:rPr>
                <w:rFonts w:ascii="宋体" w:hAnsi="宋体" w:hint="eastAsia"/>
                <w:b/>
                <w:szCs w:val="21"/>
              </w:rPr>
            </w:pPr>
          </w:p>
        </w:tc>
      </w:tr>
      <w:tr w:rsidR="00253487">
        <w:trPr>
          <w:cantSplit/>
          <w:trHeight w:val="567"/>
          <w:jc w:val="center"/>
        </w:trPr>
        <w:tc>
          <w:tcPr>
            <w:tcW w:w="1192" w:type="dxa"/>
            <w:vAlign w:val="center"/>
          </w:tcPr>
          <w:p w:rsidR="00253487" w:rsidRDefault="00253487">
            <w:pPr>
              <w:spacing w:line="400" w:lineRule="exact"/>
              <w:jc w:val="center"/>
              <w:rPr>
                <w:rFonts w:ascii="宋体" w:hAnsi="宋体" w:hint="eastAsia"/>
                <w:b/>
                <w:szCs w:val="21"/>
              </w:rPr>
            </w:pPr>
          </w:p>
        </w:tc>
        <w:tc>
          <w:tcPr>
            <w:tcW w:w="2914" w:type="dxa"/>
          </w:tcPr>
          <w:p w:rsidR="00253487" w:rsidRDefault="00253487">
            <w:pPr>
              <w:spacing w:line="400" w:lineRule="exact"/>
              <w:jc w:val="center"/>
              <w:rPr>
                <w:rFonts w:ascii="宋体" w:hAnsi="宋体" w:hint="eastAsia"/>
                <w:b/>
                <w:szCs w:val="21"/>
              </w:rPr>
            </w:pPr>
          </w:p>
        </w:tc>
        <w:tc>
          <w:tcPr>
            <w:tcW w:w="1564" w:type="dxa"/>
            <w:vAlign w:val="center"/>
          </w:tcPr>
          <w:p w:rsidR="00253487" w:rsidRDefault="00253487">
            <w:pPr>
              <w:spacing w:line="400" w:lineRule="exact"/>
              <w:jc w:val="center"/>
              <w:rPr>
                <w:rFonts w:ascii="宋体" w:hAnsi="宋体" w:hint="eastAsia"/>
                <w:b/>
                <w:szCs w:val="21"/>
              </w:rPr>
            </w:pPr>
          </w:p>
        </w:tc>
        <w:tc>
          <w:tcPr>
            <w:tcW w:w="1393"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989" w:type="dxa"/>
            <w:vAlign w:val="center"/>
          </w:tcPr>
          <w:p w:rsidR="00253487" w:rsidRDefault="00253487">
            <w:pPr>
              <w:spacing w:line="400" w:lineRule="exact"/>
              <w:jc w:val="center"/>
              <w:rPr>
                <w:rFonts w:ascii="宋体" w:hAnsi="宋体" w:hint="eastAsia"/>
                <w:b/>
                <w:szCs w:val="21"/>
              </w:rPr>
            </w:pPr>
          </w:p>
        </w:tc>
      </w:tr>
      <w:tr w:rsidR="00253487">
        <w:trPr>
          <w:cantSplit/>
          <w:trHeight w:val="567"/>
          <w:jc w:val="center"/>
        </w:trPr>
        <w:tc>
          <w:tcPr>
            <w:tcW w:w="1192" w:type="dxa"/>
            <w:vAlign w:val="center"/>
          </w:tcPr>
          <w:p w:rsidR="00253487" w:rsidRDefault="00253487">
            <w:pPr>
              <w:spacing w:line="400" w:lineRule="exact"/>
              <w:jc w:val="center"/>
              <w:rPr>
                <w:rFonts w:ascii="宋体" w:hAnsi="宋体" w:hint="eastAsia"/>
                <w:b/>
                <w:szCs w:val="21"/>
              </w:rPr>
            </w:pPr>
          </w:p>
        </w:tc>
        <w:tc>
          <w:tcPr>
            <w:tcW w:w="2914" w:type="dxa"/>
          </w:tcPr>
          <w:p w:rsidR="00253487" w:rsidRDefault="00253487">
            <w:pPr>
              <w:spacing w:line="400" w:lineRule="exact"/>
              <w:jc w:val="center"/>
              <w:rPr>
                <w:rFonts w:ascii="宋体" w:hAnsi="宋体" w:hint="eastAsia"/>
                <w:b/>
                <w:szCs w:val="21"/>
              </w:rPr>
            </w:pPr>
          </w:p>
        </w:tc>
        <w:tc>
          <w:tcPr>
            <w:tcW w:w="1564" w:type="dxa"/>
            <w:vAlign w:val="center"/>
          </w:tcPr>
          <w:p w:rsidR="00253487" w:rsidRDefault="00253487">
            <w:pPr>
              <w:spacing w:line="400" w:lineRule="exact"/>
              <w:jc w:val="center"/>
              <w:rPr>
                <w:rFonts w:ascii="宋体" w:hAnsi="宋体" w:hint="eastAsia"/>
                <w:b/>
                <w:szCs w:val="21"/>
              </w:rPr>
            </w:pPr>
          </w:p>
        </w:tc>
        <w:tc>
          <w:tcPr>
            <w:tcW w:w="1393"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989" w:type="dxa"/>
            <w:vAlign w:val="center"/>
          </w:tcPr>
          <w:p w:rsidR="00253487" w:rsidRDefault="00253487">
            <w:pPr>
              <w:spacing w:line="400" w:lineRule="exact"/>
              <w:jc w:val="center"/>
              <w:rPr>
                <w:rFonts w:ascii="宋体" w:hAnsi="宋体" w:hint="eastAsia"/>
                <w:b/>
                <w:szCs w:val="21"/>
              </w:rPr>
            </w:pPr>
          </w:p>
        </w:tc>
      </w:tr>
      <w:tr w:rsidR="00253487">
        <w:trPr>
          <w:cantSplit/>
          <w:trHeight w:val="567"/>
          <w:jc w:val="center"/>
        </w:trPr>
        <w:tc>
          <w:tcPr>
            <w:tcW w:w="1192" w:type="dxa"/>
            <w:vAlign w:val="center"/>
          </w:tcPr>
          <w:p w:rsidR="00253487" w:rsidRDefault="00253487">
            <w:pPr>
              <w:spacing w:line="400" w:lineRule="exact"/>
              <w:jc w:val="center"/>
              <w:rPr>
                <w:rFonts w:ascii="宋体" w:hAnsi="宋体" w:hint="eastAsia"/>
                <w:b/>
                <w:szCs w:val="21"/>
              </w:rPr>
            </w:pPr>
          </w:p>
        </w:tc>
        <w:tc>
          <w:tcPr>
            <w:tcW w:w="2914" w:type="dxa"/>
          </w:tcPr>
          <w:p w:rsidR="00253487" w:rsidRDefault="00253487">
            <w:pPr>
              <w:spacing w:line="400" w:lineRule="exact"/>
              <w:jc w:val="center"/>
              <w:rPr>
                <w:rFonts w:ascii="宋体" w:hAnsi="宋体" w:hint="eastAsia"/>
                <w:b/>
                <w:szCs w:val="21"/>
              </w:rPr>
            </w:pPr>
          </w:p>
        </w:tc>
        <w:tc>
          <w:tcPr>
            <w:tcW w:w="1564" w:type="dxa"/>
            <w:vAlign w:val="center"/>
          </w:tcPr>
          <w:p w:rsidR="00253487" w:rsidRDefault="00253487">
            <w:pPr>
              <w:spacing w:line="400" w:lineRule="exact"/>
              <w:jc w:val="center"/>
              <w:rPr>
                <w:rFonts w:ascii="宋体" w:hAnsi="宋体" w:hint="eastAsia"/>
                <w:b/>
                <w:szCs w:val="21"/>
              </w:rPr>
            </w:pPr>
          </w:p>
        </w:tc>
        <w:tc>
          <w:tcPr>
            <w:tcW w:w="1393"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989" w:type="dxa"/>
            <w:vAlign w:val="center"/>
          </w:tcPr>
          <w:p w:rsidR="00253487" w:rsidRDefault="00253487">
            <w:pPr>
              <w:spacing w:line="400" w:lineRule="exact"/>
              <w:jc w:val="center"/>
              <w:rPr>
                <w:rFonts w:ascii="宋体" w:hAnsi="宋体" w:hint="eastAsia"/>
                <w:b/>
                <w:szCs w:val="21"/>
              </w:rPr>
            </w:pPr>
          </w:p>
        </w:tc>
      </w:tr>
      <w:tr w:rsidR="00253487">
        <w:trPr>
          <w:cantSplit/>
          <w:trHeight w:val="567"/>
          <w:jc w:val="center"/>
        </w:trPr>
        <w:tc>
          <w:tcPr>
            <w:tcW w:w="1192" w:type="dxa"/>
            <w:vAlign w:val="center"/>
          </w:tcPr>
          <w:p w:rsidR="00253487" w:rsidRDefault="00253487">
            <w:pPr>
              <w:spacing w:line="400" w:lineRule="exact"/>
              <w:jc w:val="center"/>
              <w:rPr>
                <w:rFonts w:ascii="宋体" w:hAnsi="宋体" w:hint="eastAsia"/>
                <w:b/>
                <w:szCs w:val="21"/>
              </w:rPr>
            </w:pPr>
          </w:p>
        </w:tc>
        <w:tc>
          <w:tcPr>
            <w:tcW w:w="2914" w:type="dxa"/>
          </w:tcPr>
          <w:p w:rsidR="00253487" w:rsidRDefault="00253487">
            <w:pPr>
              <w:spacing w:line="400" w:lineRule="exact"/>
              <w:jc w:val="center"/>
              <w:rPr>
                <w:rFonts w:ascii="宋体" w:hAnsi="宋体" w:hint="eastAsia"/>
                <w:b/>
                <w:szCs w:val="21"/>
              </w:rPr>
            </w:pPr>
          </w:p>
        </w:tc>
        <w:tc>
          <w:tcPr>
            <w:tcW w:w="1564" w:type="dxa"/>
            <w:vAlign w:val="center"/>
          </w:tcPr>
          <w:p w:rsidR="00253487" w:rsidRDefault="00253487">
            <w:pPr>
              <w:spacing w:line="400" w:lineRule="exact"/>
              <w:jc w:val="center"/>
              <w:rPr>
                <w:rFonts w:ascii="宋体" w:hAnsi="宋体" w:hint="eastAsia"/>
                <w:b/>
                <w:szCs w:val="21"/>
              </w:rPr>
            </w:pPr>
          </w:p>
        </w:tc>
        <w:tc>
          <w:tcPr>
            <w:tcW w:w="1393"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846" w:type="dxa"/>
            <w:vAlign w:val="center"/>
          </w:tcPr>
          <w:p w:rsidR="00253487" w:rsidRDefault="00253487">
            <w:pPr>
              <w:spacing w:line="400" w:lineRule="exact"/>
              <w:jc w:val="center"/>
              <w:rPr>
                <w:rFonts w:ascii="宋体" w:hAnsi="宋体" w:hint="eastAsia"/>
                <w:b/>
                <w:szCs w:val="21"/>
              </w:rPr>
            </w:pPr>
          </w:p>
        </w:tc>
        <w:tc>
          <w:tcPr>
            <w:tcW w:w="989" w:type="dxa"/>
            <w:vAlign w:val="center"/>
          </w:tcPr>
          <w:p w:rsidR="00253487" w:rsidRDefault="00253487">
            <w:pPr>
              <w:spacing w:line="400" w:lineRule="exact"/>
              <w:jc w:val="center"/>
              <w:rPr>
                <w:rFonts w:ascii="宋体" w:hAnsi="宋体" w:hint="eastAsia"/>
                <w:b/>
                <w:szCs w:val="21"/>
              </w:rPr>
            </w:pPr>
          </w:p>
        </w:tc>
      </w:tr>
    </w:tbl>
    <w:p w:rsidR="00253487" w:rsidRDefault="00253487">
      <w:pPr>
        <w:spacing w:line="400" w:lineRule="exact"/>
        <w:rPr>
          <w:rFonts w:ascii="宋体" w:hAnsi="宋体" w:hint="eastAsia"/>
          <w:sz w:val="27"/>
          <w:szCs w:val="27"/>
        </w:rPr>
        <w:sectPr w:rsidR="00253487">
          <w:footerReference w:type="even" r:id="rId24"/>
          <w:footerReference w:type="default" r:id="rId25"/>
          <w:pgSz w:w="16838" w:h="11906" w:orient="landscape"/>
          <w:pgMar w:top="1418" w:right="1418" w:bottom="1418" w:left="1418" w:header="737" w:footer="850" w:gutter="0"/>
          <w:cols w:space="720"/>
          <w:docGrid w:type="lines" w:linePitch="312"/>
        </w:sectPr>
      </w:pPr>
    </w:p>
    <w:p w:rsidR="00253487" w:rsidRDefault="00253487">
      <w:pPr>
        <w:tabs>
          <w:tab w:val="left" w:pos="-1418"/>
        </w:tabs>
        <w:spacing w:line="400" w:lineRule="exact"/>
        <w:jc w:val="center"/>
        <w:rPr>
          <w:rFonts w:ascii="宋体" w:hAnsi="宋体" w:hint="eastAsia"/>
          <w:b/>
          <w:sz w:val="31"/>
          <w:szCs w:val="31"/>
        </w:rPr>
      </w:pPr>
    </w:p>
    <w:p w:rsidR="00253487" w:rsidRDefault="00253487">
      <w:pPr>
        <w:tabs>
          <w:tab w:val="left" w:pos="-1418"/>
          <w:tab w:val="left" w:pos="5505"/>
        </w:tabs>
        <w:spacing w:line="400" w:lineRule="exact"/>
        <w:jc w:val="center"/>
        <w:rPr>
          <w:b/>
          <w:sz w:val="36"/>
          <w:szCs w:val="36"/>
        </w:rPr>
      </w:pPr>
      <w:r>
        <w:rPr>
          <w:rFonts w:hint="eastAsia"/>
          <w:b/>
          <w:sz w:val="36"/>
          <w:szCs w:val="36"/>
        </w:rPr>
        <w:t>总价项目分解表</w:t>
      </w:r>
    </w:p>
    <w:p w:rsidR="00253487" w:rsidRDefault="00253487">
      <w:pPr>
        <w:tabs>
          <w:tab w:val="left" w:pos="-1418"/>
        </w:tabs>
        <w:spacing w:line="400" w:lineRule="exact"/>
        <w:rPr>
          <w:rFonts w:ascii="宋体" w:hAnsi="宋体" w:hint="eastAsia"/>
          <w:szCs w:val="21"/>
        </w:rPr>
      </w:pPr>
    </w:p>
    <w:p w:rsidR="00253487" w:rsidRDefault="00253487">
      <w:pPr>
        <w:tabs>
          <w:tab w:val="left" w:pos="-1418"/>
        </w:tabs>
        <w:spacing w:line="400" w:lineRule="exact"/>
        <w:rPr>
          <w:rFonts w:ascii="宋体" w:hAnsi="宋体" w:hint="eastAsia"/>
          <w:szCs w:val="21"/>
        </w:rPr>
      </w:pPr>
      <w:r>
        <w:rPr>
          <w:rFonts w:ascii="宋体" w:hAnsi="宋体" w:hint="eastAsia"/>
          <w:szCs w:val="21"/>
        </w:rPr>
        <w:t>合同编号：(投标项目合同号)</w:t>
      </w:r>
    </w:p>
    <w:p w:rsidR="00253487" w:rsidRDefault="00253487">
      <w:pPr>
        <w:tabs>
          <w:tab w:val="left" w:pos="-1418"/>
        </w:tabs>
        <w:spacing w:line="400" w:lineRule="exact"/>
        <w:rPr>
          <w:rFonts w:ascii="宋体" w:hAnsi="宋体" w:hint="eastAsia"/>
          <w:szCs w:val="21"/>
        </w:rPr>
      </w:pPr>
      <w:r>
        <w:rPr>
          <w:rFonts w:ascii="宋体" w:hAnsi="宋体" w:hint="eastAsia"/>
          <w:szCs w:val="21"/>
        </w:rPr>
        <w:t>工程名称：</w:t>
      </w:r>
      <w:r>
        <w:rPr>
          <w:rFonts w:ascii="宋体" w:hAnsi="宋体" w:hint="eastAsia"/>
          <w:szCs w:val="21"/>
          <w:u w:val="single"/>
        </w:rPr>
        <w:t xml:space="preserve">           </w:t>
      </w:r>
      <w:r>
        <w:rPr>
          <w:rFonts w:ascii="宋体" w:hAnsi="宋体" w:hint="eastAsia"/>
          <w:szCs w:val="21"/>
        </w:rPr>
        <w:t xml:space="preserve">(项目名称)   </w:t>
      </w:r>
      <w:r>
        <w:rPr>
          <w:rFonts w:ascii="宋体" w:hAnsi="宋体" w:hint="eastAsia"/>
          <w:szCs w:val="21"/>
          <w:u w:val="single"/>
        </w:rPr>
        <w:t xml:space="preserve">        </w:t>
      </w:r>
      <w:r>
        <w:rPr>
          <w:rFonts w:ascii="宋体" w:hAnsi="宋体" w:hint="eastAsia"/>
          <w:szCs w:val="21"/>
        </w:rPr>
        <w:t xml:space="preserve">   (标段名称)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3"/>
        <w:gridCol w:w="2365"/>
        <w:gridCol w:w="1152"/>
        <w:gridCol w:w="1260"/>
        <w:gridCol w:w="900"/>
        <w:gridCol w:w="900"/>
        <w:gridCol w:w="1080"/>
      </w:tblGrid>
      <w:tr w:rsidR="00253487">
        <w:tc>
          <w:tcPr>
            <w:tcW w:w="803" w:type="dxa"/>
            <w:vAlign w:val="center"/>
          </w:tcPr>
          <w:p w:rsidR="00253487" w:rsidRDefault="00253487">
            <w:pPr>
              <w:tabs>
                <w:tab w:val="left" w:pos="-1418"/>
              </w:tabs>
              <w:spacing w:line="400" w:lineRule="exact"/>
              <w:jc w:val="center"/>
              <w:rPr>
                <w:rFonts w:ascii="宋体" w:hAnsi="宋体" w:hint="eastAsia"/>
                <w:szCs w:val="21"/>
              </w:rPr>
            </w:pPr>
            <w:r>
              <w:rPr>
                <w:rFonts w:ascii="宋体" w:hAnsi="宋体" w:hint="eastAsia"/>
                <w:szCs w:val="21"/>
              </w:rPr>
              <w:t>序号</w:t>
            </w:r>
          </w:p>
        </w:tc>
        <w:tc>
          <w:tcPr>
            <w:tcW w:w="2365" w:type="dxa"/>
            <w:vAlign w:val="center"/>
          </w:tcPr>
          <w:p w:rsidR="00253487" w:rsidRDefault="00253487">
            <w:pPr>
              <w:tabs>
                <w:tab w:val="left" w:pos="-1418"/>
              </w:tabs>
              <w:spacing w:line="400" w:lineRule="exact"/>
              <w:jc w:val="center"/>
              <w:rPr>
                <w:rFonts w:ascii="宋体" w:hAnsi="宋体" w:hint="eastAsia"/>
                <w:szCs w:val="21"/>
              </w:rPr>
            </w:pPr>
            <w:r>
              <w:rPr>
                <w:rFonts w:ascii="宋体" w:hAnsi="宋体" w:hint="eastAsia"/>
                <w:szCs w:val="21"/>
              </w:rPr>
              <w:t>项 目 名 称</w:t>
            </w:r>
          </w:p>
        </w:tc>
        <w:tc>
          <w:tcPr>
            <w:tcW w:w="1152" w:type="dxa"/>
            <w:vAlign w:val="center"/>
          </w:tcPr>
          <w:p w:rsidR="00253487" w:rsidRDefault="00253487">
            <w:pPr>
              <w:tabs>
                <w:tab w:val="left" w:pos="-1418"/>
              </w:tabs>
              <w:spacing w:line="400" w:lineRule="exact"/>
              <w:jc w:val="center"/>
              <w:rPr>
                <w:rFonts w:ascii="宋体" w:hAnsi="宋体" w:hint="eastAsia"/>
                <w:szCs w:val="21"/>
              </w:rPr>
            </w:pPr>
            <w:r>
              <w:rPr>
                <w:rFonts w:ascii="宋体" w:hAnsi="宋体" w:hint="eastAsia"/>
                <w:szCs w:val="21"/>
              </w:rPr>
              <w:t>计量单位</w:t>
            </w:r>
          </w:p>
        </w:tc>
        <w:tc>
          <w:tcPr>
            <w:tcW w:w="1260" w:type="dxa"/>
            <w:vAlign w:val="center"/>
          </w:tcPr>
          <w:p w:rsidR="00253487" w:rsidRDefault="00253487">
            <w:pPr>
              <w:tabs>
                <w:tab w:val="left" w:pos="-1418"/>
              </w:tabs>
              <w:spacing w:line="400" w:lineRule="exact"/>
              <w:jc w:val="center"/>
              <w:rPr>
                <w:rFonts w:ascii="宋体" w:hAnsi="宋体" w:hint="eastAsia"/>
                <w:szCs w:val="21"/>
              </w:rPr>
            </w:pPr>
            <w:r>
              <w:rPr>
                <w:rFonts w:ascii="宋体" w:hAnsi="宋体" w:hint="eastAsia"/>
                <w:szCs w:val="21"/>
              </w:rPr>
              <w:t>工程数量</w:t>
            </w:r>
          </w:p>
        </w:tc>
        <w:tc>
          <w:tcPr>
            <w:tcW w:w="900" w:type="dxa"/>
            <w:vAlign w:val="center"/>
          </w:tcPr>
          <w:p w:rsidR="00253487" w:rsidRDefault="00253487">
            <w:pPr>
              <w:tabs>
                <w:tab w:val="left" w:pos="-1418"/>
              </w:tabs>
              <w:spacing w:line="400" w:lineRule="exact"/>
              <w:jc w:val="center"/>
              <w:rPr>
                <w:rFonts w:ascii="宋体" w:hAnsi="宋体" w:hint="eastAsia"/>
                <w:szCs w:val="21"/>
              </w:rPr>
            </w:pPr>
            <w:r>
              <w:rPr>
                <w:rFonts w:ascii="宋体" w:hAnsi="宋体" w:hint="eastAsia"/>
                <w:szCs w:val="21"/>
              </w:rPr>
              <w:t>单价（元）</w:t>
            </w:r>
          </w:p>
        </w:tc>
        <w:tc>
          <w:tcPr>
            <w:tcW w:w="900" w:type="dxa"/>
            <w:vAlign w:val="center"/>
          </w:tcPr>
          <w:p w:rsidR="00253487" w:rsidRDefault="00253487">
            <w:pPr>
              <w:tabs>
                <w:tab w:val="left" w:pos="-1418"/>
              </w:tabs>
              <w:spacing w:line="400" w:lineRule="exact"/>
              <w:jc w:val="center"/>
              <w:rPr>
                <w:rFonts w:ascii="宋体" w:hAnsi="宋体" w:hint="eastAsia"/>
                <w:szCs w:val="21"/>
              </w:rPr>
            </w:pPr>
            <w:r>
              <w:rPr>
                <w:rFonts w:ascii="宋体" w:hAnsi="宋体" w:hint="eastAsia"/>
                <w:szCs w:val="21"/>
              </w:rPr>
              <w:t>合价（元）</w:t>
            </w:r>
          </w:p>
        </w:tc>
        <w:tc>
          <w:tcPr>
            <w:tcW w:w="1080" w:type="dxa"/>
            <w:vAlign w:val="center"/>
          </w:tcPr>
          <w:p w:rsidR="00253487" w:rsidRDefault="00253487">
            <w:pPr>
              <w:tabs>
                <w:tab w:val="left" w:pos="-1418"/>
              </w:tabs>
              <w:spacing w:line="400" w:lineRule="exact"/>
              <w:jc w:val="center"/>
              <w:rPr>
                <w:rFonts w:ascii="宋体" w:hAnsi="宋体" w:hint="eastAsia"/>
                <w:szCs w:val="21"/>
              </w:rPr>
            </w:pPr>
            <w:r>
              <w:rPr>
                <w:rFonts w:ascii="宋体" w:hAnsi="宋体" w:hint="eastAsia"/>
                <w:szCs w:val="21"/>
              </w:rPr>
              <w:t>说明</w:t>
            </w:r>
          </w:p>
        </w:tc>
      </w:tr>
      <w:tr w:rsidR="00253487">
        <w:trPr>
          <w:trHeight w:val="567"/>
        </w:trPr>
        <w:tc>
          <w:tcPr>
            <w:tcW w:w="803" w:type="dxa"/>
            <w:vAlign w:val="center"/>
          </w:tcPr>
          <w:p w:rsidR="00253487" w:rsidRDefault="00253487">
            <w:pPr>
              <w:tabs>
                <w:tab w:val="left" w:pos="-1418"/>
              </w:tabs>
              <w:spacing w:line="400" w:lineRule="exact"/>
              <w:jc w:val="center"/>
              <w:rPr>
                <w:rFonts w:ascii="宋体" w:hAnsi="宋体" w:hint="eastAsia"/>
                <w:szCs w:val="21"/>
              </w:rPr>
            </w:pPr>
          </w:p>
        </w:tc>
        <w:tc>
          <w:tcPr>
            <w:tcW w:w="2365" w:type="dxa"/>
            <w:vAlign w:val="center"/>
          </w:tcPr>
          <w:p w:rsidR="00253487" w:rsidRDefault="00253487">
            <w:pPr>
              <w:tabs>
                <w:tab w:val="left" w:pos="-1418"/>
              </w:tabs>
              <w:spacing w:line="400" w:lineRule="exact"/>
              <w:jc w:val="center"/>
              <w:rPr>
                <w:rFonts w:ascii="宋体" w:hAnsi="宋体" w:hint="eastAsia"/>
                <w:szCs w:val="21"/>
              </w:rPr>
            </w:pPr>
          </w:p>
        </w:tc>
        <w:tc>
          <w:tcPr>
            <w:tcW w:w="1152" w:type="dxa"/>
            <w:vAlign w:val="center"/>
          </w:tcPr>
          <w:p w:rsidR="00253487" w:rsidRDefault="00253487">
            <w:pPr>
              <w:tabs>
                <w:tab w:val="left" w:pos="-1418"/>
              </w:tabs>
              <w:spacing w:line="400" w:lineRule="exact"/>
              <w:jc w:val="center"/>
              <w:rPr>
                <w:rFonts w:ascii="宋体" w:hAnsi="宋体" w:hint="eastAsia"/>
                <w:szCs w:val="21"/>
              </w:rPr>
            </w:pPr>
          </w:p>
        </w:tc>
        <w:tc>
          <w:tcPr>
            <w:tcW w:w="1260" w:type="dxa"/>
            <w:vAlign w:val="center"/>
          </w:tcPr>
          <w:p w:rsidR="00253487" w:rsidRDefault="00253487">
            <w:pPr>
              <w:tabs>
                <w:tab w:val="left" w:pos="-1418"/>
              </w:tabs>
              <w:spacing w:line="400" w:lineRule="exact"/>
              <w:jc w:val="center"/>
              <w:rPr>
                <w:rFonts w:ascii="宋体" w:hAnsi="宋体" w:hint="eastAsia"/>
                <w:szCs w:val="21"/>
              </w:rPr>
            </w:pPr>
          </w:p>
        </w:tc>
        <w:tc>
          <w:tcPr>
            <w:tcW w:w="900" w:type="dxa"/>
            <w:vAlign w:val="center"/>
          </w:tcPr>
          <w:p w:rsidR="00253487" w:rsidRDefault="00253487">
            <w:pPr>
              <w:tabs>
                <w:tab w:val="left" w:pos="-1418"/>
              </w:tabs>
              <w:spacing w:line="400" w:lineRule="exact"/>
              <w:jc w:val="center"/>
              <w:rPr>
                <w:rFonts w:ascii="宋体" w:hAnsi="宋体" w:hint="eastAsia"/>
                <w:szCs w:val="21"/>
              </w:rPr>
            </w:pPr>
          </w:p>
        </w:tc>
        <w:tc>
          <w:tcPr>
            <w:tcW w:w="900" w:type="dxa"/>
            <w:vAlign w:val="center"/>
          </w:tcPr>
          <w:p w:rsidR="00253487" w:rsidRDefault="00253487">
            <w:pPr>
              <w:tabs>
                <w:tab w:val="left" w:pos="-1418"/>
              </w:tabs>
              <w:spacing w:line="400" w:lineRule="exact"/>
              <w:jc w:val="center"/>
              <w:rPr>
                <w:rFonts w:ascii="宋体" w:hAnsi="宋体" w:hint="eastAsia"/>
                <w:szCs w:val="21"/>
              </w:rPr>
            </w:pPr>
          </w:p>
        </w:tc>
        <w:tc>
          <w:tcPr>
            <w:tcW w:w="1080" w:type="dxa"/>
            <w:vAlign w:val="center"/>
          </w:tcPr>
          <w:p w:rsidR="00253487" w:rsidRDefault="00253487">
            <w:pPr>
              <w:tabs>
                <w:tab w:val="left" w:pos="-1418"/>
              </w:tabs>
              <w:spacing w:line="400" w:lineRule="exact"/>
              <w:jc w:val="center"/>
              <w:rPr>
                <w:rFonts w:ascii="宋体" w:hAnsi="宋体" w:hint="eastAsia"/>
                <w:szCs w:val="21"/>
              </w:rPr>
            </w:pPr>
          </w:p>
        </w:tc>
      </w:tr>
      <w:tr w:rsidR="00253487">
        <w:trPr>
          <w:trHeight w:val="567"/>
        </w:trPr>
        <w:tc>
          <w:tcPr>
            <w:tcW w:w="803" w:type="dxa"/>
            <w:vAlign w:val="center"/>
          </w:tcPr>
          <w:p w:rsidR="00253487" w:rsidRDefault="00253487">
            <w:pPr>
              <w:tabs>
                <w:tab w:val="left" w:pos="-1418"/>
              </w:tabs>
              <w:spacing w:line="400" w:lineRule="exact"/>
              <w:jc w:val="center"/>
              <w:rPr>
                <w:rFonts w:ascii="宋体" w:hAnsi="宋体" w:hint="eastAsia"/>
                <w:szCs w:val="21"/>
              </w:rPr>
            </w:pPr>
          </w:p>
        </w:tc>
        <w:tc>
          <w:tcPr>
            <w:tcW w:w="2365" w:type="dxa"/>
            <w:vAlign w:val="center"/>
          </w:tcPr>
          <w:p w:rsidR="00253487" w:rsidRDefault="00253487">
            <w:pPr>
              <w:tabs>
                <w:tab w:val="left" w:pos="-1418"/>
              </w:tabs>
              <w:spacing w:line="400" w:lineRule="exact"/>
              <w:jc w:val="center"/>
              <w:rPr>
                <w:rFonts w:ascii="宋体" w:hAnsi="宋体" w:hint="eastAsia"/>
                <w:szCs w:val="21"/>
              </w:rPr>
            </w:pPr>
          </w:p>
        </w:tc>
        <w:tc>
          <w:tcPr>
            <w:tcW w:w="1152" w:type="dxa"/>
            <w:vAlign w:val="center"/>
          </w:tcPr>
          <w:p w:rsidR="00253487" w:rsidRDefault="00253487">
            <w:pPr>
              <w:tabs>
                <w:tab w:val="left" w:pos="-1418"/>
              </w:tabs>
              <w:spacing w:line="400" w:lineRule="exact"/>
              <w:jc w:val="center"/>
              <w:rPr>
                <w:rFonts w:ascii="宋体" w:hAnsi="宋体" w:hint="eastAsia"/>
                <w:szCs w:val="21"/>
              </w:rPr>
            </w:pPr>
          </w:p>
        </w:tc>
        <w:tc>
          <w:tcPr>
            <w:tcW w:w="1260" w:type="dxa"/>
            <w:vAlign w:val="center"/>
          </w:tcPr>
          <w:p w:rsidR="00253487" w:rsidRDefault="00253487">
            <w:pPr>
              <w:tabs>
                <w:tab w:val="left" w:pos="-1418"/>
              </w:tabs>
              <w:spacing w:line="400" w:lineRule="exact"/>
              <w:jc w:val="center"/>
              <w:rPr>
                <w:rFonts w:ascii="宋体" w:hAnsi="宋体" w:hint="eastAsia"/>
                <w:szCs w:val="21"/>
              </w:rPr>
            </w:pPr>
          </w:p>
        </w:tc>
        <w:tc>
          <w:tcPr>
            <w:tcW w:w="900" w:type="dxa"/>
            <w:vAlign w:val="center"/>
          </w:tcPr>
          <w:p w:rsidR="00253487" w:rsidRDefault="00253487">
            <w:pPr>
              <w:tabs>
                <w:tab w:val="left" w:pos="-1418"/>
              </w:tabs>
              <w:spacing w:line="400" w:lineRule="exact"/>
              <w:jc w:val="center"/>
              <w:rPr>
                <w:rFonts w:ascii="宋体" w:hAnsi="宋体" w:hint="eastAsia"/>
                <w:szCs w:val="21"/>
              </w:rPr>
            </w:pPr>
          </w:p>
        </w:tc>
        <w:tc>
          <w:tcPr>
            <w:tcW w:w="900" w:type="dxa"/>
            <w:vAlign w:val="center"/>
          </w:tcPr>
          <w:p w:rsidR="00253487" w:rsidRDefault="00253487">
            <w:pPr>
              <w:tabs>
                <w:tab w:val="left" w:pos="-1418"/>
              </w:tabs>
              <w:spacing w:line="400" w:lineRule="exact"/>
              <w:jc w:val="center"/>
              <w:rPr>
                <w:rFonts w:ascii="宋体" w:hAnsi="宋体" w:hint="eastAsia"/>
                <w:szCs w:val="21"/>
              </w:rPr>
            </w:pPr>
          </w:p>
        </w:tc>
        <w:tc>
          <w:tcPr>
            <w:tcW w:w="1080" w:type="dxa"/>
            <w:vAlign w:val="center"/>
          </w:tcPr>
          <w:p w:rsidR="00253487" w:rsidRDefault="00253487">
            <w:pPr>
              <w:tabs>
                <w:tab w:val="left" w:pos="-1418"/>
              </w:tabs>
              <w:spacing w:line="400" w:lineRule="exact"/>
              <w:jc w:val="center"/>
              <w:rPr>
                <w:rFonts w:ascii="宋体" w:hAnsi="宋体" w:hint="eastAsia"/>
                <w:szCs w:val="21"/>
              </w:rPr>
            </w:pPr>
          </w:p>
        </w:tc>
      </w:tr>
      <w:tr w:rsidR="00253487">
        <w:trPr>
          <w:trHeight w:val="567"/>
        </w:trPr>
        <w:tc>
          <w:tcPr>
            <w:tcW w:w="803" w:type="dxa"/>
            <w:vAlign w:val="center"/>
          </w:tcPr>
          <w:p w:rsidR="00253487" w:rsidRDefault="00253487">
            <w:pPr>
              <w:tabs>
                <w:tab w:val="left" w:pos="-1418"/>
              </w:tabs>
              <w:spacing w:line="400" w:lineRule="exact"/>
              <w:jc w:val="center"/>
              <w:rPr>
                <w:rFonts w:ascii="宋体" w:hAnsi="宋体" w:hint="eastAsia"/>
                <w:szCs w:val="21"/>
              </w:rPr>
            </w:pPr>
          </w:p>
        </w:tc>
        <w:tc>
          <w:tcPr>
            <w:tcW w:w="2365" w:type="dxa"/>
            <w:vAlign w:val="center"/>
          </w:tcPr>
          <w:p w:rsidR="00253487" w:rsidRDefault="00253487">
            <w:pPr>
              <w:tabs>
                <w:tab w:val="left" w:pos="-1418"/>
              </w:tabs>
              <w:spacing w:line="400" w:lineRule="exact"/>
              <w:jc w:val="center"/>
              <w:rPr>
                <w:rFonts w:ascii="宋体" w:hAnsi="宋体" w:hint="eastAsia"/>
                <w:szCs w:val="21"/>
              </w:rPr>
            </w:pPr>
          </w:p>
        </w:tc>
        <w:tc>
          <w:tcPr>
            <w:tcW w:w="1152" w:type="dxa"/>
            <w:vAlign w:val="center"/>
          </w:tcPr>
          <w:p w:rsidR="00253487" w:rsidRDefault="00253487">
            <w:pPr>
              <w:tabs>
                <w:tab w:val="left" w:pos="-1418"/>
              </w:tabs>
              <w:spacing w:line="400" w:lineRule="exact"/>
              <w:jc w:val="center"/>
              <w:rPr>
                <w:rFonts w:ascii="宋体" w:hAnsi="宋体" w:hint="eastAsia"/>
                <w:szCs w:val="21"/>
              </w:rPr>
            </w:pPr>
          </w:p>
        </w:tc>
        <w:tc>
          <w:tcPr>
            <w:tcW w:w="1260" w:type="dxa"/>
            <w:vAlign w:val="center"/>
          </w:tcPr>
          <w:p w:rsidR="00253487" w:rsidRDefault="00253487">
            <w:pPr>
              <w:tabs>
                <w:tab w:val="left" w:pos="-1418"/>
              </w:tabs>
              <w:spacing w:line="400" w:lineRule="exact"/>
              <w:jc w:val="center"/>
              <w:rPr>
                <w:rFonts w:ascii="宋体" w:hAnsi="宋体" w:hint="eastAsia"/>
                <w:szCs w:val="21"/>
              </w:rPr>
            </w:pPr>
          </w:p>
        </w:tc>
        <w:tc>
          <w:tcPr>
            <w:tcW w:w="900" w:type="dxa"/>
            <w:vAlign w:val="center"/>
          </w:tcPr>
          <w:p w:rsidR="00253487" w:rsidRDefault="00253487">
            <w:pPr>
              <w:tabs>
                <w:tab w:val="left" w:pos="-1418"/>
              </w:tabs>
              <w:spacing w:line="400" w:lineRule="exact"/>
              <w:jc w:val="center"/>
              <w:rPr>
                <w:rFonts w:ascii="宋体" w:hAnsi="宋体" w:hint="eastAsia"/>
                <w:szCs w:val="21"/>
              </w:rPr>
            </w:pPr>
          </w:p>
        </w:tc>
        <w:tc>
          <w:tcPr>
            <w:tcW w:w="900" w:type="dxa"/>
            <w:vAlign w:val="center"/>
          </w:tcPr>
          <w:p w:rsidR="00253487" w:rsidRDefault="00253487">
            <w:pPr>
              <w:tabs>
                <w:tab w:val="left" w:pos="-1418"/>
              </w:tabs>
              <w:spacing w:line="400" w:lineRule="exact"/>
              <w:jc w:val="center"/>
              <w:rPr>
                <w:rFonts w:ascii="宋体" w:hAnsi="宋体" w:hint="eastAsia"/>
                <w:szCs w:val="21"/>
              </w:rPr>
            </w:pPr>
          </w:p>
        </w:tc>
        <w:tc>
          <w:tcPr>
            <w:tcW w:w="1080" w:type="dxa"/>
            <w:vAlign w:val="center"/>
          </w:tcPr>
          <w:p w:rsidR="00253487" w:rsidRDefault="00253487">
            <w:pPr>
              <w:tabs>
                <w:tab w:val="left" w:pos="-1418"/>
              </w:tabs>
              <w:spacing w:line="400" w:lineRule="exact"/>
              <w:jc w:val="center"/>
              <w:rPr>
                <w:rFonts w:ascii="宋体" w:hAnsi="宋体" w:hint="eastAsia"/>
                <w:szCs w:val="21"/>
              </w:rPr>
            </w:pPr>
          </w:p>
        </w:tc>
      </w:tr>
      <w:tr w:rsidR="00253487">
        <w:trPr>
          <w:trHeight w:val="567"/>
        </w:trPr>
        <w:tc>
          <w:tcPr>
            <w:tcW w:w="803" w:type="dxa"/>
            <w:vAlign w:val="center"/>
          </w:tcPr>
          <w:p w:rsidR="00253487" w:rsidRDefault="00253487">
            <w:pPr>
              <w:tabs>
                <w:tab w:val="left" w:pos="-1418"/>
              </w:tabs>
              <w:spacing w:line="400" w:lineRule="exact"/>
              <w:jc w:val="center"/>
              <w:rPr>
                <w:rFonts w:ascii="宋体" w:hAnsi="宋体" w:hint="eastAsia"/>
                <w:szCs w:val="21"/>
              </w:rPr>
            </w:pPr>
          </w:p>
        </w:tc>
        <w:tc>
          <w:tcPr>
            <w:tcW w:w="2365" w:type="dxa"/>
            <w:vAlign w:val="center"/>
          </w:tcPr>
          <w:p w:rsidR="00253487" w:rsidRDefault="00253487">
            <w:pPr>
              <w:tabs>
                <w:tab w:val="left" w:pos="-1418"/>
              </w:tabs>
              <w:spacing w:line="400" w:lineRule="exact"/>
              <w:jc w:val="center"/>
              <w:rPr>
                <w:rFonts w:ascii="宋体" w:hAnsi="宋体" w:hint="eastAsia"/>
                <w:szCs w:val="21"/>
              </w:rPr>
            </w:pPr>
          </w:p>
        </w:tc>
        <w:tc>
          <w:tcPr>
            <w:tcW w:w="1152" w:type="dxa"/>
            <w:vAlign w:val="center"/>
          </w:tcPr>
          <w:p w:rsidR="00253487" w:rsidRDefault="00253487">
            <w:pPr>
              <w:tabs>
                <w:tab w:val="left" w:pos="-1418"/>
              </w:tabs>
              <w:spacing w:line="400" w:lineRule="exact"/>
              <w:jc w:val="center"/>
              <w:rPr>
                <w:rFonts w:ascii="宋体" w:hAnsi="宋体" w:hint="eastAsia"/>
                <w:szCs w:val="21"/>
              </w:rPr>
            </w:pPr>
          </w:p>
        </w:tc>
        <w:tc>
          <w:tcPr>
            <w:tcW w:w="1260" w:type="dxa"/>
            <w:vAlign w:val="center"/>
          </w:tcPr>
          <w:p w:rsidR="00253487" w:rsidRDefault="00253487">
            <w:pPr>
              <w:tabs>
                <w:tab w:val="left" w:pos="-1418"/>
              </w:tabs>
              <w:spacing w:line="400" w:lineRule="exact"/>
              <w:jc w:val="center"/>
              <w:rPr>
                <w:rFonts w:ascii="宋体" w:hAnsi="宋体" w:hint="eastAsia"/>
                <w:szCs w:val="21"/>
              </w:rPr>
            </w:pPr>
          </w:p>
        </w:tc>
        <w:tc>
          <w:tcPr>
            <w:tcW w:w="900" w:type="dxa"/>
            <w:vAlign w:val="center"/>
          </w:tcPr>
          <w:p w:rsidR="00253487" w:rsidRDefault="00253487">
            <w:pPr>
              <w:tabs>
                <w:tab w:val="left" w:pos="-1418"/>
              </w:tabs>
              <w:spacing w:line="400" w:lineRule="exact"/>
              <w:jc w:val="center"/>
              <w:rPr>
                <w:rFonts w:ascii="宋体" w:hAnsi="宋体" w:hint="eastAsia"/>
                <w:szCs w:val="21"/>
              </w:rPr>
            </w:pPr>
          </w:p>
        </w:tc>
        <w:tc>
          <w:tcPr>
            <w:tcW w:w="900" w:type="dxa"/>
            <w:vAlign w:val="center"/>
          </w:tcPr>
          <w:p w:rsidR="00253487" w:rsidRDefault="00253487">
            <w:pPr>
              <w:tabs>
                <w:tab w:val="left" w:pos="-1418"/>
              </w:tabs>
              <w:spacing w:line="400" w:lineRule="exact"/>
              <w:jc w:val="center"/>
              <w:rPr>
                <w:rFonts w:ascii="宋体" w:hAnsi="宋体" w:hint="eastAsia"/>
                <w:szCs w:val="21"/>
              </w:rPr>
            </w:pPr>
          </w:p>
        </w:tc>
        <w:tc>
          <w:tcPr>
            <w:tcW w:w="1080" w:type="dxa"/>
            <w:vAlign w:val="center"/>
          </w:tcPr>
          <w:p w:rsidR="00253487" w:rsidRDefault="00253487">
            <w:pPr>
              <w:tabs>
                <w:tab w:val="left" w:pos="-1418"/>
              </w:tabs>
              <w:spacing w:line="400" w:lineRule="exact"/>
              <w:jc w:val="center"/>
              <w:rPr>
                <w:rFonts w:ascii="宋体" w:hAnsi="宋体" w:hint="eastAsia"/>
                <w:szCs w:val="21"/>
              </w:rPr>
            </w:pPr>
          </w:p>
        </w:tc>
      </w:tr>
      <w:tr w:rsidR="00253487">
        <w:trPr>
          <w:trHeight w:val="567"/>
        </w:trPr>
        <w:tc>
          <w:tcPr>
            <w:tcW w:w="803" w:type="dxa"/>
            <w:vAlign w:val="center"/>
          </w:tcPr>
          <w:p w:rsidR="00253487" w:rsidRDefault="00253487">
            <w:pPr>
              <w:tabs>
                <w:tab w:val="left" w:pos="-1418"/>
              </w:tabs>
              <w:spacing w:line="400" w:lineRule="exact"/>
              <w:jc w:val="center"/>
              <w:rPr>
                <w:rFonts w:ascii="宋体" w:hAnsi="宋体" w:hint="eastAsia"/>
                <w:szCs w:val="21"/>
              </w:rPr>
            </w:pPr>
          </w:p>
        </w:tc>
        <w:tc>
          <w:tcPr>
            <w:tcW w:w="2365" w:type="dxa"/>
            <w:vAlign w:val="center"/>
          </w:tcPr>
          <w:p w:rsidR="00253487" w:rsidRDefault="00253487">
            <w:pPr>
              <w:tabs>
                <w:tab w:val="left" w:pos="-1418"/>
              </w:tabs>
              <w:spacing w:line="400" w:lineRule="exact"/>
              <w:jc w:val="center"/>
              <w:rPr>
                <w:rFonts w:ascii="宋体" w:hAnsi="宋体" w:hint="eastAsia"/>
                <w:szCs w:val="21"/>
              </w:rPr>
            </w:pPr>
          </w:p>
        </w:tc>
        <w:tc>
          <w:tcPr>
            <w:tcW w:w="1152" w:type="dxa"/>
            <w:vAlign w:val="center"/>
          </w:tcPr>
          <w:p w:rsidR="00253487" w:rsidRDefault="00253487">
            <w:pPr>
              <w:tabs>
                <w:tab w:val="left" w:pos="-1418"/>
              </w:tabs>
              <w:spacing w:line="400" w:lineRule="exact"/>
              <w:jc w:val="center"/>
              <w:rPr>
                <w:rFonts w:ascii="宋体" w:hAnsi="宋体" w:hint="eastAsia"/>
                <w:szCs w:val="21"/>
              </w:rPr>
            </w:pPr>
          </w:p>
        </w:tc>
        <w:tc>
          <w:tcPr>
            <w:tcW w:w="1260" w:type="dxa"/>
            <w:vAlign w:val="center"/>
          </w:tcPr>
          <w:p w:rsidR="00253487" w:rsidRDefault="00253487">
            <w:pPr>
              <w:tabs>
                <w:tab w:val="left" w:pos="-1418"/>
              </w:tabs>
              <w:spacing w:line="400" w:lineRule="exact"/>
              <w:jc w:val="center"/>
              <w:rPr>
                <w:rFonts w:ascii="宋体" w:hAnsi="宋体" w:hint="eastAsia"/>
                <w:szCs w:val="21"/>
              </w:rPr>
            </w:pPr>
          </w:p>
        </w:tc>
        <w:tc>
          <w:tcPr>
            <w:tcW w:w="900" w:type="dxa"/>
            <w:vAlign w:val="center"/>
          </w:tcPr>
          <w:p w:rsidR="00253487" w:rsidRDefault="00253487">
            <w:pPr>
              <w:tabs>
                <w:tab w:val="left" w:pos="-1418"/>
              </w:tabs>
              <w:spacing w:line="400" w:lineRule="exact"/>
              <w:jc w:val="center"/>
              <w:rPr>
                <w:rFonts w:ascii="宋体" w:hAnsi="宋体" w:hint="eastAsia"/>
                <w:szCs w:val="21"/>
              </w:rPr>
            </w:pPr>
          </w:p>
        </w:tc>
        <w:tc>
          <w:tcPr>
            <w:tcW w:w="900" w:type="dxa"/>
            <w:vAlign w:val="center"/>
          </w:tcPr>
          <w:p w:rsidR="00253487" w:rsidRDefault="00253487">
            <w:pPr>
              <w:tabs>
                <w:tab w:val="left" w:pos="-1418"/>
              </w:tabs>
              <w:spacing w:line="400" w:lineRule="exact"/>
              <w:jc w:val="center"/>
              <w:rPr>
                <w:rFonts w:ascii="宋体" w:hAnsi="宋体" w:hint="eastAsia"/>
                <w:szCs w:val="21"/>
              </w:rPr>
            </w:pPr>
          </w:p>
        </w:tc>
        <w:tc>
          <w:tcPr>
            <w:tcW w:w="1080" w:type="dxa"/>
            <w:vAlign w:val="center"/>
          </w:tcPr>
          <w:p w:rsidR="00253487" w:rsidRDefault="00253487">
            <w:pPr>
              <w:tabs>
                <w:tab w:val="left" w:pos="-1418"/>
              </w:tabs>
              <w:spacing w:line="400" w:lineRule="exact"/>
              <w:jc w:val="center"/>
              <w:rPr>
                <w:rFonts w:ascii="宋体" w:hAnsi="宋体" w:hint="eastAsia"/>
                <w:szCs w:val="21"/>
              </w:rPr>
            </w:pPr>
          </w:p>
        </w:tc>
      </w:tr>
      <w:tr w:rsidR="00253487">
        <w:trPr>
          <w:trHeight w:val="567"/>
        </w:trPr>
        <w:tc>
          <w:tcPr>
            <w:tcW w:w="803" w:type="dxa"/>
            <w:vAlign w:val="center"/>
          </w:tcPr>
          <w:p w:rsidR="00253487" w:rsidRDefault="00253487">
            <w:pPr>
              <w:tabs>
                <w:tab w:val="left" w:pos="-1418"/>
              </w:tabs>
              <w:spacing w:line="400" w:lineRule="exact"/>
              <w:jc w:val="center"/>
              <w:rPr>
                <w:rFonts w:ascii="宋体" w:hAnsi="宋体" w:hint="eastAsia"/>
                <w:szCs w:val="21"/>
              </w:rPr>
            </w:pPr>
          </w:p>
        </w:tc>
        <w:tc>
          <w:tcPr>
            <w:tcW w:w="2365" w:type="dxa"/>
            <w:vAlign w:val="center"/>
          </w:tcPr>
          <w:p w:rsidR="00253487" w:rsidRDefault="00253487">
            <w:pPr>
              <w:tabs>
                <w:tab w:val="left" w:pos="-1418"/>
              </w:tabs>
              <w:spacing w:line="400" w:lineRule="exact"/>
              <w:jc w:val="center"/>
              <w:rPr>
                <w:rFonts w:ascii="宋体" w:hAnsi="宋体" w:hint="eastAsia"/>
                <w:szCs w:val="21"/>
              </w:rPr>
            </w:pPr>
          </w:p>
        </w:tc>
        <w:tc>
          <w:tcPr>
            <w:tcW w:w="1152" w:type="dxa"/>
            <w:vAlign w:val="center"/>
          </w:tcPr>
          <w:p w:rsidR="00253487" w:rsidRDefault="00253487">
            <w:pPr>
              <w:tabs>
                <w:tab w:val="left" w:pos="-1418"/>
              </w:tabs>
              <w:spacing w:line="400" w:lineRule="exact"/>
              <w:jc w:val="center"/>
              <w:rPr>
                <w:rFonts w:ascii="宋体" w:hAnsi="宋体" w:hint="eastAsia"/>
                <w:szCs w:val="21"/>
              </w:rPr>
            </w:pPr>
          </w:p>
        </w:tc>
        <w:tc>
          <w:tcPr>
            <w:tcW w:w="1260" w:type="dxa"/>
            <w:vAlign w:val="center"/>
          </w:tcPr>
          <w:p w:rsidR="00253487" w:rsidRDefault="00253487">
            <w:pPr>
              <w:tabs>
                <w:tab w:val="left" w:pos="-1418"/>
              </w:tabs>
              <w:spacing w:line="400" w:lineRule="exact"/>
              <w:jc w:val="center"/>
              <w:rPr>
                <w:rFonts w:ascii="宋体" w:hAnsi="宋体" w:hint="eastAsia"/>
                <w:szCs w:val="21"/>
              </w:rPr>
            </w:pPr>
          </w:p>
        </w:tc>
        <w:tc>
          <w:tcPr>
            <w:tcW w:w="900" w:type="dxa"/>
            <w:vAlign w:val="center"/>
          </w:tcPr>
          <w:p w:rsidR="00253487" w:rsidRDefault="00253487">
            <w:pPr>
              <w:tabs>
                <w:tab w:val="left" w:pos="-1418"/>
              </w:tabs>
              <w:spacing w:line="400" w:lineRule="exact"/>
              <w:jc w:val="center"/>
              <w:rPr>
                <w:rFonts w:ascii="宋体" w:hAnsi="宋体" w:hint="eastAsia"/>
                <w:szCs w:val="21"/>
              </w:rPr>
            </w:pPr>
          </w:p>
        </w:tc>
        <w:tc>
          <w:tcPr>
            <w:tcW w:w="900" w:type="dxa"/>
            <w:vAlign w:val="center"/>
          </w:tcPr>
          <w:p w:rsidR="00253487" w:rsidRDefault="00253487">
            <w:pPr>
              <w:tabs>
                <w:tab w:val="left" w:pos="-1418"/>
              </w:tabs>
              <w:spacing w:line="400" w:lineRule="exact"/>
              <w:jc w:val="center"/>
              <w:rPr>
                <w:rFonts w:ascii="宋体" w:hAnsi="宋体" w:hint="eastAsia"/>
                <w:szCs w:val="21"/>
              </w:rPr>
            </w:pPr>
          </w:p>
        </w:tc>
        <w:tc>
          <w:tcPr>
            <w:tcW w:w="1080" w:type="dxa"/>
            <w:vAlign w:val="center"/>
          </w:tcPr>
          <w:p w:rsidR="00253487" w:rsidRDefault="00253487">
            <w:pPr>
              <w:tabs>
                <w:tab w:val="left" w:pos="-1418"/>
              </w:tabs>
              <w:spacing w:line="400" w:lineRule="exact"/>
              <w:jc w:val="center"/>
              <w:rPr>
                <w:rFonts w:ascii="宋体" w:hAnsi="宋体" w:hint="eastAsia"/>
                <w:szCs w:val="21"/>
              </w:rPr>
            </w:pPr>
          </w:p>
        </w:tc>
      </w:tr>
      <w:tr w:rsidR="00253487">
        <w:trPr>
          <w:trHeight w:val="567"/>
        </w:trPr>
        <w:tc>
          <w:tcPr>
            <w:tcW w:w="803" w:type="dxa"/>
            <w:vAlign w:val="center"/>
          </w:tcPr>
          <w:p w:rsidR="00253487" w:rsidRDefault="00253487">
            <w:pPr>
              <w:tabs>
                <w:tab w:val="left" w:pos="-1418"/>
              </w:tabs>
              <w:spacing w:line="400" w:lineRule="exact"/>
              <w:jc w:val="center"/>
              <w:rPr>
                <w:rFonts w:ascii="宋体" w:hAnsi="宋体" w:hint="eastAsia"/>
                <w:szCs w:val="21"/>
              </w:rPr>
            </w:pPr>
          </w:p>
        </w:tc>
        <w:tc>
          <w:tcPr>
            <w:tcW w:w="2365" w:type="dxa"/>
            <w:vAlign w:val="center"/>
          </w:tcPr>
          <w:p w:rsidR="00253487" w:rsidRDefault="00253487">
            <w:pPr>
              <w:tabs>
                <w:tab w:val="left" w:pos="-1418"/>
              </w:tabs>
              <w:spacing w:line="400" w:lineRule="exact"/>
              <w:jc w:val="center"/>
              <w:rPr>
                <w:rFonts w:ascii="宋体" w:hAnsi="宋体" w:hint="eastAsia"/>
                <w:szCs w:val="21"/>
              </w:rPr>
            </w:pPr>
          </w:p>
        </w:tc>
        <w:tc>
          <w:tcPr>
            <w:tcW w:w="1152" w:type="dxa"/>
            <w:vAlign w:val="center"/>
          </w:tcPr>
          <w:p w:rsidR="00253487" w:rsidRDefault="00253487">
            <w:pPr>
              <w:tabs>
                <w:tab w:val="left" w:pos="-1418"/>
              </w:tabs>
              <w:spacing w:line="400" w:lineRule="exact"/>
              <w:jc w:val="center"/>
              <w:rPr>
                <w:rFonts w:ascii="宋体" w:hAnsi="宋体" w:hint="eastAsia"/>
                <w:szCs w:val="21"/>
              </w:rPr>
            </w:pPr>
          </w:p>
        </w:tc>
        <w:tc>
          <w:tcPr>
            <w:tcW w:w="1260" w:type="dxa"/>
            <w:vAlign w:val="center"/>
          </w:tcPr>
          <w:p w:rsidR="00253487" w:rsidRDefault="00253487">
            <w:pPr>
              <w:tabs>
                <w:tab w:val="left" w:pos="-1418"/>
              </w:tabs>
              <w:spacing w:line="400" w:lineRule="exact"/>
              <w:jc w:val="center"/>
              <w:rPr>
                <w:rFonts w:ascii="宋体" w:hAnsi="宋体" w:hint="eastAsia"/>
                <w:szCs w:val="21"/>
              </w:rPr>
            </w:pPr>
          </w:p>
        </w:tc>
        <w:tc>
          <w:tcPr>
            <w:tcW w:w="900" w:type="dxa"/>
            <w:vAlign w:val="center"/>
          </w:tcPr>
          <w:p w:rsidR="00253487" w:rsidRDefault="00253487">
            <w:pPr>
              <w:tabs>
                <w:tab w:val="left" w:pos="-1418"/>
              </w:tabs>
              <w:spacing w:line="400" w:lineRule="exact"/>
              <w:jc w:val="center"/>
              <w:rPr>
                <w:rFonts w:ascii="宋体" w:hAnsi="宋体" w:hint="eastAsia"/>
                <w:szCs w:val="21"/>
              </w:rPr>
            </w:pPr>
          </w:p>
        </w:tc>
        <w:tc>
          <w:tcPr>
            <w:tcW w:w="900" w:type="dxa"/>
            <w:vAlign w:val="center"/>
          </w:tcPr>
          <w:p w:rsidR="00253487" w:rsidRDefault="00253487">
            <w:pPr>
              <w:tabs>
                <w:tab w:val="left" w:pos="-1418"/>
              </w:tabs>
              <w:spacing w:line="400" w:lineRule="exact"/>
              <w:jc w:val="center"/>
              <w:rPr>
                <w:rFonts w:ascii="宋体" w:hAnsi="宋体" w:hint="eastAsia"/>
                <w:szCs w:val="21"/>
              </w:rPr>
            </w:pPr>
          </w:p>
        </w:tc>
        <w:tc>
          <w:tcPr>
            <w:tcW w:w="1080" w:type="dxa"/>
            <w:vAlign w:val="center"/>
          </w:tcPr>
          <w:p w:rsidR="00253487" w:rsidRDefault="00253487">
            <w:pPr>
              <w:tabs>
                <w:tab w:val="left" w:pos="-1418"/>
              </w:tabs>
              <w:spacing w:line="400" w:lineRule="exact"/>
              <w:jc w:val="center"/>
              <w:rPr>
                <w:rFonts w:ascii="宋体" w:hAnsi="宋体" w:hint="eastAsia"/>
                <w:szCs w:val="21"/>
              </w:rPr>
            </w:pPr>
          </w:p>
        </w:tc>
      </w:tr>
      <w:tr w:rsidR="00253487">
        <w:trPr>
          <w:trHeight w:val="567"/>
        </w:trPr>
        <w:tc>
          <w:tcPr>
            <w:tcW w:w="803" w:type="dxa"/>
            <w:vAlign w:val="center"/>
          </w:tcPr>
          <w:p w:rsidR="00253487" w:rsidRDefault="00253487">
            <w:pPr>
              <w:tabs>
                <w:tab w:val="left" w:pos="-1418"/>
              </w:tabs>
              <w:spacing w:line="400" w:lineRule="exact"/>
              <w:jc w:val="center"/>
              <w:rPr>
                <w:rFonts w:ascii="宋体" w:hAnsi="宋体" w:hint="eastAsia"/>
                <w:szCs w:val="21"/>
              </w:rPr>
            </w:pPr>
          </w:p>
        </w:tc>
        <w:tc>
          <w:tcPr>
            <w:tcW w:w="2365" w:type="dxa"/>
            <w:vAlign w:val="center"/>
          </w:tcPr>
          <w:p w:rsidR="00253487" w:rsidRDefault="00253487">
            <w:pPr>
              <w:tabs>
                <w:tab w:val="left" w:pos="-1418"/>
              </w:tabs>
              <w:spacing w:line="400" w:lineRule="exact"/>
              <w:jc w:val="center"/>
              <w:rPr>
                <w:rFonts w:ascii="宋体" w:hAnsi="宋体" w:hint="eastAsia"/>
                <w:szCs w:val="21"/>
              </w:rPr>
            </w:pPr>
          </w:p>
        </w:tc>
        <w:tc>
          <w:tcPr>
            <w:tcW w:w="1152" w:type="dxa"/>
            <w:vAlign w:val="center"/>
          </w:tcPr>
          <w:p w:rsidR="00253487" w:rsidRDefault="00253487">
            <w:pPr>
              <w:tabs>
                <w:tab w:val="left" w:pos="-1418"/>
              </w:tabs>
              <w:spacing w:line="400" w:lineRule="exact"/>
              <w:jc w:val="center"/>
              <w:rPr>
                <w:rFonts w:ascii="宋体" w:hAnsi="宋体" w:hint="eastAsia"/>
                <w:szCs w:val="21"/>
              </w:rPr>
            </w:pPr>
          </w:p>
        </w:tc>
        <w:tc>
          <w:tcPr>
            <w:tcW w:w="1260" w:type="dxa"/>
            <w:vAlign w:val="center"/>
          </w:tcPr>
          <w:p w:rsidR="00253487" w:rsidRDefault="00253487">
            <w:pPr>
              <w:tabs>
                <w:tab w:val="left" w:pos="-1418"/>
              </w:tabs>
              <w:spacing w:line="400" w:lineRule="exact"/>
              <w:jc w:val="center"/>
              <w:rPr>
                <w:rFonts w:ascii="宋体" w:hAnsi="宋体" w:hint="eastAsia"/>
                <w:szCs w:val="21"/>
              </w:rPr>
            </w:pPr>
          </w:p>
        </w:tc>
        <w:tc>
          <w:tcPr>
            <w:tcW w:w="900" w:type="dxa"/>
            <w:vAlign w:val="center"/>
          </w:tcPr>
          <w:p w:rsidR="00253487" w:rsidRDefault="00253487">
            <w:pPr>
              <w:tabs>
                <w:tab w:val="left" w:pos="-1418"/>
              </w:tabs>
              <w:spacing w:line="400" w:lineRule="exact"/>
              <w:jc w:val="center"/>
              <w:rPr>
                <w:rFonts w:ascii="宋体" w:hAnsi="宋体" w:hint="eastAsia"/>
                <w:szCs w:val="21"/>
              </w:rPr>
            </w:pPr>
          </w:p>
        </w:tc>
        <w:tc>
          <w:tcPr>
            <w:tcW w:w="900" w:type="dxa"/>
            <w:vAlign w:val="center"/>
          </w:tcPr>
          <w:p w:rsidR="00253487" w:rsidRDefault="00253487">
            <w:pPr>
              <w:tabs>
                <w:tab w:val="left" w:pos="-1418"/>
              </w:tabs>
              <w:spacing w:line="400" w:lineRule="exact"/>
              <w:jc w:val="center"/>
              <w:rPr>
                <w:rFonts w:ascii="宋体" w:hAnsi="宋体" w:hint="eastAsia"/>
                <w:szCs w:val="21"/>
              </w:rPr>
            </w:pPr>
          </w:p>
        </w:tc>
        <w:tc>
          <w:tcPr>
            <w:tcW w:w="1080" w:type="dxa"/>
            <w:vAlign w:val="center"/>
          </w:tcPr>
          <w:p w:rsidR="00253487" w:rsidRDefault="00253487">
            <w:pPr>
              <w:tabs>
                <w:tab w:val="left" w:pos="-1418"/>
              </w:tabs>
              <w:spacing w:line="400" w:lineRule="exact"/>
              <w:jc w:val="center"/>
              <w:rPr>
                <w:rFonts w:ascii="宋体" w:hAnsi="宋体" w:hint="eastAsia"/>
                <w:szCs w:val="21"/>
              </w:rPr>
            </w:pPr>
          </w:p>
        </w:tc>
      </w:tr>
      <w:tr w:rsidR="00253487">
        <w:trPr>
          <w:trHeight w:val="567"/>
        </w:trPr>
        <w:tc>
          <w:tcPr>
            <w:tcW w:w="803" w:type="dxa"/>
            <w:vAlign w:val="center"/>
          </w:tcPr>
          <w:p w:rsidR="00253487" w:rsidRDefault="00253487">
            <w:pPr>
              <w:tabs>
                <w:tab w:val="left" w:pos="-1418"/>
              </w:tabs>
              <w:spacing w:line="400" w:lineRule="exact"/>
              <w:jc w:val="center"/>
              <w:rPr>
                <w:rFonts w:ascii="宋体" w:hAnsi="宋体" w:hint="eastAsia"/>
                <w:szCs w:val="21"/>
              </w:rPr>
            </w:pPr>
          </w:p>
        </w:tc>
        <w:tc>
          <w:tcPr>
            <w:tcW w:w="2365" w:type="dxa"/>
            <w:vAlign w:val="center"/>
          </w:tcPr>
          <w:p w:rsidR="00253487" w:rsidRDefault="00253487">
            <w:pPr>
              <w:tabs>
                <w:tab w:val="left" w:pos="-1418"/>
              </w:tabs>
              <w:spacing w:line="400" w:lineRule="exact"/>
              <w:jc w:val="center"/>
              <w:rPr>
                <w:rFonts w:ascii="宋体" w:hAnsi="宋体" w:hint="eastAsia"/>
                <w:szCs w:val="21"/>
              </w:rPr>
            </w:pPr>
          </w:p>
        </w:tc>
        <w:tc>
          <w:tcPr>
            <w:tcW w:w="1152" w:type="dxa"/>
            <w:vAlign w:val="center"/>
          </w:tcPr>
          <w:p w:rsidR="00253487" w:rsidRDefault="00253487">
            <w:pPr>
              <w:tabs>
                <w:tab w:val="left" w:pos="-1418"/>
              </w:tabs>
              <w:spacing w:line="400" w:lineRule="exact"/>
              <w:jc w:val="center"/>
              <w:rPr>
                <w:rFonts w:ascii="宋体" w:hAnsi="宋体" w:hint="eastAsia"/>
                <w:szCs w:val="21"/>
              </w:rPr>
            </w:pPr>
          </w:p>
        </w:tc>
        <w:tc>
          <w:tcPr>
            <w:tcW w:w="1260" w:type="dxa"/>
            <w:vAlign w:val="center"/>
          </w:tcPr>
          <w:p w:rsidR="00253487" w:rsidRDefault="00253487">
            <w:pPr>
              <w:tabs>
                <w:tab w:val="left" w:pos="-1418"/>
              </w:tabs>
              <w:spacing w:line="400" w:lineRule="exact"/>
              <w:jc w:val="center"/>
              <w:rPr>
                <w:rFonts w:ascii="宋体" w:hAnsi="宋体" w:hint="eastAsia"/>
                <w:szCs w:val="21"/>
              </w:rPr>
            </w:pPr>
          </w:p>
        </w:tc>
        <w:tc>
          <w:tcPr>
            <w:tcW w:w="900" w:type="dxa"/>
            <w:vAlign w:val="center"/>
          </w:tcPr>
          <w:p w:rsidR="00253487" w:rsidRDefault="00253487">
            <w:pPr>
              <w:tabs>
                <w:tab w:val="left" w:pos="-1418"/>
              </w:tabs>
              <w:spacing w:line="400" w:lineRule="exact"/>
              <w:jc w:val="center"/>
              <w:rPr>
                <w:rFonts w:ascii="宋体" w:hAnsi="宋体" w:hint="eastAsia"/>
                <w:szCs w:val="21"/>
              </w:rPr>
            </w:pPr>
          </w:p>
        </w:tc>
        <w:tc>
          <w:tcPr>
            <w:tcW w:w="900" w:type="dxa"/>
            <w:vAlign w:val="center"/>
          </w:tcPr>
          <w:p w:rsidR="00253487" w:rsidRDefault="00253487">
            <w:pPr>
              <w:tabs>
                <w:tab w:val="left" w:pos="-1418"/>
              </w:tabs>
              <w:spacing w:line="400" w:lineRule="exact"/>
              <w:jc w:val="center"/>
              <w:rPr>
                <w:rFonts w:ascii="宋体" w:hAnsi="宋体" w:hint="eastAsia"/>
                <w:szCs w:val="21"/>
              </w:rPr>
            </w:pPr>
          </w:p>
        </w:tc>
        <w:tc>
          <w:tcPr>
            <w:tcW w:w="1080" w:type="dxa"/>
            <w:vAlign w:val="center"/>
          </w:tcPr>
          <w:p w:rsidR="00253487" w:rsidRDefault="00253487">
            <w:pPr>
              <w:tabs>
                <w:tab w:val="left" w:pos="-1418"/>
              </w:tabs>
              <w:spacing w:line="400" w:lineRule="exact"/>
              <w:jc w:val="center"/>
              <w:rPr>
                <w:rFonts w:ascii="宋体" w:hAnsi="宋体" w:hint="eastAsia"/>
                <w:szCs w:val="21"/>
              </w:rPr>
            </w:pPr>
          </w:p>
        </w:tc>
      </w:tr>
      <w:tr w:rsidR="00253487">
        <w:trPr>
          <w:trHeight w:val="567"/>
        </w:trPr>
        <w:tc>
          <w:tcPr>
            <w:tcW w:w="803" w:type="dxa"/>
            <w:vAlign w:val="center"/>
          </w:tcPr>
          <w:p w:rsidR="00253487" w:rsidRDefault="00253487">
            <w:pPr>
              <w:tabs>
                <w:tab w:val="left" w:pos="-1418"/>
              </w:tabs>
              <w:spacing w:line="400" w:lineRule="exact"/>
              <w:jc w:val="center"/>
              <w:rPr>
                <w:rFonts w:ascii="宋体" w:hAnsi="宋体" w:hint="eastAsia"/>
                <w:szCs w:val="21"/>
              </w:rPr>
            </w:pPr>
          </w:p>
        </w:tc>
        <w:tc>
          <w:tcPr>
            <w:tcW w:w="2365" w:type="dxa"/>
            <w:vAlign w:val="center"/>
          </w:tcPr>
          <w:p w:rsidR="00253487" w:rsidRDefault="00253487">
            <w:pPr>
              <w:tabs>
                <w:tab w:val="left" w:pos="-1418"/>
              </w:tabs>
              <w:spacing w:line="400" w:lineRule="exact"/>
              <w:jc w:val="center"/>
              <w:rPr>
                <w:rFonts w:ascii="宋体" w:hAnsi="宋体" w:hint="eastAsia"/>
                <w:szCs w:val="21"/>
              </w:rPr>
            </w:pPr>
          </w:p>
        </w:tc>
        <w:tc>
          <w:tcPr>
            <w:tcW w:w="1152" w:type="dxa"/>
            <w:vAlign w:val="center"/>
          </w:tcPr>
          <w:p w:rsidR="00253487" w:rsidRDefault="00253487">
            <w:pPr>
              <w:tabs>
                <w:tab w:val="left" w:pos="-1418"/>
              </w:tabs>
              <w:spacing w:line="400" w:lineRule="exact"/>
              <w:jc w:val="center"/>
              <w:rPr>
                <w:rFonts w:ascii="宋体" w:hAnsi="宋体" w:hint="eastAsia"/>
                <w:szCs w:val="21"/>
              </w:rPr>
            </w:pPr>
          </w:p>
        </w:tc>
        <w:tc>
          <w:tcPr>
            <w:tcW w:w="1260" w:type="dxa"/>
            <w:vAlign w:val="center"/>
          </w:tcPr>
          <w:p w:rsidR="00253487" w:rsidRDefault="00253487">
            <w:pPr>
              <w:tabs>
                <w:tab w:val="left" w:pos="-1418"/>
              </w:tabs>
              <w:spacing w:line="400" w:lineRule="exact"/>
              <w:jc w:val="center"/>
              <w:rPr>
                <w:rFonts w:ascii="宋体" w:hAnsi="宋体" w:hint="eastAsia"/>
                <w:szCs w:val="21"/>
              </w:rPr>
            </w:pPr>
          </w:p>
        </w:tc>
        <w:tc>
          <w:tcPr>
            <w:tcW w:w="900" w:type="dxa"/>
            <w:vAlign w:val="center"/>
          </w:tcPr>
          <w:p w:rsidR="00253487" w:rsidRDefault="00253487">
            <w:pPr>
              <w:tabs>
                <w:tab w:val="left" w:pos="-1418"/>
              </w:tabs>
              <w:spacing w:line="400" w:lineRule="exact"/>
              <w:jc w:val="center"/>
              <w:rPr>
                <w:rFonts w:ascii="宋体" w:hAnsi="宋体" w:hint="eastAsia"/>
                <w:szCs w:val="21"/>
              </w:rPr>
            </w:pPr>
          </w:p>
        </w:tc>
        <w:tc>
          <w:tcPr>
            <w:tcW w:w="900" w:type="dxa"/>
            <w:vAlign w:val="center"/>
          </w:tcPr>
          <w:p w:rsidR="00253487" w:rsidRDefault="00253487">
            <w:pPr>
              <w:tabs>
                <w:tab w:val="left" w:pos="-1418"/>
              </w:tabs>
              <w:spacing w:line="400" w:lineRule="exact"/>
              <w:jc w:val="center"/>
              <w:rPr>
                <w:rFonts w:ascii="宋体" w:hAnsi="宋体" w:hint="eastAsia"/>
                <w:szCs w:val="21"/>
              </w:rPr>
            </w:pPr>
          </w:p>
        </w:tc>
        <w:tc>
          <w:tcPr>
            <w:tcW w:w="1080" w:type="dxa"/>
            <w:vAlign w:val="center"/>
          </w:tcPr>
          <w:p w:rsidR="00253487" w:rsidRDefault="00253487">
            <w:pPr>
              <w:tabs>
                <w:tab w:val="left" w:pos="-1418"/>
              </w:tabs>
              <w:spacing w:line="400" w:lineRule="exact"/>
              <w:jc w:val="center"/>
              <w:rPr>
                <w:rFonts w:ascii="宋体" w:hAnsi="宋体" w:hint="eastAsia"/>
                <w:szCs w:val="21"/>
              </w:rPr>
            </w:pPr>
          </w:p>
        </w:tc>
      </w:tr>
      <w:tr w:rsidR="00253487">
        <w:trPr>
          <w:trHeight w:val="567"/>
        </w:trPr>
        <w:tc>
          <w:tcPr>
            <w:tcW w:w="803" w:type="dxa"/>
            <w:vAlign w:val="center"/>
          </w:tcPr>
          <w:p w:rsidR="00253487" w:rsidRDefault="00253487">
            <w:pPr>
              <w:tabs>
                <w:tab w:val="left" w:pos="-1418"/>
              </w:tabs>
              <w:spacing w:line="400" w:lineRule="exact"/>
              <w:jc w:val="center"/>
              <w:rPr>
                <w:rFonts w:ascii="宋体" w:hAnsi="宋体" w:hint="eastAsia"/>
                <w:szCs w:val="21"/>
              </w:rPr>
            </w:pPr>
          </w:p>
        </w:tc>
        <w:tc>
          <w:tcPr>
            <w:tcW w:w="2365" w:type="dxa"/>
            <w:vAlign w:val="center"/>
          </w:tcPr>
          <w:p w:rsidR="00253487" w:rsidRDefault="00253487">
            <w:pPr>
              <w:tabs>
                <w:tab w:val="left" w:pos="-1418"/>
              </w:tabs>
              <w:spacing w:line="400" w:lineRule="exact"/>
              <w:jc w:val="center"/>
              <w:rPr>
                <w:rFonts w:ascii="宋体" w:hAnsi="宋体" w:hint="eastAsia"/>
                <w:szCs w:val="21"/>
              </w:rPr>
            </w:pPr>
          </w:p>
        </w:tc>
        <w:tc>
          <w:tcPr>
            <w:tcW w:w="1152" w:type="dxa"/>
            <w:vAlign w:val="center"/>
          </w:tcPr>
          <w:p w:rsidR="00253487" w:rsidRDefault="00253487">
            <w:pPr>
              <w:tabs>
                <w:tab w:val="left" w:pos="-1418"/>
              </w:tabs>
              <w:spacing w:line="400" w:lineRule="exact"/>
              <w:jc w:val="center"/>
              <w:rPr>
                <w:rFonts w:ascii="宋体" w:hAnsi="宋体" w:hint="eastAsia"/>
                <w:szCs w:val="21"/>
              </w:rPr>
            </w:pPr>
          </w:p>
        </w:tc>
        <w:tc>
          <w:tcPr>
            <w:tcW w:w="1260" w:type="dxa"/>
            <w:vAlign w:val="center"/>
          </w:tcPr>
          <w:p w:rsidR="00253487" w:rsidRDefault="00253487">
            <w:pPr>
              <w:tabs>
                <w:tab w:val="left" w:pos="-1418"/>
              </w:tabs>
              <w:spacing w:line="400" w:lineRule="exact"/>
              <w:jc w:val="center"/>
              <w:rPr>
                <w:rFonts w:ascii="宋体" w:hAnsi="宋体" w:hint="eastAsia"/>
                <w:szCs w:val="21"/>
              </w:rPr>
            </w:pPr>
          </w:p>
        </w:tc>
        <w:tc>
          <w:tcPr>
            <w:tcW w:w="900" w:type="dxa"/>
            <w:vAlign w:val="center"/>
          </w:tcPr>
          <w:p w:rsidR="00253487" w:rsidRDefault="00253487">
            <w:pPr>
              <w:tabs>
                <w:tab w:val="left" w:pos="-1418"/>
              </w:tabs>
              <w:spacing w:line="400" w:lineRule="exact"/>
              <w:jc w:val="center"/>
              <w:rPr>
                <w:rFonts w:ascii="宋体" w:hAnsi="宋体" w:hint="eastAsia"/>
                <w:szCs w:val="21"/>
              </w:rPr>
            </w:pPr>
          </w:p>
        </w:tc>
        <w:tc>
          <w:tcPr>
            <w:tcW w:w="900" w:type="dxa"/>
            <w:vAlign w:val="center"/>
          </w:tcPr>
          <w:p w:rsidR="00253487" w:rsidRDefault="00253487">
            <w:pPr>
              <w:tabs>
                <w:tab w:val="left" w:pos="-1418"/>
              </w:tabs>
              <w:spacing w:line="400" w:lineRule="exact"/>
              <w:jc w:val="center"/>
              <w:rPr>
                <w:rFonts w:ascii="宋体" w:hAnsi="宋体" w:hint="eastAsia"/>
                <w:szCs w:val="21"/>
              </w:rPr>
            </w:pPr>
          </w:p>
        </w:tc>
        <w:tc>
          <w:tcPr>
            <w:tcW w:w="1080" w:type="dxa"/>
            <w:vAlign w:val="center"/>
          </w:tcPr>
          <w:p w:rsidR="00253487" w:rsidRDefault="00253487">
            <w:pPr>
              <w:tabs>
                <w:tab w:val="left" w:pos="-1418"/>
              </w:tabs>
              <w:spacing w:line="400" w:lineRule="exact"/>
              <w:jc w:val="center"/>
              <w:rPr>
                <w:rFonts w:ascii="宋体" w:hAnsi="宋体" w:hint="eastAsia"/>
                <w:szCs w:val="21"/>
              </w:rPr>
            </w:pPr>
          </w:p>
        </w:tc>
      </w:tr>
      <w:tr w:rsidR="00253487">
        <w:trPr>
          <w:trHeight w:val="567"/>
        </w:trPr>
        <w:tc>
          <w:tcPr>
            <w:tcW w:w="803" w:type="dxa"/>
            <w:vAlign w:val="center"/>
          </w:tcPr>
          <w:p w:rsidR="00253487" w:rsidRDefault="00253487">
            <w:pPr>
              <w:tabs>
                <w:tab w:val="left" w:pos="-1418"/>
              </w:tabs>
              <w:spacing w:line="400" w:lineRule="exact"/>
              <w:jc w:val="center"/>
              <w:rPr>
                <w:rFonts w:ascii="宋体" w:hAnsi="宋体" w:hint="eastAsia"/>
                <w:szCs w:val="21"/>
              </w:rPr>
            </w:pPr>
          </w:p>
        </w:tc>
        <w:tc>
          <w:tcPr>
            <w:tcW w:w="2365" w:type="dxa"/>
            <w:vAlign w:val="center"/>
          </w:tcPr>
          <w:p w:rsidR="00253487" w:rsidRDefault="00253487">
            <w:pPr>
              <w:tabs>
                <w:tab w:val="left" w:pos="-1418"/>
              </w:tabs>
              <w:spacing w:line="400" w:lineRule="exact"/>
              <w:jc w:val="center"/>
              <w:rPr>
                <w:rFonts w:ascii="宋体" w:hAnsi="宋体" w:hint="eastAsia"/>
                <w:szCs w:val="21"/>
              </w:rPr>
            </w:pPr>
          </w:p>
        </w:tc>
        <w:tc>
          <w:tcPr>
            <w:tcW w:w="1152" w:type="dxa"/>
            <w:vAlign w:val="center"/>
          </w:tcPr>
          <w:p w:rsidR="00253487" w:rsidRDefault="00253487">
            <w:pPr>
              <w:tabs>
                <w:tab w:val="left" w:pos="-1418"/>
              </w:tabs>
              <w:spacing w:line="400" w:lineRule="exact"/>
              <w:jc w:val="center"/>
              <w:rPr>
                <w:rFonts w:ascii="宋体" w:hAnsi="宋体" w:hint="eastAsia"/>
                <w:szCs w:val="21"/>
              </w:rPr>
            </w:pPr>
          </w:p>
        </w:tc>
        <w:tc>
          <w:tcPr>
            <w:tcW w:w="1260" w:type="dxa"/>
            <w:vAlign w:val="center"/>
          </w:tcPr>
          <w:p w:rsidR="00253487" w:rsidRDefault="00253487">
            <w:pPr>
              <w:tabs>
                <w:tab w:val="left" w:pos="-1418"/>
              </w:tabs>
              <w:spacing w:line="400" w:lineRule="exact"/>
              <w:jc w:val="center"/>
              <w:rPr>
                <w:rFonts w:ascii="宋体" w:hAnsi="宋体" w:hint="eastAsia"/>
                <w:szCs w:val="21"/>
              </w:rPr>
            </w:pPr>
          </w:p>
        </w:tc>
        <w:tc>
          <w:tcPr>
            <w:tcW w:w="900" w:type="dxa"/>
            <w:vAlign w:val="center"/>
          </w:tcPr>
          <w:p w:rsidR="00253487" w:rsidRDefault="00253487">
            <w:pPr>
              <w:tabs>
                <w:tab w:val="left" w:pos="-1418"/>
              </w:tabs>
              <w:spacing w:line="400" w:lineRule="exact"/>
              <w:jc w:val="center"/>
              <w:rPr>
                <w:rFonts w:ascii="宋体" w:hAnsi="宋体" w:hint="eastAsia"/>
                <w:szCs w:val="21"/>
              </w:rPr>
            </w:pPr>
          </w:p>
        </w:tc>
        <w:tc>
          <w:tcPr>
            <w:tcW w:w="900" w:type="dxa"/>
            <w:vAlign w:val="center"/>
          </w:tcPr>
          <w:p w:rsidR="00253487" w:rsidRDefault="00253487">
            <w:pPr>
              <w:tabs>
                <w:tab w:val="left" w:pos="-1418"/>
              </w:tabs>
              <w:spacing w:line="400" w:lineRule="exact"/>
              <w:jc w:val="center"/>
              <w:rPr>
                <w:rFonts w:ascii="宋体" w:hAnsi="宋体" w:hint="eastAsia"/>
                <w:szCs w:val="21"/>
              </w:rPr>
            </w:pPr>
          </w:p>
        </w:tc>
        <w:tc>
          <w:tcPr>
            <w:tcW w:w="1080" w:type="dxa"/>
            <w:vAlign w:val="center"/>
          </w:tcPr>
          <w:p w:rsidR="00253487" w:rsidRDefault="00253487">
            <w:pPr>
              <w:tabs>
                <w:tab w:val="left" w:pos="-1418"/>
              </w:tabs>
              <w:spacing w:line="400" w:lineRule="exact"/>
              <w:jc w:val="center"/>
              <w:rPr>
                <w:rFonts w:ascii="宋体" w:hAnsi="宋体" w:hint="eastAsia"/>
                <w:szCs w:val="21"/>
              </w:rPr>
            </w:pPr>
          </w:p>
        </w:tc>
      </w:tr>
      <w:tr w:rsidR="00253487">
        <w:trPr>
          <w:trHeight w:val="567"/>
        </w:trPr>
        <w:tc>
          <w:tcPr>
            <w:tcW w:w="803" w:type="dxa"/>
            <w:vAlign w:val="center"/>
          </w:tcPr>
          <w:p w:rsidR="00253487" w:rsidRDefault="00253487">
            <w:pPr>
              <w:tabs>
                <w:tab w:val="left" w:pos="-1418"/>
              </w:tabs>
              <w:spacing w:line="400" w:lineRule="exact"/>
              <w:jc w:val="center"/>
              <w:rPr>
                <w:rFonts w:ascii="宋体" w:hAnsi="宋体" w:hint="eastAsia"/>
                <w:szCs w:val="21"/>
              </w:rPr>
            </w:pPr>
          </w:p>
        </w:tc>
        <w:tc>
          <w:tcPr>
            <w:tcW w:w="2365" w:type="dxa"/>
            <w:vAlign w:val="center"/>
          </w:tcPr>
          <w:p w:rsidR="00253487" w:rsidRDefault="00253487">
            <w:pPr>
              <w:tabs>
                <w:tab w:val="left" w:pos="-1418"/>
              </w:tabs>
              <w:spacing w:line="400" w:lineRule="exact"/>
              <w:jc w:val="center"/>
              <w:rPr>
                <w:rFonts w:ascii="宋体" w:hAnsi="宋体" w:hint="eastAsia"/>
                <w:szCs w:val="21"/>
              </w:rPr>
            </w:pPr>
          </w:p>
        </w:tc>
        <w:tc>
          <w:tcPr>
            <w:tcW w:w="1152" w:type="dxa"/>
            <w:vAlign w:val="center"/>
          </w:tcPr>
          <w:p w:rsidR="00253487" w:rsidRDefault="00253487">
            <w:pPr>
              <w:tabs>
                <w:tab w:val="left" w:pos="-1418"/>
              </w:tabs>
              <w:spacing w:line="400" w:lineRule="exact"/>
              <w:jc w:val="center"/>
              <w:rPr>
                <w:rFonts w:ascii="宋体" w:hAnsi="宋体" w:hint="eastAsia"/>
                <w:szCs w:val="21"/>
              </w:rPr>
            </w:pPr>
          </w:p>
        </w:tc>
        <w:tc>
          <w:tcPr>
            <w:tcW w:w="1260" w:type="dxa"/>
            <w:vAlign w:val="center"/>
          </w:tcPr>
          <w:p w:rsidR="00253487" w:rsidRDefault="00253487">
            <w:pPr>
              <w:tabs>
                <w:tab w:val="left" w:pos="-1418"/>
              </w:tabs>
              <w:spacing w:line="400" w:lineRule="exact"/>
              <w:jc w:val="center"/>
              <w:rPr>
                <w:rFonts w:ascii="宋体" w:hAnsi="宋体" w:hint="eastAsia"/>
                <w:szCs w:val="21"/>
              </w:rPr>
            </w:pPr>
          </w:p>
        </w:tc>
        <w:tc>
          <w:tcPr>
            <w:tcW w:w="900" w:type="dxa"/>
            <w:vAlign w:val="center"/>
          </w:tcPr>
          <w:p w:rsidR="00253487" w:rsidRDefault="00253487">
            <w:pPr>
              <w:tabs>
                <w:tab w:val="left" w:pos="-1418"/>
              </w:tabs>
              <w:spacing w:line="400" w:lineRule="exact"/>
              <w:jc w:val="center"/>
              <w:rPr>
                <w:rFonts w:ascii="宋体" w:hAnsi="宋体" w:hint="eastAsia"/>
                <w:szCs w:val="21"/>
              </w:rPr>
            </w:pPr>
          </w:p>
        </w:tc>
        <w:tc>
          <w:tcPr>
            <w:tcW w:w="900" w:type="dxa"/>
            <w:vAlign w:val="center"/>
          </w:tcPr>
          <w:p w:rsidR="00253487" w:rsidRDefault="00253487">
            <w:pPr>
              <w:tabs>
                <w:tab w:val="left" w:pos="-1418"/>
              </w:tabs>
              <w:spacing w:line="400" w:lineRule="exact"/>
              <w:jc w:val="center"/>
              <w:rPr>
                <w:rFonts w:ascii="宋体" w:hAnsi="宋体" w:hint="eastAsia"/>
                <w:szCs w:val="21"/>
              </w:rPr>
            </w:pPr>
          </w:p>
        </w:tc>
        <w:tc>
          <w:tcPr>
            <w:tcW w:w="1080" w:type="dxa"/>
            <w:vAlign w:val="center"/>
          </w:tcPr>
          <w:p w:rsidR="00253487" w:rsidRDefault="00253487">
            <w:pPr>
              <w:tabs>
                <w:tab w:val="left" w:pos="-1418"/>
              </w:tabs>
              <w:spacing w:line="400" w:lineRule="exact"/>
              <w:jc w:val="center"/>
              <w:rPr>
                <w:rFonts w:ascii="宋体" w:hAnsi="宋体" w:hint="eastAsia"/>
                <w:szCs w:val="21"/>
              </w:rPr>
            </w:pPr>
          </w:p>
        </w:tc>
      </w:tr>
      <w:tr w:rsidR="00253487">
        <w:trPr>
          <w:trHeight w:val="567"/>
        </w:trPr>
        <w:tc>
          <w:tcPr>
            <w:tcW w:w="803" w:type="dxa"/>
            <w:vAlign w:val="center"/>
          </w:tcPr>
          <w:p w:rsidR="00253487" w:rsidRDefault="00253487">
            <w:pPr>
              <w:tabs>
                <w:tab w:val="left" w:pos="-1418"/>
              </w:tabs>
              <w:spacing w:line="400" w:lineRule="exact"/>
              <w:jc w:val="center"/>
              <w:rPr>
                <w:rFonts w:ascii="宋体" w:hAnsi="宋体" w:hint="eastAsia"/>
                <w:szCs w:val="21"/>
              </w:rPr>
            </w:pPr>
          </w:p>
        </w:tc>
        <w:tc>
          <w:tcPr>
            <w:tcW w:w="2365" w:type="dxa"/>
            <w:vAlign w:val="center"/>
          </w:tcPr>
          <w:p w:rsidR="00253487" w:rsidRDefault="00253487">
            <w:pPr>
              <w:tabs>
                <w:tab w:val="left" w:pos="-1418"/>
              </w:tabs>
              <w:spacing w:line="400" w:lineRule="exact"/>
              <w:jc w:val="center"/>
              <w:rPr>
                <w:rFonts w:ascii="宋体" w:hAnsi="宋体" w:hint="eastAsia"/>
                <w:szCs w:val="21"/>
              </w:rPr>
            </w:pPr>
          </w:p>
        </w:tc>
        <w:tc>
          <w:tcPr>
            <w:tcW w:w="1152" w:type="dxa"/>
            <w:vAlign w:val="center"/>
          </w:tcPr>
          <w:p w:rsidR="00253487" w:rsidRDefault="00253487">
            <w:pPr>
              <w:tabs>
                <w:tab w:val="left" w:pos="-1418"/>
              </w:tabs>
              <w:spacing w:line="400" w:lineRule="exact"/>
              <w:jc w:val="center"/>
              <w:rPr>
                <w:rFonts w:ascii="宋体" w:hAnsi="宋体" w:hint="eastAsia"/>
                <w:szCs w:val="21"/>
              </w:rPr>
            </w:pPr>
          </w:p>
        </w:tc>
        <w:tc>
          <w:tcPr>
            <w:tcW w:w="1260" w:type="dxa"/>
            <w:vAlign w:val="center"/>
          </w:tcPr>
          <w:p w:rsidR="00253487" w:rsidRDefault="00253487">
            <w:pPr>
              <w:tabs>
                <w:tab w:val="left" w:pos="-1418"/>
              </w:tabs>
              <w:spacing w:line="400" w:lineRule="exact"/>
              <w:jc w:val="center"/>
              <w:rPr>
                <w:rFonts w:ascii="宋体" w:hAnsi="宋体" w:hint="eastAsia"/>
                <w:szCs w:val="21"/>
              </w:rPr>
            </w:pPr>
          </w:p>
        </w:tc>
        <w:tc>
          <w:tcPr>
            <w:tcW w:w="900" w:type="dxa"/>
            <w:vAlign w:val="center"/>
          </w:tcPr>
          <w:p w:rsidR="00253487" w:rsidRDefault="00253487">
            <w:pPr>
              <w:tabs>
                <w:tab w:val="left" w:pos="-1418"/>
              </w:tabs>
              <w:spacing w:line="400" w:lineRule="exact"/>
              <w:jc w:val="center"/>
              <w:rPr>
                <w:rFonts w:ascii="宋体" w:hAnsi="宋体" w:hint="eastAsia"/>
                <w:szCs w:val="21"/>
              </w:rPr>
            </w:pPr>
          </w:p>
        </w:tc>
        <w:tc>
          <w:tcPr>
            <w:tcW w:w="900" w:type="dxa"/>
            <w:vAlign w:val="center"/>
          </w:tcPr>
          <w:p w:rsidR="00253487" w:rsidRDefault="00253487">
            <w:pPr>
              <w:tabs>
                <w:tab w:val="left" w:pos="-1418"/>
              </w:tabs>
              <w:spacing w:line="400" w:lineRule="exact"/>
              <w:jc w:val="center"/>
              <w:rPr>
                <w:rFonts w:ascii="宋体" w:hAnsi="宋体" w:hint="eastAsia"/>
                <w:szCs w:val="21"/>
              </w:rPr>
            </w:pPr>
          </w:p>
        </w:tc>
        <w:tc>
          <w:tcPr>
            <w:tcW w:w="1080" w:type="dxa"/>
            <w:vAlign w:val="center"/>
          </w:tcPr>
          <w:p w:rsidR="00253487" w:rsidRDefault="00253487">
            <w:pPr>
              <w:tabs>
                <w:tab w:val="left" w:pos="-1418"/>
              </w:tabs>
              <w:spacing w:line="400" w:lineRule="exact"/>
              <w:jc w:val="center"/>
              <w:rPr>
                <w:rFonts w:ascii="宋体" w:hAnsi="宋体" w:hint="eastAsia"/>
                <w:szCs w:val="21"/>
              </w:rPr>
            </w:pPr>
          </w:p>
        </w:tc>
      </w:tr>
      <w:tr w:rsidR="00253487">
        <w:trPr>
          <w:trHeight w:val="567"/>
        </w:trPr>
        <w:tc>
          <w:tcPr>
            <w:tcW w:w="803" w:type="dxa"/>
            <w:vAlign w:val="center"/>
          </w:tcPr>
          <w:p w:rsidR="00253487" w:rsidRDefault="00253487">
            <w:pPr>
              <w:tabs>
                <w:tab w:val="left" w:pos="-1418"/>
              </w:tabs>
              <w:spacing w:line="400" w:lineRule="exact"/>
              <w:jc w:val="center"/>
              <w:rPr>
                <w:rFonts w:ascii="宋体" w:hAnsi="宋体" w:hint="eastAsia"/>
                <w:szCs w:val="21"/>
              </w:rPr>
            </w:pPr>
          </w:p>
        </w:tc>
        <w:tc>
          <w:tcPr>
            <w:tcW w:w="2365" w:type="dxa"/>
            <w:vAlign w:val="center"/>
          </w:tcPr>
          <w:p w:rsidR="00253487" w:rsidRDefault="00253487">
            <w:pPr>
              <w:tabs>
                <w:tab w:val="left" w:pos="-1418"/>
              </w:tabs>
              <w:spacing w:line="400" w:lineRule="exact"/>
              <w:jc w:val="center"/>
              <w:rPr>
                <w:rFonts w:ascii="宋体" w:hAnsi="宋体" w:hint="eastAsia"/>
                <w:szCs w:val="21"/>
              </w:rPr>
            </w:pPr>
          </w:p>
        </w:tc>
        <w:tc>
          <w:tcPr>
            <w:tcW w:w="1152" w:type="dxa"/>
            <w:vAlign w:val="center"/>
          </w:tcPr>
          <w:p w:rsidR="00253487" w:rsidRDefault="00253487">
            <w:pPr>
              <w:tabs>
                <w:tab w:val="left" w:pos="-1418"/>
              </w:tabs>
              <w:spacing w:line="400" w:lineRule="exact"/>
              <w:jc w:val="center"/>
              <w:rPr>
                <w:rFonts w:ascii="宋体" w:hAnsi="宋体" w:hint="eastAsia"/>
                <w:szCs w:val="21"/>
              </w:rPr>
            </w:pPr>
          </w:p>
        </w:tc>
        <w:tc>
          <w:tcPr>
            <w:tcW w:w="1260" w:type="dxa"/>
            <w:vAlign w:val="center"/>
          </w:tcPr>
          <w:p w:rsidR="00253487" w:rsidRDefault="00253487">
            <w:pPr>
              <w:tabs>
                <w:tab w:val="left" w:pos="-1418"/>
              </w:tabs>
              <w:spacing w:line="400" w:lineRule="exact"/>
              <w:jc w:val="center"/>
              <w:rPr>
                <w:rFonts w:ascii="宋体" w:hAnsi="宋体" w:hint="eastAsia"/>
                <w:szCs w:val="21"/>
              </w:rPr>
            </w:pPr>
          </w:p>
        </w:tc>
        <w:tc>
          <w:tcPr>
            <w:tcW w:w="900" w:type="dxa"/>
            <w:vAlign w:val="center"/>
          </w:tcPr>
          <w:p w:rsidR="00253487" w:rsidRDefault="00253487">
            <w:pPr>
              <w:tabs>
                <w:tab w:val="left" w:pos="-1418"/>
              </w:tabs>
              <w:spacing w:line="400" w:lineRule="exact"/>
              <w:jc w:val="center"/>
              <w:rPr>
                <w:rFonts w:ascii="宋体" w:hAnsi="宋体" w:hint="eastAsia"/>
                <w:szCs w:val="21"/>
              </w:rPr>
            </w:pPr>
          </w:p>
        </w:tc>
        <w:tc>
          <w:tcPr>
            <w:tcW w:w="900" w:type="dxa"/>
            <w:vAlign w:val="center"/>
          </w:tcPr>
          <w:p w:rsidR="00253487" w:rsidRDefault="00253487">
            <w:pPr>
              <w:tabs>
                <w:tab w:val="left" w:pos="-1418"/>
              </w:tabs>
              <w:spacing w:line="400" w:lineRule="exact"/>
              <w:jc w:val="center"/>
              <w:rPr>
                <w:rFonts w:ascii="宋体" w:hAnsi="宋体" w:hint="eastAsia"/>
                <w:szCs w:val="21"/>
              </w:rPr>
            </w:pPr>
          </w:p>
        </w:tc>
        <w:tc>
          <w:tcPr>
            <w:tcW w:w="1080" w:type="dxa"/>
            <w:vAlign w:val="center"/>
          </w:tcPr>
          <w:p w:rsidR="00253487" w:rsidRDefault="00253487">
            <w:pPr>
              <w:tabs>
                <w:tab w:val="left" w:pos="-1418"/>
              </w:tabs>
              <w:spacing w:line="400" w:lineRule="exact"/>
              <w:jc w:val="center"/>
              <w:rPr>
                <w:rFonts w:ascii="宋体" w:hAnsi="宋体" w:hint="eastAsia"/>
                <w:szCs w:val="21"/>
              </w:rPr>
            </w:pPr>
          </w:p>
        </w:tc>
      </w:tr>
      <w:tr w:rsidR="00253487">
        <w:trPr>
          <w:trHeight w:val="567"/>
        </w:trPr>
        <w:tc>
          <w:tcPr>
            <w:tcW w:w="803" w:type="dxa"/>
            <w:vAlign w:val="center"/>
          </w:tcPr>
          <w:p w:rsidR="00253487" w:rsidRDefault="00253487">
            <w:pPr>
              <w:tabs>
                <w:tab w:val="left" w:pos="-1418"/>
              </w:tabs>
              <w:spacing w:line="400" w:lineRule="exact"/>
              <w:jc w:val="center"/>
              <w:rPr>
                <w:rFonts w:ascii="宋体" w:hAnsi="宋体" w:hint="eastAsia"/>
                <w:szCs w:val="21"/>
              </w:rPr>
            </w:pPr>
          </w:p>
        </w:tc>
        <w:tc>
          <w:tcPr>
            <w:tcW w:w="2365" w:type="dxa"/>
            <w:vAlign w:val="center"/>
          </w:tcPr>
          <w:p w:rsidR="00253487" w:rsidRDefault="00253487">
            <w:pPr>
              <w:tabs>
                <w:tab w:val="left" w:pos="-1418"/>
              </w:tabs>
              <w:spacing w:line="400" w:lineRule="exact"/>
              <w:jc w:val="center"/>
              <w:rPr>
                <w:rFonts w:ascii="宋体" w:hAnsi="宋体" w:hint="eastAsia"/>
                <w:szCs w:val="21"/>
              </w:rPr>
            </w:pPr>
          </w:p>
        </w:tc>
        <w:tc>
          <w:tcPr>
            <w:tcW w:w="1152" w:type="dxa"/>
            <w:vAlign w:val="center"/>
          </w:tcPr>
          <w:p w:rsidR="00253487" w:rsidRDefault="00253487">
            <w:pPr>
              <w:tabs>
                <w:tab w:val="left" w:pos="-1418"/>
              </w:tabs>
              <w:spacing w:line="400" w:lineRule="exact"/>
              <w:jc w:val="center"/>
              <w:rPr>
                <w:rFonts w:ascii="宋体" w:hAnsi="宋体" w:hint="eastAsia"/>
                <w:szCs w:val="21"/>
              </w:rPr>
            </w:pPr>
          </w:p>
        </w:tc>
        <w:tc>
          <w:tcPr>
            <w:tcW w:w="1260" w:type="dxa"/>
            <w:vAlign w:val="center"/>
          </w:tcPr>
          <w:p w:rsidR="00253487" w:rsidRDefault="00253487">
            <w:pPr>
              <w:tabs>
                <w:tab w:val="left" w:pos="-1418"/>
              </w:tabs>
              <w:spacing w:line="400" w:lineRule="exact"/>
              <w:jc w:val="center"/>
              <w:rPr>
                <w:rFonts w:ascii="宋体" w:hAnsi="宋体" w:hint="eastAsia"/>
                <w:szCs w:val="21"/>
              </w:rPr>
            </w:pPr>
          </w:p>
        </w:tc>
        <w:tc>
          <w:tcPr>
            <w:tcW w:w="900" w:type="dxa"/>
            <w:vAlign w:val="center"/>
          </w:tcPr>
          <w:p w:rsidR="00253487" w:rsidRDefault="00253487">
            <w:pPr>
              <w:tabs>
                <w:tab w:val="left" w:pos="-1418"/>
              </w:tabs>
              <w:spacing w:line="400" w:lineRule="exact"/>
              <w:jc w:val="center"/>
              <w:rPr>
                <w:rFonts w:ascii="宋体" w:hAnsi="宋体" w:hint="eastAsia"/>
                <w:szCs w:val="21"/>
              </w:rPr>
            </w:pPr>
          </w:p>
        </w:tc>
        <w:tc>
          <w:tcPr>
            <w:tcW w:w="900" w:type="dxa"/>
            <w:vAlign w:val="center"/>
          </w:tcPr>
          <w:p w:rsidR="00253487" w:rsidRDefault="00253487">
            <w:pPr>
              <w:tabs>
                <w:tab w:val="left" w:pos="-1418"/>
              </w:tabs>
              <w:spacing w:line="400" w:lineRule="exact"/>
              <w:jc w:val="center"/>
              <w:rPr>
                <w:rFonts w:ascii="宋体" w:hAnsi="宋体" w:hint="eastAsia"/>
                <w:szCs w:val="21"/>
              </w:rPr>
            </w:pPr>
          </w:p>
        </w:tc>
        <w:tc>
          <w:tcPr>
            <w:tcW w:w="1080" w:type="dxa"/>
            <w:vAlign w:val="center"/>
          </w:tcPr>
          <w:p w:rsidR="00253487" w:rsidRDefault="00253487">
            <w:pPr>
              <w:tabs>
                <w:tab w:val="left" w:pos="-1418"/>
              </w:tabs>
              <w:spacing w:line="400" w:lineRule="exact"/>
              <w:jc w:val="center"/>
              <w:rPr>
                <w:rFonts w:ascii="宋体" w:hAnsi="宋体" w:hint="eastAsia"/>
                <w:szCs w:val="21"/>
              </w:rPr>
            </w:pPr>
          </w:p>
        </w:tc>
      </w:tr>
      <w:tr w:rsidR="00253487">
        <w:trPr>
          <w:trHeight w:val="567"/>
        </w:trPr>
        <w:tc>
          <w:tcPr>
            <w:tcW w:w="803" w:type="dxa"/>
            <w:vAlign w:val="center"/>
          </w:tcPr>
          <w:p w:rsidR="00253487" w:rsidRDefault="00253487">
            <w:pPr>
              <w:tabs>
                <w:tab w:val="left" w:pos="-1418"/>
              </w:tabs>
              <w:spacing w:line="400" w:lineRule="exact"/>
              <w:rPr>
                <w:rFonts w:ascii="宋体" w:hAnsi="宋体" w:hint="eastAsia"/>
                <w:szCs w:val="21"/>
              </w:rPr>
            </w:pPr>
          </w:p>
        </w:tc>
        <w:tc>
          <w:tcPr>
            <w:tcW w:w="2365" w:type="dxa"/>
            <w:vAlign w:val="center"/>
          </w:tcPr>
          <w:p w:rsidR="00253487" w:rsidRDefault="00253487">
            <w:pPr>
              <w:tabs>
                <w:tab w:val="left" w:pos="-1418"/>
              </w:tabs>
              <w:spacing w:line="400" w:lineRule="exact"/>
              <w:jc w:val="center"/>
              <w:rPr>
                <w:rFonts w:ascii="宋体" w:hAnsi="宋体" w:hint="eastAsia"/>
                <w:szCs w:val="21"/>
              </w:rPr>
            </w:pPr>
          </w:p>
        </w:tc>
        <w:tc>
          <w:tcPr>
            <w:tcW w:w="1152" w:type="dxa"/>
            <w:vAlign w:val="center"/>
          </w:tcPr>
          <w:p w:rsidR="00253487" w:rsidRDefault="00253487">
            <w:pPr>
              <w:tabs>
                <w:tab w:val="left" w:pos="-1418"/>
              </w:tabs>
              <w:spacing w:line="400" w:lineRule="exact"/>
              <w:jc w:val="center"/>
              <w:rPr>
                <w:rFonts w:ascii="宋体" w:hAnsi="宋体" w:hint="eastAsia"/>
                <w:szCs w:val="21"/>
              </w:rPr>
            </w:pPr>
          </w:p>
        </w:tc>
        <w:tc>
          <w:tcPr>
            <w:tcW w:w="1260" w:type="dxa"/>
            <w:vAlign w:val="center"/>
          </w:tcPr>
          <w:p w:rsidR="00253487" w:rsidRDefault="00253487">
            <w:pPr>
              <w:tabs>
                <w:tab w:val="left" w:pos="-1418"/>
              </w:tabs>
              <w:spacing w:line="400" w:lineRule="exact"/>
              <w:jc w:val="center"/>
              <w:rPr>
                <w:rFonts w:ascii="宋体" w:hAnsi="宋体" w:hint="eastAsia"/>
                <w:szCs w:val="21"/>
              </w:rPr>
            </w:pPr>
          </w:p>
        </w:tc>
        <w:tc>
          <w:tcPr>
            <w:tcW w:w="900" w:type="dxa"/>
            <w:vAlign w:val="center"/>
          </w:tcPr>
          <w:p w:rsidR="00253487" w:rsidRDefault="00253487">
            <w:pPr>
              <w:tabs>
                <w:tab w:val="left" w:pos="-1418"/>
              </w:tabs>
              <w:spacing w:line="400" w:lineRule="exact"/>
              <w:jc w:val="center"/>
              <w:rPr>
                <w:rFonts w:ascii="宋体" w:hAnsi="宋体" w:hint="eastAsia"/>
                <w:szCs w:val="21"/>
              </w:rPr>
            </w:pPr>
          </w:p>
        </w:tc>
        <w:tc>
          <w:tcPr>
            <w:tcW w:w="900" w:type="dxa"/>
            <w:vAlign w:val="center"/>
          </w:tcPr>
          <w:p w:rsidR="00253487" w:rsidRDefault="00253487">
            <w:pPr>
              <w:tabs>
                <w:tab w:val="left" w:pos="-1418"/>
              </w:tabs>
              <w:spacing w:line="400" w:lineRule="exact"/>
              <w:jc w:val="center"/>
              <w:rPr>
                <w:rFonts w:ascii="宋体" w:hAnsi="宋体" w:hint="eastAsia"/>
                <w:szCs w:val="21"/>
              </w:rPr>
            </w:pPr>
          </w:p>
        </w:tc>
        <w:tc>
          <w:tcPr>
            <w:tcW w:w="1080" w:type="dxa"/>
            <w:vAlign w:val="center"/>
          </w:tcPr>
          <w:p w:rsidR="00253487" w:rsidRDefault="00253487">
            <w:pPr>
              <w:tabs>
                <w:tab w:val="left" w:pos="-1418"/>
              </w:tabs>
              <w:spacing w:line="400" w:lineRule="exact"/>
              <w:jc w:val="center"/>
              <w:rPr>
                <w:rFonts w:ascii="宋体" w:hAnsi="宋体" w:hint="eastAsia"/>
                <w:szCs w:val="21"/>
              </w:rPr>
            </w:pPr>
          </w:p>
        </w:tc>
      </w:tr>
    </w:tbl>
    <w:p w:rsidR="00253487" w:rsidRDefault="00253487">
      <w:pPr>
        <w:tabs>
          <w:tab w:val="left" w:pos="-1418"/>
        </w:tabs>
        <w:spacing w:line="400" w:lineRule="exact"/>
        <w:rPr>
          <w:rFonts w:ascii="宋体" w:hAnsi="宋体" w:hint="eastAsia"/>
          <w:b/>
          <w:sz w:val="31"/>
          <w:szCs w:val="31"/>
        </w:rPr>
        <w:sectPr w:rsidR="00253487">
          <w:pgSz w:w="11906" w:h="16838"/>
          <w:pgMar w:top="1418" w:right="1418" w:bottom="1418" w:left="1418" w:header="737" w:footer="850" w:gutter="0"/>
          <w:cols w:space="720"/>
          <w:docGrid w:type="linesAndChars" w:linePitch="312"/>
        </w:sectPr>
      </w:pPr>
    </w:p>
    <w:p w:rsidR="00253487" w:rsidRDefault="00253487">
      <w:pPr>
        <w:spacing w:line="400" w:lineRule="exact"/>
        <w:jc w:val="center"/>
        <w:rPr>
          <w:rFonts w:ascii="宋体" w:hAnsi="宋体" w:hint="eastAsia"/>
          <w:b/>
          <w:sz w:val="31"/>
          <w:szCs w:val="31"/>
        </w:rPr>
      </w:pPr>
    </w:p>
    <w:p w:rsidR="00253487" w:rsidRDefault="00253487">
      <w:pPr>
        <w:tabs>
          <w:tab w:val="left" w:pos="-1418"/>
          <w:tab w:val="left" w:pos="5505"/>
        </w:tabs>
        <w:spacing w:line="400" w:lineRule="exact"/>
        <w:jc w:val="center"/>
        <w:rPr>
          <w:b/>
          <w:sz w:val="36"/>
          <w:szCs w:val="36"/>
        </w:rPr>
      </w:pPr>
      <w:r>
        <w:rPr>
          <w:rFonts w:hint="eastAsia"/>
          <w:b/>
          <w:sz w:val="36"/>
          <w:szCs w:val="36"/>
        </w:rPr>
        <w:t>工程单价计算表</w:t>
      </w:r>
    </w:p>
    <w:p w:rsidR="00253487" w:rsidRDefault="00253487">
      <w:pPr>
        <w:spacing w:line="400" w:lineRule="exact"/>
        <w:jc w:val="center"/>
        <w:rPr>
          <w:rFonts w:ascii="宋体" w:hAnsi="宋体" w:hint="eastAsia"/>
          <w:b/>
          <w:sz w:val="31"/>
          <w:szCs w:val="31"/>
        </w:rPr>
      </w:pPr>
    </w:p>
    <w:p w:rsidR="00253487" w:rsidRDefault="00253487">
      <w:pPr>
        <w:spacing w:line="400" w:lineRule="exact"/>
        <w:jc w:val="center"/>
        <w:rPr>
          <w:rFonts w:ascii="宋体" w:hAnsi="宋体" w:hint="eastAsia"/>
          <w:szCs w:val="21"/>
        </w:rPr>
      </w:pPr>
      <w:r>
        <w:rPr>
          <w:rFonts w:ascii="宋体" w:hAnsi="宋体" w:hint="eastAsia"/>
          <w:sz w:val="27"/>
          <w:szCs w:val="27"/>
          <w:u w:val="single"/>
        </w:rPr>
        <w:t xml:space="preserve">            </w:t>
      </w:r>
      <w:r>
        <w:rPr>
          <w:rFonts w:ascii="宋体" w:hAnsi="宋体" w:hint="eastAsia"/>
          <w:szCs w:val="21"/>
        </w:rPr>
        <w:t>工程</w:t>
      </w:r>
    </w:p>
    <w:p w:rsidR="00253487" w:rsidRDefault="00253487">
      <w:pPr>
        <w:spacing w:line="400" w:lineRule="exact"/>
        <w:rPr>
          <w:rFonts w:ascii="宋体" w:hAnsi="宋体" w:hint="eastAsia"/>
          <w:szCs w:val="21"/>
        </w:rPr>
      </w:pPr>
      <w:r>
        <w:rPr>
          <w:rFonts w:ascii="宋体" w:hAnsi="宋体" w:hint="eastAsia"/>
          <w:szCs w:val="21"/>
        </w:rPr>
        <w:t>单价编号:                                                          定额单位：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
        <w:gridCol w:w="2340"/>
        <w:gridCol w:w="1260"/>
        <w:gridCol w:w="1080"/>
        <w:gridCol w:w="1080"/>
        <w:gridCol w:w="1080"/>
        <w:gridCol w:w="1168"/>
      </w:tblGrid>
      <w:tr w:rsidR="00253487">
        <w:trPr>
          <w:trHeight w:val="567"/>
          <w:jc w:val="center"/>
        </w:trPr>
        <w:tc>
          <w:tcPr>
            <w:tcW w:w="9107" w:type="dxa"/>
            <w:gridSpan w:val="7"/>
            <w:vAlign w:val="center"/>
          </w:tcPr>
          <w:p w:rsidR="00253487" w:rsidRDefault="00253487">
            <w:pPr>
              <w:spacing w:line="400" w:lineRule="exact"/>
              <w:rPr>
                <w:rFonts w:ascii="宋体" w:hAnsi="宋体" w:hint="eastAsia"/>
                <w:szCs w:val="21"/>
              </w:rPr>
            </w:pPr>
            <w:r>
              <w:rPr>
                <w:rFonts w:ascii="宋体" w:hAnsi="宋体" w:hint="eastAsia"/>
                <w:szCs w:val="21"/>
              </w:rPr>
              <w:t>施工方法：</w:t>
            </w:r>
          </w:p>
          <w:p w:rsidR="00253487" w:rsidRDefault="00253487">
            <w:pPr>
              <w:spacing w:line="400" w:lineRule="exact"/>
              <w:rPr>
                <w:rFonts w:ascii="宋体" w:hAnsi="宋体" w:hint="eastAsia"/>
                <w:szCs w:val="21"/>
              </w:rPr>
            </w:pPr>
          </w:p>
          <w:p w:rsidR="00253487" w:rsidRDefault="00253487">
            <w:pPr>
              <w:spacing w:line="400" w:lineRule="exact"/>
              <w:rPr>
                <w:rFonts w:ascii="宋体" w:hAnsi="宋体" w:hint="eastAsia"/>
                <w:szCs w:val="21"/>
              </w:rPr>
            </w:pPr>
          </w:p>
        </w:tc>
      </w:tr>
      <w:tr w:rsidR="00253487">
        <w:trPr>
          <w:trHeight w:val="567"/>
          <w:jc w:val="center"/>
        </w:trPr>
        <w:tc>
          <w:tcPr>
            <w:tcW w:w="1099"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序号</w:t>
            </w:r>
          </w:p>
        </w:tc>
        <w:tc>
          <w:tcPr>
            <w:tcW w:w="2340"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名称</w:t>
            </w:r>
          </w:p>
        </w:tc>
        <w:tc>
          <w:tcPr>
            <w:tcW w:w="1260"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型号规格</w:t>
            </w:r>
          </w:p>
        </w:tc>
        <w:tc>
          <w:tcPr>
            <w:tcW w:w="1080"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计量单位</w:t>
            </w:r>
          </w:p>
        </w:tc>
        <w:tc>
          <w:tcPr>
            <w:tcW w:w="1080"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数量</w:t>
            </w:r>
          </w:p>
        </w:tc>
        <w:tc>
          <w:tcPr>
            <w:tcW w:w="1080"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单价(元)</w:t>
            </w:r>
          </w:p>
        </w:tc>
        <w:tc>
          <w:tcPr>
            <w:tcW w:w="1168"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合价(元)</w:t>
            </w:r>
          </w:p>
        </w:tc>
      </w:tr>
      <w:tr w:rsidR="00253487">
        <w:trPr>
          <w:trHeight w:val="567"/>
          <w:jc w:val="center"/>
        </w:trPr>
        <w:tc>
          <w:tcPr>
            <w:tcW w:w="1099"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1</w:t>
            </w:r>
          </w:p>
        </w:tc>
        <w:tc>
          <w:tcPr>
            <w:tcW w:w="2340" w:type="dxa"/>
            <w:vAlign w:val="center"/>
          </w:tcPr>
          <w:p w:rsidR="00253487" w:rsidRDefault="00253487">
            <w:pPr>
              <w:spacing w:line="400" w:lineRule="exact"/>
              <w:rPr>
                <w:rFonts w:ascii="宋体" w:hAnsi="宋体" w:hint="eastAsia"/>
                <w:szCs w:val="21"/>
              </w:rPr>
            </w:pPr>
            <w:r>
              <w:rPr>
                <w:rFonts w:ascii="宋体" w:hAnsi="宋体" w:hint="eastAsia"/>
                <w:szCs w:val="21"/>
              </w:rPr>
              <w:t>直接费</w:t>
            </w:r>
          </w:p>
        </w:tc>
        <w:tc>
          <w:tcPr>
            <w:tcW w:w="126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168"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1099"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1.1</w:t>
            </w:r>
          </w:p>
        </w:tc>
        <w:tc>
          <w:tcPr>
            <w:tcW w:w="2340" w:type="dxa"/>
            <w:vAlign w:val="center"/>
          </w:tcPr>
          <w:p w:rsidR="00253487" w:rsidRDefault="00253487">
            <w:pPr>
              <w:spacing w:line="400" w:lineRule="exact"/>
              <w:rPr>
                <w:rFonts w:ascii="宋体" w:hAnsi="宋体" w:hint="eastAsia"/>
                <w:szCs w:val="21"/>
              </w:rPr>
            </w:pPr>
            <w:r>
              <w:rPr>
                <w:rFonts w:ascii="宋体" w:hAnsi="宋体" w:hint="eastAsia"/>
                <w:szCs w:val="21"/>
              </w:rPr>
              <w:t>人工费</w:t>
            </w:r>
          </w:p>
        </w:tc>
        <w:tc>
          <w:tcPr>
            <w:tcW w:w="126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168"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1099" w:type="dxa"/>
            <w:vAlign w:val="center"/>
          </w:tcPr>
          <w:p w:rsidR="00253487" w:rsidRDefault="00253487">
            <w:pPr>
              <w:spacing w:line="400" w:lineRule="exact"/>
              <w:jc w:val="center"/>
              <w:rPr>
                <w:rFonts w:ascii="宋体" w:hAnsi="宋体" w:hint="eastAsia"/>
                <w:szCs w:val="21"/>
              </w:rPr>
            </w:pPr>
          </w:p>
        </w:tc>
        <w:tc>
          <w:tcPr>
            <w:tcW w:w="2340" w:type="dxa"/>
            <w:vAlign w:val="center"/>
          </w:tcPr>
          <w:p w:rsidR="00253487" w:rsidRDefault="00253487">
            <w:pPr>
              <w:spacing w:line="400" w:lineRule="exact"/>
              <w:rPr>
                <w:rFonts w:ascii="宋体" w:hAnsi="宋体" w:hint="eastAsia"/>
                <w:szCs w:val="21"/>
              </w:rPr>
            </w:pPr>
          </w:p>
        </w:tc>
        <w:tc>
          <w:tcPr>
            <w:tcW w:w="126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168"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1099" w:type="dxa"/>
            <w:vAlign w:val="center"/>
          </w:tcPr>
          <w:p w:rsidR="00253487" w:rsidRDefault="00253487">
            <w:pPr>
              <w:spacing w:line="400" w:lineRule="exact"/>
              <w:jc w:val="center"/>
              <w:rPr>
                <w:rFonts w:ascii="宋体" w:hAnsi="宋体" w:hint="eastAsia"/>
                <w:szCs w:val="21"/>
              </w:rPr>
            </w:pPr>
          </w:p>
        </w:tc>
        <w:tc>
          <w:tcPr>
            <w:tcW w:w="2340" w:type="dxa"/>
            <w:vAlign w:val="center"/>
          </w:tcPr>
          <w:p w:rsidR="00253487" w:rsidRDefault="00253487">
            <w:pPr>
              <w:spacing w:line="400" w:lineRule="exact"/>
              <w:rPr>
                <w:rFonts w:ascii="宋体" w:hAnsi="宋体" w:hint="eastAsia"/>
                <w:szCs w:val="21"/>
              </w:rPr>
            </w:pPr>
          </w:p>
        </w:tc>
        <w:tc>
          <w:tcPr>
            <w:tcW w:w="126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168"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1099" w:type="dxa"/>
            <w:vAlign w:val="center"/>
          </w:tcPr>
          <w:p w:rsidR="00253487" w:rsidRDefault="00253487">
            <w:pPr>
              <w:spacing w:line="400" w:lineRule="exact"/>
              <w:jc w:val="center"/>
              <w:rPr>
                <w:rFonts w:ascii="宋体" w:hAnsi="宋体" w:hint="eastAsia"/>
                <w:szCs w:val="21"/>
              </w:rPr>
            </w:pPr>
          </w:p>
        </w:tc>
        <w:tc>
          <w:tcPr>
            <w:tcW w:w="2340" w:type="dxa"/>
            <w:vAlign w:val="center"/>
          </w:tcPr>
          <w:p w:rsidR="00253487" w:rsidRDefault="00253487">
            <w:pPr>
              <w:spacing w:line="400" w:lineRule="exact"/>
              <w:rPr>
                <w:rFonts w:ascii="宋体" w:hAnsi="宋体" w:hint="eastAsia"/>
                <w:szCs w:val="21"/>
              </w:rPr>
            </w:pPr>
          </w:p>
        </w:tc>
        <w:tc>
          <w:tcPr>
            <w:tcW w:w="126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168"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1099"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1.2</w:t>
            </w:r>
          </w:p>
        </w:tc>
        <w:tc>
          <w:tcPr>
            <w:tcW w:w="2340" w:type="dxa"/>
            <w:vAlign w:val="center"/>
          </w:tcPr>
          <w:p w:rsidR="00253487" w:rsidRDefault="00253487">
            <w:pPr>
              <w:spacing w:line="400" w:lineRule="exact"/>
              <w:rPr>
                <w:rFonts w:ascii="宋体" w:hAnsi="宋体" w:hint="eastAsia"/>
                <w:szCs w:val="21"/>
              </w:rPr>
            </w:pPr>
            <w:r>
              <w:rPr>
                <w:rFonts w:ascii="宋体" w:hAnsi="宋体" w:hint="eastAsia"/>
                <w:szCs w:val="21"/>
              </w:rPr>
              <w:t>材料费</w:t>
            </w:r>
          </w:p>
        </w:tc>
        <w:tc>
          <w:tcPr>
            <w:tcW w:w="126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168"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1099" w:type="dxa"/>
            <w:vAlign w:val="center"/>
          </w:tcPr>
          <w:p w:rsidR="00253487" w:rsidRDefault="00253487">
            <w:pPr>
              <w:spacing w:line="400" w:lineRule="exact"/>
              <w:jc w:val="center"/>
              <w:rPr>
                <w:rFonts w:ascii="宋体" w:hAnsi="宋体" w:hint="eastAsia"/>
                <w:szCs w:val="21"/>
              </w:rPr>
            </w:pPr>
          </w:p>
        </w:tc>
        <w:tc>
          <w:tcPr>
            <w:tcW w:w="2340" w:type="dxa"/>
            <w:vAlign w:val="center"/>
          </w:tcPr>
          <w:p w:rsidR="00253487" w:rsidRDefault="00253487">
            <w:pPr>
              <w:spacing w:line="400" w:lineRule="exact"/>
              <w:rPr>
                <w:rFonts w:ascii="宋体" w:hAnsi="宋体" w:hint="eastAsia"/>
                <w:szCs w:val="21"/>
              </w:rPr>
            </w:pPr>
          </w:p>
        </w:tc>
        <w:tc>
          <w:tcPr>
            <w:tcW w:w="126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168"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1099" w:type="dxa"/>
            <w:vAlign w:val="center"/>
          </w:tcPr>
          <w:p w:rsidR="00253487" w:rsidRDefault="00253487">
            <w:pPr>
              <w:spacing w:line="400" w:lineRule="exact"/>
              <w:jc w:val="center"/>
              <w:rPr>
                <w:rFonts w:ascii="宋体" w:hAnsi="宋体" w:hint="eastAsia"/>
                <w:szCs w:val="21"/>
              </w:rPr>
            </w:pPr>
          </w:p>
        </w:tc>
        <w:tc>
          <w:tcPr>
            <w:tcW w:w="2340" w:type="dxa"/>
            <w:vAlign w:val="center"/>
          </w:tcPr>
          <w:p w:rsidR="00253487" w:rsidRDefault="00253487">
            <w:pPr>
              <w:spacing w:line="400" w:lineRule="exact"/>
              <w:rPr>
                <w:rFonts w:ascii="宋体" w:hAnsi="宋体" w:hint="eastAsia"/>
                <w:szCs w:val="21"/>
              </w:rPr>
            </w:pPr>
          </w:p>
        </w:tc>
        <w:tc>
          <w:tcPr>
            <w:tcW w:w="126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168"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1099" w:type="dxa"/>
            <w:vAlign w:val="center"/>
          </w:tcPr>
          <w:p w:rsidR="00253487" w:rsidRDefault="00253487">
            <w:pPr>
              <w:spacing w:line="400" w:lineRule="exact"/>
              <w:jc w:val="center"/>
              <w:rPr>
                <w:rFonts w:ascii="宋体" w:hAnsi="宋体" w:hint="eastAsia"/>
                <w:szCs w:val="21"/>
              </w:rPr>
            </w:pPr>
          </w:p>
        </w:tc>
        <w:tc>
          <w:tcPr>
            <w:tcW w:w="2340" w:type="dxa"/>
            <w:vAlign w:val="center"/>
          </w:tcPr>
          <w:p w:rsidR="00253487" w:rsidRDefault="00253487">
            <w:pPr>
              <w:spacing w:line="400" w:lineRule="exact"/>
              <w:rPr>
                <w:rFonts w:ascii="宋体" w:hAnsi="宋体" w:hint="eastAsia"/>
                <w:szCs w:val="21"/>
              </w:rPr>
            </w:pPr>
          </w:p>
        </w:tc>
        <w:tc>
          <w:tcPr>
            <w:tcW w:w="126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168"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1099"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1.3</w:t>
            </w:r>
          </w:p>
        </w:tc>
        <w:tc>
          <w:tcPr>
            <w:tcW w:w="2340" w:type="dxa"/>
            <w:vAlign w:val="center"/>
          </w:tcPr>
          <w:p w:rsidR="00253487" w:rsidRDefault="00253487">
            <w:pPr>
              <w:spacing w:line="400" w:lineRule="exact"/>
              <w:rPr>
                <w:rFonts w:ascii="宋体" w:hAnsi="宋体" w:hint="eastAsia"/>
                <w:szCs w:val="21"/>
              </w:rPr>
            </w:pPr>
            <w:r>
              <w:rPr>
                <w:rFonts w:ascii="宋体" w:hAnsi="宋体" w:hint="eastAsia"/>
                <w:szCs w:val="21"/>
              </w:rPr>
              <w:t>机械使用费</w:t>
            </w:r>
          </w:p>
        </w:tc>
        <w:tc>
          <w:tcPr>
            <w:tcW w:w="126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168"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1099" w:type="dxa"/>
            <w:vAlign w:val="center"/>
          </w:tcPr>
          <w:p w:rsidR="00253487" w:rsidRDefault="00253487">
            <w:pPr>
              <w:spacing w:line="400" w:lineRule="exact"/>
              <w:jc w:val="center"/>
              <w:rPr>
                <w:rFonts w:ascii="宋体" w:hAnsi="宋体" w:hint="eastAsia"/>
                <w:szCs w:val="21"/>
              </w:rPr>
            </w:pPr>
          </w:p>
        </w:tc>
        <w:tc>
          <w:tcPr>
            <w:tcW w:w="2340" w:type="dxa"/>
            <w:vAlign w:val="center"/>
          </w:tcPr>
          <w:p w:rsidR="00253487" w:rsidRDefault="00253487">
            <w:pPr>
              <w:spacing w:line="400" w:lineRule="exact"/>
              <w:rPr>
                <w:rFonts w:ascii="宋体" w:hAnsi="宋体" w:hint="eastAsia"/>
                <w:szCs w:val="21"/>
              </w:rPr>
            </w:pPr>
          </w:p>
        </w:tc>
        <w:tc>
          <w:tcPr>
            <w:tcW w:w="126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168"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1099"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1.4</w:t>
            </w:r>
          </w:p>
        </w:tc>
        <w:tc>
          <w:tcPr>
            <w:tcW w:w="2340" w:type="dxa"/>
            <w:vAlign w:val="center"/>
          </w:tcPr>
          <w:p w:rsidR="00253487" w:rsidRDefault="00253487">
            <w:pPr>
              <w:spacing w:line="400" w:lineRule="exact"/>
              <w:rPr>
                <w:rFonts w:ascii="宋体" w:hAnsi="宋体" w:hint="eastAsia"/>
                <w:szCs w:val="21"/>
              </w:rPr>
            </w:pPr>
            <w:r>
              <w:rPr>
                <w:rFonts w:ascii="宋体" w:hAnsi="宋体" w:hint="eastAsia"/>
                <w:szCs w:val="21"/>
              </w:rPr>
              <w:t>其它直接费</w:t>
            </w:r>
          </w:p>
        </w:tc>
        <w:tc>
          <w:tcPr>
            <w:tcW w:w="126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168"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1099"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2</w:t>
            </w:r>
          </w:p>
        </w:tc>
        <w:tc>
          <w:tcPr>
            <w:tcW w:w="2340" w:type="dxa"/>
            <w:vAlign w:val="center"/>
          </w:tcPr>
          <w:p w:rsidR="00253487" w:rsidRDefault="00253487">
            <w:pPr>
              <w:spacing w:line="400" w:lineRule="exact"/>
              <w:rPr>
                <w:rFonts w:ascii="宋体" w:hAnsi="宋体" w:hint="eastAsia"/>
                <w:szCs w:val="21"/>
              </w:rPr>
            </w:pPr>
            <w:r>
              <w:rPr>
                <w:rFonts w:ascii="宋体" w:hAnsi="宋体" w:hint="eastAsia"/>
                <w:szCs w:val="21"/>
              </w:rPr>
              <w:t>间接费</w:t>
            </w:r>
          </w:p>
        </w:tc>
        <w:tc>
          <w:tcPr>
            <w:tcW w:w="126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168"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1099"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3</w:t>
            </w:r>
          </w:p>
        </w:tc>
        <w:tc>
          <w:tcPr>
            <w:tcW w:w="2340" w:type="dxa"/>
            <w:vAlign w:val="center"/>
          </w:tcPr>
          <w:p w:rsidR="00253487" w:rsidRDefault="00253487">
            <w:pPr>
              <w:spacing w:line="400" w:lineRule="exact"/>
              <w:rPr>
                <w:rFonts w:ascii="宋体" w:hAnsi="宋体" w:hint="eastAsia"/>
                <w:szCs w:val="21"/>
              </w:rPr>
            </w:pPr>
            <w:r>
              <w:rPr>
                <w:rFonts w:ascii="宋体" w:hAnsi="宋体" w:hint="eastAsia"/>
                <w:szCs w:val="21"/>
              </w:rPr>
              <w:t>企业利润</w:t>
            </w:r>
          </w:p>
        </w:tc>
        <w:tc>
          <w:tcPr>
            <w:tcW w:w="126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168"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1099"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4</w:t>
            </w:r>
          </w:p>
        </w:tc>
        <w:tc>
          <w:tcPr>
            <w:tcW w:w="2340" w:type="dxa"/>
            <w:vAlign w:val="center"/>
          </w:tcPr>
          <w:p w:rsidR="00253487" w:rsidRDefault="00253487">
            <w:pPr>
              <w:spacing w:line="400" w:lineRule="exact"/>
              <w:rPr>
                <w:rFonts w:ascii="宋体" w:hAnsi="宋体" w:hint="eastAsia"/>
                <w:szCs w:val="21"/>
              </w:rPr>
            </w:pPr>
            <w:r>
              <w:rPr>
                <w:rFonts w:ascii="宋体" w:hAnsi="宋体" w:hint="eastAsia"/>
                <w:szCs w:val="21"/>
              </w:rPr>
              <w:t>税金</w:t>
            </w:r>
          </w:p>
        </w:tc>
        <w:tc>
          <w:tcPr>
            <w:tcW w:w="126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168"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1099" w:type="dxa"/>
            <w:vAlign w:val="center"/>
          </w:tcPr>
          <w:p w:rsidR="00253487" w:rsidRDefault="00253487">
            <w:pPr>
              <w:spacing w:line="400" w:lineRule="exact"/>
              <w:jc w:val="center"/>
              <w:rPr>
                <w:rFonts w:ascii="宋体" w:hAnsi="宋体" w:hint="eastAsia"/>
                <w:szCs w:val="21"/>
              </w:rPr>
            </w:pPr>
          </w:p>
        </w:tc>
        <w:tc>
          <w:tcPr>
            <w:tcW w:w="2340" w:type="dxa"/>
            <w:vAlign w:val="center"/>
          </w:tcPr>
          <w:p w:rsidR="00253487" w:rsidRDefault="00253487">
            <w:pPr>
              <w:spacing w:line="400" w:lineRule="exact"/>
              <w:rPr>
                <w:rFonts w:ascii="宋体" w:hAnsi="宋体" w:hint="eastAsia"/>
                <w:szCs w:val="21"/>
              </w:rPr>
            </w:pPr>
          </w:p>
        </w:tc>
        <w:tc>
          <w:tcPr>
            <w:tcW w:w="126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168" w:type="dxa"/>
            <w:vAlign w:val="center"/>
          </w:tcPr>
          <w:p w:rsidR="00253487" w:rsidRDefault="00253487">
            <w:pPr>
              <w:spacing w:line="400" w:lineRule="exact"/>
              <w:jc w:val="center"/>
              <w:rPr>
                <w:rFonts w:ascii="宋体" w:hAnsi="宋体" w:hint="eastAsia"/>
                <w:b/>
                <w:szCs w:val="21"/>
              </w:rPr>
            </w:pPr>
          </w:p>
        </w:tc>
      </w:tr>
      <w:tr w:rsidR="00253487">
        <w:trPr>
          <w:trHeight w:val="567"/>
          <w:jc w:val="center"/>
        </w:trPr>
        <w:tc>
          <w:tcPr>
            <w:tcW w:w="1099" w:type="dxa"/>
            <w:vAlign w:val="center"/>
          </w:tcPr>
          <w:p w:rsidR="00253487" w:rsidRDefault="00253487">
            <w:pPr>
              <w:spacing w:line="400" w:lineRule="exact"/>
              <w:jc w:val="center"/>
              <w:rPr>
                <w:rFonts w:ascii="宋体" w:hAnsi="宋体" w:hint="eastAsia"/>
                <w:b/>
                <w:szCs w:val="21"/>
              </w:rPr>
            </w:pPr>
          </w:p>
        </w:tc>
        <w:tc>
          <w:tcPr>
            <w:tcW w:w="2340" w:type="dxa"/>
            <w:vAlign w:val="center"/>
          </w:tcPr>
          <w:p w:rsidR="00253487" w:rsidRDefault="00253487">
            <w:pPr>
              <w:spacing w:line="400" w:lineRule="exact"/>
              <w:rPr>
                <w:rFonts w:ascii="宋体" w:hAnsi="宋体" w:hint="eastAsia"/>
                <w:szCs w:val="21"/>
              </w:rPr>
            </w:pPr>
            <w:r>
              <w:rPr>
                <w:rFonts w:ascii="宋体" w:hAnsi="宋体" w:hint="eastAsia"/>
                <w:szCs w:val="21"/>
              </w:rPr>
              <w:t>合计</w:t>
            </w:r>
          </w:p>
        </w:tc>
        <w:tc>
          <w:tcPr>
            <w:tcW w:w="126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080" w:type="dxa"/>
            <w:vAlign w:val="center"/>
          </w:tcPr>
          <w:p w:rsidR="00253487" w:rsidRDefault="00253487">
            <w:pPr>
              <w:spacing w:line="400" w:lineRule="exact"/>
              <w:jc w:val="center"/>
              <w:rPr>
                <w:rFonts w:ascii="宋体" w:hAnsi="宋体" w:hint="eastAsia"/>
                <w:b/>
                <w:szCs w:val="21"/>
              </w:rPr>
            </w:pPr>
          </w:p>
        </w:tc>
        <w:tc>
          <w:tcPr>
            <w:tcW w:w="1168" w:type="dxa"/>
            <w:vAlign w:val="center"/>
          </w:tcPr>
          <w:p w:rsidR="00253487" w:rsidRDefault="00253487">
            <w:pPr>
              <w:spacing w:line="400" w:lineRule="exact"/>
              <w:jc w:val="center"/>
              <w:rPr>
                <w:rFonts w:ascii="宋体" w:hAnsi="宋体" w:hint="eastAsia"/>
                <w:b/>
                <w:szCs w:val="21"/>
              </w:rPr>
            </w:pPr>
          </w:p>
        </w:tc>
      </w:tr>
    </w:tbl>
    <w:p w:rsidR="00253487" w:rsidRDefault="00253487">
      <w:pPr>
        <w:spacing w:line="400" w:lineRule="exact"/>
        <w:rPr>
          <w:rFonts w:ascii="宋体" w:hAnsi="宋体" w:hint="eastAsia"/>
          <w:sz w:val="27"/>
          <w:szCs w:val="27"/>
        </w:rPr>
        <w:sectPr w:rsidR="00253487">
          <w:pgSz w:w="11906" w:h="16838"/>
          <w:pgMar w:top="1418" w:right="1418" w:bottom="1418" w:left="1418" w:header="737" w:footer="850" w:gutter="0"/>
          <w:cols w:space="720"/>
          <w:docGrid w:type="lines" w:linePitch="312"/>
        </w:sectPr>
      </w:pPr>
    </w:p>
    <w:p w:rsidR="00253487" w:rsidRDefault="00253487">
      <w:pPr>
        <w:spacing w:line="400" w:lineRule="exact"/>
        <w:jc w:val="center"/>
        <w:rPr>
          <w:rFonts w:ascii="宋体" w:hAnsi="宋体" w:hint="eastAsia"/>
          <w:b/>
          <w:sz w:val="31"/>
          <w:szCs w:val="31"/>
        </w:rPr>
      </w:pPr>
    </w:p>
    <w:p w:rsidR="00253487" w:rsidRDefault="00253487">
      <w:pPr>
        <w:tabs>
          <w:tab w:val="left" w:pos="-1418"/>
          <w:tab w:val="left" w:pos="5505"/>
        </w:tabs>
        <w:spacing w:line="400" w:lineRule="exact"/>
        <w:jc w:val="center"/>
        <w:rPr>
          <w:b/>
          <w:sz w:val="36"/>
          <w:szCs w:val="36"/>
        </w:rPr>
      </w:pPr>
      <w:r>
        <w:rPr>
          <w:rFonts w:hint="eastAsia"/>
          <w:b/>
          <w:sz w:val="36"/>
          <w:szCs w:val="36"/>
        </w:rPr>
        <w:t>人工费单价汇总表</w:t>
      </w:r>
    </w:p>
    <w:p w:rsidR="00253487" w:rsidRDefault="00253487">
      <w:pPr>
        <w:widowControl/>
        <w:jc w:val="left"/>
        <w:rPr>
          <w:szCs w:val="21"/>
        </w:rPr>
      </w:pPr>
    </w:p>
    <w:p w:rsidR="00253487" w:rsidRDefault="00253487">
      <w:pPr>
        <w:widowControl/>
        <w:jc w:val="left"/>
        <w:rPr>
          <w:szCs w:val="21"/>
        </w:rPr>
      </w:pPr>
      <w:r>
        <w:rPr>
          <w:rFonts w:hint="eastAsia"/>
          <w:szCs w:val="21"/>
        </w:rPr>
        <w:t>合同编号：（投标项目合同号）</w:t>
      </w:r>
    </w:p>
    <w:p w:rsidR="00253487" w:rsidRDefault="00253487">
      <w:pPr>
        <w:spacing w:line="400" w:lineRule="exact"/>
        <w:rPr>
          <w:rFonts w:ascii="宋体" w:hAnsi="宋体" w:hint="eastAsia"/>
          <w:szCs w:val="21"/>
        </w:rPr>
      </w:pPr>
      <w:r>
        <w:rPr>
          <w:rFonts w:hint="eastAsia"/>
          <w:szCs w:val="21"/>
        </w:rPr>
        <w:t>工程名称：</w:t>
      </w:r>
      <w:r>
        <w:rPr>
          <w:rFonts w:ascii="宋体" w:hAnsi="宋体" w:hint="eastAsia"/>
          <w:szCs w:val="21"/>
          <w:u w:val="single"/>
        </w:rPr>
        <w:t xml:space="preserve">           </w:t>
      </w:r>
      <w:r>
        <w:rPr>
          <w:rFonts w:ascii="宋体" w:hAnsi="宋体" w:hint="eastAsia"/>
          <w:szCs w:val="21"/>
        </w:rPr>
        <w:t xml:space="preserve">(项目名称)   </w:t>
      </w:r>
      <w:r>
        <w:rPr>
          <w:rFonts w:ascii="宋体" w:hAnsi="宋体" w:hint="eastAsia"/>
          <w:szCs w:val="21"/>
          <w:u w:val="single"/>
        </w:rPr>
        <w:t xml:space="preserve">        </w:t>
      </w:r>
      <w:r>
        <w:rPr>
          <w:rFonts w:ascii="宋体" w:hAnsi="宋体" w:hint="eastAsia"/>
          <w:szCs w:val="21"/>
        </w:rPr>
        <w:t xml:space="preserve">   (标段名称)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2682"/>
        <w:gridCol w:w="1800"/>
        <w:gridCol w:w="1080"/>
        <w:gridCol w:w="1800"/>
      </w:tblGrid>
      <w:tr w:rsidR="00253487">
        <w:tc>
          <w:tcPr>
            <w:tcW w:w="1026"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序  号</w:t>
            </w:r>
          </w:p>
        </w:tc>
        <w:tc>
          <w:tcPr>
            <w:tcW w:w="2682"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工  种</w:t>
            </w:r>
          </w:p>
        </w:tc>
        <w:tc>
          <w:tcPr>
            <w:tcW w:w="1800"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单  位</w:t>
            </w:r>
          </w:p>
        </w:tc>
        <w:tc>
          <w:tcPr>
            <w:tcW w:w="1080"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单 价（元）</w:t>
            </w:r>
          </w:p>
        </w:tc>
        <w:tc>
          <w:tcPr>
            <w:tcW w:w="1800" w:type="dxa"/>
            <w:vAlign w:val="center"/>
          </w:tcPr>
          <w:p w:rsidR="00253487" w:rsidRDefault="00253487">
            <w:pPr>
              <w:spacing w:line="400" w:lineRule="exact"/>
              <w:jc w:val="center"/>
              <w:rPr>
                <w:rFonts w:ascii="宋体" w:hAnsi="宋体" w:hint="eastAsia"/>
                <w:szCs w:val="21"/>
              </w:rPr>
            </w:pPr>
            <w:r>
              <w:rPr>
                <w:rFonts w:ascii="宋体" w:hAnsi="宋体" w:hint="eastAsia"/>
                <w:szCs w:val="21"/>
              </w:rPr>
              <w:t>备注</w:t>
            </w:r>
          </w:p>
        </w:tc>
      </w:tr>
      <w:tr w:rsidR="00253487">
        <w:trPr>
          <w:trHeight w:val="567"/>
        </w:trPr>
        <w:tc>
          <w:tcPr>
            <w:tcW w:w="1026" w:type="dxa"/>
            <w:vAlign w:val="center"/>
          </w:tcPr>
          <w:p w:rsidR="00253487" w:rsidRDefault="00253487">
            <w:pPr>
              <w:spacing w:line="400" w:lineRule="exact"/>
              <w:jc w:val="center"/>
              <w:rPr>
                <w:rFonts w:ascii="宋体" w:hAnsi="宋体" w:hint="eastAsia"/>
                <w:szCs w:val="21"/>
              </w:rPr>
            </w:pPr>
          </w:p>
        </w:tc>
        <w:tc>
          <w:tcPr>
            <w:tcW w:w="2682"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r>
      <w:tr w:rsidR="00253487">
        <w:trPr>
          <w:trHeight w:val="567"/>
        </w:trPr>
        <w:tc>
          <w:tcPr>
            <w:tcW w:w="1026" w:type="dxa"/>
            <w:vAlign w:val="center"/>
          </w:tcPr>
          <w:p w:rsidR="00253487" w:rsidRDefault="00253487">
            <w:pPr>
              <w:spacing w:line="400" w:lineRule="exact"/>
              <w:jc w:val="center"/>
              <w:rPr>
                <w:rFonts w:ascii="宋体" w:hAnsi="宋体" w:hint="eastAsia"/>
                <w:szCs w:val="21"/>
              </w:rPr>
            </w:pPr>
          </w:p>
        </w:tc>
        <w:tc>
          <w:tcPr>
            <w:tcW w:w="2682"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r>
      <w:tr w:rsidR="00253487">
        <w:trPr>
          <w:trHeight w:val="567"/>
        </w:trPr>
        <w:tc>
          <w:tcPr>
            <w:tcW w:w="1026" w:type="dxa"/>
            <w:vAlign w:val="center"/>
          </w:tcPr>
          <w:p w:rsidR="00253487" w:rsidRDefault="00253487">
            <w:pPr>
              <w:spacing w:line="400" w:lineRule="exact"/>
              <w:jc w:val="center"/>
              <w:rPr>
                <w:rFonts w:ascii="宋体" w:hAnsi="宋体" w:hint="eastAsia"/>
                <w:szCs w:val="21"/>
              </w:rPr>
            </w:pPr>
          </w:p>
        </w:tc>
        <w:tc>
          <w:tcPr>
            <w:tcW w:w="2682"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r>
      <w:tr w:rsidR="00253487">
        <w:trPr>
          <w:trHeight w:val="567"/>
        </w:trPr>
        <w:tc>
          <w:tcPr>
            <w:tcW w:w="1026" w:type="dxa"/>
            <w:vAlign w:val="center"/>
          </w:tcPr>
          <w:p w:rsidR="00253487" w:rsidRDefault="00253487">
            <w:pPr>
              <w:spacing w:line="400" w:lineRule="exact"/>
              <w:jc w:val="center"/>
              <w:rPr>
                <w:rFonts w:ascii="宋体" w:hAnsi="宋体" w:hint="eastAsia"/>
                <w:szCs w:val="21"/>
              </w:rPr>
            </w:pPr>
          </w:p>
        </w:tc>
        <w:tc>
          <w:tcPr>
            <w:tcW w:w="2682"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r>
      <w:tr w:rsidR="00253487">
        <w:trPr>
          <w:trHeight w:val="567"/>
        </w:trPr>
        <w:tc>
          <w:tcPr>
            <w:tcW w:w="1026" w:type="dxa"/>
            <w:vAlign w:val="center"/>
          </w:tcPr>
          <w:p w:rsidR="00253487" w:rsidRDefault="00253487">
            <w:pPr>
              <w:spacing w:line="400" w:lineRule="exact"/>
              <w:jc w:val="center"/>
              <w:rPr>
                <w:rFonts w:ascii="宋体" w:hAnsi="宋体" w:hint="eastAsia"/>
                <w:szCs w:val="21"/>
              </w:rPr>
            </w:pPr>
          </w:p>
        </w:tc>
        <w:tc>
          <w:tcPr>
            <w:tcW w:w="2682"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r>
      <w:tr w:rsidR="00253487">
        <w:trPr>
          <w:trHeight w:val="567"/>
        </w:trPr>
        <w:tc>
          <w:tcPr>
            <w:tcW w:w="1026" w:type="dxa"/>
            <w:vAlign w:val="center"/>
          </w:tcPr>
          <w:p w:rsidR="00253487" w:rsidRDefault="00253487">
            <w:pPr>
              <w:spacing w:line="400" w:lineRule="exact"/>
              <w:jc w:val="center"/>
              <w:rPr>
                <w:rFonts w:ascii="宋体" w:hAnsi="宋体" w:hint="eastAsia"/>
                <w:szCs w:val="21"/>
              </w:rPr>
            </w:pPr>
          </w:p>
        </w:tc>
        <w:tc>
          <w:tcPr>
            <w:tcW w:w="2682"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r>
      <w:tr w:rsidR="00253487">
        <w:trPr>
          <w:trHeight w:val="567"/>
        </w:trPr>
        <w:tc>
          <w:tcPr>
            <w:tcW w:w="1026" w:type="dxa"/>
            <w:vAlign w:val="center"/>
          </w:tcPr>
          <w:p w:rsidR="00253487" w:rsidRDefault="00253487">
            <w:pPr>
              <w:spacing w:line="400" w:lineRule="exact"/>
              <w:jc w:val="center"/>
              <w:rPr>
                <w:rFonts w:ascii="宋体" w:hAnsi="宋体" w:hint="eastAsia"/>
                <w:szCs w:val="21"/>
              </w:rPr>
            </w:pPr>
          </w:p>
        </w:tc>
        <w:tc>
          <w:tcPr>
            <w:tcW w:w="2682"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r>
      <w:tr w:rsidR="00253487">
        <w:trPr>
          <w:trHeight w:val="567"/>
        </w:trPr>
        <w:tc>
          <w:tcPr>
            <w:tcW w:w="1026" w:type="dxa"/>
            <w:vAlign w:val="center"/>
          </w:tcPr>
          <w:p w:rsidR="00253487" w:rsidRDefault="00253487">
            <w:pPr>
              <w:spacing w:line="400" w:lineRule="exact"/>
              <w:jc w:val="center"/>
              <w:rPr>
                <w:rFonts w:ascii="宋体" w:hAnsi="宋体" w:hint="eastAsia"/>
                <w:szCs w:val="21"/>
              </w:rPr>
            </w:pPr>
          </w:p>
        </w:tc>
        <w:tc>
          <w:tcPr>
            <w:tcW w:w="2682"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r>
      <w:tr w:rsidR="00253487">
        <w:trPr>
          <w:trHeight w:val="567"/>
        </w:trPr>
        <w:tc>
          <w:tcPr>
            <w:tcW w:w="1026" w:type="dxa"/>
            <w:vAlign w:val="center"/>
          </w:tcPr>
          <w:p w:rsidR="00253487" w:rsidRDefault="00253487">
            <w:pPr>
              <w:spacing w:line="400" w:lineRule="exact"/>
              <w:jc w:val="center"/>
              <w:rPr>
                <w:rFonts w:ascii="宋体" w:hAnsi="宋体" w:hint="eastAsia"/>
                <w:szCs w:val="21"/>
              </w:rPr>
            </w:pPr>
          </w:p>
        </w:tc>
        <w:tc>
          <w:tcPr>
            <w:tcW w:w="2682"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r>
      <w:tr w:rsidR="00253487">
        <w:trPr>
          <w:trHeight w:val="567"/>
        </w:trPr>
        <w:tc>
          <w:tcPr>
            <w:tcW w:w="1026" w:type="dxa"/>
            <w:vAlign w:val="center"/>
          </w:tcPr>
          <w:p w:rsidR="00253487" w:rsidRDefault="00253487">
            <w:pPr>
              <w:spacing w:line="400" w:lineRule="exact"/>
              <w:jc w:val="center"/>
              <w:rPr>
                <w:rFonts w:ascii="宋体" w:hAnsi="宋体" w:hint="eastAsia"/>
                <w:szCs w:val="21"/>
              </w:rPr>
            </w:pPr>
          </w:p>
        </w:tc>
        <w:tc>
          <w:tcPr>
            <w:tcW w:w="2682"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r>
      <w:tr w:rsidR="00253487">
        <w:trPr>
          <w:trHeight w:val="567"/>
        </w:trPr>
        <w:tc>
          <w:tcPr>
            <w:tcW w:w="1026" w:type="dxa"/>
            <w:vAlign w:val="center"/>
          </w:tcPr>
          <w:p w:rsidR="00253487" w:rsidRDefault="00253487">
            <w:pPr>
              <w:spacing w:line="400" w:lineRule="exact"/>
              <w:jc w:val="center"/>
              <w:rPr>
                <w:rFonts w:ascii="宋体" w:hAnsi="宋体" w:hint="eastAsia"/>
                <w:szCs w:val="21"/>
              </w:rPr>
            </w:pPr>
          </w:p>
        </w:tc>
        <w:tc>
          <w:tcPr>
            <w:tcW w:w="2682"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r>
      <w:tr w:rsidR="00253487">
        <w:trPr>
          <w:trHeight w:val="567"/>
        </w:trPr>
        <w:tc>
          <w:tcPr>
            <w:tcW w:w="1026" w:type="dxa"/>
            <w:vAlign w:val="center"/>
          </w:tcPr>
          <w:p w:rsidR="00253487" w:rsidRDefault="00253487">
            <w:pPr>
              <w:spacing w:line="400" w:lineRule="exact"/>
              <w:jc w:val="center"/>
              <w:rPr>
                <w:rFonts w:ascii="宋体" w:hAnsi="宋体" w:hint="eastAsia"/>
                <w:szCs w:val="21"/>
              </w:rPr>
            </w:pPr>
          </w:p>
        </w:tc>
        <w:tc>
          <w:tcPr>
            <w:tcW w:w="2682"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r>
      <w:tr w:rsidR="00253487">
        <w:trPr>
          <w:trHeight w:val="567"/>
        </w:trPr>
        <w:tc>
          <w:tcPr>
            <w:tcW w:w="1026" w:type="dxa"/>
            <w:vAlign w:val="center"/>
          </w:tcPr>
          <w:p w:rsidR="00253487" w:rsidRDefault="00253487">
            <w:pPr>
              <w:spacing w:line="400" w:lineRule="exact"/>
              <w:jc w:val="center"/>
              <w:rPr>
                <w:rFonts w:ascii="宋体" w:hAnsi="宋体" w:hint="eastAsia"/>
                <w:szCs w:val="21"/>
              </w:rPr>
            </w:pPr>
          </w:p>
        </w:tc>
        <w:tc>
          <w:tcPr>
            <w:tcW w:w="2682"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r>
      <w:tr w:rsidR="00253487">
        <w:trPr>
          <w:trHeight w:val="567"/>
        </w:trPr>
        <w:tc>
          <w:tcPr>
            <w:tcW w:w="1026" w:type="dxa"/>
            <w:vAlign w:val="center"/>
          </w:tcPr>
          <w:p w:rsidR="00253487" w:rsidRDefault="00253487">
            <w:pPr>
              <w:spacing w:line="400" w:lineRule="exact"/>
              <w:jc w:val="center"/>
              <w:rPr>
                <w:rFonts w:ascii="宋体" w:hAnsi="宋体" w:hint="eastAsia"/>
                <w:szCs w:val="21"/>
              </w:rPr>
            </w:pPr>
          </w:p>
        </w:tc>
        <w:tc>
          <w:tcPr>
            <w:tcW w:w="2682"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r>
      <w:tr w:rsidR="00253487">
        <w:trPr>
          <w:trHeight w:val="567"/>
        </w:trPr>
        <w:tc>
          <w:tcPr>
            <w:tcW w:w="1026" w:type="dxa"/>
            <w:vAlign w:val="center"/>
          </w:tcPr>
          <w:p w:rsidR="00253487" w:rsidRDefault="00253487">
            <w:pPr>
              <w:spacing w:line="400" w:lineRule="exact"/>
              <w:jc w:val="center"/>
              <w:rPr>
                <w:rFonts w:ascii="宋体" w:hAnsi="宋体" w:hint="eastAsia"/>
                <w:szCs w:val="21"/>
              </w:rPr>
            </w:pPr>
          </w:p>
        </w:tc>
        <w:tc>
          <w:tcPr>
            <w:tcW w:w="2682"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r>
      <w:tr w:rsidR="00253487">
        <w:trPr>
          <w:trHeight w:val="567"/>
        </w:trPr>
        <w:tc>
          <w:tcPr>
            <w:tcW w:w="1026" w:type="dxa"/>
            <w:vAlign w:val="center"/>
          </w:tcPr>
          <w:p w:rsidR="00253487" w:rsidRDefault="00253487">
            <w:pPr>
              <w:spacing w:line="400" w:lineRule="exact"/>
              <w:jc w:val="center"/>
              <w:rPr>
                <w:rFonts w:ascii="宋体" w:hAnsi="宋体" w:hint="eastAsia"/>
                <w:szCs w:val="21"/>
              </w:rPr>
            </w:pPr>
          </w:p>
        </w:tc>
        <w:tc>
          <w:tcPr>
            <w:tcW w:w="2682"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r>
      <w:tr w:rsidR="00253487">
        <w:trPr>
          <w:trHeight w:val="567"/>
        </w:trPr>
        <w:tc>
          <w:tcPr>
            <w:tcW w:w="1026" w:type="dxa"/>
            <w:vAlign w:val="center"/>
          </w:tcPr>
          <w:p w:rsidR="00253487" w:rsidRDefault="00253487">
            <w:pPr>
              <w:spacing w:line="400" w:lineRule="exact"/>
              <w:jc w:val="center"/>
              <w:rPr>
                <w:rFonts w:ascii="宋体" w:hAnsi="宋体" w:hint="eastAsia"/>
                <w:szCs w:val="21"/>
              </w:rPr>
            </w:pPr>
          </w:p>
        </w:tc>
        <w:tc>
          <w:tcPr>
            <w:tcW w:w="2682"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r>
      <w:tr w:rsidR="00253487">
        <w:trPr>
          <w:trHeight w:val="567"/>
        </w:trPr>
        <w:tc>
          <w:tcPr>
            <w:tcW w:w="1026" w:type="dxa"/>
            <w:vAlign w:val="center"/>
          </w:tcPr>
          <w:p w:rsidR="00253487" w:rsidRDefault="00253487">
            <w:pPr>
              <w:spacing w:line="400" w:lineRule="exact"/>
              <w:jc w:val="center"/>
              <w:rPr>
                <w:rFonts w:ascii="宋体" w:hAnsi="宋体" w:hint="eastAsia"/>
                <w:szCs w:val="21"/>
              </w:rPr>
            </w:pPr>
          </w:p>
        </w:tc>
        <w:tc>
          <w:tcPr>
            <w:tcW w:w="2682"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c>
          <w:tcPr>
            <w:tcW w:w="1080" w:type="dxa"/>
            <w:vAlign w:val="center"/>
          </w:tcPr>
          <w:p w:rsidR="00253487" w:rsidRDefault="00253487">
            <w:pPr>
              <w:spacing w:line="400" w:lineRule="exact"/>
              <w:jc w:val="center"/>
              <w:rPr>
                <w:rFonts w:ascii="宋体" w:hAnsi="宋体" w:hint="eastAsia"/>
                <w:szCs w:val="21"/>
              </w:rPr>
            </w:pPr>
          </w:p>
        </w:tc>
        <w:tc>
          <w:tcPr>
            <w:tcW w:w="1800" w:type="dxa"/>
            <w:vAlign w:val="center"/>
          </w:tcPr>
          <w:p w:rsidR="00253487" w:rsidRDefault="00253487">
            <w:pPr>
              <w:spacing w:line="400" w:lineRule="exact"/>
              <w:jc w:val="center"/>
              <w:rPr>
                <w:rFonts w:ascii="宋体" w:hAnsi="宋体" w:hint="eastAsia"/>
                <w:szCs w:val="21"/>
              </w:rPr>
            </w:pPr>
          </w:p>
        </w:tc>
      </w:tr>
    </w:tbl>
    <w:p w:rsidR="00253487" w:rsidRDefault="00253487">
      <w:pPr>
        <w:jc w:val="center"/>
        <w:rPr>
          <w:b/>
          <w:spacing w:val="40"/>
          <w:sz w:val="90"/>
          <w:szCs w:val="90"/>
        </w:rPr>
      </w:pPr>
    </w:p>
    <w:p w:rsidR="00253487" w:rsidRDefault="00253487">
      <w:pPr>
        <w:jc w:val="center"/>
        <w:rPr>
          <w:b/>
          <w:spacing w:val="40"/>
          <w:sz w:val="90"/>
          <w:szCs w:val="90"/>
        </w:rPr>
      </w:pPr>
    </w:p>
    <w:p w:rsidR="00253487" w:rsidRDefault="00253487">
      <w:pPr>
        <w:jc w:val="center"/>
        <w:rPr>
          <w:b/>
          <w:spacing w:val="40"/>
          <w:sz w:val="90"/>
          <w:szCs w:val="90"/>
        </w:rPr>
      </w:pPr>
    </w:p>
    <w:p w:rsidR="00253487" w:rsidRDefault="00253487">
      <w:pPr>
        <w:pStyle w:val="1"/>
        <w:keepNext w:val="0"/>
        <w:keepLines w:val="0"/>
        <w:spacing w:before="0" w:after="0" w:line="240" w:lineRule="auto"/>
        <w:jc w:val="center"/>
        <w:rPr>
          <w:spacing w:val="40"/>
          <w:sz w:val="52"/>
          <w:szCs w:val="52"/>
        </w:rPr>
      </w:pPr>
      <w:bookmarkStart w:id="928" w:name="_Toc419379606"/>
      <w:bookmarkStart w:id="929" w:name="_Toc1112"/>
      <w:r>
        <w:rPr>
          <w:spacing w:val="40"/>
          <w:sz w:val="52"/>
          <w:szCs w:val="52"/>
        </w:rPr>
        <w:t>第二卷</w:t>
      </w:r>
      <w:bookmarkEnd w:id="928"/>
      <w:bookmarkEnd w:id="929"/>
    </w:p>
    <w:p w:rsidR="00253487" w:rsidRDefault="00253487">
      <w:pPr>
        <w:spacing w:line="490" w:lineRule="exact"/>
        <w:jc w:val="center"/>
        <w:rPr>
          <w:b/>
          <w:sz w:val="40"/>
          <w:szCs w:val="44"/>
        </w:rPr>
      </w:pPr>
      <w:r>
        <w:rPr>
          <w:szCs w:val="21"/>
        </w:rPr>
        <w:br w:type="page"/>
      </w:r>
    </w:p>
    <w:p w:rsidR="00253487" w:rsidRDefault="00253487">
      <w:pPr>
        <w:pStyle w:val="1"/>
        <w:keepNext w:val="0"/>
        <w:keepLines w:val="0"/>
        <w:spacing w:before="0" w:after="0" w:line="490" w:lineRule="exact"/>
        <w:jc w:val="center"/>
      </w:pPr>
      <w:bookmarkStart w:id="930" w:name="_Toc12134"/>
      <w:r>
        <w:lastRenderedPageBreak/>
        <w:t>第六章</w:t>
      </w:r>
      <w:r>
        <w:t xml:space="preserve">  </w:t>
      </w:r>
      <w:r>
        <w:t>图纸（招标图纸）</w:t>
      </w:r>
      <w:bookmarkEnd w:id="930"/>
    </w:p>
    <w:p w:rsidR="00253487" w:rsidRDefault="00253487">
      <w:pPr>
        <w:spacing w:line="490" w:lineRule="exact"/>
        <w:jc w:val="center"/>
        <w:rPr>
          <w:b/>
          <w:sz w:val="40"/>
          <w:szCs w:val="44"/>
        </w:rPr>
      </w:pPr>
    </w:p>
    <w:p w:rsidR="00253487" w:rsidRDefault="00253487">
      <w:bookmarkStart w:id="931" w:name="第06章图纸招标01"/>
      <w:bookmarkEnd w:id="931"/>
    </w:p>
    <w:p w:rsidR="00253487" w:rsidRDefault="00253487"/>
    <w:p w:rsidR="00253487" w:rsidRDefault="00253487">
      <w:pPr>
        <w:pStyle w:val="3"/>
        <w:keepNext w:val="0"/>
        <w:keepLines w:val="0"/>
        <w:spacing w:before="0" w:after="0" w:line="600" w:lineRule="exact"/>
        <w:ind w:firstLineChars="200" w:firstLine="643"/>
        <w:rPr>
          <w:bCs w:val="0"/>
        </w:rPr>
      </w:pPr>
      <w:bookmarkStart w:id="932" w:name="第06章图纸招标03"/>
      <w:bookmarkStart w:id="933" w:name="_Toc12144"/>
      <w:bookmarkEnd w:id="932"/>
      <w:r>
        <w:rPr>
          <w:rFonts w:hint="eastAsia"/>
          <w:bCs w:val="0"/>
        </w:rPr>
        <w:t>1.</w:t>
      </w:r>
      <w:r>
        <w:rPr>
          <w:bCs w:val="0"/>
        </w:rPr>
        <w:t>招标图纸目录</w:t>
      </w:r>
      <w:bookmarkEnd w:id="93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9"/>
        <w:gridCol w:w="1557"/>
        <w:gridCol w:w="1557"/>
        <w:gridCol w:w="1557"/>
        <w:gridCol w:w="1557"/>
        <w:gridCol w:w="1395"/>
      </w:tblGrid>
      <w:tr w:rsidR="00253487">
        <w:trPr>
          <w:trHeight w:val="454"/>
          <w:jc w:val="center"/>
        </w:trPr>
        <w:tc>
          <w:tcPr>
            <w:tcW w:w="1449" w:type="dxa"/>
            <w:vAlign w:val="center"/>
          </w:tcPr>
          <w:p w:rsidR="00253487" w:rsidRDefault="00253487">
            <w:pPr>
              <w:jc w:val="center"/>
            </w:pPr>
            <w:r>
              <w:t>序号</w:t>
            </w:r>
          </w:p>
        </w:tc>
        <w:tc>
          <w:tcPr>
            <w:tcW w:w="1557" w:type="dxa"/>
            <w:vAlign w:val="center"/>
          </w:tcPr>
          <w:p w:rsidR="00253487" w:rsidRDefault="00253487">
            <w:pPr>
              <w:jc w:val="center"/>
            </w:pPr>
            <w:r>
              <w:t>图名</w:t>
            </w:r>
          </w:p>
        </w:tc>
        <w:tc>
          <w:tcPr>
            <w:tcW w:w="1557" w:type="dxa"/>
            <w:vAlign w:val="center"/>
          </w:tcPr>
          <w:p w:rsidR="00253487" w:rsidRDefault="00253487">
            <w:pPr>
              <w:jc w:val="center"/>
            </w:pPr>
            <w:r>
              <w:t>图号</w:t>
            </w:r>
          </w:p>
        </w:tc>
        <w:tc>
          <w:tcPr>
            <w:tcW w:w="1557" w:type="dxa"/>
            <w:vAlign w:val="center"/>
          </w:tcPr>
          <w:p w:rsidR="00253487" w:rsidRDefault="00253487">
            <w:pPr>
              <w:jc w:val="center"/>
            </w:pPr>
            <w:r>
              <w:t>版本</w:t>
            </w:r>
          </w:p>
        </w:tc>
        <w:tc>
          <w:tcPr>
            <w:tcW w:w="1557" w:type="dxa"/>
            <w:vAlign w:val="center"/>
          </w:tcPr>
          <w:p w:rsidR="00253487" w:rsidRDefault="00253487">
            <w:pPr>
              <w:jc w:val="center"/>
            </w:pPr>
            <w:r>
              <w:t>出图日期</w:t>
            </w:r>
          </w:p>
        </w:tc>
        <w:tc>
          <w:tcPr>
            <w:tcW w:w="1395" w:type="dxa"/>
            <w:vAlign w:val="center"/>
          </w:tcPr>
          <w:p w:rsidR="00253487" w:rsidRDefault="00253487">
            <w:pPr>
              <w:jc w:val="center"/>
            </w:pPr>
            <w:r>
              <w:t>备注</w:t>
            </w:r>
          </w:p>
        </w:tc>
      </w:tr>
      <w:tr w:rsidR="00253487">
        <w:trPr>
          <w:trHeight w:val="454"/>
          <w:jc w:val="center"/>
        </w:trPr>
        <w:tc>
          <w:tcPr>
            <w:tcW w:w="1449" w:type="dxa"/>
            <w:vAlign w:val="center"/>
          </w:tcPr>
          <w:p w:rsidR="00253487" w:rsidRDefault="00253487">
            <w:pPr>
              <w:jc w:val="center"/>
            </w:pPr>
          </w:p>
        </w:tc>
        <w:tc>
          <w:tcPr>
            <w:tcW w:w="1557" w:type="dxa"/>
            <w:vAlign w:val="center"/>
          </w:tcPr>
          <w:p w:rsidR="00253487" w:rsidRDefault="00253487">
            <w:pPr>
              <w:jc w:val="center"/>
            </w:pPr>
          </w:p>
        </w:tc>
        <w:tc>
          <w:tcPr>
            <w:tcW w:w="1557" w:type="dxa"/>
            <w:vAlign w:val="center"/>
          </w:tcPr>
          <w:p w:rsidR="00253487" w:rsidRDefault="00253487">
            <w:pPr>
              <w:jc w:val="center"/>
            </w:pPr>
          </w:p>
        </w:tc>
        <w:tc>
          <w:tcPr>
            <w:tcW w:w="1557" w:type="dxa"/>
            <w:vAlign w:val="center"/>
          </w:tcPr>
          <w:p w:rsidR="00253487" w:rsidRDefault="00253487">
            <w:pPr>
              <w:jc w:val="center"/>
            </w:pPr>
          </w:p>
        </w:tc>
        <w:tc>
          <w:tcPr>
            <w:tcW w:w="1557" w:type="dxa"/>
            <w:vAlign w:val="center"/>
          </w:tcPr>
          <w:p w:rsidR="00253487" w:rsidRDefault="00253487">
            <w:pPr>
              <w:jc w:val="center"/>
            </w:pPr>
          </w:p>
        </w:tc>
        <w:tc>
          <w:tcPr>
            <w:tcW w:w="1395" w:type="dxa"/>
            <w:vAlign w:val="center"/>
          </w:tcPr>
          <w:p w:rsidR="00253487" w:rsidRDefault="00253487">
            <w:pPr>
              <w:jc w:val="center"/>
            </w:pPr>
          </w:p>
        </w:tc>
      </w:tr>
      <w:tr w:rsidR="00253487">
        <w:trPr>
          <w:trHeight w:val="454"/>
          <w:jc w:val="center"/>
        </w:trPr>
        <w:tc>
          <w:tcPr>
            <w:tcW w:w="1449" w:type="dxa"/>
            <w:vAlign w:val="center"/>
          </w:tcPr>
          <w:p w:rsidR="00253487" w:rsidRDefault="00253487">
            <w:pPr>
              <w:jc w:val="center"/>
            </w:pPr>
          </w:p>
        </w:tc>
        <w:tc>
          <w:tcPr>
            <w:tcW w:w="1557" w:type="dxa"/>
            <w:vAlign w:val="center"/>
          </w:tcPr>
          <w:p w:rsidR="00253487" w:rsidRDefault="00253487">
            <w:pPr>
              <w:jc w:val="center"/>
            </w:pPr>
          </w:p>
        </w:tc>
        <w:tc>
          <w:tcPr>
            <w:tcW w:w="1557" w:type="dxa"/>
            <w:vAlign w:val="center"/>
          </w:tcPr>
          <w:p w:rsidR="00253487" w:rsidRDefault="00253487">
            <w:pPr>
              <w:jc w:val="center"/>
            </w:pPr>
          </w:p>
        </w:tc>
        <w:tc>
          <w:tcPr>
            <w:tcW w:w="1557" w:type="dxa"/>
            <w:vAlign w:val="center"/>
          </w:tcPr>
          <w:p w:rsidR="00253487" w:rsidRDefault="00253487">
            <w:pPr>
              <w:jc w:val="center"/>
            </w:pPr>
          </w:p>
        </w:tc>
        <w:tc>
          <w:tcPr>
            <w:tcW w:w="1557" w:type="dxa"/>
            <w:vAlign w:val="center"/>
          </w:tcPr>
          <w:p w:rsidR="00253487" w:rsidRDefault="00253487">
            <w:pPr>
              <w:jc w:val="center"/>
            </w:pPr>
          </w:p>
        </w:tc>
        <w:tc>
          <w:tcPr>
            <w:tcW w:w="1395" w:type="dxa"/>
            <w:vAlign w:val="center"/>
          </w:tcPr>
          <w:p w:rsidR="00253487" w:rsidRDefault="00253487">
            <w:pPr>
              <w:jc w:val="center"/>
            </w:pPr>
          </w:p>
        </w:tc>
      </w:tr>
    </w:tbl>
    <w:p w:rsidR="00253487" w:rsidRDefault="00253487"/>
    <w:p w:rsidR="00253487" w:rsidRDefault="00253487"/>
    <w:p w:rsidR="00253487" w:rsidRDefault="00253487">
      <w:pPr>
        <w:pStyle w:val="3"/>
        <w:keepNext w:val="0"/>
        <w:keepLines w:val="0"/>
        <w:spacing w:before="0" w:after="0" w:line="600" w:lineRule="exact"/>
        <w:ind w:firstLineChars="200" w:firstLine="643"/>
      </w:pPr>
      <w:bookmarkStart w:id="934" w:name="_Toc25761"/>
      <w:r>
        <w:rPr>
          <w:rFonts w:hint="eastAsia"/>
        </w:rPr>
        <w:t>2.</w:t>
      </w:r>
      <w:r>
        <w:t>招标图纸</w:t>
      </w:r>
      <w:r>
        <w:rPr>
          <w:rFonts w:hint="eastAsia"/>
        </w:rPr>
        <w:t>及其他资料</w:t>
      </w:r>
      <w:r>
        <w:t>在电子交易系统下载。</w:t>
      </w:r>
      <w:bookmarkEnd w:id="934"/>
    </w:p>
    <w:p w:rsidR="00253487" w:rsidRDefault="00253487">
      <w:pPr>
        <w:pStyle w:val="1f0"/>
        <w:ind w:left="900" w:hanging="480"/>
      </w:pPr>
      <w:r>
        <w:br w:type="page"/>
      </w:r>
    </w:p>
    <w:p w:rsidR="00253487" w:rsidRDefault="00253487"/>
    <w:p w:rsidR="00253487" w:rsidRDefault="00253487"/>
    <w:p w:rsidR="00253487" w:rsidRDefault="00253487"/>
    <w:p w:rsidR="00253487" w:rsidRDefault="00253487"/>
    <w:p w:rsidR="00253487" w:rsidRDefault="00253487"/>
    <w:p w:rsidR="00253487" w:rsidRDefault="00253487"/>
    <w:p w:rsidR="00253487" w:rsidRDefault="00253487"/>
    <w:p w:rsidR="00253487" w:rsidRDefault="00253487"/>
    <w:p w:rsidR="00253487" w:rsidRDefault="00253487"/>
    <w:p w:rsidR="00253487" w:rsidRDefault="00253487"/>
    <w:p w:rsidR="00253487" w:rsidRDefault="00253487"/>
    <w:p w:rsidR="00253487" w:rsidRDefault="00253487">
      <w:pPr>
        <w:pStyle w:val="1f0"/>
        <w:ind w:left="900" w:hanging="480"/>
      </w:pPr>
    </w:p>
    <w:p w:rsidR="00253487" w:rsidRDefault="00253487">
      <w:pPr>
        <w:pStyle w:val="1f0"/>
        <w:ind w:left="900" w:hanging="480"/>
      </w:pPr>
    </w:p>
    <w:p w:rsidR="00253487" w:rsidRDefault="00253487">
      <w:pPr>
        <w:pStyle w:val="1"/>
        <w:keepNext w:val="0"/>
        <w:keepLines w:val="0"/>
        <w:spacing w:before="0" w:after="0" w:line="240" w:lineRule="auto"/>
        <w:jc w:val="center"/>
        <w:rPr>
          <w:spacing w:val="40"/>
          <w:sz w:val="52"/>
          <w:szCs w:val="52"/>
        </w:rPr>
      </w:pPr>
      <w:bookmarkStart w:id="935" w:name="_Toc419379608"/>
      <w:bookmarkStart w:id="936" w:name="_Toc7180"/>
      <w:r>
        <w:rPr>
          <w:spacing w:val="40"/>
          <w:sz w:val="52"/>
          <w:szCs w:val="52"/>
        </w:rPr>
        <w:t>第三卷</w:t>
      </w:r>
      <w:bookmarkEnd w:id="935"/>
      <w:bookmarkEnd w:id="936"/>
    </w:p>
    <w:p w:rsidR="00253487" w:rsidRDefault="00253487">
      <w:pPr>
        <w:spacing w:line="490" w:lineRule="exact"/>
        <w:rPr>
          <w:sz w:val="20"/>
        </w:rPr>
      </w:pPr>
      <w:r>
        <w:br w:type="page"/>
      </w:r>
    </w:p>
    <w:p w:rsidR="00253487" w:rsidRDefault="00253487">
      <w:pPr>
        <w:pStyle w:val="1"/>
        <w:keepNext w:val="0"/>
        <w:keepLines w:val="0"/>
        <w:overflowPunct w:val="0"/>
        <w:topLinePunct/>
        <w:adjustRightInd w:val="0"/>
        <w:snapToGrid w:val="0"/>
        <w:spacing w:before="0" w:after="0" w:line="490" w:lineRule="exact"/>
        <w:jc w:val="center"/>
        <w:rPr>
          <w:szCs w:val="48"/>
        </w:rPr>
      </w:pPr>
      <w:bookmarkStart w:id="937" w:name="_Toc19460"/>
      <w:bookmarkStart w:id="938" w:name="_Toc419379609"/>
      <w:r>
        <w:rPr>
          <w:szCs w:val="48"/>
        </w:rPr>
        <w:lastRenderedPageBreak/>
        <w:t>第七章</w:t>
      </w:r>
      <w:r>
        <w:rPr>
          <w:szCs w:val="48"/>
        </w:rPr>
        <w:t xml:space="preserve">  </w:t>
      </w:r>
      <w:r>
        <w:rPr>
          <w:szCs w:val="48"/>
        </w:rPr>
        <w:t>技术标准和要求（合同技术条款）</w:t>
      </w:r>
      <w:bookmarkEnd w:id="937"/>
      <w:bookmarkEnd w:id="938"/>
    </w:p>
    <w:p w:rsidR="00253487" w:rsidRDefault="00253487">
      <w:pPr>
        <w:pStyle w:val="afff9"/>
        <w:spacing w:line="490" w:lineRule="exact"/>
        <w:ind w:left="400" w:hanging="400"/>
        <w:rPr>
          <w:sz w:val="20"/>
        </w:rPr>
      </w:pPr>
    </w:p>
    <w:p w:rsidR="00253487" w:rsidRDefault="00253487">
      <w:pPr>
        <w:spacing w:line="490" w:lineRule="exact"/>
        <w:ind w:firstLineChars="200" w:firstLine="560"/>
        <w:jc w:val="left"/>
        <w:rPr>
          <w:sz w:val="28"/>
          <w:szCs w:val="32"/>
        </w:rPr>
      </w:pPr>
      <w:r>
        <w:rPr>
          <w:rFonts w:hint="eastAsia"/>
          <w:sz w:val="28"/>
          <w:szCs w:val="32"/>
        </w:rPr>
        <w:t>本章引用中华人民共和国水利部《水利水电工程标准施工招标文件》（技术标准和要求）（合同技术条款）（</w:t>
      </w:r>
      <w:r>
        <w:rPr>
          <w:rFonts w:hint="eastAsia"/>
          <w:sz w:val="28"/>
          <w:szCs w:val="32"/>
        </w:rPr>
        <w:t>2009</w:t>
      </w:r>
      <w:r>
        <w:rPr>
          <w:rFonts w:hint="eastAsia"/>
          <w:sz w:val="28"/>
          <w:szCs w:val="32"/>
        </w:rPr>
        <w:t>年版），引用时</w:t>
      </w:r>
      <w:r>
        <w:rPr>
          <w:sz w:val="28"/>
          <w:szCs w:val="32"/>
        </w:rPr>
        <w:t>招标人</w:t>
      </w:r>
      <w:r>
        <w:rPr>
          <w:rFonts w:hint="eastAsia"/>
          <w:sz w:val="28"/>
          <w:szCs w:val="32"/>
        </w:rPr>
        <w:t>可</w:t>
      </w:r>
      <w:r>
        <w:rPr>
          <w:sz w:val="28"/>
          <w:szCs w:val="32"/>
        </w:rPr>
        <w:t>根据招标项目具体特点和实际需要进行修改和补充。</w:t>
      </w:r>
    </w:p>
    <w:p w:rsidR="00253487" w:rsidRDefault="00253487">
      <w:pPr>
        <w:spacing w:line="490" w:lineRule="exact"/>
        <w:ind w:firstLineChars="200" w:firstLine="560"/>
        <w:jc w:val="left"/>
        <w:rPr>
          <w:sz w:val="28"/>
          <w:szCs w:val="32"/>
        </w:rPr>
      </w:pPr>
    </w:p>
    <w:p w:rsidR="00253487" w:rsidRDefault="00253487">
      <w:pPr>
        <w:spacing w:line="490" w:lineRule="exact"/>
        <w:ind w:firstLineChars="200" w:firstLine="560"/>
        <w:jc w:val="left"/>
        <w:rPr>
          <w:sz w:val="28"/>
          <w:szCs w:val="32"/>
        </w:rPr>
      </w:pPr>
    </w:p>
    <w:p w:rsidR="00253487" w:rsidRDefault="00253487">
      <w:pPr>
        <w:spacing w:line="490" w:lineRule="exact"/>
        <w:ind w:firstLineChars="200" w:firstLine="560"/>
        <w:jc w:val="left"/>
        <w:rPr>
          <w:sz w:val="28"/>
          <w:szCs w:val="32"/>
        </w:rPr>
      </w:pPr>
    </w:p>
    <w:p w:rsidR="00253487" w:rsidRDefault="00253487">
      <w:pPr>
        <w:spacing w:line="490" w:lineRule="exact"/>
        <w:ind w:firstLineChars="200" w:firstLine="560"/>
        <w:jc w:val="left"/>
        <w:rPr>
          <w:sz w:val="28"/>
          <w:szCs w:val="32"/>
        </w:rPr>
      </w:pPr>
    </w:p>
    <w:p w:rsidR="00253487" w:rsidRDefault="00253487">
      <w:pPr>
        <w:spacing w:line="490" w:lineRule="exact"/>
        <w:ind w:firstLineChars="200" w:firstLine="560"/>
        <w:jc w:val="left"/>
        <w:rPr>
          <w:sz w:val="28"/>
          <w:szCs w:val="32"/>
        </w:rPr>
      </w:pPr>
    </w:p>
    <w:p w:rsidR="00253487" w:rsidRDefault="00253487">
      <w:pPr>
        <w:spacing w:line="490" w:lineRule="exact"/>
        <w:ind w:firstLineChars="200" w:firstLine="560"/>
        <w:jc w:val="left"/>
        <w:rPr>
          <w:sz w:val="28"/>
          <w:szCs w:val="32"/>
        </w:rPr>
      </w:pPr>
    </w:p>
    <w:p w:rsidR="00253487" w:rsidRDefault="00253487">
      <w:pPr>
        <w:spacing w:line="490" w:lineRule="exact"/>
        <w:ind w:firstLineChars="200" w:firstLine="560"/>
        <w:jc w:val="left"/>
        <w:rPr>
          <w:sz w:val="28"/>
          <w:szCs w:val="32"/>
        </w:rPr>
      </w:pPr>
    </w:p>
    <w:p w:rsidR="00253487" w:rsidRDefault="00253487">
      <w:pPr>
        <w:spacing w:line="490" w:lineRule="exact"/>
        <w:ind w:firstLineChars="200" w:firstLine="560"/>
        <w:jc w:val="left"/>
        <w:rPr>
          <w:sz w:val="28"/>
          <w:szCs w:val="32"/>
        </w:rPr>
      </w:pPr>
    </w:p>
    <w:p w:rsidR="00253487" w:rsidRDefault="00253487">
      <w:pPr>
        <w:spacing w:line="490" w:lineRule="exact"/>
        <w:ind w:firstLineChars="200" w:firstLine="560"/>
        <w:jc w:val="left"/>
        <w:rPr>
          <w:sz w:val="28"/>
          <w:szCs w:val="32"/>
        </w:rPr>
      </w:pPr>
    </w:p>
    <w:p w:rsidR="00253487" w:rsidRDefault="00253487">
      <w:pPr>
        <w:spacing w:line="490" w:lineRule="exact"/>
        <w:ind w:firstLineChars="200" w:firstLine="560"/>
        <w:jc w:val="left"/>
        <w:rPr>
          <w:sz w:val="28"/>
          <w:szCs w:val="32"/>
        </w:rPr>
      </w:pPr>
    </w:p>
    <w:p w:rsidR="00253487" w:rsidRDefault="00253487">
      <w:pPr>
        <w:spacing w:line="490" w:lineRule="exact"/>
        <w:ind w:firstLineChars="200" w:firstLine="560"/>
        <w:jc w:val="left"/>
        <w:rPr>
          <w:sz w:val="28"/>
          <w:szCs w:val="32"/>
        </w:rPr>
      </w:pPr>
    </w:p>
    <w:p w:rsidR="00253487" w:rsidRDefault="00253487">
      <w:pPr>
        <w:spacing w:line="490" w:lineRule="exact"/>
        <w:ind w:firstLineChars="200" w:firstLine="560"/>
        <w:jc w:val="left"/>
        <w:rPr>
          <w:sz w:val="28"/>
          <w:szCs w:val="32"/>
        </w:rPr>
      </w:pPr>
    </w:p>
    <w:p w:rsidR="00253487" w:rsidRDefault="00253487">
      <w:pPr>
        <w:spacing w:line="490" w:lineRule="exact"/>
        <w:ind w:firstLineChars="200" w:firstLine="560"/>
        <w:jc w:val="left"/>
        <w:rPr>
          <w:sz w:val="28"/>
          <w:szCs w:val="32"/>
        </w:rPr>
      </w:pPr>
    </w:p>
    <w:p w:rsidR="00253487" w:rsidRDefault="00253487">
      <w:pPr>
        <w:spacing w:line="490" w:lineRule="exact"/>
        <w:ind w:firstLineChars="200" w:firstLine="560"/>
        <w:jc w:val="left"/>
        <w:rPr>
          <w:sz w:val="28"/>
          <w:szCs w:val="32"/>
        </w:rPr>
      </w:pPr>
    </w:p>
    <w:p w:rsidR="00253487" w:rsidRDefault="00253487">
      <w:pPr>
        <w:spacing w:line="490" w:lineRule="exact"/>
        <w:ind w:firstLineChars="200" w:firstLine="560"/>
        <w:jc w:val="left"/>
        <w:rPr>
          <w:sz w:val="28"/>
          <w:szCs w:val="32"/>
        </w:rPr>
      </w:pPr>
    </w:p>
    <w:p w:rsidR="00253487" w:rsidRDefault="00253487">
      <w:pPr>
        <w:spacing w:line="490" w:lineRule="exact"/>
        <w:ind w:firstLineChars="200" w:firstLine="560"/>
        <w:jc w:val="left"/>
        <w:rPr>
          <w:sz w:val="28"/>
          <w:szCs w:val="32"/>
        </w:rPr>
      </w:pPr>
    </w:p>
    <w:p w:rsidR="00253487" w:rsidRDefault="00253487">
      <w:pPr>
        <w:spacing w:line="490" w:lineRule="exact"/>
        <w:ind w:firstLineChars="200" w:firstLine="560"/>
        <w:jc w:val="left"/>
        <w:rPr>
          <w:sz w:val="28"/>
          <w:szCs w:val="32"/>
        </w:rPr>
      </w:pPr>
    </w:p>
    <w:p w:rsidR="00253487" w:rsidRDefault="00253487">
      <w:pPr>
        <w:spacing w:line="490" w:lineRule="exact"/>
        <w:ind w:firstLineChars="200" w:firstLine="560"/>
        <w:jc w:val="left"/>
        <w:rPr>
          <w:sz w:val="28"/>
          <w:szCs w:val="32"/>
        </w:rPr>
      </w:pPr>
    </w:p>
    <w:p w:rsidR="00253487" w:rsidRDefault="00253487">
      <w:pPr>
        <w:spacing w:line="490" w:lineRule="exact"/>
        <w:ind w:firstLineChars="200" w:firstLine="560"/>
        <w:jc w:val="left"/>
        <w:rPr>
          <w:sz w:val="28"/>
          <w:szCs w:val="32"/>
        </w:rPr>
      </w:pPr>
    </w:p>
    <w:p w:rsidR="00253487" w:rsidRDefault="00253487">
      <w:pPr>
        <w:spacing w:line="490" w:lineRule="exact"/>
        <w:ind w:firstLineChars="200" w:firstLine="560"/>
        <w:jc w:val="left"/>
        <w:rPr>
          <w:sz w:val="28"/>
          <w:szCs w:val="32"/>
        </w:rPr>
      </w:pPr>
    </w:p>
    <w:p w:rsidR="00253487" w:rsidRDefault="00253487">
      <w:pPr>
        <w:spacing w:line="490" w:lineRule="exact"/>
        <w:ind w:firstLineChars="200" w:firstLine="560"/>
        <w:jc w:val="left"/>
        <w:rPr>
          <w:sz w:val="28"/>
          <w:szCs w:val="32"/>
        </w:rPr>
      </w:pPr>
    </w:p>
    <w:p w:rsidR="00253487" w:rsidRDefault="00253487">
      <w:pPr>
        <w:spacing w:line="490" w:lineRule="exact"/>
        <w:ind w:firstLineChars="200" w:firstLine="560"/>
        <w:jc w:val="left"/>
        <w:rPr>
          <w:sz w:val="28"/>
          <w:szCs w:val="32"/>
        </w:rPr>
      </w:pPr>
    </w:p>
    <w:p w:rsidR="00D86066" w:rsidRPr="00D86066" w:rsidRDefault="00D86066" w:rsidP="00D86066">
      <w:pPr>
        <w:pStyle w:val="112"/>
        <w:rPr>
          <w:rFonts w:hint="eastAsia"/>
        </w:rPr>
      </w:pPr>
    </w:p>
    <w:p w:rsidR="00253487" w:rsidRDefault="00253487">
      <w:pPr>
        <w:spacing w:line="490" w:lineRule="exact"/>
        <w:ind w:firstLineChars="200" w:firstLine="562"/>
        <w:jc w:val="center"/>
        <w:rPr>
          <w:b/>
          <w:bCs/>
          <w:sz w:val="28"/>
          <w:szCs w:val="32"/>
        </w:rPr>
      </w:pPr>
      <w:r>
        <w:rPr>
          <w:rFonts w:hint="eastAsia"/>
          <w:b/>
          <w:bCs/>
          <w:sz w:val="28"/>
          <w:szCs w:val="32"/>
        </w:rPr>
        <w:lastRenderedPageBreak/>
        <w:t>一般规定</w:t>
      </w:r>
    </w:p>
    <w:p w:rsidR="00253487" w:rsidRDefault="00253487">
      <w:pPr>
        <w:spacing w:line="490" w:lineRule="exact"/>
        <w:ind w:firstLineChars="200" w:firstLine="560"/>
        <w:jc w:val="left"/>
        <w:rPr>
          <w:sz w:val="28"/>
          <w:szCs w:val="32"/>
        </w:rPr>
      </w:pPr>
      <w:r>
        <w:rPr>
          <w:rFonts w:hint="eastAsia"/>
          <w:sz w:val="28"/>
          <w:szCs w:val="32"/>
        </w:rPr>
        <w:t>1.1</w:t>
      </w:r>
      <w:r>
        <w:rPr>
          <w:rFonts w:hint="eastAsia"/>
          <w:sz w:val="28"/>
          <w:szCs w:val="32"/>
        </w:rPr>
        <w:t>工程说明</w:t>
      </w:r>
    </w:p>
    <w:p w:rsidR="00253487" w:rsidRDefault="00253487">
      <w:pPr>
        <w:spacing w:line="490" w:lineRule="exact"/>
        <w:ind w:firstLineChars="200" w:firstLine="560"/>
        <w:jc w:val="left"/>
        <w:rPr>
          <w:sz w:val="28"/>
          <w:szCs w:val="32"/>
        </w:rPr>
      </w:pPr>
      <w:r>
        <w:rPr>
          <w:rFonts w:hint="eastAsia"/>
          <w:sz w:val="28"/>
          <w:szCs w:val="32"/>
        </w:rPr>
        <w:t>1.1.1</w:t>
      </w:r>
      <w:r>
        <w:rPr>
          <w:rFonts w:hint="eastAsia"/>
          <w:sz w:val="28"/>
          <w:szCs w:val="32"/>
        </w:rPr>
        <w:t>工程概况</w:t>
      </w:r>
    </w:p>
    <w:p w:rsidR="00253487" w:rsidRDefault="00FB0846">
      <w:pPr>
        <w:spacing w:line="490" w:lineRule="exact"/>
        <w:ind w:firstLineChars="200" w:firstLine="560"/>
        <w:jc w:val="left"/>
        <w:rPr>
          <w:sz w:val="28"/>
          <w:szCs w:val="32"/>
        </w:rPr>
      </w:pPr>
      <w:r>
        <w:rPr>
          <w:rFonts w:hint="eastAsia"/>
          <w:bCs/>
          <w:sz w:val="28"/>
          <w:szCs w:val="32"/>
          <w:u w:val="single"/>
        </w:rPr>
        <w:t>本次治理工程为大石桥市长山闸除险加固工程，工程加固后主要任务是灌溉，灌溉面积</w:t>
      </w:r>
      <w:r>
        <w:rPr>
          <w:bCs/>
          <w:sz w:val="28"/>
          <w:szCs w:val="32"/>
          <w:u w:val="single"/>
        </w:rPr>
        <w:t>7.86</w:t>
      </w:r>
      <w:r>
        <w:rPr>
          <w:rFonts w:hint="eastAsia"/>
          <w:bCs/>
          <w:sz w:val="28"/>
          <w:szCs w:val="32"/>
          <w:u w:val="single"/>
        </w:rPr>
        <w:t>万亩；正常蓄水位</w:t>
      </w:r>
      <w:r>
        <w:rPr>
          <w:bCs/>
          <w:sz w:val="28"/>
          <w:szCs w:val="32"/>
          <w:u w:val="single"/>
        </w:rPr>
        <w:t>3.8</w:t>
      </w:r>
      <w:r>
        <w:rPr>
          <w:rFonts w:hint="eastAsia"/>
          <w:bCs/>
          <w:sz w:val="28"/>
          <w:szCs w:val="32"/>
          <w:u w:val="single"/>
        </w:rPr>
        <w:t>米；</w:t>
      </w:r>
      <w:r>
        <w:rPr>
          <w:bCs/>
          <w:sz w:val="28"/>
          <w:szCs w:val="32"/>
          <w:u w:val="single"/>
        </w:rPr>
        <w:t xml:space="preserve">20 </w:t>
      </w:r>
      <w:r>
        <w:rPr>
          <w:rFonts w:hint="eastAsia"/>
          <w:bCs/>
          <w:sz w:val="28"/>
          <w:szCs w:val="32"/>
          <w:u w:val="single"/>
        </w:rPr>
        <w:t>年一遇闸上水位为</w:t>
      </w:r>
      <w:r>
        <w:rPr>
          <w:bCs/>
          <w:sz w:val="28"/>
          <w:szCs w:val="32"/>
          <w:u w:val="single"/>
        </w:rPr>
        <w:t xml:space="preserve"> 4.42 </w:t>
      </w:r>
      <w:r>
        <w:rPr>
          <w:rFonts w:hint="eastAsia"/>
          <w:bCs/>
          <w:sz w:val="28"/>
          <w:szCs w:val="32"/>
          <w:u w:val="single"/>
        </w:rPr>
        <w:t>米，相应下游水位为</w:t>
      </w:r>
      <w:r>
        <w:rPr>
          <w:bCs/>
          <w:sz w:val="28"/>
          <w:szCs w:val="32"/>
          <w:u w:val="single"/>
        </w:rPr>
        <w:t xml:space="preserve"> 4.13 </w:t>
      </w:r>
      <w:r>
        <w:rPr>
          <w:rFonts w:hint="eastAsia"/>
          <w:bCs/>
          <w:sz w:val="28"/>
          <w:szCs w:val="32"/>
          <w:u w:val="single"/>
        </w:rPr>
        <w:t>米</w:t>
      </w:r>
      <w:r>
        <w:rPr>
          <w:bCs/>
          <w:sz w:val="28"/>
          <w:szCs w:val="32"/>
          <w:u w:val="single"/>
        </w:rPr>
        <w:t xml:space="preserve">;50 </w:t>
      </w:r>
      <w:r>
        <w:rPr>
          <w:rFonts w:hint="eastAsia"/>
          <w:bCs/>
          <w:sz w:val="28"/>
          <w:szCs w:val="32"/>
          <w:u w:val="single"/>
        </w:rPr>
        <w:t>年一遇闸上水位为</w:t>
      </w:r>
      <w:r>
        <w:rPr>
          <w:bCs/>
          <w:sz w:val="28"/>
          <w:szCs w:val="32"/>
          <w:u w:val="single"/>
        </w:rPr>
        <w:t xml:space="preserve"> 5.22 </w:t>
      </w:r>
      <w:r>
        <w:rPr>
          <w:rFonts w:hint="eastAsia"/>
          <w:bCs/>
          <w:sz w:val="28"/>
          <w:szCs w:val="32"/>
          <w:u w:val="single"/>
        </w:rPr>
        <w:t>米，相应下游水位为</w:t>
      </w:r>
      <w:r>
        <w:rPr>
          <w:bCs/>
          <w:sz w:val="28"/>
          <w:szCs w:val="32"/>
          <w:u w:val="single"/>
        </w:rPr>
        <w:t>4.85</w:t>
      </w:r>
      <w:r>
        <w:rPr>
          <w:rFonts w:hint="eastAsia"/>
          <w:bCs/>
          <w:sz w:val="28"/>
          <w:szCs w:val="32"/>
          <w:u w:val="single"/>
        </w:rPr>
        <w:t>米</w:t>
      </w:r>
      <w:r>
        <w:rPr>
          <w:bCs/>
          <w:sz w:val="28"/>
          <w:szCs w:val="32"/>
          <w:u w:val="single"/>
        </w:rPr>
        <w:t>;</w:t>
      </w:r>
      <w:r>
        <w:rPr>
          <w:rFonts w:hint="eastAsia"/>
          <w:bCs/>
          <w:sz w:val="28"/>
          <w:szCs w:val="32"/>
          <w:u w:val="single"/>
        </w:rPr>
        <w:t>最大过闸流量</w:t>
      </w:r>
      <w:r>
        <w:rPr>
          <w:bCs/>
          <w:sz w:val="28"/>
          <w:szCs w:val="32"/>
          <w:u w:val="single"/>
        </w:rPr>
        <w:t>264</w:t>
      </w:r>
      <w:r>
        <w:rPr>
          <w:rFonts w:hint="eastAsia"/>
          <w:bCs/>
          <w:sz w:val="28"/>
          <w:szCs w:val="32"/>
          <w:u w:val="single"/>
        </w:rPr>
        <w:t>立方米每秒。工程等别为</w:t>
      </w:r>
      <w:r>
        <w:rPr>
          <w:rFonts w:ascii="宋体" w:hAnsi="宋体" w:hint="eastAsia"/>
          <w:bCs/>
          <w:sz w:val="28"/>
          <w:szCs w:val="32"/>
          <w:u w:val="single"/>
        </w:rPr>
        <w:t>Ⅲ</w:t>
      </w:r>
      <w:r>
        <w:rPr>
          <w:rFonts w:hint="eastAsia"/>
          <w:bCs/>
          <w:sz w:val="28"/>
          <w:szCs w:val="32"/>
          <w:u w:val="single"/>
        </w:rPr>
        <w:t>等，主要建筑物级别为</w:t>
      </w:r>
      <w:r>
        <w:rPr>
          <w:bCs/>
          <w:sz w:val="28"/>
          <w:szCs w:val="32"/>
          <w:u w:val="single"/>
        </w:rPr>
        <w:t>3</w:t>
      </w:r>
      <w:r>
        <w:rPr>
          <w:rFonts w:hint="eastAsia"/>
          <w:bCs/>
          <w:sz w:val="28"/>
          <w:szCs w:val="32"/>
          <w:u w:val="single"/>
        </w:rPr>
        <w:t>级，次要建筑物级别为</w:t>
      </w:r>
      <w:r>
        <w:rPr>
          <w:bCs/>
          <w:sz w:val="28"/>
          <w:szCs w:val="32"/>
          <w:u w:val="single"/>
        </w:rPr>
        <w:t>4</w:t>
      </w:r>
      <w:r>
        <w:rPr>
          <w:rFonts w:hint="eastAsia"/>
          <w:bCs/>
          <w:sz w:val="28"/>
          <w:szCs w:val="32"/>
          <w:u w:val="single"/>
        </w:rPr>
        <w:t>级。设计洪水标准为</w:t>
      </w:r>
      <w:r>
        <w:rPr>
          <w:bCs/>
          <w:sz w:val="28"/>
          <w:szCs w:val="32"/>
          <w:u w:val="single"/>
        </w:rPr>
        <w:t>20</w:t>
      </w:r>
      <w:r>
        <w:rPr>
          <w:rFonts w:hint="eastAsia"/>
          <w:bCs/>
          <w:sz w:val="28"/>
          <w:szCs w:val="32"/>
          <w:u w:val="single"/>
        </w:rPr>
        <w:t>年一遇，校核洪水标准为</w:t>
      </w:r>
      <w:r>
        <w:rPr>
          <w:bCs/>
          <w:sz w:val="28"/>
          <w:szCs w:val="32"/>
          <w:u w:val="single"/>
        </w:rPr>
        <w:t>50</w:t>
      </w:r>
      <w:r>
        <w:rPr>
          <w:rFonts w:hint="eastAsia"/>
          <w:bCs/>
          <w:sz w:val="28"/>
          <w:szCs w:val="32"/>
          <w:u w:val="single"/>
        </w:rPr>
        <w:t>年一遇。地震基本烈度为</w:t>
      </w:r>
      <w:r>
        <w:rPr>
          <w:rFonts w:ascii="宋体" w:hAnsi="宋体" w:hint="eastAsia"/>
          <w:bCs/>
          <w:sz w:val="28"/>
          <w:szCs w:val="32"/>
          <w:u w:val="single"/>
        </w:rPr>
        <w:t>Ⅷ</w:t>
      </w:r>
      <w:r>
        <w:rPr>
          <w:rFonts w:hint="eastAsia"/>
          <w:bCs/>
          <w:sz w:val="28"/>
          <w:szCs w:val="32"/>
          <w:u w:val="single"/>
        </w:rPr>
        <w:t>度。</w:t>
      </w:r>
    </w:p>
    <w:p w:rsidR="00F21DAD" w:rsidRDefault="00C52531" w:rsidP="00F21DAD">
      <w:pPr>
        <w:pStyle w:val="affff4"/>
        <w:snapToGrid w:val="0"/>
        <w:spacing w:line="480" w:lineRule="exact"/>
        <w:ind w:firstLineChars="200" w:firstLine="560"/>
        <w:rPr>
          <w:bCs/>
          <w:sz w:val="28"/>
          <w:szCs w:val="32"/>
          <w:u w:val="single"/>
        </w:rPr>
      </w:pPr>
      <w:r>
        <w:rPr>
          <w:rFonts w:hint="eastAsia"/>
          <w:bCs/>
          <w:sz w:val="28"/>
          <w:szCs w:val="32"/>
          <w:u w:val="single"/>
        </w:rPr>
        <w:t>招标范围：</w:t>
      </w:r>
      <w:r w:rsidR="00F21DAD">
        <w:rPr>
          <w:rFonts w:hint="eastAsia"/>
          <w:bCs/>
          <w:sz w:val="28"/>
          <w:szCs w:val="32"/>
          <w:u w:val="single"/>
        </w:rPr>
        <w:t>本次治理工程为大石桥市长山闸除险加固工程，包括水闸主体工程进行拆除重建，新建水闸上下游岸坡防护，完善管理设施，更新完善管理房配电设备，加高管理路</w:t>
      </w:r>
      <w:r w:rsidR="00F21DAD">
        <w:rPr>
          <w:bCs/>
          <w:sz w:val="28"/>
          <w:szCs w:val="32"/>
          <w:u w:val="single"/>
        </w:rPr>
        <w:t>(</w:t>
      </w:r>
      <w:r w:rsidR="00F21DAD">
        <w:rPr>
          <w:rFonts w:hint="eastAsia"/>
          <w:bCs/>
          <w:sz w:val="28"/>
          <w:szCs w:val="32"/>
          <w:u w:val="single"/>
        </w:rPr>
        <w:t>防潮横堤</w:t>
      </w:r>
      <w:r w:rsidR="00F21DAD">
        <w:rPr>
          <w:bCs/>
          <w:sz w:val="28"/>
          <w:szCs w:val="32"/>
          <w:u w:val="single"/>
        </w:rPr>
        <w:t>)</w:t>
      </w:r>
      <w:r w:rsidR="00F21DAD">
        <w:rPr>
          <w:rFonts w:hint="eastAsia"/>
          <w:bCs/>
          <w:sz w:val="28"/>
          <w:szCs w:val="32"/>
          <w:u w:val="single"/>
        </w:rPr>
        <w:t>，完善水闸管理设施设备及安全监测设施，设置必要的自动化管理设施。</w:t>
      </w:r>
    </w:p>
    <w:p w:rsidR="00F21DAD" w:rsidRDefault="00F21DAD" w:rsidP="00F21DAD">
      <w:pPr>
        <w:pStyle w:val="affff4"/>
        <w:snapToGrid w:val="0"/>
        <w:spacing w:line="480" w:lineRule="exact"/>
        <w:ind w:firstLineChars="200" w:firstLine="560"/>
        <w:rPr>
          <w:bCs/>
          <w:sz w:val="28"/>
          <w:szCs w:val="32"/>
          <w:u w:val="single"/>
        </w:rPr>
      </w:pPr>
      <w:r>
        <w:rPr>
          <w:rFonts w:hint="eastAsia"/>
          <w:bCs/>
          <w:sz w:val="28"/>
          <w:szCs w:val="32"/>
          <w:u w:val="single"/>
        </w:rPr>
        <w:t>将长山闸轴线向下游平移</w:t>
      </w:r>
      <w:r>
        <w:rPr>
          <w:bCs/>
          <w:sz w:val="28"/>
          <w:szCs w:val="32"/>
          <w:u w:val="single"/>
        </w:rPr>
        <w:t>50</w:t>
      </w:r>
      <w:r>
        <w:rPr>
          <w:rFonts w:hint="eastAsia"/>
          <w:bCs/>
          <w:sz w:val="28"/>
          <w:szCs w:val="32"/>
          <w:u w:val="single"/>
        </w:rPr>
        <w:t>米新建拦河闸，新建长山闸采用全河闸布置型式，闸门采用单向止水平板钢闸门。拦河闸加固工程主要由上游边坡防护、上游铺盖段、闸室段</w:t>
      </w:r>
      <w:r>
        <w:rPr>
          <w:bCs/>
          <w:sz w:val="28"/>
          <w:szCs w:val="32"/>
          <w:u w:val="single"/>
        </w:rPr>
        <w:t>(</w:t>
      </w:r>
      <w:r>
        <w:rPr>
          <w:rFonts w:hint="eastAsia"/>
          <w:bCs/>
          <w:sz w:val="28"/>
          <w:szCs w:val="32"/>
          <w:u w:val="single"/>
        </w:rPr>
        <w:t>含交通桥</w:t>
      </w:r>
      <w:r>
        <w:rPr>
          <w:bCs/>
          <w:sz w:val="28"/>
          <w:szCs w:val="32"/>
          <w:u w:val="single"/>
        </w:rPr>
        <w:t>)</w:t>
      </w:r>
      <w:r>
        <w:rPr>
          <w:rFonts w:hint="eastAsia"/>
          <w:bCs/>
          <w:sz w:val="28"/>
          <w:szCs w:val="32"/>
          <w:u w:val="single"/>
        </w:rPr>
        <w:t>、下游消力池段、下游海漫及防冲槽、下游河道边坡防护组成。总宽度</w:t>
      </w:r>
      <w:r>
        <w:rPr>
          <w:bCs/>
          <w:sz w:val="28"/>
          <w:szCs w:val="32"/>
          <w:u w:val="single"/>
        </w:rPr>
        <w:t>26</w:t>
      </w:r>
      <w:r>
        <w:rPr>
          <w:rFonts w:hint="eastAsia"/>
          <w:bCs/>
          <w:sz w:val="28"/>
          <w:szCs w:val="32"/>
          <w:u w:val="single"/>
        </w:rPr>
        <w:t>米，共</w:t>
      </w:r>
      <w:r>
        <w:rPr>
          <w:bCs/>
          <w:sz w:val="28"/>
          <w:szCs w:val="32"/>
          <w:u w:val="single"/>
        </w:rPr>
        <w:t>5</w:t>
      </w:r>
      <w:r>
        <w:rPr>
          <w:rFonts w:hint="eastAsia"/>
          <w:bCs/>
          <w:sz w:val="28"/>
          <w:szCs w:val="32"/>
          <w:u w:val="single"/>
        </w:rPr>
        <w:t>孔，单孔净宽均为</w:t>
      </w:r>
      <w:r>
        <w:rPr>
          <w:bCs/>
          <w:sz w:val="28"/>
          <w:szCs w:val="32"/>
          <w:u w:val="single"/>
        </w:rPr>
        <w:t>4.0</w:t>
      </w:r>
      <w:r>
        <w:rPr>
          <w:rFonts w:hint="eastAsia"/>
          <w:bCs/>
          <w:sz w:val="28"/>
          <w:szCs w:val="32"/>
          <w:u w:val="single"/>
        </w:rPr>
        <w:t>米。</w:t>
      </w:r>
    </w:p>
    <w:p w:rsidR="00F21DAD" w:rsidRDefault="00F21DAD" w:rsidP="00F21DAD">
      <w:pPr>
        <w:pStyle w:val="affff4"/>
        <w:snapToGrid w:val="0"/>
        <w:spacing w:line="480" w:lineRule="exact"/>
        <w:ind w:firstLineChars="200" w:firstLine="560"/>
        <w:rPr>
          <w:bCs/>
          <w:sz w:val="28"/>
          <w:szCs w:val="32"/>
          <w:u w:val="single"/>
        </w:rPr>
      </w:pPr>
      <w:r>
        <w:rPr>
          <w:bCs/>
          <w:sz w:val="28"/>
          <w:szCs w:val="32"/>
          <w:u w:val="single"/>
        </w:rPr>
        <w:t>1.</w:t>
      </w:r>
      <w:r>
        <w:rPr>
          <w:rFonts w:hint="eastAsia"/>
          <w:bCs/>
          <w:sz w:val="28"/>
          <w:szCs w:val="32"/>
          <w:u w:val="single"/>
        </w:rPr>
        <w:t>水闸由铺盖、闸室段</w:t>
      </w:r>
      <w:r>
        <w:rPr>
          <w:bCs/>
          <w:sz w:val="28"/>
          <w:szCs w:val="32"/>
          <w:u w:val="single"/>
        </w:rPr>
        <w:t>(</w:t>
      </w:r>
      <w:r>
        <w:rPr>
          <w:rFonts w:hint="eastAsia"/>
          <w:bCs/>
          <w:sz w:val="28"/>
          <w:szCs w:val="32"/>
          <w:u w:val="single"/>
        </w:rPr>
        <w:t>含交通桥</w:t>
      </w:r>
      <w:r>
        <w:rPr>
          <w:bCs/>
          <w:sz w:val="28"/>
          <w:szCs w:val="32"/>
          <w:u w:val="single"/>
        </w:rPr>
        <w:t>)</w:t>
      </w:r>
      <w:r>
        <w:rPr>
          <w:rFonts w:hint="eastAsia"/>
          <w:bCs/>
          <w:sz w:val="28"/>
          <w:szCs w:val="32"/>
          <w:u w:val="single"/>
        </w:rPr>
        <w:t>、消力池、海漫及防冲槽组成。铺盖采用绿滨垫和混凝土铺盖结合型式，顺水流方向长</w:t>
      </w:r>
      <w:r>
        <w:rPr>
          <w:bCs/>
          <w:sz w:val="28"/>
          <w:szCs w:val="32"/>
          <w:u w:val="single"/>
        </w:rPr>
        <w:t>5.0</w:t>
      </w:r>
      <w:r>
        <w:rPr>
          <w:rFonts w:hint="eastAsia"/>
          <w:bCs/>
          <w:sz w:val="28"/>
          <w:szCs w:val="32"/>
          <w:u w:val="single"/>
        </w:rPr>
        <w:t>米，厚度</w:t>
      </w:r>
      <w:r>
        <w:rPr>
          <w:bCs/>
          <w:sz w:val="28"/>
          <w:szCs w:val="32"/>
          <w:u w:val="single"/>
        </w:rPr>
        <w:t xml:space="preserve"> 0.4</w:t>
      </w:r>
      <w:r>
        <w:rPr>
          <w:rFonts w:hint="eastAsia"/>
          <w:bCs/>
          <w:sz w:val="28"/>
          <w:szCs w:val="32"/>
          <w:u w:val="single"/>
        </w:rPr>
        <w:t>米</w:t>
      </w:r>
      <w:r>
        <w:rPr>
          <w:bCs/>
          <w:sz w:val="28"/>
          <w:szCs w:val="32"/>
          <w:u w:val="single"/>
        </w:rPr>
        <w:t>;</w:t>
      </w:r>
      <w:r>
        <w:rPr>
          <w:rFonts w:hint="eastAsia"/>
          <w:bCs/>
          <w:sz w:val="28"/>
          <w:szCs w:val="32"/>
          <w:u w:val="single"/>
        </w:rPr>
        <w:t>下游混凝土铺盖顺水流方向长度</w:t>
      </w:r>
      <w:r>
        <w:rPr>
          <w:bCs/>
          <w:sz w:val="28"/>
          <w:szCs w:val="32"/>
          <w:u w:val="single"/>
        </w:rPr>
        <w:t>7.0</w:t>
      </w:r>
      <w:r>
        <w:rPr>
          <w:rFonts w:hint="eastAsia"/>
          <w:bCs/>
          <w:sz w:val="28"/>
          <w:szCs w:val="32"/>
          <w:u w:val="single"/>
        </w:rPr>
        <w:t>米，顶高程</w:t>
      </w:r>
      <w:r>
        <w:rPr>
          <w:bCs/>
          <w:sz w:val="28"/>
          <w:szCs w:val="32"/>
          <w:u w:val="single"/>
        </w:rPr>
        <w:t>1.0</w:t>
      </w:r>
      <w:r>
        <w:rPr>
          <w:rFonts w:hint="eastAsia"/>
          <w:bCs/>
          <w:sz w:val="28"/>
          <w:szCs w:val="32"/>
          <w:u w:val="single"/>
        </w:rPr>
        <w:t>米，厚度</w:t>
      </w:r>
      <w:r>
        <w:rPr>
          <w:bCs/>
          <w:sz w:val="28"/>
          <w:szCs w:val="32"/>
          <w:u w:val="single"/>
        </w:rPr>
        <w:t>0.5</w:t>
      </w:r>
      <w:r>
        <w:rPr>
          <w:rFonts w:hint="eastAsia"/>
          <w:bCs/>
          <w:sz w:val="28"/>
          <w:szCs w:val="32"/>
          <w:u w:val="single"/>
        </w:rPr>
        <w:t>米</w:t>
      </w:r>
      <w:r>
        <w:rPr>
          <w:bCs/>
          <w:sz w:val="28"/>
          <w:szCs w:val="32"/>
          <w:u w:val="single"/>
        </w:rPr>
        <w:t>;</w:t>
      </w:r>
      <w:r>
        <w:rPr>
          <w:rFonts w:hint="eastAsia"/>
          <w:bCs/>
          <w:sz w:val="28"/>
          <w:szCs w:val="32"/>
          <w:u w:val="single"/>
        </w:rPr>
        <w:t>新建拦河闸为</w:t>
      </w:r>
      <w:r>
        <w:rPr>
          <w:bCs/>
          <w:sz w:val="28"/>
          <w:szCs w:val="32"/>
          <w:u w:val="single"/>
        </w:rPr>
        <w:t>5</w:t>
      </w:r>
      <w:r>
        <w:rPr>
          <w:rFonts w:hint="eastAsia"/>
          <w:bCs/>
          <w:sz w:val="28"/>
          <w:szCs w:val="32"/>
          <w:u w:val="single"/>
        </w:rPr>
        <w:t>孔露顶式闸室，采用整体式结构，闸室堰顶高程</w:t>
      </w:r>
      <w:r>
        <w:rPr>
          <w:bCs/>
          <w:sz w:val="28"/>
          <w:szCs w:val="32"/>
          <w:u w:val="single"/>
        </w:rPr>
        <w:t>1.0</w:t>
      </w:r>
      <w:r>
        <w:rPr>
          <w:rFonts w:hint="eastAsia"/>
          <w:bCs/>
          <w:sz w:val="28"/>
          <w:szCs w:val="32"/>
          <w:u w:val="single"/>
        </w:rPr>
        <w:t>米，闸顶高程</w:t>
      </w:r>
      <w:r>
        <w:rPr>
          <w:bCs/>
          <w:sz w:val="28"/>
          <w:szCs w:val="32"/>
          <w:u w:val="single"/>
        </w:rPr>
        <w:t>6.1</w:t>
      </w:r>
      <w:r>
        <w:rPr>
          <w:rFonts w:hint="eastAsia"/>
          <w:bCs/>
          <w:sz w:val="28"/>
          <w:szCs w:val="32"/>
          <w:u w:val="single"/>
        </w:rPr>
        <w:t>米，顺水流方向长度</w:t>
      </w:r>
      <w:r>
        <w:rPr>
          <w:bCs/>
          <w:sz w:val="28"/>
          <w:szCs w:val="32"/>
          <w:u w:val="single"/>
        </w:rPr>
        <w:t xml:space="preserve"> 12.0</w:t>
      </w:r>
      <w:r>
        <w:rPr>
          <w:rFonts w:hint="eastAsia"/>
          <w:bCs/>
          <w:sz w:val="28"/>
          <w:szCs w:val="32"/>
          <w:u w:val="single"/>
        </w:rPr>
        <w:t>米</w:t>
      </w:r>
      <w:r>
        <w:rPr>
          <w:bCs/>
          <w:sz w:val="28"/>
          <w:szCs w:val="32"/>
          <w:u w:val="single"/>
        </w:rPr>
        <w:t>;</w:t>
      </w:r>
      <w:r>
        <w:rPr>
          <w:rFonts w:hint="eastAsia"/>
          <w:bCs/>
          <w:sz w:val="28"/>
          <w:szCs w:val="32"/>
          <w:u w:val="single"/>
        </w:rPr>
        <w:t>消力池顺水流方向长</w:t>
      </w:r>
      <w:r>
        <w:rPr>
          <w:bCs/>
          <w:sz w:val="28"/>
          <w:szCs w:val="32"/>
          <w:u w:val="single"/>
        </w:rPr>
        <w:t xml:space="preserve">20.85 </w:t>
      </w:r>
      <w:r>
        <w:rPr>
          <w:rFonts w:hint="eastAsia"/>
          <w:bCs/>
          <w:sz w:val="28"/>
          <w:szCs w:val="32"/>
          <w:u w:val="single"/>
        </w:rPr>
        <w:t>米，池深</w:t>
      </w:r>
      <w:r>
        <w:rPr>
          <w:bCs/>
          <w:sz w:val="28"/>
          <w:szCs w:val="32"/>
          <w:u w:val="single"/>
        </w:rPr>
        <w:t>1.1</w:t>
      </w:r>
      <w:r>
        <w:rPr>
          <w:rFonts w:hint="eastAsia"/>
          <w:bCs/>
          <w:sz w:val="28"/>
          <w:szCs w:val="32"/>
          <w:u w:val="single"/>
        </w:rPr>
        <w:t>米，底板顶高程</w:t>
      </w:r>
      <w:r>
        <w:rPr>
          <w:bCs/>
          <w:sz w:val="28"/>
          <w:szCs w:val="32"/>
          <w:u w:val="single"/>
        </w:rPr>
        <w:t>-0.3</w:t>
      </w:r>
      <w:r>
        <w:rPr>
          <w:rFonts w:hint="eastAsia"/>
          <w:bCs/>
          <w:sz w:val="28"/>
          <w:szCs w:val="32"/>
          <w:u w:val="single"/>
        </w:rPr>
        <w:t>米</w:t>
      </w:r>
      <w:r>
        <w:rPr>
          <w:bCs/>
          <w:sz w:val="28"/>
          <w:szCs w:val="32"/>
          <w:u w:val="single"/>
        </w:rPr>
        <w:t>;</w:t>
      </w:r>
      <w:r>
        <w:rPr>
          <w:rFonts w:hint="eastAsia"/>
          <w:bCs/>
          <w:sz w:val="28"/>
          <w:szCs w:val="32"/>
          <w:u w:val="single"/>
        </w:rPr>
        <w:t>海漫顺水流方向长</w:t>
      </w:r>
      <w:r>
        <w:rPr>
          <w:bCs/>
          <w:sz w:val="28"/>
          <w:szCs w:val="32"/>
          <w:u w:val="single"/>
        </w:rPr>
        <w:t>33</w:t>
      </w:r>
      <w:r>
        <w:rPr>
          <w:rFonts w:hint="eastAsia"/>
          <w:bCs/>
          <w:sz w:val="28"/>
          <w:szCs w:val="32"/>
          <w:u w:val="single"/>
        </w:rPr>
        <w:t>米，其中上游段顺水流方向长度</w:t>
      </w:r>
      <w:r>
        <w:rPr>
          <w:bCs/>
          <w:sz w:val="28"/>
          <w:szCs w:val="32"/>
          <w:u w:val="single"/>
        </w:rPr>
        <w:t>5.5</w:t>
      </w:r>
      <w:r>
        <w:rPr>
          <w:rFonts w:hint="eastAsia"/>
          <w:bCs/>
          <w:sz w:val="28"/>
          <w:szCs w:val="32"/>
          <w:u w:val="single"/>
        </w:rPr>
        <w:t>米，下游段顺水流方向长度</w:t>
      </w:r>
      <w:r>
        <w:rPr>
          <w:bCs/>
          <w:sz w:val="28"/>
          <w:szCs w:val="32"/>
          <w:u w:val="single"/>
        </w:rPr>
        <w:t>27.5</w:t>
      </w:r>
      <w:r>
        <w:rPr>
          <w:rFonts w:hint="eastAsia"/>
          <w:bCs/>
          <w:sz w:val="28"/>
          <w:szCs w:val="32"/>
          <w:u w:val="single"/>
        </w:rPr>
        <w:t>米</w:t>
      </w:r>
      <w:r>
        <w:rPr>
          <w:bCs/>
          <w:sz w:val="28"/>
          <w:szCs w:val="32"/>
          <w:u w:val="single"/>
        </w:rPr>
        <w:t>;</w:t>
      </w:r>
      <w:r>
        <w:rPr>
          <w:rFonts w:hint="eastAsia"/>
          <w:bCs/>
          <w:sz w:val="28"/>
          <w:szCs w:val="32"/>
          <w:u w:val="single"/>
        </w:rPr>
        <w:t>防冲槽采用人工抛石，槽深</w:t>
      </w:r>
      <w:r>
        <w:rPr>
          <w:bCs/>
          <w:sz w:val="28"/>
          <w:szCs w:val="32"/>
          <w:u w:val="single"/>
        </w:rPr>
        <w:t>1.6</w:t>
      </w:r>
      <w:r>
        <w:rPr>
          <w:rFonts w:hint="eastAsia"/>
          <w:bCs/>
          <w:sz w:val="28"/>
          <w:szCs w:val="32"/>
          <w:u w:val="single"/>
        </w:rPr>
        <w:t>米。</w:t>
      </w:r>
    </w:p>
    <w:p w:rsidR="00253487" w:rsidRDefault="00F21DAD" w:rsidP="00F21DAD">
      <w:pPr>
        <w:spacing w:line="490" w:lineRule="exact"/>
        <w:ind w:firstLineChars="200" w:firstLine="560"/>
        <w:jc w:val="left"/>
        <w:rPr>
          <w:sz w:val="28"/>
          <w:szCs w:val="32"/>
          <w:highlight w:val="yellow"/>
        </w:rPr>
      </w:pPr>
      <w:r>
        <w:rPr>
          <w:bCs/>
          <w:sz w:val="28"/>
          <w:szCs w:val="32"/>
          <w:u w:val="single"/>
        </w:rPr>
        <w:lastRenderedPageBreak/>
        <w:t>2.</w:t>
      </w:r>
      <w:r>
        <w:rPr>
          <w:rFonts w:hint="eastAsia"/>
          <w:bCs/>
          <w:sz w:val="28"/>
          <w:szCs w:val="32"/>
          <w:u w:val="single"/>
        </w:rPr>
        <w:t>上游边坡防护左、在两岸长度均为</w:t>
      </w:r>
      <w:r>
        <w:rPr>
          <w:bCs/>
          <w:sz w:val="28"/>
          <w:szCs w:val="32"/>
          <w:u w:val="single"/>
        </w:rPr>
        <w:t xml:space="preserve"> 25.0</w:t>
      </w:r>
      <w:r>
        <w:rPr>
          <w:rFonts w:hint="eastAsia"/>
          <w:bCs/>
          <w:sz w:val="28"/>
          <w:szCs w:val="32"/>
          <w:u w:val="single"/>
        </w:rPr>
        <w:t>米，下游边坡防护左右两岸长度均为</w:t>
      </w:r>
      <w:r>
        <w:rPr>
          <w:bCs/>
          <w:sz w:val="28"/>
          <w:szCs w:val="32"/>
          <w:u w:val="single"/>
        </w:rPr>
        <w:t>100</w:t>
      </w:r>
      <w:r>
        <w:rPr>
          <w:rFonts w:hint="eastAsia"/>
          <w:bCs/>
          <w:sz w:val="28"/>
          <w:szCs w:val="32"/>
          <w:u w:val="single"/>
        </w:rPr>
        <w:t>米。防护型式为绿滨垫护坡结合绿滨垫水平防护。</w:t>
      </w:r>
    </w:p>
    <w:p w:rsidR="00253487" w:rsidRDefault="00253487"/>
    <w:p w:rsidR="00253487" w:rsidRDefault="00253487">
      <w:pPr>
        <w:pStyle w:val="af3"/>
      </w:pPr>
    </w:p>
    <w:p w:rsidR="00253487" w:rsidRDefault="00253487">
      <w:pPr>
        <w:pStyle w:val="af3"/>
      </w:pPr>
    </w:p>
    <w:p w:rsidR="00253487" w:rsidRDefault="00253487">
      <w:pPr>
        <w:pStyle w:val="af3"/>
      </w:pPr>
    </w:p>
    <w:p w:rsidR="00253487" w:rsidRDefault="00253487">
      <w:pPr>
        <w:pStyle w:val="af3"/>
      </w:pPr>
    </w:p>
    <w:p w:rsidR="00253487" w:rsidRDefault="00253487">
      <w:pPr>
        <w:pStyle w:val="af3"/>
      </w:pPr>
    </w:p>
    <w:p w:rsidR="00253487" w:rsidRDefault="00253487">
      <w:pPr>
        <w:pStyle w:val="af3"/>
      </w:pPr>
    </w:p>
    <w:p w:rsidR="00253487" w:rsidRDefault="00253487">
      <w:pPr>
        <w:pStyle w:val="af3"/>
      </w:pPr>
    </w:p>
    <w:p w:rsidR="00253487" w:rsidRDefault="00253487">
      <w:pPr>
        <w:pStyle w:val="af3"/>
      </w:pPr>
    </w:p>
    <w:p w:rsidR="00253487" w:rsidRDefault="00253487">
      <w:pPr>
        <w:pStyle w:val="af3"/>
      </w:pPr>
    </w:p>
    <w:p w:rsidR="00253487" w:rsidRDefault="00253487">
      <w:pPr>
        <w:pStyle w:val="af3"/>
      </w:pPr>
    </w:p>
    <w:p w:rsidR="00253487" w:rsidRDefault="00253487">
      <w:pPr>
        <w:pStyle w:val="af3"/>
      </w:pPr>
    </w:p>
    <w:p w:rsidR="00253487" w:rsidRDefault="00253487">
      <w:pPr>
        <w:pStyle w:val="af3"/>
      </w:pPr>
    </w:p>
    <w:p w:rsidR="00253487" w:rsidRDefault="00253487">
      <w:pPr>
        <w:pStyle w:val="af3"/>
      </w:pPr>
    </w:p>
    <w:p w:rsidR="00253487" w:rsidRDefault="00253487">
      <w:pPr>
        <w:pStyle w:val="af3"/>
      </w:pPr>
    </w:p>
    <w:p w:rsidR="00253487" w:rsidRDefault="00253487">
      <w:pPr>
        <w:pStyle w:val="af3"/>
      </w:pPr>
    </w:p>
    <w:p w:rsidR="00253487" w:rsidRDefault="00253487">
      <w:pPr>
        <w:pStyle w:val="af3"/>
      </w:pPr>
    </w:p>
    <w:p w:rsidR="00253487" w:rsidRDefault="00253487">
      <w:pPr>
        <w:pStyle w:val="af3"/>
      </w:pPr>
    </w:p>
    <w:p w:rsidR="00253487" w:rsidRDefault="00253487">
      <w:pPr>
        <w:pStyle w:val="af3"/>
      </w:pPr>
    </w:p>
    <w:p w:rsidR="00253487" w:rsidRDefault="00253487"/>
    <w:p w:rsidR="00253487" w:rsidRDefault="00253487"/>
    <w:p w:rsidR="00253487" w:rsidRDefault="00253487"/>
    <w:p w:rsidR="00253487" w:rsidRDefault="00253487"/>
    <w:p w:rsidR="0012028A" w:rsidRDefault="0012028A" w:rsidP="0012028A">
      <w:pPr>
        <w:pStyle w:val="112"/>
        <w:rPr>
          <w:rFonts w:hint="eastAsia"/>
        </w:rPr>
      </w:pPr>
    </w:p>
    <w:p w:rsidR="0012028A" w:rsidRDefault="0012028A" w:rsidP="0012028A">
      <w:pPr>
        <w:pStyle w:val="112"/>
        <w:rPr>
          <w:rFonts w:hint="eastAsia"/>
        </w:rPr>
      </w:pPr>
    </w:p>
    <w:p w:rsidR="0012028A" w:rsidRDefault="0012028A" w:rsidP="0012028A">
      <w:pPr>
        <w:pStyle w:val="112"/>
        <w:rPr>
          <w:rFonts w:hint="eastAsia"/>
        </w:rPr>
      </w:pPr>
    </w:p>
    <w:p w:rsidR="0012028A" w:rsidRDefault="0012028A" w:rsidP="0012028A">
      <w:pPr>
        <w:pStyle w:val="112"/>
        <w:rPr>
          <w:rFonts w:hint="eastAsia"/>
        </w:rPr>
      </w:pPr>
    </w:p>
    <w:p w:rsidR="0012028A" w:rsidRDefault="0012028A" w:rsidP="0012028A">
      <w:pPr>
        <w:pStyle w:val="112"/>
        <w:rPr>
          <w:rFonts w:hint="eastAsia"/>
        </w:rPr>
      </w:pPr>
    </w:p>
    <w:p w:rsidR="0012028A" w:rsidRDefault="0012028A" w:rsidP="0012028A">
      <w:pPr>
        <w:pStyle w:val="112"/>
        <w:rPr>
          <w:rFonts w:hint="eastAsia"/>
        </w:rPr>
      </w:pPr>
    </w:p>
    <w:p w:rsidR="0012028A" w:rsidRPr="0012028A" w:rsidRDefault="0012028A" w:rsidP="0012028A">
      <w:pPr>
        <w:pStyle w:val="112"/>
        <w:rPr>
          <w:rFonts w:hint="eastAsia"/>
        </w:rPr>
      </w:pPr>
    </w:p>
    <w:p w:rsidR="00253487" w:rsidRDefault="00253487"/>
    <w:p w:rsidR="00253487" w:rsidRDefault="00253487"/>
    <w:p w:rsidR="00253487" w:rsidRDefault="00253487"/>
    <w:p w:rsidR="00253487" w:rsidRDefault="00253487"/>
    <w:p w:rsidR="00253487" w:rsidRDefault="00253487">
      <w:pPr>
        <w:pStyle w:val="1"/>
        <w:keepNext w:val="0"/>
        <w:keepLines w:val="0"/>
        <w:spacing w:before="0" w:after="0" w:line="240" w:lineRule="auto"/>
        <w:jc w:val="center"/>
        <w:rPr>
          <w:spacing w:val="40"/>
          <w:sz w:val="52"/>
          <w:szCs w:val="52"/>
        </w:rPr>
      </w:pPr>
      <w:bookmarkStart w:id="939" w:name="_Toc26595"/>
      <w:r>
        <w:rPr>
          <w:spacing w:val="40"/>
          <w:sz w:val="52"/>
          <w:szCs w:val="52"/>
        </w:rPr>
        <w:lastRenderedPageBreak/>
        <w:t>第四卷</w:t>
      </w:r>
      <w:bookmarkEnd w:id="939"/>
    </w:p>
    <w:p w:rsidR="00253487" w:rsidRDefault="00253487">
      <w:pPr>
        <w:rPr>
          <w:sz w:val="90"/>
          <w:szCs w:val="90"/>
        </w:rPr>
      </w:pPr>
    </w:p>
    <w:p w:rsidR="00253487" w:rsidRDefault="00253487">
      <w:pPr>
        <w:spacing w:line="600" w:lineRule="exact"/>
        <w:jc w:val="center"/>
        <w:rPr>
          <w:b/>
          <w:sz w:val="40"/>
          <w:szCs w:val="44"/>
        </w:rPr>
      </w:pPr>
      <w:r>
        <w:br w:type="page"/>
      </w:r>
    </w:p>
    <w:p w:rsidR="00253487" w:rsidRDefault="00253487">
      <w:pPr>
        <w:spacing w:line="600" w:lineRule="exact"/>
        <w:jc w:val="center"/>
        <w:rPr>
          <w:b/>
          <w:sz w:val="36"/>
          <w:szCs w:val="36"/>
        </w:rPr>
      </w:pPr>
    </w:p>
    <w:p w:rsidR="00253487" w:rsidRDefault="00253487">
      <w:pPr>
        <w:spacing w:line="600" w:lineRule="exact"/>
        <w:jc w:val="center"/>
        <w:rPr>
          <w:b/>
          <w:sz w:val="36"/>
          <w:szCs w:val="36"/>
        </w:rPr>
      </w:pPr>
      <w:bookmarkStart w:id="940" w:name="_Toc419379610"/>
    </w:p>
    <w:p w:rsidR="00253487" w:rsidRDefault="00253487">
      <w:pPr>
        <w:spacing w:line="600" w:lineRule="exact"/>
        <w:jc w:val="center"/>
        <w:rPr>
          <w:b/>
          <w:sz w:val="36"/>
          <w:szCs w:val="36"/>
        </w:rPr>
      </w:pPr>
    </w:p>
    <w:p w:rsidR="00253487" w:rsidRDefault="00253487">
      <w:pPr>
        <w:spacing w:line="600" w:lineRule="exact"/>
        <w:jc w:val="center"/>
        <w:rPr>
          <w:b/>
          <w:sz w:val="36"/>
          <w:szCs w:val="36"/>
        </w:rPr>
      </w:pPr>
    </w:p>
    <w:p w:rsidR="00253487" w:rsidRDefault="00253487">
      <w:pPr>
        <w:spacing w:line="600" w:lineRule="exact"/>
        <w:jc w:val="center"/>
        <w:rPr>
          <w:b/>
          <w:sz w:val="36"/>
          <w:szCs w:val="36"/>
        </w:rPr>
      </w:pPr>
    </w:p>
    <w:p w:rsidR="00253487" w:rsidRDefault="00253487">
      <w:pPr>
        <w:spacing w:line="600" w:lineRule="exact"/>
        <w:jc w:val="center"/>
        <w:rPr>
          <w:b/>
          <w:sz w:val="36"/>
          <w:szCs w:val="36"/>
        </w:rPr>
      </w:pPr>
    </w:p>
    <w:p w:rsidR="00253487" w:rsidRDefault="00253487">
      <w:pPr>
        <w:spacing w:line="600" w:lineRule="exact"/>
        <w:jc w:val="center"/>
        <w:outlineLvl w:val="0"/>
        <w:rPr>
          <w:b/>
          <w:sz w:val="44"/>
          <w:szCs w:val="44"/>
        </w:rPr>
      </w:pPr>
      <w:bookmarkStart w:id="941" w:name="_Toc17829"/>
      <w:r>
        <w:rPr>
          <w:b/>
          <w:sz w:val="44"/>
          <w:szCs w:val="44"/>
        </w:rPr>
        <w:t>第八章</w:t>
      </w:r>
      <w:r>
        <w:rPr>
          <w:b/>
          <w:sz w:val="44"/>
          <w:szCs w:val="44"/>
        </w:rPr>
        <w:t xml:space="preserve">  </w:t>
      </w:r>
      <w:r>
        <w:rPr>
          <w:b/>
          <w:sz w:val="44"/>
          <w:szCs w:val="44"/>
        </w:rPr>
        <w:t>投标文件格式</w:t>
      </w:r>
      <w:bookmarkEnd w:id="940"/>
      <w:bookmarkEnd w:id="941"/>
    </w:p>
    <w:p w:rsidR="00253487" w:rsidRDefault="00253487">
      <w:pPr>
        <w:spacing w:line="600" w:lineRule="exact"/>
        <w:jc w:val="center"/>
        <w:rPr>
          <w:b/>
          <w:sz w:val="36"/>
          <w:szCs w:val="36"/>
        </w:rPr>
      </w:pPr>
      <w:r>
        <w:rPr>
          <w:b/>
          <w:sz w:val="36"/>
          <w:szCs w:val="36"/>
        </w:rPr>
        <w:br w:type="page"/>
      </w:r>
      <w:bookmarkStart w:id="942" w:name="_Toc300678565"/>
      <w:bookmarkStart w:id="943" w:name="_Toc303864998"/>
    </w:p>
    <w:bookmarkEnd w:id="942"/>
    <w:bookmarkEnd w:id="943"/>
    <w:p w:rsidR="00253487" w:rsidRDefault="00253487"/>
    <w:p w:rsidR="00253487" w:rsidRDefault="00253487"/>
    <w:p w:rsidR="00253487" w:rsidRDefault="00253487"/>
    <w:p w:rsidR="00253487" w:rsidRDefault="00253487">
      <w:pPr>
        <w:pStyle w:val="af5"/>
        <w:jc w:val="center"/>
        <w:rPr>
          <w:sz w:val="32"/>
          <w:szCs w:val="32"/>
        </w:rPr>
      </w:pPr>
      <w:r>
        <w:rPr>
          <w:sz w:val="32"/>
          <w:szCs w:val="32"/>
          <w:u w:val="single"/>
        </w:rPr>
        <w:t xml:space="preserve">             </w:t>
      </w:r>
      <w:r>
        <w:rPr>
          <w:kern w:val="0"/>
          <w:sz w:val="32"/>
          <w:szCs w:val="32"/>
        </w:rPr>
        <w:t>（项目名称</w:t>
      </w:r>
      <w:r>
        <w:rPr>
          <w:sz w:val="32"/>
          <w:szCs w:val="32"/>
        </w:rPr>
        <w:t>）</w:t>
      </w:r>
      <w:r>
        <w:rPr>
          <w:sz w:val="32"/>
          <w:szCs w:val="32"/>
          <w:u w:val="single"/>
        </w:rPr>
        <w:t xml:space="preserve">         </w:t>
      </w:r>
      <w:r>
        <w:rPr>
          <w:sz w:val="32"/>
          <w:szCs w:val="32"/>
        </w:rPr>
        <w:t>（标段名称）</w:t>
      </w:r>
    </w:p>
    <w:p w:rsidR="00253487" w:rsidRDefault="00253487"/>
    <w:p w:rsidR="00253487" w:rsidRDefault="00253487"/>
    <w:p w:rsidR="00253487" w:rsidRDefault="00253487"/>
    <w:p w:rsidR="00253487" w:rsidRDefault="00253487"/>
    <w:p w:rsidR="00253487" w:rsidRDefault="00253487"/>
    <w:p w:rsidR="00253487" w:rsidRDefault="00253487"/>
    <w:p w:rsidR="00253487" w:rsidRDefault="00253487">
      <w:pPr>
        <w:jc w:val="center"/>
        <w:rPr>
          <w:b/>
          <w:sz w:val="72"/>
          <w:szCs w:val="44"/>
        </w:rPr>
      </w:pPr>
      <w:r>
        <w:rPr>
          <w:b/>
          <w:sz w:val="72"/>
          <w:szCs w:val="44"/>
        </w:rPr>
        <w:t>投</w:t>
      </w:r>
      <w:r>
        <w:rPr>
          <w:b/>
          <w:sz w:val="72"/>
          <w:szCs w:val="44"/>
        </w:rPr>
        <w:t xml:space="preserve"> </w:t>
      </w:r>
      <w:r>
        <w:rPr>
          <w:b/>
          <w:sz w:val="72"/>
          <w:szCs w:val="44"/>
        </w:rPr>
        <w:t>标</w:t>
      </w:r>
      <w:r>
        <w:rPr>
          <w:b/>
          <w:sz w:val="72"/>
          <w:szCs w:val="44"/>
        </w:rPr>
        <w:t xml:space="preserve"> </w:t>
      </w:r>
      <w:r>
        <w:rPr>
          <w:b/>
          <w:sz w:val="72"/>
          <w:szCs w:val="44"/>
        </w:rPr>
        <w:t>文</w:t>
      </w:r>
      <w:r>
        <w:rPr>
          <w:b/>
          <w:sz w:val="72"/>
          <w:szCs w:val="44"/>
        </w:rPr>
        <w:t xml:space="preserve"> </w:t>
      </w:r>
      <w:r>
        <w:rPr>
          <w:b/>
          <w:sz w:val="72"/>
          <w:szCs w:val="44"/>
        </w:rPr>
        <w:t>件</w:t>
      </w:r>
    </w:p>
    <w:p w:rsidR="00253487" w:rsidRDefault="00253487"/>
    <w:p w:rsidR="00253487" w:rsidRDefault="00253487"/>
    <w:p w:rsidR="00253487" w:rsidRDefault="00253487"/>
    <w:p w:rsidR="00253487" w:rsidRDefault="00253487"/>
    <w:p w:rsidR="00253487" w:rsidRDefault="00253487"/>
    <w:p w:rsidR="00253487" w:rsidRDefault="00253487"/>
    <w:p w:rsidR="00253487" w:rsidRDefault="00253487"/>
    <w:p w:rsidR="00253487" w:rsidRDefault="00253487"/>
    <w:p w:rsidR="00253487" w:rsidRDefault="00253487"/>
    <w:p w:rsidR="00253487" w:rsidRDefault="00253487"/>
    <w:p w:rsidR="00253487" w:rsidRDefault="00253487"/>
    <w:p w:rsidR="00253487" w:rsidRDefault="00253487"/>
    <w:p w:rsidR="00253487" w:rsidRDefault="00253487"/>
    <w:p w:rsidR="00253487" w:rsidRDefault="00253487"/>
    <w:p w:rsidR="00253487" w:rsidRDefault="00253487"/>
    <w:p w:rsidR="00253487" w:rsidRDefault="00253487"/>
    <w:p w:rsidR="00253487" w:rsidRDefault="00253487"/>
    <w:p w:rsidR="00253487" w:rsidRDefault="00253487">
      <w:pPr>
        <w:pStyle w:val="CM1"/>
        <w:ind w:firstLineChars="300" w:firstLine="960"/>
        <w:rPr>
          <w:rFonts w:ascii="Times New Roman" w:cs="Times New Roman"/>
          <w:sz w:val="32"/>
          <w:szCs w:val="28"/>
        </w:rPr>
      </w:pPr>
      <w:r>
        <w:rPr>
          <w:rFonts w:ascii="Times New Roman" w:cs="Times New Roman"/>
          <w:sz w:val="32"/>
          <w:szCs w:val="28"/>
        </w:rPr>
        <w:t>投</w:t>
      </w:r>
      <w:r>
        <w:rPr>
          <w:rFonts w:ascii="Times New Roman" w:cs="Times New Roman"/>
          <w:sz w:val="32"/>
          <w:szCs w:val="28"/>
        </w:rPr>
        <w:t xml:space="preserve">  </w:t>
      </w:r>
      <w:r>
        <w:rPr>
          <w:rFonts w:ascii="Times New Roman" w:cs="Times New Roman"/>
          <w:sz w:val="32"/>
          <w:szCs w:val="28"/>
        </w:rPr>
        <w:t>标</w:t>
      </w:r>
      <w:r>
        <w:rPr>
          <w:rFonts w:ascii="Times New Roman" w:cs="Times New Roman"/>
          <w:sz w:val="32"/>
          <w:szCs w:val="28"/>
        </w:rPr>
        <w:t xml:space="preserve">  </w:t>
      </w:r>
      <w:r>
        <w:rPr>
          <w:rFonts w:ascii="Times New Roman" w:cs="Times New Roman"/>
          <w:sz w:val="32"/>
          <w:szCs w:val="28"/>
        </w:rPr>
        <w:t>人：</w:t>
      </w:r>
      <w:r>
        <w:rPr>
          <w:rFonts w:ascii="Times New Roman" w:cs="Times New Roman"/>
          <w:sz w:val="32"/>
          <w:szCs w:val="28"/>
          <w:u w:val="single"/>
        </w:rPr>
        <w:t xml:space="preserve">            </w:t>
      </w:r>
      <w:r>
        <w:rPr>
          <w:rFonts w:ascii="Times New Roman" w:cs="Times New Roman"/>
          <w:sz w:val="32"/>
          <w:szCs w:val="28"/>
        </w:rPr>
        <w:t>（</w:t>
      </w:r>
      <w:r>
        <w:rPr>
          <w:rFonts w:ascii="Times New Roman" w:cs="Times New Roman" w:hint="eastAsia"/>
          <w:sz w:val="32"/>
          <w:szCs w:val="28"/>
        </w:rPr>
        <w:t>单位</w:t>
      </w:r>
      <w:r>
        <w:rPr>
          <w:rFonts w:ascii="Times New Roman" w:cs="Times New Roman" w:hint="eastAsia"/>
          <w:sz w:val="32"/>
          <w:szCs w:val="28"/>
        </w:rPr>
        <w:t>CA</w:t>
      </w:r>
      <w:r>
        <w:rPr>
          <w:rFonts w:ascii="Times New Roman" w:cs="Times New Roman" w:hint="eastAsia"/>
          <w:sz w:val="32"/>
          <w:szCs w:val="28"/>
        </w:rPr>
        <w:t>数字证书章</w:t>
      </w:r>
      <w:r>
        <w:rPr>
          <w:rFonts w:ascii="Times New Roman" w:cs="Times New Roman"/>
          <w:sz w:val="32"/>
          <w:szCs w:val="28"/>
        </w:rPr>
        <w:t>）</w:t>
      </w:r>
    </w:p>
    <w:p w:rsidR="00253487" w:rsidRDefault="00253487">
      <w:pPr>
        <w:pStyle w:val="Default"/>
        <w:spacing w:line="626" w:lineRule="atLeast"/>
        <w:ind w:right="468"/>
        <w:rPr>
          <w:rFonts w:ascii="Times New Roman" w:cs="Times New Roman"/>
          <w:color w:val="auto"/>
          <w:sz w:val="32"/>
          <w:szCs w:val="28"/>
        </w:rPr>
      </w:pPr>
      <w:r>
        <w:rPr>
          <w:rFonts w:ascii="Times New Roman" w:cs="Times New Roman" w:hint="eastAsia"/>
          <w:color w:val="auto"/>
          <w:sz w:val="32"/>
          <w:szCs w:val="28"/>
        </w:rPr>
        <w:t>法定代表人或其委托代理人</w:t>
      </w:r>
      <w:r>
        <w:rPr>
          <w:rFonts w:ascii="Times New Roman" w:cs="Times New Roman"/>
          <w:color w:val="auto"/>
          <w:sz w:val="32"/>
          <w:szCs w:val="28"/>
        </w:rPr>
        <w:t>：</w:t>
      </w:r>
      <w:r>
        <w:rPr>
          <w:rFonts w:ascii="Times New Roman" w:cs="Times New Roman"/>
          <w:color w:val="auto"/>
          <w:sz w:val="22"/>
          <w:szCs w:val="21"/>
          <w:u w:val="single"/>
        </w:rPr>
        <w:t xml:space="preserve">           </w:t>
      </w:r>
      <w:r>
        <w:rPr>
          <w:rFonts w:ascii="Times New Roman" w:cs="Times New Roman"/>
          <w:color w:val="auto"/>
          <w:sz w:val="32"/>
          <w:szCs w:val="28"/>
        </w:rPr>
        <w:t>（</w:t>
      </w:r>
      <w:r>
        <w:rPr>
          <w:rFonts w:ascii="Times New Roman" w:cs="Times New Roman" w:hint="eastAsia"/>
          <w:color w:val="auto"/>
          <w:sz w:val="32"/>
          <w:szCs w:val="28"/>
        </w:rPr>
        <w:t>CA</w:t>
      </w:r>
      <w:r>
        <w:rPr>
          <w:rFonts w:ascii="Times New Roman" w:cs="Times New Roman" w:hint="eastAsia"/>
          <w:color w:val="auto"/>
          <w:sz w:val="32"/>
          <w:szCs w:val="28"/>
        </w:rPr>
        <w:t>数字证书章</w:t>
      </w:r>
      <w:r>
        <w:rPr>
          <w:rFonts w:ascii="Times New Roman" w:cs="Times New Roman"/>
          <w:color w:val="auto"/>
          <w:sz w:val="32"/>
          <w:szCs w:val="28"/>
        </w:rPr>
        <w:t>）</w:t>
      </w:r>
    </w:p>
    <w:p w:rsidR="00253487" w:rsidRDefault="00253487">
      <w:pPr>
        <w:pStyle w:val="Default"/>
        <w:spacing w:line="626" w:lineRule="atLeast"/>
        <w:ind w:right="468" w:firstLineChars="300" w:firstLine="960"/>
        <w:rPr>
          <w:rFonts w:ascii="Times New Roman" w:cs="Times New Roman"/>
          <w:color w:val="auto"/>
          <w:sz w:val="32"/>
          <w:szCs w:val="28"/>
        </w:rPr>
      </w:pPr>
      <w:r>
        <w:rPr>
          <w:rFonts w:ascii="Times New Roman" w:cs="Times New Roman"/>
          <w:color w:val="auto"/>
          <w:sz w:val="32"/>
          <w:szCs w:val="28"/>
        </w:rPr>
        <w:t>时</w:t>
      </w:r>
      <w:r>
        <w:rPr>
          <w:rFonts w:ascii="Times New Roman" w:cs="Times New Roman"/>
          <w:color w:val="auto"/>
          <w:sz w:val="32"/>
          <w:szCs w:val="28"/>
        </w:rPr>
        <w:t xml:space="preserve">      </w:t>
      </w:r>
      <w:r>
        <w:rPr>
          <w:rFonts w:ascii="Times New Roman" w:cs="Times New Roman"/>
          <w:color w:val="auto"/>
          <w:sz w:val="32"/>
          <w:szCs w:val="28"/>
        </w:rPr>
        <w:t>间：</w:t>
      </w:r>
      <w:r>
        <w:rPr>
          <w:rFonts w:ascii="Times New Roman" w:cs="Times New Roman"/>
          <w:color w:val="auto"/>
          <w:sz w:val="22"/>
          <w:szCs w:val="21"/>
          <w:u w:val="single"/>
        </w:rPr>
        <w:t xml:space="preserve">            </w:t>
      </w:r>
      <w:r>
        <w:rPr>
          <w:rFonts w:ascii="Times New Roman" w:cs="Times New Roman"/>
          <w:color w:val="auto"/>
          <w:sz w:val="32"/>
          <w:szCs w:val="28"/>
        </w:rPr>
        <w:t>年</w:t>
      </w:r>
      <w:r>
        <w:rPr>
          <w:rFonts w:ascii="Times New Roman" w:cs="Times New Roman"/>
          <w:color w:val="auto"/>
          <w:sz w:val="22"/>
          <w:szCs w:val="21"/>
          <w:u w:val="single"/>
        </w:rPr>
        <w:t xml:space="preserve">       </w:t>
      </w:r>
      <w:r>
        <w:rPr>
          <w:rFonts w:ascii="Times New Roman" w:cs="Times New Roman"/>
          <w:color w:val="auto"/>
          <w:sz w:val="32"/>
          <w:szCs w:val="28"/>
        </w:rPr>
        <w:t>月</w:t>
      </w:r>
      <w:r>
        <w:rPr>
          <w:rFonts w:ascii="Times New Roman" w:cs="Times New Roman"/>
          <w:color w:val="auto"/>
          <w:sz w:val="22"/>
          <w:szCs w:val="21"/>
          <w:u w:val="single"/>
        </w:rPr>
        <w:t xml:space="preserve">        </w:t>
      </w:r>
      <w:r>
        <w:rPr>
          <w:rFonts w:ascii="Times New Roman" w:cs="Times New Roman"/>
          <w:color w:val="auto"/>
          <w:sz w:val="32"/>
          <w:szCs w:val="28"/>
        </w:rPr>
        <w:t>日</w:t>
      </w:r>
    </w:p>
    <w:p w:rsidR="00253487" w:rsidRDefault="00253487">
      <w:pPr>
        <w:pStyle w:val="af3"/>
      </w:pPr>
      <w:r>
        <w:t xml:space="preserve"> </w:t>
      </w:r>
    </w:p>
    <w:p w:rsidR="00253487" w:rsidRDefault="00253487">
      <w:pPr>
        <w:pStyle w:val="Default"/>
        <w:spacing w:line="600" w:lineRule="exact"/>
        <w:rPr>
          <w:rFonts w:ascii="Times New Roman" w:cs="Times New Roman"/>
          <w:color w:val="auto"/>
          <w:sz w:val="44"/>
          <w:szCs w:val="28"/>
        </w:rPr>
      </w:pPr>
      <w:r>
        <w:rPr>
          <w:rFonts w:ascii="Times New Roman" w:cs="Times New Roman"/>
          <w:color w:val="auto"/>
        </w:rPr>
        <w:br w:type="page"/>
      </w:r>
    </w:p>
    <w:p w:rsidR="00253487" w:rsidRDefault="00253487">
      <w:pPr>
        <w:pStyle w:val="af3"/>
        <w:spacing w:after="0" w:line="600" w:lineRule="exact"/>
        <w:jc w:val="center"/>
        <w:rPr>
          <w:b/>
          <w:sz w:val="44"/>
          <w:szCs w:val="28"/>
        </w:rPr>
      </w:pPr>
      <w:r>
        <w:rPr>
          <w:b/>
          <w:sz w:val="44"/>
          <w:szCs w:val="28"/>
        </w:rPr>
        <w:lastRenderedPageBreak/>
        <w:t>目</w:t>
      </w:r>
      <w:r>
        <w:rPr>
          <w:b/>
          <w:sz w:val="44"/>
          <w:szCs w:val="28"/>
        </w:rPr>
        <w:t xml:space="preserve"> </w:t>
      </w:r>
      <w:r>
        <w:rPr>
          <w:b/>
          <w:sz w:val="44"/>
          <w:szCs w:val="28"/>
        </w:rPr>
        <w:t>录</w:t>
      </w:r>
    </w:p>
    <w:p w:rsidR="00253487" w:rsidRDefault="00253487">
      <w:pPr>
        <w:spacing w:line="600" w:lineRule="exact"/>
        <w:rPr>
          <w:sz w:val="44"/>
          <w:szCs w:val="28"/>
        </w:rPr>
      </w:pPr>
    </w:p>
    <w:p w:rsidR="002A4381" w:rsidRDefault="002A4381" w:rsidP="002A4381">
      <w:pPr>
        <w:pStyle w:val="afff9"/>
        <w:spacing w:line="500" w:lineRule="exact"/>
        <w:ind w:left="0" w:firstLineChars="200" w:firstLine="560"/>
        <w:jc w:val="left"/>
        <w:rPr>
          <w:color w:val="000000"/>
          <w:sz w:val="28"/>
          <w:szCs w:val="28"/>
        </w:rPr>
      </w:pPr>
      <w:r>
        <w:rPr>
          <w:color w:val="000000"/>
          <w:sz w:val="28"/>
          <w:szCs w:val="28"/>
        </w:rPr>
        <w:t>一、投标函及投标函附录；</w:t>
      </w:r>
    </w:p>
    <w:p w:rsidR="002A4381" w:rsidRDefault="002A4381" w:rsidP="002A4381">
      <w:pPr>
        <w:pStyle w:val="afff9"/>
        <w:spacing w:line="500" w:lineRule="exact"/>
        <w:ind w:left="0" w:firstLineChars="200" w:firstLine="560"/>
        <w:jc w:val="left"/>
        <w:rPr>
          <w:color w:val="000000"/>
          <w:sz w:val="28"/>
          <w:szCs w:val="28"/>
        </w:rPr>
      </w:pPr>
      <w:r>
        <w:rPr>
          <w:color w:val="000000"/>
          <w:sz w:val="28"/>
          <w:szCs w:val="28"/>
        </w:rPr>
        <w:t>二、法定代表人身份证明</w:t>
      </w:r>
      <w:r>
        <w:rPr>
          <w:rFonts w:hint="eastAsia"/>
          <w:color w:val="000000"/>
          <w:sz w:val="28"/>
          <w:szCs w:val="28"/>
        </w:rPr>
        <w:t>；</w:t>
      </w:r>
    </w:p>
    <w:p w:rsidR="002A4381" w:rsidRDefault="002A4381" w:rsidP="002A4381">
      <w:pPr>
        <w:pStyle w:val="afff9"/>
        <w:spacing w:line="500" w:lineRule="exact"/>
        <w:ind w:left="0" w:firstLineChars="200" w:firstLine="560"/>
        <w:jc w:val="left"/>
        <w:rPr>
          <w:color w:val="000000"/>
          <w:sz w:val="28"/>
          <w:szCs w:val="28"/>
        </w:rPr>
      </w:pPr>
      <w:r>
        <w:rPr>
          <w:rFonts w:hint="eastAsia"/>
          <w:color w:val="000000"/>
          <w:sz w:val="28"/>
          <w:szCs w:val="28"/>
        </w:rPr>
        <w:t>二</w:t>
      </w:r>
      <w:r>
        <w:rPr>
          <w:color w:val="000000"/>
          <w:sz w:val="28"/>
          <w:szCs w:val="28"/>
        </w:rPr>
        <w:t>、</w:t>
      </w:r>
      <w:r>
        <w:rPr>
          <w:rFonts w:hint="eastAsia"/>
          <w:color w:val="000000"/>
          <w:sz w:val="28"/>
          <w:szCs w:val="28"/>
        </w:rPr>
        <w:t>授权委托书</w:t>
      </w:r>
      <w:r>
        <w:rPr>
          <w:color w:val="000000"/>
          <w:sz w:val="28"/>
          <w:szCs w:val="28"/>
        </w:rPr>
        <w:t>；</w:t>
      </w:r>
    </w:p>
    <w:p w:rsidR="002A4381" w:rsidRDefault="002A4381" w:rsidP="002A4381">
      <w:pPr>
        <w:pStyle w:val="afff9"/>
        <w:spacing w:line="500" w:lineRule="exact"/>
        <w:ind w:left="0" w:firstLineChars="200" w:firstLine="560"/>
        <w:jc w:val="left"/>
        <w:rPr>
          <w:color w:val="000000"/>
          <w:sz w:val="28"/>
          <w:szCs w:val="28"/>
        </w:rPr>
      </w:pPr>
      <w:r>
        <w:rPr>
          <w:rFonts w:hint="eastAsia"/>
          <w:color w:val="000000"/>
          <w:sz w:val="28"/>
          <w:szCs w:val="28"/>
        </w:rPr>
        <w:t>三</w:t>
      </w:r>
      <w:r>
        <w:rPr>
          <w:color w:val="000000"/>
          <w:sz w:val="28"/>
          <w:szCs w:val="28"/>
        </w:rPr>
        <w:t>、联合体投标协议；</w:t>
      </w:r>
    </w:p>
    <w:p w:rsidR="002A4381" w:rsidRDefault="002A4381" w:rsidP="002A4381">
      <w:pPr>
        <w:pStyle w:val="afff9"/>
        <w:spacing w:line="500" w:lineRule="exact"/>
        <w:ind w:left="0" w:firstLineChars="200" w:firstLine="560"/>
        <w:jc w:val="left"/>
        <w:rPr>
          <w:color w:val="000000"/>
          <w:sz w:val="28"/>
          <w:szCs w:val="28"/>
        </w:rPr>
      </w:pPr>
      <w:r>
        <w:rPr>
          <w:rFonts w:hint="eastAsia"/>
          <w:color w:val="000000"/>
          <w:sz w:val="28"/>
          <w:szCs w:val="28"/>
        </w:rPr>
        <w:t>四</w:t>
      </w:r>
      <w:r>
        <w:rPr>
          <w:color w:val="000000"/>
          <w:sz w:val="28"/>
          <w:szCs w:val="28"/>
        </w:rPr>
        <w:t>、</w:t>
      </w:r>
      <w:r>
        <w:rPr>
          <w:rFonts w:hint="eastAsia"/>
          <w:color w:val="000000"/>
          <w:sz w:val="28"/>
          <w:szCs w:val="28"/>
        </w:rPr>
        <w:t>投标保证金；</w:t>
      </w:r>
    </w:p>
    <w:p w:rsidR="002A4381" w:rsidRDefault="002A4381" w:rsidP="002A4381">
      <w:pPr>
        <w:pStyle w:val="afff9"/>
        <w:spacing w:line="500" w:lineRule="exact"/>
        <w:ind w:left="0" w:firstLineChars="200" w:firstLine="560"/>
        <w:jc w:val="left"/>
        <w:rPr>
          <w:color w:val="000000"/>
          <w:sz w:val="28"/>
          <w:szCs w:val="28"/>
        </w:rPr>
      </w:pPr>
      <w:r>
        <w:rPr>
          <w:rFonts w:hint="eastAsia"/>
          <w:color w:val="000000"/>
          <w:sz w:val="28"/>
          <w:szCs w:val="28"/>
        </w:rPr>
        <w:t>五</w:t>
      </w:r>
      <w:r>
        <w:rPr>
          <w:color w:val="000000"/>
          <w:sz w:val="28"/>
          <w:szCs w:val="28"/>
        </w:rPr>
        <w:t>、已标价工程量清单；</w:t>
      </w:r>
    </w:p>
    <w:p w:rsidR="002A4381" w:rsidRDefault="002A4381" w:rsidP="002A4381">
      <w:pPr>
        <w:pStyle w:val="afff9"/>
        <w:spacing w:line="500" w:lineRule="exact"/>
        <w:ind w:left="0" w:firstLineChars="200" w:firstLine="560"/>
        <w:jc w:val="left"/>
        <w:rPr>
          <w:color w:val="000000"/>
          <w:sz w:val="28"/>
          <w:szCs w:val="28"/>
        </w:rPr>
      </w:pPr>
      <w:r>
        <w:rPr>
          <w:rFonts w:hint="eastAsia"/>
          <w:color w:val="000000"/>
          <w:sz w:val="28"/>
          <w:szCs w:val="28"/>
        </w:rPr>
        <w:t>六</w:t>
      </w:r>
      <w:r>
        <w:rPr>
          <w:color w:val="000000"/>
          <w:sz w:val="28"/>
          <w:szCs w:val="28"/>
        </w:rPr>
        <w:t>、施工组织设计</w:t>
      </w:r>
      <w:r>
        <w:rPr>
          <w:rFonts w:hint="eastAsia"/>
          <w:color w:val="000000"/>
          <w:sz w:val="28"/>
          <w:szCs w:val="28"/>
        </w:rPr>
        <w:t>；</w:t>
      </w:r>
    </w:p>
    <w:p w:rsidR="002A4381" w:rsidRDefault="002A4381" w:rsidP="002A4381">
      <w:pPr>
        <w:pStyle w:val="afff9"/>
        <w:spacing w:line="500" w:lineRule="exact"/>
        <w:ind w:left="0" w:firstLineChars="200" w:firstLine="560"/>
        <w:jc w:val="left"/>
        <w:rPr>
          <w:color w:val="000000"/>
          <w:sz w:val="28"/>
          <w:szCs w:val="28"/>
        </w:rPr>
      </w:pPr>
      <w:r>
        <w:rPr>
          <w:rFonts w:hint="eastAsia"/>
          <w:color w:val="000000"/>
          <w:sz w:val="28"/>
          <w:szCs w:val="28"/>
        </w:rPr>
        <w:t>七</w:t>
      </w:r>
      <w:r>
        <w:rPr>
          <w:color w:val="000000"/>
          <w:sz w:val="28"/>
          <w:szCs w:val="28"/>
        </w:rPr>
        <w:t>、项目管理机构；</w:t>
      </w:r>
    </w:p>
    <w:p w:rsidR="002A4381" w:rsidRDefault="002A4381" w:rsidP="002A4381">
      <w:pPr>
        <w:pStyle w:val="afff9"/>
        <w:spacing w:line="500" w:lineRule="exact"/>
        <w:ind w:left="0" w:firstLineChars="200" w:firstLine="560"/>
        <w:jc w:val="left"/>
        <w:rPr>
          <w:color w:val="000000"/>
          <w:sz w:val="28"/>
          <w:szCs w:val="28"/>
        </w:rPr>
      </w:pPr>
      <w:r>
        <w:rPr>
          <w:rFonts w:hint="eastAsia"/>
          <w:color w:val="000000"/>
          <w:sz w:val="28"/>
          <w:szCs w:val="28"/>
        </w:rPr>
        <w:t>八</w:t>
      </w:r>
      <w:r>
        <w:rPr>
          <w:color w:val="000000"/>
          <w:sz w:val="28"/>
          <w:szCs w:val="28"/>
        </w:rPr>
        <w:t>、拟分包项目情况表；</w:t>
      </w:r>
    </w:p>
    <w:p w:rsidR="002A4381" w:rsidRDefault="002A4381" w:rsidP="002A4381">
      <w:pPr>
        <w:pStyle w:val="afff9"/>
        <w:spacing w:line="500" w:lineRule="exact"/>
        <w:ind w:left="0" w:firstLineChars="200" w:firstLine="560"/>
        <w:jc w:val="left"/>
        <w:rPr>
          <w:color w:val="000000"/>
          <w:sz w:val="28"/>
          <w:szCs w:val="28"/>
        </w:rPr>
      </w:pPr>
      <w:r>
        <w:rPr>
          <w:rFonts w:hint="eastAsia"/>
          <w:color w:val="000000"/>
          <w:sz w:val="28"/>
          <w:szCs w:val="28"/>
        </w:rPr>
        <w:t>九</w:t>
      </w:r>
      <w:r>
        <w:rPr>
          <w:color w:val="000000"/>
          <w:sz w:val="28"/>
          <w:szCs w:val="28"/>
        </w:rPr>
        <w:t>、资格审查资料；</w:t>
      </w:r>
    </w:p>
    <w:p w:rsidR="002A4381" w:rsidRDefault="002A4381" w:rsidP="002A4381">
      <w:pPr>
        <w:pStyle w:val="afff9"/>
        <w:spacing w:line="500" w:lineRule="exact"/>
        <w:ind w:left="0" w:firstLineChars="200" w:firstLine="560"/>
        <w:jc w:val="left"/>
        <w:rPr>
          <w:color w:val="000000"/>
          <w:sz w:val="28"/>
          <w:szCs w:val="28"/>
        </w:rPr>
      </w:pPr>
      <w:r>
        <w:rPr>
          <w:color w:val="000000"/>
          <w:sz w:val="28"/>
          <w:szCs w:val="28"/>
        </w:rPr>
        <w:t>十、</w:t>
      </w:r>
      <w:r>
        <w:rPr>
          <w:rFonts w:hint="eastAsia"/>
          <w:color w:val="000000"/>
          <w:sz w:val="28"/>
          <w:szCs w:val="28"/>
        </w:rPr>
        <w:t>投标人告知承诺函；</w:t>
      </w:r>
    </w:p>
    <w:p w:rsidR="002A4381" w:rsidRDefault="002A4381" w:rsidP="002A4381">
      <w:pPr>
        <w:pStyle w:val="afff9"/>
        <w:spacing w:line="500" w:lineRule="exact"/>
        <w:ind w:left="0" w:firstLineChars="200" w:firstLine="560"/>
        <w:jc w:val="left"/>
        <w:rPr>
          <w:color w:val="000000"/>
          <w:sz w:val="28"/>
          <w:szCs w:val="28"/>
        </w:rPr>
      </w:pPr>
      <w:r>
        <w:rPr>
          <w:color w:val="000000"/>
          <w:sz w:val="28"/>
          <w:szCs w:val="28"/>
        </w:rPr>
        <w:t>十</w:t>
      </w:r>
      <w:r>
        <w:rPr>
          <w:rFonts w:hint="eastAsia"/>
          <w:color w:val="000000"/>
          <w:sz w:val="28"/>
          <w:szCs w:val="28"/>
        </w:rPr>
        <w:t>一</w:t>
      </w:r>
      <w:r>
        <w:rPr>
          <w:color w:val="000000"/>
          <w:sz w:val="28"/>
          <w:szCs w:val="28"/>
        </w:rPr>
        <w:t>、</w:t>
      </w:r>
      <w:r>
        <w:rPr>
          <w:rFonts w:hint="eastAsia"/>
          <w:color w:val="000000"/>
          <w:sz w:val="28"/>
          <w:szCs w:val="28"/>
        </w:rPr>
        <w:t>承诺书</w:t>
      </w:r>
    </w:p>
    <w:p w:rsidR="002A4381" w:rsidRDefault="002A4381" w:rsidP="002A4381">
      <w:pPr>
        <w:pStyle w:val="afff9"/>
        <w:spacing w:line="500" w:lineRule="exact"/>
        <w:ind w:left="0" w:firstLineChars="200" w:firstLine="560"/>
        <w:jc w:val="left"/>
        <w:rPr>
          <w:color w:val="000000"/>
          <w:sz w:val="28"/>
          <w:szCs w:val="28"/>
        </w:rPr>
      </w:pPr>
      <w:r>
        <w:rPr>
          <w:color w:val="000000"/>
          <w:sz w:val="28"/>
          <w:szCs w:val="28"/>
        </w:rPr>
        <w:t>十</w:t>
      </w:r>
      <w:r>
        <w:rPr>
          <w:rFonts w:hint="eastAsia"/>
          <w:color w:val="000000"/>
          <w:sz w:val="28"/>
          <w:szCs w:val="28"/>
        </w:rPr>
        <w:t>二</w:t>
      </w:r>
      <w:r>
        <w:rPr>
          <w:color w:val="000000"/>
          <w:sz w:val="28"/>
          <w:szCs w:val="28"/>
        </w:rPr>
        <w:t>、</w:t>
      </w:r>
      <w:r>
        <w:rPr>
          <w:rFonts w:hint="eastAsia"/>
          <w:color w:val="000000"/>
          <w:sz w:val="28"/>
          <w:szCs w:val="28"/>
        </w:rPr>
        <w:t>其他材料</w:t>
      </w:r>
      <w:r>
        <w:rPr>
          <w:color w:val="000000"/>
          <w:sz w:val="28"/>
          <w:szCs w:val="28"/>
        </w:rPr>
        <w:t>。</w:t>
      </w:r>
    </w:p>
    <w:p w:rsidR="00253487" w:rsidRPr="002A4381" w:rsidRDefault="00253487">
      <w:pPr>
        <w:pStyle w:val="afff9"/>
        <w:spacing w:line="500" w:lineRule="exact"/>
        <w:ind w:left="0" w:firstLineChars="200" w:firstLine="560"/>
        <w:jc w:val="left"/>
        <w:rPr>
          <w:sz w:val="28"/>
          <w:szCs w:val="28"/>
        </w:rPr>
      </w:pPr>
    </w:p>
    <w:p w:rsidR="00253487" w:rsidRDefault="00253487">
      <w:pPr>
        <w:pStyle w:val="af3"/>
        <w:spacing w:after="0" w:line="490" w:lineRule="exact"/>
        <w:jc w:val="center"/>
        <w:rPr>
          <w:b/>
          <w:sz w:val="40"/>
          <w:szCs w:val="28"/>
        </w:rPr>
      </w:pPr>
      <w:r>
        <w:br w:type="page"/>
      </w:r>
    </w:p>
    <w:p w:rsidR="00253487" w:rsidRDefault="00253487">
      <w:pPr>
        <w:adjustRightInd w:val="0"/>
        <w:snapToGrid w:val="0"/>
        <w:spacing w:line="490" w:lineRule="exact"/>
        <w:jc w:val="center"/>
        <w:outlineLvl w:val="2"/>
        <w:rPr>
          <w:b/>
          <w:bCs/>
          <w:sz w:val="30"/>
          <w:szCs w:val="30"/>
        </w:rPr>
      </w:pPr>
      <w:bookmarkStart w:id="944" w:name="_Toc14894"/>
      <w:r>
        <w:rPr>
          <w:b/>
          <w:bCs/>
          <w:sz w:val="30"/>
          <w:szCs w:val="30"/>
        </w:rPr>
        <w:lastRenderedPageBreak/>
        <w:t>一、投标函及投标函附录</w:t>
      </w:r>
      <w:bookmarkEnd w:id="944"/>
    </w:p>
    <w:p w:rsidR="00253487" w:rsidRDefault="00253487">
      <w:pPr>
        <w:pStyle w:val="af3"/>
        <w:spacing w:after="0" w:line="490" w:lineRule="exact"/>
        <w:jc w:val="center"/>
        <w:rPr>
          <w:b/>
          <w:sz w:val="28"/>
          <w:szCs w:val="32"/>
        </w:rPr>
      </w:pPr>
    </w:p>
    <w:p w:rsidR="00253487" w:rsidRDefault="00253487">
      <w:pPr>
        <w:pStyle w:val="af3"/>
        <w:spacing w:after="0" w:line="490" w:lineRule="exact"/>
        <w:jc w:val="center"/>
        <w:rPr>
          <w:b/>
          <w:sz w:val="28"/>
          <w:szCs w:val="32"/>
        </w:rPr>
      </w:pPr>
      <w:r>
        <w:rPr>
          <w:rFonts w:hint="eastAsia"/>
          <w:b/>
          <w:sz w:val="28"/>
          <w:szCs w:val="32"/>
        </w:rPr>
        <w:t>（一）投标函</w:t>
      </w:r>
    </w:p>
    <w:p w:rsidR="00253487" w:rsidRDefault="00253487">
      <w:pPr>
        <w:spacing w:line="490" w:lineRule="exact"/>
        <w:rPr>
          <w:sz w:val="28"/>
          <w:szCs w:val="32"/>
        </w:rPr>
      </w:pPr>
    </w:p>
    <w:p w:rsidR="00253487" w:rsidRDefault="00253487">
      <w:pPr>
        <w:pStyle w:val="aff9"/>
        <w:spacing w:after="0" w:line="490" w:lineRule="exact"/>
        <w:ind w:firstLineChars="0" w:firstLine="0"/>
        <w:rPr>
          <w:sz w:val="28"/>
          <w:szCs w:val="32"/>
        </w:rPr>
      </w:pPr>
      <w:r>
        <w:rPr>
          <w:sz w:val="28"/>
          <w:szCs w:val="32"/>
          <w:u w:val="single"/>
        </w:rPr>
        <w:t xml:space="preserve">        </w:t>
      </w:r>
      <w:r>
        <w:rPr>
          <w:rFonts w:hint="eastAsia"/>
          <w:sz w:val="28"/>
          <w:szCs w:val="32"/>
          <w:u w:val="single"/>
        </w:rPr>
        <w:t xml:space="preserve">     </w:t>
      </w:r>
      <w:r>
        <w:rPr>
          <w:sz w:val="28"/>
          <w:szCs w:val="32"/>
          <w:u w:val="single"/>
        </w:rPr>
        <w:t xml:space="preserve">     </w:t>
      </w:r>
      <w:r>
        <w:rPr>
          <w:sz w:val="28"/>
          <w:szCs w:val="32"/>
        </w:rPr>
        <w:t>（招标人名称）：</w:t>
      </w:r>
    </w:p>
    <w:p w:rsidR="00253487" w:rsidRDefault="00253487">
      <w:pPr>
        <w:pStyle w:val="45"/>
        <w:spacing w:line="490" w:lineRule="exact"/>
        <w:ind w:leftChars="1" w:left="2" w:firstLineChars="200" w:firstLine="560"/>
        <w:jc w:val="left"/>
        <w:rPr>
          <w:sz w:val="28"/>
          <w:szCs w:val="32"/>
        </w:rPr>
      </w:pPr>
      <w:r>
        <w:rPr>
          <w:sz w:val="28"/>
          <w:szCs w:val="32"/>
        </w:rPr>
        <w:t>1</w:t>
      </w:r>
      <w:r>
        <w:rPr>
          <w:rFonts w:hint="eastAsia"/>
          <w:sz w:val="28"/>
          <w:szCs w:val="32"/>
        </w:rPr>
        <w:t>.</w:t>
      </w:r>
      <w:r>
        <w:rPr>
          <w:sz w:val="28"/>
          <w:szCs w:val="32"/>
        </w:rPr>
        <w:t>我方已仔细研究了</w:t>
      </w:r>
      <w:r>
        <w:rPr>
          <w:sz w:val="28"/>
          <w:szCs w:val="32"/>
          <w:u w:val="single"/>
        </w:rPr>
        <w:t xml:space="preserve">          </w:t>
      </w:r>
      <w:r>
        <w:rPr>
          <w:sz w:val="28"/>
          <w:szCs w:val="32"/>
        </w:rPr>
        <w:t>（项目名称）</w:t>
      </w:r>
      <w:r>
        <w:rPr>
          <w:sz w:val="28"/>
          <w:szCs w:val="32"/>
          <w:u w:val="single"/>
        </w:rPr>
        <w:t xml:space="preserve">         </w:t>
      </w:r>
      <w:r>
        <w:rPr>
          <w:sz w:val="28"/>
          <w:szCs w:val="32"/>
        </w:rPr>
        <w:t>（标段名称）招标文件的全部内容，愿意以人民币（大写）</w:t>
      </w:r>
      <w:r>
        <w:rPr>
          <w:sz w:val="28"/>
          <w:szCs w:val="32"/>
          <w:u w:val="single"/>
        </w:rPr>
        <w:t xml:space="preserve">      </w:t>
      </w:r>
      <w:r>
        <w:rPr>
          <w:sz w:val="28"/>
          <w:szCs w:val="32"/>
        </w:rPr>
        <w:t>元（</w:t>
      </w:r>
      <w:r>
        <w:rPr>
          <w:sz w:val="28"/>
          <w:szCs w:val="32"/>
        </w:rPr>
        <w:t>¥</w:t>
      </w:r>
      <w:r>
        <w:rPr>
          <w:sz w:val="28"/>
          <w:szCs w:val="32"/>
          <w:u w:val="single"/>
        </w:rPr>
        <w:t xml:space="preserve">       </w:t>
      </w:r>
      <w:r>
        <w:rPr>
          <w:sz w:val="28"/>
          <w:szCs w:val="32"/>
        </w:rPr>
        <w:t>）的投标总报价，工期</w:t>
      </w:r>
      <w:r>
        <w:rPr>
          <w:sz w:val="28"/>
          <w:szCs w:val="32"/>
          <w:u w:val="single"/>
        </w:rPr>
        <w:t xml:space="preserve">       </w:t>
      </w:r>
      <w:r>
        <w:rPr>
          <w:sz w:val="28"/>
          <w:szCs w:val="32"/>
        </w:rPr>
        <w:t>日历天，按合同约定实施和完成承包工程，修补工程中的任何缺陷，工程质量达到</w:t>
      </w:r>
      <w:r>
        <w:rPr>
          <w:sz w:val="28"/>
          <w:szCs w:val="32"/>
          <w:u w:val="single"/>
        </w:rPr>
        <w:t xml:space="preserve">     </w:t>
      </w:r>
      <w:r>
        <w:rPr>
          <w:sz w:val="28"/>
          <w:szCs w:val="32"/>
        </w:rPr>
        <w:t>。</w:t>
      </w:r>
    </w:p>
    <w:p w:rsidR="00253487" w:rsidRDefault="00253487">
      <w:pPr>
        <w:pStyle w:val="45"/>
        <w:spacing w:line="490" w:lineRule="exact"/>
        <w:ind w:leftChars="1" w:left="2" w:firstLineChars="200" w:firstLine="560"/>
        <w:rPr>
          <w:sz w:val="28"/>
          <w:szCs w:val="32"/>
        </w:rPr>
      </w:pPr>
      <w:r>
        <w:rPr>
          <w:sz w:val="28"/>
          <w:szCs w:val="32"/>
        </w:rPr>
        <w:t>2</w:t>
      </w:r>
      <w:r>
        <w:rPr>
          <w:rFonts w:hint="eastAsia"/>
          <w:sz w:val="28"/>
          <w:szCs w:val="32"/>
        </w:rPr>
        <w:t>.</w:t>
      </w:r>
      <w:r>
        <w:rPr>
          <w:sz w:val="28"/>
          <w:szCs w:val="32"/>
        </w:rPr>
        <w:t>我方承诺投标有效期</w:t>
      </w:r>
      <w:r>
        <w:rPr>
          <w:sz w:val="28"/>
          <w:szCs w:val="32"/>
          <w:u w:val="single"/>
        </w:rPr>
        <w:t xml:space="preserve">    </w:t>
      </w:r>
      <w:r>
        <w:rPr>
          <w:rFonts w:hint="eastAsia"/>
          <w:sz w:val="28"/>
          <w:szCs w:val="32"/>
        </w:rPr>
        <w:t>天，在</w:t>
      </w:r>
      <w:r>
        <w:rPr>
          <w:sz w:val="28"/>
          <w:szCs w:val="32"/>
        </w:rPr>
        <w:t>投标有效期内不补充、修改、替代或者</w:t>
      </w:r>
      <w:r>
        <w:rPr>
          <w:rFonts w:hint="eastAsia"/>
          <w:sz w:val="28"/>
          <w:szCs w:val="32"/>
        </w:rPr>
        <w:t>撤销</w:t>
      </w:r>
      <w:r>
        <w:rPr>
          <w:sz w:val="28"/>
          <w:szCs w:val="32"/>
        </w:rPr>
        <w:t>本投标文件。</w:t>
      </w:r>
    </w:p>
    <w:p w:rsidR="00253487" w:rsidRDefault="00253487">
      <w:pPr>
        <w:pStyle w:val="45"/>
        <w:wordWrap w:val="0"/>
        <w:spacing w:line="490" w:lineRule="exact"/>
        <w:ind w:leftChars="1" w:left="2" w:firstLineChars="200" w:firstLine="560"/>
        <w:rPr>
          <w:sz w:val="28"/>
          <w:szCs w:val="32"/>
        </w:rPr>
      </w:pPr>
      <w:r>
        <w:rPr>
          <w:sz w:val="28"/>
          <w:szCs w:val="32"/>
        </w:rPr>
        <w:t>3</w:t>
      </w:r>
      <w:r>
        <w:rPr>
          <w:rFonts w:hint="eastAsia"/>
          <w:sz w:val="28"/>
          <w:szCs w:val="32"/>
        </w:rPr>
        <w:t>.</w:t>
      </w:r>
      <w:r>
        <w:rPr>
          <w:sz w:val="28"/>
          <w:szCs w:val="32"/>
        </w:rPr>
        <w:t>随同本投标函递交投标保证金一份，金额为人民币（大写）</w:t>
      </w:r>
      <w:r>
        <w:rPr>
          <w:sz w:val="28"/>
          <w:szCs w:val="32"/>
          <w:u w:val="single"/>
        </w:rPr>
        <w:t xml:space="preserve">       </w:t>
      </w:r>
      <w:r>
        <w:rPr>
          <w:sz w:val="28"/>
          <w:szCs w:val="32"/>
        </w:rPr>
        <w:t>元（</w:t>
      </w:r>
      <w:r>
        <w:rPr>
          <w:sz w:val="28"/>
          <w:szCs w:val="32"/>
        </w:rPr>
        <w:t>¥</w:t>
      </w:r>
      <w:r>
        <w:rPr>
          <w:sz w:val="28"/>
          <w:szCs w:val="32"/>
          <w:u w:val="single"/>
        </w:rPr>
        <w:t xml:space="preserve">       </w:t>
      </w:r>
      <w:r>
        <w:rPr>
          <w:rFonts w:hint="eastAsia"/>
          <w:sz w:val="28"/>
          <w:szCs w:val="32"/>
        </w:rPr>
        <w:t>元</w:t>
      </w:r>
      <w:r>
        <w:rPr>
          <w:sz w:val="28"/>
          <w:szCs w:val="32"/>
        </w:rPr>
        <w:t xml:space="preserve"> </w:t>
      </w:r>
      <w:r>
        <w:rPr>
          <w:sz w:val="28"/>
          <w:szCs w:val="32"/>
        </w:rPr>
        <w:t>）。</w:t>
      </w:r>
      <w:r>
        <w:rPr>
          <w:sz w:val="28"/>
          <w:szCs w:val="32"/>
        </w:rPr>
        <w:t xml:space="preserve"> </w:t>
      </w:r>
    </w:p>
    <w:p w:rsidR="00253487" w:rsidRDefault="00253487">
      <w:pPr>
        <w:pStyle w:val="af5"/>
        <w:spacing w:after="0" w:line="490" w:lineRule="exact"/>
        <w:ind w:leftChars="0" w:left="0" w:firstLineChars="200" w:firstLine="560"/>
        <w:rPr>
          <w:sz w:val="28"/>
          <w:szCs w:val="32"/>
        </w:rPr>
      </w:pPr>
      <w:r>
        <w:rPr>
          <w:rFonts w:hint="eastAsia"/>
          <w:sz w:val="28"/>
          <w:szCs w:val="32"/>
        </w:rPr>
        <w:t>4.</w:t>
      </w:r>
      <w:r>
        <w:rPr>
          <w:rFonts w:hint="eastAsia"/>
          <w:sz w:val="28"/>
          <w:szCs w:val="32"/>
        </w:rPr>
        <w:t>如我方中标</w:t>
      </w:r>
      <w:r>
        <w:rPr>
          <w:sz w:val="28"/>
          <w:szCs w:val="32"/>
        </w:rPr>
        <w:t>：</w:t>
      </w:r>
    </w:p>
    <w:p w:rsidR="00253487" w:rsidRDefault="00253487">
      <w:pPr>
        <w:pStyle w:val="af5"/>
        <w:spacing w:after="0" w:line="490" w:lineRule="exact"/>
        <w:ind w:leftChars="0" w:left="0" w:firstLineChars="200" w:firstLine="560"/>
        <w:rPr>
          <w:sz w:val="28"/>
          <w:szCs w:val="32"/>
        </w:rPr>
      </w:pPr>
      <w:r>
        <w:rPr>
          <w:rFonts w:hint="eastAsia"/>
          <w:sz w:val="28"/>
          <w:szCs w:val="32"/>
        </w:rPr>
        <w:t>（</w:t>
      </w:r>
      <w:r>
        <w:rPr>
          <w:sz w:val="28"/>
          <w:szCs w:val="32"/>
        </w:rPr>
        <w:t>1</w:t>
      </w:r>
      <w:r>
        <w:rPr>
          <w:rFonts w:hint="eastAsia"/>
          <w:sz w:val="28"/>
          <w:szCs w:val="32"/>
        </w:rPr>
        <w:t>）我方承诺在收到中标通知书后，在中标通知书规定的期限内与你方签订合同。</w:t>
      </w:r>
    </w:p>
    <w:p w:rsidR="00253487" w:rsidRDefault="00253487">
      <w:pPr>
        <w:pStyle w:val="af5"/>
        <w:spacing w:after="0" w:line="490" w:lineRule="exact"/>
        <w:ind w:leftChars="0" w:left="0" w:firstLineChars="200" w:firstLine="560"/>
        <w:rPr>
          <w:sz w:val="28"/>
          <w:szCs w:val="32"/>
        </w:rPr>
      </w:pPr>
      <w:r>
        <w:rPr>
          <w:rFonts w:hint="eastAsia"/>
          <w:sz w:val="28"/>
          <w:szCs w:val="32"/>
        </w:rPr>
        <w:t>（</w:t>
      </w:r>
      <w:r>
        <w:rPr>
          <w:sz w:val="28"/>
          <w:szCs w:val="32"/>
        </w:rPr>
        <w:t>2</w:t>
      </w:r>
      <w:r>
        <w:rPr>
          <w:rFonts w:hint="eastAsia"/>
          <w:sz w:val="28"/>
          <w:szCs w:val="32"/>
        </w:rPr>
        <w:t>）随同本投标函递交的投标函附录属于合同文件的组成部分。</w:t>
      </w:r>
    </w:p>
    <w:p w:rsidR="00253487" w:rsidRDefault="00253487">
      <w:pPr>
        <w:pStyle w:val="af5"/>
        <w:spacing w:after="0" w:line="490" w:lineRule="exact"/>
        <w:ind w:leftChars="0" w:left="0" w:firstLineChars="200" w:firstLine="560"/>
        <w:rPr>
          <w:sz w:val="28"/>
          <w:szCs w:val="32"/>
        </w:rPr>
      </w:pPr>
      <w:r>
        <w:rPr>
          <w:rFonts w:hint="eastAsia"/>
          <w:sz w:val="28"/>
          <w:szCs w:val="32"/>
        </w:rPr>
        <w:t>（</w:t>
      </w:r>
      <w:r>
        <w:rPr>
          <w:sz w:val="28"/>
          <w:szCs w:val="32"/>
        </w:rPr>
        <w:t>3</w:t>
      </w:r>
      <w:r>
        <w:rPr>
          <w:rFonts w:hint="eastAsia"/>
          <w:sz w:val="28"/>
          <w:szCs w:val="32"/>
        </w:rPr>
        <w:t>）我方承诺按照招标文件规定向你方递交履约保证金。</w:t>
      </w:r>
    </w:p>
    <w:p w:rsidR="00253487" w:rsidRDefault="00253487">
      <w:pPr>
        <w:pStyle w:val="af5"/>
        <w:spacing w:after="0" w:line="490" w:lineRule="exact"/>
        <w:ind w:leftChars="0" w:left="0" w:firstLineChars="200" w:firstLine="560"/>
        <w:rPr>
          <w:sz w:val="28"/>
          <w:szCs w:val="32"/>
        </w:rPr>
      </w:pPr>
      <w:r>
        <w:rPr>
          <w:rFonts w:hint="eastAsia"/>
          <w:sz w:val="28"/>
          <w:szCs w:val="32"/>
        </w:rPr>
        <w:t>（</w:t>
      </w:r>
      <w:r>
        <w:rPr>
          <w:sz w:val="28"/>
          <w:szCs w:val="32"/>
        </w:rPr>
        <w:t>4</w:t>
      </w:r>
      <w:r>
        <w:rPr>
          <w:rFonts w:hint="eastAsia"/>
          <w:sz w:val="28"/>
          <w:szCs w:val="32"/>
        </w:rPr>
        <w:t>）我方承诺在合同约定的期限内完成并移交全部合同工程</w:t>
      </w:r>
      <w:r>
        <w:rPr>
          <w:sz w:val="28"/>
          <w:szCs w:val="32"/>
        </w:rPr>
        <w:t>。</w:t>
      </w:r>
    </w:p>
    <w:p w:rsidR="00253487" w:rsidRDefault="00253487">
      <w:pPr>
        <w:pStyle w:val="45"/>
        <w:spacing w:line="490" w:lineRule="exact"/>
        <w:ind w:leftChars="1" w:left="2" w:firstLineChars="200" w:firstLine="560"/>
        <w:rPr>
          <w:sz w:val="28"/>
          <w:szCs w:val="32"/>
        </w:rPr>
      </w:pPr>
      <w:r>
        <w:rPr>
          <w:rFonts w:hint="eastAsia"/>
          <w:sz w:val="28"/>
          <w:szCs w:val="32"/>
        </w:rPr>
        <w:t>5.</w:t>
      </w:r>
      <w:r>
        <w:rPr>
          <w:sz w:val="28"/>
          <w:szCs w:val="32"/>
        </w:rPr>
        <w:t>我方在此声明，所递交的投标文件及有关资料内容完整、真实和准确，且不存在第二章</w:t>
      </w:r>
      <w:r>
        <w:rPr>
          <w:rFonts w:hint="eastAsia"/>
          <w:sz w:val="28"/>
          <w:szCs w:val="32"/>
        </w:rPr>
        <w:t>“</w:t>
      </w:r>
      <w:r>
        <w:rPr>
          <w:sz w:val="28"/>
          <w:szCs w:val="32"/>
        </w:rPr>
        <w:t>投标人须知</w:t>
      </w:r>
      <w:r>
        <w:rPr>
          <w:rFonts w:hint="eastAsia"/>
          <w:sz w:val="28"/>
          <w:szCs w:val="32"/>
        </w:rPr>
        <w:t>”</w:t>
      </w:r>
      <w:r>
        <w:rPr>
          <w:sz w:val="28"/>
          <w:szCs w:val="32"/>
        </w:rPr>
        <w:t>第</w:t>
      </w:r>
      <w:r>
        <w:rPr>
          <w:sz w:val="28"/>
          <w:szCs w:val="32"/>
        </w:rPr>
        <w:t>1.4.3</w:t>
      </w:r>
      <w:r>
        <w:rPr>
          <w:sz w:val="28"/>
          <w:szCs w:val="32"/>
        </w:rPr>
        <w:t>款规定的任何一种情形。</w:t>
      </w:r>
    </w:p>
    <w:p w:rsidR="00253487" w:rsidRDefault="00253487">
      <w:pPr>
        <w:pStyle w:val="45"/>
        <w:spacing w:line="490" w:lineRule="exact"/>
        <w:ind w:leftChars="0" w:left="0" w:firstLineChars="200" w:firstLine="560"/>
        <w:rPr>
          <w:sz w:val="20"/>
        </w:rPr>
      </w:pPr>
      <w:r>
        <w:rPr>
          <w:rFonts w:hint="eastAsia"/>
          <w:sz w:val="28"/>
          <w:szCs w:val="32"/>
        </w:rPr>
        <w:t>6.</w:t>
      </w:r>
      <w:r>
        <w:rPr>
          <w:sz w:val="28"/>
          <w:szCs w:val="32"/>
          <w:u w:val="single"/>
        </w:rPr>
        <w:t xml:space="preserve">         </w:t>
      </w:r>
      <w:r>
        <w:rPr>
          <w:sz w:val="28"/>
          <w:szCs w:val="32"/>
        </w:rPr>
        <w:t>（其它补充说明）。</w:t>
      </w:r>
    </w:p>
    <w:p w:rsidR="00253487" w:rsidRDefault="00253487">
      <w:pPr>
        <w:spacing w:line="490" w:lineRule="exact"/>
        <w:rPr>
          <w:sz w:val="28"/>
          <w:szCs w:val="32"/>
        </w:rPr>
      </w:pPr>
    </w:p>
    <w:p w:rsidR="00253487" w:rsidRDefault="00253487">
      <w:pPr>
        <w:tabs>
          <w:tab w:val="left" w:pos="2700"/>
          <w:tab w:val="left" w:pos="6663"/>
        </w:tabs>
        <w:spacing w:line="490" w:lineRule="exact"/>
        <w:ind w:firstLineChars="1030" w:firstLine="2884"/>
        <w:rPr>
          <w:sz w:val="28"/>
          <w:szCs w:val="32"/>
          <w:u w:val="single"/>
        </w:rPr>
      </w:pPr>
      <w:r>
        <w:rPr>
          <w:sz w:val="28"/>
          <w:szCs w:val="32"/>
        </w:rPr>
        <w:t>投</w:t>
      </w:r>
      <w:r>
        <w:rPr>
          <w:sz w:val="28"/>
          <w:szCs w:val="32"/>
        </w:rPr>
        <w:t xml:space="preserve">  </w:t>
      </w:r>
      <w:r>
        <w:rPr>
          <w:sz w:val="28"/>
          <w:szCs w:val="32"/>
        </w:rPr>
        <w:t>标</w:t>
      </w:r>
      <w:r>
        <w:rPr>
          <w:sz w:val="28"/>
          <w:szCs w:val="32"/>
        </w:rPr>
        <w:t xml:space="preserve">  </w:t>
      </w:r>
      <w:r>
        <w:rPr>
          <w:sz w:val="28"/>
          <w:szCs w:val="32"/>
        </w:rPr>
        <w:t>人：</w:t>
      </w:r>
      <w:r>
        <w:rPr>
          <w:sz w:val="28"/>
          <w:szCs w:val="32"/>
          <w:u w:val="single"/>
        </w:rPr>
        <w:t xml:space="preserve">                             </w:t>
      </w:r>
    </w:p>
    <w:p w:rsidR="00253487" w:rsidRDefault="00253487">
      <w:pPr>
        <w:tabs>
          <w:tab w:val="left" w:pos="2700"/>
        </w:tabs>
        <w:spacing w:line="490" w:lineRule="exact"/>
        <w:ind w:firstLineChars="1930" w:firstLine="5404"/>
        <w:rPr>
          <w:sz w:val="28"/>
          <w:szCs w:val="32"/>
        </w:rPr>
      </w:pPr>
      <w:r>
        <w:rPr>
          <w:sz w:val="28"/>
          <w:szCs w:val="32"/>
        </w:rPr>
        <w:t>（</w:t>
      </w:r>
      <w:r>
        <w:rPr>
          <w:rFonts w:hint="eastAsia"/>
          <w:sz w:val="28"/>
          <w:szCs w:val="32"/>
        </w:rPr>
        <w:t>单位</w:t>
      </w:r>
      <w:r>
        <w:rPr>
          <w:rFonts w:hint="eastAsia"/>
          <w:sz w:val="28"/>
          <w:szCs w:val="32"/>
        </w:rPr>
        <w:t>CA</w:t>
      </w:r>
      <w:r>
        <w:rPr>
          <w:rFonts w:hint="eastAsia"/>
          <w:sz w:val="28"/>
          <w:szCs w:val="32"/>
        </w:rPr>
        <w:t>数字证书章</w:t>
      </w:r>
      <w:r>
        <w:rPr>
          <w:sz w:val="28"/>
          <w:szCs w:val="32"/>
        </w:rPr>
        <w:t>）</w:t>
      </w:r>
    </w:p>
    <w:p w:rsidR="00253487" w:rsidRDefault="00253487">
      <w:pPr>
        <w:tabs>
          <w:tab w:val="left" w:pos="2700"/>
        </w:tabs>
        <w:spacing w:line="490" w:lineRule="exact"/>
        <w:ind w:firstLineChars="1030" w:firstLine="2884"/>
        <w:rPr>
          <w:sz w:val="28"/>
          <w:szCs w:val="32"/>
          <w:u w:val="single"/>
        </w:rPr>
      </w:pPr>
      <w:r>
        <w:rPr>
          <w:sz w:val="28"/>
          <w:szCs w:val="32"/>
        </w:rPr>
        <w:t>法定代表人或其</w:t>
      </w:r>
      <w:r>
        <w:rPr>
          <w:rFonts w:hint="eastAsia"/>
          <w:sz w:val="28"/>
          <w:szCs w:val="32"/>
        </w:rPr>
        <w:t>委托</w:t>
      </w:r>
      <w:r>
        <w:rPr>
          <w:sz w:val="28"/>
          <w:szCs w:val="32"/>
        </w:rPr>
        <w:t>代理人：</w:t>
      </w:r>
      <w:r>
        <w:rPr>
          <w:sz w:val="28"/>
          <w:szCs w:val="32"/>
          <w:u w:val="single"/>
        </w:rPr>
        <w:t xml:space="preserve">                             </w:t>
      </w:r>
    </w:p>
    <w:p w:rsidR="00253487" w:rsidRDefault="00253487">
      <w:pPr>
        <w:tabs>
          <w:tab w:val="left" w:pos="2700"/>
        </w:tabs>
        <w:spacing w:line="490" w:lineRule="exact"/>
        <w:ind w:firstLineChars="2080" w:firstLine="5824"/>
        <w:rPr>
          <w:sz w:val="28"/>
          <w:szCs w:val="32"/>
        </w:rPr>
      </w:pPr>
      <w:r>
        <w:rPr>
          <w:sz w:val="28"/>
          <w:szCs w:val="32"/>
        </w:rPr>
        <w:t>（</w:t>
      </w:r>
      <w:r>
        <w:rPr>
          <w:rFonts w:hint="eastAsia"/>
          <w:sz w:val="28"/>
          <w:szCs w:val="32"/>
        </w:rPr>
        <w:t>CA</w:t>
      </w:r>
      <w:r>
        <w:rPr>
          <w:rFonts w:hint="eastAsia"/>
          <w:sz w:val="28"/>
          <w:szCs w:val="32"/>
        </w:rPr>
        <w:t>数字证书章</w:t>
      </w:r>
      <w:r>
        <w:rPr>
          <w:sz w:val="28"/>
          <w:szCs w:val="32"/>
        </w:rPr>
        <w:t>）</w:t>
      </w:r>
    </w:p>
    <w:p w:rsidR="00253487" w:rsidRDefault="00253487">
      <w:pPr>
        <w:tabs>
          <w:tab w:val="left" w:pos="2700"/>
        </w:tabs>
        <w:spacing w:line="490" w:lineRule="exact"/>
        <w:ind w:firstLineChars="1030" w:firstLine="2884"/>
        <w:rPr>
          <w:sz w:val="28"/>
          <w:szCs w:val="32"/>
        </w:rPr>
      </w:pPr>
      <w:r>
        <w:rPr>
          <w:sz w:val="28"/>
          <w:szCs w:val="32"/>
        </w:rPr>
        <w:lastRenderedPageBreak/>
        <w:t>地</w:t>
      </w:r>
      <w:r>
        <w:rPr>
          <w:sz w:val="28"/>
          <w:szCs w:val="32"/>
        </w:rPr>
        <w:t xml:space="preserve">      </w:t>
      </w:r>
      <w:r>
        <w:rPr>
          <w:sz w:val="28"/>
          <w:szCs w:val="32"/>
        </w:rPr>
        <w:t>址：</w:t>
      </w:r>
      <w:r>
        <w:rPr>
          <w:sz w:val="28"/>
          <w:szCs w:val="32"/>
          <w:u w:val="single"/>
        </w:rPr>
        <w:t xml:space="preserve">                             </w:t>
      </w:r>
    </w:p>
    <w:p w:rsidR="00253487" w:rsidRDefault="00253487">
      <w:pPr>
        <w:tabs>
          <w:tab w:val="left" w:pos="2700"/>
        </w:tabs>
        <w:spacing w:line="490" w:lineRule="exact"/>
        <w:ind w:firstLineChars="1030" w:firstLine="2884"/>
        <w:rPr>
          <w:sz w:val="28"/>
          <w:szCs w:val="32"/>
        </w:rPr>
      </w:pPr>
      <w:r>
        <w:rPr>
          <w:sz w:val="28"/>
          <w:szCs w:val="32"/>
        </w:rPr>
        <w:t>网</w:t>
      </w:r>
      <w:r>
        <w:rPr>
          <w:sz w:val="28"/>
          <w:szCs w:val="32"/>
        </w:rPr>
        <w:t xml:space="preserve">      </w:t>
      </w:r>
      <w:r>
        <w:rPr>
          <w:sz w:val="28"/>
          <w:szCs w:val="32"/>
        </w:rPr>
        <w:t>址：</w:t>
      </w:r>
      <w:r>
        <w:rPr>
          <w:sz w:val="28"/>
          <w:szCs w:val="32"/>
          <w:u w:val="single"/>
        </w:rPr>
        <w:t xml:space="preserve">                             </w:t>
      </w:r>
    </w:p>
    <w:p w:rsidR="00253487" w:rsidRDefault="00253487">
      <w:pPr>
        <w:tabs>
          <w:tab w:val="left" w:pos="2700"/>
        </w:tabs>
        <w:spacing w:line="490" w:lineRule="exact"/>
        <w:ind w:firstLineChars="1030" w:firstLine="2884"/>
        <w:rPr>
          <w:sz w:val="28"/>
          <w:szCs w:val="32"/>
        </w:rPr>
      </w:pPr>
      <w:r>
        <w:rPr>
          <w:sz w:val="28"/>
          <w:szCs w:val="32"/>
        </w:rPr>
        <w:t>电</w:t>
      </w:r>
      <w:r>
        <w:rPr>
          <w:sz w:val="28"/>
          <w:szCs w:val="32"/>
        </w:rPr>
        <w:t xml:space="preserve">      </w:t>
      </w:r>
      <w:r>
        <w:rPr>
          <w:sz w:val="28"/>
          <w:szCs w:val="32"/>
        </w:rPr>
        <w:t>话：</w:t>
      </w:r>
      <w:r>
        <w:rPr>
          <w:sz w:val="28"/>
          <w:szCs w:val="32"/>
          <w:u w:val="single"/>
        </w:rPr>
        <w:t xml:space="preserve">                             </w:t>
      </w:r>
    </w:p>
    <w:p w:rsidR="00253487" w:rsidRDefault="00253487">
      <w:pPr>
        <w:tabs>
          <w:tab w:val="left" w:pos="2700"/>
        </w:tabs>
        <w:spacing w:line="490" w:lineRule="exact"/>
        <w:ind w:firstLineChars="1030" w:firstLine="2884"/>
        <w:rPr>
          <w:sz w:val="28"/>
          <w:szCs w:val="32"/>
        </w:rPr>
      </w:pPr>
      <w:r>
        <w:rPr>
          <w:sz w:val="28"/>
          <w:szCs w:val="32"/>
        </w:rPr>
        <w:t>传</w:t>
      </w:r>
      <w:r>
        <w:rPr>
          <w:sz w:val="28"/>
          <w:szCs w:val="32"/>
        </w:rPr>
        <w:t xml:space="preserve">      </w:t>
      </w:r>
      <w:r>
        <w:rPr>
          <w:sz w:val="28"/>
          <w:szCs w:val="32"/>
        </w:rPr>
        <w:t>真：</w:t>
      </w:r>
      <w:r>
        <w:rPr>
          <w:sz w:val="28"/>
          <w:szCs w:val="32"/>
          <w:u w:val="single"/>
        </w:rPr>
        <w:t xml:space="preserve">                              </w:t>
      </w:r>
    </w:p>
    <w:p w:rsidR="00253487" w:rsidRDefault="00253487">
      <w:pPr>
        <w:pStyle w:val="af3"/>
        <w:tabs>
          <w:tab w:val="left" w:pos="2700"/>
        </w:tabs>
        <w:spacing w:after="0" w:line="490" w:lineRule="exact"/>
        <w:ind w:firstLineChars="1030" w:firstLine="2884"/>
        <w:rPr>
          <w:sz w:val="28"/>
          <w:szCs w:val="32"/>
        </w:rPr>
      </w:pPr>
      <w:r>
        <w:rPr>
          <w:sz w:val="28"/>
          <w:szCs w:val="32"/>
        </w:rPr>
        <w:t>邮政</w:t>
      </w:r>
      <w:r>
        <w:rPr>
          <w:sz w:val="28"/>
          <w:szCs w:val="32"/>
        </w:rPr>
        <w:t xml:space="preserve"> </w:t>
      </w:r>
      <w:r>
        <w:rPr>
          <w:sz w:val="28"/>
          <w:szCs w:val="32"/>
        </w:rPr>
        <w:t>编</w:t>
      </w:r>
      <w:r>
        <w:rPr>
          <w:sz w:val="28"/>
          <w:szCs w:val="32"/>
        </w:rPr>
        <w:t xml:space="preserve"> </w:t>
      </w:r>
      <w:r>
        <w:rPr>
          <w:sz w:val="28"/>
          <w:szCs w:val="32"/>
        </w:rPr>
        <w:t>码：</w:t>
      </w:r>
      <w:r>
        <w:rPr>
          <w:sz w:val="28"/>
          <w:szCs w:val="32"/>
          <w:u w:val="single"/>
        </w:rPr>
        <w:t xml:space="preserve">                              </w:t>
      </w:r>
    </w:p>
    <w:p w:rsidR="00253487" w:rsidRDefault="00253487">
      <w:pPr>
        <w:pStyle w:val="af5"/>
        <w:tabs>
          <w:tab w:val="left" w:pos="3435"/>
        </w:tabs>
        <w:spacing w:after="0" w:line="490" w:lineRule="exact"/>
        <w:ind w:leftChars="0" w:left="0" w:firstLineChars="1630" w:firstLine="4564"/>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i/>
          <w:sz w:val="28"/>
          <w:szCs w:val="32"/>
          <w:u w:val="single"/>
        </w:rPr>
        <w:t xml:space="preserve">   </w:t>
      </w:r>
      <w:r>
        <w:rPr>
          <w:sz w:val="28"/>
          <w:szCs w:val="32"/>
          <w:u w:val="single"/>
        </w:rPr>
        <w:t xml:space="preserve"> </w:t>
      </w:r>
      <w:r>
        <w:rPr>
          <w:sz w:val="28"/>
          <w:szCs w:val="32"/>
        </w:rPr>
        <w:t>日</w:t>
      </w:r>
    </w:p>
    <w:p w:rsidR="00253487" w:rsidRDefault="00253487"/>
    <w:p w:rsidR="00253487" w:rsidRDefault="00253487">
      <w:pPr>
        <w:pStyle w:val="af3"/>
        <w:spacing w:after="0" w:line="600" w:lineRule="exact"/>
        <w:jc w:val="center"/>
        <w:rPr>
          <w:b/>
          <w:sz w:val="32"/>
          <w:szCs w:val="32"/>
        </w:rPr>
      </w:pPr>
      <w:r>
        <w:br w:type="page"/>
      </w:r>
      <w:r>
        <w:rPr>
          <w:rFonts w:hint="eastAsia"/>
          <w:b/>
          <w:sz w:val="32"/>
          <w:szCs w:val="32"/>
        </w:rPr>
        <w:lastRenderedPageBreak/>
        <w:t>（二）投标函附录</w:t>
      </w:r>
    </w:p>
    <w:p w:rsidR="00253487" w:rsidRDefault="0025348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2894"/>
        <w:gridCol w:w="1257"/>
        <w:gridCol w:w="3230"/>
        <w:gridCol w:w="976"/>
      </w:tblGrid>
      <w:tr w:rsidR="00253487">
        <w:trPr>
          <w:trHeight w:val="567"/>
          <w:jc w:val="center"/>
        </w:trPr>
        <w:tc>
          <w:tcPr>
            <w:tcW w:w="647" w:type="dxa"/>
            <w:vAlign w:val="center"/>
          </w:tcPr>
          <w:p w:rsidR="00253487" w:rsidRDefault="00253487">
            <w:pPr>
              <w:jc w:val="center"/>
              <w:rPr>
                <w:sz w:val="24"/>
              </w:rPr>
            </w:pPr>
            <w:r>
              <w:rPr>
                <w:sz w:val="24"/>
              </w:rPr>
              <w:t>序号</w:t>
            </w:r>
          </w:p>
        </w:tc>
        <w:tc>
          <w:tcPr>
            <w:tcW w:w="2894" w:type="dxa"/>
            <w:vAlign w:val="center"/>
          </w:tcPr>
          <w:p w:rsidR="00253487" w:rsidRDefault="00253487">
            <w:pPr>
              <w:jc w:val="center"/>
              <w:rPr>
                <w:sz w:val="24"/>
              </w:rPr>
            </w:pPr>
            <w:r>
              <w:rPr>
                <w:sz w:val="24"/>
              </w:rPr>
              <w:t>条款名称</w:t>
            </w:r>
          </w:p>
        </w:tc>
        <w:tc>
          <w:tcPr>
            <w:tcW w:w="1257" w:type="dxa"/>
            <w:vAlign w:val="center"/>
          </w:tcPr>
          <w:p w:rsidR="00253487" w:rsidRDefault="00253487">
            <w:pPr>
              <w:jc w:val="center"/>
              <w:rPr>
                <w:sz w:val="24"/>
              </w:rPr>
            </w:pPr>
            <w:r>
              <w:rPr>
                <w:sz w:val="24"/>
              </w:rPr>
              <w:t>合同条款号</w:t>
            </w:r>
          </w:p>
        </w:tc>
        <w:tc>
          <w:tcPr>
            <w:tcW w:w="3230" w:type="dxa"/>
            <w:vAlign w:val="center"/>
          </w:tcPr>
          <w:p w:rsidR="00253487" w:rsidRDefault="00253487">
            <w:pPr>
              <w:jc w:val="center"/>
              <w:rPr>
                <w:sz w:val="24"/>
              </w:rPr>
            </w:pPr>
            <w:r>
              <w:rPr>
                <w:sz w:val="24"/>
              </w:rPr>
              <w:t>约定内容</w:t>
            </w:r>
          </w:p>
        </w:tc>
        <w:tc>
          <w:tcPr>
            <w:tcW w:w="976" w:type="dxa"/>
            <w:vAlign w:val="center"/>
          </w:tcPr>
          <w:p w:rsidR="00253487" w:rsidRDefault="00253487">
            <w:pPr>
              <w:jc w:val="center"/>
              <w:rPr>
                <w:sz w:val="24"/>
              </w:rPr>
            </w:pPr>
            <w:r>
              <w:rPr>
                <w:sz w:val="24"/>
              </w:rPr>
              <w:t>备注</w:t>
            </w:r>
          </w:p>
        </w:tc>
      </w:tr>
      <w:tr w:rsidR="00253487">
        <w:trPr>
          <w:trHeight w:val="616"/>
          <w:jc w:val="center"/>
        </w:trPr>
        <w:tc>
          <w:tcPr>
            <w:tcW w:w="647" w:type="dxa"/>
            <w:vAlign w:val="center"/>
          </w:tcPr>
          <w:p w:rsidR="00253487" w:rsidRDefault="00253487">
            <w:pPr>
              <w:jc w:val="center"/>
              <w:rPr>
                <w:sz w:val="24"/>
              </w:rPr>
            </w:pPr>
            <w:r>
              <w:rPr>
                <w:sz w:val="24"/>
              </w:rPr>
              <w:t>1</w:t>
            </w:r>
          </w:p>
        </w:tc>
        <w:tc>
          <w:tcPr>
            <w:tcW w:w="2894" w:type="dxa"/>
            <w:vAlign w:val="center"/>
          </w:tcPr>
          <w:p w:rsidR="00253487" w:rsidRDefault="00253487">
            <w:pPr>
              <w:jc w:val="center"/>
              <w:rPr>
                <w:sz w:val="24"/>
              </w:rPr>
            </w:pPr>
            <w:r>
              <w:rPr>
                <w:rFonts w:hint="eastAsia"/>
                <w:sz w:val="24"/>
              </w:rPr>
              <w:t>项目经理</w:t>
            </w:r>
          </w:p>
        </w:tc>
        <w:tc>
          <w:tcPr>
            <w:tcW w:w="1257" w:type="dxa"/>
            <w:vAlign w:val="center"/>
          </w:tcPr>
          <w:p w:rsidR="00253487" w:rsidRDefault="00253487">
            <w:pPr>
              <w:jc w:val="center"/>
              <w:rPr>
                <w:sz w:val="24"/>
              </w:rPr>
            </w:pPr>
            <w:r>
              <w:rPr>
                <w:sz w:val="24"/>
              </w:rPr>
              <w:t>1.1.2.4</w:t>
            </w:r>
          </w:p>
        </w:tc>
        <w:tc>
          <w:tcPr>
            <w:tcW w:w="3230" w:type="dxa"/>
            <w:vAlign w:val="center"/>
          </w:tcPr>
          <w:p w:rsidR="00253487" w:rsidRDefault="00253487">
            <w:pPr>
              <w:rPr>
                <w:sz w:val="24"/>
                <w:u w:val="single"/>
              </w:rPr>
            </w:pPr>
            <w:r>
              <w:rPr>
                <w:sz w:val="24"/>
              </w:rPr>
              <w:t>姓名：</w:t>
            </w:r>
            <w:r>
              <w:rPr>
                <w:sz w:val="24"/>
                <w:u w:val="single"/>
              </w:rPr>
              <w:t xml:space="preserve">                </w:t>
            </w:r>
          </w:p>
        </w:tc>
        <w:tc>
          <w:tcPr>
            <w:tcW w:w="976" w:type="dxa"/>
            <w:vAlign w:val="center"/>
          </w:tcPr>
          <w:p w:rsidR="00253487" w:rsidRDefault="00253487">
            <w:pPr>
              <w:jc w:val="center"/>
              <w:rPr>
                <w:sz w:val="24"/>
              </w:rPr>
            </w:pPr>
          </w:p>
        </w:tc>
      </w:tr>
      <w:tr w:rsidR="00253487">
        <w:trPr>
          <w:trHeight w:val="567"/>
          <w:jc w:val="center"/>
        </w:trPr>
        <w:tc>
          <w:tcPr>
            <w:tcW w:w="647" w:type="dxa"/>
            <w:vAlign w:val="center"/>
          </w:tcPr>
          <w:p w:rsidR="00253487" w:rsidRDefault="00253487">
            <w:pPr>
              <w:jc w:val="center"/>
              <w:rPr>
                <w:sz w:val="24"/>
              </w:rPr>
            </w:pPr>
            <w:r>
              <w:rPr>
                <w:sz w:val="24"/>
              </w:rPr>
              <w:t>2</w:t>
            </w:r>
          </w:p>
        </w:tc>
        <w:tc>
          <w:tcPr>
            <w:tcW w:w="2894" w:type="dxa"/>
            <w:vAlign w:val="center"/>
          </w:tcPr>
          <w:p w:rsidR="00253487" w:rsidRDefault="00253487">
            <w:pPr>
              <w:jc w:val="center"/>
              <w:rPr>
                <w:sz w:val="24"/>
              </w:rPr>
            </w:pPr>
            <w:r>
              <w:rPr>
                <w:sz w:val="24"/>
              </w:rPr>
              <w:t>工期</w:t>
            </w:r>
          </w:p>
        </w:tc>
        <w:tc>
          <w:tcPr>
            <w:tcW w:w="1257" w:type="dxa"/>
            <w:vAlign w:val="center"/>
          </w:tcPr>
          <w:p w:rsidR="00253487" w:rsidRDefault="00253487">
            <w:pPr>
              <w:jc w:val="center"/>
              <w:rPr>
                <w:sz w:val="24"/>
              </w:rPr>
            </w:pPr>
            <w:r>
              <w:rPr>
                <w:sz w:val="24"/>
              </w:rPr>
              <w:t>1.1.4.3</w:t>
            </w:r>
          </w:p>
        </w:tc>
        <w:tc>
          <w:tcPr>
            <w:tcW w:w="3230" w:type="dxa"/>
            <w:vAlign w:val="center"/>
          </w:tcPr>
          <w:p w:rsidR="00253487" w:rsidRDefault="00253487">
            <w:pPr>
              <w:rPr>
                <w:sz w:val="24"/>
              </w:rPr>
            </w:pPr>
            <w:r>
              <w:rPr>
                <w:sz w:val="24"/>
              </w:rPr>
              <w:t>天数：</w:t>
            </w:r>
            <w:r>
              <w:rPr>
                <w:sz w:val="24"/>
                <w:u w:val="single"/>
              </w:rPr>
              <w:t xml:space="preserve">      </w:t>
            </w:r>
            <w:r>
              <w:rPr>
                <w:sz w:val="24"/>
              </w:rPr>
              <w:t>日历天</w:t>
            </w:r>
          </w:p>
        </w:tc>
        <w:tc>
          <w:tcPr>
            <w:tcW w:w="976" w:type="dxa"/>
            <w:vAlign w:val="center"/>
          </w:tcPr>
          <w:p w:rsidR="00253487" w:rsidRDefault="00253487">
            <w:pPr>
              <w:jc w:val="center"/>
              <w:rPr>
                <w:sz w:val="24"/>
              </w:rPr>
            </w:pPr>
          </w:p>
        </w:tc>
      </w:tr>
      <w:tr w:rsidR="00253487">
        <w:trPr>
          <w:trHeight w:val="697"/>
          <w:jc w:val="center"/>
        </w:trPr>
        <w:tc>
          <w:tcPr>
            <w:tcW w:w="647" w:type="dxa"/>
            <w:vAlign w:val="center"/>
          </w:tcPr>
          <w:p w:rsidR="00253487" w:rsidRDefault="00253487">
            <w:pPr>
              <w:jc w:val="center"/>
              <w:rPr>
                <w:sz w:val="24"/>
              </w:rPr>
            </w:pPr>
            <w:r>
              <w:rPr>
                <w:sz w:val="24"/>
              </w:rPr>
              <w:t>3</w:t>
            </w:r>
          </w:p>
        </w:tc>
        <w:tc>
          <w:tcPr>
            <w:tcW w:w="2894" w:type="dxa"/>
            <w:vAlign w:val="center"/>
          </w:tcPr>
          <w:p w:rsidR="00253487" w:rsidRDefault="00253487">
            <w:pPr>
              <w:jc w:val="center"/>
              <w:rPr>
                <w:sz w:val="24"/>
              </w:rPr>
            </w:pPr>
            <w:r>
              <w:rPr>
                <w:sz w:val="24"/>
              </w:rPr>
              <w:t>缺陷责任期</w:t>
            </w:r>
          </w:p>
          <w:p w:rsidR="00253487" w:rsidRDefault="00253487">
            <w:pPr>
              <w:jc w:val="center"/>
              <w:rPr>
                <w:sz w:val="24"/>
              </w:rPr>
            </w:pPr>
            <w:r>
              <w:rPr>
                <w:sz w:val="24"/>
              </w:rPr>
              <w:t>（工程质量保修期）</w:t>
            </w:r>
          </w:p>
        </w:tc>
        <w:tc>
          <w:tcPr>
            <w:tcW w:w="1257" w:type="dxa"/>
            <w:vAlign w:val="center"/>
          </w:tcPr>
          <w:p w:rsidR="00253487" w:rsidRDefault="00253487">
            <w:pPr>
              <w:jc w:val="center"/>
              <w:rPr>
                <w:sz w:val="24"/>
              </w:rPr>
            </w:pPr>
            <w:r>
              <w:rPr>
                <w:sz w:val="24"/>
              </w:rPr>
              <w:t>1.1.4.5</w:t>
            </w:r>
          </w:p>
        </w:tc>
        <w:tc>
          <w:tcPr>
            <w:tcW w:w="3230" w:type="dxa"/>
            <w:vAlign w:val="center"/>
          </w:tcPr>
          <w:p w:rsidR="00253487" w:rsidRDefault="00253487">
            <w:pPr>
              <w:rPr>
                <w:sz w:val="24"/>
              </w:rPr>
            </w:pPr>
          </w:p>
        </w:tc>
        <w:tc>
          <w:tcPr>
            <w:tcW w:w="976" w:type="dxa"/>
            <w:vAlign w:val="center"/>
          </w:tcPr>
          <w:p w:rsidR="00253487" w:rsidRDefault="00253487">
            <w:pPr>
              <w:jc w:val="center"/>
              <w:rPr>
                <w:sz w:val="24"/>
              </w:rPr>
            </w:pPr>
          </w:p>
        </w:tc>
      </w:tr>
      <w:tr w:rsidR="00253487">
        <w:trPr>
          <w:trHeight w:val="567"/>
          <w:jc w:val="center"/>
        </w:trPr>
        <w:tc>
          <w:tcPr>
            <w:tcW w:w="647" w:type="dxa"/>
            <w:vAlign w:val="center"/>
          </w:tcPr>
          <w:p w:rsidR="00253487" w:rsidRDefault="00253487">
            <w:pPr>
              <w:jc w:val="center"/>
              <w:rPr>
                <w:sz w:val="24"/>
              </w:rPr>
            </w:pPr>
            <w:r>
              <w:rPr>
                <w:sz w:val="24"/>
              </w:rPr>
              <w:t>4</w:t>
            </w:r>
          </w:p>
        </w:tc>
        <w:tc>
          <w:tcPr>
            <w:tcW w:w="2894" w:type="dxa"/>
            <w:vAlign w:val="center"/>
          </w:tcPr>
          <w:p w:rsidR="00253487" w:rsidRDefault="00253487">
            <w:pPr>
              <w:jc w:val="center"/>
              <w:rPr>
                <w:sz w:val="24"/>
              </w:rPr>
            </w:pPr>
            <w:r>
              <w:rPr>
                <w:sz w:val="24"/>
              </w:rPr>
              <w:t>分包</w:t>
            </w:r>
          </w:p>
        </w:tc>
        <w:tc>
          <w:tcPr>
            <w:tcW w:w="1257" w:type="dxa"/>
            <w:vAlign w:val="center"/>
          </w:tcPr>
          <w:p w:rsidR="00253487" w:rsidRDefault="00253487">
            <w:pPr>
              <w:jc w:val="center"/>
              <w:rPr>
                <w:sz w:val="24"/>
              </w:rPr>
            </w:pPr>
            <w:r>
              <w:rPr>
                <w:sz w:val="24"/>
              </w:rPr>
              <w:t>4.3</w:t>
            </w:r>
          </w:p>
        </w:tc>
        <w:tc>
          <w:tcPr>
            <w:tcW w:w="3230" w:type="dxa"/>
            <w:vAlign w:val="center"/>
          </w:tcPr>
          <w:p w:rsidR="00253487" w:rsidRDefault="00253487">
            <w:pPr>
              <w:autoSpaceDE w:val="0"/>
              <w:autoSpaceDN w:val="0"/>
              <w:adjustRightInd w:val="0"/>
              <w:jc w:val="left"/>
              <w:rPr>
                <w:sz w:val="24"/>
              </w:rPr>
            </w:pPr>
          </w:p>
        </w:tc>
        <w:tc>
          <w:tcPr>
            <w:tcW w:w="976" w:type="dxa"/>
            <w:vAlign w:val="center"/>
          </w:tcPr>
          <w:p w:rsidR="00253487" w:rsidRDefault="00253487">
            <w:pPr>
              <w:jc w:val="center"/>
              <w:rPr>
                <w:sz w:val="24"/>
              </w:rPr>
            </w:pPr>
          </w:p>
        </w:tc>
      </w:tr>
      <w:tr w:rsidR="00253487">
        <w:trPr>
          <w:trHeight w:val="567"/>
          <w:jc w:val="center"/>
        </w:trPr>
        <w:tc>
          <w:tcPr>
            <w:tcW w:w="647" w:type="dxa"/>
            <w:vAlign w:val="center"/>
          </w:tcPr>
          <w:p w:rsidR="00253487" w:rsidRDefault="00253487">
            <w:pPr>
              <w:pStyle w:val="Default"/>
              <w:jc w:val="center"/>
              <w:rPr>
                <w:rFonts w:ascii="Times New Roman" w:cs="Times New Roman"/>
                <w:color w:val="auto"/>
              </w:rPr>
            </w:pPr>
            <w:r>
              <w:rPr>
                <w:rFonts w:ascii="Times New Roman" w:cs="Times New Roman"/>
                <w:color w:val="auto"/>
              </w:rPr>
              <w:t>5</w:t>
            </w:r>
          </w:p>
        </w:tc>
        <w:tc>
          <w:tcPr>
            <w:tcW w:w="2894" w:type="dxa"/>
            <w:vAlign w:val="center"/>
          </w:tcPr>
          <w:p w:rsidR="00253487" w:rsidRDefault="00253487">
            <w:pPr>
              <w:jc w:val="center"/>
              <w:rPr>
                <w:sz w:val="24"/>
              </w:rPr>
            </w:pPr>
            <w:r>
              <w:rPr>
                <w:rFonts w:ascii="宋体" w:hAnsi="宋体"/>
                <w:sz w:val="24"/>
              </w:rPr>
              <w:t>……</w:t>
            </w:r>
          </w:p>
        </w:tc>
        <w:tc>
          <w:tcPr>
            <w:tcW w:w="1257" w:type="dxa"/>
            <w:vAlign w:val="center"/>
          </w:tcPr>
          <w:p w:rsidR="00253487" w:rsidRDefault="00253487">
            <w:pPr>
              <w:jc w:val="center"/>
              <w:rPr>
                <w:sz w:val="24"/>
              </w:rPr>
            </w:pPr>
            <w:r>
              <w:rPr>
                <w:rFonts w:ascii="宋体" w:hAnsi="宋体"/>
                <w:sz w:val="24"/>
              </w:rPr>
              <w:t>……</w:t>
            </w:r>
          </w:p>
        </w:tc>
        <w:tc>
          <w:tcPr>
            <w:tcW w:w="3230" w:type="dxa"/>
            <w:vAlign w:val="center"/>
          </w:tcPr>
          <w:p w:rsidR="00253487" w:rsidRDefault="00253487">
            <w:pPr>
              <w:jc w:val="center"/>
              <w:rPr>
                <w:sz w:val="24"/>
              </w:rPr>
            </w:pPr>
            <w:r>
              <w:rPr>
                <w:rFonts w:ascii="宋体" w:hAnsi="宋体"/>
                <w:sz w:val="24"/>
              </w:rPr>
              <w:t>……</w:t>
            </w:r>
          </w:p>
        </w:tc>
        <w:tc>
          <w:tcPr>
            <w:tcW w:w="976" w:type="dxa"/>
            <w:vAlign w:val="center"/>
          </w:tcPr>
          <w:p w:rsidR="00253487" w:rsidRDefault="00253487">
            <w:pPr>
              <w:jc w:val="center"/>
              <w:rPr>
                <w:sz w:val="24"/>
              </w:rPr>
            </w:pPr>
          </w:p>
        </w:tc>
      </w:tr>
      <w:tr w:rsidR="00253487">
        <w:trPr>
          <w:trHeight w:val="567"/>
          <w:jc w:val="center"/>
        </w:trPr>
        <w:tc>
          <w:tcPr>
            <w:tcW w:w="647" w:type="dxa"/>
            <w:vAlign w:val="center"/>
          </w:tcPr>
          <w:p w:rsidR="00253487" w:rsidRDefault="00253487">
            <w:pPr>
              <w:pStyle w:val="Default"/>
              <w:jc w:val="center"/>
              <w:rPr>
                <w:rFonts w:ascii="Times New Roman" w:cs="Times New Roman"/>
                <w:color w:val="auto"/>
              </w:rPr>
            </w:pPr>
            <w:r>
              <w:rPr>
                <w:rFonts w:ascii="Times New Roman" w:cs="Times New Roman"/>
                <w:color w:val="auto"/>
              </w:rPr>
              <w:t>6</w:t>
            </w:r>
          </w:p>
        </w:tc>
        <w:tc>
          <w:tcPr>
            <w:tcW w:w="2894" w:type="dxa"/>
            <w:vAlign w:val="center"/>
          </w:tcPr>
          <w:p w:rsidR="00253487" w:rsidRDefault="00253487">
            <w:pPr>
              <w:jc w:val="center"/>
              <w:rPr>
                <w:sz w:val="24"/>
              </w:rPr>
            </w:pPr>
            <w:r>
              <w:rPr>
                <w:rFonts w:ascii="宋体" w:hAnsi="宋体"/>
                <w:sz w:val="24"/>
              </w:rPr>
              <w:t>……</w:t>
            </w:r>
          </w:p>
        </w:tc>
        <w:tc>
          <w:tcPr>
            <w:tcW w:w="1257" w:type="dxa"/>
            <w:vAlign w:val="center"/>
          </w:tcPr>
          <w:p w:rsidR="00253487" w:rsidRDefault="00253487">
            <w:pPr>
              <w:jc w:val="center"/>
              <w:rPr>
                <w:sz w:val="24"/>
              </w:rPr>
            </w:pPr>
            <w:r>
              <w:rPr>
                <w:rFonts w:ascii="宋体" w:hAnsi="宋体"/>
                <w:sz w:val="24"/>
              </w:rPr>
              <w:t>……</w:t>
            </w:r>
          </w:p>
        </w:tc>
        <w:tc>
          <w:tcPr>
            <w:tcW w:w="3230" w:type="dxa"/>
            <w:vAlign w:val="center"/>
          </w:tcPr>
          <w:p w:rsidR="00253487" w:rsidRDefault="00253487">
            <w:pPr>
              <w:autoSpaceDE w:val="0"/>
              <w:autoSpaceDN w:val="0"/>
              <w:adjustRightInd w:val="0"/>
              <w:jc w:val="center"/>
              <w:rPr>
                <w:sz w:val="24"/>
              </w:rPr>
            </w:pPr>
            <w:r>
              <w:rPr>
                <w:rFonts w:ascii="宋体" w:hAnsi="宋体"/>
                <w:sz w:val="24"/>
              </w:rPr>
              <w:t>……</w:t>
            </w:r>
          </w:p>
        </w:tc>
        <w:tc>
          <w:tcPr>
            <w:tcW w:w="976" w:type="dxa"/>
            <w:vAlign w:val="center"/>
          </w:tcPr>
          <w:p w:rsidR="00253487" w:rsidRDefault="00253487">
            <w:pPr>
              <w:jc w:val="center"/>
              <w:rPr>
                <w:sz w:val="24"/>
              </w:rPr>
            </w:pPr>
          </w:p>
        </w:tc>
      </w:tr>
    </w:tbl>
    <w:p w:rsidR="00253487" w:rsidRDefault="00253487">
      <w:pPr>
        <w:tabs>
          <w:tab w:val="left" w:pos="690"/>
        </w:tabs>
      </w:pPr>
      <w:r>
        <w:rPr>
          <w:rFonts w:hint="eastAsia"/>
        </w:rPr>
        <w:t xml:space="preserve"> </w:t>
      </w:r>
      <w:r>
        <w:tab/>
      </w:r>
    </w:p>
    <w:p w:rsidR="00253487" w:rsidRDefault="00253487">
      <w:pPr>
        <w:tabs>
          <w:tab w:val="left" w:pos="690"/>
        </w:tabs>
      </w:pPr>
    </w:p>
    <w:p w:rsidR="00253487" w:rsidRDefault="00253487">
      <w:pPr>
        <w:tabs>
          <w:tab w:val="left" w:pos="690"/>
        </w:tabs>
      </w:pPr>
    </w:p>
    <w:p w:rsidR="00253487" w:rsidRDefault="00253487">
      <w:pPr>
        <w:tabs>
          <w:tab w:val="left" w:pos="690"/>
        </w:tabs>
      </w:pPr>
    </w:p>
    <w:p w:rsidR="00253487" w:rsidRDefault="00253487">
      <w:pPr>
        <w:autoSpaceDE w:val="0"/>
        <w:spacing w:line="490" w:lineRule="exact"/>
        <w:ind w:firstLineChars="1350" w:firstLine="3780"/>
        <w:jc w:val="left"/>
        <w:rPr>
          <w:sz w:val="28"/>
          <w:szCs w:val="32"/>
          <w:u w:val="single"/>
        </w:rPr>
      </w:pPr>
      <w:r>
        <w:rPr>
          <w:sz w:val="28"/>
          <w:szCs w:val="32"/>
        </w:rPr>
        <w:t>投</w:t>
      </w:r>
      <w:r>
        <w:rPr>
          <w:sz w:val="28"/>
          <w:szCs w:val="32"/>
        </w:rPr>
        <w:t xml:space="preserve">  </w:t>
      </w:r>
      <w:r>
        <w:rPr>
          <w:sz w:val="28"/>
          <w:szCs w:val="32"/>
        </w:rPr>
        <w:t>标</w:t>
      </w:r>
      <w:r>
        <w:rPr>
          <w:sz w:val="28"/>
          <w:szCs w:val="32"/>
        </w:rPr>
        <w:t xml:space="preserve">  </w:t>
      </w:r>
      <w:r>
        <w:rPr>
          <w:sz w:val="28"/>
          <w:szCs w:val="32"/>
        </w:rPr>
        <w:t>人：</w:t>
      </w:r>
      <w:r>
        <w:rPr>
          <w:sz w:val="28"/>
          <w:szCs w:val="32"/>
          <w:u w:val="single"/>
        </w:rPr>
        <w:t xml:space="preserve">       </w:t>
      </w:r>
      <w:r>
        <w:rPr>
          <w:rFonts w:hint="eastAsia"/>
          <w:sz w:val="28"/>
          <w:szCs w:val="32"/>
          <w:u w:val="single"/>
        </w:rPr>
        <w:t xml:space="preserve">           </w:t>
      </w:r>
      <w:r>
        <w:rPr>
          <w:sz w:val="28"/>
          <w:szCs w:val="32"/>
          <w:u w:val="single"/>
        </w:rPr>
        <w:t xml:space="preserve">     </w:t>
      </w:r>
    </w:p>
    <w:p w:rsidR="00253487" w:rsidRDefault="00253487">
      <w:pPr>
        <w:spacing w:line="490" w:lineRule="exact"/>
        <w:jc w:val="right"/>
        <w:rPr>
          <w:sz w:val="28"/>
          <w:szCs w:val="32"/>
          <w:u w:val="single"/>
        </w:rPr>
      </w:pPr>
      <w:r>
        <w:rPr>
          <w:sz w:val="28"/>
          <w:szCs w:val="32"/>
        </w:rPr>
        <w:t>（</w:t>
      </w:r>
      <w:r>
        <w:rPr>
          <w:rFonts w:hint="eastAsia"/>
          <w:sz w:val="28"/>
          <w:szCs w:val="32"/>
        </w:rPr>
        <w:t>单位</w:t>
      </w:r>
      <w:r>
        <w:rPr>
          <w:rFonts w:hint="eastAsia"/>
          <w:sz w:val="28"/>
          <w:szCs w:val="32"/>
        </w:rPr>
        <w:t>CA</w:t>
      </w:r>
      <w:r>
        <w:rPr>
          <w:rFonts w:hint="eastAsia"/>
          <w:sz w:val="28"/>
          <w:szCs w:val="32"/>
        </w:rPr>
        <w:t>数字证书章</w:t>
      </w:r>
      <w:r>
        <w:rPr>
          <w:sz w:val="28"/>
          <w:szCs w:val="32"/>
        </w:rPr>
        <w:t>）</w:t>
      </w:r>
    </w:p>
    <w:p w:rsidR="00253487" w:rsidRDefault="00253487">
      <w:pPr>
        <w:autoSpaceDE w:val="0"/>
        <w:spacing w:line="490" w:lineRule="exact"/>
        <w:ind w:firstLineChars="1350" w:firstLine="3780"/>
        <w:jc w:val="left"/>
        <w:rPr>
          <w:sz w:val="28"/>
          <w:szCs w:val="32"/>
          <w:u w:val="single"/>
        </w:rPr>
      </w:pPr>
      <w:r>
        <w:rPr>
          <w:sz w:val="28"/>
          <w:szCs w:val="32"/>
        </w:rPr>
        <w:t>法定代表人</w:t>
      </w:r>
      <w:r>
        <w:rPr>
          <w:sz w:val="28"/>
          <w:szCs w:val="28"/>
        </w:rPr>
        <w:t>或其</w:t>
      </w:r>
      <w:r>
        <w:rPr>
          <w:rFonts w:hint="eastAsia"/>
          <w:sz w:val="28"/>
          <w:szCs w:val="28"/>
        </w:rPr>
        <w:t>委托</w:t>
      </w:r>
      <w:r>
        <w:rPr>
          <w:sz w:val="28"/>
          <w:szCs w:val="28"/>
        </w:rPr>
        <w:t>代理人</w:t>
      </w:r>
      <w:r>
        <w:rPr>
          <w:sz w:val="28"/>
          <w:szCs w:val="32"/>
        </w:rPr>
        <w:t>：</w:t>
      </w:r>
      <w:r>
        <w:rPr>
          <w:sz w:val="28"/>
          <w:szCs w:val="32"/>
          <w:u w:val="single"/>
        </w:rPr>
        <w:t xml:space="preserve">      </w:t>
      </w:r>
    </w:p>
    <w:p w:rsidR="00253487" w:rsidRDefault="00253487">
      <w:pPr>
        <w:autoSpaceDE w:val="0"/>
        <w:spacing w:line="490" w:lineRule="exact"/>
        <w:jc w:val="right"/>
        <w:rPr>
          <w:sz w:val="28"/>
          <w:szCs w:val="32"/>
        </w:rPr>
      </w:pPr>
      <w:r>
        <w:rPr>
          <w:sz w:val="28"/>
          <w:szCs w:val="32"/>
        </w:rPr>
        <w:t>（</w:t>
      </w:r>
      <w:r>
        <w:rPr>
          <w:rFonts w:hint="eastAsia"/>
          <w:sz w:val="28"/>
          <w:szCs w:val="32"/>
        </w:rPr>
        <w:t>CA</w:t>
      </w:r>
      <w:r>
        <w:rPr>
          <w:rFonts w:hint="eastAsia"/>
          <w:sz w:val="28"/>
          <w:szCs w:val="32"/>
        </w:rPr>
        <w:t>数字证书章</w:t>
      </w:r>
      <w:r>
        <w:rPr>
          <w:sz w:val="28"/>
          <w:szCs w:val="32"/>
        </w:rPr>
        <w:t>）</w:t>
      </w:r>
      <w:r>
        <w:rPr>
          <w:sz w:val="28"/>
          <w:szCs w:val="32"/>
        </w:rPr>
        <w:t xml:space="preserve">    </w:t>
      </w:r>
    </w:p>
    <w:p w:rsidR="00253487" w:rsidRDefault="00253487">
      <w:pPr>
        <w:spacing w:line="490" w:lineRule="exact"/>
        <w:ind w:firstLineChars="1500" w:firstLine="4200"/>
        <w:rPr>
          <w:sz w:val="28"/>
          <w:szCs w:val="32"/>
        </w:rPr>
      </w:pPr>
      <w:r>
        <w:rPr>
          <w:sz w:val="28"/>
          <w:szCs w:val="32"/>
          <w:u w:val="single" w:color="000000"/>
        </w:rPr>
        <w:t xml:space="preserve">        </w:t>
      </w:r>
      <w:r>
        <w:rPr>
          <w:sz w:val="28"/>
          <w:szCs w:val="32"/>
        </w:rPr>
        <w:t>年</w:t>
      </w:r>
      <w:r>
        <w:rPr>
          <w:sz w:val="28"/>
          <w:szCs w:val="32"/>
          <w:u w:val="single" w:color="000000"/>
        </w:rPr>
        <w:t xml:space="preserve">    </w:t>
      </w:r>
      <w:r>
        <w:rPr>
          <w:sz w:val="28"/>
          <w:szCs w:val="32"/>
        </w:rPr>
        <w:t>月</w:t>
      </w:r>
      <w:r>
        <w:rPr>
          <w:sz w:val="28"/>
          <w:szCs w:val="32"/>
          <w:u w:val="single" w:color="000000"/>
        </w:rPr>
        <w:t xml:space="preserve">    </w:t>
      </w:r>
      <w:r>
        <w:rPr>
          <w:sz w:val="28"/>
          <w:szCs w:val="32"/>
        </w:rPr>
        <w:t>日</w:t>
      </w:r>
    </w:p>
    <w:p w:rsidR="00253487" w:rsidRDefault="00253487">
      <w:pPr>
        <w:tabs>
          <w:tab w:val="left" w:pos="690"/>
        </w:tabs>
      </w:pPr>
    </w:p>
    <w:p w:rsidR="00253487" w:rsidRDefault="00253487">
      <w:pPr>
        <w:tabs>
          <w:tab w:val="left" w:pos="690"/>
        </w:tabs>
      </w:pPr>
    </w:p>
    <w:p w:rsidR="00253487" w:rsidRDefault="00253487">
      <w:pPr>
        <w:tabs>
          <w:tab w:val="left" w:pos="690"/>
        </w:tabs>
      </w:pPr>
    </w:p>
    <w:p w:rsidR="00253487" w:rsidRDefault="00253487">
      <w:pPr>
        <w:tabs>
          <w:tab w:val="left" w:pos="690"/>
        </w:tabs>
      </w:pPr>
    </w:p>
    <w:p w:rsidR="00253487" w:rsidRDefault="00253487">
      <w:pPr>
        <w:tabs>
          <w:tab w:val="left" w:pos="690"/>
        </w:tabs>
      </w:pPr>
    </w:p>
    <w:p w:rsidR="00253487" w:rsidRDefault="00253487"/>
    <w:p w:rsidR="00253487" w:rsidRDefault="00253487">
      <w:pPr>
        <w:pStyle w:val="af3"/>
        <w:spacing w:after="0" w:line="490" w:lineRule="exact"/>
        <w:jc w:val="center"/>
        <w:rPr>
          <w:b/>
          <w:sz w:val="28"/>
          <w:szCs w:val="32"/>
        </w:rPr>
      </w:pPr>
      <w:r>
        <w:br w:type="page"/>
      </w:r>
    </w:p>
    <w:p w:rsidR="00253487" w:rsidRDefault="00253487">
      <w:pPr>
        <w:adjustRightInd w:val="0"/>
        <w:snapToGrid w:val="0"/>
        <w:spacing w:line="490" w:lineRule="exact"/>
        <w:jc w:val="center"/>
        <w:outlineLvl w:val="2"/>
        <w:rPr>
          <w:b/>
          <w:bCs/>
          <w:sz w:val="30"/>
          <w:szCs w:val="30"/>
        </w:rPr>
      </w:pPr>
      <w:bookmarkStart w:id="945" w:name="_Toc3410"/>
      <w:r>
        <w:rPr>
          <w:b/>
          <w:bCs/>
          <w:sz w:val="30"/>
          <w:szCs w:val="30"/>
        </w:rPr>
        <w:lastRenderedPageBreak/>
        <w:t>二、法定代表人身份证明</w:t>
      </w:r>
      <w:bookmarkEnd w:id="945"/>
    </w:p>
    <w:p w:rsidR="00253487" w:rsidRDefault="00253487">
      <w:pPr>
        <w:spacing w:line="490" w:lineRule="exact"/>
        <w:rPr>
          <w:sz w:val="20"/>
        </w:rPr>
      </w:pPr>
    </w:p>
    <w:p w:rsidR="00253487" w:rsidRDefault="00253487">
      <w:pPr>
        <w:pStyle w:val="3a"/>
        <w:spacing w:after="0" w:line="490" w:lineRule="exact"/>
        <w:ind w:leftChars="0" w:left="0" w:firstLineChars="200" w:firstLine="560"/>
        <w:rPr>
          <w:sz w:val="28"/>
          <w:szCs w:val="32"/>
        </w:rPr>
      </w:pPr>
      <w:r>
        <w:rPr>
          <w:sz w:val="28"/>
          <w:szCs w:val="32"/>
        </w:rPr>
        <w:t>投标人名称：</w:t>
      </w:r>
      <w:r>
        <w:rPr>
          <w:sz w:val="28"/>
          <w:szCs w:val="32"/>
          <w:u w:val="single"/>
        </w:rPr>
        <w:t xml:space="preserve">                              </w:t>
      </w:r>
    </w:p>
    <w:p w:rsidR="00253487" w:rsidRDefault="00253487">
      <w:pPr>
        <w:pStyle w:val="3a"/>
        <w:spacing w:after="0" w:line="490" w:lineRule="exact"/>
        <w:ind w:leftChars="0" w:left="0" w:firstLineChars="200" w:firstLine="560"/>
        <w:rPr>
          <w:sz w:val="28"/>
          <w:szCs w:val="32"/>
        </w:rPr>
      </w:pPr>
      <w:r>
        <w:rPr>
          <w:sz w:val="28"/>
          <w:szCs w:val="32"/>
        </w:rPr>
        <w:t>单位性质：</w:t>
      </w:r>
      <w:r>
        <w:rPr>
          <w:sz w:val="28"/>
          <w:szCs w:val="32"/>
          <w:u w:val="single"/>
        </w:rPr>
        <w:t xml:space="preserve">                                </w:t>
      </w:r>
    </w:p>
    <w:p w:rsidR="00253487" w:rsidRDefault="00253487">
      <w:pPr>
        <w:pStyle w:val="3a"/>
        <w:spacing w:after="0" w:line="490" w:lineRule="exact"/>
        <w:ind w:leftChars="0" w:left="0" w:firstLineChars="200" w:firstLine="560"/>
        <w:rPr>
          <w:sz w:val="28"/>
          <w:szCs w:val="32"/>
        </w:rPr>
      </w:pPr>
      <w:r>
        <w:rPr>
          <w:sz w:val="28"/>
          <w:szCs w:val="32"/>
        </w:rPr>
        <w:t>地</w:t>
      </w:r>
      <w:r>
        <w:rPr>
          <w:sz w:val="28"/>
          <w:szCs w:val="32"/>
        </w:rPr>
        <w:t xml:space="preserve">    </w:t>
      </w:r>
      <w:r>
        <w:rPr>
          <w:sz w:val="28"/>
          <w:szCs w:val="32"/>
        </w:rPr>
        <w:t>址：</w:t>
      </w:r>
      <w:r>
        <w:rPr>
          <w:sz w:val="28"/>
          <w:szCs w:val="32"/>
          <w:u w:val="single"/>
        </w:rPr>
        <w:t xml:space="preserve">                                </w:t>
      </w:r>
    </w:p>
    <w:p w:rsidR="00253487" w:rsidRDefault="00253487">
      <w:pPr>
        <w:pStyle w:val="3a"/>
        <w:spacing w:after="0" w:line="490" w:lineRule="exact"/>
        <w:ind w:leftChars="0" w:left="0" w:firstLineChars="200" w:firstLine="560"/>
        <w:rPr>
          <w:sz w:val="28"/>
          <w:szCs w:val="32"/>
        </w:rPr>
      </w:pPr>
      <w:r>
        <w:rPr>
          <w:sz w:val="28"/>
          <w:szCs w:val="32"/>
        </w:rPr>
        <w:t>成立时间：</w:t>
      </w: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rsidR="00253487" w:rsidRDefault="00253487">
      <w:pPr>
        <w:pStyle w:val="3a"/>
        <w:spacing w:after="0" w:line="490" w:lineRule="exact"/>
        <w:ind w:leftChars="0" w:left="0" w:firstLineChars="200" w:firstLine="560"/>
        <w:rPr>
          <w:sz w:val="28"/>
          <w:szCs w:val="32"/>
        </w:rPr>
      </w:pPr>
      <w:r>
        <w:rPr>
          <w:sz w:val="28"/>
          <w:szCs w:val="32"/>
        </w:rPr>
        <w:t>经营期限：</w:t>
      </w:r>
      <w:r>
        <w:rPr>
          <w:sz w:val="28"/>
          <w:szCs w:val="32"/>
          <w:u w:val="single"/>
        </w:rPr>
        <w:t xml:space="preserve">                                </w:t>
      </w:r>
    </w:p>
    <w:p w:rsidR="00253487" w:rsidRDefault="00253487">
      <w:pPr>
        <w:pStyle w:val="3a"/>
        <w:spacing w:after="0" w:line="490" w:lineRule="exact"/>
        <w:ind w:leftChars="0" w:left="0" w:firstLineChars="200" w:firstLine="560"/>
        <w:rPr>
          <w:sz w:val="28"/>
          <w:szCs w:val="32"/>
          <w:u w:val="single"/>
        </w:rPr>
      </w:pPr>
      <w:r>
        <w:rPr>
          <w:sz w:val="28"/>
          <w:szCs w:val="32"/>
        </w:rPr>
        <w:t>姓名：</w:t>
      </w:r>
      <w:r>
        <w:rPr>
          <w:sz w:val="28"/>
          <w:szCs w:val="32"/>
          <w:u w:val="single"/>
        </w:rPr>
        <w:t xml:space="preserve">            </w:t>
      </w:r>
      <w:r>
        <w:rPr>
          <w:sz w:val="28"/>
          <w:szCs w:val="32"/>
        </w:rPr>
        <w:t>性别：</w:t>
      </w:r>
      <w:r>
        <w:rPr>
          <w:sz w:val="28"/>
          <w:szCs w:val="32"/>
          <w:u w:val="single"/>
        </w:rPr>
        <w:t xml:space="preserve">            </w:t>
      </w:r>
      <w:r>
        <w:rPr>
          <w:sz w:val="28"/>
          <w:szCs w:val="32"/>
        </w:rPr>
        <w:t>年龄：</w:t>
      </w:r>
      <w:r>
        <w:rPr>
          <w:sz w:val="28"/>
          <w:szCs w:val="32"/>
          <w:u w:val="single"/>
        </w:rPr>
        <w:t xml:space="preserve">           </w:t>
      </w:r>
    </w:p>
    <w:p w:rsidR="00253487" w:rsidRDefault="00253487">
      <w:pPr>
        <w:pStyle w:val="3a"/>
        <w:spacing w:after="0" w:line="490" w:lineRule="exact"/>
        <w:ind w:leftChars="0" w:left="0" w:firstLineChars="200" w:firstLine="560"/>
        <w:rPr>
          <w:sz w:val="28"/>
          <w:szCs w:val="32"/>
        </w:rPr>
      </w:pPr>
      <w:r>
        <w:rPr>
          <w:sz w:val="28"/>
          <w:szCs w:val="32"/>
        </w:rPr>
        <w:t>身份证号码：</w:t>
      </w:r>
      <w:r>
        <w:rPr>
          <w:sz w:val="28"/>
          <w:szCs w:val="32"/>
          <w:u w:val="single"/>
        </w:rPr>
        <w:t xml:space="preserve">                </w:t>
      </w:r>
    </w:p>
    <w:p w:rsidR="00253487" w:rsidRDefault="00253487">
      <w:pPr>
        <w:pStyle w:val="3a"/>
        <w:spacing w:after="0" w:line="490" w:lineRule="exact"/>
        <w:ind w:leftChars="0" w:left="0" w:firstLineChars="200" w:firstLine="560"/>
        <w:rPr>
          <w:sz w:val="28"/>
          <w:szCs w:val="32"/>
        </w:rPr>
      </w:pPr>
      <w:r>
        <w:rPr>
          <w:sz w:val="28"/>
          <w:szCs w:val="32"/>
        </w:rPr>
        <w:t>职务：</w:t>
      </w:r>
      <w:r>
        <w:rPr>
          <w:sz w:val="28"/>
          <w:szCs w:val="32"/>
          <w:u w:val="single"/>
        </w:rPr>
        <w:t xml:space="preserve">            </w:t>
      </w:r>
      <w:r>
        <w:rPr>
          <w:sz w:val="28"/>
          <w:szCs w:val="32"/>
        </w:rPr>
        <w:t>系</w:t>
      </w:r>
      <w:r>
        <w:rPr>
          <w:sz w:val="28"/>
          <w:szCs w:val="32"/>
          <w:u w:val="single"/>
        </w:rPr>
        <w:t xml:space="preserve">               </w:t>
      </w:r>
      <w:r>
        <w:rPr>
          <w:sz w:val="28"/>
          <w:szCs w:val="32"/>
        </w:rPr>
        <w:t>（投标人名称）的法定代表人。</w:t>
      </w:r>
    </w:p>
    <w:p w:rsidR="00253487" w:rsidRDefault="00253487">
      <w:pPr>
        <w:pStyle w:val="3a"/>
        <w:spacing w:after="0" w:line="490" w:lineRule="exact"/>
        <w:ind w:leftChars="0" w:left="0" w:firstLineChars="200" w:firstLine="560"/>
        <w:rPr>
          <w:sz w:val="28"/>
          <w:szCs w:val="32"/>
        </w:rPr>
      </w:pPr>
      <w:r>
        <w:rPr>
          <w:sz w:val="28"/>
          <w:szCs w:val="32"/>
        </w:rPr>
        <w:t>特此证明。</w:t>
      </w:r>
    </w:p>
    <w:p w:rsidR="00253487" w:rsidRDefault="0025348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4"/>
      </w:tblGrid>
      <w:tr w:rsidR="00253487">
        <w:trPr>
          <w:cantSplit/>
          <w:trHeight w:val="3596"/>
          <w:jc w:val="center"/>
        </w:trPr>
        <w:tc>
          <w:tcPr>
            <w:tcW w:w="6024" w:type="dxa"/>
            <w:vAlign w:val="center"/>
          </w:tcPr>
          <w:p w:rsidR="00253487" w:rsidRDefault="00253487">
            <w:pPr>
              <w:pStyle w:val="af7"/>
              <w:jc w:val="center"/>
              <w:rPr>
                <w:rFonts w:ascii="Times New Roman" w:hAnsi="Times New Roman" w:cs="Times New Roman"/>
                <w:b/>
              </w:rPr>
            </w:pPr>
            <w:r>
              <w:rPr>
                <w:rFonts w:ascii="Times New Roman" w:hAnsi="Times New Roman" w:cs="Times New Roman"/>
                <w:b/>
              </w:rPr>
              <w:t>法定代表人身份证（正、反面）扫描件</w:t>
            </w:r>
          </w:p>
        </w:tc>
      </w:tr>
    </w:tbl>
    <w:p w:rsidR="00253487" w:rsidRDefault="00253487"/>
    <w:p w:rsidR="00253487" w:rsidRDefault="00253487"/>
    <w:p w:rsidR="00253487" w:rsidRDefault="00253487"/>
    <w:p w:rsidR="00253487" w:rsidRDefault="00253487">
      <w:pPr>
        <w:pStyle w:val="Default"/>
        <w:spacing w:line="490" w:lineRule="exact"/>
        <w:ind w:firstLineChars="1450" w:firstLine="4060"/>
        <w:rPr>
          <w:rFonts w:ascii="Times New Roman" w:cs="Times New Roman"/>
          <w:color w:val="auto"/>
          <w:sz w:val="28"/>
          <w:szCs w:val="32"/>
          <w:u w:val="single"/>
        </w:rPr>
      </w:pPr>
      <w:r>
        <w:rPr>
          <w:rFonts w:ascii="Times New Roman" w:cs="Times New Roman"/>
          <w:color w:val="auto"/>
          <w:sz w:val="28"/>
          <w:szCs w:val="32"/>
        </w:rPr>
        <w:t>投标人：</w:t>
      </w:r>
      <w:r>
        <w:rPr>
          <w:rFonts w:ascii="Times New Roman" w:cs="Times New Roman"/>
          <w:color w:val="auto"/>
          <w:sz w:val="28"/>
          <w:szCs w:val="32"/>
          <w:u w:val="single"/>
        </w:rPr>
        <w:t xml:space="preserve">                     </w:t>
      </w:r>
    </w:p>
    <w:p w:rsidR="00253487" w:rsidRDefault="00253487">
      <w:pPr>
        <w:pStyle w:val="Default"/>
        <w:spacing w:line="490" w:lineRule="exact"/>
        <w:ind w:firstLineChars="1950" w:firstLine="5460"/>
        <w:rPr>
          <w:rFonts w:ascii="Times New Roman" w:cs="Times New Roman"/>
          <w:color w:val="auto"/>
          <w:sz w:val="28"/>
          <w:szCs w:val="32"/>
        </w:rPr>
      </w:pPr>
      <w:r>
        <w:rPr>
          <w:rFonts w:ascii="Times New Roman" w:cs="Times New Roman"/>
          <w:color w:val="auto"/>
          <w:sz w:val="28"/>
          <w:szCs w:val="32"/>
        </w:rPr>
        <w:t>（</w:t>
      </w:r>
      <w:r>
        <w:rPr>
          <w:rFonts w:ascii="Times New Roman" w:cs="Times New Roman" w:hint="eastAsia"/>
          <w:color w:val="auto"/>
          <w:sz w:val="28"/>
          <w:szCs w:val="32"/>
        </w:rPr>
        <w:t>单位</w:t>
      </w:r>
      <w:r>
        <w:rPr>
          <w:rFonts w:ascii="Times New Roman" w:cs="Times New Roman" w:hint="eastAsia"/>
          <w:color w:val="auto"/>
          <w:sz w:val="28"/>
          <w:szCs w:val="32"/>
        </w:rPr>
        <w:t>CA</w:t>
      </w:r>
      <w:r>
        <w:rPr>
          <w:rFonts w:ascii="Times New Roman" w:cs="Times New Roman" w:hint="eastAsia"/>
          <w:color w:val="auto"/>
          <w:sz w:val="28"/>
          <w:szCs w:val="32"/>
        </w:rPr>
        <w:t>数字证书章</w:t>
      </w:r>
      <w:r>
        <w:rPr>
          <w:rFonts w:ascii="Times New Roman" w:cs="Times New Roman"/>
          <w:color w:val="auto"/>
          <w:sz w:val="28"/>
          <w:szCs w:val="32"/>
        </w:rPr>
        <w:t>）</w:t>
      </w:r>
    </w:p>
    <w:p w:rsidR="00253487" w:rsidRDefault="00253487">
      <w:pPr>
        <w:pStyle w:val="Default"/>
        <w:spacing w:line="490" w:lineRule="exact"/>
        <w:ind w:firstLineChars="1450" w:firstLine="4060"/>
        <w:rPr>
          <w:rFonts w:ascii="Times New Roman" w:cs="Times New Roman"/>
          <w:color w:val="auto"/>
          <w:sz w:val="28"/>
          <w:szCs w:val="32"/>
        </w:rPr>
      </w:pPr>
      <w:r>
        <w:rPr>
          <w:rFonts w:ascii="Times New Roman" w:cs="Times New Roman"/>
          <w:color w:val="auto"/>
          <w:sz w:val="28"/>
          <w:szCs w:val="32"/>
        </w:rPr>
        <w:t>日</w:t>
      </w:r>
      <w:r>
        <w:rPr>
          <w:rFonts w:ascii="Times New Roman" w:cs="Times New Roman"/>
          <w:color w:val="auto"/>
          <w:sz w:val="28"/>
          <w:szCs w:val="32"/>
        </w:rPr>
        <w:t xml:space="preserve">  </w:t>
      </w:r>
      <w:r>
        <w:rPr>
          <w:rFonts w:ascii="Times New Roman" w:cs="Times New Roman"/>
          <w:color w:val="auto"/>
          <w:sz w:val="28"/>
          <w:szCs w:val="32"/>
        </w:rPr>
        <w:t>期：</w:t>
      </w:r>
      <w:r>
        <w:rPr>
          <w:rFonts w:ascii="Times New Roman" w:cs="Times New Roman"/>
          <w:color w:val="auto"/>
          <w:sz w:val="28"/>
          <w:szCs w:val="32"/>
          <w:u w:val="single"/>
        </w:rPr>
        <w:t xml:space="preserve">     </w:t>
      </w:r>
      <w:r>
        <w:rPr>
          <w:rFonts w:ascii="Times New Roman" w:cs="Times New Roman"/>
          <w:color w:val="auto"/>
          <w:sz w:val="28"/>
          <w:szCs w:val="32"/>
        </w:rPr>
        <w:t>年</w:t>
      </w:r>
      <w:r>
        <w:rPr>
          <w:rFonts w:ascii="Times New Roman" w:cs="Times New Roman"/>
          <w:color w:val="auto"/>
          <w:sz w:val="28"/>
          <w:szCs w:val="32"/>
        </w:rPr>
        <w:t>_</w:t>
      </w:r>
      <w:r>
        <w:rPr>
          <w:rFonts w:ascii="Times New Roman" w:cs="Times New Roman"/>
          <w:color w:val="auto"/>
          <w:sz w:val="28"/>
          <w:szCs w:val="32"/>
          <w:u w:val="single"/>
        </w:rPr>
        <w:t xml:space="preserve">     </w:t>
      </w:r>
      <w:r>
        <w:rPr>
          <w:rFonts w:ascii="Times New Roman" w:cs="Times New Roman"/>
          <w:color w:val="auto"/>
          <w:sz w:val="28"/>
          <w:szCs w:val="32"/>
        </w:rPr>
        <w:t>月</w:t>
      </w:r>
      <w:r>
        <w:rPr>
          <w:rFonts w:ascii="Times New Roman" w:cs="Times New Roman"/>
          <w:color w:val="auto"/>
          <w:sz w:val="28"/>
          <w:szCs w:val="32"/>
          <w:u w:val="single"/>
        </w:rPr>
        <w:t xml:space="preserve">     </w:t>
      </w:r>
      <w:r>
        <w:rPr>
          <w:rFonts w:ascii="Times New Roman" w:cs="Times New Roman"/>
          <w:color w:val="auto"/>
          <w:sz w:val="28"/>
          <w:szCs w:val="32"/>
        </w:rPr>
        <w:t>日</w:t>
      </w:r>
    </w:p>
    <w:p w:rsidR="00253487" w:rsidRDefault="00253487">
      <w:pPr>
        <w:pStyle w:val="af3"/>
        <w:spacing w:after="0" w:line="490" w:lineRule="exact"/>
        <w:jc w:val="center"/>
        <w:rPr>
          <w:sz w:val="20"/>
          <w:szCs w:val="21"/>
        </w:rPr>
      </w:pPr>
      <w:r>
        <w:rPr>
          <w:szCs w:val="21"/>
        </w:rPr>
        <w:br w:type="page"/>
      </w:r>
    </w:p>
    <w:p w:rsidR="00253487" w:rsidRDefault="00253487">
      <w:pPr>
        <w:adjustRightInd w:val="0"/>
        <w:snapToGrid w:val="0"/>
        <w:spacing w:line="490" w:lineRule="exact"/>
        <w:jc w:val="center"/>
        <w:outlineLvl w:val="2"/>
        <w:rPr>
          <w:b/>
          <w:bCs/>
          <w:sz w:val="30"/>
          <w:szCs w:val="30"/>
        </w:rPr>
      </w:pPr>
      <w:bookmarkStart w:id="946" w:name="_Toc13085"/>
      <w:r>
        <w:rPr>
          <w:rFonts w:hint="eastAsia"/>
          <w:b/>
          <w:bCs/>
          <w:sz w:val="30"/>
          <w:szCs w:val="30"/>
        </w:rPr>
        <w:lastRenderedPageBreak/>
        <w:t>二</w:t>
      </w:r>
      <w:r>
        <w:rPr>
          <w:b/>
          <w:bCs/>
          <w:sz w:val="30"/>
          <w:szCs w:val="30"/>
        </w:rPr>
        <w:t>、授权委托书</w:t>
      </w:r>
      <w:bookmarkEnd w:id="946"/>
    </w:p>
    <w:p w:rsidR="00253487" w:rsidRDefault="00253487">
      <w:pPr>
        <w:spacing w:line="490" w:lineRule="exact"/>
        <w:ind w:firstLineChars="200" w:firstLine="560"/>
        <w:rPr>
          <w:sz w:val="28"/>
          <w:szCs w:val="32"/>
        </w:rPr>
      </w:pPr>
    </w:p>
    <w:p w:rsidR="00253487" w:rsidRDefault="00253487">
      <w:pPr>
        <w:spacing w:line="490" w:lineRule="exact"/>
        <w:ind w:firstLineChars="200" w:firstLine="560"/>
        <w:rPr>
          <w:sz w:val="28"/>
          <w:szCs w:val="32"/>
        </w:rPr>
      </w:pPr>
      <w:r>
        <w:rPr>
          <w:sz w:val="28"/>
          <w:szCs w:val="32"/>
        </w:rPr>
        <w:t>本人</w:t>
      </w:r>
      <w:r>
        <w:rPr>
          <w:sz w:val="28"/>
          <w:szCs w:val="32"/>
          <w:u w:val="single"/>
        </w:rPr>
        <w:t xml:space="preserve">               </w:t>
      </w:r>
      <w:r>
        <w:rPr>
          <w:sz w:val="28"/>
          <w:szCs w:val="32"/>
        </w:rPr>
        <w:t>（姓名）系</w:t>
      </w:r>
      <w:r>
        <w:rPr>
          <w:sz w:val="28"/>
          <w:szCs w:val="32"/>
          <w:u w:val="single"/>
        </w:rPr>
        <w:t xml:space="preserve">                    </w:t>
      </w:r>
      <w:r>
        <w:rPr>
          <w:sz w:val="28"/>
          <w:szCs w:val="32"/>
        </w:rPr>
        <w:t>（投标人名称）</w:t>
      </w:r>
      <w:r>
        <w:rPr>
          <w:sz w:val="28"/>
          <w:szCs w:val="32"/>
        </w:rPr>
        <w:t xml:space="preserve"> </w:t>
      </w:r>
      <w:r>
        <w:rPr>
          <w:sz w:val="28"/>
          <w:szCs w:val="32"/>
        </w:rPr>
        <w:t>的法定代表人，现委托</w:t>
      </w:r>
      <w:r>
        <w:rPr>
          <w:sz w:val="28"/>
          <w:szCs w:val="32"/>
          <w:u w:val="single"/>
        </w:rPr>
        <w:t xml:space="preserve">             </w:t>
      </w:r>
      <w:r>
        <w:rPr>
          <w:sz w:val="28"/>
          <w:szCs w:val="32"/>
        </w:rPr>
        <w:t>（姓名）为我方代理人。代理人根据授权，以我方名义签署、澄清、说明、补正、递交、撤回、修改</w:t>
      </w:r>
      <w:r>
        <w:rPr>
          <w:sz w:val="28"/>
          <w:szCs w:val="32"/>
        </w:rPr>
        <w:t xml:space="preserve"> </w:t>
      </w:r>
      <w:r>
        <w:rPr>
          <w:sz w:val="28"/>
          <w:szCs w:val="32"/>
          <w:u w:val="single"/>
        </w:rPr>
        <w:t xml:space="preserve">           </w:t>
      </w:r>
      <w:r>
        <w:rPr>
          <w:sz w:val="28"/>
          <w:szCs w:val="32"/>
        </w:rPr>
        <w:t>（项目名称）</w:t>
      </w:r>
      <w:r>
        <w:rPr>
          <w:sz w:val="28"/>
          <w:szCs w:val="32"/>
          <w:u w:val="single"/>
        </w:rPr>
        <w:t xml:space="preserve">             </w:t>
      </w:r>
      <w:r>
        <w:rPr>
          <w:sz w:val="28"/>
          <w:szCs w:val="32"/>
        </w:rPr>
        <w:t>（标段名称）投标文件、签订合同和处理有关事宜，其法律后果由我方承担。</w:t>
      </w:r>
    </w:p>
    <w:p w:rsidR="00253487" w:rsidRDefault="00253487">
      <w:pPr>
        <w:spacing w:line="490" w:lineRule="exact"/>
        <w:ind w:firstLineChars="200" w:firstLine="560"/>
        <w:rPr>
          <w:sz w:val="28"/>
          <w:szCs w:val="32"/>
        </w:rPr>
      </w:pPr>
      <w:r>
        <w:rPr>
          <w:sz w:val="28"/>
          <w:szCs w:val="32"/>
        </w:rPr>
        <w:t>委托期限：</w:t>
      </w:r>
      <w:r>
        <w:rPr>
          <w:sz w:val="28"/>
          <w:szCs w:val="32"/>
          <w:u w:val="single"/>
        </w:rPr>
        <w:t xml:space="preserve">                   </w:t>
      </w:r>
      <w:r>
        <w:rPr>
          <w:sz w:val="28"/>
          <w:szCs w:val="32"/>
        </w:rPr>
        <w:t xml:space="preserve"> </w:t>
      </w:r>
      <w:r>
        <w:rPr>
          <w:sz w:val="28"/>
          <w:szCs w:val="32"/>
        </w:rPr>
        <w:t>。</w:t>
      </w:r>
    </w:p>
    <w:p w:rsidR="00253487" w:rsidRDefault="00253487">
      <w:pPr>
        <w:spacing w:line="490" w:lineRule="exact"/>
        <w:ind w:firstLineChars="200" w:firstLine="560"/>
        <w:rPr>
          <w:sz w:val="28"/>
          <w:szCs w:val="32"/>
        </w:rPr>
      </w:pPr>
      <w:r>
        <w:rPr>
          <w:sz w:val="28"/>
          <w:szCs w:val="32"/>
        </w:rPr>
        <w:t>代理人无转委托权。</w:t>
      </w:r>
    </w:p>
    <w:p w:rsidR="00253487" w:rsidRDefault="00253487">
      <w:pPr>
        <w:spacing w:line="490" w:lineRule="exact"/>
        <w:ind w:firstLineChars="200" w:firstLine="560"/>
        <w:rPr>
          <w:sz w:val="28"/>
          <w:szCs w:val="28"/>
        </w:rPr>
      </w:pPr>
    </w:p>
    <w:p w:rsidR="00253487" w:rsidRDefault="00253487">
      <w:pPr>
        <w:spacing w:line="490" w:lineRule="exact"/>
        <w:ind w:firstLineChars="200" w:firstLine="560"/>
        <w:rPr>
          <w:sz w:val="28"/>
          <w:szCs w:val="28"/>
        </w:rPr>
      </w:pPr>
      <w:r>
        <w:rPr>
          <w:sz w:val="28"/>
          <w:szCs w:val="28"/>
        </w:rPr>
        <w:t>附：法定代表人及委托代理人的身份证扫描件。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0"/>
        <w:gridCol w:w="735"/>
        <w:gridCol w:w="3570"/>
      </w:tblGrid>
      <w:tr w:rsidR="00253487">
        <w:trPr>
          <w:cantSplit/>
          <w:trHeight w:val="2513"/>
          <w:jc w:val="center"/>
        </w:trPr>
        <w:tc>
          <w:tcPr>
            <w:tcW w:w="3570" w:type="dxa"/>
            <w:vAlign w:val="center"/>
          </w:tcPr>
          <w:p w:rsidR="00253487" w:rsidRDefault="00253487">
            <w:pPr>
              <w:pStyle w:val="af7"/>
              <w:jc w:val="center"/>
              <w:rPr>
                <w:rFonts w:ascii="Times New Roman" w:hAnsi="Times New Roman" w:cs="Times New Roman"/>
                <w:b/>
              </w:rPr>
            </w:pPr>
            <w:r>
              <w:rPr>
                <w:rFonts w:ascii="Times New Roman" w:hAnsi="Times New Roman" w:cs="Times New Roman"/>
                <w:b/>
              </w:rPr>
              <w:t>法定代表人身份证（正、反面）扫描件</w:t>
            </w:r>
          </w:p>
        </w:tc>
        <w:tc>
          <w:tcPr>
            <w:tcW w:w="735" w:type="dxa"/>
            <w:tcBorders>
              <w:top w:val="nil"/>
              <w:bottom w:val="nil"/>
            </w:tcBorders>
          </w:tcPr>
          <w:p w:rsidR="00253487" w:rsidRDefault="00253487">
            <w:pPr>
              <w:pStyle w:val="af7"/>
              <w:ind w:firstLine="480"/>
              <w:jc w:val="center"/>
              <w:rPr>
                <w:rFonts w:ascii="Times New Roman" w:hAnsi="Times New Roman" w:cs="Times New Roman"/>
                <w:b/>
              </w:rPr>
            </w:pPr>
          </w:p>
        </w:tc>
        <w:tc>
          <w:tcPr>
            <w:tcW w:w="3570" w:type="dxa"/>
            <w:vAlign w:val="center"/>
          </w:tcPr>
          <w:p w:rsidR="00253487" w:rsidRDefault="00253487">
            <w:pPr>
              <w:pStyle w:val="af7"/>
              <w:jc w:val="center"/>
              <w:rPr>
                <w:rFonts w:ascii="Times New Roman" w:hAnsi="Times New Roman" w:cs="Times New Roman"/>
                <w:b/>
              </w:rPr>
            </w:pPr>
            <w:r>
              <w:rPr>
                <w:rFonts w:ascii="Times New Roman" w:hAnsi="Times New Roman" w:cs="Times New Roman"/>
                <w:b/>
              </w:rPr>
              <w:t>委托代理人身份证（正、反面）扫描件</w:t>
            </w:r>
          </w:p>
        </w:tc>
      </w:tr>
    </w:tbl>
    <w:p w:rsidR="00253487" w:rsidRDefault="00253487">
      <w:pPr>
        <w:spacing w:line="400" w:lineRule="exact"/>
      </w:pPr>
    </w:p>
    <w:p w:rsidR="00253487" w:rsidRDefault="00253487">
      <w:pPr>
        <w:spacing w:line="400" w:lineRule="exact"/>
      </w:pPr>
    </w:p>
    <w:p w:rsidR="00253487" w:rsidRDefault="00253487">
      <w:pPr>
        <w:pStyle w:val="Default"/>
        <w:tabs>
          <w:tab w:val="left" w:pos="1843"/>
          <w:tab w:val="left" w:pos="1985"/>
          <w:tab w:val="left" w:pos="2127"/>
        </w:tabs>
        <w:spacing w:line="460" w:lineRule="exact"/>
        <w:ind w:right="420" w:firstLineChars="200" w:firstLine="560"/>
        <w:jc w:val="right"/>
        <w:rPr>
          <w:rFonts w:ascii="Times New Roman" w:cs="Times New Roman"/>
          <w:color w:val="auto"/>
          <w:sz w:val="28"/>
          <w:szCs w:val="32"/>
        </w:rPr>
      </w:pPr>
      <w:r>
        <w:rPr>
          <w:rFonts w:ascii="Times New Roman" w:cs="Times New Roman" w:hint="eastAsia"/>
          <w:color w:val="auto"/>
          <w:sz w:val="28"/>
          <w:szCs w:val="32"/>
        </w:rPr>
        <w:t xml:space="preserve"> </w:t>
      </w:r>
      <w:r>
        <w:rPr>
          <w:rFonts w:ascii="Times New Roman" w:cs="Times New Roman"/>
          <w:color w:val="auto"/>
          <w:sz w:val="28"/>
          <w:szCs w:val="32"/>
        </w:rPr>
        <w:t>投标人：</w:t>
      </w:r>
      <w:r>
        <w:rPr>
          <w:rFonts w:ascii="Times New Roman" w:cs="Times New Roman"/>
          <w:color w:val="auto"/>
          <w:sz w:val="28"/>
          <w:szCs w:val="32"/>
          <w:u w:val="single"/>
        </w:rPr>
        <w:t xml:space="preserve">         </w:t>
      </w:r>
      <w:r>
        <w:rPr>
          <w:rFonts w:ascii="Times New Roman" w:cs="Times New Roman" w:hint="eastAsia"/>
          <w:color w:val="auto"/>
          <w:sz w:val="28"/>
          <w:szCs w:val="32"/>
          <w:u w:val="single"/>
        </w:rPr>
        <w:t xml:space="preserve"> </w:t>
      </w:r>
      <w:r>
        <w:rPr>
          <w:rFonts w:ascii="Times New Roman" w:cs="Times New Roman"/>
          <w:color w:val="auto"/>
          <w:sz w:val="28"/>
          <w:szCs w:val="32"/>
          <w:u w:val="single"/>
        </w:rPr>
        <w:t xml:space="preserve">   </w:t>
      </w:r>
      <w:r>
        <w:rPr>
          <w:rFonts w:ascii="Times New Roman" w:cs="Times New Roman"/>
          <w:color w:val="auto"/>
          <w:sz w:val="28"/>
          <w:szCs w:val="32"/>
        </w:rPr>
        <w:t>（</w:t>
      </w:r>
      <w:r>
        <w:rPr>
          <w:rFonts w:ascii="Times New Roman" w:cs="Times New Roman" w:hint="eastAsia"/>
          <w:color w:val="auto"/>
          <w:sz w:val="28"/>
          <w:szCs w:val="32"/>
        </w:rPr>
        <w:t>单位</w:t>
      </w:r>
      <w:r>
        <w:rPr>
          <w:rFonts w:ascii="Times New Roman" w:cs="Times New Roman" w:hint="eastAsia"/>
          <w:color w:val="auto"/>
          <w:sz w:val="28"/>
          <w:szCs w:val="32"/>
        </w:rPr>
        <w:t>CA</w:t>
      </w:r>
      <w:r>
        <w:rPr>
          <w:rFonts w:ascii="Times New Roman" w:cs="Times New Roman" w:hint="eastAsia"/>
          <w:color w:val="auto"/>
          <w:sz w:val="28"/>
          <w:szCs w:val="32"/>
        </w:rPr>
        <w:t>数字证书章</w:t>
      </w:r>
      <w:r>
        <w:rPr>
          <w:rFonts w:ascii="Times New Roman" w:cs="Times New Roman"/>
          <w:color w:val="auto"/>
          <w:sz w:val="28"/>
          <w:szCs w:val="32"/>
        </w:rPr>
        <w:t>）</w:t>
      </w:r>
    </w:p>
    <w:p w:rsidR="00253487" w:rsidRDefault="00253487">
      <w:pPr>
        <w:pStyle w:val="Default"/>
        <w:spacing w:line="460" w:lineRule="exact"/>
        <w:ind w:firstLineChars="710" w:firstLine="1988"/>
        <w:rPr>
          <w:rFonts w:ascii="Times New Roman" w:cs="Times New Roman"/>
          <w:color w:val="auto"/>
          <w:sz w:val="28"/>
          <w:szCs w:val="32"/>
        </w:rPr>
      </w:pPr>
      <w:r>
        <w:rPr>
          <w:rFonts w:ascii="Times New Roman" w:cs="Times New Roman"/>
          <w:color w:val="auto"/>
          <w:sz w:val="28"/>
          <w:szCs w:val="32"/>
        </w:rPr>
        <w:t>法定代表人：</w:t>
      </w:r>
      <w:r>
        <w:rPr>
          <w:rFonts w:ascii="Times New Roman" w:cs="Times New Roman"/>
          <w:color w:val="auto"/>
          <w:sz w:val="28"/>
          <w:szCs w:val="32"/>
          <w:u w:val="single"/>
        </w:rPr>
        <w:t xml:space="preserve">        </w:t>
      </w:r>
      <w:r>
        <w:rPr>
          <w:rFonts w:ascii="Times New Roman" w:cs="Times New Roman" w:hint="eastAsia"/>
          <w:color w:val="auto"/>
          <w:sz w:val="28"/>
          <w:szCs w:val="32"/>
          <w:u w:val="single"/>
        </w:rPr>
        <w:t xml:space="preserve">  </w:t>
      </w:r>
      <w:r>
        <w:rPr>
          <w:rFonts w:ascii="Times New Roman" w:cs="Times New Roman"/>
          <w:color w:val="auto"/>
          <w:sz w:val="28"/>
          <w:szCs w:val="32"/>
          <w:u w:val="single"/>
        </w:rPr>
        <w:t xml:space="preserve">   </w:t>
      </w:r>
      <w:r>
        <w:rPr>
          <w:rFonts w:ascii="Times New Roman" w:cs="Times New Roman"/>
          <w:color w:val="auto"/>
          <w:sz w:val="28"/>
          <w:szCs w:val="32"/>
        </w:rPr>
        <w:t>（</w:t>
      </w:r>
      <w:r>
        <w:rPr>
          <w:rFonts w:ascii="Times New Roman" w:cs="Times New Roman" w:hint="eastAsia"/>
          <w:color w:val="auto"/>
          <w:sz w:val="28"/>
          <w:szCs w:val="32"/>
        </w:rPr>
        <w:t>CA</w:t>
      </w:r>
      <w:r>
        <w:rPr>
          <w:rFonts w:ascii="Times New Roman" w:cs="Times New Roman" w:hint="eastAsia"/>
          <w:color w:val="auto"/>
          <w:sz w:val="28"/>
          <w:szCs w:val="32"/>
        </w:rPr>
        <w:t>数字证书章</w:t>
      </w:r>
      <w:r>
        <w:rPr>
          <w:rFonts w:ascii="Times New Roman" w:cs="Times New Roman"/>
          <w:color w:val="auto"/>
          <w:sz w:val="28"/>
          <w:szCs w:val="32"/>
        </w:rPr>
        <w:t>）</w:t>
      </w:r>
    </w:p>
    <w:p w:rsidR="00253487" w:rsidRDefault="00253487">
      <w:pPr>
        <w:pStyle w:val="Default"/>
        <w:spacing w:line="460" w:lineRule="exact"/>
        <w:ind w:firstLineChars="710" w:firstLine="1988"/>
        <w:rPr>
          <w:rFonts w:ascii="Times New Roman" w:cs="Times New Roman"/>
          <w:color w:val="auto"/>
          <w:sz w:val="28"/>
          <w:szCs w:val="32"/>
        </w:rPr>
      </w:pPr>
      <w:r>
        <w:rPr>
          <w:rFonts w:ascii="Times New Roman" w:cs="Times New Roman"/>
          <w:color w:val="auto"/>
          <w:sz w:val="28"/>
          <w:szCs w:val="32"/>
        </w:rPr>
        <w:t>委托代理人：</w:t>
      </w:r>
      <w:r>
        <w:rPr>
          <w:rFonts w:ascii="Times New Roman" w:cs="Times New Roman"/>
          <w:color w:val="auto"/>
          <w:sz w:val="28"/>
          <w:szCs w:val="32"/>
          <w:u w:val="single"/>
        </w:rPr>
        <w:t xml:space="preserve">         </w:t>
      </w:r>
      <w:r>
        <w:rPr>
          <w:rFonts w:ascii="Times New Roman" w:cs="Times New Roman" w:hint="eastAsia"/>
          <w:color w:val="auto"/>
          <w:sz w:val="28"/>
          <w:szCs w:val="32"/>
          <w:u w:val="single"/>
        </w:rPr>
        <w:t xml:space="preserve">  </w:t>
      </w:r>
      <w:r>
        <w:rPr>
          <w:rFonts w:ascii="Times New Roman" w:cs="Times New Roman"/>
          <w:color w:val="auto"/>
          <w:sz w:val="28"/>
          <w:szCs w:val="32"/>
          <w:u w:val="single"/>
        </w:rPr>
        <w:t xml:space="preserve">  </w:t>
      </w:r>
      <w:r>
        <w:rPr>
          <w:rFonts w:ascii="Times New Roman" w:cs="Times New Roman"/>
          <w:color w:val="auto"/>
          <w:sz w:val="28"/>
          <w:szCs w:val="32"/>
        </w:rPr>
        <w:t>（</w:t>
      </w:r>
      <w:r>
        <w:rPr>
          <w:rFonts w:ascii="Times New Roman" w:cs="Times New Roman" w:hint="eastAsia"/>
          <w:color w:val="auto"/>
          <w:sz w:val="28"/>
          <w:szCs w:val="32"/>
        </w:rPr>
        <w:t>CA</w:t>
      </w:r>
      <w:r>
        <w:rPr>
          <w:rFonts w:ascii="Times New Roman" w:cs="Times New Roman" w:hint="eastAsia"/>
          <w:color w:val="auto"/>
          <w:sz w:val="28"/>
          <w:szCs w:val="32"/>
        </w:rPr>
        <w:t>数字证书章</w:t>
      </w:r>
      <w:r>
        <w:rPr>
          <w:rFonts w:ascii="Times New Roman" w:cs="Times New Roman"/>
          <w:color w:val="auto"/>
          <w:sz w:val="28"/>
          <w:szCs w:val="32"/>
        </w:rPr>
        <w:t>）</w:t>
      </w:r>
    </w:p>
    <w:p w:rsidR="00253487" w:rsidRDefault="00253487">
      <w:pPr>
        <w:pStyle w:val="Default"/>
        <w:spacing w:line="460" w:lineRule="exact"/>
        <w:ind w:firstLineChars="710" w:firstLine="1988"/>
        <w:rPr>
          <w:rFonts w:ascii="Times New Roman" w:cs="Times New Roman"/>
          <w:color w:val="auto"/>
          <w:sz w:val="28"/>
          <w:szCs w:val="32"/>
          <w:u w:val="single"/>
        </w:rPr>
      </w:pPr>
      <w:r>
        <w:rPr>
          <w:rFonts w:ascii="Times New Roman" w:cs="Times New Roman"/>
          <w:color w:val="auto"/>
          <w:sz w:val="28"/>
          <w:szCs w:val="32"/>
        </w:rPr>
        <w:t>委托代理人联系电话：</w:t>
      </w:r>
      <w:r>
        <w:rPr>
          <w:rFonts w:ascii="Times New Roman" w:cs="Times New Roman"/>
          <w:color w:val="auto"/>
          <w:sz w:val="28"/>
          <w:szCs w:val="32"/>
          <w:u w:val="single"/>
        </w:rPr>
        <w:t xml:space="preserve">               </w:t>
      </w:r>
    </w:p>
    <w:p w:rsidR="00253487" w:rsidRDefault="00253487">
      <w:pPr>
        <w:pStyle w:val="Default"/>
        <w:spacing w:line="460" w:lineRule="exact"/>
        <w:ind w:firstLineChars="710" w:firstLine="1988"/>
        <w:rPr>
          <w:rFonts w:ascii="Times New Roman" w:cs="Times New Roman"/>
          <w:color w:val="auto"/>
          <w:sz w:val="20"/>
          <w:szCs w:val="21"/>
        </w:rPr>
      </w:pPr>
      <w:r>
        <w:rPr>
          <w:rFonts w:ascii="Times New Roman" w:cs="Times New Roman"/>
          <w:color w:val="auto"/>
          <w:sz w:val="28"/>
          <w:szCs w:val="32"/>
        </w:rPr>
        <w:t xml:space="preserve">   </w:t>
      </w:r>
      <w:r>
        <w:rPr>
          <w:rFonts w:ascii="Times New Roman" w:cs="Times New Roman"/>
          <w:color w:val="auto"/>
          <w:sz w:val="28"/>
          <w:szCs w:val="32"/>
        </w:rPr>
        <w:t>日</w:t>
      </w:r>
      <w:r>
        <w:rPr>
          <w:rFonts w:ascii="Times New Roman" w:cs="Times New Roman"/>
          <w:color w:val="auto"/>
          <w:sz w:val="28"/>
          <w:szCs w:val="32"/>
        </w:rPr>
        <w:t xml:space="preserve">      </w:t>
      </w:r>
      <w:r>
        <w:rPr>
          <w:rFonts w:ascii="Times New Roman" w:cs="Times New Roman"/>
          <w:color w:val="auto"/>
          <w:sz w:val="28"/>
          <w:szCs w:val="32"/>
        </w:rPr>
        <w:t>期：</w:t>
      </w:r>
      <w:r>
        <w:rPr>
          <w:rFonts w:ascii="Times New Roman" w:cs="Times New Roman"/>
          <w:color w:val="auto"/>
          <w:sz w:val="28"/>
          <w:szCs w:val="32"/>
          <w:u w:val="single"/>
        </w:rPr>
        <w:t xml:space="preserve">      </w:t>
      </w:r>
      <w:r>
        <w:rPr>
          <w:rFonts w:ascii="Times New Roman" w:cs="Times New Roman"/>
          <w:color w:val="auto"/>
          <w:sz w:val="28"/>
          <w:szCs w:val="32"/>
        </w:rPr>
        <w:t>年</w:t>
      </w:r>
      <w:r>
        <w:rPr>
          <w:rFonts w:ascii="Times New Roman" w:cs="Times New Roman"/>
          <w:color w:val="auto"/>
          <w:sz w:val="28"/>
          <w:szCs w:val="32"/>
          <w:u w:val="single"/>
        </w:rPr>
        <w:t xml:space="preserve">      </w:t>
      </w:r>
      <w:r>
        <w:rPr>
          <w:rFonts w:ascii="Times New Roman" w:cs="Times New Roman"/>
          <w:color w:val="auto"/>
          <w:sz w:val="28"/>
          <w:szCs w:val="32"/>
        </w:rPr>
        <w:t>月</w:t>
      </w:r>
      <w:r>
        <w:rPr>
          <w:rFonts w:ascii="Times New Roman" w:cs="Times New Roman"/>
          <w:color w:val="auto"/>
          <w:sz w:val="28"/>
          <w:szCs w:val="32"/>
          <w:u w:val="single"/>
        </w:rPr>
        <w:t xml:space="preserve">     </w:t>
      </w:r>
      <w:r>
        <w:rPr>
          <w:rFonts w:ascii="Times New Roman" w:cs="Times New Roman"/>
          <w:color w:val="auto"/>
          <w:sz w:val="28"/>
          <w:szCs w:val="32"/>
        </w:rPr>
        <w:t>日</w:t>
      </w:r>
    </w:p>
    <w:p w:rsidR="00253487" w:rsidRDefault="00253487">
      <w:pPr>
        <w:pStyle w:val="Default"/>
        <w:spacing w:line="490" w:lineRule="exact"/>
        <w:rPr>
          <w:rFonts w:ascii="Times New Roman" w:cs="Times New Roman"/>
          <w:b/>
          <w:color w:val="auto"/>
          <w:sz w:val="21"/>
          <w:szCs w:val="21"/>
        </w:rPr>
      </w:pPr>
    </w:p>
    <w:p w:rsidR="00253487" w:rsidRDefault="00253487">
      <w:pPr>
        <w:rPr>
          <w:b/>
        </w:rPr>
      </w:pPr>
    </w:p>
    <w:p w:rsidR="00253487" w:rsidRDefault="00253487">
      <w:pPr>
        <w:adjustRightInd w:val="0"/>
        <w:snapToGrid w:val="0"/>
        <w:spacing w:line="490" w:lineRule="exact"/>
        <w:jc w:val="center"/>
        <w:rPr>
          <w:b/>
          <w:bCs/>
          <w:sz w:val="30"/>
          <w:szCs w:val="30"/>
        </w:rPr>
      </w:pPr>
      <w:bookmarkStart w:id="947" w:name="_Toc189386287"/>
    </w:p>
    <w:p w:rsidR="00253487" w:rsidRDefault="00253487">
      <w:pPr>
        <w:adjustRightInd w:val="0"/>
        <w:snapToGrid w:val="0"/>
        <w:spacing w:line="490" w:lineRule="exact"/>
        <w:jc w:val="center"/>
        <w:rPr>
          <w:b/>
          <w:bCs/>
          <w:sz w:val="30"/>
          <w:szCs w:val="30"/>
        </w:rPr>
      </w:pPr>
    </w:p>
    <w:p w:rsidR="00253487" w:rsidRDefault="00253487">
      <w:pPr>
        <w:adjustRightInd w:val="0"/>
        <w:snapToGrid w:val="0"/>
        <w:spacing w:line="490" w:lineRule="exact"/>
        <w:jc w:val="center"/>
        <w:rPr>
          <w:b/>
          <w:bCs/>
          <w:sz w:val="30"/>
          <w:szCs w:val="30"/>
        </w:rPr>
      </w:pPr>
    </w:p>
    <w:p w:rsidR="00253487" w:rsidRDefault="00253487">
      <w:pPr>
        <w:adjustRightInd w:val="0"/>
        <w:snapToGrid w:val="0"/>
        <w:spacing w:line="490" w:lineRule="exact"/>
        <w:jc w:val="center"/>
        <w:rPr>
          <w:b/>
          <w:bCs/>
          <w:sz w:val="30"/>
          <w:szCs w:val="30"/>
        </w:rPr>
      </w:pPr>
    </w:p>
    <w:p w:rsidR="00253487" w:rsidRDefault="00253487">
      <w:pPr>
        <w:adjustRightInd w:val="0"/>
        <w:snapToGrid w:val="0"/>
        <w:spacing w:line="490" w:lineRule="exact"/>
        <w:jc w:val="center"/>
        <w:outlineLvl w:val="2"/>
        <w:rPr>
          <w:b/>
          <w:bCs/>
          <w:sz w:val="30"/>
          <w:szCs w:val="30"/>
        </w:rPr>
      </w:pPr>
      <w:bookmarkStart w:id="948" w:name="_Toc4039"/>
      <w:r>
        <w:rPr>
          <w:rFonts w:hint="eastAsia"/>
          <w:b/>
          <w:bCs/>
          <w:sz w:val="30"/>
          <w:szCs w:val="30"/>
        </w:rPr>
        <w:lastRenderedPageBreak/>
        <w:t>三</w:t>
      </w:r>
      <w:r>
        <w:rPr>
          <w:b/>
          <w:bCs/>
          <w:sz w:val="30"/>
          <w:szCs w:val="30"/>
        </w:rPr>
        <w:t>、联合体协议书</w:t>
      </w:r>
      <w:bookmarkEnd w:id="947"/>
      <w:bookmarkEnd w:id="948"/>
    </w:p>
    <w:p w:rsidR="00253487" w:rsidRDefault="00253487">
      <w:pPr>
        <w:spacing w:line="440" w:lineRule="exact"/>
        <w:ind w:firstLineChars="200" w:firstLine="560"/>
        <w:jc w:val="left"/>
        <w:rPr>
          <w:sz w:val="28"/>
          <w:szCs w:val="32"/>
          <w:u w:val="single"/>
        </w:rPr>
      </w:pPr>
    </w:p>
    <w:p w:rsidR="00253487" w:rsidRDefault="00253487">
      <w:pPr>
        <w:spacing w:line="360" w:lineRule="auto"/>
        <w:ind w:firstLineChars="250" w:firstLine="700"/>
        <w:jc w:val="left"/>
        <w:rPr>
          <w:sz w:val="28"/>
          <w:szCs w:val="32"/>
        </w:rPr>
      </w:pPr>
      <w:r>
        <w:rPr>
          <w:sz w:val="28"/>
          <w:szCs w:val="32"/>
          <w:u w:val="single"/>
        </w:rPr>
        <w:t xml:space="preserve">                 </w:t>
      </w:r>
      <w:r>
        <w:rPr>
          <w:sz w:val="28"/>
          <w:szCs w:val="32"/>
        </w:rPr>
        <w:t>（所有成员单位名称）自愿组成</w:t>
      </w:r>
      <w:r>
        <w:rPr>
          <w:rFonts w:hint="eastAsia"/>
          <w:sz w:val="28"/>
          <w:szCs w:val="32"/>
        </w:rPr>
        <w:t>联合体</w:t>
      </w:r>
      <w:r>
        <w:rPr>
          <w:sz w:val="28"/>
          <w:szCs w:val="32"/>
        </w:rPr>
        <w:t>，共同参加</w:t>
      </w:r>
      <w:r>
        <w:rPr>
          <w:sz w:val="28"/>
          <w:szCs w:val="32"/>
          <w:u w:val="single"/>
        </w:rPr>
        <w:t xml:space="preserve">           </w:t>
      </w:r>
      <w:r>
        <w:rPr>
          <w:sz w:val="28"/>
          <w:szCs w:val="32"/>
        </w:rPr>
        <w:t>（项目名称）</w:t>
      </w:r>
      <w:r>
        <w:rPr>
          <w:sz w:val="28"/>
          <w:szCs w:val="32"/>
          <w:u w:val="single"/>
        </w:rPr>
        <w:t xml:space="preserve">           </w:t>
      </w:r>
      <w:r>
        <w:rPr>
          <w:sz w:val="28"/>
          <w:szCs w:val="32"/>
        </w:rPr>
        <w:t>（标段名称）投标。现就联合体投标事宜订立如下协议。</w:t>
      </w:r>
    </w:p>
    <w:p w:rsidR="00253487" w:rsidRDefault="00253487">
      <w:pPr>
        <w:spacing w:line="360" w:lineRule="auto"/>
        <w:ind w:firstLineChars="200" w:firstLine="560"/>
        <w:rPr>
          <w:sz w:val="28"/>
          <w:szCs w:val="32"/>
        </w:rPr>
      </w:pPr>
      <w:r>
        <w:rPr>
          <w:sz w:val="28"/>
          <w:szCs w:val="32"/>
        </w:rPr>
        <w:t>1</w:t>
      </w:r>
      <w:r>
        <w:rPr>
          <w:rFonts w:hint="eastAsia"/>
          <w:sz w:val="28"/>
          <w:szCs w:val="32"/>
        </w:rPr>
        <w:t>.</w:t>
      </w:r>
      <w:r>
        <w:rPr>
          <w:sz w:val="28"/>
          <w:szCs w:val="32"/>
          <w:u w:val="single"/>
        </w:rPr>
        <w:t xml:space="preserve">            </w:t>
      </w:r>
      <w:r>
        <w:rPr>
          <w:sz w:val="28"/>
          <w:szCs w:val="32"/>
        </w:rPr>
        <w:t>（某成员单位名称）为</w:t>
      </w:r>
      <w:r>
        <w:rPr>
          <w:rFonts w:hint="eastAsia"/>
          <w:sz w:val="28"/>
          <w:szCs w:val="32"/>
        </w:rPr>
        <w:t>联合体</w:t>
      </w:r>
      <w:r>
        <w:rPr>
          <w:sz w:val="28"/>
          <w:szCs w:val="32"/>
        </w:rPr>
        <w:t>牵头人。</w:t>
      </w:r>
    </w:p>
    <w:p w:rsidR="00253487" w:rsidRDefault="00253487">
      <w:pPr>
        <w:spacing w:line="360" w:lineRule="auto"/>
        <w:ind w:firstLineChars="200" w:firstLine="560"/>
        <w:rPr>
          <w:sz w:val="28"/>
          <w:szCs w:val="32"/>
        </w:rPr>
      </w:pPr>
      <w:r>
        <w:rPr>
          <w:sz w:val="28"/>
          <w:szCs w:val="32"/>
        </w:rPr>
        <w:t>2</w:t>
      </w:r>
      <w:r>
        <w:rPr>
          <w:rFonts w:hint="eastAsia"/>
          <w:sz w:val="28"/>
          <w:szCs w:val="32"/>
        </w:rPr>
        <w:t>.</w:t>
      </w:r>
      <w:r>
        <w:rPr>
          <w:sz w:val="28"/>
          <w:szCs w:val="32"/>
        </w:rPr>
        <w:t>联合体牵头人合法代表联合体各成员负责本标段施工招标投标文件递交和合同谈判</w:t>
      </w:r>
      <w:r>
        <w:rPr>
          <w:sz w:val="28"/>
          <w:szCs w:val="32"/>
        </w:rPr>
        <w:t xml:space="preserve"> </w:t>
      </w:r>
      <w:r>
        <w:rPr>
          <w:sz w:val="28"/>
          <w:szCs w:val="32"/>
        </w:rPr>
        <w:t>活动，并代表联合体提交和接受相关的资料、信息及指示，处理与之有关的一切事务，并负</w:t>
      </w:r>
      <w:r>
        <w:rPr>
          <w:sz w:val="28"/>
          <w:szCs w:val="32"/>
        </w:rPr>
        <w:t xml:space="preserve"> </w:t>
      </w:r>
      <w:r>
        <w:rPr>
          <w:sz w:val="28"/>
          <w:szCs w:val="32"/>
        </w:rPr>
        <w:t>责合同实施阶段的主办、组织和协调工作。</w:t>
      </w:r>
    </w:p>
    <w:p w:rsidR="00253487" w:rsidRDefault="00253487">
      <w:pPr>
        <w:spacing w:line="360" w:lineRule="auto"/>
        <w:ind w:firstLineChars="200" w:firstLine="560"/>
        <w:rPr>
          <w:sz w:val="28"/>
          <w:szCs w:val="32"/>
        </w:rPr>
      </w:pPr>
      <w:r>
        <w:rPr>
          <w:sz w:val="28"/>
          <w:szCs w:val="32"/>
        </w:rPr>
        <w:t>3</w:t>
      </w:r>
      <w:r>
        <w:rPr>
          <w:rFonts w:hint="eastAsia"/>
          <w:sz w:val="28"/>
          <w:szCs w:val="32"/>
        </w:rPr>
        <w:t>.</w:t>
      </w:r>
      <w:r>
        <w:rPr>
          <w:sz w:val="28"/>
          <w:szCs w:val="32"/>
        </w:rPr>
        <w:t>联合体将严格按照招标文件的各项要求，编制投标文件，履行合同，并对外承担连带责任。</w:t>
      </w:r>
    </w:p>
    <w:p w:rsidR="00253487" w:rsidRDefault="00253487">
      <w:pPr>
        <w:spacing w:line="360" w:lineRule="auto"/>
        <w:ind w:firstLineChars="200" w:firstLine="560"/>
        <w:rPr>
          <w:sz w:val="28"/>
          <w:szCs w:val="32"/>
        </w:rPr>
      </w:pPr>
      <w:r>
        <w:rPr>
          <w:sz w:val="28"/>
          <w:szCs w:val="32"/>
        </w:rPr>
        <w:t>4</w:t>
      </w:r>
      <w:r>
        <w:rPr>
          <w:rFonts w:hint="eastAsia"/>
          <w:sz w:val="28"/>
          <w:szCs w:val="32"/>
        </w:rPr>
        <w:t>.</w:t>
      </w:r>
      <w:r>
        <w:rPr>
          <w:sz w:val="28"/>
          <w:szCs w:val="32"/>
        </w:rPr>
        <w:t>联合体各成员单位内部的职责分工如下：</w:t>
      </w:r>
      <w:r>
        <w:rPr>
          <w:sz w:val="28"/>
          <w:szCs w:val="32"/>
          <w:u w:val="single"/>
        </w:rPr>
        <w:t xml:space="preserve">            </w:t>
      </w:r>
      <w:r>
        <w:rPr>
          <w:sz w:val="28"/>
          <w:szCs w:val="32"/>
        </w:rPr>
        <w:t>。</w:t>
      </w:r>
    </w:p>
    <w:p w:rsidR="00253487" w:rsidRDefault="00253487">
      <w:pPr>
        <w:spacing w:line="360" w:lineRule="auto"/>
        <w:ind w:firstLineChars="200" w:firstLine="560"/>
        <w:rPr>
          <w:sz w:val="28"/>
          <w:szCs w:val="32"/>
        </w:rPr>
      </w:pPr>
      <w:r>
        <w:rPr>
          <w:rFonts w:hint="eastAsia"/>
          <w:sz w:val="28"/>
          <w:szCs w:val="32"/>
        </w:rPr>
        <w:t>5.</w:t>
      </w:r>
      <w:r>
        <w:rPr>
          <w:sz w:val="28"/>
          <w:szCs w:val="32"/>
        </w:rPr>
        <w:t>本协议书自签署之日起生效，合同履行完毕后自动失效。</w:t>
      </w:r>
    </w:p>
    <w:p w:rsidR="00253487" w:rsidRDefault="00253487">
      <w:pPr>
        <w:spacing w:line="360" w:lineRule="auto"/>
        <w:ind w:firstLineChars="200" w:firstLine="560"/>
        <w:rPr>
          <w:sz w:val="28"/>
          <w:szCs w:val="32"/>
        </w:rPr>
      </w:pPr>
      <w:r>
        <w:rPr>
          <w:rFonts w:hint="eastAsia"/>
          <w:sz w:val="28"/>
          <w:szCs w:val="32"/>
        </w:rPr>
        <w:t>6.</w:t>
      </w:r>
      <w:r>
        <w:rPr>
          <w:sz w:val="28"/>
          <w:szCs w:val="32"/>
        </w:rPr>
        <w:t>本协议书一式</w:t>
      </w:r>
      <w:r>
        <w:rPr>
          <w:sz w:val="28"/>
          <w:szCs w:val="32"/>
          <w:u w:val="single"/>
        </w:rPr>
        <w:t xml:space="preserve">     </w:t>
      </w:r>
      <w:r>
        <w:rPr>
          <w:sz w:val="28"/>
          <w:szCs w:val="32"/>
        </w:rPr>
        <w:t>份，联合体成员和招标人各执一份。</w:t>
      </w:r>
    </w:p>
    <w:p w:rsidR="00253487" w:rsidRDefault="00253487">
      <w:pPr>
        <w:spacing w:line="360" w:lineRule="auto"/>
        <w:ind w:firstLineChars="200" w:firstLine="560"/>
        <w:rPr>
          <w:sz w:val="28"/>
          <w:szCs w:val="32"/>
        </w:rPr>
      </w:pPr>
    </w:p>
    <w:p w:rsidR="00253487" w:rsidRDefault="00253487">
      <w:pPr>
        <w:spacing w:line="360" w:lineRule="auto"/>
        <w:ind w:right="140"/>
        <w:jc w:val="right"/>
        <w:rPr>
          <w:sz w:val="28"/>
          <w:szCs w:val="32"/>
        </w:rPr>
      </w:pPr>
      <w:r>
        <w:rPr>
          <w:sz w:val="28"/>
          <w:szCs w:val="32"/>
        </w:rPr>
        <w:t>牵头人名称：</w:t>
      </w:r>
      <w:r>
        <w:rPr>
          <w:sz w:val="28"/>
          <w:szCs w:val="32"/>
          <w:u w:val="single"/>
        </w:rPr>
        <w:t xml:space="preserve">            </w:t>
      </w:r>
      <w:r>
        <w:rPr>
          <w:sz w:val="28"/>
          <w:szCs w:val="32"/>
        </w:rPr>
        <w:t>（</w:t>
      </w:r>
      <w:r>
        <w:rPr>
          <w:rFonts w:hint="eastAsia"/>
          <w:sz w:val="28"/>
          <w:szCs w:val="32"/>
        </w:rPr>
        <w:t>单位</w:t>
      </w:r>
      <w:r>
        <w:rPr>
          <w:rFonts w:hint="eastAsia"/>
          <w:sz w:val="28"/>
          <w:szCs w:val="32"/>
        </w:rPr>
        <w:t>CA</w:t>
      </w:r>
      <w:r>
        <w:rPr>
          <w:rFonts w:hint="eastAsia"/>
          <w:sz w:val="28"/>
          <w:szCs w:val="32"/>
        </w:rPr>
        <w:t>数字证书章</w:t>
      </w:r>
      <w:r>
        <w:rPr>
          <w:sz w:val="28"/>
          <w:szCs w:val="32"/>
        </w:rPr>
        <w:t>）</w:t>
      </w:r>
    </w:p>
    <w:p w:rsidR="00253487" w:rsidRDefault="00253487">
      <w:pPr>
        <w:wordWrap w:val="0"/>
        <w:spacing w:line="360" w:lineRule="auto"/>
        <w:jc w:val="right"/>
        <w:rPr>
          <w:sz w:val="28"/>
          <w:szCs w:val="32"/>
        </w:rPr>
      </w:pPr>
      <w:r>
        <w:rPr>
          <w:bCs/>
          <w:sz w:val="28"/>
          <w:szCs w:val="32"/>
        </w:rPr>
        <w:t>法定代表人或其委托代理人</w:t>
      </w:r>
      <w:r>
        <w:rPr>
          <w:sz w:val="28"/>
          <w:szCs w:val="32"/>
        </w:rPr>
        <w:t>：</w:t>
      </w:r>
      <w:r>
        <w:rPr>
          <w:sz w:val="28"/>
          <w:szCs w:val="32"/>
          <w:u w:val="single"/>
        </w:rPr>
        <w:t xml:space="preserve">      </w:t>
      </w:r>
      <w:r>
        <w:rPr>
          <w:sz w:val="28"/>
          <w:szCs w:val="32"/>
        </w:rPr>
        <w:t>（</w:t>
      </w:r>
      <w:r>
        <w:rPr>
          <w:rFonts w:hint="eastAsia"/>
          <w:sz w:val="28"/>
          <w:szCs w:val="32"/>
        </w:rPr>
        <w:t>CA</w:t>
      </w:r>
      <w:r>
        <w:rPr>
          <w:rFonts w:hint="eastAsia"/>
          <w:sz w:val="28"/>
          <w:szCs w:val="32"/>
        </w:rPr>
        <w:t>数字证书章</w:t>
      </w:r>
      <w:r>
        <w:rPr>
          <w:sz w:val="28"/>
          <w:szCs w:val="32"/>
        </w:rPr>
        <w:t>）</w:t>
      </w:r>
    </w:p>
    <w:p w:rsidR="00253487" w:rsidRDefault="00253487">
      <w:pPr>
        <w:spacing w:line="360" w:lineRule="auto"/>
        <w:jc w:val="right"/>
        <w:rPr>
          <w:sz w:val="28"/>
          <w:szCs w:val="32"/>
        </w:rPr>
      </w:pPr>
      <w:r>
        <w:rPr>
          <w:sz w:val="28"/>
          <w:szCs w:val="32"/>
        </w:rPr>
        <w:t>成员一名称：</w:t>
      </w:r>
      <w:r>
        <w:rPr>
          <w:sz w:val="28"/>
          <w:szCs w:val="32"/>
          <w:u w:val="single"/>
        </w:rPr>
        <w:t xml:space="preserve">            </w:t>
      </w:r>
      <w:r>
        <w:rPr>
          <w:sz w:val="28"/>
          <w:szCs w:val="32"/>
        </w:rPr>
        <w:t>（</w:t>
      </w:r>
      <w:r>
        <w:rPr>
          <w:rFonts w:hint="eastAsia"/>
          <w:sz w:val="28"/>
          <w:szCs w:val="32"/>
        </w:rPr>
        <w:t>单位</w:t>
      </w:r>
      <w:r>
        <w:rPr>
          <w:rFonts w:hint="eastAsia"/>
          <w:sz w:val="28"/>
          <w:szCs w:val="32"/>
        </w:rPr>
        <w:t>CA</w:t>
      </w:r>
      <w:r>
        <w:rPr>
          <w:rFonts w:hint="eastAsia"/>
          <w:sz w:val="28"/>
          <w:szCs w:val="32"/>
        </w:rPr>
        <w:t>数字证书章</w:t>
      </w:r>
      <w:r>
        <w:rPr>
          <w:sz w:val="28"/>
          <w:szCs w:val="32"/>
        </w:rPr>
        <w:t>）</w:t>
      </w:r>
    </w:p>
    <w:p w:rsidR="00253487" w:rsidRDefault="00253487">
      <w:pPr>
        <w:wordWrap w:val="0"/>
        <w:spacing w:line="360" w:lineRule="auto"/>
        <w:jc w:val="right"/>
        <w:rPr>
          <w:sz w:val="28"/>
          <w:szCs w:val="32"/>
        </w:rPr>
      </w:pPr>
      <w:r>
        <w:rPr>
          <w:bCs/>
          <w:sz w:val="28"/>
          <w:szCs w:val="32"/>
        </w:rPr>
        <w:t>法定代表人或其委托代理人</w:t>
      </w:r>
      <w:r>
        <w:rPr>
          <w:sz w:val="28"/>
          <w:szCs w:val="32"/>
        </w:rPr>
        <w:t>：</w:t>
      </w:r>
      <w:r>
        <w:rPr>
          <w:sz w:val="28"/>
          <w:szCs w:val="32"/>
          <w:u w:val="single"/>
        </w:rPr>
        <w:t xml:space="preserve">      </w:t>
      </w:r>
      <w:r>
        <w:rPr>
          <w:sz w:val="28"/>
          <w:szCs w:val="32"/>
        </w:rPr>
        <w:t>（</w:t>
      </w:r>
      <w:r>
        <w:rPr>
          <w:rFonts w:hint="eastAsia"/>
          <w:sz w:val="28"/>
          <w:szCs w:val="32"/>
        </w:rPr>
        <w:t>CA</w:t>
      </w:r>
      <w:r>
        <w:rPr>
          <w:rFonts w:hint="eastAsia"/>
          <w:sz w:val="28"/>
          <w:szCs w:val="32"/>
        </w:rPr>
        <w:t>数字证书章</w:t>
      </w:r>
      <w:r>
        <w:rPr>
          <w:sz w:val="28"/>
          <w:szCs w:val="32"/>
        </w:rPr>
        <w:t>）</w:t>
      </w:r>
    </w:p>
    <w:p w:rsidR="00253487" w:rsidRDefault="00253487">
      <w:pPr>
        <w:spacing w:line="360" w:lineRule="auto"/>
        <w:jc w:val="right"/>
        <w:rPr>
          <w:sz w:val="28"/>
          <w:szCs w:val="32"/>
        </w:rPr>
      </w:pPr>
      <w:r>
        <w:rPr>
          <w:sz w:val="28"/>
          <w:szCs w:val="32"/>
        </w:rPr>
        <w:t>成员二名称：</w:t>
      </w:r>
      <w:r>
        <w:rPr>
          <w:sz w:val="28"/>
          <w:szCs w:val="32"/>
          <w:u w:val="single"/>
        </w:rPr>
        <w:t xml:space="preserve">             </w:t>
      </w:r>
      <w:r>
        <w:rPr>
          <w:sz w:val="28"/>
          <w:szCs w:val="32"/>
        </w:rPr>
        <w:t>（</w:t>
      </w:r>
      <w:r>
        <w:rPr>
          <w:rFonts w:hint="eastAsia"/>
          <w:sz w:val="28"/>
          <w:szCs w:val="32"/>
        </w:rPr>
        <w:t>单位</w:t>
      </w:r>
      <w:r>
        <w:rPr>
          <w:rFonts w:hint="eastAsia"/>
          <w:sz w:val="28"/>
          <w:szCs w:val="32"/>
        </w:rPr>
        <w:t>CA</w:t>
      </w:r>
      <w:r>
        <w:rPr>
          <w:rFonts w:hint="eastAsia"/>
          <w:sz w:val="28"/>
          <w:szCs w:val="32"/>
        </w:rPr>
        <w:t>数字证书章</w:t>
      </w:r>
      <w:r>
        <w:rPr>
          <w:sz w:val="28"/>
          <w:szCs w:val="32"/>
        </w:rPr>
        <w:t>）</w:t>
      </w:r>
    </w:p>
    <w:p w:rsidR="00253487" w:rsidRDefault="00253487">
      <w:pPr>
        <w:wordWrap w:val="0"/>
        <w:spacing w:line="360" w:lineRule="auto"/>
        <w:jc w:val="right"/>
        <w:rPr>
          <w:sz w:val="28"/>
          <w:szCs w:val="32"/>
        </w:rPr>
      </w:pPr>
      <w:r>
        <w:rPr>
          <w:bCs/>
          <w:sz w:val="28"/>
          <w:szCs w:val="32"/>
        </w:rPr>
        <w:t>法定代表人或其委托代理人</w:t>
      </w:r>
      <w:r>
        <w:rPr>
          <w:sz w:val="28"/>
          <w:szCs w:val="32"/>
        </w:rPr>
        <w:t>：</w:t>
      </w:r>
      <w:r>
        <w:rPr>
          <w:sz w:val="28"/>
          <w:szCs w:val="32"/>
          <w:u w:val="single"/>
        </w:rPr>
        <w:t xml:space="preserve">      </w:t>
      </w:r>
      <w:r>
        <w:rPr>
          <w:sz w:val="28"/>
          <w:szCs w:val="32"/>
        </w:rPr>
        <w:t>（</w:t>
      </w:r>
      <w:r>
        <w:rPr>
          <w:rFonts w:hint="eastAsia"/>
          <w:sz w:val="28"/>
          <w:szCs w:val="32"/>
        </w:rPr>
        <w:t>CA</w:t>
      </w:r>
      <w:r>
        <w:rPr>
          <w:rFonts w:hint="eastAsia"/>
          <w:sz w:val="28"/>
          <w:szCs w:val="32"/>
        </w:rPr>
        <w:t>数字证书章</w:t>
      </w:r>
      <w:r>
        <w:rPr>
          <w:sz w:val="28"/>
          <w:szCs w:val="32"/>
        </w:rPr>
        <w:t>）</w:t>
      </w:r>
    </w:p>
    <w:p w:rsidR="00253487" w:rsidRDefault="00253487">
      <w:pPr>
        <w:spacing w:line="360" w:lineRule="auto"/>
        <w:jc w:val="right"/>
        <w:rPr>
          <w:sz w:val="28"/>
          <w:szCs w:val="32"/>
        </w:rPr>
      </w:pPr>
      <w:r>
        <w:rPr>
          <w:sz w:val="28"/>
          <w:szCs w:val="32"/>
        </w:rPr>
        <w:t>…………</w:t>
      </w:r>
    </w:p>
    <w:p w:rsidR="00253487" w:rsidRDefault="00253487">
      <w:pPr>
        <w:spacing w:line="360" w:lineRule="auto"/>
        <w:ind w:firstLineChars="1800" w:firstLine="5040"/>
        <w:jc w:val="right"/>
        <w:rPr>
          <w:sz w:val="28"/>
          <w:szCs w:val="32"/>
        </w:rPr>
      </w:pPr>
    </w:p>
    <w:p w:rsidR="00253487" w:rsidRDefault="00253487">
      <w:pPr>
        <w:spacing w:line="360" w:lineRule="auto"/>
        <w:jc w:val="right"/>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rsidR="00253487" w:rsidRDefault="00253487">
      <w:pPr>
        <w:spacing w:line="400" w:lineRule="exact"/>
        <w:ind w:firstLineChars="1400" w:firstLine="3920"/>
        <w:rPr>
          <w:sz w:val="28"/>
          <w:szCs w:val="32"/>
        </w:rPr>
      </w:pPr>
    </w:p>
    <w:p w:rsidR="00253487" w:rsidRDefault="00253487">
      <w:pPr>
        <w:spacing w:line="400" w:lineRule="exact"/>
        <w:ind w:firstLineChars="1400" w:firstLine="3920"/>
        <w:rPr>
          <w:sz w:val="28"/>
          <w:szCs w:val="32"/>
        </w:rPr>
      </w:pPr>
    </w:p>
    <w:p w:rsidR="00253487" w:rsidRDefault="00253487">
      <w:pPr>
        <w:spacing w:line="400" w:lineRule="exact"/>
        <w:ind w:firstLineChars="1400" w:firstLine="3920"/>
        <w:rPr>
          <w:sz w:val="28"/>
          <w:szCs w:val="32"/>
        </w:rPr>
      </w:pPr>
    </w:p>
    <w:p w:rsidR="00253487" w:rsidRDefault="00253487">
      <w:pPr>
        <w:spacing w:line="400" w:lineRule="exact"/>
        <w:ind w:firstLineChars="1400" w:firstLine="3920"/>
        <w:rPr>
          <w:sz w:val="28"/>
          <w:szCs w:val="32"/>
        </w:rPr>
      </w:pPr>
    </w:p>
    <w:p w:rsidR="00253487" w:rsidRDefault="00253487">
      <w:pPr>
        <w:spacing w:line="400" w:lineRule="exact"/>
        <w:rPr>
          <w:sz w:val="24"/>
        </w:rPr>
      </w:pPr>
      <w:r>
        <w:rPr>
          <w:rFonts w:hint="eastAsia"/>
          <w:sz w:val="24"/>
        </w:rPr>
        <w:t>注：本协议书由委托代理人签字的，应附法定代表人签字的授权委托书。</w:t>
      </w:r>
    </w:p>
    <w:p w:rsidR="00253487" w:rsidRDefault="00253487">
      <w:pPr>
        <w:spacing w:line="400" w:lineRule="exact"/>
        <w:ind w:firstLineChars="1400" w:firstLine="3920"/>
        <w:rPr>
          <w:sz w:val="28"/>
          <w:szCs w:val="32"/>
        </w:rPr>
      </w:pPr>
    </w:p>
    <w:p w:rsidR="00253487" w:rsidRDefault="00253487">
      <w:pPr>
        <w:adjustRightInd w:val="0"/>
        <w:snapToGrid w:val="0"/>
        <w:spacing w:line="490" w:lineRule="exact"/>
        <w:jc w:val="center"/>
        <w:outlineLvl w:val="2"/>
        <w:rPr>
          <w:b/>
          <w:bCs/>
          <w:sz w:val="30"/>
          <w:szCs w:val="30"/>
        </w:rPr>
      </w:pPr>
      <w:r>
        <w:rPr>
          <w:b/>
          <w:bCs/>
          <w:sz w:val="30"/>
          <w:szCs w:val="30"/>
        </w:rPr>
        <w:br w:type="page"/>
      </w:r>
      <w:bookmarkStart w:id="949" w:name="_Toc19608"/>
      <w:r>
        <w:rPr>
          <w:rFonts w:hint="eastAsia"/>
          <w:b/>
          <w:bCs/>
          <w:sz w:val="30"/>
          <w:szCs w:val="30"/>
        </w:rPr>
        <w:lastRenderedPageBreak/>
        <w:t>四</w:t>
      </w:r>
      <w:r>
        <w:rPr>
          <w:b/>
          <w:bCs/>
          <w:sz w:val="30"/>
          <w:szCs w:val="30"/>
        </w:rPr>
        <w:t>、投标保证金</w:t>
      </w:r>
      <w:bookmarkEnd w:id="949"/>
    </w:p>
    <w:p w:rsidR="00253487" w:rsidRDefault="00253487">
      <w:pPr>
        <w:spacing w:line="490" w:lineRule="exact"/>
        <w:ind w:firstLineChars="200" w:firstLine="420"/>
      </w:pPr>
    </w:p>
    <w:p w:rsidR="00253487" w:rsidRDefault="00253487">
      <w:pPr>
        <w:shd w:val="clear" w:color="auto" w:fill="FFFFFF"/>
        <w:spacing w:line="440" w:lineRule="exact"/>
        <w:rPr>
          <w:rFonts w:cs="仿宋_GB2312"/>
          <w:sz w:val="28"/>
          <w:szCs w:val="28"/>
          <w:u w:val="single"/>
        </w:rPr>
      </w:pPr>
      <w:r>
        <w:rPr>
          <w:rFonts w:cs="仿宋_GB2312" w:hint="eastAsia"/>
          <w:sz w:val="28"/>
          <w:szCs w:val="28"/>
        </w:rPr>
        <w:t>投标保证金采取汇票、电汇、支票的，附上述票据的扫描件；如采用银行保函，在此提供银行保函的扫描件，参考格式如下。</w:t>
      </w:r>
    </w:p>
    <w:p w:rsidR="00253487" w:rsidRDefault="00253487">
      <w:pPr>
        <w:shd w:val="clear" w:color="auto" w:fill="FFFFFF"/>
        <w:spacing w:line="440" w:lineRule="exact"/>
        <w:rPr>
          <w:rFonts w:cs="仿宋_GB2312"/>
          <w:sz w:val="28"/>
          <w:szCs w:val="28"/>
          <w:u w:val="single"/>
        </w:rPr>
      </w:pPr>
    </w:p>
    <w:p w:rsidR="00253487" w:rsidRDefault="00253487">
      <w:pPr>
        <w:shd w:val="clear" w:color="auto" w:fill="FFFFFF"/>
        <w:spacing w:line="440" w:lineRule="exact"/>
        <w:rPr>
          <w:rFonts w:cs="仿宋_GB2312"/>
          <w:sz w:val="28"/>
          <w:szCs w:val="28"/>
        </w:rPr>
      </w:pPr>
      <w:r>
        <w:rPr>
          <w:rFonts w:cs="仿宋_GB2312" w:hint="eastAsia"/>
          <w:sz w:val="28"/>
          <w:szCs w:val="28"/>
          <w:u w:val="single"/>
        </w:rPr>
        <w:t xml:space="preserve">         </w:t>
      </w:r>
      <w:r>
        <w:rPr>
          <w:rFonts w:cs="仿宋_GB2312" w:hint="eastAsia"/>
          <w:sz w:val="28"/>
          <w:szCs w:val="28"/>
          <w:u w:val="single"/>
        </w:rPr>
        <w:tab/>
      </w:r>
      <w:r>
        <w:rPr>
          <w:rFonts w:cs="仿宋_GB2312" w:hint="eastAsia"/>
          <w:sz w:val="28"/>
          <w:szCs w:val="28"/>
          <w:u w:val="single"/>
        </w:rPr>
        <w:tab/>
        <w:t xml:space="preserve">  </w:t>
      </w:r>
      <w:r>
        <w:rPr>
          <w:rFonts w:cs="仿宋_GB2312" w:hint="eastAsia"/>
          <w:sz w:val="28"/>
          <w:szCs w:val="28"/>
        </w:rPr>
        <w:t>（招标人名称）：</w:t>
      </w:r>
    </w:p>
    <w:p w:rsidR="00253487" w:rsidRDefault="00253487">
      <w:pPr>
        <w:shd w:val="clear" w:color="auto" w:fill="FFFFFF"/>
        <w:spacing w:line="440" w:lineRule="exact"/>
        <w:rPr>
          <w:rFonts w:cs="仿宋_GB2312"/>
          <w:sz w:val="28"/>
          <w:szCs w:val="28"/>
        </w:rPr>
      </w:pPr>
    </w:p>
    <w:p w:rsidR="00253487" w:rsidRDefault="00253487">
      <w:pPr>
        <w:shd w:val="clear" w:color="auto" w:fill="FFFFFF"/>
        <w:spacing w:line="440" w:lineRule="exact"/>
        <w:ind w:firstLineChars="200" w:firstLine="560"/>
        <w:rPr>
          <w:rFonts w:cs="仿宋_GB2312"/>
          <w:sz w:val="28"/>
          <w:szCs w:val="28"/>
        </w:rPr>
      </w:pPr>
      <w:r>
        <w:rPr>
          <w:rFonts w:cs="仿宋_GB2312" w:hint="eastAsia"/>
          <w:sz w:val="28"/>
          <w:szCs w:val="28"/>
        </w:rPr>
        <w:t>鉴于</w:t>
      </w:r>
      <w:r>
        <w:rPr>
          <w:rFonts w:cs="仿宋_GB2312" w:hint="eastAsia"/>
          <w:sz w:val="28"/>
          <w:szCs w:val="28"/>
          <w:u w:val="single"/>
        </w:rPr>
        <w:t xml:space="preserve">       </w:t>
      </w:r>
      <w:r>
        <w:rPr>
          <w:rFonts w:cs="仿宋_GB2312" w:hint="eastAsia"/>
          <w:sz w:val="28"/>
          <w:szCs w:val="28"/>
        </w:rPr>
        <w:t>（投标人名称）（以下称“投标人”）于</w:t>
      </w:r>
      <w:r>
        <w:rPr>
          <w:rFonts w:cs="仿宋_GB2312" w:hint="eastAsia"/>
          <w:sz w:val="28"/>
          <w:szCs w:val="28"/>
          <w:u w:val="single"/>
        </w:rPr>
        <w:t xml:space="preserve">    </w:t>
      </w:r>
      <w:r>
        <w:rPr>
          <w:rFonts w:cs="仿宋_GB2312" w:hint="eastAsia"/>
          <w:sz w:val="28"/>
          <w:szCs w:val="28"/>
        </w:rPr>
        <w:t>年</w:t>
      </w:r>
      <w:r>
        <w:rPr>
          <w:rFonts w:cs="仿宋_GB2312" w:hint="eastAsia"/>
          <w:sz w:val="28"/>
          <w:szCs w:val="28"/>
          <w:u w:val="single"/>
        </w:rPr>
        <w:t xml:space="preserve">   </w:t>
      </w:r>
      <w:r>
        <w:rPr>
          <w:rFonts w:cs="仿宋_GB2312" w:hint="eastAsia"/>
          <w:sz w:val="28"/>
          <w:szCs w:val="28"/>
        </w:rPr>
        <w:t>月</w:t>
      </w:r>
      <w:r>
        <w:rPr>
          <w:rFonts w:cs="仿宋_GB2312" w:hint="eastAsia"/>
          <w:sz w:val="28"/>
          <w:szCs w:val="28"/>
          <w:u w:val="single"/>
        </w:rPr>
        <w:t xml:space="preserve">   </w:t>
      </w:r>
      <w:r>
        <w:rPr>
          <w:rFonts w:cs="仿宋_GB2312" w:hint="eastAsia"/>
          <w:sz w:val="28"/>
          <w:szCs w:val="28"/>
        </w:rPr>
        <w:t>日参加</w:t>
      </w:r>
      <w:r>
        <w:rPr>
          <w:rFonts w:cs="仿宋_GB2312" w:hint="eastAsia"/>
          <w:sz w:val="28"/>
          <w:szCs w:val="28"/>
          <w:u w:val="single"/>
        </w:rPr>
        <w:t xml:space="preserve">         </w:t>
      </w:r>
      <w:r>
        <w:rPr>
          <w:rFonts w:cs="仿宋_GB2312" w:hint="eastAsia"/>
          <w:sz w:val="28"/>
          <w:szCs w:val="28"/>
        </w:rPr>
        <w:t>（项目名称）</w:t>
      </w:r>
      <w:r>
        <w:rPr>
          <w:rFonts w:cs="仿宋_GB2312" w:hint="eastAsia"/>
          <w:sz w:val="28"/>
          <w:szCs w:val="28"/>
          <w:u w:val="single"/>
        </w:rPr>
        <w:t xml:space="preserve">          </w:t>
      </w:r>
      <w:r>
        <w:rPr>
          <w:rFonts w:cs="仿宋_GB2312" w:hint="eastAsia"/>
          <w:sz w:val="28"/>
          <w:szCs w:val="28"/>
        </w:rPr>
        <w:t>标段施工的投标，</w:t>
      </w:r>
      <w:r>
        <w:rPr>
          <w:rFonts w:cs="仿宋_GB2312" w:hint="eastAsia"/>
          <w:sz w:val="28"/>
          <w:szCs w:val="28"/>
          <w:u w:val="single"/>
        </w:rPr>
        <w:t xml:space="preserve">        </w:t>
      </w:r>
      <w:r>
        <w:rPr>
          <w:rFonts w:cs="仿宋_GB2312" w:hint="eastAsia"/>
          <w:sz w:val="28"/>
          <w:szCs w:val="28"/>
        </w:rPr>
        <w:t>（担保人名称，以下简称“我方”）无条件地、不可撤销地保证：投标人在规定的投标文件有效期内撤销或修改其投标文件的，或者投标人在收到中标通知书后无正当理由拒签合同或拒交规定履约保证金的，我方承担保证责任。收到你方书面通知后，在</w:t>
      </w:r>
      <w:r>
        <w:rPr>
          <w:rFonts w:cs="仿宋_GB2312" w:hint="eastAsia"/>
          <w:sz w:val="28"/>
          <w:szCs w:val="28"/>
        </w:rPr>
        <w:t>7</w:t>
      </w:r>
      <w:r>
        <w:rPr>
          <w:rFonts w:cs="仿宋_GB2312" w:hint="eastAsia"/>
          <w:sz w:val="28"/>
          <w:szCs w:val="28"/>
        </w:rPr>
        <w:t>日内无条件向你方支付人民币（大写）</w:t>
      </w:r>
      <w:r>
        <w:rPr>
          <w:rFonts w:cs="仿宋_GB2312" w:hint="eastAsia"/>
          <w:sz w:val="28"/>
          <w:szCs w:val="28"/>
          <w:u w:val="single"/>
        </w:rPr>
        <w:t xml:space="preserve">         </w:t>
      </w:r>
      <w:r>
        <w:rPr>
          <w:rFonts w:cs="仿宋_GB2312" w:hint="eastAsia"/>
          <w:sz w:val="28"/>
          <w:szCs w:val="28"/>
        </w:rPr>
        <w:t>元。</w:t>
      </w:r>
    </w:p>
    <w:p w:rsidR="00253487" w:rsidRDefault="00253487">
      <w:pPr>
        <w:shd w:val="clear" w:color="auto" w:fill="FFFFFF"/>
        <w:spacing w:line="440" w:lineRule="exact"/>
        <w:ind w:firstLineChars="200" w:firstLine="560"/>
        <w:rPr>
          <w:rFonts w:cs="仿宋_GB2312"/>
          <w:sz w:val="28"/>
          <w:szCs w:val="28"/>
        </w:rPr>
      </w:pPr>
      <w:r>
        <w:rPr>
          <w:rFonts w:cs="仿宋_GB2312" w:hint="eastAsia"/>
          <w:sz w:val="28"/>
          <w:szCs w:val="28"/>
        </w:rPr>
        <w:t>本保函在投标有效期内保持有效。要求我方承担保证责任的通知应在投标有效期内送达我方。</w:t>
      </w:r>
    </w:p>
    <w:p w:rsidR="00253487" w:rsidRDefault="00253487">
      <w:pPr>
        <w:shd w:val="clear" w:color="auto" w:fill="FFFFFF"/>
        <w:spacing w:line="440" w:lineRule="exact"/>
        <w:rPr>
          <w:rFonts w:cs="仿宋_GB2312"/>
          <w:sz w:val="28"/>
          <w:szCs w:val="28"/>
        </w:rPr>
      </w:pPr>
      <w:r>
        <w:rPr>
          <w:rFonts w:cs="仿宋_GB2312" w:hint="eastAsia"/>
          <w:sz w:val="28"/>
          <w:szCs w:val="28"/>
        </w:rPr>
        <w:t xml:space="preserve"> </w:t>
      </w:r>
    </w:p>
    <w:p w:rsidR="00253487" w:rsidRDefault="00253487">
      <w:pPr>
        <w:shd w:val="clear" w:color="auto" w:fill="FFFFFF"/>
        <w:spacing w:line="440" w:lineRule="exact"/>
        <w:rPr>
          <w:rFonts w:cs="仿宋_GB2312"/>
          <w:sz w:val="28"/>
          <w:szCs w:val="28"/>
        </w:rPr>
      </w:pPr>
    </w:p>
    <w:p w:rsidR="00253487" w:rsidRDefault="00253487">
      <w:pPr>
        <w:shd w:val="clear" w:color="auto" w:fill="FFFFFF"/>
        <w:spacing w:line="440" w:lineRule="exact"/>
        <w:rPr>
          <w:rFonts w:cs="仿宋_GB2312"/>
          <w:sz w:val="28"/>
          <w:szCs w:val="28"/>
        </w:rPr>
      </w:pPr>
      <w:r>
        <w:rPr>
          <w:rFonts w:cs="仿宋_GB2312" w:hint="eastAsia"/>
          <w:sz w:val="28"/>
          <w:szCs w:val="28"/>
        </w:rPr>
        <w:t>担保人名称：</w:t>
      </w:r>
      <w:r>
        <w:rPr>
          <w:rFonts w:cs="仿宋_GB2312" w:hint="eastAsia"/>
          <w:sz w:val="28"/>
          <w:szCs w:val="28"/>
          <w:u w:val="single"/>
        </w:rPr>
        <w:t xml:space="preserve">                              </w:t>
      </w:r>
      <w:r>
        <w:rPr>
          <w:rFonts w:cs="仿宋_GB2312" w:hint="eastAsia"/>
          <w:sz w:val="28"/>
          <w:szCs w:val="28"/>
        </w:rPr>
        <w:t>（</w:t>
      </w:r>
      <w:r>
        <w:rPr>
          <w:sz w:val="28"/>
          <w:szCs w:val="32"/>
        </w:rPr>
        <w:t>盖单位公章</w:t>
      </w:r>
      <w:r>
        <w:rPr>
          <w:rFonts w:cs="仿宋_GB2312" w:hint="eastAsia"/>
          <w:sz w:val="28"/>
          <w:szCs w:val="28"/>
        </w:rPr>
        <w:t>）</w:t>
      </w:r>
    </w:p>
    <w:p w:rsidR="00253487" w:rsidRDefault="00253487">
      <w:pPr>
        <w:shd w:val="clear" w:color="auto" w:fill="FFFFFF"/>
        <w:spacing w:line="440" w:lineRule="exact"/>
        <w:rPr>
          <w:rFonts w:cs="仿宋_GB2312"/>
          <w:sz w:val="28"/>
          <w:szCs w:val="28"/>
        </w:rPr>
      </w:pPr>
      <w:r>
        <w:rPr>
          <w:rFonts w:cs="仿宋_GB2312" w:hint="eastAsia"/>
          <w:sz w:val="28"/>
          <w:szCs w:val="28"/>
        </w:rPr>
        <w:t>法定代表人或其委托代理人：</w:t>
      </w:r>
      <w:r>
        <w:rPr>
          <w:rFonts w:cs="仿宋_GB2312" w:hint="eastAsia"/>
          <w:sz w:val="28"/>
          <w:szCs w:val="28"/>
          <w:u w:val="single"/>
        </w:rPr>
        <w:t xml:space="preserve">                    </w:t>
      </w:r>
      <w:r>
        <w:rPr>
          <w:rFonts w:cs="仿宋_GB2312" w:hint="eastAsia"/>
          <w:sz w:val="28"/>
          <w:szCs w:val="28"/>
        </w:rPr>
        <w:t>（</w:t>
      </w:r>
      <w:r>
        <w:rPr>
          <w:rFonts w:hint="eastAsia"/>
          <w:sz w:val="28"/>
          <w:szCs w:val="32"/>
        </w:rPr>
        <w:t>签字或盖章</w:t>
      </w:r>
      <w:r>
        <w:rPr>
          <w:rFonts w:cs="仿宋_GB2312" w:hint="eastAsia"/>
          <w:sz w:val="28"/>
          <w:szCs w:val="28"/>
        </w:rPr>
        <w:t>）</w:t>
      </w:r>
    </w:p>
    <w:p w:rsidR="00253487" w:rsidRDefault="00253487">
      <w:pPr>
        <w:shd w:val="clear" w:color="auto" w:fill="FFFFFF"/>
        <w:spacing w:line="440" w:lineRule="exact"/>
        <w:rPr>
          <w:rFonts w:cs="仿宋_GB2312"/>
          <w:sz w:val="28"/>
          <w:szCs w:val="28"/>
        </w:rPr>
      </w:pPr>
      <w:r>
        <w:rPr>
          <w:rFonts w:cs="仿宋_GB2312" w:hint="eastAsia"/>
          <w:sz w:val="28"/>
          <w:szCs w:val="28"/>
        </w:rPr>
        <w:t>地</w:t>
      </w:r>
      <w:r>
        <w:rPr>
          <w:rFonts w:cs="仿宋_GB2312" w:hint="eastAsia"/>
          <w:sz w:val="28"/>
          <w:szCs w:val="28"/>
        </w:rPr>
        <w:t xml:space="preserve">    </w:t>
      </w:r>
      <w:r>
        <w:rPr>
          <w:rFonts w:cs="仿宋_GB2312" w:hint="eastAsia"/>
          <w:sz w:val="28"/>
          <w:szCs w:val="28"/>
        </w:rPr>
        <w:t>址：</w:t>
      </w:r>
      <w:r>
        <w:rPr>
          <w:rFonts w:cs="仿宋_GB2312" w:hint="eastAsia"/>
          <w:sz w:val="28"/>
          <w:szCs w:val="28"/>
          <w:u w:val="single"/>
        </w:rPr>
        <w:tab/>
      </w:r>
      <w:r>
        <w:rPr>
          <w:rFonts w:cs="仿宋_GB2312" w:hint="eastAsia"/>
          <w:sz w:val="28"/>
          <w:szCs w:val="28"/>
          <w:u w:val="single"/>
        </w:rPr>
        <w:tab/>
      </w:r>
      <w:r>
        <w:rPr>
          <w:rFonts w:cs="仿宋_GB2312" w:hint="eastAsia"/>
          <w:sz w:val="28"/>
          <w:szCs w:val="28"/>
          <w:u w:val="single"/>
        </w:rPr>
        <w:tab/>
        <w:t xml:space="preserve">                           </w:t>
      </w:r>
      <w:r>
        <w:rPr>
          <w:rFonts w:cs="仿宋_GB2312" w:hint="eastAsia"/>
          <w:sz w:val="28"/>
          <w:szCs w:val="28"/>
          <w:u w:val="single"/>
        </w:rPr>
        <w:tab/>
      </w:r>
    </w:p>
    <w:p w:rsidR="00253487" w:rsidRDefault="00253487">
      <w:pPr>
        <w:shd w:val="clear" w:color="auto" w:fill="FFFFFF"/>
        <w:spacing w:line="440" w:lineRule="exact"/>
        <w:rPr>
          <w:rFonts w:cs="仿宋_GB2312"/>
          <w:sz w:val="28"/>
          <w:szCs w:val="28"/>
          <w:u w:val="single"/>
        </w:rPr>
      </w:pPr>
      <w:r>
        <w:rPr>
          <w:rFonts w:cs="仿宋_GB2312" w:hint="eastAsia"/>
          <w:sz w:val="28"/>
          <w:szCs w:val="28"/>
        </w:rPr>
        <w:t>邮政编码：</w:t>
      </w:r>
      <w:r>
        <w:rPr>
          <w:rFonts w:cs="仿宋_GB2312" w:hint="eastAsia"/>
          <w:sz w:val="28"/>
          <w:szCs w:val="28"/>
          <w:u w:val="single"/>
        </w:rPr>
        <w:tab/>
      </w:r>
      <w:r>
        <w:rPr>
          <w:rFonts w:cs="仿宋_GB2312" w:hint="eastAsia"/>
          <w:sz w:val="28"/>
          <w:szCs w:val="28"/>
          <w:u w:val="single"/>
        </w:rPr>
        <w:tab/>
      </w:r>
      <w:r>
        <w:rPr>
          <w:rFonts w:cs="仿宋_GB2312" w:hint="eastAsia"/>
          <w:sz w:val="28"/>
          <w:szCs w:val="28"/>
          <w:u w:val="single"/>
        </w:rPr>
        <w:tab/>
      </w:r>
      <w:r>
        <w:rPr>
          <w:rFonts w:cs="仿宋_GB2312" w:hint="eastAsia"/>
          <w:sz w:val="28"/>
          <w:szCs w:val="28"/>
          <w:u w:val="single"/>
        </w:rPr>
        <w:tab/>
      </w:r>
      <w:r>
        <w:rPr>
          <w:rFonts w:cs="仿宋_GB2312" w:hint="eastAsia"/>
          <w:sz w:val="28"/>
          <w:szCs w:val="28"/>
          <w:u w:val="single"/>
        </w:rPr>
        <w:tab/>
      </w:r>
      <w:r>
        <w:rPr>
          <w:rFonts w:cs="仿宋_GB2312" w:hint="eastAsia"/>
          <w:sz w:val="28"/>
          <w:szCs w:val="28"/>
          <w:u w:val="single"/>
        </w:rPr>
        <w:tab/>
        <w:t xml:space="preserve">                 </w:t>
      </w:r>
      <w:r>
        <w:rPr>
          <w:rFonts w:cs="仿宋_GB2312" w:hint="eastAsia"/>
          <w:sz w:val="28"/>
          <w:szCs w:val="28"/>
          <w:u w:val="single"/>
        </w:rPr>
        <w:tab/>
      </w:r>
    </w:p>
    <w:p w:rsidR="00253487" w:rsidRDefault="00253487">
      <w:pPr>
        <w:shd w:val="clear" w:color="auto" w:fill="FFFFFF"/>
        <w:spacing w:line="440" w:lineRule="exact"/>
        <w:rPr>
          <w:rFonts w:cs="仿宋_GB2312"/>
          <w:sz w:val="28"/>
          <w:szCs w:val="28"/>
          <w:u w:val="single"/>
        </w:rPr>
      </w:pPr>
      <w:r>
        <w:rPr>
          <w:rFonts w:cs="仿宋_GB2312" w:hint="eastAsia"/>
          <w:sz w:val="28"/>
          <w:szCs w:val="28"/>
        </w:rPr>
        <w:t>电</w:t>
      </w:r>
      <w:r>
        <w:rPr>
          <w:rFonts w:cs="仿宋_GB2312" w:hint="eastAsia"/>
          <w:sz w:val="28"/>
          <w:szCs w:val="28"/>
        </w:rPr>
        <w:t xml:space="preserve">    </w:t>
      </w:r>
      <w:r>
        <w:rPr>
          <w:rFonts w:cs="仿宋_GB2312" w:hint="eastAsia"/>
          <w:sz w:val="28"/>
          <w:szCs w:val="28"/>
        </w:rPr>
        <w:t>话：</w:t>
      </w:r>
      <w:r>
        <w:rPr>
          <w:rFonts w:cs="仿宋_GB2312" w:hint="eastAsia"/>
          <w:sz w:val="28"/>
          <w:szCs w:val="28"/>
          <w:u w:val="single"/>
        </w:rPr>
        <w:t xml:space="preserve">                                          </w:t>
      </w:r>
    </w:p>
    <w:p w:rsidR="00253487" w:rsidRDefault="00253487">
      <w:pPr>
        <w:shd w:val="clear" w:color="auto" w:fill="FFFFFF"/>
        <w:spacing w:line="440" w:lineRule="exact"/>
        <w:rPr>
          <w:rFonts w:cs="仿宋_GB2312"/>
          <w:sz w:val="28"/>
          <w:szCs w:val="28"/>
        </w:rPr>
      </w:pPr>
      <w:r>
        <w:rPr>
          <w:rFonts w:cs="仿宋_GB2312" w:hint="eastAsia"/>
          <w:sz w:val="28"/>
          <w:szCs w:val="28"/>
        </w:rPr>
        <w:t>传</w:t>
      </w:r>
      <w:r>
        <w:rPr>
          <w:rFonts w:cs="仿宋_GB2312" w:hint="eastAsia"/>
          <w:sz w:val="28"/>
          <w:szCs w:val="28"/>
        </w:rPr>
        <w:t xml:space="preserve">    </w:t>
      </w:r>
      <w:r>
        <w:rPr>
          <w:rFonts w:cs="仿宋_GB2312" w:hint="eastAsia"/>
          <w:sz w:val="28"/>
          <w:szCs w:val="28"/>
        </w:rPr>
        <w:t>真：</w:t>
      </w:r>
      <w:r>
        <w:rPr>
          <w:rFonts w:cs="仿宋_GB2312" w:hint="eastAsia"/>
          <w:sz w:val="28"/>
          <w:szCs w:val="28"/>
          <w:u w:val="single"/>
        </w:rPr>
        <w:t xml:space="preserve">                                          </w:t>
      </w:r>
    </w:p>
    <w:p w:rsidR="00253487" w:rsidRDefault="00253487">
      <w:pPr>
        <w:shd w:val="clear" w:color="auto" w:fill="FFFFFF"/>
        <w:spacing w:line="440" w:lineRule="exact"/>
        <w:rPr>
          <w:rFonts w:cs="仿宋_GB2312"/>
          <w:sz w:val="28"/>
          <w:szCs w:val="28"/>
        </w:rPr>
      </w:pPr>
      <w:r>
        <w:rPr>
          <w:rFonts w:cs="仿宋_GB2312" w:hint="eastAsia"/>
          <w:sz w:val="28"/>
          <w:szCs w:val="28"/>
          <w:u w:val="single"/>
        </w:rPr>
        <w:t xml:space="preserve">        </w:t>
      </w:r>
      <w:r>
        <w:rPr>
          <w:rFonts w:cs="仿宋_GB2312" w:hint="eastAsia"/>
          <w:sz w:val="28"/>
          <w:szCs w:val="28"/>
        </w:rPr>
        <w:t>年</w:t>
      </w:r>
      <w:r>
        <w:rPr>
          <w:rFonts w:cs="仿宋_GB2312" w:hint="eastAsia"/>
          <w:sz w:val="28"/>
          <w:szCs w:val="28"/>
          <w:u w:val="single"/>
        </w:rPr>
        <w:t xml:space="preserve">      </w:t>
      </w:r>
      <w:r>
        <w:rPr>
          <w:rFonts w:cs="仿宋_GB2312" w:hint="eastAsia"/>
          <w:sz w:val="28"/>
          <w:szCs w:val="28"/>
        </w:rPr>
        <w:t>月</w:t>
      </w:r>
      <w:r>
        <w:rPr>
          <w:rFonts w:cs="仿宋_GB2312" w:hint="eastAsia"/>
          <w:sz w:val="28"/>
          <w:szCs w:val="28"/>
          <w:u w:val="single"/>
        </w:rPr>
        <w:t xml:space="preserve">      </w:t>
      </w:r>
      <w:r>
        <w:rPr>
          <w:rFonts w:cs="仿宋_GB2312" w:hint="eastAsia"/>
          <w:sz w:val="28"/>
          <w:szCs w:val="28"/>
        </w:rPr>
        <w:t>日</w:t>
      </w:r>
    </w:p>
    <w:p w:rsidR="00253487" w:rsidRDefault="00253487">
      <w:pPr>
        <w:pStyle w:val="Default"/>
        <w:spacing w:line="360" w:lineRule="auto"/>
        <w:ind w:firstLineChars="1600" w:firstLine="3840"/>
        <w:rPr>
          <w:rFonts w:ascii="Times New Roman" w:cs="Times New Roman"/>
          <w:color w:val="auto"/>
        </w:rPr>
      </w:pPr>
    </w:p>
    <w:p w:rsidR="00253487" w:rsidRDefault="00253487">
      <w:pPr>
        <w:pStyle w:val="Default"/>
        <w:spacing w:line="490" w:lineRule="exact"/>
        <w:rPr>
          <w:rFonts w:ascii="Times New Roman" w:cs="Times New Roman"/>
          <w:b/>
          <w:color w:val="auto"/>
          <w:sz w:val="44"/>
          <w:szCs w:val="28"/>
        </w:rPr>
      </w:pPr>
      <w:r>
        <w:rPr>
          <w:rFonts w:ascii="Times New Roman" w:cs="Times New Roman"/>
          <w:b/>
          <w:color w:val="auto"/>
          <w:sz w:val="36"/>
        </w:rPr>
        <w:br w:type="page"/>
      </w:r>
    </w:p>
    <w:p w:rsidR="00253487" w:rsidRDefault="00253487">
      <w:pPr>
        <w:adjustRightInd w:val="0"/>
        <w:snapToGrid w:val="0"/>
        <w:spacing w:line="490" w:lineRule="exact"/>
        <w:jc w:val="center"/>
        <w:outlineLvl w:val="2"/>
        <w:rPr>
          <w:b/>
          <w:bCs/>
          <w:sz w:val="30"/>
          <w:szCs w:val="30"/>
        </w:rPr>
      </w:pPr>
      <w:bookmarkStart w:id="950" w:name="_Toc9956"/>
      <w:r>
        <w:rPr>
          <w:rFonts w:hint="eastAsia"/>
          <w:b/>
          <w:bCs/>
          <w:sz w:val="30"/>
          <w:szCs w:val="30"/>
        </w:rPr>
        <w:lastRenderedPageBreak/>
        <w:t>五</w:t>
      </w:r>
      <w:r>
        <w:rPr>
          <w:b/>
          <w:bCs/>
          <w:sz w:val="30"/>
          <w:szCs w:val="30"/>
        </w:rPr>
        <w:t>、已标价工程量清单</w:t>
      </w:r>
      <w:bookmarkEnd w:id="950"/>
    </w:p>
    <w:p w:rsidR="00253487" w:rsidRDefault="00253487">
      <w:pPr>
        <w:spacing w:line="600" w:lineRule="exact"/>
        <w:jc w:val="center"/>
        <w:rPr>
          <w:b/>
          <w:kern w:val="0"/>
          <w:sz w:val="32"/>
          <w:szCs w:val="28"/>
        </w:rPr>
      </w:pPr>
    </w:p>
    <w:p w:rsidR="00253487" w:rsidRDefault="00253487">
      <w:pPr>
        <w:jc w:val="center"/>
      </w:pPr>
    </w:p>
    <w:p w:rsidR="00253487" w:rsidRDefault="00253487">
      <w:pPr>
        <w:jc w:val="center"/>
      </w:pPr>
    </w:p>
    <w:p w:rsidR="00253487" w:rsidRDefault="00253487">
      <w:pPr>
        <w:jc w:val="center"/>
      </w:pPr>
    </w:p>
    <w:p w:rsidR="00253487" w:rsidRDefault="00253487">
      <w:pPr>
        <w:spacing w:line="490" w:lineRule="exact"/>
        <w:rPr>
          <w:sz w:val="28"/>
        </w:rPr>
      </w:pPr>
      <w:r>
        <w:br w:type="page"/>
      </w:r>
    </w:p>
    <w:p w:rsidR="00253487" w:rsidRDefault="00253487">
      <w:pPr>
        <w:adjustRightInd w:val="0"/>
        <w:snapToGrid w:val="0"/>
        <w:spacing w:line="490" w:lineRule="exact"/>
        <w:jc w:val="center"/>
        <w:outlineLvl w:val="2"/>
        <w:rPr>
          <w:b/>
          <w:bCs/>
          <w:sz w:val="30"/>
          <w:szCs w:val="30"/>
        </w:rPr>
      </w:pPr>
      <w:bookmarkStart w:id="951" w:name="_Toc2615"/>
      <w:r>
        <w:rPr>
          <w:rFonts w:hint="eastAsia"/>
          <w:b/>
          <w:bCs/>
          <w:sz w:val="30"/>
          <w:szCs w:val="30"/>
        </w:rPr>
        <w:lastRenderedPageBreak/>
        <w:t>六、施工组织设计</w:t>
      </w:r>
      <w:bookmarkEnd w:id="951"/>
    </w:p>
    <w:p w:rsidR="00253487" w:rsidRDefault="00253487">
      <w:pPr>
        <w:adjustRightInd w:val="0"/>
        <w:snapToGrid w:val="0"/>
        <w:spacing w:line="490" w:lineRule="exact"/>
        <w:jc w:val="center"/>
        <w:outlineLvl w:val="2"/>
        <w:rPr>
          <w:b/>
          <w:bCs/>
          <w:sz w:val="30"/>
          <w:szCs w:val="30"/>
        </w:rPr>
      </w:pPr>
    </w:p>
    <w:p w:rsidR="00253487" w:rsidRDefault="00253487">
      <w:pPr>
        <w:pStyle w:val="45"/>
        <w:spacing w:line="490" w:lineRule="exact"/>
        <w:ind w:leftChars="0" w:left="0" w:firstLineChars="0" w:firstLine="0"/>
        <w:jc w:val="center"/>
        <w:rPr>
          <w:b/>
          <w:sz w:val="28"/>
          <w:szCs w:val="28"/>
        </w:rPr>
      </w:pPr>
      <w:r>
        <w:rPr>
          <w:b/>
          <w:sz w:val="28"/>
          <w:szCs w:val="28"/>
        </w:rPr>
        <w:t>施工组织设计内容</w:t>
      </w:r>
    </w:p>
    <w:p w:rsidR="00253487" w:rsidRDefault="00253487">
      <w:pPr>
        <w:pStyle w:val="45"/>
        <w:spacing w:line="490" w:lineRule="exact"/>
        <w:ind w:leftChars="0" w:left="0" w:firstLineChars="200" w:firstLine="560"/>
        <w:rPr>
          <w:sz w:val="28"/>
          <w:szCs w:val="32"/>
        </w:rPr>
      </w:pPr>
    </w:p>
    <w:p w:rsidR="00253487" w:rsidRDefault="00253487">
      <w:pPr>
        <w:pStyle w:val="45"/>
        <w:spacing w:line="490" w:lineRule="exact"/>
        <w:ind w:leftChars="0" w:left="0" w:firstLineChars="200" w:firstLine="560"/>
        <w:rPr>
          <w:sz w:val="28"/>
          <w:szCs w:val="32"/>
        </w:rPr>
      </w:pPr>
      <w:r>
        <w:rPr>
          <w:rFonts w:hint="eastAsia"/>
          <w:sz w:val="28"/>
          <w:szCs w:val="32"/>
        </w:rPr>
        <w:t>1.</w:t>
      </w:r>
      <w:r>
        <w:rPr>
          <w:sz w:val="28"/>
          <w:szCs w:val="32"/>
        </w:rPr>
        <w:t>投标人应根据项目具体特点和需要编制技术投标文件。技术投标文件应版面整齐，表述清晰，内容全面、准确，图文并茂。</w:t>
      </w:r>
    </w:p>
    <w:p w:rsidR="00253487" w:rsidRDefault="00253487">
      <w:pPr>
        <w:pStyle w:val="45"/>
        <w:spacing w:line="490" w:lineRule="exact"/>
        <w:ind w:leftChars="0" w:left="0" w:firstLineChars="200" w:firstLine="560"/>
        <w:rPr>
          <w:sz w:val="28"/>
          <w:szCs w:val="32"/>
        </w:rPr>
      </w:pPr>
      <w:r>
        <w:rPr>
          <w:sz w:val="28"/>
          <w:szCs w:val="32"/>
        </w:rPr>
        <w:t>2</w:t>
      </w:r>
      <w:r>
        <w:rPr>
          <w:rFonts w:hint="eastAsia"/>
          <w:sz w:val="28"/>
          <w:szCs w:val="32"/>
        </w:rPr>
        <w:t>.</w:t>
      </w:r>
      <w:r>
        <w:rPr>
          <w:sz w:val="28"/>
          <w:szCs w:val="32"/>
        </w:rPr>
        <w:t>技术投标文件应至少附下列图表，图表及格式要求附后。</w:t>
      </w:r>
    </w:p>
    <w:p w:rsidR="00253487" w:rsidRDefault="00253487">
      <w:pPr>
        <w:pStyle w:val="45"/>
        <w:spacing w:line="490" w:lineRule="exact"/>
        <w:ind w:leftChars="0" w:left="0" w:firstLineChars="200" w:firstLine="560"/>
        <w:rPr>
          <w:sz w:val="28"/>
          <w:szCs w:val="32"/>
        </w:rPr>
      </w:pPr>
      <w:r>
        <w:rPr>
          <w:sz w:val="28"/>
          <w:szCs w:val="32"/>
        </w:rPr>
        <w:t>附件一：拟投入本标段的主要施工设备表</w:t>
      </w:r>
    </w:p>
    <w:p w:rsidR="00253487" w:rsidRDefault="00253487">
      <w:pPr>
        <w:pStyle w:val="45"/>
        <w:spacing w:line="490" w:lineRule="exact"/>
        <w:ind w:leftChars="0" w:left="0" w:firstLineChars="200" w:firstLine="560"/>
        <w:rPr>
          <w:sz w:val="28"/>
          <w:szCs w:val="32"/>
        </w:rPr>
      </w:pPr>
      <w:r>
        <w:rPr>
          <w:sz w:val="28"/>
          <w:szCs w:val="32"/>
        </w:rPr>
        <w:t>附件二：拟投入本标段的试验和检测仪器设备表</w:t>
      </w:r>
    </w:p>
    <w:p w:rsidR="00253487" w:rsidRDefault="00253487">
      <w:pPr>
        <w:pStyle w:val="45"/>
        <w:spacing w:line="490" w:lineRule="exact"/>
        <w:ind w:leftChars="0" w:left="0" w:firstLineChars="200" w:firstLine="560"/>
        <w:rPr>
          <w:sz w:val="28"/>
          <w:szCs w:val="32"/>
        </w:rPr>
      </w:pPr>
      <w:r>
        <w:rPr>
          <w:sz w:val="28"/>
          <w:szCs w:val="32"/>
        </w:rPr>
        <w:t>附件三：拟投入本标段的劳动力计划表</w:t>
      </w:r>
    </w:p>
    <w:p w:rsidR="00253487" w:rsidRDefault="00253487">
      <w:pPr>
        <w:pStyle w:val="45"/>
        <w:spacing w:line="490" w:lineRule="exact"/>
        <w:ind w:leftChars="0" w:left="0" w:firstLineChars="200" w:firstLine="560"/>
        <w:rPr>
          <w:sz w:val="28"/>
          <w:szCs w:val="32"/>
        </w:rPr>
      </w:pPr>
      <w:r>
        <w:rPr>
          <w:sz w:val="28"/>
          <w:szCs w:val="32"/>
        </w:rPr>
        <w:t>附件四：计划开工日期、完工日期和施工进度网络图（或横道图）</w:t>
      </w:r>
    </w:p>
    <w:p w:rsidR="00253487" w:rsidRDefault="00253487">
      <w:pPr>
        <w:pStyle w:val="45"/>
        <w:spacing w:line="490" w:lineRule="exact"/>
        <w:ind w:leftChars="0" w:left="0" w:firstLineChars="200" w:firstLine="560"/>
        <w:rPr>
          <w:sz w:val="28"/>
          <w:szCs w:val="32"/>
        </w:rPr>
      </w:pPr>
      <w:r>
        <w:rPr>
          <w:sz w:val="28"/>
          <w:szCs w:val="32"/>
        </w:rPr>
        <w:t>附件五：施工总平面图（绘出现场临时设施布置图表并附文字说明，说明临时设施、加工车间、现场办公、设备及仓储、供电、供水、卫生、生活、道路、消防等设施及料场、弃料场等位置及布置情况。）</w:t>
      </w:r>
    </w:p>
    <w:p w:rsidR="00253487" w:rsidRDefault="00253487">
      <w:pPr>
        <w:pStyle w:val="45"/>
        <w:spacing w:line="490" w:lineRule="exact"/>
        <w:ind w:leftChars="0" w:left="0" w:firstLineChars="200" w:firstLine="560"/>
        <w:rPr>
          <w:sz w:val="28"/>
          <w:szCs w:val="32"/>
        </w:rPr>
      </w:pPr>
      <w:r>
        <w:rPr>
          <w:sz w:val="28"/>
          <w:szCs w:val="32"/>
        </w:rPr>
        <w:t>附件六：临时用地表</w:t>
      </w:r>
    </w:p>
    <w:p w:rsidR="00253487" w:rsidRDefault="00253487">
      <w:pPr>
        <w:pStyle w:val="45"/>
        <w:spacing w:line="490" w:lineRule="exact"/>
        <w:ind w:leftChars="0" w:left="0" w:firstLineChars="200" w:firstLine="562"/>
        <w:rPr>
          <w:b/>
          <w:sz w:val="28"/>
          <w:szCs w:val="32"/>
        </w:rPr>
      </w:pPr>
      <w:r>
        <w:rPr>
          <w:b/>
          <w:sz w:val="28"/>
          <w:szCs w:val="32"/>
        </w:rPr>
        <w:br w:type="page"/>
      </w:r>
      <w:r>
        <w:rPr>
          <w:b/>
          <w:sz w:val="28"/>
          <w:szCs w:val="32"/>
        </w:rPr>
        <w:lastRenderedPageBreak/>
        <w:t>3</w:t>
      </w:r>
      <w:r>
        <w:rPr>
          <w:rFonts w:hint="eastAsia"/>
          <w:b/>
          <w:sz w:val="28"/>
          <w:szCs w:val="32"/>
        </w:rPr>
        <w:t>.</w:t>
      </w:r>
      <w:r>
        <w:rPr>
          <w:b/>
          <w:sz w:val="28"/>
          <w:szCs w:val="32"/>
        </w:rPr>
        <w:t>暗标制作要求</w:t>
      </w:r>
    </w:p>
    <w:p w:rsidR="00253487" w:rsidRDefault="00253487">
      <w:pPr>
        <w:spacing w:line="490" w:lineRule="exact"/>
        <w:ind w:firstLineChars="200" w:firstLine="562"/>
        <w:rPr>
          <w:sz w:val="28"/>
          <w:szCs w:val="28"/>
        </w:rPr>
      </w:pPr>
      <w:r>
        <w:rPr>
          <w:b/>
          <w:kern w:val="0"/>
          <w:sz w:val="28"/>
          <w:szCs w:val="28"/>
        </w:rPr>
        <w:t>备注：</w:t>
      </w:r>
      <w:r>
        <w:rPr>
          <w:rFonts w:hint="eastAsia"/>
          <w:b/>
          <w:bCs/>
          <w:sz w:val="28"/>
          <w:szCs w:val="28"/>
        </w:rPr>
        <w:t>以下暗标要求，供招标人参考。</w:t>
      </w:r>
      <w:r>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
        <w:gridCol w:w="2775"/>
        <w:gridCol w:w="4747"/>
      </w:tblGrid>
      <w:tr w:rsidR="00253487">
        <w:trPr>
          <w:trHeight w:val="567"/>
          <w:jc w:val="center"/>
        </w:trPr>
        <w:tc>
          <w:tcPr>
            <w:tcW w:w="946" w:type="dxa"/>
            <w:vAlign w:val="center"/>
          </w:tcPr>
          <w:p w:rsidR="00253487" w:rsidRDefault="00253487">
            <w:pPr>
              <w:spacing w:line="400" w:lineRule="exact"/>
              <w:jc w:val="center"/>
              <w:rPr>
                <w:rFonts w:cs="仿宋_GB2312"/>
                <w:sz w:val="28"/>
                <w:szCs w:val="28"/>
              </w:rPr>
            </w:pPr>
            <w:r>
              <w:rPr>
                <w:rFonts w:cs="仿宋_GB2312" w:hint="eastAsia"/>
                <w:sz w:val="28"/>
                <w:szCs w:val="28"/>
              </w:rPr>
              <w:t>序号</w:t>
            </w:r>
          </w:p>
        </w:tc>
        <w:tc>
          <w:tcPr>
            <w:tcW w:w="2775" w:type="dxa"/>
            <w:vAlign w:val="center"/>
          </w:tcPr>
          <w:p w:rsidR="00253487" w:rsidRDefault="00253487">
            <w:pPr>
              <w:spacing w:line="400" w:lineRule="exact"/>
              <w:jc w:val="center"/>
              <w:rPr>
                <w:rFonts w:cs="仿宋_GB2312"/>
                <w:sz w:val="28"/>
                <w:szCs w:val="28"/>
              </w:rPr>
            </w:pPr>
            <w:r>
              <w:rPr>
                <w:rFonts w:cs="仿宋_GB2312" w:hint="eastAsia"/>
                <w:sz w:val="28"/>
                <w:szCs w:val="28"/>
              </w:rPr>
              <w:t>项目内容</w:t>
            </w:r>
          </w:p>
        </w:tc>
        <w:tc>
          <w:tcPr>
            <w:tcW w:w="4747" w:type="dxa"/>
            <w:vAlign w:val="center"/>
          </w:tcPr>
          <w:p w:rsidR="00253487" w:rsidRDefault="00253487">
            <w:pPr>
              <w:spacing w:line="400" w:lineRule="exact"/>
              <w:jc w:val="center"/>
              <w:rPr>
                <w:rFonts w:cs="仿宋_GB2312"/>
                <w:sz w:val="28"/>
                <w:szCs w:val="28"/>
              </w:rPr>
            </w:pPr>
            <w:r>
              <w:rPr>
                <w:rFonts w:cs="仿宋_GB2312" w:hint="eastAsia"/>
                <w:sz w:val="28"/>
                <w:szCs w:val="28"/>
              </w:rPr>
              <w:t>类别、内容</w:t>
            </w:r>
          </w:p>
        </w:tc>
      </w:tr>
      <w:tr w:rsidR="00253487">
        <w:trPr>
          <w:trHeight w:val="567"/>
          <w:jc w:val="center"/>
        </w:trPr>
        <w:tc>
          <w:tcPr>
            <w:tcW w:w="946" w:type="dxa"/>
            <w:vAlign w:val="center"/>
          </w:tcPr>
          <w:p w:rsidR="00253487" w:rsidRDefault="00253487">
            <w:pPr>
              <w:spacing w:line="400" w:lineRule="exact"/>
              <w:jc w:val="center"/>
              <w:rPr>
                <w:rFonts w:cs="仿宋_GB2312"/>
                <w:sz w:val="28"/>
                <w:szCs w:val="28"/>
              </w:rPr>
            </w:pPr>
            <w:r>
              <w:rPr>
                <w:rFonts w:cs="仿宋_GB2312" w:hint="eastAsia"/>
                <w:sz w:val="28"/>
                <w:szCs w:val="28"/>
              </w:rPr>
              <w:t>1</w:t>
            </w:r>
          </w:p>
        </w:tc>
        <w:tc>
          <w:tcPr>
            <w:tcW w:w="2775" w:type="dxa"/>
            <w:vAlign w:val="center"/>
          </w:tcPr>
          <w:p w:rsidR="00253487" w:rsidRDefault="00253487">
            <w:pPr>
              <w:spacing w:line="400" w:lineRule="exact"/>
              <w:rPr>
                <w:rFonts w:cs="仿宋_GB2312"/>
                <w:sz w:val="28"/>
                <w:szCs w:val="28"/>
              </w:rPr>
            </w:pPr>
            <w:r>
              <w:rPr>
                <w:rFonts w:cs="仿宋_GB2312" w:hint="eastAsia"/>
                <w:sz w:val="28"/>
                <w:szCs w:val="28"/>
              </w:rPr>
              <w:t>字体要求</w:t>
            </w:r>
          </w:p>
        </w:tc>
        <w:tc>
          <w:tcPr>
            <w:tcW w:w="4747" w:type="dxa"/>
            <w:vAlign w:val="center"/>
          </w:tcPr>
          <w:p w:rsidR="00253487" w:rsidRDefault="00253487">
            <w:pPr>
              <w:spacing w:line="400" w:lineRule="exact"/>
              <w:rPr>
                <w:rFonts w:cs="仿宋_GB2312"/>
                <w:sz w:val="28"/>
                <w:szCs w:val="28"/>
              </w:rPr>
            </w:pPr>
            <w:r>
              <w:rPr>
                <w:rFonts w:cs="仿宋_GB2312" w:hint="eastAsia"/>
                <w:sz w:val="28"/>
                <w:szCs w:val="28"/>
              </w:rPr>
              <w:t>宋体</w:t>
            </w:r>
          </w:p>
        </w:tc>
      </w:tr>
      <w:tr w:rsidR="00253487">
        <w:trPr>
          <w:trHeight w:val="567"/>
          <w:jc w:val="center"/>
        </w:trPr>
        <w:tc>
          <w:tcPr>
            <w:tcW w:w="946" w:type="dxa"/>
            <w:vAlign w:val="center"/>
          </w:tcPr>
          <w:p w:rsidR="00253487" w:rsidRDefault="00253487">
            <w:pPr>
              <w:spacing w:line="400" w:lineRule="exact"/>
              <w:jc w:val="center"/>
              <w:rPr>
                <w:rFonts w:cs="仿宋_GB2312"/>
                <w:sz w:val="28"/>
                <w:szCs w:val="28"/>
              </w:rPr>
            </w:pPr>
            <w:r>
              <w:rPr>
                <w:rFonts w:cs="仿宋_GB2312" w:hint="eastAsia"/>
                <w:sz w:val="28"/>
                <w:szCs w:val="28"/>
              </w:rPr>
              <w:t>2</w:t>
            </w:r>
          </w:p>
        </w:tc>
        <w:tc>
          <w:tcPr>
            <w:tcW w:w="2775" w:type="dxa"/>
            <w:vAlign w:val="center"/>
          </w:tcPr>
          <w:p w:rsidR="00253487" w:rsidRDefault="00253487">
            <w:pPr>
              <w:spacing w:line="400" w:lineRule="exact"/>
              <w:rPr>
                <w:rFonts w:cs="仿宋_GB2312"/>
                <w:sz w:val="28"/>
                <w:szCs w:val="28"/>
              </w:rPr>
            </w:pPr>
            <w:r>
              <w:rPr>
                <w:rFonts w:cs="仿宋_GB2312" w:hint="eastAsia"/>
                <w:sz w:val="28"/>
                <w:szCs w:val="28"/>
              </w:rPr>
              <w:t>正文字号要求</w:t>
            </w:r>
          </w:p>
        </w:tc>
        <w:tc>
          <w:tcPr>
            <w:tcW w:w="4747" w:type="dxa"/>
            <w:vAlign w:val="center"/>
          </w:tcPr>
          <w:p w:rsidR="00253487" w:rsidRDefault="00253487">
            <w:pPr>
              <w:spacing w:line="400" w:lineRule="exact"/>
              <w:rPr>
                <w:rFonts w:cs="仿宋_GB2312"/>
                <w:sz w:val="28"/>
                <w:szCs w:val="28"/>
              </w:rPr>
            </w:pPr>
            <w:r>
              <w:rPr>
                <w:rFonts w:cs="仿宋_GB2312" w:hint="eastAsia"/>
                <w:sz w:val="28"/>
                <w:szCs w:val="28"/>
              </w:rPr>
              <w:t>五号</w:t>
            </w:r>
            <w:r>
              <w:rPr>
                <w:rFonts w:cs="仿宋_GB2312" w:hint="eastAsia"/>
                <w:sz w:val="28"/>
                <w:szCs w:val="28"/>
              </w:rPr>
              <w:t xml:space="preserve"> </w:t>
            </w:r>
            <w:r>
              <w:rPr>
                <w:rFonts w:cs="仿宋_GB2312" w:hint="eastAsia"/>
                <w:sz w:val="28"/>
                <w:szCs w:val="28"/>
              </w:rPr>
              <w:t>字体加粗：否</w:t>
            </w:r>
          </w:p>
        </w:tc>
      </w:tr>
      <w:tr w:rsidR="00253487">
        <w:trPr>
          <w:trHeight w:val="567"/>
          <w:jc w:val="center"/>
        </w:trPr>
        <w:tc>
          <w:tcPr>
            <w:tcW w:w="946" w:type="dxa"/>
            <w:vAlign w:val="center"/>
          </w:tcPr>
          <w:p w:rsidR="00253487" w:rsidRDefault="00253487">
            <w:pPr>
              <w:spacing w:line="400" w:lineRule="exact"/>
              <w:jc w:val="center"/>
              <w:rPr>
                <w:rFonts w:cs="仿宋_GB2312"/>
                <w:sz w:val="28"/>
                <w:szCs w:val="28"/>
              </w:rPr>
            </w:pPr>
            <w:r>
              <w:rPr>
                <w:rFonts w:cs="仿宋_GB2312" w:hint="eastAsia"/>
                <w:sz w:val="28"/>
                <w:szCs w:val="28"/>
              </w:rPr>
              <w:t>3</w:t>
            </w:r>
          </w:p>
        </w:tc>
        <w:tc>
          <w:tcPr>
            <w:tcW w:w="2775" w:type="dxa"/>
            <w:vAlign w:val="center"/>
          </w:tcPr>
          <w:p w:rsidR="00253487" w:rsidRDefault="00253487">
            <w:pPr>
              <w:spacing w:line="400" w:lineRule="exact"/>
              <w:rPr>
                <w:rFonts w:cs="仿宋_GB2312"/>
                <w:sz w:val="28"/>
                <w:szCs w:val="28"/>
              </w:rPr>
            </w:pPr>
            <w:r>
              <w:rPr>
                <w:rFonts w:cs="仿宋_GB2312" w:hint="eastAsia"/>
                <w:sz w:val="28"/>
                <w:szCs w:val="28"/>
              </w:rPr>
              <w:t>段落</w:t>
            </w:r>
          </w:p>
        </w:tc>
        <w:tc>
          <w:tcPr>
            <w:tcW w:w="4747" w:type="dxa"/>
            <w:vAlign w:val="center"/>
          </w:tcPr>
          <w:p w:rsidR="00253487" w:rsidRDefault="00253487">
            <w:pPr>
              <w:spacing w:line="400" w:lineRule="exact"/>
              <w:rPr>
                <w:rFonts w:cs="仿宋_GB2312"/>
                <w:sz w:val="28"/>
                <w:szCs w:val="28"/>
              </w:rPr>
            </w:pPr>
            <w:r>
              <w:rPr>
                <w:rFonts w:cs="仿宋_GB2312" w:hint="eastAsia"/>
                <w:sz w:val="28"/>
                <w:szCs w:val="28"/>
              </w:rPr>
              <w:t>行距：单倍行距</w:t>
            </w:r>
          </w:p>
        </w:tc>
      </w:tr>
      <w:tr w:rsidR="00253487">
        <w:trPr>
          <w:trHeight w:val="567"/>
          <w:jc w:val="center"/>
        </w:trPr>
        <w:tc>
          <w:tcPr>
            <w:tcW w:w="946" w:type="dxa"/>
            <w:vAlign w:val="center"/>
          </w:tcPr>
          <w:p w:rsidR="00253487" w:rsidRDefault="00253487">
            <w:pPr>
              <w:spacing w:line="400" w:lineRule="exact"/>
              <w:jc w:val="center"/>
              <w:rPr>
                <w:rFonts w:cs="仿宋_GB2312"/>
                <w:sz w:val="28"/>
                <w:szCs w:val="28"/>
              </w:rPr>
            </w:pPr>
            <w:r>
              <w:rPr>
                <w:rFonts w:cs="仿宋_GB2312" w:hint="eastAsia"/>
                <w:sz w:val="28"/>
                <w:szCs w:val="28"/>
              </w:rPr>
              <w:t>4</w:t>
            </w:r>
          </w:p>
        </w:tc>
        <w:tc>
          <w:tcPr>
            <w:tcW w:w="2775" w:type="dxa"/>
            <w:vAlign w:val="center"/>
          </w:tcPr>
          <w:p w:rsidR="00253487" w:rsidRDefault="00253487">
            <w:pPr>
              <w:spacing w:line="400" w:lineRule="exact"/>
              <w:rPr>
                <w:rFonts w:cs="仿宋_GB2312"/>
                <w:sz w:val="28"/>
                <w:szCs w:val="28"/>
              </w:rPr>
            </w:pPr>
            <w:r>
              <w:rPr>
                <w:rFonts w:cs="仿宋_GB2312" w:hint="eastAsia"/>
                <w:sz w:val="28"/>
                <w:szCs w:val="28"/>
              </w:rPr>
              <w:t>正文纸张方向</w:t>
            </w:r>
          </w:p>
        </w:tc>
        <w:tc>
          <w:tcPr>
            <w:tcW w:w="4747" w:type="dxa"/>
            <w:vAlign w:val="center"/>
          </w:tcPr>
          <w:p w:rsidR="00253487" w:rsidRDefault="00253487">
            <w:pPr>
              <w:spacing w:line="400" w:lineRule="exact"/>
              <w:rPr>
                <w:rFonts w:cs="仿宋_GB2312"/>
                <w:sz w:val="28"/>
                <w:szCs w:val="28"/>
              </w:rPr>
            </w:pPr>
            <w:r>
              <w:rPr>
                <w:rFonts w:cs="仿宋_GB2312" w:hint="eastAsia"/>
                <w:sz w:val="28"/>
                <w:szCs w:val="28"/>
              </w:rPr>
              <w:t>纵向</w:t>
            </w:r>
          </w:p>
        </w:tc>
      </w:tr>
      <w:tr w:rsidR="00253487">
        <w:trPr>
          <w:trHeight w:val="567"/>
          <w:jc w:val="center"/>
        </w:trPr>
        <w:tc>
          <w:tcPr>
            <w:tcW w:w="946" w:type="dxa"/>
            <w:vAlign w:val="center"/>
          </w:tcPr>
          <w:p w:rsidR="00253487" w:rsidRDefault="00253487">
            <w:pPr>
              <w:spacing w:line="400" w:lineRule="exact"/>
              <w:jc w:val="center"/>
              <w:rPr>
                <w:rFonts w:cs="仿宋_GB2312"/>
                <w:sz w:val="28"/>
                <w:szCs w:val="28"/>
              </w:rPr>
            </w:pPr>
            <w:r>
              <w:rPr>
                <w:rFonts w:cs="仿宋_GB2312" w:hint="eastAsia"/>
                <w:sz w:val="28"/>
                <w:szCs w:val="28"/>
              </w:rPr>
              <w:t>5</w:t>
            </w:r>
          </w:p>
        </w:tc>
        <w:tc>
          <w:tcPr>
            <w:tcW w:w="2775" w:type="dxa"/>
            <w:vAlign w:val="center"/>
          </w:tcPr>
          <w:p w:rsidR="00253487" w:rsidRDefault="00253487">
            <w:pPr>
              <w:spacing w:line="400" w:lineRule="exact"/>
              <w:rPr>
                <w:rFonts w:cs="仿宋_GB2312"/>
                <w:sz w:val="28"/>
                <w:szCs w:val="28"/>
              </w:rPr>
            </w:pPr>
            <w:r>
              <w:rPr>
                <w:rFonts w:cs="仿宋_GB2312" w:hint="eastAsia"/>
                <w:sz w:val="28"/>
                <w:szCs w:val="28"/>
              </w:rPr>
              <w:t>纸张大小</w:t>
            </w:r>
          </w:p>
        </w:tc>
        <w:tc>
          <w:tcPr>
            <w:tcW w:w="4747" w:type="dxa"/>
            <w:vAlign w:val="center"/>
          </w:tcPr>
          <w:p w:rsidR="00253487" w:rsidRDefault="00253487">
            <w:pPr>
              <w:spacing w:line="400" w:lineRule="exact"/>
              <w:rPr>
                <w:rFonts w:cs="仿宋_GB2312"/>
                <w:sz w:val="28"/>
                <w:szCs w:val="28"/>
              </w:rPr>
            </w:pPr>
            <w:r>
              <w:rPr>
                <w:rFonts w:cs="仿宋_GB2312" w:hint="eastAsia"/>
                <w:sz w:val="28"/>
                <w:szCs w:val="28"/>
              </w:rPr>
              <w:t>A4</w:t>
            </w:r>
          </w:p>
        </w:tc>
      </w:tr>
      <w:tr w:rsidR="00253487">
        <w:trPr>
          <w:trHeight w:val="567"/>
          <w:jc w:val="center"/>
        </w:trPr>
        <w:tc>
          <w:tcPr>
            <w:tcW w:w="946" w:type="dxa"/>
            <w:vAlign w:val="center"/>
          </w:tcPr>
          <w:p w:rsidR="00253487" w:rsidRDefault="00253487">
            <w:pPr>
              <w:spacing w:line="400" w:lineRule="exact"/>
              <w:jc w:val="center"/>
              <w:rPr>
                <w:rFonts w:cs="仿宋_GB2312"/>
                <w:sz w:val="28"/>
                <w:szCs w:val="28"/>
              </w:rPr>
            </w:pPr>
            <w:r>
              <w:rPr>
                <w:rFonts w:cs="仿宋_GB2312" w:hint="eastAsia"/>
                <w:sz w:val="28"/>
                <w:szCs w:val="28"/>
              </w:rPr>
              <w:t>6</w:t>
            </w:r>
          </w:p>
        </w:tc>
        <w:tc>
          <w:tcPr>
            <w:tcW w:w="2775" w:type="dxa"/>
            <w:vAlign w:val="center"/>
          </w:tcPr>
          <w:p w:rsidR="00253487" w:rsidRDefault="00253487">
            <w:pPr>
              <w:spacing w:line="400" w:lineRule="exact"/>
              <w:rPr>
                <w:rFonts w:cs="仿宋_GB2312"/>
                <w:sz w:val="28"/>
                <w:szCs w:val="28"/>
              </w:rPr>
            </w:pPr>
            <w:r>
              <w:rPr>
                <w:rFonts w:cs="仿宋_GB2312" w:hint="eastAsia"/>
                <w:sz w:val="28"/>
                <w:szCs w:val="28"/>
              </w:rPr>
              <w:t>缩进</w:t>
            </w:r>
          </w:p>
        </w:tc>
        <w:tc>
          <w:tcPr>
            <w:tcW w:w="4747" w:type="dxa"/>
            <w:vAlign w:val="center"/>
          </w:tcPr>
          <w:p w:rsidR="00253487" w:rsidRDefault="00253487">
            <w:pPr>
              <w:spacing w:line="400" w:lineRule="exact"/>
              <w:rPr>
                <w:rFonts w:cs="仿宋_GB2312"/>
                <w:sz w:val="28"/>
                <w:szCs w:val="28"/>
              </w:rPr>
            </w:pPr>
            <w:r>
              <w:rPr>
                <w:rFonts w:cs="仿宋_GB2312" w:hint="eastAsia"/>
                <w:sz w:val="28"/>
                <w:szCs w:val="28"/>
              </w:rPr>
              <w:t>左侧缩进：</w:t>
            </w:r>
            <w:r>
              <w:rPr>
                <w:rFonts w:cs="仿宋_GB2312" w:hint="eastAsia"/>
                <w:sz w:val="28"/>
                <w:szCs w:val="28"/>
              </w:rPr>
              <w:t xml:space="preserve">0 </w:t>
            </w:r>
            <w:r>
              <w:rPr>
                <w:rFonts w:cs="仿宋_GB2312" w:hint="eastAsia"/>
                <w:sz w:val="28"/>
                <w:szCs w:val="28"/>
              </w:rPr>
              <w:t>字符</w:t>
            </w:r>
            <w:r>
              <w:rPr>
                <w:rFonts w:cs="仿宋_GB2312" w:hint="eastAsia"/>
                <w:sz w:val="28"/>
                <w:szCs w:val="28"/>
              </w:rPr>
              <w:t xml:space="preserve"> </w:t>
            </w:r>
          </w:p>
          <w:p w:rsidR="00253487" w:rsidRDefault="00253487">
            <w:pPr>
              <w:spacing w:line="400" w:lineRule="exact"/>
              <w:rPr>
                <w:rFonts w:cs="仿宋_GB2312"/>
                <w:sz w:val="28"/>
                <w:szCs w:val="28"/>
              </w:rPr>
            </w:pPr>
            <w:r>
              <w:rPr>
                <w:rFonts w:cs="仿宋_GB2312" w:hint="eastAsia"/>
                <w:sz w:val="28"/>
                <w:szCs w:val="28"/>
              </w:rPr>
              <w:t>右侧缩进：</w:t>
            </w:r>
            <w:r>
              <w:rPr>
                <w:rFonts w:cs="仿宋_GB2312" w:hint="eastAsia"/>
                <w:sz w:val="28"/>
                <w:szCs w:val="28"/>
              </w:rPr>
              <w:t xml:space="preserve">0 </w:t>
            </w:r>
            <w:r>
              <w:rPr>
                <w:rFonts w:cs="仿宋_GB2312" w:hint="eastAsia"/>
                <w:sz w:val="28"/>
                <w:szCs w:val="28"/>
              </w:rPr>
              <w:t>字符</w:t>
            </w:r>
            <w:r>
              <w:rPr>
                <w:rFonts w:cs="仿宋_GB2312" w:hint="eastAsia"/>
                <w:sz w:val="28"/>
                <w:szCs w:val="28"/>
              </w:rPr>
              <w:t xml:space="preserve"> </w:t>
            </w:r>
          </w:p>
          <w:p w:rsidR="00253487" w:rsidRDefault="00253487">
            <w:pPr>
              <w:spacing w:line="400" w:lineRule="exact"/>
              <w:rPr>
                <w:rFonts w:cs="仿宋_GB2312"/>
                <w:sz w:val="28"/>
                <w:szCs w:val="28"/>
              </w:rPr>
            </w:pPr>
            <w:r>
              <w:rPr>
                <w:rFonts w:cs="仿宋_GB2312" w:hint="eastAsia"/>
                <w:sz w:val="28"/>
                <w:szCs w:val="28"/>
              </w:rPr>
              <w:t>首行缩进：</w:t>
            </w:r>
            <w:r>
              <w:rPr>
                <w:rFonts w:cs="仿宋_GB2312" w:hint="eastAsia"/>
                <w:sz w:val="28"/>
                <w:szCs w:val="28"/>
              </w:rPr>
              <w:t xml:space="preserve">0 </w:t>
            </w:r>
            <w:r>
              <w:rPr>
                <w:rFonts w:cs="仿宋_GB2312" w:hint="eastAsia"/>
                <w:sz w:val="28"/>
                <w:szCs w:val="28"/>
              </w:rPr>
              <w:t>字符</w:t>
            </w:r>
          </w:p>
        </w:tc>
      </w:tr>
      <w:tr w:rsidR="00253487">
        <w:trPr>
          <w:trHeight w:val="567"/>
          <w:jc w:val="center"/>
        </w:trPr>
        <w:tc>
          <w:tcPr>
            <w:tcW w:w="946" w:type="dxa"/>
            <w:vAlign w:val="center"/>
          </w:tcPr>
          <w:p w:rsidR="00253487" w:rsidRDefault="00253487">
            <w:pPr>
              <w:spacing w:line="400" w:lineRule="exact"/>
              <w:jc w:val="center"/>
              <w:rPr>
                <w:rFonts w:cs="仿宋_GB2312"/>
                <w:sz w:val="28"/>
                <w:szCs w:val="28"/>
              </w:rPr>
            </w:pPr>
            <w:r>
              <w:rPr>
                <w:rFonts w:cs="仿宋_GB2312" w:hint="eastAsia"/>
                <w:sz w:val="28"/>
                <w:szCs w:val="28"/>
              </w:rPr>
              <w:t>7</w:t>
            </w:r>
          </w:p>
        </w:tc>
        <w:tc>
          <w:tcPr>
            <w:tcW w:w="2775" w:type="dxa"/>
            <w:vAlign w:val="center"/>
          </w:tcPr>
          <w:p w:rsidR="00253487" w:rsidRDefault="00253487">
            <w:pPr>
              <w:spacing w:line="400" w:lineRule="exact"/>
              <w:rPr>
                <w:rFonts w:cs="仿宋_GB2312"/>
                <w:sz w:val="28"/>
                <w:szCs w:val="28"/>
              </w:rPr>
            </w:pPr>
            <w:r>
              <w:rPr>
                <w:rFonts w:cs="仿宋_GB2312" w:hint="eastAsia"/>
                <w:sz w:val="28"/>
                <w:szCs w:val="28"/>
              </w:rPr>
              <w:t>是否允许涂改或删除痕迹</w:t>
            </w:r>
          </w:p>
        </w:tc>
        <w:tc>
          <w:tcPr>
            <w:tcW w:w="4747" w:type="dxa"/>
            <w:vAlign w:val="center"/>
          </w:tcPr>
          <w:p w:rsidR="00253487" w:rsidRDefault="00253487">
            <w:pPr>
              <w:spacing w:line="400" w:lineRule="exact"/>
              <w:rPr>
                <w:rFonts w:cs="仿宋_GB2312"/>
                <w:sz w:val="28"/>
                <w:szCs w:val="28"/>
              </w:rPr>
            </w:pPr>
            <w:r>
              <w:rPr>
                <w:rFonts w:cs="仿宋_GB2312" w:hint="eastAsia"/>
                <w:sz w:val="28"/>
                <w:szCs w:val="28"/>
              </w:rPr>
              <w:t>否</w:t>
            </w:r>
          </w:p>
        </w:tc>
      </w:tr>
      <w:tr w:rsidR="00253487">
        <w:trPr>
          <w:trHeight w:val="567"/>
          <w:jc w:val="center"/>
        </w:trPr>
        <w:tc>
          <w:tcPr>
            <w:tcW w:w="946" w:type="dxa"/>
            <w:vAlign w:val="center"/>
          </w:tcPr>
          <w:p w:rsidR="00253487" w:rsidRDefault="00253487">
            <w:pPr>
              <w:spacing w:line="400" w:lineRule="exact"/>
              <w:jc w:val="center"/>
              <w:rPr>
                <w:rFonts w:cs="仿宋_GB2312"/>
                <w:sz w:val="28"/>
                <w:szCs w:val="28"/>
              </w:rPr>
            </w:pPr>
            <w:r>
              <w:rPr>
                <w:rFonts w:cs="仿宋_GB2312" w:hint="eastAsia"/>
                <w:sz w:val="28"/>
                <w:szCs w:val="28"/>
              </w:rPr>
              <w:t>8</w:t>
            </w:r>
          </w:p>
        </w:tc>
        <w:tc>
          <w:tcPr>
            <w:tcW w:w="2775" w:type="dxa"/>
            <w:vAlign w:val="center"/>
          </w:tcPr>
          <w:p w:rsidR="00253487" w:rsidRDefault="00253487">
            <w:pPr>
              <w:spacing w:line="400" w:lineRule="exact"/>
              <w:rPr>
                <w:rFonts w:cs="仿宋_GB2312"/>
                <w:sz w:val="28"/>
                <w:szCs w:val="28"/>
              </w:rPr>
            </w:pPr>
            <w:r>
              <w:rPr>
                <w:rFonts w:cs="仿宋_GB2312" w:hint="eastAsia"/>
                <w:sz w:val="28"/>
                <w:szCs w:val="28"/>
              </w:rPr>
              <w:t>网格设置</w:t>
            </w:r>
          </w:p>
        </w:tc>
        <w:tc>
          <w:tcPr>
            <w:tcW w:w="4747" w:type="dxa"/>
            <w:vAlign w:val="center"/>
          </w:tcPr>
          <w:p w:rsidR="00253487" w:rsidRDefault="00253487">
            <w:pPr>
              <w:spacing w:line="400" w:lineRule="exact"/>
              <w:rPr>
                <w:rFonts w:cs="仿宋_GB2312"/>
                <w:sz w:val="28"/>
                <w:szCs w:val="28"/>
              </w:rPr>
            </w:pPr>
            <w:r>
              <w:rPr>
                <w:rFonts w:cs="仿宋_GB2312" w:hint="eastAsia"/>
                <w:sz w:val="28"/>
                <w:szCs w:val="28"/>
              </w:rPr>
              <w:t>否</w:t>
            </w:r>
          </w:p>
        </w:tc>
      </w:tr>
      <w:tr w:rsidR="00253487">
        <w:trPr>
          <w:trHeight w:val="567"/>
          <w:jc w:val="center"/>
        </w:trPr>
        <w:tc>
          <w:tcPr>
            <w:tcW w:w="946" w:type="dxa"/>
            <w:vAlign w:val="center"/>
          </w:tcPr>
          <w:p w:rsidR="00253487" w:rsidRDefault="00253487">
            <w:pPr>
              <w:spacing w:line="400" w:lineRule="exact"/>
              <w:jc w:val="center"/>
              <w:rPr>
                <w:rFonts w:cs="仿宋_GB2312"/>
                <w:sz w:val="28"/>
                <w:szCs w:val="28"/>
              </w:rPr>
            </w:pPr>
            <w:r>
              <w:rPr>
                <w:rFonts w:cs="仿宋_GB2312" w:hint="eastAsia"/>
                <w:sz w:val="28"/>
                <w:szCs w:val="28"/>
              </w:rPr>
              <w:t>9</w:t>
            </w:r>
          </w:p>
        </w:tc>
        <w:tc>
          <w:tcPr>
            <w:tcW w:w="2775" w:type="dxa"/>
            <w:vAlign w:val="center"/>
          </w:tcPr>
          <w:p w:rsidR="00253487" w:rsidRDefault="00253487">
            <w:pPr>
              <w:spacing w:line="400" w:lineRule="exact"/>
              <w:rPr>
                <w:rFonts w:cs="仿宋_GB2312"/>
                <w:sz w:val="28"/>
                <w:szCs w:val="28"/>
              </w:rPr>
            </w:pPr>
            <w:r>
              <w:rPr>
                <w:rFonts w:cs="仿宋_GB2312" w:hint="eastAsia"/>
                <w:sz w:val="28"/>
                <w:szCs w:val="28"/>
              </w:rPr>
              <w:t>是否允许字体、图片、表格涂色</w:t>
            </w:r>
          </w:p>
        </w:tc>
        <w:tc>
          <w:tcPr>
            <w:tcW w:w="4747" w:type="dxa"/>
            <w:vAlign w:val="center"/>
          </w:tcPr>
          <w:p w:rsidR="00253487" w:rsidRDefault="00253487">
            <w:pPr>
              <w:spacing w:line="400" w:lineRule="exact"/>
              <w:rPr>
                <w:rFonts w:cs="仿宋_GB2312"/>
                <w:sz w:val="28"/>
                <w:szCs w:val="28"/>
              </w:rPr>
            </w:pPr>
            <w:r>
              <w:rPr>
                <w:rFonts w:cs="仿宋_GB2312" w:hint="eastAsia"/>
                <w:sz w:val="28"/>
                <w:szCs w:val="28"/>
              </w:rPr>
              <w:t>否</w:t>
            </w:r>
          </w:p>
        </w:tc>
      </w:tr>
      <w:tr w:rsidR="00253487">
        <w:trPr>
          <w:trHeight w:val="567"/>
          <w:jc w:val="center"/>
        </w:trPr>
        <w:tc>
          <w:tcPr>
            <w:tcW w:w="946" w:type="dxa"/>
            <w:vAlign w:val="center"/>
          </w:tcPr>
          <w:p w:rsidR="00253487" w:rsidRDefault="00253487">
            <w:pPr>
              <w:spacing w:line="400" w:lineRule="exact"/>
              <w:jc w:val="center"/>
              <w:rPr>
                <w:rFonts w:cs="仿宋_GB2312"/>
                <w:sz w:val="28"/>
                <w:szCs w:val="28"/>
              </w:rPr>
            </w:pPr>
            <w:r>
              <w:rPr>
                <w:rFonts w:cs="仿宋_GB2312" w:hint="eastAsia"/>
                <w:sz w:val="28"/>
                <w:szCs w:val="28"/>
              </w:rPr>
              <w:t>10</w:t>
            </w:r>
          </w:p>
        </w:tc>
        <w:tc>
          <w:tcPr>
            <w:tcW w:w="2775" w:type="dxa"/>
            <w:vAlign w:val="center"/>
          </w:tcPr>
          <w:p w:rsidR="00253487" w:rsidRDefault="00253487">
            <w:pPr>
              <w:spacing w:line="400" w:lineRule="exact"/>
              <w:rPr>
                <w:rFonts w:cs="仿宋_GB2312"/>
                <w:sz w:val="28"/>
                <w:szCs w:val="28"/>
              </w:rPr>
            </w:pPr>
            <w:r>
              <w:rPr>
                <w:rFonts w:cs="仿宋_GB2312" w:hint="eastAsia"/>
                <w:sz w:val="28"/>
                <w:szCs w:val="28"/>
              </w:rPr>
              <w:t>是否允许出现目录</w:t>
            </w:r>
          </w:p>
        </w:tc>
        <w:tc>
          <w:tcPr>
            <w:tcW w:w="4747" w:type="dxa"/>
            <w:vAlign w:val="center"/>
          </w:tcPr>
          <w:p w:rsidR="00253487" w:rsidRDefault="00253487">
            <w:pPr>
              <w:spacing w:line="400" w:lineRule="exact"/>
              <w:rPr>
                <w:rFonts w:cs="仿宋_GB2312"/>
                <w:sz w:val="28"/>
                <w:szCs w:val="28"/>
              </w:rPr>
            </w:pPr>
            <w:r>
              <w:rPr>
                <w:rFonts w:cs="仿宋_GB2312" w:hint="eastAsia"/>
                <w:sz w:val="28"/>
                <w:szCs w:val="28"/>
              </w:rPr>
              <w:t>否</w:t>
            </w:r>
          </w:p>
        </w:tc>
      </w:tr>
      <w:tr w:rsidR="00253487">
        <w:trPr>
          <w:trHeight w:val="567"/>
          <w:jc w:val="center"/>
        </w:trPr>
        <w:tc>
          <w:tcPr>
            <w:tcW w:w="946" w:type="dxa"/>
            <w:vAlign w:val="center"/>
          </w:tcPr>
          <w:p w:rsidR="00253487" w:rsidRDefault="00253487">
            <w:pPr>
              <w:spacing w:line="400" w:lineRule="exact"/>
              <w:jc w:val="center"/>
              <w:rPr>
                <w:rFonts w:cs="仿宋_GB2312"/>
                <w:sz w:val="28"/>
                <w:szCs w:val="28"/>
              </w:rPr>
            </w:pPr>
            <w:r>
              <w:rPr>
                <w:rFonts w:cs="仿宋_GB2312" w:hint="eastAsia"/>
                <w:sz w:val="28"/>
                <w:szCs w:val="28"/>
              </w:rPr>
              <w:t>11</w:t>
            </w:r>
          </w:p>
        </w:tc>
        <w:tc>
          <w:tcPr>
            <w:tcW w:w="2775" w:type="dxa"/>
            <w:vAlign w:val="center"/>
          </w:tcPr>
          <w:p w:rsidR="00253487" w:rsidRDefault="00253487">
            <w:pPr>
              <w:spacing w:line="400" w:lineRule="exact"/>
              <w:rPr>
                <w:rFonts w:cs="仿宋_GB2312"/>
                <w:sz w:val="28"/>
                <w:szCs w:val="28"/>
              </w:rPr>
            </w:pPr>
            <w:r>
              <w:rPr>
                <w:rFonts w:cs="仿宋_GB2312" w:hint="eastAsia"/>
                <w:sz w:val="28"/>
                <w:szCs w:val="28"/>
              </w:rPr>
              <w:t>允许设置页眉、页脚、页码</w:t>
            </w:r>
          </w:p>
        </w:tc>
        <w:tc>
          <w:tcPr>
            <w:tcW w:w="4747" w:type="dxa"/>
            <w:vAlign w:val="center"/>
          </w:tcPr>
          <w:p w:rsidR="00253487" w:rsidRDefault="00253487">
            <w:pPr>
              <w:spacing w:line="400" w:lineRule="exact"/>
              <w:rPr>
                <w:rFonts w:cs="仿宋_GB2312"/>
                <w:sz w:val="28"/>
                <w:szCs w:val="28"/>
              </w:rPr>
            </w:pPr>
            <w:r>
              <w:rPr>
                <w:rFonts w:cs="仿宋_GB2312" w:hint="eastAsia"/>
                <w:sz w:val="28"/>
                <w:szCs w:val="28"/>
              </w:rPr>
              <w:t>否</w:t>
            </w:r>
          </w:p>
        </w:tc>
      </w:tr>
      <w:tr w:rsidR="00253487">
        <w:trPr>
          <w:trHeight w:val="567"/>
          <w:jc w:val="center"/>
        </w:trPr>
        <w:tc>
          <w:tcPr>
            <w:tcW w:w="946" w:type="dxa"/>
            <w:vAlign w:val="center"/>
          </w:tcPr>
          <w:p w:rsidR="00253487" w:rsidRDefault="00253487">
            <w:pPr>
              <w:spacing w:line="400" w:lineRule="exact"/>
              <w:jc w:val="center"/>
              <w:rPr>
                <w:rFonts w:cs="仿宋_GB2312"/>
                <w:sz w:val="28"/>
                <w:szCs w:val="28"/>
              </w:rPr>
            </w:pPr>
            <w:r>
              <w:rPr>
                <w:rFonts w:cs="仿宋_GB2312" w:hint="eastAsia"/>
                <w:sz w:val="28"/>
                <w:szCs w:val="28"/>
              </w:rPr>
              <w:t>12</w:t>
            </w:r>
          </w:p>
        </w:tc>
        <w:tc>
          <w:tcPr>
            <w:tcW w:w="2775" w:type="dxa"/>
            <w:vAlign w:val="center"/>
          </w:tcPr>
          <w:p w:rsidR="00253487" w:rsidRDefault="00253487">
            <w:pPr>
              <w:spacing w:line="400" w:lineRule="exact"/>
              <w:rPr>
                <w:rFonts w:cs="仿宋_GB2312"/>
                <w:sz w:val="28"/>
                <w:szCs w:val="28"/>
              </w:rPr>
            </w:pPr>
            <w:r>
              <w:rPr>
                <w:rFonts w:cs="仿宋_GB2312" w:hint="eastAsia"/>
                <w:sz w:val="28"/>
                <w:szCs w:val="28"/>
              </w:rPr>
              <w:t>图表格式</w:t>
            </w:r>
          </w:p>
        </w:tc>
        <w:tc>
          <w:tcPr>
            <w:tcW w:w="4747" w:type="dxa"/>
            <w:vAlign w:val="center"/>
          </w:tcPr>
          <w:p w:rsidR="00253487" w:rsidRDefault="00253487">
            <w:pPr>
              <w:spacing w:line="400" w:lineRule="exact"/>
              <w:rPr>
                <w:rFonts w:cs="仿宋_GB2312"/>
                <w:sz w:val="28"/>
                <w:szCs w:val="28"/>
              </w:rPr>
            </w:pPr>
            <w:r>
              <w:rPr>
                <w:rFonts w:cs="仿宋_GB2312" w:hint="eastAsia"/>
                <w:sz w:val="28"/>
                <w:szCs w:val="28"/>
              </w:rPr>
              <w:t>表中的文本格式应与正文格式保持一</w:t>
            </w:r>
            <w:r>
              <w:rPr>
                <w:rFonts w:cs="仿宋_GB2312" w:hint="eastAsia"/>
                <w:sz w:val="28"/>
                <w:szCs w:val="28"/>
              </w:rPr>
              <w:t xml:space="preserve"> </w:t>
            </w:r>
            <w:r>
              <w:rPr>
                <w:rFonts w:cs="仿宋_GB2312" w:hint="eastAsia"/>
                <w:sz w:val="28"/>
                <w:szCs w:val="28"/>
              </w:rPr>
              <w:t>致。“图形”（包括框图、</w:t>
            </w:r>
            <w:r>
              <w:rPr>
                <w:rFonts w:cs="仿宋_GB2312" w:hint="eastAsia"/>
                <w:sz w:val="28"/>
                <w:szCs w:val="28"/>
              </w:rPr>
              <w:t xml:space="preserve"> </w:t>
            </w:r>
            <w:r>
              <w:rPr>
                <w:rFonts w:cs="仿宋_GB2312" w:hint="eastAsia"/>
                <w:sz w:val="28"/>
                <w:szCs w:val="28"/>
              </w:rPr>
              <w:t>流程图、结构图等，不包括纯表格）</w:t>
            </w:r>
            <w:r>
              <w:rPr>
                <w:rFonts w:cs="仿宋_GB2312" w:hint="eastAsia"/>
                <w:sz w:val="28"/>
                <w:szCs w:val="28"/>
              </w:rPr>
              <w:t xml:space="preserve"> </w:t>
            </w:r>
            <w:r>
              <w:rPr>
                <w:rFonts w:cs="仿宋_GB2312" w:hint="eastAsia"/>
                <w:sz w:val="28"/>
                <w:szCs w:val="28"/>
              </w:rPr>
              <w:t>内容需转换为“图片”格式插入到投标文件对应位置上。</w:t>
            </w:r>
          </w:p>
        </w:tc>
      </w:tr>
      <w:tr w:rsidR="00253487">
        <w:trPr>
          <w:trHeight w:val="567"/>
          <w:jc w:val="center"/>
        </w:trPr>
        <w:tc>
          <w:tcPr>
            <w:tcW w:w="946" w:type="dxa"/>
            <w:vAlign w:val="center"/>
          </w:tcPr>
          <w:p w:rsidR="00253487" w:rsidRDefault="00253487">
            <w:pPr>
              <w:spacing w:line="400" w:lineRule="exact"/>
              <w:jc w:val="center"/>
              <w:rPr>
                <w:rFonts w:cs="仿宋_GB2312"/>
                <w:sz w:val="28"/>
                <w:szCs w:val="28"/>
              </w:rPr>
            </w:pPr>
            <w:r>
              <w:rPr>
                <w:rFonts w:cs="仿宋_GB2312" w:hint="eastAsia"/>
                <w:sz w:val="28"/>
                <w:szCs w:val="28"/>
              </w:rPr>
              <w:t>13</w:t>
            </w:r>
          </w:p>
        </w:tc>
        <w:tc>
          <w:tcPr>
            <w:tcW w:w="2775" w:type="dxa"/>
            <w:vAlign w:val="center"/>
          </w:tcPr>
          <w:p w:rsidR="00253487" w:rsidRDefault="00253487">
            <w:pPr>
              <w:spacing w:line="400" w:lineRule="exact"/>
              <w:rPr>
                <w:rFonts w:cs="仿宋_GB2312"/>
                <w:sz w:val="28"/>
                <w:szCs w:val="28"/>
              </w:rPr>
            </w:pPr>
            <w:r>
              <w:rPr>
                <w:rFonts w:cs="仿宋_GB2312" w:hint="eastAsia"/>
                <w:sz w:val="28"/>
                <w:szCs w:val="28"/>
              </w:rPr>
              <w:t>其他说明（技术标格式属性之外的补</w:t>
            </w:r>
            <w:r>
              <w:rPr>
                <w:rFonts w:cs="仿宋_GB2312" w:hint="eastAsia"/>
                <w:sz w:val="28"/>
                <w:szCs w:val="28"/>
              </w:rPr>
              <w:t xml:space="preserve"> </w:t>
            </w:r>
            <w:r>
              <w:rPr>
                <w:rFonts w:cs="仿宋_GB2312" w:hint="eastAsia"/>
                <w:sz w:val="28"/>
                <w:szCs w:val="28"/>
              </w:rPr>
              <w:t>充）</w:t>
            </w:r>
          </w:p>
        </w:tc>
        <w:tc>
          <w:tcPr>
            <w:tcW w:w="4747" w:type="dxa"/>
            <w:vAlign w:val="center"/>
          </w:tcPr>
          <w:p w:rsidR="00253487" w:rsidRDefault="00253487">
            <w:pPr>
              <w:spacing w:line="400" w:lineRule="exact"/>
              <w:rPr>
                <w:rFonts w:cs="仿宋_GB2312"/>
                <w:sz w:val="28"/>
                <w:szCs w:val="28"/>
              </w:rPr>
            </w:pPr>
          </w:p>
        </w:tc>
      </w:tr>
    </w:tbl>
    <w:p w:rsidR="00253487" w:rsidRDefault="00253487">
      <w:pPr>
        <w:pStyle w:val="4"/>
        <w:keepNext w:val="0"/>
        <w:keepLines w:val="0"/>
        <w:spacing w:before="0" w:after="0" w:line="490" w:lineRule="exact"/>
        <w:rPr>
          <w:rFonts w:ascii="Times New Roman" w:eastAsia="宋体" w:hAnsi="Times New Roman"/>
          <w:b w:val="0"/>
          <w:kern w:val="0"/>
          <w:szCs w:val="24"/>
        </w:rPr>
      </w:pPr>
      <w:r>
        <w:rPr>
          <w:rFonts w:ascii="Times New Roman" w:eastAsia="宋体" w:hAnsi="Times New Roman"/>
          <w:b w:val="0"/>
          <w:kern w:val="0"/>
          <w:sz w:val="32"/>
          <w:szCs w:val="24"/>
        </w:rPr>
        <w:br w:type="page"/>
      </w:r>
      <w:r>
        <w:rPr>
          <w:rFonts w:ascii="Times New Roman" w:eastAsia="宋体" w:hAnsi="Times New Roman"/>
          <w:b w:val="0"/>
          <w:kern w:val="0"/>
          <w:szCs w:val="24"/>
        </w:rPr>
        <w:lastRenderedPageBreak/>
        <w:t>附件一</w:t>
      </w:r>
    </w:p>
    <w:p w:rsidR="00253487" w:rsidRDefault="00253487"/>
    <w:p w:rsidR="00253487" w:rsidRDefault="00253487">
      <w:pPr>
        <w:pStyle w:val="3b"/>
        <w:spacing w:line="490" w:lineRule="exact"/>
        <w:ind w:leftChars="0" w:left="0" w:firstLineChars="0" w:firstLine="0"/>
        <w:jc w:val="center"/>
        <w:rPr>
          <w:b/>
          <w:sz w:val="36"/>
          <w:szCs w:val="36"/>
        </w:rPr>
      </w:pPr>
    </w:p>
    <w:p w:rsidR="00253487" w:rsidRDefault="00253487">
      <w:pPr>
        <w:pStyle w:val="3b"/>
        <w:spacing w:line="490" w:lineRule="exact"/>
        <w:ind w:leftChars="0" w:left="0" w:firstLineChars="0" w:firstLine="0"/>
        <w:jc w:val="center"/>
        <w:rPr>
          <w:b/>
          <w:sz w:val="32"/>
          <w:szCs w:val="32"/>
        </w:rPr>
      </w:pPr>
      <w:r>
        <w:rPr>
          <w:b/>
          <w:sz w:val="32"/>
          <w:szCs w:val="32"/>
        </w:rPr>
        <w:t>拟投入本标段的主要施工设备表</w:t>
      </w:r>
    </w:p>
    <w:p w:rsidR="00253487" w:rsidRDefault="00253487">
      <w:pPr>
        <w:pStyle w:val="3b"/>
        <w:spacing w:line="490" w:lineRule="exact"/>
        <w:ind w:leftChars="0" w:left="0" w:firstLineChars="0" w:firstLine="0"/>
        <w:jc w:val="center"/>
        <w:rPr>
          <w:b/>
          <w:sz w:val="40"/>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852"/>
        <w:gridCol w:w="853"/>
        <w:gridCol w:w="816"/>
        <w:gridCol w:w="853"/>
        <w:gridCol w:w="816"/>
        <w:gridCol w:w="1042"/>
        <w:gridCol w:w="664"/>
        <w:gridCol w:w="1089"/>
        <w:gridCol w:w="853"/>
      </w:tblGrid>
      <w:tr w:rsidR="00253487">
        <w:trPr>
          <w:trHeight w:val="567"/>
          <w:jc w:val="center"/>
        </w:trPr>
        <w:tc>
          <w:tcPr>
            <w:tcW w:w="816" w:type="dxa"/>
            <w:vAlign w:val="center"/>
          </w:tcPr>
          <w:p w:rsidR="00253487" w:rsidRDefault="00253487">
            <w:pPr>
              <w:jc w:val="center"/>
            </w:pPr>
            <w:r>
              <w:t>序号</w:t>
            </w:r>
          </w:p>
        </w:tc>
        <w:tc>
          <w:tcPr>
            <w:tcW w:w="852" w:type="dxa"/>
            <w:vAlign w:val="center"/>
          </w:tcPr>
          <w:p w:rsidR="00253487" w:rsidRDefault="00253487">
            <w:pPr>
              <w:jc w:val="center"/>
            </w:pPr>
            <w:r>
              <w:t>设备名称</w:t>
            </w:r>
          </w:p>
        </w:tc>
        <w:tc>
          <w:tcPr>
            <w:tcW w:w="853" w:type="dxa"/>
            <w:vAlign w:val="center"/>
          </w:tcPr>
          <w:p w:rsidR="00253487" w:rsidRDefault="00253487">
            <w:pPr>
              <w:jc w:val="center"/>
            </w:pPr>
            <w:r>
              <w:t>型号规格</w:t>
            </w:r>
          </w:p>
        </w:tc>
        <w:tc>
          <w:tcPr>
            <w:tcW w:w="816" w:type="dxa"/>
            <w:vAlign w:val="center"/>
          </w:tcPr>
          <w:p w:rsidR="00253487" w:rsidRDefault="00253487">
            <w:pPr>
              <w:jc w:val="center"/>
            </w:pPr>
            <w:r>
              <w:t>数量</w:t>
            </w:r>
          </w:p>
        </w:tc>
        <w:tc>
          <w:tcPr>
            <w:tcW w:w="853" w:type="dxa"/>
            <w:vAlign w:val="center"/>
          </w:tcPr>
          <w:p w:rsidR="00253487" w:rsidRDefault="00253487">
            <w:pPr>
              <w:jc w:val="center"/>
            </w:pPr>
            <w:r>
              <w:t>国别</w:t>
            </w:r>
          </w:p>
          <w:p w:rsidR="00253487" w:rsidRDefault="00253487">
            <w:pPr>
              <w:jc w:val="center"/>
            </w:pPr>
            <w:r>
              <w:t>产地</w:t>
            </w:r>
          </w:p>
        </w:tc>
        <w:tc>
          <w:tcPr>
            <w:tcW w:w="816" w:type="dxa"/>
            <w:vAlign w:val="center"/>
          </w:tcPr>
          <w:p w:rsidR="00253487" w:rsidRDefault="00253487">
            <w:pPr>
              <w:jc w:val="center"/>
            </w:pPr>
            <w:r>
              <w:t>制造</w:t>
            </w:r>
          </w:p>
          <w:p w:rsidR="00253487" w:rsidRDefault="00253487">
            <w:pPr>
              <w:jc w:val="center"/>
            </w:pPr>
            <w:r>
              <w:t>年份</w:t>
            </w:r>
          </w:p>
        </w:tc>
        <w:tc>
          <w:tcPr>
            <w:tcW w:w="1042" w:type="dxa"/>
            <w:vAlign w:val="center"/>
          </w:tcPr>
          <w:p w:rsidR="00253487" w:rsidRDefault="00253487">
            <w:pPr>
              <w:jc w:val="center"/>
            </w:pPr>
            <w:r>
              <w:t>额定功率</w:t>
            </w:r>
          </w:p>
          <w:p w:rsidR="00253487" w:rsidRDefault="00253487">
            <w:pPr>
              <w:jc w:val="center"/>
            </w:pPr>
            <w:r>
              <w:t>（</w:t>
            </w:r>
            <w:r>
              <w:t>kW</w:t>
            </w:r>
            <w:r>
              <w:t>）</w:t>
            </w:r>
          </w:p>
        </w:tc>
        <w:tc>
          <w:tcPr>
            <w:tcW w:w="664" w:type="dxa"/>
            <w:vAlign w:val="center"/>
          </w:tcPr>
          <w:p w:rsidR="00253487" w:rsidRDefault="00253487">
            <w:pPr>
              <w:jc w:val="center"/>
            </w:pPr>
            <w:r>
              <w:t>生产能力</w:t>
            </w:r>
          </w:p>
        </w:tc>
        <w:tc>
          <w:tcPr>
            <w:tcW w:w="1089" w:type="dxa"/>
            <w:vAlign w:val="center"/>
          </w:tcPr>
          <w:p w:rsidR="00253487" w:rsidRDefault="00253487">
            <w:pPr>
              <w:jc w:val="center"/>
            </w:pPr>
            <w:r>
              <w:t>用于施工</w:t>
            </w:r>
          </w:p>
          <w:p w:rsidR="00253487" w:rsidRDefault="00253487">
            <w:pPr>
              <w:jc w:val="center"/>
            </w:pPr>
            <w:r>
              <w:t>部位</w:t>
            </w:r>
          </w:p>
        </w:tc>
        <w:tc>
          <w:tcPr>
            <w:tcW w:w="853" w:type="dxa"/>
            <w:vAlign w:val="center"/>
          </w:tcPr>
          <w:p w:rsidR="00253487" w:rsidRDefault="00253487">
            <w:pPr>
              <w:jc w:val="center"/>
            </w:pPr>
            <w:r>
              <w:t>备注</w:t>
            </w:r>
          </w:p>
        </w:tc>
      </w:tr>
      <w:tr w:rsidR="00253487">
        <w:trPr>
          <w:trHeight w:val="567"/>
          <w:jc w:val="center"/>
        </w:trPr>
        <w:tc>
          <w:tcPr>
            <w:tcW w:w="816" w:type="dxa"/>
            <w:vAlign w:val="center"/>
          </w:tcPr>
          <w:p w:rsidR="00253487" w:rsidRDefault="00253487">
            <w:pPr>
              <w:rPr>
                <w:szCs w:val="21"/>
              </w:rPr>
            </w:pPr>
          </w:p>
        </w:tc>
        <w:tc>
          <w:tcPr>
            <w:tcW w:w="852" w:type="dxa"/>
            <w:vAlign w:val="center"/>
          </w:tcPr>
          <w:p w:rsidR="00253487" w:rsidRDefault="00253487">
            <w:pPr>
              <w:rPr>
                <w:szCs w:val="21"/>
              </w:rPr>
            </w:pPr>
          </w:p>
        </w:tc>
        <w:tc>
          <w:tcPr>
            <w:tcW w:w="853" w:type="dxa"/>
            <w:vAlign w:val="center"/>
          </w:tcPr>
          <w:p w:rsidR="00253487" w:rsidRDefault="00253487">
            <w:pPr>
              <w:rPr>
                <w:szCs w:val="21"/>
              </w:rPr>
            </w:pPr>
          </w:p>
        </w:tc>
        <w:tc>
          <w:tcPr>
            <w:tcW w:w="816" w:type="dxa"/>
            <w:vAlign w:val="center"/>
          </w:tcPr>
          <w:p w:rsidR="00253487" w:rsidRDefault="00253487">
            <w:pPr>
              <w:rPr>
                <w:szCs w:val="21"/>
              </w:rPr>
            </w:pPr>
          </w:p>
        </w:tc>
        <w:tc>
          <w:tcPr>
            <w:tcW w:w="853" w:type="dxa"/>
            <w:vAlign w:val="center"/>
          </w:tcPr>
          <w:p w:rsidR="00253487" w:rsidRDefault="00253487">
            <w:pPr>
              <w:rPr>
                <w:szCs w:val="21"/>
              </w:rPr>
            </w:pPr>
          </w:p>
        </w:tc>
        <w:tc>
          <w:tcPr>
            <w:tcW w:w="816" w:type="dxa"/>
            <w:vAlign w:val="center"/>
          </w:tcPr>
          <w:p w:rsidR="00253487" w:rsidRDefault="00253487">
            <w:pPr>
              <w:rPr>
                <w:szCs w:val="21"/>
              </w:rPr>
            </w:pPr>
          </w:p>
        </w:tc>
        <w:tc>
          <w:tcPr>
            <w:tcW w:w="1042" w:type="dxa"/>
            <w:vAlign w:val="center"/>
          </w:tcPr>
          <w:p w:rsidR="00253487" w:rsidRDefault="00253487">
            <w:pPr>
              <w:rPr>
                <w:szCs w:val="21"/>
              </w:rPr>
            </w:pPr>
          </w:p>
        </w:tc>
        <w:tc>
          <w:tcPr>
            <w:tcW w:w="664" w:type="dxa"/>
            <w:vAlign w:val="center"/>
          </w:tcPr>
          <w:p w:rsidR="00253487" w:rsidRDefault="00253487">
            <w:pPr>
              <w:rPr>
                <w:szCs w:val="21"/>
              </w:rPr>
            </w:pPr>
          </w:p>
        </w:tc>
        <w:tc>
          <w:tcPr>
            <w:tcW w:w="1089" w:type="dxa"/>
            <w:vAlign w:val="center"/>
          </w:tcPr>
          <w:p w:rsidR="00253487" w:rsidRDefault="00253487">
            <w:pPr>
              <w:rPr>
                <w:szCs w:val="21"/>
              </w:rPr>
            </w:pPr>
          </w:p>
        </w:tc>
        <w:tc>
          <w:tcPr>
            <w:tcW w:w="853" w:type="dxa"/>
            <w:vAlign w:val="center"/>
          </w:tcPr>
          <w:p w:rsidR="00253487" w:rsidRDefault="00253487">
            <w:pPr>
              <w:rPr>
                <w:szCs w:val="21"/>
              </w:rPr>
            </w:pPr>
          </w:p>
        </w:tc>
      </w:tr>
      <w:tr w:rsidR="00253487">
        <w:trPr>
          <w:trHeight w:val="567"/>
          <w:jc w:val="center"/>
        </w:trPr>
        <w:tc>
          <w:tcPr>
            <w:tcW w:w="816" w:type="dxa"/>
            <w:vAlign w:val="center"/>
          </w:tcPr>
          <w:p w:rsidR="00253487" w:rsidRDefault="00253487">
            <w:pPr>
              <w:rPr>
                <w:szCs w:val="21"/>
              </w:rPr>
            </w:pPr>
          </w:p>
        </w:tc>
        <w:tc>
          <w:tcPr>
            <w:tcW w:w="852" w:type="dxa"/>
            <w:vAlign w:val="center"/>
          </w:tcPr>
          <w:p w:rsidR="00253487" w:rsidRDefault="00253487">
            <w:pPr>
              <w:rPr>
                <w:szCs w:val="21"/>
              </w:rPr>
            </w:pPr>
          </w:p>
        </w:tc>
        <w:tc>
          <w:tcPr>
            <w:tcW w:w="853" w:type="dxa"/>
            <w:vAlign w:val="center"/>
          </w:tcPr>
          <w:p w:rsidR="00253487" w:rsidRDefault="00253487">
            <w:pPr>
              <w:rPr>
                <w:szCs w:val="21"/>
              </w:rPr>
            </w:pPr>
          </w:p>
        </w:tc>
        <w:tc>
          <w:tcPr>
            <w:tcW w:w="816" w:type="dxa"/>
            <w:vAlign w:val="center"/>
          </w:tcPr>
          <w:p w:rsidR="00253487" w:rsidRDefault="00253487">
            <w:pPr>
              <w:rPr>
                <w:szCs w:val="21"/>
              </w:rPr>
            </w:pPr>
          </w:p>
        </w:tc>
        <w:tc>
          <w:tcPr>
            <w:tcW w:w="853" w:type="dxa"/>
            <w:vAlign w:val="center"/>
          </w:tcPr>
          <w:p w:rsidR="00253487" w:rsidRDefault="00253487">
            <w:pPr>
              <w:rPr>
                <w:szCs w:val="21"/>
              </w:rPr>
            </w:pPr>
          </w:p>
        </w:tc>
        <w:tc>
          <w:tcPr>
            <w:tcW w:w="816" w:type="dxa"/>
            <w:vAlign w:val="center"/>
          </w:tcPr>
          <w:p w:rsidR="00253487" w:rsidRDefault="00253487">
            <w:pPr>
              <w:rPr>
                <w:szCs w:val="21"/>
              </w:rPr>
            </w:pPr>
          </w:p>
        </w:tc>
        <w:tc>
          <w:tcPr>
            <w:tcW w:w="1042" w:type="dxa"/>
            <w:vAlign w:val="center"/>
          </w:tcPr>
          <w:p w:rsidR="00253487" w:rsidRDefault="00253487">
            <w:pPr>
              <w:rPr>
                <w:szCs w:val="21"/>
              </w:rPr>
            </w:pPr>
          </w:p>
        </w:tc>
        <w:tc>
          <w:tcPr>
            <w:tcW w:w="664" w:type="dxa"/>
            <w:vAlign w:val="center"/>
          </w:tcPr>
          <w:p w:rsidR="00253487" w:rsidRDefault="00253487">
            <w:pPr>
              <w:rPr>
                <w:szCs w:val="21"/>
              </w:rPr>
            </w:pPr>
          </w:p>
        </w:tc>
        <w:tc>
          <w:tcPr>
            <w:tcW w:w="1089" w:type="dxa"/>
            <w:vAlign w:val="center"/>
          </w:tcPr>
          <w:p w:rsidR="00253487" w:rsidRDefault="00253487">
            <w:pPr>
              <w:rPr>
                <w:szCs w:val="21"/>
              </w:rPr>
            </w:pPr>
          </w:p>
        </w:tc>
        <w:tc>
          <w:tcPr>
            <w:tcW w:w="853" w:type="dxa"/>
            <w:vAlign w:val="center"/>
          </w:tcPr>
          <w:p w:rsidR="00253487" w:rsidRDefault="00253487">
            <w:pPr>
              <w:rPr>
                <w:szCs w:val="21"/>
              </w:rPr>
            </w:pPr>
          </w:p>
        </w:tc>
      </w:tr>
      <w:tr w:rsidR="00253487">
        <w:trPr>
          <w:trHeight w:val="567"/>
          <w:jc w:val="center"/>
        </w:trPr>
        <w:tc>
          <w:tcPr>
            <w:tcW w:w="816" w:type="dxa"/>
            <w:vAlign w:val="center"/>
          </w:tcPr>
          <w:p w:rsidR="00253487" w:rsidRDefault="00253487">
            <w:pPr>
              <w:rPr>
                <w:szCs w:val="21"/>
              </w:rPr>
            </w:pPr>
          </w:p>
        </w:tc>
        <w:tc>
          <w:tcPr>
            <w:tcW w:w="852" w:type="dxa"/>
            <w:vAlign w:val="center"/>
          </w:tcPr>
          <w:p w:rsidR="00253487" w:rsidRDefault="00253487">
            <w:pPr>
              <w:rPr>
                <w:szCs w:val="21"/>
              </w:rPr>
            </w:pPr>
          </w:p>
        </w:tc>
        <w:tc>
          <w:tcPr>
            <w:tcW w:w="853" w:type="dxa"/>
            <w:vAlign w:val="center"/>
          </w:tcPr>
          <w:p w:rsidR="00253487" w:rsidRDefault="00253487">
            <w:pPr>
              <w:rPr>
                <w:szCs w:val="21"/>
              </w:rPr>
            </w:pPr>
          </w:p>
        </w:tc>
        <w:tc>
          <w:tcPr>
            <w:tcW w:w="816" w:type="dxa"/>
            <w:vAlign w:val="center"/>
          </w:tcPr>
          <w:p w:rsidR="00253487" w:rsidRDefault="00253487">
            <w:pPr>
              <w:rPr>
                <w:szCs w:val="21"/>
              </w:rPr>
            </w:pPr>
          </w:p>
        </w:tc>
        <w:tc>
          <w:tcPr>
            <w:tcW w:w="853" w:type="dxa"/>
            <w:vAlign w:val="center"/>
          </w:tcPr>
          <w:p w:rsidR="00253487" w:rsidRDefault="00253487">
            <w:pPr>
              <w:rPr>
                <w:szCs w:val="21"/>
              </w:rPr>
            </w:pPr>
          </w:p>
        </w:tc>
        <w:tc>
          <w:tcPr>
            <w:tcW w:w="816" w:type="dxa"/>
            <w:vAlign w:val="center"/>
          </w:tcPr>
          <w:p w:rsidR="00253487" w:rsidRDefault="00253487">
            <w:pPr>
              <w:rPr>
                <w:szCs w:val="21"/>
              </w:rPr>
            </w:pPr>
          </w:p>
        </w:tc>
        <w:tc>
          <w:tcPr>
            <w:tcW w:w="1042" w:type="dxa"/>
            <w:vAlign w:val="center"/>
          </w:tcPr>
          <w:p w:rsidR="00253487" w:rsidRDefault="00253487">
            <w:pPr>
              <w:rPr>
                <w:szCs w:val="21"/>
              </w:rPr>
            </w:pPr>
          </w:p>
        </w:tc>
        <w:tc>
          <w:tcPr>
            <w:tcW w:w="664" w:type="dxa"/>
            <w:vAlign w:val="center"/>
          </w:tcPr>
          <w:p w:rsidR="00253487" w:rsidRDefault="00253487">
            <w:pPr>
              <w:rPr>
                <w:szCs w:val="21"/>
              </w:rPr>
            </w:pPr>
          </w:p>
        </w:tc>
        <w:tc>
          <w:tcPr>
            <w:tcW w:w="1089" w:type="dxa"/>
            <w:vAlign w:val="center"/>
          </w:tcPr>
          <w:p w:rsidR="00253487" w:rsidRDefault="00253487">
            <w:pPr>
              <w:rPr>
                <w:szCs w:val="21"/>
              </w:rPr>
            </w:pPr>
          </w:p>
        </w:tc>
        <w:tc>
          <w:tcPr>
            <w:tcW w:w="853" w:type="dxa"/>
            <w:vAlign w:val="center"/>
          </w:tcPr>
          <w:p w:rsidR="00253487" w:rsidRDefault="00253487">
            <w:pPr>
              <w:rPr>
                <w:szCs w:val="21"/>
              </w:rPr>
            </w:pPr>
          </w:p>
        </w:tc>
      </w:tr>
      <w:tr w:rsidR="00253487">
        <w:trPr>
          <w:trHeight w:val="567"/>
          <w:jc w:val="center"/>
        </w:trPr>
        <w:tc>
          <w:tcPr>
            <w:tcW w:w="816" w:type="dxa"/>
            <w:vAlign w:val="center"/>
          </w:tcPr>
          <w:p w:rsidR="00253487" w:rsidRDefault="00253487">
            <w:pPr>
              <w:rPr>
                <w:szCs w:val="21"/>
              </w:rPr>
            </w:pPr>
          </w:p>
        </w:tc>
        <w:tc>
          <w:tcPr>
            <w:tcW w:w="852" w:type="dxa"/>
            <w:vAlign w:val="center"/>
          </w:tcPr>
          <w:p w:rsidR="00253487" w:rsidRDefault="00253487">
            <w:pPr>
              <w:rPr>
                <w:szCs w:val="21"/>
              </w:rPr>
            </w:pPr>
          </w:p>
        </w:tc>
        <w:tc>
          <w:tcPr>
            <w:tcW w:w="853" w:type="dxa"/>
            <w:vAlign w:val="center"/>
          </w:tcPr>
          <w:p w:rsidR="00253487" w:rsidRDefault="00253487">
            <w:pPr>
              <w:rPr>
                <w:szCs w:val="21"/>
              </w:rPr>
            </w:pPr>
          </w:p>
        </w:tc>
        <w:tc>
          <w:tcPr>
            <w:tcW w:w="816" w:type="dxa"/>
            <w:vAlign w:val="center"/>
          </w:tcPr>
          <w:p w:rsidR="00253487" w:rsidRDefault="00253487">
            <w:pPr>
              <w:rPr>
                <w:szCs w:val="21"/>
              </w:rPr>
            </w:pPr>
          </w:p>
        </w:tc>
        <w:tc>
          <w:tcPr>
            <w:tcW w:w="853" w:type="dxa"/>
            <w:vAlign w:val="center"/>
          </w:tcPr>
          <w:p w:rsidR="00253487" w:rsidRDefault="00253487">
            <w:pPr>
              <w:rPr>
                <w:szCs w:val="21"/>
              </w:rPr>
            </w:pPr>
          </w:p>
        </w:tc>
        <w:tc>
          <w:tcPr>
            <w:tcW w:w="816" w:type="dxa"/>
            <w:vAlign w:val="center"/>
          </w:tcPr>
          <w:p w:rsidR="00253487" w:rsidRDefault="00253487">
            <w:pPr>
              <w:rPr>
                <w:szCs w:val="21"/>
              </w:rPr>
            </w:pPr>
          </w:p>
        </w:tc>
        <w:tc>
          <w:tcPr>
            <w:tcW w:w="1042" w:type="dxa"/>
            <w:vAlign w:val="center"/>
          </w:tcPr>
          <w:p w:rsidR="00253487" w:rsidRDefault="00253487">
            <w:pPr>
              <w:rPr>
                <w:szCs w:val="21"/>
              </w:rPr>
            </w:pPr>
          </w:p>
        </w:tc>
        <w:tc>
          <w:tcPr>
            <w:tcW w:w="664" w:type="dxa"/>
            <w:vAlign w:val="center"/>
          </w:tcPr>
          <w:p w:rsidR="00253487" w:rsidRDefault="00253487">
            <w:pPr>
              <w:rPr>
                <w:szCs w:val="21"/>
              </w:rPr>
            </w:pPr>
          </w:p>
        </w:tc>
        <w:tc>
          <w:tcPr>
            <w:tcW w:w="1089" w:type="dxa"/>
            <w:vAlign w:val="center"/>
          </w:tcPr>
          <w:p w:rsidR="00253487" w:rsidRDefault="00253487">
            <w:pPr>
              <w:rPr>
                <w:szCs w:val="21"/>
              </w:rPr>
            </w:pPr>
          </w:p>
        </w:tc>
        <w:tc>
          <w:tcPr>
            <w:tcW w:w="853" w:type="dxa"/>
            <w:vAlign w:val="center"/>
          </w:tcPr>
          <w:p w:rsidR="00253487" w:rsidRDefault="00253487">
            <w:pPr>
              <w:rPr>
                <w:szCs w:val="21"/>
              </w:rPr>
            </w:pPr>
          </w:p>
        </w:tc>
      </w:tr>
      <w:tr w:rsidR="00253487">
        <w:trPr>
          <w:trHeight w:val="567"/>
          <w:jc w:val="center"/>
        </w:trPr>
        <w:tc>
          <w:tcPr>
            <w:tcW w:w="816" w:type="dxa"/>
            <w:vAlign w:val="center"/>
          </w:tcPr>
          <w:p w:rsidR="00253487" w:rsidRDefault="00253487">
            <w:pPr>
              <w:rPr>
                <w:szCs w:val="21"/>
              </w:rPr>
            </w:pPr>
          </w:p>
        </w:tc>
        <w:tc>
          <w:tcPr>
            <w:tcW w:w="852" w:type="dxa"/>
            <w:vAlign w:val="center"/>
          </w:tcPr>
          <w:p w:rsidR="00253487" w:rsidRDefault="00253487">
            <w:pPr>
              <w:rPr>
                <w:szCs w:val="21"/>
              </w:rPr>
            </w:pPr>
          </w:p>
        </w:tc>
        <w:tc>
          <w:tcPr>
            <w:tcW w:w="853" w:type="dxa"/>
            <w:vAlign w:val="center"/>
          </w:tcPr>
          <w:p w:rsidR="00253487" w:rsidRDefault="00253487">
            <w:pPr>
              <w:rPr>
                <w:szCs w:val="21"/>
              </w:rPr>
            </w:pPr>
          </w:p>
        </w:tc>
        <w:tc>
          <w:tcPr>
            <w:tcW w:w="816" w:type="dxa"/>
            <w:vAlign w:val="center"/>
          </w:tcPr>
          <w:p w:rsidR="00253487" w:rsidRDefault="00253487">
            <w:pPr>
              <w:rPr>
                <w:szCs w:val="21"/>
              </w:rPr>
            </w:pPr>
          </w:p>
        </w:tc>
        <w:tc>
          <w:tcPr>
            <w:tcW w:w="853" w:type="dxa"/>
            <w:vAlign w:val="center"/>
          </w:tcPr>
          <w:p w:rsidR="00253487" w:rsidRDefault="00253487">
            <w:pPr>
              <w:rPr>
                <w:szCs w:val="21"/>
              </w:rPr>
            </w:pPr>
          </w:p>
        </w:tc>
        <w:tc>
          <w:tcPr>
            <w:tcW w:w="816" w:type="dxa"/>
            <w:vAlign w:val="center"/>
          </w:tcPr>
          <w:p w:rsidR="00253487" w:rsidRDefault="00253487">
            <w:pPr>
              <w:rPr>
                <w:szCs w:val="21"/>
              </w:rPr>
            </w:pPr>
          </w:p>
        </w:tc>
        <w:tc>
          <w:tcPr>
            <w:tcW w:w="1042" w:type="dxa"/>
            <w:vAlign w:val="center"/>
          </w:tcPr>
          <w:p w:rsidR="00253487" w:rsidRDefault="00253487">
            <w:pPr>
              <w:rPr>
                <w:szCs w:val="21"/>
              </w:rPr>
            </w:pPr>
          </w:p>
        </w:tc>
        <w:tc>
          <w:tcPr>
            <w:tcW w:w="664" w:type="dxa"/>
            <w:vAlign w:val="center"/>
          </w:tcPr>
          <w:p w:rsidR="00253487" w:rsidRDefault="00253487">
            <w:pPr>
              <w:rPr>
                <w:szCs w:val="21"/>
              </w:rPr>
            </w:pPr>
          </w:p>
        </w:tc>
        <w:tc>
          <w:tcPr>
            <w:tcW w:w="1089" w:type="dxa"/>
            <w:vAlign w:val="center"/>
          </w:tcPr>
          <w:p w:rsidR="00253487" w:rsidRDefault="00253487">
            <w:pPr>
              <w:rPr>
                <w:szCs w:val="21"/>
              </w:rPr>
            </w:pPr>
          </w:p>
        </w:tc>
        <w:tc>
          <w:tcPr>
            <w:tcW w:w="853" w:type="dxa"/>
            <w:vAlign w:val="center"/>
          </w:tcPr>
          <w:p w:rsidR="00253487" w:rsidRDefault="00253487">
            <w:pPr>
              <w:rPr>
                <w:szCs w:val="21"/>
              </w:rPr>
            </w:pPr>
          </w:p>
        </w:tc>
      </w:tr>
      <w:tr w:rsidR="00253487">
        <w:trPr>
          <w:trHeight w:val="567"/>
          <w:jc w:val="center"/>
        </w:trPr>
        <w:tc>
          <w:tcPr>
            <w:tcW w:w="816" w:type="dxa"/>
            <w:vAlign w:val="center"/>
          </w:tcPr>
          <w:p w:rsidR="00253487" w:rsidRDefault="00253487">
            <w:pPr>
              <w:rPr>
                <w:szCs w:val="21"/>
              </w:rPr>
            </w:pPr>
          </w:p>
        </w:tc>
        <w:tc>
          <w:tcPr>
            <w:tcW w:w="852" w:type="dxa"/>
            <w:vAlign w:val="center"/>
          </w:tcPr>
          <w:p w:rsidR="00253487" w:rsidRDefault="00253487">
            <w:pPr>
              <w:rPr>
                <w:szCs w:val="21"/>
              </w:rPr>
            </w:pPr>
          </w:p>
        </w:tc>
        <w:tc>
          <w:tcPr>
            <w:tcW w:w="853" w:type="dxa"/>
            <w:vAlign w:val="center"/>
          </w:tcPr>
          <w:p w:rsidR="00253487" w:rsidRDefault="00253487">
            <w:pPr>
              <w:rPr>
                <w:szCs w:val="21"/>
              </w:rPr>
            </w:pPr>
          </w:p>
        </w:tc>
        <w:tc>
          <w:tcPr>
            <w:tcW w:w="816" w:type="dxa"/>
            <w:vAlign w:val="center"/>
          </w:tcPr>
          <w:p w:rsidR="00253487" w:rsidRDefault="00253487">
            <w:pPr>
              <w:rPr>
                <w:szCs w:val="21"/>
              </w:rPr>
            </w:pPr>
          </w:p>
        </w:tc>
        <w:tc>
          <w:tcPr>
            <w:tcW w:w="853" w:type="dxa"/>
            <w:vAlign w:val="center"/>
          </w:tcPr>
          <w:p w:rsidR="00253487" w:rsidRDefault="00253487">
            <w:pPr>
              <w:rPr>
                <w:szCs w:val="21"/>
              </w:rPr>
            </w:pPr>
          </w:p>
        </w:tc>
        <w:tc>
          <w:tcPr>
            <w:tcW w:w="816" w:type="dxa"/>
            <w:vAlign w:val="center"/>
          </w:tcPr>
          <w:p w:rsidR="00253487" w:rsidRDefault="00253487">
            <w:pPr>
              <w:rPr>
                <w:szCs w:val="21"/>
              </w:rPr>
            </w:pPr>
          </w:p>
        </w:tc>
        <w:tc>
          <w:tcPr>
            <w:tcW w:w="1042" w:type="dxa"/>
            <w:vAlign w:val="center"/>
          </w:tcPr>
          <w:p w:rsidR="00253487" w:rsidRDefault="00253487">
            <w:pPr>
              <w:rPr>
                <w:szCs w:val="21"/>
              </w:rPr>
            </w:pPr>
          </w:p>
        </w:tc>
        <w:tc>
          <w:tcPr>
            <w:tcW w:w="664" w:type="dxa"/>
            <w:vAlign w:val="center"/>
          </w:tcPr>
          <w:p w:rsidR="00253487" w:rsidRDefault="00253487">
            <w:pPr>
              <w:rPr>
                <w:szCs w:val="21"/>
              </w:rPr>
            </w:pPr>
          </w:p>
        </w:tc>
        <w:tc>
          <w:tcPr>
            <w:tcW w:w="1089" w:type="dxa"/>
            <w:vAlign w:val="center"/>
          </w:tcPr>
          <w:p w:rsidR="00253487" w:rsidRDefault="00253487">
            <w:pPr>
              <w:rPr>
                <w:szCs w:val="21"/>
              </w:rPr>
            </w:pPr>
          </w:p>
        </w:tc>
        <w:tc>
          <w:tcPr>
            <w:tcW w:w="853" w:type="dxa"/>
            <w:vAlign w:val="center"/>
          </w:tcPr>
          <w:p w:rsidR="00253487" w:rsidRDefault="00253487">
            <w:pPr>
              <w:rPr>
                <w:szCs w:val="21"/>
              </w:rPr>
            </w:pPr>
          </w:p>
        </w:tc>
      </w:tr>
      <w:tr w:rsidR="00253487">
        <w:trPr>
          <w:trHeight w:val="567"/>
          <w:jc w:val="center"/>
        </w:trPr>
        <w:tc>
          <w:tcPr>
            <w:tcW w:w="816" w:type="dxa"/>
            <w:vAlign w:val="center"/>
          </w:tcPr>
          <w:p w:rsidR="00253487" w:rsidRDefault="00253487">
            <w:pPr>
              <w:rPr>
                <w:szCs w:val="21"/>
              </w:rPr>
            </w:pPr>
          </w:p>
        </w:tc>
        <w:tc>
          <w:tcPr>
            <w:tcW w:w="852" w:type="dxa"/>
            <w:vAlign w:val="center"/>
          </w:tcPr>
          <w:p w:rsidR="00253487" w:rsidRDefault="00253487">
            <w:pPr>
              <w:rPr>
                <w:szCs w:val="21"/>
              </w:rPr>
            </w:pPr>
          </w:p>
        </w:tc>
        <w:tc>
          <w:tcPr>
            <w:tcW w:w="853" w:type="dxa"/>
            <w:vAlign w:val="center"/>
          </w:tcPr>
          <w:p w:rsidR="00253487" w:rsidRDefault="00253487">
            <w:pPr>
              <w:rPr>
                <w:szCs w:val="21"/>
              </w:rPr>
            </w:pPr>
          </w:p>
        </w:tc>
        <w:tc>
          <w:tcPr>
            <w:tcW w:w="816" w:type="dxa"/>
            <w:vAlign w:val="center"/>
          </w:tcPr>
          <w:p w:rsidR="00253487" w:rsidRDefault="00253487">
            <w:pPr>
              <w:rPr>
                <w:szCs w:val="21"/>
              </w:rPr>
            </w:pPr>
          </w:p>
        </w:tc>
        <w:tc>
          <w:tcPr>
            <w:tcW w:w="853" w:type="dxa"/>
            <w:vAlign w:val="center"/>
          </w:tcPr>
          <w:p w:rsidR="00253487" w:rsidRDefault="00253487">
            <w:pPr>
              <w:rPr>
                <w:szCs w:val="21"/>
              </w:rPr>
            </w:pPr>
          </w:p>
        </w:tc>
        <w:tc>
          <w:tcPr>
            <w:tcW w:w="816" w:type="dxa"/>
            <w:vAlign w:val="center"/>
          </w:tcPr>
          <w:p w:rsidR="00253487" w:rsidRDefault="00253487">
            <w:pPr>
              <w:rPr>
                <w:szCs w:val="21"/>
              </w:rPr>
            </w:pPr>
          </w:p>
        </w:tc>
        <w:tc>
          <w:tcPr>
            <w:tcW w:w="1042" w:type="dxa"/>
            <w:vAlign w:val="center"/>
          </w:tcPr>
          <w:p w:rsidR="00253487" w:rsidRDefault="00253487">
            <w:pPr>
              <w:rPr>
                <w:szCs w:val="21"/>
              </w:rPr>
            </w:pPr>
          </w:p>
        </w:tc>
        <w:tc>
          <w:tcPr>
            <w:tcW w:w="664" w:type="dxa"/>
            <w:vAlign w:val="center"/>
          </w:tcPr>
          <w:p w:rsidR="00253487" w:rsidRDefault="00253487">
            <w:pPr>
              <w:rPr>
                <w:szCs w:val="21"/>
              </w:rPr>
            </w:pPr>
          </w:p>
        </w:tc>
        <w:tc>
          <w:tcPr>
            <w:tcW w:w="1089" w:type="dxa"/>
            <w:vAlign w:val="center"/>
          </w:tcPr>
          <w:p w:rsidR="00253487" w:rsidRDefault="00253487">
            <w:pPr>
              <w:rPr>
                <w:szCs w:val="21"/>
              </w:rPr>
            </w:pPr>
          </w:p>
        </w:tc>
        <w:tc>
          <w:tcPr>
            <w:tcW w:w="853" w:type="dxa"/>
            <w:vAlign w:val="center"/>
          </w:tcPr>
          <w:p w:rsidR="00253487" w:rsidRDefault="00253487">
            <w:pPr>
              <w:rPr>
                <w:szCs w:val="21"/>
              </w:rPr>
            </w:pPr>
          </w:p>
        </w:tc>
      </w:tr>
      <w:tr w:rsidR="00253487">
        <w:trPr>
          <w:trHeight w:val="567"/>
          <w:jc w:val="center"/>
        </w:trPr>
        <w:tc>
          <w:tcPr>
            <w:tcW w:w="816" w:type="dxa"/>
            <w:vAlign w:val="center"/>
          </w:tcPr>
          <w:p w:rsidR="00253487" w:rsidRDefault="00253487">
            <w:pPr>
              <w:rPr>
                <w:szCs w:val="21"/>
              </w:rPr>
            </w:pPr>
          </w:p>
        </w:tc>
        <w:tc>
          <w:tcPr>
            <w:tcW w:w="852" w:type="dxa"/>
            <w:vAlign w:val="center"/>
          </w:tcPr>
          <w:p w:rsidR="00253487" w:rsidRDefault="00253487">
            <w:pPr>
              <w:rPr>
                <w:szCs w:val="21"/>
              </w:rPr>
            </w:pPr>
          </w:p>
        </w:tc>
        <w:tc>
          <w:tcPr>
            <w:tcW w:w="853" w:type="dxa"/>
            <w:vAlign w:val="center"/>
          </w:tcPr>
          <w:p w:rsidR="00253487" w:rsidRDefault="00253487">
            <w:pPr>
              <w:rPr>
                <w:szCs w:val="21"/>
              </w:rPr>
            </w:pPr>
          </w:p>
        </w:tc>
        <w:tc>
          <w:tcPr>
            <w:tcW w:w="816" w:type="dxa"/>
            <w:vAlign w:val="center"/>
          </w:tcPr>
          <w:p w:rsidR="00253487" w:rsidRDefault="00253487">
            <w:pPr>
              <w:rPr>
                <w:szCs w:val="21"/>
              </w:rPr>
            </w:pPr>
          </w:p>
        </w:tc>
        <w:tc>
          <w:tcPr>
            <w:tcW w:w="853" w:type="dxa"/>
            <w:vAlign w:val="center"/>
          </w:tcPr>
          <w:p w:rsidR="00253487" w:rsidRDefault="00253487">
            <w:pPr>
              <w:rPr>
                <w:szCs w:val="21"/>
              </w:rPr>
            </w:pPr>
          </w:p>
        </w:tc>
        <w:tc>
          <w:tcPr>
            <w:tcW w:w="816" w:type="dxa"/>
            <w:vAlign w:val="center"/>
          </w:tcPr>
          <w:p w:rsidR="00253487" w:rsidRDefault="00253487">
            <w:pPr>
              <w:rPr>
                <w:szCs w:val="21"/>
              </w:rPr>
            </w:pPr>
          </w:p>
        </w:tc>
        <w:tc>
          <w:tcPr>
            <w:tcW w:w="1042" w:type="dxa"/>
            <w:vAlign w:val="center"/>
          </w:tcPr>
          <w:p w:rsidR="00253487" w:rsidRDefault="00253487">
            <w:pPr>
              <w:rPr>
                <w:szCs w:val="21"/>
              </w:rPr>
            </w:pPr>
          </w:p>
        </w:tc>
        <w:tc>
          <w:tcPr>
            <w:tcW w:w="664" w:type="dxa"/>
            <w:vAlign w:val="center"/>
          </w:tcPr>
          <w:p w:rsidR="00253487" w:rsidRDefault="00253487">
            <w:pPr>
              <w:rPr>
                <w:szCs w:val="21"/>
              </w:rPr>
            </w:pPr>
          </w:p>
        </w:tc>
        <w:tc>
          <w:tcPr>
            <w:tcW w:w="1089" w:type="dxa"/>
            <w:vAlign w:val="center"/>
          </w:tcPr>
          <w:p w:rsidR="00253487" w:rsidRDefault="00253487">
            <w:pPr>
              <w:rPr>
                <w:szCs w:val="21"/>
              </w:rPr>
            </w:pPr>
          </w:p>
        </w:tc>
        <w:tc>
          <w:tcPr>
            <w:tcW w:w="853" w:type="dxa"/>
            <w:vAlign w:val="center"/>
          </w:tcPr>
          <w:p w:rsidR="00253487" w:rsidRDefault="00253487">
            <w:pPr>
              <w:rPr>
                <w:szCs w:val="21"/>
              </w:rPr>
            </w:pPr>
          </w:p>
        </w:tc>
      </w:tr>
      <w:tr w:rsidR="00253487">
        <w:trPr>
          <w:trHeight w:val="567"/>
          <w:jc w:val="center"/>
        </w:trPr>
        <w:tc>
          <w:tcPr>
            <w:tcW w:w="816" w:type="dxa"/>
            <w:vAlign w:val="center"/>
          </w:tcPr>
          <w:p w:rsidR="00253487" w:rsidRDefault="00253487">
            <w:pPr>
              <w:rPr>
                <w:szCs w:val="21"/>
              </w:rPr>
            </w:pPr>
          </w:p>
        </w:tc>
        <w:tc>
          <w:tcPr>
            <w:tcW w:w="852" w:type="dxa"/>
            <w:vAlign w:val="center"/>
          </w:tcPr>
          <w:p w:rsidR="00253487" w:rsidRDefault="00253487">
            <w:pPr>
              <w:rPr>
                <w:szCs w:val="21"/>
              </w:rPr>
            </w:pPr>
          </w:p>
        </w:tc>
        <w:tc>
          <w:tcPr>
            <w:tcW w:w="853" w:type="dxa"/>
            <w:vAlign w:val="center"/>
          </w:tcPr>
          <w:p w:rsidR="00253487" w:rsidRDefault="00253487">
            <w:pPr>
              <w:rPr>
                <w:szCs w:val="21"/>
              </w:rPr>
            </w:pPr>
          </w:p>
        </w:tc>
        <w:tc>
          <w:tcPr>
            <w:tcW w:w="816" w:type="dxa"/>
            <w:vAlign w:val="center"/>
          </w:tcPr>
          <w:p w:rsidR="00253487" w:rsidRDefault="00253487">
            <w:pPr>
              <w:rPr>
                <w:szCs w:val="21"/>
              </w:rPr>
            </w:pPr>
          </w:p>
        </w:tc>
        <w:tc>
          <w:tcPr>
            <w:tcW w:w="853" w:type="dxa"/>
            <w:vAlign w:val="center"/>
          </w:tcPr>
          <w:p w:rsidR="00253487" w:rsidRDefault="00253487">
            <w:pPr>
              <w:rPr>
                <w:szCs w:val="21"/>
              </w:rPr>
            </w:pPr>
          </w:p>
        </w:tc>
        <w:tc>
          <w:tcPr>
            <w:tcW w:w="816" w:type="dxa"/>
            <w:vAlign w:val="center"/>
          </w:tcPr>
          <w:p w:rsidR="00253487" w:rsidRDefault="00253487">
            <w:pPr>
              <w:rPr>
                <w:szCs w:val="21"/>
              </w:rPr>
            </w:pPr>
          </w:p>
        </w:tc>
        <w:tc>
          <w:tcPr>
            <w:tcW w:w="1042" w:type="dxa"/>
            <w:vAlign w:val="center"/>
          </w:tcPr>
          <w:p w:rsidR="00253487" w:rsidRDefault="00253487">
            <w:pPr>
              <w:rPr>
                <w:szCs w:val="21"/>
              </w:rPr>
            </w:pPr>
          </w:p>
        </w:tc>
        <w:tc>
          <w:tcPr>
            <w:tcW w:w="664" w:type="dxa"/>
            <w:vAlign w:val="center"/>
          </w:tcPr>
          <w:p w:rsidR="00253487" w:rsidRDefault="00253487">
            <w:pPr>
              <w:rPr>
                <w:szCs w:val="21"/>
              </w:rPr>
            </w:pPr>
          </w:p>
        </w:tc>
        <w:tc>
          <w:tcPr>
            <w:tcW w:w="1089" w:type="dxa"/>
            <w:vAlign w:val="center"/>
          </w:tcPr>
          <w:p w:rsidR="00253487" w:rsidRDefault="00253487">
            <w:pPr>
              <w:rPr>
                <w:szCs w:val="21"/>
              </w:rPr>
            </w:pPr>
          </w:p>
        </w:tc>
        <w:tc>
          <w:tcPr>
            <w:tcW w:w="853" w:type="dxa"/>
            <w:vAlign w:val="center"/>
          </w:tcPr>
          <w:p w:rsidR="00253487" w:rsidRDefault="00253487">
            <w:pPr>
              <w:rPr>
                <w:szCs w:val="21"/>
              </w:rPr>
            </w:pPr>
          </w:p>
        </w:tc>
      </w:tr>
    </w:tbl>
    <w:p w:rsidR="00253487" w:rsidRDefault="00253487"/>
    <w:p w:rsidR="00253487" w:rsidRDefault="00253487">
      <w:pPr>
        <w:pStyle w:val="4"/>
        <w:keepNext w:val="0"/>
        <w:keepLines w:val="0"/>
        <w:spacing w:before="0" w:after="0" w:line="490" w:lineRule="exact"/>
        <w:rPr>
          <w:rFonts w:ascii="Times New Roman" w:eastAsia="宋体" w:hAnsi="Times New Roman"/>
          <w:b w:val="0"/>
          <w:kern w:val="0"/>
          <w:szCs w:val="24"/>
        </w:rPr>
      </w:pPr>
      <w:r>
        <w:rPr>
          <w:rFonts w:ascii="Times New Roman" w:eastAsia="宋体" w:hAnsi="Times New Roman"/>
        </w:rPr>
        <w:br w:type="page"/>
      </w:r>
      <w:r>
        <w:rPr>
          <w:rFonts w:ascii="Times New Roman" w:eastAsia="宋体" w:hAnsi="Times New Roman"/>
          <w:b w:val="0"/>
          <w:kern w:val="0"/>
          <w:szCs w:val="24"/>
        </w:rPr>
        <w:lastRenderedPageBreak/>
        <w:t>附件二</w:t>
      </w:r>
    </w:p>
    <w:p w:rsidR="00253487" w:rsidRDefault="00253487">
      <w:pPr>
        <w:spacing w:line="490" w:lineRule="exact"/>
        <w:rPr>
          <w:kern w:val="0"/>
          <w:sz w:val="22"/>
        </w:rPr>
      </w:pPr>
    </w:p>
    <w:p w:rsidR="00253487" w:rsidRDefault="00253487">
      <w:pPr>
        <w:pStyle w:val="3b"/>
        <w:spacing w:line="490" w:lineRule="exact"/>
        <w:ind w:leftChars="0" w:left="0" w:firstLineChars="0" w:firstLine="0"/>
        <w:jc w:val="center"/>
        <w:rPr>
          <w:b/>
          <w:sz w:val="32"/>
          <w:szCs w:val="32"/>
        </w:rPr>
      </w:pPr>
      <w:r>
        <w:rPr>
          <w:b/>
          <w:sz w:val="32"/>
          <w:szCs w:val="32"/>
        </w:rPr>
        <w:t>拟投入本标段的试验和检测仪器设备表</w:t>
      </w:r>
    </w:p>
    <w:p w:rsidR="00253487" w:rsidRDefault="00253487">
      <w:pPr>
        <w:pStyle w:val="3b"/>
        <w:spacing w:line="490" w:lineRule="exact"/>
        <w:ind w:leftChars="0" w:left="0" w:firstLineChars="0" w:firstLine="0"/>
        <w:jc w:val="cente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
        <w:gridCol w:w="947"/>
        <w:gridCol w:w="734"/>
        <w:gridCol w:w="1160"/>
        <w:gridCol w:w="820"/>
        <w:gridCol w:w="1240"/>
        <w:gridCol w:w="1124"/>
        <w:gridCol w:w="948"/>
        <w:gridCol w:w="1197"/>
      </w:tblGrid>
      <w:tr w:rsidR="00253487">
        <w:trPr>
          <w:trHeight w:val="567"/>
        </w:trPr>
        <w:tc>
          <w:tcPr>
            <w:tcW w:w="947" w:type="dxa"/>
            <w:vAlign w:val="center"/>
          </w:tcPr>
          <w:p w:rsidR="00253487" w:rsidRDefault="00253487">
            <w:pPr>
              <w:jc w:val="center"/>
            </w:pPr>
            <w:r>
              <w:t>序号</w:t>
            </w:r>
          </w:p>
        </w:tc>
        <w:tc>
          <w:tcPr>
            <w:tcW w:w="947" w:type="dxa"/>
            <w:vAlign w:val="center"/>
          </w:tcPr>
          <w:p w:rsidR="00253487" w:rsidRDefault="00253487">
            <w:pPr>
              <w:jc w:val="center"/>
            </w:pPr>
            <w:r>
              <w:t>仪器设备名称</w:t>
            </w:r>
          </w:p>
        </w:tc>
        <w:tc>
          <w:tcPr>
            <w:tcW w:w="734" w:type="dxa"/>
            <w:vAlign w:val="center"/>
          </w:tcPr>
          <w:p w:rsidR="00253487" w:rsidRDefault="00253487">
            <w:pPr>
              <w:jc w:val="center"/>
            </w:pPr>
            <w:r>
              <w:t>型号规格</w:t>
            </w:r>
          </w:p>
        </w:tc>
        <w:tc>
          <w:tcPr>
            <w:tcW w:w="1160" w:type="dxa"/>
            <w:vAlign w:val="center"/>
          </w:tcPr>
          <w:p w:rsidR="00253487" w:rsidRDefault="00253487">
            <w:pPr>
              <w:jc w:val="center"/>
            </w:pPr>
            <w:r>
              <w:t>数量</w:t>
            </w:r>
          </w:p>
        </w:tc>
        <w:tc>
          <w:tcPr>
            <w:tcW w:w="820" w:type="dxa"/>
            <w:vAlign w:val="center"/>
          </w:tcPr>
          <w:p w:rsidR="00253487" w:rsidRDefault="00253487">
            <w:pPr>
              <w:jc w:val="center"/>
            </w:pPr>
            <w:r>
              <w:t>国别产地</w:t>
            </w:r>
          </w:p>
        </w:tc>
        <w:tc>
          <w:tcPr>
            <w:tcW w:w="1240" w:type="dxa"/>
            <w:vAlign w:val="center"/>
          </w:tcPr>
          <w:p w:rsidR="00253487" w:rsidRDefault="00253487">
            <w:pPr>
              <w:jc w:val="center"/>
            </w:pPr>
            <w:r>
              <w:t>制造年份</w:t>
            </w:r>
          </w:p>
        </w:tc>
        <w:tc>
          <w:tcPr>
            <w:tcW w:w="1124" w:type="dxa"/>
            <w:vAlign w:val="center"/>
          </w:tcPr>
          <w:p w:rsidR="00253487" w:rsidRDefault="00253487">
            <w:pPr>
              <w:jc w:val="center"/>
            </w:pPr>
            <w:r>
              <w:t>已使用台</w:t>
            </w:r>
          </w:p>
        </w:tc>
        <w:tc>
          <w:tcPr>
            <w:tcW w:w="948" w:type="dxa"/>
            <w:vAlign w:val="center"/>
          </w:tcPr>
          <w:p w:rsidR="00253487" w:rsidRDefault="00253487">
            <w:pPr>
              <w:jc w:val="center"/>
            </w:pPr>
            <w:r>
              <w:t>时数</w:t>
            </w:r>
          </w:p>
        </w:tc>
        <w:tc>
          <w:tcPr>
            <w:tcW w:w="1197" w:type="dxa"/>
            <w:vAlign w:val="center"/>
          </w:tcPr>
          <w:p w:rsidR="00253487" w:rsidRDefault="00253487">
            <w:pPr>
              <w:jc w:val="center"/>
            </w:pPr>
            <w:r>
              <w:t>用途备注</w:t>
            </w:r>
          </w:p>
        </w:tc>
      </w:tr>
      <w:tr w:rsidR="00253487">
        <w:trPr>
          <w:trHeight w:val="567"/>
        </w:trPr>
        <w:tc>
          <w:tcPr>
            <w:tcW w:w="947" w:type="dxa"/>
            <w:vAlign w:val="center"/>
          </w:tcPr>
          <w:p w:rsidR="00253487" w:rsidRDefault="00253487">
            <w:pPr>
              <w:jc w:val="center"/>
              <w:rPr>
                <w:szCs w:val="21"/>
              </w:rPr>
            </w:pPr>
          </w:p>
        </w:tc>
        <w:tc>
          <w:tcPr>
            <w:tcW w:w="947" w:type="dxa"/>
            <w:vAlign w:val="center"/>
          </w:tcPr>
          <w:p w:rsidR="00253487" w:rsidRDefault="00253487">
            <w:pPr>
              <w:jc w:val="center"/>
              <w:rPr>
                <w:szCs w:val="21"/>
              </w:rPr>
            </w:pPr>
          </w:p>
        </w:tc>
        <w:tc>
          <w:tcPr>
            <w:tcW w:w="734" w:type="dxa"/>
            <w:vAlign w:val="center"/>
          </w:tcPr>
          <w:p w:rsidR="00253487" w:rsidRDefault="00253487">
            <w:pPr>
              <w:jc w:val="center"/>
              <w:rPr>
                <w:szCs w:val="21"/>
              </w:rPr>
            </w:pPr>
          </w:p>
        </w:tc>
        <w:tc>
          <w:tcPr>
            <w:tcW w:w="1160" w:type="dxa"/>
            <w:vAlign w:val="center"/>
          </w:tcPr>
          <w:p w:rsidR="00253487" w:rsidRDefault="00253487">
            <w:pPr>
              <w:jc w:val="center"/>
              <w:rPr>
                <w:szCs w:val="21"/>
              </w:rPr>
            </w:pPr>
          </w:p>
        </w:tc>
        <w:tc>
          <w:tcPr>
            <w:tcW w:w="820" w:type="dxa"/>
            <w:vAlign w:val="center"/>
          </w:tcPr>
          <w:p w:rsidR="00253487" w:rsidRDefault="00253487">
            <w:pPr>
              <w:jc w:val="center"/>
              <w:rPr>
                <w:szCs w:val="21"/>
              </w:rPr>
            </w:pPr>
          </w:p>
        </w:tc>
        <w:tc>
          <w:tcPr>
            <w:tcW w:w="1240" w:type="dxa"/>
            <w:vAlign w:val="center"/>
          </w:tcPr>
          <w:p w:rsidR="00253487" w:rsidRDefault="00253487">
            <w:pPr>
              <w:jc w:val="center"/>
              <w:rPr>
                <w:szCs w:val="21"/>
              </w:rPr>
            </w:pPr>
          </w:p>
        </w:tc>
        <w:tc>
          <w:tcPr>
            <w:tcW w:w="1124" w:type="dxa"/>
            <w:vAlign w:val="center"/>
          </w:tcPr>
          <w:p w:rsidR="00253487" w:rsidRDefault="00253487">
            <w:pPr>
              <w:jc w:val="center"/>
              <w:rPr>
                <w:szCs w:val="21"/>
              </w:rPr>
            </w:pPr>
          </w:p>
        </w:tc>
        <w:tc>
          <w:tcPr>
            <w:tcW w:w="948" w:type="dxa"/>
            <w:vAlign w:val="center"/>
          </w:tcPr>
          <w:p w:rsidR="00253487" w:rsidRDefault="00253487">
            <w:pPr>
              <w:jc w:val="center"/>
              <w:rPr>
                <w:szCs w:val="21"/>
              </w:rPr>
            </w:pPr>
          </w:p>
        </w:tc>
        <w:tc>
          <w:tcPr>
            <w:tcW w:w="1197" w:type="dxa"/>
            <w:vAlign w:val="center"/>
          </w:tcPr>
          <w:p w:rsidR="00253487" w:rsidRDefault="00253487">
            <w:pPr>
              <w:jc w:val="center"/>
              <w:rPr>
                <w:szCs w:val="21"/>
              </w:rPr>
            </w:pPr>
          </w:p>
        </w:tc>
      </w:tr>
      <w:tr w:rsidR="00253487">
        <w:trPr>
          <w:trHeight w:val="567"/>
        </w:trPr>
        <w:tc>
          <w:tcPr>
            <w:tcW w:w="947" w:type="dxa"/>
            <w:vAlign w:val="center"/>
          </w:tcPr>
          <w:p w:rsidR="00253487" w:rsidRDefault="00253487">
            <w:pPr>
              <w:jc w:val="center"/>
              <w:rPr>
                <w:szCs w:val="21"/>
              </w:rPr>
            </w:pPr>
          </w:p>
        </w:tc>
        <w:tc>
          <w:tcPr>
            <w:tcW w:w="947" w:type="dxa"/>
            <w:vAlign w:val="center"/>
          </w:tcPr>
          <w:p w:rsidR="00253487" w:rsidRDefault="00253487">
            <w:pPr>
              <w:jc w:val="center"/>
              <w:rPr>
                <w:szCs w:val="21"/>
              </w:rPr>
            </w:pPr>
          </w:p>
        </w:tc>
        <w:tc>
          <w:tcPr>
            <w:tcW w:w="734" w:type="dxa"/>
            <w:vAlign w:val="center"/>
          </w:tcPr>
          <w:p w:rsidR="00253487" w:rsidRDefault="00253487">
            <w:pPr>
              <w:jc w:val="center"/>
              <w:rPr>
                <w:szCs w:val="21"/>
              </w:rPr>
            </w:pPr>
          </w:p>
        </w:tc>
        <w:tc>
          <w:tcPr>
            <w:tcW w:w="1160" w:type="dxa"/>
            <w:vAlign w:val="center"/>
          </w:tcPr>
          <w:p w:rsidR="00253487" w:rsidRDefault="00253487">
            <w:pPr>
              <w:jc w:val="center"/>
              <w:rPr>
                <w:szCs w:val="21"/>
              </w:rPr>
            </w:pPr>
          </w:p>
        </w:tc>
        <w:tc>
          <w:tcPr>
            <w:tcW w:w="820" w:type="dxa"/>
            <w:vAlign w:val="center"/>
          </w:tcPr>
          <w:p w:rsidR="00253487" w:rsidRDefault="00253487">
            <w:pPr>
              <w:jc w:val="center"/>
              <w:rPr>
                <w:szCs w:val="21"/>
              </w:rPr>
            </w:pPr>
          </w:p>
        </w:tc>
        <w:tc>
          <w:tcPr>
            <w:tcW w:w="1240" w:type="dxa"/>
            <w:vAlign w:val="center"/>
          </w:tcPr>
          <w:p w:rsidR="00253487" w:rsidRDefault="00253487">
            <w:pPr>
              <w:jc w:val="center"/>
              <w:rPr>
                <w:szCs w:val="21"/>
              </w:rPr>
            </w:pPr>
          </w:p>
        </w:tc>
        <w:tc>
          <w:tcPr>
            <w:tcW w:w="1124" w:type="dxa"/>
            <w:vAlign w:val="center"/>
          </w:tcPr>
          <w:p w:rsidR="00253487" w:rsidRDefault="00253487">
            <w:pPr>
              <w:jc w:val="center"/>
              <w:rPr>
                <w:szCs w:val="21"/>
              </w:rPr>
            </w:pPr>
          </w:p>
        </w:tc>
        <w:tc>
          <w:tcPr>
            <w:tcW w:w="948" w:type="dxa"/>
            <w:vAlign w:val="center"/>
          </w:tcPr>
          <w:p w:rsidR="00253487" w:rsidRDefault="00253487">
            <w:pPr>
              <w:jc w:val="center"/>
              <w:rPr>
                <w:szCs w:val="21"/>
              </w:rPr>
            </w:pPr>
          </w:p>
        </w:tc>
        <w:tc>
          <w:tcPr>
            <w:tcW w:w="1197" w:type="dxa"/>
            <w:vAlign w:val="center"/>
          </w:tcPr>
          <w:p w:rsidR="00253487" w:rsidRDefault="00253487">
            <w:pPr>
              <w:jc w:val="center"/>
              <w:rPr>
                <w:szCs w:val="21"/>
              </w:rPr>
            </w:pPr>
          </w:p>
        </w:tc>
      </w:tr>
      <w:tr w:rsidR="00253487">
        <w:trPr>
          <w:trHeight w:val="567"/>
        </w:trPr>
        <w:tc>
          <w:tcPr>
            <w:tcW w:w="947" w:type="dxa"/>
            <w:vAlign w:val="center"/>
          </w:tcPr>
          <w:p w:rsidR="00253487" w:rsidRDefault="00253487">
            <w:pPr>
              <w:jc w:val="center"/>
              <w:rPr>
                <w:szCs w:val="21"/>
              </w:rPr>
            </w:pPr>
          </w:p>
        </w:tc>
        <w:tc>
          <w:tcPr>
            <w:tcW w:w="947" w:type="dxa"/>
            <w:vAlign w:val="center"/>
          </w:tcPr>
          <w:p w:rsidR="00253487" w:rsidRDefault="00253487">
            <w:pPr>
              <w:jc w:val="center"/>
              <w:rPr>
                <w:szCs w:val="21"/>
              </w:rPr>
            </w:pPr>
          </w:p>
        </w:tc>
        <w:tc>
          <w:tcPr>
            <w:tcW w:w="734" w:type="dxa"/>
            <w:vAlign w:val="center"/>
          </w:tcPr>
          <w:p w:rsidR="00253487" w:rsidRDefault="00253487">
            <w:pPr>
              <w:jc w:val="center"/>
              <w:rPr>
                <w:szCs w:val="21"/>
              </w:rPr>
            </w:pPr>
          </w:p>
        </w:tc>
        <w:tc>
          <w:tcPr>
            <w:tcW w:w="1160" w:type="dxa"/>
            <w:vAlign w:val="center"/>
          </w:tcPr>
          <w:p w:rsidR="00253487" w:rsidRDefault="00253487">
            <w:pPr>
              <w:jc w:val="center"/>
              <w:rPr>
                <w:szCs w:val="21"/>
              </w:rPr>
            </w:pPr>
          </w:p>
        </w:tc>
        <w:tc>
          <w:tcPr>
            <w:tcW w:w="820" w:type="dxa"/>
            <w:vAlign w:val="center"/>
          </w:tcPr>
          <w:p w:rsidR="00253487" w:rsidRDefault="00253487">
            <w:pPr>
              <w:jc w:val="center"/>
              <w:rPr>
                <w:szCs w:val="21"/>
              </w:rPr>
            </w:pPr>
          </w:p>
        </w:tc>
        <w:tc>
          <w:tcPr>
            <w:tcW w:w="1240" w:type="dxa"/>
            <w:vAlign w:val="center"/>
          </w:tcPr>
          <w:p w:rsidR="00253487" w:rsidRDefault="00253487">
            <w:pPr>
              <w:jc w:val="center"/>
              <w:rPr>
                <w:szCs w:val="21"/>
              </w:rPr>
            </w:pPr>
          </w:p>
        </w:tc>
        <w:tc>
          <w:tcPr>
            <w:tcW w:w="1124" w:type="dxa"/>
            <w:vAlign w:val="center"/>
          </w:tcPr>
          <w:p w:rsidR="00253487" w:rsidRDefault="00253487">
            <w:pPr>
              <w:jc w:val="center"/>
              <w:rPr>
                <w:szCs w:val="21"/>
              </w:rPr>
            </w:pPr>
          </w:p>
        </w:tc>
        <w:tc>
          <w:tcPr>
            <w:tcW w:w="948" w:type="dxa"/>
            <w:vAlign w:val="center"/>
          </w:tcPr>
          <w:p w:rsidR="00253487" w:rsidRDefault="00253487">
            <w:pPr>
              <w:jc w:val="center"/>
              <w:rPr>
                <w:szCs w:val="21"/>
              </w:rPr>
            </w:pPr>
          </w:p>
        </w:tc>
        <w:tc>
          <w:tcPr>
            <w:tcW w:w="1197" w:type="dxa"/>
            <w:vAlign w:val="center"/>
          </w:tcPr>
          <w:p w:rsidR="00253487" w:rsidRDefault="00253487">
            <w:pPr>
              <w:jc w:val="center"/>
              <w:rPr>
                <w:szCs w:val="21"/>
              </w:rPr>
            </w:pPr>
          </w:p>
        </w:tc>
      </w:tr>
      <w:tr w:rsidR="00253487">
        <w:trPr>
          <w:trHeight w:val="567"/>
        </w:trPr>
        <w:tc>
          <w:tcPr>
            <w:tcW w:w="947" w:type="dxa"/>
            <w:vAlign w:val="center"/>
          </w:tcPr>
          <w:p w:rsidR="00253487" w:rsidRDefault="00253487">
            <w:pPr>
              <w:jc w:val="center"/>
              <w:rPr>
                <w:szCs w:val="21"/>
              </w:rPr>
            </w:pPr>
          </w:p>
        </w:tc>
        <w:tc>
          <w:tcPr>
            <w:tcW w:w="947" w:type="dxa"/>
            <w:vAlign w:val="center"/>
          </w:tcPr>
          <w:p w:rsidR="00253487" w:rsidRDefault="00253487">
            <w:pPr>
              <w:jc w:val="center"/>
              <w:rPr>
                <w:szCs w:val="21"/>
              </w:rPr>
            </w:pPr>
          </w:p>
        </w:tc>
        <w:tc>
          <w:tcPr>
            <w:tcW w:w="734" w:type="dxa"/>
            <w:vAlign w:val="center"/>
          </w:tcPr>
          <w:p w:rsidR="00253487" w:rsidRDefault="00253487">
            <w:pPr>
              <w:jc w:val="center"/>
              <w:rPr>
                <w:szCs w:val="21"/>
              </w:rPr>
            </w:pPr>
          </w:p>
        </w:tc>
        <w:tc>
          <w:tcPr>
            <w:tcW w:w="1160" w:type="dxa"/>
            <w:vAlign w:val="center"/>
          </w:tcPr>
          <w:p w:rsidR="00253487" w:rsidRDefault="00253487">
            <w:pPr>
              <w:jc w:val="center"/>
              <w:rPr>
                <w:szCs w:val="21"/>
              </w:rPr>
            </w:pPr>
          </w:p>
        </w:tc>
        <w:tc>
          <w:tcPr>
            <w:tcW w:w="820" w:type="dxa"/>
            <w:vAlign w:val="center"/>
          </w:tcPr>
          <w:p w:rsidR="00253487" w:rsidRDefault="00253487">
            <w:pPr>
              <w:jc w:val="center"/>
              <w:rPr>
                <w:szCs w:val="21"/>
              </w:rPr>
            </w:pPr>
          </w:p>
        </w:tc>
        <w:tc>
          <w:tcPr>
            <w:tcW w:w="1240" w:type="dxa"/>
            <w:vAlign w:val="center"/>
          </w:tcPr>
          <w:p w:rsidR="00253487" w:rsidRDefault="00253487">
            <w:pPr>
              <w:jc w:val="center"/>
              <w:rPr>
                <w:szCs w:val="21"/>
              </w:rPr>
            </w:pPr>
          </w:p>
        </w:tc>
        <w:tc>
          <w:tcPr>
            <w:tcW w:w="1124" w:type="dxa"/>
            <w:vAlign w:val="center"/>
          </w:tcPr>
          <w:p w:rsidR="00253487" w:rsidRDefault="00253487">
            <w:pPr>
              <w:jc w:val="center"/>
              <w:rPr>
                <w:szCs w:val="21"/>
              </w:rPr>
            </w:pPr>
          </w:p>
        </w:tc>
        <w:tc>
          <w:tcPr>
            <w:tcW w:w="948" w:type="dxa"/>
            <w:vAlign w:val="center"/>
          </w:tcPr>
          <w:p w:rsidR="00253487" w:rsidRDefault="00253487">
            <w:pPr>
              <w:jc w:val="center"/>
              <w:rPr>
                <w:szCs w:val="21"/>
              </w:rPr>
            </w:pPr>
          </w:p>
        </w:tc>
        <w:tc>
          <w:tcPr>
            <w:tcW w:w="1197" w:type="dxa"/>
            <w:vAlign w:val="center"/>
          </w:tcPr>
          <w:p w:rsidR="00253487" w:rsidRDefault="00253487">
            <w:pPr>
              <w:jc w:val="center"/>
              <w:rPr>
                <w:szCs w:val="21"/>
              </w:rPr>
            </w:pPr>
          </w:p>
        </w:tc>
      </w:tr>
      <w:tr w:rsidR="00253487">
        <w:trPr>
          <w:trHeight w:val="567"/>
        </w:trPr>
        <w:tc>
          <w:tcPr>
            <w:tcW w:w="947" w:type="dxa"/>
            <w:vAlign w:val="center"/>
          </w:tcPr>
          <w:p w:rsidR="00253487" w:rsidRDefault="00253487">
            <w:pPr>
              <w:jc w:val="center"/>
              <w:rPr>
                <w:szCs w:val="21"/>
              </w:rPr>
            </w:pPr>
          </w:p>
        </w:tc>
        <w:tc>
          <w:tcPr>
            <w:tcW w:w="947" w:type="dxa"/>
            <w:vAlign w:val="center"/>
          </w:tcPr>
          <w:p w:rsidR="00253487" w:rsidRDefault="00253487">
            <w:pPr>
              <w:jc w:val="center"/>
              <w:rPr>
                <w:szCs w:val="21"/>
              </w:rPr>
            </w:pPr>
          </w:p>
        </w:tc>
        <w:tc>
          <w:tcPr>
            <w:tcW w:w="734" w:type="dxa"/>
            <w:vAlign w:val="center"/>
          </w:tcPr>
          <w:p w:rsidR="00253487" w:rsidRDefault="00253487">
            <w:pPr>
              <w:jc w:val="center"/>
              <w:rPr>
                <w:szCs w:val="21"/>
              </w:rPr>
            </w:pPr>
          </w:p>
        </w:tc>
        <w:tc>
          <w:tcPr>
            <w:tcW w:w="1160" w:type="dxa"/>
            <w:vAlign w:val="center"/>
          </w:tcPr>
          <w:p w:rsidR="00253487" w:rsidRDefault="00253487">
            <w:pPr>
              <w:jc w:val="center"/>
              <w:rPr>
                <w:szCs w:val="21"/>
              </w:rPr>
            </w:pPr>
          </w:p>
        </w:tc>
        <w:tc>
          <w:tcPr>
            <w:tcW w:w="820" w:type="dxa"/>
            <w:vAlign w:val="center"/>
          </w:tcPr>
          <w:p w:rsidR="00253487" w:rsidRDefault="00253487">
            <w:pPr>
              <w:jc w:val="center"/>
              <w:rPr>
                <w:szCs w:val="21"/>
              </w:rPr>
            </w:pPr>
          </w:p>
        </w:tc>
        <w:tc>
          <w:tcPr>
            <w:tcW w:w="1240" w:type="dxa"/>
            <w:vAlign w:val="center"/>
          </w:tcPr>
          <w:p w:rsidR="00253487" w:rsidRDefault="00253487">
            <w:pPr>
              <w:jc w:val="center"/>
              <w:rPr>
                <w:szCs w:val="21"/>
              </w:rPr>
            </w:pPr>
          </w:p>
        </w:tc>
        <w:tc>
          <w:tcPr>
            <w:tcW w:w="1124" w:type="dxa"/>
            <w:vAlign w:val="center"/>
          </w:tcPr>
          <w:p w:rsidR="00253487" w:rsidRDefault="00253487">
            <w:pPr>
              <w:jc w:val="center"/>
              <w:rPr>
                <w:szCs w:val="21"/>
              </w:rPr>
            </w:pPr>
          </w:p>
        </w:tc>
        <w:tc>
          <w:tcPr>
            <w:tcW w:w="948" w:type="dxa"/>
            <w:vAlign w:val="center"/>
          </w:tcPr>
          <w:p w:rsidR="00253487" w:rsidRDefault="00253487">
            <w:pPr>
              <w:jc w:val="center"/>
              <w:rPr>
                <w:szCs w:val="21"/>
              </w:rPr>
            </w:pPr>
          </w:p>
        </w:tc>
        <w:tc>
          <w:tcPr>
            <w:tcW w:w="1197" w:type="dxa"/>
            <w:vAlign w:val="center"/>
          </w:tcPr>
          <w:p w:rsidR="00253487" w:rsidRDefault="00253487">
            <w:pPr>
              <w:jc w:val="center"/>
              <w:rPr>
                <w:szCs w:val="21"/>
              </w:rPr>
            </w:pPr>
          </w:p>
        </w:tc>
      </w:tr>
      <w:tr w:rsidR="00253487">
        <w:trPr>
          <w:trHeight w:val="567"/>
        </w:trPr>
        <w:tc>
          <w:tcPr>
            <w:tcW w:w="947" w:type="dxa"/>
            <w:vAlign w:val="center"/>
          </w:tcPr>
          <w:p w:rsidR="00253487" w:rsidRDefault="00253487">
            <w:pPr>
              <w:jc w:val="center"/>
              <w:rPr>
                <w:szCs w:val="21"/>
              </w:rPr>
            </w:pPr>
          </w:p>
        </w:tc>
        <w:tc>
          <w:tcPr>
            <w:tcW w:w="947" w:type="dxa"/>
            <w:vAlign w:val="center"/>
          </w:tcPr>
          <w:p w:rsidR="00253487" w:rsidRDefault="00253487">
            <w:pPr>
              <w:jc w:val="center"/>
              <w:rPr>
                <w:szCs w:val="21"/>
              </w:rPr>
            </w:pPr>
          </w:p>
        </w:tc>
        <w:tc>
          <w:tcPr>
            <w:tcW w:w="734" w:type="dxa"/>
            <w:vAlign w:val="center"/>
          </w:tcPr>
          <w:p w:rsidR="00253487" w:rsidRDefault="00253487">
            <w:pPr>
              <w:jc w:val="center"/>
              <w:rPr>
                <w:szCs w:val="21"/>
              </w:rPr>
            </w:pPr>
          </w:p>
        </w:tc>
        <w:tc>
          <w:tcPr>
            <w:tcW w:w="1160" w:type="dxa"/>
            <w:vAlign w:val="center"/>
          </w:tcPr>
          <w:p w:rsidR="00253487" w:rsidRDefault="00253487">
            <w:pPr>
              <w:jc w:val="center"/>
              <w:rPr>
                <w:szCs w:val="21"/>
              </w:rPr>
            </w:pPr>
          </w:p>
        </w:tc>
        <w:tc>
          <w:tcPr>
            <w:tcW w:w="820" w:type="dxa"/>
            <w:vAlign w:val="center"/>
          </w:tcPr>
          <w:p w:rsidR="00253487" w:rsidRDefault="00253487">
            <w:pPr>
              <w:jc w:val="center"/>
              <w:rPr>
                <w:szCs w:val="21"/>
              </w:rPr>
            </w:pPr>
          </w:p>
        </w:tc>
        <w:tc>
          <w:tcPr>
            <w:tcW w:w="1240" w:type="dxa"/>
            <w:vAlign w:val="center"/>
          </w:tcPr>
          <w:p w:rsidR="00253487" w:rsidRDefault="00253487">
            <w:pPr>
              <w:jc w:val="center"/>
              <w:rPr>
                <w:szCs w:val="21"/>
              </w:rPr>
            </w:pPr>
          </w:p>
        </w:tc>
        <w:tc>
          <w:tcPr>
            <w:tcW w:w="1124" w:type="dxa"/>
            <w:vAlign w:val="center"/>
          </w:tcPr>
          <w:p w:rsidR="00253487" w:rsidRDefault="00253487">
            <w:pPr>
              <w:jc w:val="center"/>
              <w:rPr>
                <w:szCs w:val="21"/>
              </w:rPr>
            </w:pPr>
          </w:p>
        </w:tc>
        <w:tc>
          <w:tcPr>
            <w:tcW w:w="948" w:type="dxa"/>
            <w:vAlign w:val="center"/>
          </w:tcPr>
          <w:p w:rsidR="00253487" w:rsidRDefault="00253487">
            <w:pPr>
              <w:jc w:val="center"/>
              <w:rPr>
                <w:szCs w:val="21"/>
              </w:rPr>
            </w:pPr>
          </w:p>
        </w:tc>
        <w:tc>
          <w:tcPr>
            <w:tcW w:w="1197" w:type="dxa"/>
            <w:vAlign w:val="center"/>
          </w:tcPr>
          <w:p w:rsidR="00253487" w:rsidRDefault="00253487">
            <w:pPr>
              <w:jc w:val="center"/>
              <w:rPr>
                <w:szCs w:val="21"/>
              </w:rPr>
            </w:pPr>
          </w:p>
        </w:tc>
      </w:tr>
      <w:tr w:rsidR="00253487">
        <w:trPr>
          <w:trHeight w:val="567"/>
        </w:trPr>
        <w:tc>
          <w:tcPr>
            <w:tcW w:w="947" w:type="dxa"/>
            <w:vAlign w:val="center"/>
          </w:tcPr>
          <w:p w:rsidR="00253487" w:rsidRDefault="00253487">
            <w:pPr>
              <w:jc w:val="center"/>
              <w:rPr>
                <w:szCs w:val="21"/>
              </w:rPr>
            </w:pPr>
          </w:p>
        </w:tc>
        <w:tc>
          <w:tcPr>
            <w:tcW w:w="947" w:type="dxa"/>
            <w:vAlign w:val="center"/>
          </w:tcPr>
          <w:p w:rsidR="00253487" w:rsidRDefault="00253487">
            <w:pPr>
              <w:jc w:val="center"/>
              <w:rPr>
                <w:szCs w:val="21"/>
              </w:rPr>
            </w:pPr>
          </w:p>
        </w:tc>
        <w:tc>
          <w:tcPr>
            <w:tcW w:w="734" w:type="dxa"/>
            <w:vAlign w:val="center"/>
          </w:tcPr>
          <w:p w:rsidR="00253487" w:rsidRDefault="00253487">
            <w:pPr>
              <w:jc w:val="center"/>
              <w:rPr>
                <w:szCs w:val="21"/>
              </w:rPr>
            </w:pPr>
          </w:p>
        </w:tc>
        <w:tc>
          <w:tcPr>
            <w:tcW w:w="1160" w:type="dxa"/>
            <w:vAlign w:val="center"/>
          </w:tcPr>
          <w:p w:rsidR="00253487" w:rsidRDefault="00253487">
            <w:pPr>
              <w:jc w:val="center"/>
              <w:rPr>
                <w:szCs w:val="21"/>
              </w:rPr>
            </w:pPr>
          </w:p>
        </w:tc>
        <w:tc>
          <w:tcPr>
            <w:tcW w:w="820" w:type="dxa"/>
            <w:vAlign w:val="center"/>
          </w:tcPr>
          <w:p w:rsidR="00253487" w:rsidRDefault="00253487">
            <w:pPr>
              <w:jc w:val="center"/>
              <w:rPr>
                <w:szCs w:val="21"/>
              </w:rPr>
            </w:pPr>
          </w:p>
        </w:tc>
        <w:tc>
          <w:tcPr>
            <w:tcW w:w="1240" w:type="dxa"/>
            <w:vAlign w:val="center"/>
          </w:tcPr>
          <w:p w:rsidR="00253487" w:rsidRDefault="00253487">
            <w:pPr>
              <w:jc w:val="center"/>
              <w:rPr>
                <w:szCs w:val="21"/>
              </w:rPr>
            </w:pPr>
          </w:p>
        </w:tc>
        <w:tc>
          <w:tcPr>
            <w:tcW w:w="1124" w:type="dxa"/>
            <w:vAlign w:val="center"/>
          </w:tcPr>
          <w:p w:rsidR="00253487" w:rsidRDefault="00253487">
            <w:pPr>
              <w:jc w:val="center"/>
              <w:rPr>
                <w:szCs w:val="21"/>
              </w:rPr>
            </w:pPr>
          </w:p>
        </w:tc>
        <w:tc>
          <w:tcPr>
            <w:tcW w:w="948" w:type="dxa"/>
            <w:vAlign w:val="center"/>
          </w:tcPr>
          <w:p w:rsidR="00253487" w:rsidRDefault="00253487">
            <w:pPr>
              <w:jc w:val="center"/>
              <w:rPr>
                <w:szCs w:val="21"/>
              </w:rPr>
            </w:pPr>
          </w:p>
        </w:tc>
        <w:tc>
          <w:tcPr>
            <w:tcW w:w="1197" w:type="dxa"/>
            <w:vAlign w:val="center"/>
          </w:tcPr>
          <w:p w:rsidR="00253487" w:rsidRDefault="00253487">
            <w:pPr>
              <w:jc w:val="center"/>
              <w:rPr>
                <w:szCs w:val="21"/>
              </w:rPr>
            </w:pPr>
          </w:p>
        </w:tc>
      </w:tr>
      <w:tr w:rsidR="00253487">
        <w:trPr>
          <w:trHeight w:val="567"/>
        </w:trPr>
        <w:tc>
          <w:tcPr>
            <w:tcW w:w="947" w:type="dxa"/>
            <w:vAlign w:val="center"/>
          </w:tcPr>
          <w:p w:rsidR="00253487" w:rsidRDefault="00253487">
            <w:pPr>
              <w:jc w:val="center"/>
              <w:rPr>
                <w:szCs w:val="21"/>
              </w:rPr>
            </w:pPr>
          </w:p>
        </w:tc>
        <w:tc>
          <w:tcPr>
            <w:tcW w:w="947" w:type="dxa"/>
            <w:vAlign w:val="center"/>
          </w:tcPr>
          <w:p w:rsidR="00253487" w:rsidRDefault="00253487">
            <w:pPr>
              <w:jc w:val="center"/>
              <w:rPr>
                <w:szCs w:val="21"/>
              </w:rPr>
            </w:pPr>
          </w:p>
        </w:tc>
        <w:tc>
          <w:tcPr>
            <w:tcW w:w="734" w:type="dxa"/>
            <w:vAlign w:val="center"/>
          </w:tcPr>
          <w:p w:rsidR="00253487" w:rsidRDefault="00253487">
            <w:pPr>
              <w:jc w:val="center"/>
              <w:rPr>
                <w:szCs w:val="21"/>
              </w:rPr>
            </w:pPr>
          </w:p>
        </w:tc>
        <w:tc>
          <w:tcPr>
            <w:tcW w:w="1160" w:type="dxa"/>
            <w:vAlign w:val="center"/>
          </w:tcPr>
          <w:p w:rsidR="00253487" w:rsidRDefault="00253487">
            <w:pPr>
              <w:jc w:val="center"/>
              <w:rPr>
                <w:szCs w:val="21"/>
              </w:rPr>
            </w:pPr>
          </w:p>
        </w:tc>
        <w:tc>
          <w:tcPr>
            <w:tcW w:w="820" w:type="dxa"/>
            <w:vAlign w:val="center"/>
          </w:tcPr>
          <w:p w:rsidR="00253487" w:rsidRDefault="00253487">
            <w:pPr>
              <w:jc w:val="center"/>
              <w:rPr>
                <w:szCs w:val="21"/>
              </w:rPr>
            </w:pPr>
          </w:p>
        </w:tc>
        <w:tc>
          <w:tcPr>
            <w:tcW w:w="1240" w:type="dxa"/>
            <w:vAlign w:val="center"/>
          </w:tcPr>
          <w:p w:rsidR="00253487" w:rsidRDefault="00253487">
            <w:pPr>
              <w:jc w:val="center"/>
              <w:rPr>
                <w:szCs w:val="21"/>
              </w:rPr>
            </w:pPr>
          </w:p>
        </w:tc>
        <w:tc>
          <w:tcPr>
            <w:tcW w:w="1124" w:type="dxa"/>
            <w:vAlign w:val="center"/>
          </w:tcPr>
          <w:p w:rsidR="00253487" w:rsidRDefault="00253487">
            <w:pPr>
              <w:jc w:val="center"/>
              <w:rPr>
                <w:szCs w:val="21"/>
              </w:rPr>
            </w:pPr>
          </w:p>
        </w:tc>
        <w:tc>
          <w:tcPr>
            <w:tcW w:w="948" w:type="dxa"/>
            <w:vAlign w:val="center"/>
          </w:tcPr>
          <w:p w:rsidR="00253487" w:rsidRDefault="00253487">
            <w:pPr>
              <w:jc w:val="center"/>
              <w:rPr>
                <w:szCs w:val="21"/>
              </w:rPr>
            </w:pPr>
          </w:p>
        </w:tc>
        <w:tc>
          <w:tcPr>
            <w:tcW w:w="1197" w:type="dxa"/>
            <w:vAlign w:val="center"/>
          </w:tcPr>
          <w:p w:rsidR="00253487" w:rsidRDefault="00253487">
            <w:pPr>
              <w:jc w:val="center"/>
              <w:rPr>
                <w:szCs w:val="21"/>
              </w:rPr>
            </w:pPr>
          </w:p>
        </w:tc>
      </w:tr>
      <w:tr w:rsidR="00253487">
        <w:trPr>
          <w:trHeight w:val="567"/>
        </w:trPr>
        <w:tc>
          <w:tcPr>
            <w:tcW w:w="947" w:type="dxa"/>
            <w:vAlign w:val="center"/>
          </w:tcPr>
          <w:p w:rsidR="00253487" w:rsidRDefault="00253487">
            <w:pPr>
              <w:jc w:val="center"/>
              <w:rPr>
                <w:szCs w:val="21"/>
              </w:rPr>
            </w:pPr>
          </w:p>
        </w:tc>
        <w:tc>
          <w:tcPr>
            <w:tcW w:w="947" w:type="dxa"/>
            <w:vAlign w:val="center"/>
          </w:tcPr>
          <w:p w:rsidR="00253487" w:rsidRDefault="00253487">
            <w:pPr>
              <w:jc w:val="center"/>
              <w:rPr>
                <w:szCs w:val="21"/>
              </w:rPr>
            </w:pPr>
          </w:p>
        </w:tc>
        <w:tc>
          <w:tcPr>
            <w:tcW w:w="734" w:type="dxa"/>
            <w:vAlign w:val="center"/>
          </w:tcPr>
          <w:p w:rsidR="00253487" w:rsidRDefault="00253487">
            <w:pPr>
              <w:jc w:val="center"/>
              <w:rPr>
                <w:szCs w:val="21"/>
              </w:rPr>
            </w:pPr>
          </w:p>
        </w:tc>
        <w:tc>
          <w:tcPr>
            <w:tcW w:w="1160" w:type="dxa"/>
            <w:vAlign w:val="center"/>
          </w:tcPr>
          <w:p w:rsidR="00253487" w:rsidRDefault="00253487">
            <w:pPr>
              <w:jc w:val="center"/>
              <w:rPr>
                <w:szCs w:val="21"/>
              </w:rPr>
            </w:pPr>
          </w:p>
        </w:tc>
        <w:tc>
          <w:tcPr>
            <w:tcW w:w="820" w:type="dxa"/>
            <w:vAlign w:val="center"/>
          </w:tcPr>
          <w:p w:rsidR="00253487" w:rsidRDefault="00253487">
            <w:pPr>
              <w:jc w:val="center"/>
              <w:rPr>
                <w:szCs w:val="21"/>
              </w:rPr>
            </w:pPr>
          </w:p>
        </w:tc>
        <w:tc>
          <w:tcPr>
            <w:tcW w:w="1240" w:type="dxa"/>
            <w:vAlign w:val="center"/>
          </w:tcPr>
          <w:p w:rsidR="00253487" w:rsidRDefault="00253487">
            <w:pPr>
              <w:jc w:val="center"/>
              <w:rPr>
                <w:szCs w:val="21"/>
              </w:rPr>
            </w:pPr>
          </w:p>
        </w:tc>
        <w:tc>
          <w:tcPr>
            <w:tcW w:w="1124" w:type="dxa"/>
            <w:vAlign w:val="center"/>
          </w:tcPr>
          <w:p w:rsidR="00253487" w:rsidRDefault="00253487">
            <w:pPr>
              <w:jc w:val="center"/>
              <w:rPr>
                <w:szCs w:val="21"/>
              </w:rPr>
            </w:pPr>
          </w:p>
        </w:tc>
        <w:tc>
          <w:tcPr>
            <w:tcW w:w="948" w:type="dxa"/>
            <w:vAlign w:val="center"/>
          </w:tcPr>
          <w:p w:rsidR="00253487" w:rsidRDefault="00253487">
            <w:pPr>
              <w:jc w:val="center"/>
              <w:rPr>
                <w:szCs w:val="21"/>
              </w:rPr>
            </w:pPr>
          </w:p>
        </w:tc>
        <w:tc>
          <w:tcPr>
            <w:tcW w:w="1197" w:type="dxa"/>
            <w:vAlign w:val="center"/>
          </w:tcPr>
          <w:p w:rsidR="00253487" w:rsidRDefault="00253487">
            <w:pPr>
              <w:jc w:val="center"/>
              <w:rPr>
                <w:szCs w:val="21"/>
              </w:rPr>
            </w:pPr>
          </w:p>
        </w:tc>
      </w:tr>
      <w:tr w:rsidR="00253487">
        <w:trPr>
          <w:trHeight w:val="567"/>
        </w:trPr>
        <w:tc>
          <w:tcPr>
            <w:tcW w:w="947" w:type="dxa"/>
            <w:vAlign w:val="center"/>
          </w:tcPr>
          <w:p w:rsidR="00253487" w:rsidRDefault="00253487">
            <w:pPr>
              <w:jc w:val="center"/>
              <w:rPr>
                <w:szCs w:val="21"/>
              </w:rPr>
            </w:pPr>
          </w:p>
        </w:tc>
        <w:tc>
          <w:tcPr>
            <w:tcW w:w="947" w:type="dxa"/>
            <w:vAlign w:val="center"/>
          </w:tcPr>
          <w:p w:rsidR="00253487" w:rsidRDefault="00253487">
            <w:pPr>
              <w:jc w:val="center"/>
              <w:rPr>
                <w:szCs w:val="21"/>
              </w:rPr>
            </w:pPr>
          </w:p>
        </w:tc>
        <w:tc>
          <w:tcPr>
            <w:tcW w:w="734" w:type="dxa"/>
            <w:vAlign w:val="center"/>
          </w:tcPr>
          <w:p w:rsidR="00253487" w:rsidRDefault="00253487">
            <w:pPr>
              <w:jc w:val="center"/>
              <w:rPr>
                <w:szCs w:val="21"/>
              </w:rPr>
            </w:pPr>
          </w:p>
        </w:tc>
        <w:tc>
          <w:tcPr>
            <w:tcW w:w="1160" w:type="dxa"/>
            <w:vAlign w:val="center"/>
          </w:tcPr>
          <w:p w:rsidR="00253487" w:rsidRDefault="00253487">
            <w:pPr>
              <w:jc w:val="center"/>
              <w:rPr>
                <w:szCs w:val="21"/>
              </w:rPr>
            </w:pPr>
          </w:p>
        </w:tc>
        <w:tc>
          <w:tcPr>
            <w:tcW w:w="820" w:type="dxa"/>
            <w:vAlign w:val="center"/>
          </w:tcPr>
          <w:p w:rsidR="00253487" w:rsidRDefault="00253487">
            <w:pPr>
              <w:jc w:val="center"/>
              <w:rPr>
                <w:szCs w:val="21"/>
              </w:rPr>
            </w:pPr>
          </w:p>
        </w:tc>
        <w:tc>
          <w:tcPr>
            <w:tcW w:w="1240" w:type="dxa"/>
            <w:vAlign w:val="center"/>
          </w:tcPr>
          <w:p w:rsidR="00253487" w:rsidRDefault="00253487">
            <w:pPr>
              <w:jc w:val="center"/>
              <w:rPr>
                <w:szCs w:val="21"/>
              </w:rPr>
            </w:pPr>
          </w:p>
        </w:tc>
        <w:tc>
          <w:tcPr>
            <w:tcW w:w="1124" w:type="dxa"/>
            <w:vAlign w:val="center"/>
          </w:tcPr>
          <w:p w:rsidR="00253487" w:rsidRDefault="00253487">
            <w:pPr>
              <w:jc w:val="center"/>
              <w:rPr>
                <w:szCs w:val="21"/>
              </w:rPr>
            </w:pPr>
          </w:p>
        </w:tc>
        <w:tc>
          <w:tcPr>
            <w:tcW w:w="948" w:type="dxa"/>
            <w:vAlign w:val="center"/>
          </w:tcPr>
          <w:p w:rsidR="00253487" w:rsidRDefault="00253487">
            <w:pPr>
              <w:jc w:val="center"/>
              <w:rPr>
                <w:szCs w:val="21"/>
              </w:rPr>
            </w:pPr>
          </w:p>
        </w:tc>
        <w:tc>
          <w:tcPr>
            <w:tcW w:w="1197" w:type="dxa"/>
            <w:vAlign w:val="center"/>
          </w:tcPr>
          <w:p w:rsidR="00253487" w:rsidRDefault="00253487">
            <w:pPr>
              <w:jc w:val="center"/>
              <w:rPr>
                <w:szCs w:val="21"/>
              </w:rPr>
            </w:pPr>
          </w:p>
        </w:tc>
      </w:tr>
      <w:tr w:rsidR="00253487">
        <w:trPr>
          <w:trHeight w:val="567"/>
        </w:trPr>
        <w:tc>
          <w:tcPr>
            <w:tcW w:w="947" w:type="dxa"/>
            <w:vAlign w:val="center"/>
          </w:tcPr>
          <w:p w:rsidR="00253487" w:rsidRDefault="00253487">
            <w:pPr>
              <w:jc w:val="center"/>
              <w:rPr>
                <w:szCs w:val="21"/>
              </w:rPr>
            </w:pPr>
          </w:p>
        </w:tc>
        <w:tc>
          <w:tcPr>
            <w:tcW w:w="947" w:type="dxa"/>
            <w:vAlign w:val="center"/>
          </w:tcPr>
          <w:p w:rsidR="00253487" w:rsidRDefault="00253487">
            <w:pPr>
              <w:jc w:val="center"/>
              <w:rPr>
                <w:szCs w:val="21"/>
              </w:rPr>
            </w:pPr>
          </w:p>
        </w:tc>
        <w:tc>
          <w:tcPr>
            <w:tcW w:w="734" w:type="dxa"/>
            <w:vAlign w:val="center"/>
          </w:tcPr>
          <w:p w:rsidR="00253487" w:rsidRDefault="00253487">
            <w:pPr>
              <w:jc w:val="center"/>
              <w:rPr>
                <w:szCs w:val="21"/>
              </w:rPr>
            </w:pPr>
          </w:p>
        </w:tc>
        <w:tc>
          <w:tcPr>
            <w:tcW w:w="1160" w:type="dxa"/>
            <w:vAlign w:val="center"/>
          </w:tcPr>
          <w:p w:rsidR="00253487" w:rsidRDefault="00253487">
            <w:pPr>
              <w:jc w:val="center"/>
              <w:rPr>
                <w:szCs w:val="21"/>
              </w:rPr>
            </w:pPr>
          </w:p>
        </w:tc>
        <w:tc>
          <w:tcPr>
            <w:tcW w:w="820" w:type="dxa"/>
            <w:vAlign w:val="center"/>
          </w:tcPr>
          <w:p w:rsidR="00253487" w:rsidRDefault="00253487">
            <w:pPr>
              <w:jc w:val="center"/>
              <w:rPr>
                <w:szCs w:val="21"/>
              </w:rPr>
            </w:pPr>
          </w:p>
        </w:tc>
        <w:tc>
          <w:tcPr>
            <w:tcW w:w="1240" w:type="dxa"/>
            <w:vAlign w:val="center"/>
          </w:tcPr>
          <w:p w:rsidR="00253487" w:rsidRDefault="00253487">
            <w:pPr>
              <w:jc w:val="center"/>
              <w:rPr>
                <w:szCs w:val="21"/>
              </w:rPr>
            </w:pPr>
          </w:p>
        </w:tc>
        <w:tc>
          <w:tcPr>
            <w:tcW w:w="1124" w:type="dxa"/>
            <w:vAlign w:val="center"/>
          </w:tcPr>
          <w:p w:rsidR="00253487" w:rsidRDefault="00253487">
            <w:pPr>
              <w:jc w:val="center"/>
              <w:rPr>
                <w:szCs w:val="21"/>
              </w:rPr>
            </w:pPr>
          </w:p>
        </w:tc>
        <w:tc>
          <w:tcPr>
            <w:tcW w:w="948" w:type="dxa"/>
            <w:vAlign w:val="center"/>
          </w:tcPr>
          <w:p w:rsidR="00253487" w:rsidRDefault="00253487">
            <w:pPr>
              <w:jc w:val="center"/>
              <w:rPr>
                <w:szCs w:val="21"/>
              </w:rPr>
            </w:pPr>
          </w:p>
        </w:tc>
        <w:tc>
          <w:tcPr>
            <w:tcW w:w="1197" w:type="dxa"/>
            <w:vAlign w:val="center"/>
          </w:tcPr>
          <w:p w:rsidR="00253487" w:rsidRDefault="00253487">
            <w:pPr>
              <w:jc w:val="center"/>
              <w:rPr>
                <w:szCs w:val="21"/>
              </w:rPr>
            </w:pPr>
          </w:p>
        </w:tc>
      </w:tr>
      <w:tr w:rsidR="00253487">
        <w:trPr>
          <w:trHeight w:val="567"/>
        </w:trPr>
        <w:tc>
          <w:tcPr>
            <w:tcW w:w="947" w:type="dxa"/>
            <w:vAlign w:val="center"/>
          </w:tcPr>
          <w:p w:rsidR="00253487" w:rsidRDefault="00253487">
            <w:pPr>
              <w:jc w:val="center"/>
              <w:rPr>
                <w:szCs w:val="21"/>
              </w:rPr>
            </w:pPr>
          </w:p>
        </w:tc>
        <w:tc>
          <w:tcPr>
            <w:tcW w:w="947" w:type="dxa"/>
            <w:vAlign w:val="center"/>
          </w:tcPr>
          <w:p w:rsidR="00253487" w:rsidRDefault="00253487">
            <w:pPr>
              <w:jc w:val="center"/>
              <w:rPr>
                <w:szCs w:val="21"/>
              </w:rPr>
            </w:pPr>
          </w:p>
        </w:tc>
        <w:tc>
          <w:tcPr>
            <w:tcW w:w="734" w:type="dxa"/>
            <w:vAlign w:val="center"/>
          </w:tcPr>
          <w:p w:rsidR="00253487" w:rsidRDefault="00253487">
            <w:pPr>
              <w:jc w:val="center"/>
              <w:rPr>
                <w:szCs w:val="21"/>
              </w:rPr>
            </w:pPr>
          </w:p>
        </w:tc>
        <w:tc>
          <w:tcPr>
            <w:tcW w:w="1160" w:type="dxa"/>
            <w:vAlign w:val="center"/>
          </w:tcPr>
          <w:p w:rsidR="00253487" w:rsidRDefault="00253487">
            <w:pPr>
              <w:jc w:val="center"/>
              <w:rPr>
                <w:szCs w:val="21"/>
              </w:rPr>
            </w:pPr>
          </w:p>
        </w:tc>
        <w:tc>
          <w:tcPr>
            <w:tcW w:w="820" w:type="dxa"/>
            <w:vAlign w:val="center"/>
          </w:tcPr>
          <w:p w:rsidR="00253487" w:rsidRDefault="00253487">
            <w:pPr>
              <w:jc w:val="center"/>
              <w:rPr>
                <w:szCs w:val="21"/>
              </w:rPr>
            </w:pPr>
          </w:p>
        </w:tc>
        <w:tc>
          <w:tcPr>
            <w:tcW w:w="1240" w:type="dxa"/>
            <w:vAlign w:val="center"/>
          </w:tcPr>
          <w:p w:rsidR="00253487" w:rsidRDefault="00253487">
            <w:pPr>
              <w:jc w:val="center"/>
              <w:rPr>
                <w:szCs w:val="21"/>
              </w:rPr>
            </w:pPr>
          </w:p>
        </w:tc>
        <w:tc>
          <w:tcPr>
            <w:tcW w:w="1124" w:type="dxa"/>
            <w:vAlign w:val="center"/>
          </w:tcPr>
          <w:p w:rsidR="00253487" w:rsidRDefault="00253487">
            <w:pPr>
              <w:jc w:val="center"/>
              <w:rPr>
                <w:szCs w:val="21"/>
              </w:rPr>
            </w:pPr>
          </w:p>
        </w:tc>
        <w:tc>
          <w:tcPr>
            <w:tcW w:w="948" w:type="dxa"/>
            <w:vAlign w:val="center"/>
          </w:tcPr>
          <w:p w:rsidR="00253487" w:rsidRDefault="00253487">
            <w:pPr>
              <w:jc w:val="center"/>
              <w:rPr>
                <w:szCs w:val="21"/>
              </w:rPr>
            </w:pPr>
          </w:p>
        </w:tc>
        <w:tc>
          <w:tcPr>
            <w:tcW w:w="1197" w:type="dxa"/>
            <w:vAlign w:val="center"/>
          </w:tcPr>
          <w:p w:rsidR="00253487" w:rsidRDefault="00253487">
            <w:pPr>
              <w:jc w:val="center"/>
              <w:rPr>
                <w:szCs w:val="21"/>
              </w:rPr>
            </w:pPr>
          </w:p>
        </w:tc>
      </w:tr>
      <w:tr w:rsidR="00253487">
        <w:trPr>
          <w:trHeight w:val="567"/>
        </w:trPr>
        <w:tc>
          <w:tcPr>
            <w:tcW w:w="947" w:type="dxa"/>
            <w:vAlign w:val="center"/>
          </w:tcPr>
          <w:p w:rsidR="00253487" w:rsidRDefault="00253487">
            <w:pPr>
              <w:jc w:val="center"/>
              <w:rPr>
                <w:szCs w:val="21"/>
              </w:rPr>
            </w:pPr>
          </w:p>
        </w:tc>
        <w:tc>
          <w:tcPr>
            <w:tcW w:w="947" w:type="dxa"/>
            <w:vAlign w:val="center"/>
          </w:tcPr>
          <w:p w:rsidR="00253487" w:rsidRDefault="00253487">
            <w:pPr>
              <w:jc w:val="center"/>
              <w:rPr>
                <w:szCs w:val="21"/>
              </w:rPr>
            </w:pPr>
          </w:p>
        </w:tc>
        <w:tc>
          <w:tcPr>
            <w:tcW w:w="734" w:type="dxa"/>
            <w:vAlign w:val="center"/>
          </w:tcPr>
          <w:p w:rsidR="00253487" w:rsidRDefault="00253487">
            <w:pPr>
              <w:jc w:val="center"/>
              <w:rPr>
                <w:szCs w:val="21"/>
              </w:rPr>
            </w:pPr>
          </w:p>
        </w:tc>
        <w:tc>
          <w:tcPr>
            <w:tcW w:w="1160" w:type="dxa"/>
            <w:vAlign w:val="center"/>
          </w:tcPr>
          <w:p w:rsidR="00253487" w:rsidRDefault="00253487">
            <w:pPr>
              <w:jc w:val="center"/>
              <w:rPr>
                <w:szCs w:val="21"/>
              </w:rPr>
            </w:pPr>
          </w:p>
        </w:tc>
        <w:tc>
          <w:tcPr>
            <w:tcW w:w="820" w:type="dxa"/>
            <w:vAlign w:val="center"/>
          </w:tcPr>
          <w:p w:rsidR="00253487" w:rsidRDefault="00253487">
            <w:pPr>
              <w:jc w:val="center"/>
              <w:rPr>
                <w:szCs w:val="21"/>
              </w:rPr>
            </w:pPr>
          </w:p>
        </w:tc>
        <w:tc>
          <w:tcPr>
            <w:tcW w:w="1240" w:type="dxa"/>
            <w:vAlign w:val="center"/>
          </w:tcPr>
          <w:p w:rsidR="00253487" w:rsidRDefault="00253487">
            <w:pPr>
              <w:jc w:val="center"/>
              <w:rPr>
                <w:szCs w:val="21"/>
              </w:rPr>
            </w:pPr>
          </w:p>
        </w:tc>
        <w:tc>
          <w:tcPr>
            <w:tcW w:w="1124" w:type="dxa"/>
            <w:vAlign w:val="center"/>
          </w:tcPr>
          <w:p w:rsidR="00253487" w:rsidRDefault="00253487">
            <w:pPr>
              <w:jc w:val="center"/>
              <w:rPr>
                <w:szCs w:val="21"/>
              </w:rPr>
            </w:pPr>
          </w:p>
        </w:tc>
        <w:tc>
          <w:tcPr>
            <w:tcW w:w="948" w:type="dxa"/>
            <w:vAlign w:val="center"/>
          </w:tcPr>
          <w:p w:rsidR="00253487" w:rsidRDefault="00253487">
            <w:pPr>
              <w:jc w:val="center"/>
              <w:rPr>
                <w:szCs w:val="21"/>
              </w:rPr>
            </w:pPr>
          </w:p>
        </w:tc>
        <w:tc>
          <w:tcPr>
            <w:tcW w:w="1197" w:type="dxa"/>
            <w:vAlign w:val="center"/>
          </w:tcPr>
          <w:p w:rsidR="00253487" w:rsidRDefault="00253487">
            <w:pPr>
              <w:jc w:val="center"/>
              <w:rPr>
                <w:szCs w:val="21"/>
              </w:rPr>
            </w:pPr>
          </w:p>
        </w:tc>
      </w:tr>
      <w:tr w:rsidR="00253487">
        <w:trPr>
          <w:trHeight w:val="567"/>
        </w:trPr>
        <w:tc>
          <w:tcPr>
            <w:tcW w:w="947" w:type="dxa"/>
            <w:vAlign w:val="center"/>
          </w:tcPr>
          <w:p w:rsidR="00253487" w:rsidRDefault="00253487">
            <w:pPr>
              <w:jc w:val="center"/>
              <w:rPr>
                <w:szCs w:val="21"/>
              </w:rPr>
            </w:pPr>
          </w:p>
        </w:tc>
        <w:tc>
          <w:tcPr>
            <w:tcW w:w="947" w:type="dxa"/>
            <w:vAlign w:val="center"/>
          </w:tcPr>
          <w:p w:rsidR="00253487" w:rsidRDefault="00253487">
            <w:pPr>
              <w:jc w:val="center"/>
              <w:rPr>
                <w:szCs w:val="21"/>
              </w:rPr>
            </w:pPr>
          </w:p>
        </w:tc>
        <w:tc>
          <w:tcPr>
            <w:tcW w:w="734" w:type="dxa"/>
            <w:vAlign w:val="center"/>
          </w:tcPr>
          <w:p w:rsidR="00253487" w:rsidRDefault="00253487">
            <w:pPr>
              <w:jc w:val="center"/>
              <w:rPr>
                <w:szCs w:val="21"/>
              </w:rPr>
            </w:pPr>
          </w:p>
        </w:tc>
        <w:tc>
          <w:tcPr>
            <w:tcW w:w="1160" w:type="dxa"/>
            <w:vAlign w:val="center"/>
          </w:tcPr>
          <w:p w:rsidR="00253487" w:rsidRDefault="00253487">
            <w:pPr>
              <w:jc w:val="center"/>
              <w:rPr>
                <w:szCs w:val="21"/>
              </w:rPr>
            </w:pPr>
          </w:p>
        </w:tc>
        <w:tc>
          <w:tcPr>
            <w:tcW w:w="820" w:type="dxa"/>
            <w:vAlign w:val="center"/>
          </w:tcPr>
          <w:p w:rsidR="00253487" w:rsidRDefault="00253487">
            <w:pPr>
              <w:jc w:val="center"/>
              <w:rPr>
                <w:szCs w:val="21"/>
              </w:rPr>
            </w:pPr>
          </w:p>
        </w:tc>
        <w:tc>
          <w:tcPr>
            <w:tcW w:w="1240" w:type="dxa"/>
            <w:vAlign w:val="center"/>
          </w:tcPr>
          <w:p w:rsidR="00253487" w:rsidRDefault="00253487">
            <w:pPr>
              <w:jc w:val="center"/>
              <w:rPr>
                <w:szCs w:val="21"/>
              </w:rPr>
            </w:pPr>
          </w:p>
        </w:tc>
        <w:tc>
          <w:tcPr>
            <w:tcW w:w="1124" w:type="dxa"/>
            <w:vAlign w:val="center"/>
          </w:tcPr>
          <w:p w:rsidR="00253487" w:rsidRDefault="00253487">
            <w:pPr>
              <w:jc w:val="center"/>
              <w:rPr>
                <w:szCs w:val="21"/>
              </w:rPr>
            </w:pPr>
          </w:p>
        </w:tc>
        <w:tc>
          <w:tcPr>
            <w:tcW w:w="948" w:type="dxa"/>
            <w:vAlign w:val="center"/>
          </w:tcPr>
          <w:p w:rsidR="00253487" w:rsidRDefault="00253487">
            <w:pPr>
              <w:jc w:val="center"/>
              <w:rPr>
                <w:szCs w:val="21"/>
              </w:rPr>
            </w:pPr>
          </w:p>
        </w:tc>
        <w:tc>
          <w:tcPr>
            <w:tcW w:w="1197" w:type="dxa"/>
            <w:vAlign w:val="center"/>
          </w:tcPr>
          <w:p w:rsidR="00253487" w:rsidRDefault="00253487">
            <w:pPr>
              <w:jc w:val="center"/>
              <w:rPr>
                <w:szCs w:val="21"/>
              </w:rPr>
            </w:pPr>
          </w:p>
        </w:tc>
      </w:tr>
    </w:tbl>
    <w:p w:rsidR="00253487" w:rsidRDefault="00253487">
      <w:pPr>
        <w:snapToGrid w:val="0"/>
        <w:ind w:firstLineChars="1150" w:firstLine="2415"/>
      </w:pPr>
    </w:p>
    <w:p w:rsidR="00253487" w:rsidRDefault="00253487">
      <w:pPr>
        <w:pStyle w:val="4"/>
        <w:keepNext w:val="0"/>
        <w:keepLines w:val="0"/>
        <w:spacing w:before="0" w:after="0" w:line="490" w:lineRule="exact"/>
        <w:rPr>
          <w:rFonts w:ascii="Times New Roman" w:eastAsia="宋体" w:hAnsi="Times New Roman"/>
          <w:b w:val="0"/>
          <w:kern w:val="0"/>
          <w:szCs w:val="24"/>
        </w:rPr>
      </w:pPr>
      <w:r>
        <w:rPr>
          <w:rFonts w:ascii="Times New Roman" w:eastAsia="宋体" w:hAnsi="Times New Roman"/>
        </w:rPr>
        <w:br w:type="page"/>
      </w:r>
      <w:r>
        <w:rPr>
          <w:rFonts w:ascii="Times New Roman" w:eastAsia="宋体" w:hAnsi="Times New Roman"/>
          <w:b w:val="0"/>
          <w:kern w:val="0"/>
          <w:szCs w:val="24"/>
        </w:rPr>
        <w:lastRenderedPageBreak/>
        <w:t>附件三</w:t>
      </w:r>
    </w:p>
    <w:p w:rsidR="00253487" w:rsidRDefault="00253487">
      <w:pPr>
        <w:spacing w:line="490" w:lineRule="exact"/>
        <w:rPr>
          <w:kern w:val="0"/>
          <w:sz w:val="22"/>
        </w:rPr>
      </w:pPr>
    </w:p>
    <w:p w:rsidR="00253487" w:rsidRDefault="00253487">
      <w:pPr>
        <w:pStyle w:val="3b"/>
        <w:spacing w:line="490" w:lineRule="exact"/>
        <w:ind w:leftChars="0" w:left="0" w:firstLineChars="0" w:firstLine="0"/>
        <w:jc w:val="center"/>
        <w:rPr>
          <w:b/>
          <w:sz w:val="32"/>
          <w:szCs w:val="32"/>
        </w:rPr>
      </w:pPr>
      <w:r>
        <w:rPr>
          <w:b/>
          <w:sz w:val="32"/>
          <w:szCs w:val="32"/>
        </w:rPr>
        <w:t>拟投入本标段的劳动力计划表</w:t>
      </w:r>
    </w:p>
    <w:p w:rsidR="00253487" w:rsidRDefault="00253487">
      <w:pPr>
        <w:snapToGrid w:val="0"/>
        <w:spacing w:line="360" w:lineRule="exact"/>
      </w:pPr>
      <w:r>
        <w:t xml:space="preserve"> </w:t>
      </w:r>
      <w:r>
        <w:rPr>
          <w:sz w:val="24"/>
        </w:rPr>
        <w:t xml:space="preserve">                                                         </w:t>
      </w:r>
      <w:r>
        <w:rPr>
          <w:sz w:val="24"/>
          <w:lang w:val="zh-CN"/>
        </w:rPr>
        <w:t>单位：人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304"/>
        <w:gridCol w:w="1065"/>
        <w:gridCol w:w="1065"/>
        <w:gridCol w:w="1065"/>
        <w:gridCol w:w="1065"/>
        <w:gridCol w:w="1065"/>
        <w:gridCol w:w="1065"/>
      </w:tblGrid>
      <w:tr w:rsidR="00253487">
        <w:trPr>
          <w:trHeight w:val="397"/>
        </w:trPr>
        <w:tc>
          <w:tcPr>
            <w:tcW w:w="828" w:type="dxa"/>
            <w:vMerge w:val="restart"/>
            <w:vAlign w:val="center"/>
          </w:tcPr>
          <w:p w:rsidR="00253487" w:rsidRDefault="00253487">
            <w:pPr>
              <w:jc w:val="center"/>
            </w:pPr>
            <w:r>
              <w:rPr>
                <w:rFonts w:hint="eastAsia"/>
              </w:rPr>
              <w:t>工种</w:t>
            </w:r>
          </w:p>
        </w:tc>
        <w:tc>
          <w:tcPr>
            <w:tcW w:w="7694" w:type="dxa"/>
            <w:gridSpan w:val="7"/>
            <w:vAlign w:val="center"/>
          </w:tcPr>
          <w:p w:rsidR="00253487" w:rsidRDefault="00253487">
            <w:pPr>
              <w:jc w:val="center"/>
            </w:pPr>
            <w:r>
              <w:rPr>
                <w:rFonts w:hint="eastAsia"/>
              </w:rPr>
              <w:t>按工程施工阶段投入劳动力情况</w:t>
            </w:r>
          </w:p>
        </w:tc>
      </w:tr>
      <w:tr w:rsidR="00253487">
        <w:trPr>
          <w:trHeight w:val="397"/>
        </w:trPr>
        <w:tc>
          <w:tcPr>
            <w:tcW w:w="828" w:type="dxa"/>
            <w:vMerge/>
            <w:vAlign w:val="center"/>
          </w:tcPr>
          <w:p w:rsidR="00253487" w:rsidRDefault="00253487">
            <w:pPr>
              <w:jc w:val="center"/>
            </w:pPr>
          </w:p>
        </w:tc>
        <w:tc>
          <w:tcPr>
            <w:tcW w:w="1304" w:type="dxa"/>
            <w:vAlign w:val="center"/>
          </w:tcPr>
          <w:p w:rsidR="00253487" w:rsidRDefault="00253487">
            <w:pPr>
              <w:jc w:val="center"/>
            </w:pPr>
            <w:r>
              <w:rPr>
                <w:rFonts w:hint="eastAsia"/>
              </w:rPr>
              <w:t>年</w:t>
            </w:r>
            <w:r>
              <w:t xml:space="preserve"> </w:t>
            </w:r>
            <w:r>
              <w:rPr>
                <w:rFonts w:hint="eastAsia"/>
              </w:rPr>
              <w:t>季度</w:t>
            </w:r>
          </w:p>
        </w:tc>
        <w:tc>
          <w:tcPr>
            <w:tcW w:w="1065" w:type="dxa"/>
            <w:vAlign w:val="center"/>
          </w:tcPr>
          <w:p w:rsidR="00253487" w:rsidRDefault="00253487">
            <w:pPr>
              <w:jc w:val="center"/>
            </w:pPr>
            <w:r>
              <w:rPr>
                <w:rFonts w:hint="eastAsia"/>
              </w:rPr>
              <w:t>年</w:t>
            </w:r>
            <w:r>
              <w:t xml:space="preserve"> </w:t>
            </w:r>
            <w:r>
              <w:rPr>
                <w:rFonts w:hint="eastAsia"/>
              </w:rPr>
              <w:t>季度</w:t>
            </w:r>
          </w:p>
        </w:tc>
        <w:tc>
          <w:tcPr>
            <w:tcW w:w="1065" w:type="dxa"/>
            <w:vAlign w:val="center"/>
          </w:tcPr>
          <w:p w:rsidR="00253487" w:rsidRDefault="00253487">
            <w:pPr>
              <w:jc w:val="center"/>
            </w:pPr>
            <w:r>
              <w:rPr>
                <w:rFonts w:hint="eastAsia"/>
              </w:rPr>
              <w:t>年</w:t>
            </w:r>
            <w:r>
              <w:t xml:space="preserve"> </w:t>
            </w:r>
            <w:r>
              <w:rPr>
                <w:rFonts w:hint="eastAsia"/>
              </w:rPr>
              <w:t>季度</w:t>
            </w:r>
          </w:p>
        </w:tc>
        <w:tc>
          <w:tcPr>
            <w:tcW w:w="1065" w:type="dxa"/>
            <w:vAlign w:val="center"/>
          </w:tcPr>
          <w:p w:rsidR="00253487" w:rsidRDefault="00253487">
            <w:pPr>
              <w:jc w:val="center"/>
            </w:pPr>
            <w:r>
              <w:rPr>
                <w:rFonts w:hint="eastAsia"/>
              </w:rPr>
              <w:t>年</w:t>
            </w:r>
            <w:r>
              <w:t xml:space="preserve"> </w:t>
            </w:r>
            <w:r>
              <w:rPr>
                <w:rFonts w:hint="eastAsia"/>
              </w:rPr>
              <w:t>季度</w:t>
            </w:r>
          </w:p>
        </w:tc>
        <w:tc>
          <w:tcPr>
            <w:tcW w:w="1065" w:type="dxa"/>
            <w:vAlign w:val="center"/>
          </w:tcPr>
          <w:p w:rsidR="00253487" w:rsidRDefault="00253487">
            <w:pPr>
              <w:jc w:val="center"/>
            </w:pPr>
            <w:r>
              <w:rPr>
                <w:rFonts w:hint="eastAsia"/>
              </w:rPr>
              <w:t>年</w:t>
            </w:r>
            <w:r>
              <w:t xml:space="preserve"> </w:t>
            </w:r>
            <w:r>
              <w:rPr>
                <w:rFonts w:hint="eastAsia"/>
              </w:rPr>
              <w:t>季度</w:t>
            </w:r>
          </w:p>
        </w:tc>
        <w:tc>
          <w:tcPr>
            <w:tcW w:w="1065" w:type="dxa"/>
            <w:vAlign w:val="center"/>
          </w:tcPr>
          <w:p w:rsidR="00253487" w:rsidRDefault="00253487">
            <w:pPr>
              <w:jc w:val="center"/>
            </w:pPr>
            <w:r>
              <w:rPr>
                <w:rFonts w:hint="eastAsia"/>
              </w:rPr>
              <w:t>年</w:t>
            </w:r>
            <w:r>
              <w:t xml:space="preserve"> </w:t>
            </w:r>
            <w:r>
              <w:rPr>
                <w:rFonts w:hint="eastAsia"/>
              </w:rPr>
              <w:t>季度</w:t>
            </w:r>
          </w:p>
        </w:tc>
        <w:tc>
          <w:tcPr>
            <w:tcW w:w="1065" w:type="dxa"/>
            <w:vAlign w:val="center"/>
          </w:tcPr>
          <w:p w:rsidR="00253487" w:rsidRDefault="00253487">
            <w:pPr>
              <w:jc w:val="center"/>
            </w:pPr>
            <w:r>
              <w:t>…</w:t>
            </w:r>
          </w:p>
        </w:tc>
      </w:tr>
      <w:tr w:rsidR="00253487">
        <w:tc>
          <w:tcPr>
            <w:tcW w:w="828" w:type="dxa"/>
            <w:vAlign w:val="center"/>
          </w:tcPr>
          <w:p w:rsidR="00253487" w:rsidRDefault="00253487">
            <w:pPr>
              <w:jc w:val="center"/>
              <w:rPr>
                <w:szCs w:val="21"/>
              </w:rPr>
            </w:pPr>
          </w:p>
        </w:tc>
        <w:tc>
          <w:tcPr>
            <w:tcW w:w="1304" w:type="dxa"/>
            <w:vAlign w:val="center"/>
          </w:tcPr>
          <w:p w:rsidR="00253487" w:rsidRDefault="00253487">
            <w:pPr>
              <w:jc w:val="center"/>
              <w:rPr>
                <w:szCs w:val="21"/>
              </w:rPr>
            </w:pPr>
          </w:p>
        </w:tc>
        <w:tc>
          <w:tcPr>
            <w:tcW w:w="1065" w:type="dxa"/>
            <w:vAlign w:val="center"/>
          </w:tcPr>
          <w:p w:rsidR="00253487" w:rsidRDefault="00253487">
            <w:pPr>
              <w:jc w:val="center"/>
              <w:rPr>
                <w:szCs w:val="21"/>
              </w:rPr>
            </w:pPr>
          </w:p>
        </w:tc>
        <w:tc>
          <w:tcPr>
            <w:tcW w:w="1065" w:type="dxa"/>
            <w:vAlign w:val="center"/>
          </w:tcPr>
          <w:p w:rsidR="00253487" w:rsidRDefault="00253487">
            <w:pPr>
              <w:jc w:val="center"/>
              <w:rPr>
                <w:szCs w:val="21"/>
              </w:rPr>
            </w:pPr>
          </w:p>
        </w:tc>
        <w:tc>
          <w:tcPr>
            <w:tcW w:w="1065" w:type="dxa"/>
            <w:vAlign w:val="center"/>
          </w:tcPr>
          <w:p w:rsidR="00253487" w:rsidRDefault="00253487">
            <w:pPr>
              <w:jc w:val="center"/>
              <w:rPr>
                <w:szCs w:val="21"/>
              </w:rPr>
            </w:pPr>
          </w:p>
        </w:tc>
        <w:tc>
          <w:tcPr>
            <w:tcW w:w="1065" w:type="dxa"/>
            <w:vAlign w:val="center"/>
          </w:tcPr>
          <w:p w:rsidR="00253487" w:rsidRDefault="00253487">
            <w:pPr>
              <w:jc w:val="center"/>
              <w:rPr>
                <w:szCs w:val="21"/>
              </w:rPr>
            </w:pPr>
          </w:p>
        </w:tc>
        <w:tc>
          <w:tcPr>
            <w:tcW w:w="1065" w:type="dxa"/>
            <w:vAlign w:val="center"/>
          </w:tcPr>
          <w:p w:rsidR="00253487" w:rsidRDefault="00253487">
            <w:pPr>
              <w:jc w:val="center"/>
              <w:rPr>
                <w:szCs w:val="21"/>
              </w:rPr>
            </w:pPr>
          </w:p>
        </w:tc>
        <w:tc>
          <w:tcPr>
            <w:tcW w:w="1065" w:type="dxa"/>
            <w:vAlign w:val="center"/>
          </w:tcPr>
          <w:p w:rsidR="00253487" w:rsidRDefault="00253487">
            <w:pPr>
              <w:jc w:val="center"/>
              <w:rPr>
                <w:szCs w:val="21"/>
              </w:rPr>
            </w:pPr>
          </w:p>
        </w:tc>
      </w:tr>
      <w:tr w:rsidR="00253487">
        <w:tc>
          <w:tcPr>
            <w:tcW w:w="828" w:type="dxa"/>
          </w:tcPr>
          <w:p w:rsidR="00253487" w:rsidRDefault="00253487">
            <w:pPr>
              <w:jc w:val="center"/>
              <w:rPr>
                <w:szCs w:val="21"/>
              </w:rPr>
            </w:pPr>
          </w:p>
        </w:tc>
        <w:tc>
          <w:tcPr>
            <w:tcW w:w="1304"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r>
      <w:tr w:rsidR="00253487">
        <w:tc>
          <w:tcPr>
            <w:tcW w:w="828" w:type="dxa"/>
          </w:tcPr>
          <w:p w:rsidR="00253487" w:rsidRDefault="00253487">
            <w:pPr>
              <w:jc w:val="center"/>
              <w:rPr>
                <w:szCs w:val="21"/>
              </w:rPr>
            </w:pPr>
          </w:p>
        </w:tc>
        <w:tc>
          <w:tcPr>
            <w:tcW w:w="1304"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r>
      <w:tr w:rsidR="00253487">
        <w:tc>
          <w:tcPr>
            <w:tcW w:w="828" w:type="dxa"/>
          </w:tcPr>
          <w:p w:rsidR="00253487" w:rsidRDefault="00253487">
            <w:pPr>
              <w:jc w:val="center"/>
              <w:rPr>
                <w:szCs w:val="21"/>
              </w:rPr>
            </w:pPr>
          </w:p>
        </w:tc>
        <w:tc>
          <w:tcPr>
            <w:tcW w:w="1304"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r>
      <w:tr w:rsidR="00253487">
        <w:tc>
          <w:tcPr>
            <w:tcW w:w="828" w:type="dxa"/>
          </w:tcPr>
          <w:p w:rsidR="00253487" w:rsidRDefault="00253487">
            <w:pPr>
              <w:jc w:val="center"/>
              <w:rPr>
                <w:szCs w:val="21"/>
              </w:rPr>
            </w:pPr>
          </w:p>
        </w:tc>
        <w:tc>
          <w:tcPr>
            <w:tcW w:w="1304"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r>
      <w:tr w:rsidR="00253487">
        <w:tc>
          <w:tcPr>
            <w:tcW w:w="828" w:type="dxa"/>
          </w:tcPr>
          <w:p w:rsidR="00253487" w:rsidRDefault="00253487">
            <w:pPr>
              <w:jc w:val="center"/>
              <w:rPr>
                <w:szCs w:val="21"/>
              </w:rPr>
            </w:pPr>
          </w:p>
        </w:tc>
        <w:tc>
          <w:tcPr>
            <w:tcW w:w="1304"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r>
      <w:tr w:rsidR="00253487">
        <w:tc>
          <w:tcPr>
            <w:tcW w:w="828" w:type="dxa"/>
          </w:tcPr>
          <w:p w:rsidR="00253487" w:rsidRDefault="00253487">
            <w:pPr>
              <w:jc w:val="center"/>
              <w:rPr>
                <w:szCs w:val="21"/>
              </w:rPr>
            </w:pPr>
          </w:p>
        </w:tc>
        <w:tc>
          <w:tcPr>
            <w:tcW w:w="1304"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r>
      <w:tr w:rsidR="00253487">
        <w:tc>
          <w:tcPr>
            <w:tcW w:w="828" w:type="dxa"/>
          </w:tcPr>
          <w:p w:rsidR="00253487" w:rsidRDefault="00253487">
            <w:pPr>
              <w:jc w:val="center"/>
              <w:rPr>
                <w:szCs w:val="21"/>
              </w:rPr>
            </w:pPr>
          </w:p>
        </w:tc>
        <w:tc>
          <w:tcPr>
            <w:tcW w:w="1304"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r>
      <w:tr w:rsidR="00253487">
        <w:tc>
          <w:tcPr>
            <w:tcW w:w="828" w:type="dxa"/>
          </w:tcPr>
          <w:p w:rsidR="00253487" w:rsidRDefault="00253487">
            <w:pPr>
              <w:jc w:val="center"/>
              <w:rPr>
                <w:szCs w:val="21"/>
              </w:rPr>
            </w:pPr>
          </w:p>
        </w:tc>
        <w:tc>
          <w:tcPr>
            <w:tcW w:w="1304"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r>
      <w:tr w:rsidR="00253487">
        <w:tc>
          <w:tcPr>
            <w:tcW w:w="828" w:type="dxa"/>
          </w:tcPr>
          <w:p w:rsidR="00253487" w:rsidRDefault="00253487">
            <w:pPr>
              <w:jc w:val="center"/>
              <w:rPr>
                <w:szCs w:val="21"/>
              </w:rPr>
            </w:pPr>
          </w:p>
        </w:tc>
        <w:tc>
          <w:tcPr>
            <w:tcW w:w="1304"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r>
      <w:tr w:rsidR="00253487">
        <w:tc>
          <w:tcPr>
            <w:tcW w:w="828" w:type="dxa"/>
          </w:tcPr>
          <w:p w:rsidR="00253487" w:rsidRDefault="00253487">
            <w:pPr>
              <w:jc w:val="center"/>
              <w:rPr>
                <w:szCs w:val="21"/>
              </w:rPr>
            </w:pPr>
          </w:p>
        </w:tc>
        <w:tc>
          <w:tcPr>
            <w:tcW w:w="1304"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r>
      <w:tr w:rsidR="00253487">
        <w:tc>
          <w:tcPr>
            <w:tcW w:w="828" w:type="dxa"/>
          </w:tcPr>
          <w:p w:rsidR="00253487" w:rsidRDefault="00253487">
            <w:pPr>
              <w:jc w:val="center"/>
              <w:rPr>
                <w:szCs w:val="21"/>
              </w:rPr>
            </w:pPr>
          </w:p>
        </w:tc>
        <w:tc>
          <w:tcPr>
            <w:tcW w:w="1304"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r>
      <w:tr w:rsidR="00253487">
        <w:tc>
          <w:tcPr>
            <w:tcW w:w="828" w:type="dxa"/>
          </w:tcPr>
          <w:p w:rsidR="00253487" w:rsidRDefault="00253487">
            <w:pPr>
              <w:jc w:val="center"/>
              <w:rPr>
                <w:szCs w:val="21"/>
              </w:rPr>
            </w:pPr>
          </w:p>
        </w:tc>
        <w:tc>
          <w:tcPr>
            <w:tcW w:w="1304"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r>
      <w:tr w:rsidR="00253487">
        <w:tc>
          <w:tcPr>
            <w:tcW w:w="828" w:type="dxa"/>
          </w:tcPr>
          <w:p w:rsidR="00253487" w:rsidRDefault="00253487">
            <w:pPr>
              <w:jc w:val="center"/>
              <w:rPr>
                <w:szCs w:val="21"/>
              </w:rPr>
            </w:pPr>
          </w:p>
        </w:tc>
        <w:tc>
          <w:tcPr>
            <w:tcW w:w="1304"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r>
      <w:tr w:rsidR="00253487">
        <w:tc>
          <w:tcPr>
            <w:tcW w:w="828" w:type="dxa"/>
          </w:tcPr>
          <w:p w:rsidR="00253487" w:rsidRDefault="00253487">
            <w:pPr>
              <w:jc w:val="center"/>
              <w:rPr>
                <w:szCs w:val="21"/>
              </w:rPr>
            </w:pPr>
          </w:p>
        </w:tc>
        <w:tc>
          <w:tcPr>
            <w:tcW w:w="1304"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r>
      <w:tr w:rsidR="00253487">
        <w:tc>
          <w:tcPr>
            <w:tcW w:w="828" w:type="dxa"/>
          </w:tcPr>
          <w:p w:rsidR="00253487" w:rsidRDefault="00253487">
            <w:pPr>
              <w:jc w:val="center"/>
              <w:rPr>
                <w:szCs w:val="21"/>
              </w:rPr>
            </w:pPr>
          </w:p>
        </w:tc>
        <w:tc>
          <w:tcPr>
            <w:tcW w:w="1304"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r>
      <w:tr w:rsidR="00253487">
        <w:tc>
          <w:tcPr>
            <w:tcW w:w="828" w:type="dxa"/>
          </w:tcPr>
          <w:p w:rsidR="00253487" w:rsidRDefault="00253487">
            <w:pPr>
              <w:jc w:val="center"/>
              <w:rPr>
                <w:szCs w:val="21"/>
              </w:rPr>
            </w:pPr>
          </w:p>
        </w:tc>
        <w:tc>
          <w:tcPr>
            <w:tcW w:w="1304"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r>
      <w:tr w:rsidR="00253487">
        <w:tc>
          <w:tcPr>
            <w:tcW w:w="828" w:type="dxa"/>
          </w:tcPr>
          <w:p w:rsidR="00253487" w:rsidRDefault="00253487">
            <w:pPr>
              <w:jc w:val="center"/>
              <w:rPr>
                <w:szCs w:val="21"/>
              </w:rPr>
            </w:pPr>
          </w:p>
        </w:tc>
        <w:tc>
          <w:tcPr>
            <w:tcW w:w="1304"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r>
      <w:tr w:rsidR="00253487">
        <w:tc>
          <w:tcPr>
            <w:tcW w:w="828" w:type="dxa"/>
          </w:tcPr>
          <w:p w:rsidR="00253487" w:rsidRDefault="00253487">
            <w:pPr>
              <w:jc w:val="center"/>
              <w:rPr>
                <w:szCs w:val="21"/>
              </w:rPr>
            </w:pPr>
          </w:p>
        </w:tc>
        <w:tc>
          <w:tcPr>
            <w:tcW w:w="1304"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r>
      <w:tr w:rsidR="00253487">
        <w:tc>
          <w:tcPr>
            <w:tcW w:w="828" w:type="dxa"/>
          </w:tcPr>
          <w:p w:rsidR="00253487" w:rsidRDefault="00253487">
            <w:pPr>
              <w:jc w:val="center"/>
              <w:rPr>
                <w:szCs w:val="21"/>
              </w:rPr>
            </w:pPr>
          </w:p>
        </w:tc>
        <w:tc>
          <w:tcPr>
            <w:tcW w:w="1304"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r>
      <w:tr w:rsidR="00253487">
        <w:tc>
          <w:tcPr>
            <w:tcW w:w="828" w:type="dxa"/>
          </w:tcPr>
          <w:p w:rsidR="00253487" w:rsidRDefault="00253487">
            <w:pPr>
              <w:jc w:val="center"/>
              <w:rPr>
                <w:szCs w:val="21"/>
              </w:rPr>
            </w:pPr>
          </w:p>
        </w:tc>
        <w:tc>
          <w:tcPr>
            <w:tcW w:w="1304"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r>
      <w:tr w:rsidR="00253487">
        <w:tc>
          <w:tcPr>
            <w:tcW w:w="828" w:type="dxa"/>
          </w:tcPr>
          <w:p w:rsidR="00253487" w:rsidRDefault="00253487">
            <w:pPr>
              <w:jc w:val="center"/>
              <w:rPr>
                <w:szCs w:val="21"/>
              </w:rPr>
            </w:pPr>
          </w:p>
        </w:tc>
        <w:tc>
          <w:tcPr>
            <w:tcW w:w="1304"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r>
      <w:tr w:rsidR="00253487">
        <w:tc>
          <w:tcPr>
            <w:tcW w:w="828" w:type="dxa"/>
          </w:tcPr>
          <w:p w:rsidR="00253487" w:rsidRDefault="00253487">
            <w:pPr>
              <w:jc w:val="center"/>
              <w:rPr>
                <w:szCs w:val="21"/>
              </w:rPr>
            </w:pPr>
          </w:p>
        </w:tc>
        <w:tc>
          <w:tcPr>
            <w:tcW w:w="1304"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r>
      <w:tr w:rsidR="00253487">
        <w:tc>
          <w:tcPr>
            <w:tcW w:w="828" w:type="dxa"/>
          </w:tcPr>
          <w:p w:rsidR="00253487" w:rsidRDefault="00253487">
            <w:pPr>
              <w:jc w:val="center"/>
              <w:rPr>
                <w:szCs w:val="21"/>
              </w:rPr>
            </w:pPr>
          </w:p>
        </w:tc>
        <w:tc>
          <w:tcPr>
            <w:tcW w:w="1304"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c>
          <w:tcPr>
            <w:tcW w:w="1065" w:type="dxa"/>
          </w:tcPr>
          <w:p w:rsidR="00253487" w:rsidRDefault="00253487">
            <w:pPr>
              <w:jc w:val="center"/>
              <w:rPr>
                <w:szCs w:val="21"/>
              </w:rPr>
            </w:pPr>
          </w:p>
        </w:tc>
      </w:tr>
    </w:tbl>
    <w:p w:rsidR="00253487" w:rsidRDefault="00253487">
      <w:pPr>
        <w:snapToGrid w:val="0"/>
        <w:ind w:firstLineChars="200" w:firstLine="420"/>
        <w:rPr>
          <w:szCs w:val="21"/>
        </w:rPr>
      </w:pPr>
      <w:r>
        <w:rPr>
          <w:rFonts w:hint="eastAsia"/>
          <w:szCs w:val="21"/>
          <w:lang w:val="zh-CN"/>
        </w:rPr>
        <w:t>注：</w:t>
      </w:r>
      <w:r>
        <w:rPr>
          <w:rFonts w:hint="eastAsia"/>
          <w:szCs w:val="21"/>
          <w:lang w:val="zh-CN"/>
        </w:rPr>
        <w:t>1.</w:t>
      </w:r>
      <w:r>
        <w:rPr>
          <w:rFonts w:hint="eastAsia"/>
          <w:szCs w:val="21"/>
        </w:rPr>
        <w:t>投标人应按上表所列格式提交与施工总进度相吻合的劳动力计划表。</w:t>
      </w:r>
    </w:p>
    <w:p w:rsidR="00253487" w:rsidRDefault="00253487">
      <w:pPr>
        <w:pStyle w:val="CM49"/>
        <w:spacing w:line="240" w:lineRule="auto"/>
        <w:ind w:firstLineChars="400" w:firstLine="840"/>
        <w:jc w:val="both"/>
        <w:rPr>
          <w:rFonts w:ascii="Times New Roman" w:cs="Times New Roman"/>
          <w:sz w:val="21"/>
          <w:szCs w:val="21"/>
        </w:rPr>
      </w:pPr>
      <w:r>
        <w:rPr>
          <w:rFonts w:ascii="Times New Roman" w:cs="Times New Roman" w:hint="eastAsia"/>
          <w:sz w:val="21"/>
          <w:szCs w:val="21"/>
        </w:rPr>
        <w:t>2.</w:t>
      </w:r>
      <w:r>
        <w:rPr>
          <w:rFonts w:ascii="Times New Roman" w:cs="Times New Roman" w:hint="eastAsia"/>
          <w:sz w:val="21"/>
          <w:szCs w:val="21"/>
        </w:rPr>
        <w:t>投标人可根据需要，对上表进行补充修改。</w:t>
      </w:r>
    </w:p>
    <w:p w:rsidR="00253487" w:rsidRDefault="00253487">
      <w:pPr>
        <w:pStyle w:val="4"/>
        <w:keepNext w:val="0"/>
        <w:keepLines w:val="0"/>
        <w:spacing w:before="0" w:after="0" w:line="520" w:lineRule="exact"/>
        <w:rPr>
          <w:rFonts w:ascii="Times New Roman" w:eastAsia="宋体" w:hAnsi="Times New Roman"/>
          <w:b w:val="0"/>
          <w:kern w:val="0"/>
          <w:szCs w:val="24"/>
        </w:rPr>
      </w:pPr>
      <w:r>
        <w:rPr>
          <w:rFonts w:ascii="Times New Roman" w:eastAsia="宋体" w:hAnsi="Times New Roman"/>
          <w:b w:val="0"/>
          <w:kern w:val="0"/>
          <w:sz w:val="32"/>
          <w:szCs w:val="24"/>
        </w:rPr>
        <w:br w:type="page"/>
      </w:r>
      <w:r>
        <w:rPr>
          <w:rFonts w:ascii="Times New Roman" w:eastAsia="宋体" w:hAnsi="Times New Roman"/>
          <w:b w:val="0"/>
          <w:kern w:val="0"/>
          <w:szCs w:val="24"/>
        </w:rPr>
        <w:lastRenderedPageBreak/>
        <w:t>附件四</w:t>
      </w:r>
    </w:p>
    <w:p w:rsidR="00253487" w:rsidRDefault="00253487">
      <w:pPr>
        <w:pStyle w:val="3b"/>
        <w:spacing w:line="490" w:lineRule="exact"/>
        <w:ind w:leftChars="0" w:left="0" w:firstLineChars="0" w:firstLine="0"/>
        <w:jc w:val="center"/>
        <w:rPr>
          <w:b/>
          <w:sz w:val="32"/>
          <w:szCs w:val="32"/>
        </w:rPr>
      </w:pPr>
    </w:p>
    <w:p w:rsidR="00253487" w:rsidRDefault="00253487">
      <w:pPr>
        <w:pStyle w:val="3b"/>
        <w:spacing w:line="490" w:lineRule="exact"/>
        <w:ind w:leftChars="0" w:left="0" w:firstLineChars="0" w:firstLine="0"/>
        <w:jc w:val="center"/>
        <w:rPr>
          <w:b/>
          <w:sz w:val="32"/>
          <w:szCs w:val="32"/>
        </w:rPr>
      </w:pPr>
      <w:r>
        <w:rPr>
          <w:b/>
          <w:sz w:val="32"/>
          <w:szCs w:val="32"/>
        </w:rPr>
        <w:t>计划开工日期、完工日期和施工进度网络图</w:t>
      </w:r>
    </w:p>
    <w:p w:rsidR="00253487" w:rsidRDefault="00253487">
      <w:pPr>
        <w:pStyle w:val="3b"/>
        <w:spacing w:line="490" w:lineRule="exact"/>
        <w:ind w:leftChars="0" w:left="0" w:firstLineChars="0" w:firstLine="0"/>
        <w:jc w:val="center"/>
        <w:rPr>
          <w:b/>
          <w:sz w:val="32"/>
          <w:szCs w:val="32"/>
        </w:rPr>
      </w:pPr>
      <w:r>
        <w:rPr>
          <w:b/>
          <w:sz w:val="32"/>
          <w:szCs w:val="32"/>
        </w:rPr>
        <w:t>（或横道图）</w:t>
      </w:r>
    </w:p>
    <w:p w:rsidR="00253487" w:rsidRDefault="00253487">
      <w:pPr>
        <w:pStyle w:val="af3"/>
        <w:spacing w:after="0" w:line="520" w:lineRule="exact"/>
        <w:ind w:firstLineChars="200" w:firstLine="560"/>
        <w:rPr>
          <w:sz w:val="28"/>
          <w:szCs w:val="32"/>
        </w:rPr>
      </w:pPr>
    </w:p>
    <w:p w:rsidR="00253487" w:rsidRDefault="00253487">
      <w:pPr>
        <w:pStyle w:val="af3"/>
        <w:spacing w:after="0" w:line="520" w:lineRule="exact"/>
        <w:ind w:firstLineChars="200" w:firstLine="560"/>
        <w:rPr>
          <w:sz w:val="28"/>
          <w:szCs w:val="32"/>
        </w:rPr>
      </w:pPr>
      <w:r>
        <w:rPr>
          <w:sz w:val="28"/>
          <w:szCs w:val="32"/>
        </w:rPr>
        <w:t>1</w:t>
      </w:r>
      <w:r>
        <w:rPr>
          <w:sz w:val="28"/>
          <w:szCs w:val="32"/>
        </w:rPr>
        <w:t>．投标人应递交施工进度网络图或施工进度表，说明按招标文件要求的计划工期进行施工的各个关键日期。</w:t>
      </w:r>
    </w:p>
    <w:p w:rsidR="00253487" w:rsidRDefault="00253487">
      <w:pPr>
        <w:pStyle w:val="af3"/>
        <w:spacing w:after="0" w:line="520" w:lineRule="exact"/>
        <w:ind w:firstLineChars="200" w:firstLine="560"/>
        <w:rPr>
          <w:sz w:val="28"/>
          <w:szCs w:val="32"/>
        </w:rPr>
      </w:pPr>
      <w:r>
        <w:rPr>
          <w:sz w:val="28"/>
          <w:szCs w:val="32"/>
        </w:rPr>
        <w:t>2</w:t>
      </w:r>
      <w:r>
        <w:rPr>
          <w:sz w:val="28"/>
          <w:szCs w:val="32"/>
        </w:rPr>
        <w:t>．施工进度表可采用网络图（或横道图）表示。</w:t>
      </w:r>
    </w:p>
    <w:p w:rsidR="00253487" w:rsidRDefault="00253487">
      <w:pPr>
        <w:spacing w:line="520" w:lineRule="exact"/>
      </w:pPr>
    </w:p>
    <w:p w:rsidR="00253487" w:rsidRDefault="00253487">
      <w:pPr>
        <w:pStyle w:val="4"/>
        <w:keepNext w:val="0"/>
        <w:keepLines w:val="0"/>
        <w:spacing w:before="0" w:after="0" w:line="490" w:lineRule="exact"/>
        <w:rPr>
          <w:rFonts w:ascii="Times New Roman" w:eastAsia="宋体" w:hAnsi="Times New Roman"/>
          <w:b w:val="0"/>
          <w:kern w:val="0"/>
          <w:szCs w:val="24"/>
        </w:rPr>
      </w:pPr>
      <w:r>
        <w:rPr>
          <w:rFonts w:ascii="Times New Roman" w:eastAsia="宋体" w:hAnsi="Times New Roman"/>
          <w:kern w:val="0"/>
          <w:sz w:val="24"/>
          <w:szCs w:val="24"/>
        </w:rPr>
        <w:br w:type="page"/>
      </w:r>
      <w:r>
        <w:rPr>
          <w:rFonts w:ascii="Times New Roman" w:eastAsia="宋体" w:hAnsi="Times New Roman"/>
          <w:b w:val="0"/>
          <w:kern w:val="0"/>
          <w:szCs w:val="24"/>
        </w:rPr>
        <w:lastRenderedPageBreak/>
        <w:t>附件五</w:t>
      </w:r>
    </w:p>
    <w:p w:rsidR="00253487" w:rsidRDefault="00253487">
      <w:pPr>
        <w:pStyle w:val="af3"/>
        <w:spacing w:after="0" w:line="490" w:lineRule="exact"/>
        <w:ind w:firstLineChars="200" w:firstLine="560"/>
        <w:rPr>
          <w:sz w:val="28"/>
          <w:szCs w:val="32"/>
        </w:rPr>
      </w:pPr>
    </w:p>
    <w:p w:rsidR="00253487" w:rsidRDefault="00253487">
      <w:pPr>
        <w:pStyle w:val="3b"/>
        <w:spacing w:line="490" w:lineRule="exact"/>
        <w:ind w:leftChars="0" w:left="0" w:firstLineChars="0" w:firstLine="0"/>
        <w:jc w:val="center"/>
        <w:rPr>
          <w:b/>
          <w:sz w:val="32"/>
          <w:szCs w:val="32"/>
        </w:rPr>
      </w:pPr>
      <w:r>
        <w:rPr>
          <w:b/>
          <w:sz w:val="32"/>
          <w:szCs w:val="32"/>
        </w:rPr>
        <w:t>施工总平面图</w:t>
      </w:r>
    </w:p>
    <w:p w:rsidR="00253487" w:rsidRDefault="00253487">
      <w:pPr>
        <w:pStyle w:val="af3"/>
        <w:spacing w:after="0" w:line="490" w:lineRule="exact"/>
        <w:ind w:firstLineChars="200" w:firstLine="560"/>
        <w:rPr>
          <w:sz w:val="28"/>
          <w:szCs w:val="32"/>
        </w:rPr>
      </w:pPr>
    </w:p>
    <w:p w:rsidR="00253487" w:rsidRDefault="00253487">
      <w:pPr>
        <w:pStyle w:val="af3"/>
        <w:spacing w:after="0" w:line="490" w:lineRule="exact"/>
        <w:ind w:firstLineChars="200" w:firstLine="560"/>
        <w:rPr>
          <w:sz w:val="28"/>
          <w:szCs w:val="32"/>
        </w:rPr>
      </w:pPr>
      <w:r>
        <w:rPr>
          <w:sz w:val="28"/>
          <w:szCs w:val="32"/>
        </w:rPr>
        <w:t>投标人应递交一份施工总平面图，绘出现场临时设施布置图表并附文字说明，说明临时设施、加工车间、现场办公、设备及仓储、供电、供水、卫生、生活、道路、消防等设施及料场、弃料场等位置及布置情况。</w:t>
      </w:r>
    </w:p>
    <w:p w:rsidR="00253487" w:rsidRDefault="00253487">
      <w:pPr>
        <w:pStyle w:val="4"/>
        <w:keepNext w:val="0"/>
        <w:keepLines w:val="0"/>
        <w:spacing w:before="0" w:after="0" w:line="490" w:lineRule="exact"/>
        <w:rPr>
          <w:rFonts w:ascii="Times New Roman" w:eastAsia="宋体" w:hAnsi="Times New Roman"/>
          <w:b w:val="0"/>
          <w:kern w:val="0"/>
          <w:szCs w:val="24"/>
        </w:rPr>
      </w:pPr>
      <w:r>
        <w:rPr>
          <w:rFonts w:ascii="Times New Roman" w:eastAsia="宋体" w:hAnsi="Times New Roman"/>
        </w:rPr>
        <w:br w:type="page"/>
      </w:r>
      <w:r>
        <w:rPr>
          <w:rFonts w:ascii="Times New Roman" w:eastAsia="宋体" w:hAnsi="Times New Roman"/>
          <w:b w:val="0"/>
          <w:kern w:val="0"/>
          <w:szCs w:val="24"/>
        </w:rPr>
        <w:lastRenderedPageBreak/>
        <w:t>附件六</w:t>
      </w:r>
    </w:p>
    <w:p w:rsidR="00253487" w:rsidRDefault="00253487"/>
    <w:p w:rsidR="00253487" w:rsidRDefault="00253487">
      <w:pPr>
        <w:pStyle w:val="3b"/>
        <w:spacing w:line="490" w:lineRule="exact"/>
        <w:ind w:leftChars="0" w:left="0" w:firstLineChars="0" w:firstLine="0"/>
        <w:jc w:val="center"/>
        <w:rPr>
          <w:b/>
          <w:sz w:val="32"/>
          <w:szCs w:val="32"/>
        </w:rPr>
      </w:pPr>
      <w:r>
        <w:rPr>
          <w:b/>
          <w:sz w:val="32"/>
          <w:szCs w:val="32"/>
        </w:rPr>
        <w:t>临时用地表</w:t>
      </w:r>
    </w:p>
    <w:p w:rsidR="00253487" w:rsidRDefault="00253487">
      <w:pPr>
        <w:pStyle w:val="3b"/>
        <w:spacing w:line="490" w:lineRule="exact"/>
        <w:ind w:leftChars="0" w:left="0" w:firstLineChars="0" w:firstLine="0"/>
        <w:jc w:val="center"/>
        <w:rPr>
          <w:b/>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1928"/>
        <w:gridCol w:w="2132"/>
        <w:gridCol w:w="2587"/>
      </w:tblGrid>
      <w:tr w:rsidR="00253487">
        <w:trPr>
          <w:trHeight w:val="567"/>
          <w:jc w:val="center"/>
        </w:trPr>
        <w:tc>
          <w:tcPr>
            <w:tcW w:w="2132" w:type="dxa"/>
            <w:vAlign w:val="center"/>
          </w:tcPr>
          <w:p w:rsidR="00253487" w:rsidRDefault="00253487">
            <w:pPr>
              <w:jc w:val="center"/>
            </w:pPr>
            <w:r>
              <w:t>用</w:t>
            </w:r>
            <w:r>
              <w:t xml:space="preserve">    </w:t>
            </w:r>
            <w:r>
              <w:t>途</w:t>
            </w:r>
          </w:p>
        </w:tc>
        <w:tc>
          <w:tcPr>
            <w:tcW w:w="1928" w:type="dxa"/>
            <w:vAlign w:val="center"/>
          </w:tcPr>
          <w:p w:rsidR="00253487" w:rsidRDefault="00253487">
            <w:pPr>
              <w:jc w:val="center"/>
            </w:pPr>
            <w:r>
              <w:t>面</w:t>
            </w:r>
            <w:r>
              <w:t xml:space="preserve">  </w:t>
            </w:r>
            <w:r>
              <w:t>积（ｍ</w:t>
            </w:r>
            <w:r>
              <w:rPr>
                <w:szCs w:val="21"/>
                <w:vertAlign w:val="superscript"/>
              </w:rPr>
              <w:t>2</w:t>
            </w:r>
            <w:r>
              <w:t>）</w:t>
            </w:r>
          </w:p>
        </w:tc>
        <w:tc>
          <w:tcPr>
            <w:tcW w:w="2132" w:type="dxa"/>
            <w:vAlign w:val="center"/>
          </w:tcPr>
          <w:p w:rsidR="00253487" w:rsidRDefault="00253487">
            <w:pPr>
              <w:jc w:val="center"/>
            </w:pPr>
            <w:r>
              <w:t>位</w:t>
            </w:r>
            <w:r>
              <w:t xml:space="preserve">    </w:t>
            </w:r>
            <w:r>
              <w:t>置</w:t>
            </w:r>
          </w:p>
        </w:tc>
        <w:tc>
          <w:tcPr>
            <w:tcW w:w="2587" w:type="dxa"/>
            <w:vAlign w:val="center"/>
          </w:tcPr>
          <w:p w:rsidR="00253487" w:rsidRDefault="00253487">
            <w:pPr>
              <w:jc w:val="center"/>
            </w:pPr>
            <w:r>
              <w:t>需用时间</w:t>
            </w:r>
          </w:p>
        </w:tc>
      </w:tr>
      <w:tr w:rsidR="00253487">
        <w:trPr>
          <w:trHeight w:val="567"/>
          <w:jc w:val="center"/>
        </w:trPr>
        <w:tc>
          <w:tcPr>
            <w:tcW w:w="2132" w:type="dxa"/>
            <w:vAlign w:val="center"/>
          </w:tcPr>
          <w:p w:rsidR="00253487" w:rsidRDefault="00253487">
            <w:pPr>
              <w:jc w:val="center"/>
              <w:rPr>
                <w:szCs w:val="21"/>
              </w:rPr>
            </w:pPr>
          </w:p>
        </w:tc>
        <w:tc>
          <w:tcPr>
            <w:tcW w:w="1928" w:type="dxa"/>
            <w:vAlign w:val="center"/>
          </w:tcPr>
          <w:p w:rsidR="00253487" w:rsidRDefault="00253487">
            <w:pPr>
              <w:jc w:val="center"/>
              <w:rPr>
                <w:szCs w:val="21"/>
              </w:rPr>
            </w:pPr>
          </w:p>
        </w:tc>
        <w:tc>
          <w:tcPr>
            <w:tcW w:w="2132" w:type="dxa"/>
            <w:vAlign w:val="center"/>
          </w:tcPr>
          <w:p w:rsidR="00253487" w:rsidRDefault="00253487">
            <w:pPr>
              <w:jc w:val="center"/>
              <w:rPr>
                <w:szCs w:val="21"/>
              </w:rPr>
            </w:pPr>
          </w:p>
        </w:tc>
        <w:tc>
          <w:tcPr>
            <w:tcW w:w="2587" w:type="dxa"/>
            <w:vAlign w:val="center"/>
          </w:tcPr>
          <w:p w:rsidR="00253487" w:rsidRDefault="00253487">
            <w:pPr>
              <w:jc w:val="center"/>
              <w:rPr>
                <w:szCs w:val="21"/>
              </w:rPr>
            </w:pPr>
          </w:p>
        </w:tc>
      </w:tr>
      <w:tr w:rsidR="00253487">
        <w:trPr>
          <w:trHeight w:val="567"/>
          <w:jc w:val="center"/>
        </w:trPr>
        <w:tc>
          <w:tcPr>
            <w:tcW w:w="2132" w:type="dxa"/>
            <w:vAlign w:val="center"/>
          </w:tcPr>
          <w:p w:rsidR="00253487" w:rsidRDefault="00253487">
            <w:pPr>
              <w:jc w:val="center"/>
              <w:rPr>
                <w:szCs w:val="21"/>
              </w:rPr>
            </w:pPr>
          </w:p>
        </w:tc>
        <w:tc>
          <w:tcPr>
            <w:tcW w:w="1928" w:type="dxa"/>
            <w:vAlign w:val="center"/>
          </w:tcPr>
          <w:p w:rsidR="00253487" w:rsidRDefault="00253487">
            <w:pPr>
              <w:jc w:val="center"/>
              <w:rPr>
                <w:szCs w:val="21"/>
              </w:rPr>
            </w:pPr>
          </w:p>
        </w:tc>
        <w:tc>
          <w:tcPr>
            <w:tcW w:w="2132" w:type="dxa"/>
            <w:vAlign w:val="center"/>
          </w:tcPr>
          <w:p w:rsidR="00253487" w:rsidRDefault="00253487">
            <w:pPr>
              <w:jc w:val="center"/>
              <w:rPr>
                <w:szCs w:val="21"/>
              </w:rPr>
            </w:pPr>
          </w:p>
        </w:tc>
        <w:tc>
          <w:tcPr>
            <w:tcW w:w="2587" w:type="dxa"/>
            <w:vAlign w:val="center"/>
          </w:tcPr>
          <w:p w:rsidR="00253487" w:rsidRDefault="00253487">
            <w:pPr>
              <w:jc w:val="center"/>
              <w:rPr>
                <w:szCs w:val="21"/>
              </w:rPr>
            </w:pPr>
          </w:p>
        </w:tc>
      </w:tr>
      <w:tr w:rsidR="00253487">
        <w:trPr>
          <w:trHeight w:val="567"/>
          <w:jc w:val="center"/>
        </w:trPr>
        <w:tc>
          <w:tcPr>
            <w:tcW w:w="2132" w:type="dxa"/>
            <w:vAlign w:val="center"/>
          </w:tcPr>
          <w:p w:rsidR="00253487" w:rsidRDefault="00253487">
            <w:pPr>
              <w:jc w:val="center"/>
              <w:rPr>
                <w:szCs w:val="21"/>
              </w:rPr>
            </w:pPr>
          </w:p>
        </w:tc>
        <w:tc>
          <w:tcPr>
            <w:tcW w:w="1928" w:type="dxa"/>
            <w:vAlign w:val="center"/>
          </w:tcPr>
          <w:p w:rsidR="00253487" w:rsidRDefault="00253487">
            <w:pPr>
              <w:jc w:val="center"/>
              <w:rPr>
                <w:szCs w:val="21"/>
              </w:rPr>
            </w:pPr>
          </w:p>
        </w:tc>
        <w:tc>
          <w:tcPr>
            <w:tcW w:w="2132" w:type="dxa"/>
            <w:vAlign w:val="center"/>
          </w:tcPr>
          <w:p w:rsidR="00253487" w:rsidRDefault="00253487">
            <w:pPr>
              <w:jc w:val="center"/>
              <w:rPr>
                <w:szCs w:val="21"/>
              </w:rPr>
            </w:pPr>
          </w:p>
        </w:tc>
        <w:tc>
          <w:tcPr>
            <w:tcW w:w="2587" w:type="dxa"/>
            <w:vAlign w:val="center"/>
          </w:tcPr>
          <w:p w:rsidR="00253487" w:rsidRDefault="00253487">
            <w:pPr>
              <w:jc w:val="center"/>
              <w:rPr>
                <w:szCs w:val="21"/>
              </w:rPr>
            </w:pPr>
          </w:p>
        </w:tc>
      </w:tr>
      <w:tr w:rsidR="00253487">
        <w:trPr>
          <w:trHeight w:val="567"/>
          <w:jc w:val="center"/>
        </w:trPr>
        <w:tc>
          <w:tcPr>
            <w:tcW w:w="2132" w:type="dxa"/>
            <w:vAlign w:val="center"/>
          </w:tcPr>
          <w:p w:rsidR="00253487" w:rsidRDefault="00253487">
            <w:pPr>
              <w:jc w:val="center"/>
              <w:rPr>
                <w:szCs w:val="21"/>
              </w:rPr>
            </w:pPr>
          </w:p>
        </w:tc>
        <w:tc>
          <w:tcPr>
            <w:tcW w:w="1928" w:type="dxa"/>
            <w:vAlign w:val="center"/>
          </w:tcPr>
          <w:p w:rsidR="00253487" w:rsidRDefault="00253487">
            <w:pPr>
              <w:jc w:val="center"/>
              <w:rPr>
                <w:szCs w:val="21"/>
              </w:rPr>
            </w:pPr>
          </w:p>
        </w:tc>
        <w:tc>
          <w:tcPr>
            <w:tcW w:w="2132" w:type="dxa"/>
            <w:vAlign w:val="center"/>
          </w:tcPr>
          <w:p w:rsidR="00253487" w:rsidRDefault="00253487">
            <w:pPr>
              <w:jc w:val="center"/>
              <w:rPr>
                <w:szCs w:val="21"/>
              </w:rPr>
            </w:pPr>
          </w:p>
        </w:tc>
        <w:tc>
          <w:tcPr>
            <w:tcW w:w="2587" w:type="dxa"/>
            <w:vAlign w:val="center"/>
          </w:tcPr>
          <w:p w:rsidR="00253487" w:rsidRDefault="00253487">
            <w:pPr>
              <w:jc w:val="center"/>
              <w:rPr>
                <w:szCs w:val="21"/>
              </w:rPr>
            </w:pPr>
          </w:p>
        </w:tc>
      </w:tr>
      <w:tr w:rsidR="00253487">
        <w:trPr>
          <w:trHeight w:val="567"/>
          <w:jc w:val="center"/>
        </w:trPr>
        <w:tc>
          <w:tcPr>
            <w:tcW w:w="2132" w:type="dxa"/>
            <w:vAlign w:val="center"/>
          </w:tcPr>
          <w:p w:rsidR="00253487" w:rsidRDefault="00253487">
            <w:pPr>
              <w:jc w:val="center"/>
              <w:rPr>
                <w:szCs w:val="21"/>
              </w:rPr>
            </w:pPr>
          </w:p>
        </w:tc>
        <w:tc>
          <w:tcPr>
            <w:tcW w:w="1928" w:type="dxa"/>
            <w:vAlign w:val="center"/>
          </w:tcPr>
          <w:p w:rsidR="00253487" w:rsidRDefault="00253487">
            <w:pPr>
              <w:jc w:val="center"/>
              <w:rPr>
                <w:szCs w:val="21"/>
              </w:rPr>
            </w:pPr>
          </w:p>
        </w:tc>
        <w:tc>
          <w:tcPr>
            <w:tcW w:w="2132" w:type="dxa"/>
            <w:vAlign w:val="center"/>
          </w:tcPr>
          <w:p w:rsidR="00253487" w:rsidRDefault="00253487">
            <w:pPr>
              <w:jc w:val="center"/>
              <w:rPr>
                <w:szCs w:val="21"/>
              </w:rPr>
            </w:pPr>
          </w:p>
        </w:tc>
        <w:tc>
          <w:tcPr>
            <w:tcW w:w="2587" w:type="dxa"/>
            <w:vAlign w:val="center"/>
          </w:tcPr>
          <w:p w:rsidR="00253487" w:rsidRDefault="00253487">
            <w:pPr>
              <w:jc w:val="center"/>
              <w:rPr>
                <w:szCs w:val="21"/>
              </w:rPr>
            </w:pPr>
          </w:p>
        </w:tc>
      </w:tr>
      <w:tr w:rsidR="00253487">
        <w:trPr>
          <w:trHeight w:val="567"/>
          <w:jc w:val="center"/>
        </w:trPr>
        <w:tc>
          <w:tcPr>
            <w:tcW w:w="2132" w:type="dxa"/>
            <w:vAlign w:val="center"/>
          </w:tcPr>
          <w:p w:rsidR="00253487" w:rsidRDefault="00253487">
            <w:pPr>
              <w:jc w:val="center"/>
              <w:rPr>
                <w:szCs w:val="21"/>
              </w:rPr>
            </w:pPr>
          </w:p>
        </w:tc>
        <w:tc>
          <w:tcPr>
            <w:tcW w:w="1928" w:type="dxa"/>
            <w:vAlign w:val="center"/>
          </w:tcPr>
          <w:p w:rsidR="00253487" w:rsidRDefault="00253487">
            <w:pPr>
              <w:jc w:val="center"/>
              <w:rPr>
                <w:szCs w:val="21"/>
              </w:rPr>
            </w:pPr>
          </w:p>
        </w:tc>
        <w:tc>
          <w:tcPr>
            <w:tcW w:w="2132" w:type="dxa"/>
            <w:vAlign w:val="center"/>
          </w:tcPr>
          <w:p w:rsidR="00253487" w:rsidRDefault="00253487">
            <w:pPr>
              <w:jc w:val="center"/>
              <w:rPr>
                <w:szCs w:val="21"/>
              </w:rPr>
            </w:pPr>
          </w:p>
        </w:tc>
        <w:tc>
          <w:tcPr>
            <w:tcW w:w="2587" w:type="dxa"/>
            <w:vAlign w:val="center"/>
          </w:tcPr>
          <w:p w:rsidR="00253487" w:rsidRDefault="00253487">
            <w:pPr>
              <w:jc w:val="center"/>
              <w:rPr>
                <w:szCs w:val="21"/>
              </w:rPr>
            </w:pPr>
          </w:p>
        </w:tc>
      </w:tr>
    </w:tbl>
    <w:p w:rsidR="00253487" w:rsidRDefault="00253487">
      <w:pPr>
        <w:snapToGrid w:val="0"/>
        <w:ind w:firstLineChars="1150" w:firstLine="2415"/>
      </w:pPr>
    </w:p>
    <w:p w:rsidR="00253487" w:rsidRDefault="00253487"/>
    <w:p w:rsidR="00253487" w:rsidRDefault="00253487">
      <w:pPr>
        <w:adjustRightInd w:val="0"/>
        <w:snapToGrid w:val="0"/>
        <w:spacing w:line="490" w:lineRule="exact"/>
        <w:jc w:val="center"/>
        <w:outlineLvl w:val="2"/>
        <w:rPr>
          <w:b/>
          <w:bCs/>
          <w:sz w:val="30"/>
          <w:szCs w:val="30"/>
        </w:rPr>
      </w:pPr>
      <w:r>
        <w:rPr>
          <w:b/>
          <w:bCs/>
          <w:sz w:val="30"/>
          <w:szCs w:val="30"/>
        </w:rPr>
        <w:br w:type="page"/>
      </w:r>
      <w:bookmarkStart w:id="952" w:name="_Toc23631"/>
      <w:r>
        <w:rPr>
          <w:rFonts w:hint="eastAsia"/>
          <w:b/>
          <w:bCs/>
          <w:sz w:val="30"/>
          <w:szCs w:val="30"/>
        </w:rPr>
        <w:lastRenderedPageBreak/>
        <w:t>七、项目管理机构</w:t>
      </w:r>
      <w:bookmarkEnd w:id="952"/>
    </w:p>
    <w:p w:rsidR="00253487" w:rsidRDefault="00253487">
      <w:pPr>
        <w:pStyle w:val="3a"/>
        <w:spacing w:after="0" w:line="490" w:lineRule="exact"/>
        <w:ind w:leftChars="0" w:left="0"/>
        <w:rPr>
          <w:b/>
          <w:sz w:val="44"/>
          <w:szCs w:val="32"/>
        </w:rPr>
      </w:pPr>
    </w:p>
    <w:p w:rsidR="00253487" w:rsidRDefault="00253487" w:rsidP="00AF6C5E">
      <w:pPr>
        <w:pStyle w:val="3a"/>
        <w:spacing w:beforeLines="50" w:before="156" w:afterLines="50" w:after="156" w:line="490" w:lineRule="exact"/>
        <w:ind w:leftChars="0" w:left="0"/>
        <w:jc w:val="center"/>
        <w:rPr>
          <w:b/>
          <w:sz w:val="28"/>
          <w:szCs w:val="44"/>
        </w:rPr>
      </w:pPr>
      <w:r>
        <w:rPr>
          <w:rFonts w:hint="eastAsia"/>
          <w:b/>
          <w:sz w:val="28"/>
          <w:szCs w:val="44"/>
        </w:rPr>
        <w:t>（一）</w:t>
      </w:r>
      <w:r>
        <w:rPr>
          <w:b/>
          <w:sz w:val="28"/>
          <w:szCs w:val="44"/>
        </w:rPr>
        <w:t>项目管理机构组成表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904"/>
        <w:gridCol w:w="904"/>
        <w:gridCol w:w="1173"/>
        <w:gridCol w:w="905"/>
        <w:gridCol w:w="905"/>
        <w:gridCol w:w="905"/>
        <w:gridCol w:w="1173"/>
        <w:gridCol w:w="1231"/>
      </w:tblGrid>
      <w:tr w:rsidR="00253487">
        <w:trPr>
          <w:trHeight w:val="567"/>
        </w:trPr>
        <w:tc>
          <w:tcPr>
            <w:tcW w:w="904" w:type="dxa"/>
            <w:vMerge w:val="restart"/>
            <w:vAlign w:val="center"/>
          </w:tcPr>
          <w:p w:rsidR="00253487" w:rsidRDefault="00253487">
            <w:pPr>
              <w:jc w:val="center"/>
            </w:pPr>
            <w:r>
              <w:t>职务</w:t>
            </w:r>
          </w:p>
        </w:tc>
        <w:tc>
          <w:tcPr>
            <w:tcW w:w="904" w:type="dxa"/>
            <w:vMerge w:val="restart"/>
            <w:vAlign w:val="center"/>
          </w:tcPr>
          <w:p w:rsidR="00253487" w:rsidRDefault="00253487">
            <w:pPr>
              <w:jc w:val="center"/>
            </w:pPr>
            <w:r>
              <w:t>姓名</w:t>
            </w:r>
          </w:p>
        </w:tc>
        <w:tc>
          <w:tcPr>
            <w:tcW w:w="904" w:type="dxa"/>
            <w:vMerge w:val="restart"/>
            <w:vAlign w:val="center"/>
          </w:tcPr>
          <w:p w:rsidR="00253487" w:rsidRDefault="00253487">
            <w:pPr>
              <w:jc w:val="center"/>
            </w:pPr>
            <w:r>
              <w:t>职称</w:t>
            </w:r>
          </w:p>
        </w:tc>
        <w:tc>
          <w:tcPr>
            <w:tcW w:w="5061" w:type="dxa"/>
            <w:gridSpan w:val="5"/>
            <w:vAlign w:val="center"/>
          </w:tcPr>
          <w:p w:rsidR="00253487" w:rsidRDefault="00253487">
            <w:pPr>
              <w:jc w:val="center"/>
            </w:pPr>
            <w:r>
              <w:t>执业或职业资格证明</w:t>
            </w:r>
          </w:p>
        </w:tc>
        <w:tc>
          <w:tcPr>
            <w:tcW w:w="1231" w:type="dxa"/>
            <w:vMerge w:val="restart"/>
            <w:vAlign w:val="center"/>
          </w:tcPr>
          <w:p w:rsidR="00253487" w:rsidRDefault="00253487">
            <w:pPr>
              <w:jc w:val="center"/>
            </w:pPr>
            <w:r>
              <w:t>备注</w:t>
            </w:r>
          </w:p>
        </w:tc>
      </w:tr>
      <w:tr w:rsidR="00253487">
        <w:trPr>
          <w:trHeight w:val="567"/>
        </w:trPr>
        <w:tc>
          <w:tcPr>
            <w:tcW w:w="904" w:type="dxa"/>
            <w:vMerge/>
            <w:vAlign w:val="center"/>
          </w:tcPr>
          <w:p w:rsidR="00253487" w:rsidRDefault="00253487">
            <w:pPr>
              <w:jc w:val="center"/>
              <w:rPr>
                <w:szCs w:val="21"/>
              </w:rPr>
            </w:pPr>
          </w:p>
        </w:tc>
        <w:tc>
          <w:tcPr>
            <w:tcW w:w="904" w:type="dxa"/>
            <w:vMerge/>
            <w:vAlign w:val="center"/>
          </w:tcPr>
          <w:p w:rsidR="00253487" w:rsidRDefault="00253487">
            <w:pPr>
              <w:jc w:val="center"/>
              <w:rPr>
                <w:szCs w:val="21"/>
              </w:rPr>
            </w:pPr>
          </w:p>
        </w:tc>
        <w:tc>
          <w:tcPr>
            <w:tcW w:w="904" w:type="dxa"/>
            <w:vMerge/>
            <w:vAlign w:val="center"/>
          </w:tcPr>
          <w:p w:rsidR="00253487" w:rsidRDefault="00253487">
            <w:pPr>
              <w:jc w:val="center"/>
              <w:rPr>
                <w:szCs w:val="21"/>
              </w:rPr>
            </w:pPr>
          </w:p>
        </w:tc>
        <w:tc>
          <w:tcPr>
            <w:tcW w:w="1173" w:type="dxa"/>
            <w:vAlign w:val="center"/>
          </w:tcPr>
          <w:p w:rsidR="00253487" w:rsidRDefault="00253487">
            <w:pPr>
              <w:jc w:val="center"/>
            </w:pPr>
            <w:r>
              <w:t>证书名称</w:t>
            </w:r>
          </w:p>
        </w:tc>
        <w:tc>
          <w:tcPr>
            <w:tcW w:w="905" w:type="dxa"/>
            <w:vAlign w:val="center"/>
          </w:tcPr>
          <w:p w:rsidR="00253487" w:rsidRDefault="00253487">
            <w:pPr>
              <w:jc w:val="center"/>
            </w:pPr>
            <w:r>
              <w:t>级别</w:t>
            </w:r>
          </w:p>
        </w:tc>
        <w:tc>
          <w:tcPr>
            <w:tcW w:w="905" w:type="dxa"/>
            <w:vAlign w:val="center"/>
          </w:tcPr>
          <w:p w:rsidR="00253487" w:rsidRDefault="00253487">
            <w:pPr>
              <w:jc w:val="center"/>
            </w:pPr>
            <w:r>
              <w:t>证号</w:t>
            </w:r>
          </w:p>
        </w:tc>
        <w:tc>
          <w:tcPr>
            <w:tcW w:w="905" w:type="dxa"/>
            <w:vAlign w:val="center"/>
          </w:tcPr>
          <w:p w:rsidR="00253487" w:rsidRDefault="00253487">
            <w:pPr>
              <w:jc w:val="center"/>
            </w:pPr>
            <w:r>
              <w:t>专业</w:t>
            </w:r>
          </w:p>
        </w:tc>
        <w:tc>
          <w:tcPr>
            <w:tcW w:w="1173" w:type="dxa"/>
            <w:vAlign w:val="center"/>
          </w:tcPr>
          <w:p w:rsidR="00253487" w:rsidRDefault="00253487">
            <w:pPr>
              <w:jc w:val="center"/>
            </w:pPr>
            <w:r>
              <w:t>社会保险</w:t>
            </w:r>
          </w:p>
        </w:tc>
        <w:tc>
          <w:tcPr>
            <w:tcW w:w="1231" w:type="dxa"/>
            <w:vMerge/>
            <w:vAlign w:val="center"/>
          </w:tcPr>
          <w:p w:rsidR="00253487" w:rsidRDefault="00253487">
            <w:pPr>
              <w:jc w:val="center"/>
              <w:rPr>
                <w:szCs w:val="21"/>
              </w:rPr>
            </w:pPr>
          </w:p>
        </w:tc>
      </w:tr>
      <w:tr w:rsidR="00253487">
        <w:trPr>
          <w:trHeight w:val="567"/>
        </w:trPr>
        <w:tc>
          <w:tcPr>
            <w:tcW w:w="904" w:type="dxa"/>
            <w:vAlign w:val="center"/>
          </w:tcPr>
          <w:p w:rsidR="00253487" w:rsidRDefault="00253487">
            <w:pPr>
              <w:jc w:val="center"/>
              <w:rPr>
                <w:szCs w:val="21"/>
              </w:rPr>
            </w:pPr>
          </w:p>
        </w:tc>
        <w:tc>
          <w:tcPr>
            <w:tcW w:w="904" w:type="dxa"/>
            <w:vAlign w:val="center"/>
          </w:tcPr>
          <w:p w:rsidR="00253487" w:rsidRDefault="00253487">
            <w:pPr>
              <w:jc w:val="center"/>
              <w:rPr>
                <w:szCs w:val="21"/>
              </w:rPr>
            </w:pPr>
          </w:p>
        </w:tc>
        <w:tc>
          <w:tcPr>
            <w:tcW w:w="904" w:type="dxa"/>
            <w:vAlign w:val="center"/>
          </w:tcPr>
          <w:p w:rsidR="00253487" w:rsidRDefault="00253487">
            <w:pPr>
              <w:jc w:val="center"/>
              <w:rPr>
                <w:szCs w:val="21"/>
              </w:rPr>
            </w:pPr>
          </w:p>
        </w:tc>
        <w:tc>
          <w:tcPr>
            <w:tcW w:w="1173" w:type="dxa"/>
            <w:vAlign w:val="center"/>
          </w:tcPr>
          <w:p w:rsidR="00253487" w:rsidRDefault="00253487">
            <w:pPr>
              <w:jc w:val="center"/>
              <w:rPr>
                <w:szCs w:val="21"/>
              </w:rPr>
            </w:pPr>
          </w:p>
        </w:tc>
        <w:tc>
          <w:tcPr>
            <w:tcW w:w="905" w:type="dxa"/>
            <w:vAlign w:val="center"/>
          </w:tcPr>
          <w:p w:rsidR="00253487" w:rsidRDefault="00253487">
            <w:pPr>
              <w:jc w:val="center"/>
              <w:rPr>
                <w:szCs w:val="21"/>
              </w:rPr>
            </w:pPr>
          </w:p>
        </w:tc>
        <w:tc>
          <w:tcPr>
            <w:tcW w:w="905" w:type="dxa"/>
            <w:vAlign w:val="center"/>
          </w:tcPr>
          <w:p w:rsidR="00253487" w:rsidRDefault="00253487">
            <w:pPr>
              <w:jc w:val="center"/>
              <w:rPr>
                <w:szCs w:val="21"/>
              </w:rPr>
            </w:pPr>
          </w:p>
        </w:tc>
        <w:tc>
          <w:tcPr>
            <w:tcW w:w="905" w:type="dxa"/>
            <w:vAlign w:val="center"/>
          </w:tcPr>
          <w:p w:rsidR="00253487" w:rsidRDefault="00253487">
            <w:pPr>
              <w:jc w:val="center"/>
              <w:rPr>
                <w:szCs w:val="21"/>
              </w:rPr>
            </w:pPr>
          </w:p>
        </w:tc>
        <w:tc>
          <w:tcPr>
            <w:tcW w:w="1173" w:type="dxa"/>
            <w:vAlign w:val="center"/>
          </w:tcPr>
          <w:p w:rsidR="00253487" w:rsidRDefault="00253487">
            <w:pPr>
              <w:jc w:val="center"/>
              <w:rPr>
                <w:szCs w:val="21"/>
              </w:rPr>
            </w:pPr>
          </w:p>
        </w:tc>
        <w:tc>
          <w:tcPr>
            <w:tcW w:w="1231" w:type="dxa"/>
            <w:vAlign w:val="center"/>
          </w:tcPr>
          <w:p w:rsidR="00253487" w:rsidRDefault="00253487">
            <w:pPr>
              <w:jc w:val="center"/>
              <w:rPr>
                <w:szCs w:val="21"/>
              </w:rPr>
            </w:pPr>
          </w:p>
        </w:tc>
      </w:tr>
      <w:tr w:rsidR="00253487">
        <w:trPr>
          <w:trHeight w:val="567"/>
        </w:trPr>
        <w:tc>
          <w:tcPr>
            <w:tcW w:w="904" w:type="dxa"/>
            <w:vAlign w:val="center"/>
          </w:tcPr>
          <w:p w:rsidR="00253487" w:rsidRDefault="00253487">
            <w:pPr>
              <w:rPr>
                <w:szCs w:val="21"/>
              </w:rPr>
            </w:pPr>
          </w:p>
        </w:tc>
        <w:tc>
          <w:tcPr>
            <w:tcW w:w="904" w:type="dxa"/>
            <w:vAlign w:val="center"/>
          </w:tcPr>
          <w:p w:rsidR="00253487" w:rsidRDefault="00253487">
            <w:pPr>
              <w:rPr>
                <w:szCs w:val="21"/>
              </w:rPr>
            </w:pPr>
          </w:p>
        </w:tc>
        <w:tc>
          <w:tcPr>
            <w:tcW w:w="904" w:type="dxa"/>
            <w:vAlign w:val="center"/>
          </w:tcPr>
          <w:p w:rsidR="00253487" w:rsidRDefault="00253487">
            <w:pPr>
              <w:rPr>
                <w:szCs w:val="21"/>
              </w:rPr>
            </w:pPr>
          </w:p>
        </w:tc>
        <w:tc>
          <w:tcPr>
            <w:tcW w:w="1173" w:type="dxa"/>
            <w:vAlign w:val="center"/>
          </w:tcPr>
          <w:p w:rsidR="00253487" w:rsidRDefault="00253487">
            <w:pPr>
              <w:rPr>
                <w:szCs w:val="21"/>
              </w:rPr>
            </w:pPr>
          </w:p>
        </w:tc>
        <w:tc>
          <w:tcPr>
            <w:tcW w:w="905" w:type="dxa"/>
            <w:vAlign w:val="center"/>
          </w:tcPr>
          <w:p w:rsidR="00253487" w:rsidRDefault="00253487">
            <w:pPr>
              <w:rPr>
                <w:szCs w:val="21"/>
              </w:rPr>
            </w:pPr>
          </w:p>
        </w:tc>
        <w:tc>
          <w:tcPr>
            <w:tcW w:w="905" w:type="dxa"/>
            <w:vAlign w:val="center"/>
          </w:tcPr>
          <w:p w:rsidR="00253487" w:rsidRDefault="00253487">
            <w:pPr>
              <w:rPr>
                <w:szCs w:val="21"/>
              </w:rPr>
            </w:pPr>
          </w:p>
        </w:tc>
        <w:tc>
          <w:tcPr>
            <w:tcW w:w="905" w:type="dxa"/>
            <w:vAlign w:val="center"/>
          </w:tcPr>
          <w:p w:rsidR="00253487" w:rsidRDefault="00253487">
            <w:pPr>
              <w:rPr>
                <w:szCs w:val="21"/>
              </w:rPr>
            </w:pPr>
          </w:p>
        </w:tc>
        <w:tc>
          <w:tcPr>
            <w:tcW w:w="1173" w:type="dxa"/>
            <w:vAlign w:val="center"/>
          </w:tcPr>
          <w:p w:rsidR="00253487" w:rsidRDefault="00253487">
            <w:pPr>
              <w:rPr>
                <w:szCs w:val="21"/>
              </w:rPr>
            </w:pPr>
          </w:p>
        </w:tc>
        <w:tc>
          <w:tcPr>
            <w:tcW w:w="1231" w:type="dxa"/>
            <w:vAlign w:val="center"/>
          </w:tcPr>
          <w:p w:rsidR="00253487" w:rsidRDefault="00253487">
            <w:pPr>
              <w:rPr>
                <w:szCs w:val="21"/>
              </w:rPr>
            </w:pPr>
          </w:p>
        </w:tc>
      </w:tr>
      <w:tr w:rsidR="00253487">
        <w:trPr>
          <w:trHeight w:val="567"/>
        </w:trPr>
        <w:tc>
          <w:tcPr>
            <w:tcW w:w="904" w:type="dxa"/>
            <w:vAlign w:val="center"/>
          </w:tcPr>
          <w:p w:rsidR="00253487" w:rsidRDefault="00253487">
            <w:pPr>
              <w:rPr>
                <w:szCs w:val="21"/>
              </w:rPr>
            </w:pPr>
          </w:p>
        </w:tc>
        <w:tc>
          <w:tcPr>
            <w:tcW w:w="904" w:type="dxa"/>
            <w:vAlign w:val="center"/>
          </w:tcPr>
          <w:p w:rsidR="00253487" w:rsidRDefault="00253487">
            <w:pPr>
              <w:rPr>
                <w:szCs w:val="21"/>
              </w:rPr>
            </w:pPr>
          </w:p>
        </w:tc>
        <w:tc>
          <w:tcPr>
            <w:tcW w:w="904" w:type="dxa"/>
            <w:vAlign w:val="center"/>
          </w:tcPr>
          <w:p w:rsidR="00253487" w:rsidRDefault="00253487">
            <w:pPr>
              <w:rPr>
                <w:szCs w:val="21"/>
              </w:rPr>
            </w:pPr>
          </w:p>
        </w:tc>
        <w:tc>
          <w:tcPr>
            <w:tcW w:w="1173" w:type="dxa"/>
            <w:vAlign w:val="center"/>
          </w:tcPr>
          <w:p w:rsidR="00253487" w:rsidRDefault="00253487">
            <w:pPr>
              <w:rPr>
                <w:szCs w:val="21"/>
              </w:rPr>
            </w:pPr>
          </w:p>
        </w:tc>
        <w:tc>
          <w:tcPr>
            <w:tcW w:w="905" w:type="dxa"/>
            <w:vAlign w:val="center"/>
          </w:tcPr>
          <w:p w:rsidR="00253487" w:rsidRDefault="00253487">
            <w:pPr>
              <w:rPr>
                <w:szCs w:val="21"/>
              </w:rPr>
            </w:pPr>
          </w:p>
        </w:tc>
        <w:tc>
          <w:tcPr>
            <w:tcW w:w="905" w:type="dxa"/>
            <w:vAlign w:val="center"/>
          </w:tcPr>
          <w:p w:rsidR="00253487" w:rsidRDefault="00253487">
            <w:pPr>
              <w:rPr>
                <w:szCs w:val="21"/>
              </w:rPr>
            </w:pPr>
          </w:p>
        </w:tc>
        <w:tc>
          <w:tcPr>
            <w:tcW w:w="905" w:type="dxa"/>
            <w:vAlign w:val="center"/>
          </w:tcPr>
          <w:p w:rsidR="00253487" w:rsidRDefault="00253487">
            <w:pPr>
              <w:rPr>
                <w:szCs w:val="21"/>
              </w:rPr>
            </w:pPr>
          </w:p>
        </w:tc>
        <w:tc>
          <w:tcPr>
            <w:tcW w:w="1173" w:type="dxa"/>
            <w:vAlign w:val="center"/>
          </w:tcPr>
          <w:p w:rsidR="00253487" w:rsidRDefault="00253487">
            <w:pPr>
              <w:rPr>
                <w:szCs w:val="21"/>
              </w:rPr>
            </w:pPr>
          </w:p>
        </w:tc>
        <w:tc>
          <w:tcPr>
            <w:tcW w:w="1231" w:type="dxa"/>
            <w:vAlign w:val="center"/>
          </w:tcPr>
          <w:p w:rsidR="00253487" w:rsidRDefault="00253487">
            <w:pPr>
              <w:rPr>
                <w:szCs w:val="21"/>
              </w:rPr>
            </w:pPr>
          </w:p>
        </w:tc>
      </w:tr>
      <w:tr w:rsidR="00253487">
        <w:trPr>
          <w:trHeight w:val="567"/>
        </w:trPr>
        <w:tc>
          <w:tcPr>
            <w:tcW w:w="904" w:type="dxa"/>
            <w:vAlign w:val="center"/>
          </w:tcPr>
          <w:p w:rsidR="00253487" w:rsidRDefault="00253487">
            <w:pPr>
              <w:rPr>
                <w:szCs w:val="21"/>
              </w:rPr>
            </w:pPr>
          </w:p>
        </w:tc>
        <w:tc>
          <w:tcPr>
            <w:tcW w:w="904" w:type="dxa"/>
            <w:vAlign w:val="center"/>
          </w:tcPr>
          <w:p w:rsidR="00253487" w:rsidRDefault="00253487">
            <w:pPr>
              <w:rPr>
                <w:szCs w:val="21"/>
              </w:rPr>
            </w:pPr>
          </w:p>
        </w:tc>
        <w:tc>
          <w:tcPr>
            <w:tcW w:w="904" w:type="dxa"/>
            <w:vAlign w:val="center"/>
          </w:tcPr>
          <w:p w:rsidR="00253487" w:rsidRDefault="00253487">
            <w:pPr>
              <w:rPr>
                <w:szCs w:val="21"/>
              </w:rPr>
            </w:pPr>
          </w:p>
        </w:tc>
        <w:tc>
          <w:tcPr>
            <w:tcW w:w="1173" w:type="dxa"/>
            <w:vAlign w:val="center"/>
          </w:tcPr>
          <w:p w:rsidR="00253487" w:rsidRDefault="00253487">
            <w:pPr>
              <w:rPr>
                <w:szCs w:val="21"/>
              </w:rPr>
            </w:pPr>
          </w:p>
        </w:tc>
        <w:tc>
          <w:tcPr>
            <w:tcW w:w="905" w:type="dxa"/>
            <w:vAlign w:val="center"/>
          </w:tcPr>
          <w:p w:rsidR="00253487" w:rsidRDefault="00253487">
            <w:pPr>
              <w:rPr>
                <w:szCs w:val="21"/>
              </w:rPr>
            </w:pPr>
          </w:p>
        </w:tc>
        <w:tc>
          <w:tcPr>
            <w:tcW w:w="905" w:type="dxa"/>
            <w:vAlign w:val="center"/>
          </w:tcPr>
          <w:p w:rsidR="00253487" w:rsidRDefault="00253487">
            <w:pPr>
              <w:rPr>
                <w:szCs w:val="21"/>
              </w:rPr>
            </w:pPr>
          </w:p>
        </w:tc>
        <w:tc>
          <w:tcPr>
            <w:tcW w:w="905" w:type="dxa"/>
            <w:vAlign w:val="center"/>
          </w:tcPr>
          <w:p w:rsidR="00253487" w:rsidRDefault="00253487">
            <w:pPr>
              <w:rPr>
                <w:szCs w:val="21"/>
              </w:rPr>
            </w:pPr>
          </w:p>
        </w:tc>
        <w:tc>
          <w:tcPr>
            <w:tcW w:w="1173" w:type="dxa"/>
            <w:vAlign w:val="center"/>
          </w:tcPr>
          <w:p w:rsidR="00253487" w:rsidRDefault="00253487">
            <w:pPr>
              <w:rPr>
                <w:szCs w:val="21"/>
              </w:rPr>
            </w:pPr>
          </w:p>
        </w:tc>
        <w:tc>
          <w:tcPr>
            <w:tcW w:w="1231" w:type="dxa"/>
            <w:vAlign w:val="center"/>
          </w:tcPr>
          <w:p w:rsidR="00253487" w:rsidRDefault="00253487">
            <w:pPr>
              <w:rPr>
                <w:szCs w:val="21"/>
              </w:rPr>
            </w:pPr>
          </w:p>
        </w:tc>
      </w:tr>
      <w:tr w:rsidR="00253487">
        <w:trPr>
          <w:trHeight w:val="567"/>
        </w:trPr>
        <w:tc>
          <w:tcPr>
            <w:tcW w:w="904" w:type="dxa"/>
            <w:vAlign w:val="center"/>
          </w:tcPr>
          <w:p w:rsidR="00253487" w:rsidRDefault="00253487">
            <w:pPr>
              <w:rPr>
                <w:szCs w:val="21"/>
              </w:rPr>
            </w:pPr>
          </w:p>
        </w:tc>
        <w:tc>
          <w:tcPr>
            <w:tcW w:w="904" w:type="dxa"/>
            <w:vAlign w:val="center"/>
          </w:tcPr>
          <w:p w:rsidR="00253487" w:rsidRDefault="00253487">
            <w:pPr>
              <w:rPr>
                <w:szCs w:val="21"/>
              </w:rPr>
            </w:pPr>
          </w:p>
        </w:tc>
        <w:tc>
          <w:tcPr>
            <w:tcW w:w="904" w:type="dxa"/>
            <w:vAlign w:val="center"/>
          </w:tcPr>
          <w:p w:rsidR="00253487" w:rsidRDefault="00253487">
            <w:pPr>
              <w:rPr>
                <w:szCs w:val="21"/>
              </w:rPr>
            </w:pPr>
          </w:p>
        </w:tc>
        <w:tc>
          <w:tcPr>
            <w:tcW w:w="1173" w:type="dxa"/>
            <w:vAlign w:val="center"/>
          </w:tcPr>
          <w:p w:rsidR="00253487" w:rsidRDefault="00253487">
            <w:pPr>
              <w:rPr>
                <w:szCs w:val="21"/>
              </w:rPr>
            </w:pPr>
          </w:p>
        </w:tc>
        <w:tc>
          <w:tcPr>
            <w:tcW w:w="905" w:type="dxa"/>
            <w:vAlign w:val="center"/>
          </w:tcPr>
          <w:p w:rsidR="00253487" w:rsidRDefault="00253487">
            <w:pPr>
              <w:rPr>
                <w:szCs w:val="21"/>
              </w:rPr>
            </w:pPr>
          </w:p>
        </w:tc>
        <w:tc>
          <w:tcPr>
            <w:tcW w:w="905" w:type="dxa"/>
            <w:vAlign w:val="center"/>
          </w:tcPr>
          <w:p w:rsidR="00253487" w:rsidRDefault="00253487">
            <w:pPr>
              <w:rPr>
                <w:szCs w:val="21"/>
              </w:rPr>
            </w:pPr>
          </w:p>
        </w:tc>
        <w:tc>
          <w:tcPr>
            <w:tcW w:w="905" w:type="dxa"/>
            <w:vAlign w:val="center"/>
          </w:tcPr>
          <w:p w:rsidR="00253487" w:rsidRDefault="00253487">
            <w:pPr>
              <w:rPr>
                <w:szCs w:val="21"/>
              </w:rPr>
            </w:pPr>
          </w:p>
        </w:tc>
        <w:tc>
          <w:tcPr>
            <w:tcW w:w="1173" w:type="dxa"/>
            <w:vAlign w:val="center"/>
          </w:tcPr>
          <w:p w:rsidR="00253487" w:rsidRDefault="00253487">
            <w:pPr>
              <w:rPr>
                <w:szCs w:val="21"/>
              </w:rPr>
            </w:pPr>
          </w:p>
        </w:tc>
        <w:tc>
          <w:tcPr>
            <w:tcW w:w="1231" w:type="dxa"/>
            <w:vAlign w:val="center"/>
          </w:tcPr>
          <w:p w:rsidR="00253487" w:rsidRDefault="00253487">
            <w:pPr>
              <w:rPr>
                <w:szCs w:val="21"/>
              </w:rPr>
            </w:pPr>
          </w:p>
        </w:tc>
      </w:tr>
      <w:tr w:rsidR="00253487">
        <w:trPr>
          <w:trHeight w:val="567"/>
        </w:trPr>
        <w:tc>
          <w:tcPr>
            <w:tcW w:w="904" w:type="dxa"/>
            <w:vAlign w:val="center"/>
          </w:tcPr>
          <w:p w:rsidR="00253487" w:rsidRDefault="00253487">
            <w:pPr>
              <w:rPr>
                <w:szCs w:val="21"/>
              </w:rPr>
            </w:pPr>
          </w:p>
        </w:tc>
        <w:tc>
          <w:tcPr>
            <w:tcW w:w="904" w:type="dxa"/>
            <w:vAlign w:val="center"/>
          </w:tcPr>
          <w:p w:rsidR="00253487" w:rsidRDefault="00253487">
            <w:pPr>
              <w:rPr>
                <w:szCs w:val="21"/>
              </w:rPr>
            </w:pPr>
          </w:p>
        </w:tc>
        <w:tc>
          <w:tcPr>
            <w:tcW w:w="904" w:type="dxa"/>
            <w:vAlign w:val="center"/>
          </w:tcPr>
          <w:p w:rsidR="00253487" w:rsidRDefault="00253487">
            <w:pPr>
              <w:rPr>
                <w:szCs w:val="21"/>
              </w:rPr>
            </w:pPr>
          </w:p>
        </w:tc>
        <w:tc>
          <w:tcPr>
            <w:tcW w:w="1173" w:type="dxa"/>
            <w:vAlign w:val="center"/>
          </w:tcPr>
          <w:p w:rsidR="00253487" w:rsidRDefault="00253487">
            <w:pPr>
              <w:rPr>
                <w:szCs w:val="21"/>
              </w:rPr>
            </w:pPr>
          </w:p>
        </w:tc>
        <w:tc>
          <w:tcPr>
            <w:tcW w:w="905" w:type="dxa"/>
            <w:vAlign w:val="center"/>
          </w:tcPr>
          <w:p w:rsidR="00253487" w:rsidRDefault="00253487">
            <w:pPr>
              <w:rPr>
                <w:szCs w:val="21"/>
              </w:rPr>
            </w:pPr>
          </w:p>
        </w:tc>
        <w:tc>
          <w:tcPr>
            <w:tcW w:w="905" w:type="dxa"/>
            <w:vAlign w:val="center"/>
          </w:tcPr>
          <w:p w:rsidR="00253487" w:rsidRDefault="00253487">
            <w:pPr>
              <w:rPr>
                <w:szCs w:val="21"/>
              </w:rPr>
            </w:pPr>
          </w:p>
        </w:tc>
        <w:tc>
          <w:tcPr>
            <w:tcW w:w="905" w:type="dxa"/>
            <w:vAlign w:val="center"/>
          </w:tcPr>
          <w:p w:rsidR="00253487" w:rsidRDefault="00253487">
            <w:pPr>
              <w:rPr>
                <w:szCs w:val="21"/>
              </w:rPr>
            </w:pPr>
          </w:p>
        </w:tc>
        <w:tc>
          <w:tcPr>
            <w:tcW w:w="1173" w:type="dxa"/>
            <w:vAlign w:val="center"/>
          </w:tcPr>
          <w:p w:rsidR="00253487" w:rsidRDefault="00253487">
            <w:pPr>
              <w:rPr>
                <w:szCs w:val="21"/>
              </w:rPr>
            </w:pPr>
          </w:p>
        </w:tc>
        <w:tc>
          <w:tcPr>
            <w:tcW w:w="1231" w:type="dxa"/>
            <w:vAlign w:val="center"/>
          </w:tcPr>
          <w:p w:rsidR="00253487" w:rsidRDefault="00253487">
            <w:pPr>
              <w:rPr>
                <w:szCs w:val="21"/>
              </w:rPr>
            </w:pPr>
          </w:p>
        </w:tc>
      </w:tr>
      <w:tr w:rsidR="00253487">
        <w:trPr>
          <w:trHeight w:val="567"/>
        </w:trPr>
        <w:tc>
          <w:tcPr>
            <w:tcW w:w="904" w:type="dxa"/>
            <w:vAlign w:val="center"/>
          </w:tcPr>
          <w:p w:rsidR="00253487" w:rsidRDefault="00253487">
            <w:pPr>
              <w:rPr>
                <w:szCs w:val="21"/>
              </w:rPr>
            </w:pPr>
          </w:p>
        </w:tc>
        <w:tc>
          <w:tcPr>
            <w:tcW w:w="904" w:type="dxa"/>
            <w:vAlign w:val="center"/>
          </w:tcPr>
          <w:p w:rsidR="00253487" w:rsidRDefault="00253487">
            <w:pPr>
              <w:rPr>
                <w:szCs w:val="21"/>
              </w:rPr>
            </w:pPr>
          </w:p>
        </w:tc>
        <w:tc>
          <w:tcPr>
            <w:tcW w:w="904" w:type="dxa"/>
            <w:vAlign w:val="center"/>
          </w:tcPr>
          <w:p w:rsidR="00253487" w:rsidRDefault="00253487">
            <w:pPr>
              <w:rPr>
                <w:szCs w:val="21"/>
              </w:rPr>
            </w:pPr>
          </w:p>
        </w:tc>
        <w:tc>
          <w:tcPr>
            <w:tcW w:w="1173" w:type="dxa"/>
            <w:vAlign w:val="center"/>
          </w:tcPr>
          <w:p w:rsidR="00253487" w:rsidRDefault="00253487">
            <w:pPr>
              <w:rPr>
                <w:szCs w:val="21"/>
              </w:rPr>
            </w:pPr>
          </w:p>
        </w:tc>
        <w:tc>
          <w:tcPr>
            <w:tcW w:w="905" w:type="dxa"/>
            <w:vAlign w:val="center"/>
          </w:tcPr>
          <w:p w:rsidR="00253487" w:rsidRDefault="00253487">
            <w:pPr>
              <w:rPr>
                <w:szCs w:val="21"/>
              </w:rPr>
            </w:pPr>
          </w:p>
        </w:tc>
        <w:tc>
          <w:tcPr>
            <w:tcW w:w="905" w:type="dxa"/>
            <w:vAlign w:val="center"/>
          </w:tcPr>
          <w:p w:rsidR="00253487" w:rsidRDefault="00253487">
            <w:pPr>
              <w:rPr>
                <w:szCs w:val="21"/>
              </w:rPr>
            </w:pPr>
          </w:p>
        </w:tc>
        <w:tc>
          <w:tcPr>
            <w:tcW w:w="905" w:type="dxa"/>
            <w:vAlign w:val="center"/>
          </w:tcPr>
          <w:p w:rsidR="00253487" w:rsidRDefault="00253487">
            <w:pPr>
              <w:rPr>
                <w:szCs w:val="21"/>
              </w:rPr>
            </w:pPr>
          </w:p>
        </w:tc>
        <w:tc>
          <w:tcPr>
            <w:tcW w:w="1173" w:type="dxa"/>
            <w:vAlign w:val="center"/>
          </w:tcPr>
          <w:p w:rsidR="00253487" w:rsidRDefault="00253487">
            <w:pPr>
              <w:rPr>
                <w:szCs w:val="21"/>
              </w:rPr>
            </w:pPr>
          </w:p>
        </w:tc>
        <w:tc>
          <w:tcPr>
            <w:tcW w:w="1231" w:type="dxa"/>
            <w:vAlign w:val="center"/>
          </w:tcPr>
          <w:p w:rsidR="00253487" w:rsidRDefault="00253487">
            <w:pPr>
              <w:rPr>
                <w:szCs w:val="21"/>
              </w:rPr>
            </w:pPr>
          </w:p>
        </w:tc>
      </w:tr>
      <w:tr w:rsidR="00253487">
        <w:trPr>
          <w:trHeight w:val="567"/>
        </w:trPr>
        <w:tc>
          <w:tcPr>
            <w:tcW w:w="904" w:type="dxa"/>
            <w:vAlign w:val="center"/>
          </w:tcPr>
          <w:p w:rsidR="00253487" w:rsidRDefault="00253487">
            <w:pPr>
              <w:rPr>
                <w:szCs w:val="21"/>
              </w:rPr>
            </w:pPr>
          </w:p>
        </w:tc>
        <w:tc>
          <w:tcPr>
            <w:tcW w:w="904" w:type="dxa"/>
            <w:vAlign w:val="center"/>
          </w:tcPr>
          <w:p w:rsidR="00253487" w:rsidRDefault="00253487">
            <w:pPr>
              <w:rPr>
                <w:szCs w:val="21"/>
              </w:rPr>
            </w:pPr>
          </w:p>
        </w:tc>
        <w:tc>
          <w:tcPr>
            <w:tcW w:w="904" w:type="dxa"/>
            <w:vAlign w:val="center"/>
          </w:tcPr>
          <w:p w:rsidR="00253487" w:rsidRDefault="00253487">
            <w:pPr>
              <w:rPr>
                <w:szCs w:val="21"/>
              </w:rPr>
            </w:pPr>
          </w:p>
        </w:tc>
        <w:tc>
          <w:tcPr>
            <w:tcW w:w="1173" w:type="dxa"/>
            <w:vAlign w:val="center"/>
          </w:tcPr>
          <w:p w:rsidR="00253487" w:rsidRDefault="00253487">
            <w:pPr>
              <w:rPr>
                <w:szCs w:val="21"/>
              </w:rPr>
            </w:pPr>
          </w:p>
        </w:tc>
        <w:tc>
          <w:tcPr>
            <w:tcW w:w="905" w:type="dxa"/>
            <w:vAlign w:val="center"/>
          </w:tcPr>
          <w:p w:rsidR="00253487" w:rsidRDefault="00253487">
            <w:pPr>
              <w:rPr>
                <w:szCs w:val="21"/>
              </w:rPr>
            </w:pPr>
          </w:p>
        </w:tc>
        <w:tc>
          <w:tcPr>
            <w:tcW w:w="905" w:type="dxa"/>
            <w:vAlign w:val="center"/>
          </w:tcPr>
          <w:p w:rsidR="00253487" w:rsidRDefault="00253487">
            <w:pPr>
              <w:rPr>
                <w:szCs w:val="21"/>
              </w:rPr>
            </w:pPr>
          </w:p>
        </w:tc>
        <w:tc>
          <w:tcPr>
            <w:tcW w:w="905" w:type="dxa"/>
            <w:vAlign w:val="center"/>
          </w:tcPr>
          <w:p w:rsidR="00253487" w:rsidRDefault="00253487">
            <w:pPr>
              <w:rPr>
                <w:szCs w:val="21"/>
              </w:rPr>
            </w:pPr>
          </w:p>
        </w:tc>
        <w:tc>
          <w:tcPr>
            <w:tcW w:w="1173" w:type="dxa"/>
            <w:vAlign w:val="center"/>
          </w:tcPr>
          <w:p w:rsidR="00253487" w:rsidRDefault="00253487">
            <w:pPr>
              <w:rPr>
                <w:szCs w:val="21"/>
              </w:rPr>
            </w:pPr>
          </w:p>
        </w:tc>
        <w:tc>
          <w:tcPr>
            <w:tcW w:w="1231" w:type="dxa"/>
            <w:vAlign w:val="center"/>
          </w:tcPr>
          <w:p w:rsidR="00253487" w:rsidRDefault="00253487">
            <w:pPr>
              <w:rPr>
                <w:szCs w:val="21"/>
              </w:rPr>
            </w:pPr>
          </w:p>
        </w:tc>
      </w:tr>
      <w:tr w:rsidR="00253487">
        <w:trPr>
          <w:trHeight w:val="567"/>
        </w:trPr>
        <w:tc>
          <w:tcPr>
            <w:tcW w:w="904" w:type="dxa"/>
            <w:vAlign w:val="center"/>
          </w:tcPr>
          <w:p w:rsidR="00253487" w:rsidRDefault="00253487">
            <w:pPr>
              <w:rPr>
                <w:szCs w:val="21"/>
              </w:rPr>
            </w:pPr>
          </w:p>
        </w:tc>
        <w:tc>
          <w:tcPr>
            <w:tcW w:w="904" w:type="dxa"/>
            <w:vAlign w:val="center"/>
          </w:tcPr>
          <w:p w:rsidR="00253487" w:rsidRDefault="00253487">
            <w:pPr>
              <w:rPr>
                <w:szCs w:val="21"/>
              </w:rPr>
            </w:pPr>
          </w:p>
        </w:tc>
        <w:tc>
          <w:tcPr>
            <w:tcW w:w="904" w:type="dxa"/>
            <w:vAlign w:val="center"/>
          </w:tcPr>
          <w:p w:rsidR="00253487" w:rsidRDefault="00253487">
            <w:pPr>
              <w:rPr>
                <w:szCs w:val="21"/>
              </w:rPr>
            </w:pPr>
          </w:p>
        </w:tc>
        <w:tc>
          <w:tcPr>
            <w:tcW w:w="1173" w:type="dxa"/>
            <w:vAlign w:val="center"/>
          </w:tcPr>
          <w:p w:rsidR="00253487" w:rsidRDefault="00253487">
            <w:pPr>
              <w:rPr>
                <w:szCs w:val="21"/>
              </w:rPr>
            </w:pPr>
          </w:p>
        </w:tc>
        <w:tc>
          <w:tcPr>
            <w:tcW w:w="905" w:type="dxa"/>
            <w:vAlign w:val="center"/>
          </w:tcPr>
          <w:p w:rsidR="00253487" w:rsidRDefault="00253487">
            <w:pPr>
              <w:rPr>
                <w:szCs w:val="21"/>
              </w:rPr>
            </w:pPr>
          </w:p>
        </w:tc>
        <w:tc>
          <w:tcPr>
            <w:tcW w:w="905" w:type="dxa"/>
            <w:vAlign w:val="center"/>
          </w:tcPr>
          <w:p w:rsidR="00253487" w:rsidRDefault="00253487">
            <w:pPr>
              <w:rPr>
                <w:szCs w:val="21"/>
              </w:rPr>
            </w:pPr>
          </w:p>
        </w:tc>
        <w:tc>
          <w:tcPr>
            <w:tcW w:w="905" w:type="dxa"/>
            <w:vAlign w:val="center"/>
          </w:tcPr>
          <w:p w:rsidR="00253487" w:rsidRDefault="00253487">
            <w:pPr>
              <w:rPr>
                <w:szCs w:val="21"/>
              </w:rPr>
            </w:pPr>
          </w:p>
        </w:tc>
        <w:tc>
          <w:tcPr>
            <w:tcW w:w="1173" w:type="dxa"/>
            <w:vAlign w:val="center"/>
          </w:tcPr>
          <w:p w:rsidR="00253487" w:rsidRDefault="00253487">
            <w:pPr>
              <w:rPr>
                <w:szCs w:val="21"/>
              </w:rPr>
            </w:pPr>
          </w:p>
        </w:tc>
        <w:tc>
          <w:tcPr>
            <w:tcW w:w="1231" w:type="dxa"/>
            <w:vAlign w:val="center"/>
          </w:tcPr>
          <w:p w:rsidR="00253487" w:rsidRDefault="00253487">
            <w:pPr>
              <w:rPr>
                <w:szCs w:val="21"/>
              </w:rPr>
            </w:pPr>
          </w:p>
        </w:tc>
      </w:tr>
      <w:tr w:rsidR="00253487">
        <w:trPr>
          <w:trHeight w:val="567"/>
        </w:trPr>
        <w:tc>
          <w:tcPr>
            <w:tcW w:w="904" w:type="dxa"/>
            <w:vAlign w:val="center"/>
          </w:tcPr>
          <w:p w:rsidR="00253487" w:rsidRDefault="00253487">
            <w:pPr>
              <w:rPr>
                <w:szCs w:val="21"/>
              </w:rPr>
            </w:pPr>
          </w:p>
        </w:tc>
        <w:tc>
          <w:tcPr>
            <w:tcW w:w="904" w:type="dxa"/>
            <w:vAlign w:val="center"/>
          </w:tcPr>
          <w:p w:rsidR="00253487" w:rsidRDefault="00253487">
            <w:pPr>
              <w:rPr>
                <w:szCs w:val="21"/>
              </w:rPr>
            </w:pPr>
          </w:p>
        </w:tc>
        <w:tc>
          <w:tcPr>
            <w:tcW w:w="904" w:type="dxa"/>
            <w:vAlign w:val="center"/>
          </w:tcPr>
          <w:p w:rsidR="00253487" w:rsidRDefault="00253487">
            <w:pPr>
              <w:rPr>
                <w:szCs w:val="21"/>
              </w:rPr>
            </w:pPr>
          </w:p>
        </w:tc>
        <w:tc>
          <w:tcPr>
            <w:tcW w:w="1173" w:type="dxa"/>
            <w:vAlign w:val="center"/>
          </w:tcPr>
          <w:p w:rsidR="00253487" w:rsidRDefault="00253487">
            <w:pPr>
              <w:rPr>
                <w:szCs w:val="21"/>
              </w:rPr>
            </w:pPr>
          </w:p>
        </w:tc>
        <w:tc>
          <w:tcPr>
            <w:tcW w:w="905" w:type="dxa"/>
            <w:vAlign w:val="center"/>
          </w:tcPr>
          <w:p w:rsidR="00253487" w:rsidRDefault="00253487">
            <w:pPr>
              <w:rPr>
                <w:szCs w:val="21"/>
              </w:rPr>
            </w:pPr>
          </w:p>
        </w:tc>
        <w:tc>
          <w:tcPr>
            <w:tcW w:w="905" w:type="dxa"/>
            <w:vAlign w:val="center"/>
          </w:tcPr>
          <w:p w:rsidR="00253487" w:rsidRDefault="00253487">
            <w:pPr>
              <w:rPr>
                <w:szCs w:val="21"/>
              </w:rPr>
            </w:pPr>
          </w:p>
        </w:tc>
        <w:tc>
          <w:tcPr>
            <w:tcW w:w="905" w:type="dxa"/>
            <w:vAlign w:val="center"/>
          </w:tcPr>
          <w:p w:rsidR="00253487" w:rsidRDefault="00253487">
            <w:pPr>
              <w:rPr>
                <w:szCs w:val="21"/>
              </w:rPr>
            </w:pPr>
          </w:p>
        </w:tc>
        <w:tc>
          <w:tcPr>
            <w:tcW w:w="1173" w:type="dxa"/>
            <w:vAlign w:val="center"/>
          </w:tcPr>
          <w:p w:rsidR="00253487" w:rsidRDefault="00253487">
            <w:pPr>
              <w:rPr>
                <w:szCs w:val="21"/>
              </w:rPr>
            </w:pPr>
          </w:p>
        </w:tc>
        <w:tc>
          <w:tcPr>
            <w:tcW w:w="1231" w:type="dxa"/>
            <w:vAlign w:val="center"/>
          </w:tcPr>
          <w:p w:rsidR="00253487" w:rsidRDefault="00253487">
            <w:pPr>
              <w:rPr>
                <w:szCs w:val="21"/>
              </w:rPr>
            </w:pPr>
          </w:p>
        </w:tc>
      </w:tr>
    </w:tbl>
    <w:p w:rsidR="00253487" w:rsidRDefault="00253487"/>
    <w:p w:rsidR="00253487" w:rsidRDefault="00253487" w:rsidP="00AF6C5E">
      <w:pPr>
        <w:pStyle w:val="3a"/>
        <w:spacing w:beforeLines="50" w:before="156" w:afterLines="50" w:after="156" w:line="600" w:lineRule="exact"/>
        <w:ind w:leftChars="0" w:left="0"/>
        <w:jc w:val="center"/>
        <w:rPr>
          <w:b/>
          <w:sz w:val="36"/>
          <w:szCs w:val="44"/>
        </w:rPr>
      </w:pPr>
      <w:r>
        <w:br w:type="page"/>
      </w:r>
      <w:r>
        <w:rPr>
          <w:rFonts w:hint="eastAsia"/>
          <w:b/>
          <w:sz w:val="28"/>
          <w:szCs w:val="44"/>
        </w:rPr>
        <w:lastRenderedPageBreak/>
        <w:t>（二）主要人员</w:t>
      </w:r>
      <w:r>
        <w:rPr>
          <w:b/>
          <w:sz w:val="28"/>
          <w:szCs w:val="44"/>
        </w:rPr>
        <w:t>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1"/>
        <w:gridCol w:w="1421"/>
        <w:gridCol w:w="1421"/>
        <w:gridCol w:w="1421"/>
        <w:gridCol w:w="1422"/>
        <w:gridCol w:w="1708"/>
      </w:tblGrid>
      <w:tr w:rsidR="00253487">
        <w:trPr>
          <w:trHeight w:val="567"/>
          <w:jc w:val="center"/>
        </w:trPr>
        <w:tc>
          <w:tcPr>
            <w:tcW w:w="1421" w:type="dxa"/>
            <w:vAlign w:val="center"/>
          </w:tcPr>
          <w:p w:rsidR="00253487" w:rsidRDefault="00253487">
            <w:pPr>
              <w:jc w:val="center"/>
            </w:pPr>
            <w:r>
              <w:rPr>
                <w:rFonts w:hint="eastAsia"/>
              </w:rPr>
              <w:t>姓</w:t>
            </w:r>
            <w:r>
              <w:rPr>
                <w:rFonts w:hint="eastAsia"/>
              </w:rPr>
              <w:t xml:space="preserve">    </w:t>
            </w:r>
            <w:r>
              <w:rPr>
                <w:rFonts w:hint="eastAsia"/>
              </w:rPr>
              <w:t>名</w:t>
            </w:r>
          </w:p>
        </w:tc>
        <w:tc>
          <w:tcPr>
            <w:tcW w:w="1421" w:type="dxa"/>
            <w:vAlign w:val="center"/>
          </w:tcPr>
          <w:p w:rsidR="00253487" w:rsidRDefault="00253487">
            <w:pPr>
              <w:jc w:val="center"/>
              <w:rPr>
                <w:szCs w:val="21"/>
              </w:rPr>
            </w:pPr>
          </w:p>
        </w:tc>
        <w:tc>
          <w:tcPr>
            <w:tcW w:w="1421" w:type="dxa"/>
            <w:vAlign w:val="center"/>
          </w:tcPr>
          <w:p w:rsidR="00253487" w:rsidRDefault="00253487">
            <w:pPr>
              <w:jc w:val="center"/>
            </w:pPr>
            <w:r>
              <w:rPr>
                <w:rFonts w:hint="eastAsia"/>
              </w:rPr>
              <w:t>年龄</w:t>
            </w:r>
          </w:p>
        </w:tc>
        <w:tc>
          <w:tcPr>
            <w:tcW w:w="1421" w:type="dxa"/>
            <w:vAlign w:val="center"/>
          </w:tcPr>
          <w:p w:rsidR="00253487" w:rsidRDefault="00253487">
            <w:pPr>
              <w:jc w:val="center"/>
              <w:rPr>
                <w:szCs w:val="21"/>
              </w:rPr>
            </w:pPr>
          </w:p>
        </w:tc>
        <w:tc>
          <w:tcPr>
            <w:tcW w:w="1422" w:type="dxa"/>
            <w:vAlign w:val="center"/>
          </w:tcPr>
          <w:p w:rsidR="00253487" w:rsidRDefault="00253487">
            <w:pPr>
              <w:jc w:val="center"/>
            </w:pPr>
            <w:r>
              <w:rPr>
                <w:rFonts w:hint="eastAsia"/>
              </w:rPr>
              <w:t>学</w:t>
            </w:r>
            <w:r>
              <w:rPr>
                <w:rFonts w:hint="eastAsia"/>
              </w:rPr>
              <w:t xml:space="preserve">    </w:t>
            </w:r>
            <w:r>
              <w:rPr>
                <w:rFonts w:hint="eastAsia"/>
              </w:rPr>
              <w:t>历</w:t>
            </w:r>
          </w:p>
        </w:tc>
        <w:tc>
          <w:tcPr>
            <w:tcW w:w="1708" w:type="dxa"/>
            <w:vAlign w:val="center"/>
          </w:tcPr>
          <w:p w:rsidR="00253487" w:rsidRDefault="00253487">
            <w:pPr>
              <w:jc w:val="center"/>
              <w:rPr>
                <w:szCs w:val="21"/>
              </w:rPr>
            </w:pPr>
          </w:p>
        </w:tc>
      </w:tr>
      <w:tr w:rsidR="00253487">
        <w:trPr>
          <w:trHeight w:val="567"/>
          <w:jc w:val="center"/>
        </w:trPr>
        <w:tc>
          <w:tcPr>
            <w:tcW w:w="1421" w:type="dxa"/>
            <w:vAlign w:val="center"/>
          </w:tcPr>
          <w:p w:rsidR="00253487" w:rsidRDefault="00253487">
            <w:pPr>
              <w:jc w:val="center"/>
            </w:pPr>
            <w:r>
              <w:rPr>
                <w:rFonts w:hint="eastAsia"/>
              </w:rPr>
              <w:t>执业资格</w:t>
            </w:r>
          </w:p>
        </w:tc>
        <w:tc>
          <w:tcPr>
            <w:tcW w:w="4263" w:type="dxa"/>
            <w:gridSpan w:val="3"/>
            <w:vAlign w:val="center"/>
          </w:tcPr>
          <w:p w:rsidR="00253487" w:rsidRDefault="00253487">
            <w:pPr>
              <w:jc w:val="center"/>
              <w:rPr>
                <w:szCs w:val="21"/>
              </w:rPr>
            </w:pPr>
          </w:p>
        </w:tc>
        <w:tc>
          <w:tcPr>
            <w:tcW w:w="1422" w:type="dxa"/>
            <w:vAlign w:val="center"/>
          </w:tcPr>
          <w:p w:rsidR="00253487" w:rsidRDefault="00253487">
            <w:pPr>
              <w:jc w:val="center"/>
            </w:pPr>
            <w:r>
              <w:rPr>
                <w:rFonts w:hint="eastAsia"/>
              </w:rPr>
              <w:t>安全生产考核合格证书</w:t>
            </w:r>
          </w:p>
        </w:tc>
        <w:tc>
          <w:tcPr>
            <w:tcW w:w="1708" w:type="dxa"/>
            <w:vAlign w:val="center"/>
          </w:tcPr>
          <w:p w:rsidR="00253487" w:rsidRDefault="00253487">
            <w:pPr>
              <w:jc w:val="center"/>
              <w:rPr>
                <w:szCs w:val="21"/>
              </w:rPr>
            </w:pPr>
          </w:p>
        </w:tc>
      </w:tr>
      <w:tr w:rsidR="00253487">
        <w:trPr>
          <w:trHeight w:val="567"/>
          <w:jc w:val="center"/>
        </w:trPr>
        <w:tc>
          <w:tcPr>
            <w:tcW w:w="1421" w:type="dxa"/>
            <w:vAlign w:val="center"/>
          </w:tcPr>
          <w:p w:rsidR="00253487" w:rsidRDefault="00253487">
            <w:pPr>
              <w:jc w:val="center"/>
            </w:pPr>
            <w:r>
              <w:rPr>
                <w:rFonts w:hint="eastAsia"/>
              </w:rPr>
              <w:t>职</w:t>
            </w:r>
            <w:r>
              <w:rPr>
                <w:rFonts w:hint="eastAsia"/>
              </w:rPr>
              <w:t xml:space="preserve">    </w:t>
            </w:r>
            <w:r>
              <w:rPr>
                <w:rFonts w:hint="eastAsia"/>
              </w:rPr>
              <w:t>称</w:t>
            </w:r>
          </w:p>
        </w:tc>
        <w:tc>
          <w:tcPr>
            <w:tcW w:w="1421" w:type="dxa"/>
            <w:vAlign w:val="center"/>
          </w:tcPr>
          <w:p w:rsidR="00253487" w:rsidRDefault="00253487">
            <w:pPr>
              <w:jc w:val="center"/>
              <w:rPr>
                <w:szCs w:val="21"/>
              </w:rPr>
            </w:pPr>
          </w:p>
        </w:tc>
        <w:tc>
          <w:tcPr>
            <w:tcW w:w="1421" w:type="dxa"/>
            <w:vAlign w:val="center"/>
          </w:tcPr>
          <w:p w:rsidR="00253487" w:rsidRDefault="00253487">
            <w:pPr>
              <w:jc w:val="center"/>
            </w:pPr>
            <w:r>
              <w:rPr>
                <w:rFonts w:hint="eastAsia"/>
              </w:rPr>
              <w:t>职务</w:t>
            </w:r>
          </w:p>
        </w:tc>
        <w:tc>
          <w:tcPr>
            <w:tcW w:w="1421" w:type="dxa"/>
            <w:vAlign w:val="center"/>
          </w:tcPr>
          <w:p w:rsidR="00253487" w:rsidRDefault="00253487">
            <w:pPr>
              <w:jc w:val="center"/>
              <w:rPr>
                <w:szCs w:val="21"/>
              </w:rPr>
            </w:pPr>
          </w:p>
        </w:tc>
        <w:tc>
          <w:tcPr>
            <w:tcW w:w="1422" w:type="dxa"/>
            <w:vAlign w:val="center"/>
          </w:tcPr>
          <w:p w:rsidR="00253487" w:rsidRDefault="00253487">
            <w:pPr>
              <w:jc w:val="center"/>
            </w:pPr>
            <w:r>
              <w:rPr>
                <w:rFonts w:hint="eastAsia"/>
              </w:rPr>
              <w:t>拟在本合同任职</w:t>
            </w:r>
          </w:p>
        </w:tc>
        <w:tc>
          <w:tcPr>
            <w:tcW w:w="1708" w:type="dxa"/>
            <w:vAlign w:val="center"/>
          </w:tcPr>
          <w:p w:rsidR="00253487" w:rsidRDefault="00253487">
            <w:pPr>
              <w:jc w:val="center"/>
              <w:rPr>
                <w:szCs w:val="21"/>
              </w:rPr>
            </w:pPr>
          </w:p>
        </w:tc>
      </w:tr>
      <w:tr w:rsidR="00253487">
        <w:trPr>
          <w:trHeight w:val="567"/>
          <w:jc w:val="center"/>
        </w:trPr>
        <w:tc>
          <w:tcPr>
            <w:tcW w:w="1421" w:type="dxa"/>
            <w:vAlign w:val="center"/>
          </w:tcPr>
          <w:p w:rsidR="00253487" w:rsidRDefault="00253487">
            <w:pPr>
              <w:jc w:val="center"/>
            </w:pPr>
            <w:r>
              <w:rPr>
                <w:rFonts w:hint="eastAsia"/>
              </w:rPr>
              <w:t>毕业学校</w:t>
            </w:r>
          </w:p>
        </w:tc>
        <w:tc>
          <w:tcPr>
            <w:tcW w:w="7393" w:type="dxa"/>
            <w:gridSpan w:val="5"/>
            <w:vAlign w:val="center"/>
          </w:tcPr>
          <w:p w:rsidR="00253487" w:rsidRDefault="00253487">
            <w:pPr>
              <w:jc w:val="center"/>
            </w:pPr>
            <w:r>
              <w:rPr>
                <w:rFonts w:hint="eastAsia"/>
                <w:u w:val="single"/>
              </w:rPr>
              <w:t>（</w:t>
            </w:r>
            <w:r>
              <w:rPr>
                <w:rFonts w:hint="eastAsia"/>
                <w:u w:val="single"/>
              </w:rPr>
              <w:t xml:space="preserve">       </w:t>
            </w:r>
            <w:r>
              <w:rPr>
                <w:rFonts w:hint="eastAsia"/>
                <w:u w:val="single"/>
              </w:rPr>
              <w:t>年）</w:t>
            </w:r>
            <w:r>
              <w:rPr>
                <w:rFonts w:hint="eastAsia"/>
              </w:rPr>
              <w:t>毕业于（</w:t>
            </w:r>
            <w:r>
              <w:rPr>
                <w:rFonts w:hint="eastAsia"/>
                <w:u w:val="single"/>
              </w:rPr>
              <w:t xml:space="preserve">         </w:t>
            </w:r>
            <w:r>
              <w:rPr>
                <w:rFonts w:hint="eastAsia"/>
              </w:rPr>
              <w:t>）学校（</w:t>
            </w:r>
            <w:r>
              <w:rPr>
                <w:rFonts w:hint="eastAsia"/>
                <w:u w:val="single"/>
              </w:rPr>
              <w:t xml:space="preserve">      </w:t>
            </w:r>
            <w:r>
              <w:rPr>
                <w:rFonts w:hint="eastAsia"/>
              </w:rPr>
              <w:t>）专业</w:t>
            </w:r>
          </w:p>
        </w:tc>
      </w:tr>
      <w:tr w:rsidR="00253487">
        <w:trPr>
          <w:trHeight w:val="567"/>
          <w:jc w:val="center"/>
        </w:trPr>
        <w:tc>
          <w:tcPr>
            <w:tcW w:w="8814" w:type="dxa"/>
            <w:gridSpan w:val="6"/>
            <w:vAlign w:val="center"/>
          </w:tcPr>
          <w:p w:rsidR="00253487" w:rsidRDefault="00253487">
            <w:pPr>
              <w:jc w:val="center"/>
            </w:pPr>
            <w:r>
              <w:rPr>
                <w:rFonts w:hint="eastAsia"/>
              </w:rPr>
              <w:t>主要施工管理经历</w:t>
            </w:r>
          </w:p>
        </w:tc>
      </w:tr>
      <w:tr w:rsidR="00253487">
        <w:trPr>
          <w:trHeight w:val="567"/>
          <w:jc w:val="center"/>
        </w:trPr>
        <w:tc>
          <w:tcPr>
            <w:tcW w:w="1421" w:type="dxa"/>
            <w:vAlign w:val="center"/>
          </w:tcPr>
          <w:p w:rsidR="00253487" w:rsidRDefault="00253487">
            <w:pPr>
              <w:jc w:val="center"/>
            </w:pPr>
            <w:r>
              <w:rPr>
                <w:rFonts w:hint="eastAsia"/>
              </w:rPr>
              <w:t>时</w:t>
            </w:r>
            <w:r>
              <w:rPr>
                <w:rFonts w:hint="eastAsia"/>
              </w:rPr>
              <w:t xml:space="preserve">    </w:t>
            </w:r>
            <w:r>
              <w:rPr>
                <w:rFonts w:hint="eastAsia"/>
              </w:rPr>
              <w:t>间</w:t>
            </w:r>
          </w:p>
        </w:tc>
        <w:tc>
          <w:tcPr>
            <w:tcW w:w="4263" w:type="dxa"/>
            <w:gridSpan w:val="3"/>
            <w:vAlign w:val="center"/>
          </w:tcPr>
          <w:p w:rsidR="00253487" w:rsidRDefault="00253487">
            <w:pPr>
              <w:jc w:val="center"/>
            </w:pPr>
            <w:r>
              <w:rPr>
                <w:rFonts w:hint="eastAsia"/>
              </w:rPr>
              <w:t>参加过的类似项目</w:t>
            </w:r>
          </w:p>
        </w:tc>
        <w:tc>
          <w:tcPr>
            <w:tcW w:w="1422" w:type="dxa"/>
            <w:vAlign w:val="center"/>
          </w:tcPr>
          <w:p w:rsidR="00253487" w:rsidRDefault="00253487">
            <w:pPr>
              <w:jc w:val="center"/>
            </w:pPr>
            <w:r>
              <w:rPr>
                <w:rFonts w:hint="eastAsia"/>
              </w:rPr>
              <w:t>担任职务</w:t>
            </w:r>
          </w:p>
        </w:tc>
        <w:tc>
          <w:tcPr>
            <w:tcW w:w="1708" w:type="dxa"/>
            <w:vAlign w:val="center"/>
          </w:tcPr>
          <w:p w:rsidR="00253487" w:rsidRDefault="00253487">
            <w:pPr>
              <w:jc w:val="center"/>
            </w:pPr>
            <w:r>
              <w:rPr>
                <w:rFonts w:hint="eastAsia"/>
              </w:rPr>
              <w:t>发包人及</w:t>
            </w:r>
          </w:p>
          <w:p w:rsidR="00253487" w:rsidRDefault="00253487">
            <w:pPr>
              <w:jc w:val="center"/>
            </w:pPr>
            <w:r>
              <w:rPr>
                <w:rFonts w:hint="eastAsia"/>
              </w:rPr>
              <w:t>联系电话</w:t>
            </w:r>
          </w:p>
        </w:tc>
      </w:tr>
      <w:tr w:rsidR="00253487">
        <w:trPr>
          <w:trHeight w:val="567"/>
          <w:jc w:val="center"/>
        </w:trPr>
        <w:tc>
          <w:tcPr>
            <w:tcW w:w="1421" w:type="dxa"/>
            <w:vAlign w:val="center"/>
          </w:tcPr>
          <w:p w:rsidR="00253487" w:rsidRDefault="00253487">
            <w:pPr>
              <w:jc w:val="center"/>
              <w:rPr>
                <w:szCs w:val="21"/>
              </w:rPr>
            </w:pPr>
          </w:p>
        </w:tc>
        <w:tc>
          <w:tcPr>
            <w:tcW w:w="4263" w:type="dxa"/>
            <w:gridSpan w:val="3"/>
            <w:vAlign w:val="center"/>
          </w:tcPr>
          <w:p w:rsidR="00253487" w:rsidRDefault="00253487">
            <w:pPr>
              <w:jc w:val="center"/>
              <w:rPr>
                <w:szCs w:val="21"/>
              </w:rPr>
            </w:pPr>
          </w:p>
        </w:tc>
        <w:tc>
          <w:tcPr>
            <w:tcW w:w="1422" w:type="dxa"/>
            <w:vAlign w:val="center"/>
          </w:tcPr>
          <w:p w:rsidR="00253487" w:rsidRDefault="00253487">
            <w:pPr>
              <w:jc w:val="center"/>
              <w:rPr>
                <w:szCs w:val="21"/>
              </w:rPr>
            </w:pPr>
          </w:p>
        </w:tc>
        <w:tc>
          <w:tcPr>
            <w:tcW w:w="1708" w:type="dxa"/>
            <w:vAlign w:val="center"/>
          </w:tcPr>
          <w:p w:rsidR="00253487" w:rsidRDefault="00253487">
            <w:pPr>
              <w:jc w:val="center"/>
              <w:rPr>
                <w:szCs w:val="21"/>
              </w:rPr>
            </w:pPr>
          </w:p>
        </w:tc>
      </w:tr>
      <w:tr w:rsidR="00253487">
        <w:trPr>
          <w:trHeight w:val="567"/>
          <w:jc w:val="center"/>
        </w:trPr>
        <w:tc>
          <w:tcPr>
            <w:tcW w:w="1421" w:type="dxa"/>
            <w:vAlign w:val="center"/>
          </w:tcPr>
          <w:p w:rsidR="00253487" w:rsidRDefault="00253487">
            <w:pPr>
              <w:jc w:val="center"/>
              <w:rPr>
                <w:szCs w:val="21"/>
              </w:rPr>
            </w:pPr>
          </w:p>
        </w:tc>
        <w:tc>
          <w:tcPr>
            <w:tcW w:w="4263" w:type="dxa"/>
            <w:gridSpan w:val="3"/>
            <w:vAlign w:val="center"/>
          </w:tcPr>
          <w:p w:rsidR="00253487" w:rsidRDefault="00253487">
            <w:pPr>
              <w:jc w:val="center"/>
              <w:rPr>
                <w:szCs w:val="21"/>
              </w:rPr>
            </w:pPr>
          </w:p>
        </w:tc>
        <w:tc>
          <w:tcPr>
            <w:tcW w:w="1422" w:type="dxa"/>
            <w:vAlign w:val="center"/>
          </w:tcPr>
          <w:p w:rsidR="00253487" w:rsidRDefault="00253487">
            <w:pPr>
              <w:jc w:val="center"/>
              <w:rPr>
                <w:szCs w:val="21"/>
              </w:rPr>
            </w:pPr>
          </w:p>
        </w:tc>
        <w:tc>
          <w:tcPr>
            <w:tcW w:w="1708" w:type="dxa"/>
            <w:vAlign w:val="center"/>
          </w:tcPr>
          <w:p w:rsidR="00253487" w:rsidRDefault="00253487">
            <w:pPr>
              <w:jc w:val="center"/>
              <w:rPr>
                <w:szCs w:val="21"/>
              </w:rPr>
            </w:pPr>
          </w:p>
        </w:tc>
      </w:tr>
      <w:tr w:rsidR="00253487">
        <w:trPr>
          <w:trHeight w:val="567"/>
          <w:jc w:val="center"/>
        </w:trPr>
        <w:tc>
          <w:tcPr>
            <w:tcW w:w="1421" w:type="dxa"/>
            <w:vAlign w:val="center"/>
          </w:tcPr>
          <w:p w:rsidR="00253487" w:rsidRDefault="00253487">
            <w:pPr>
              <w:jc w:val="center"/>
              <w:rPr>
                <w:szCs w:val="21"/>
              </w:rPr>
            </w:pPr>
          </w:p>
        </w:tc>
        <w:tc>
          <w:tcPr>
            <w:tcW w:w="4263" w:type="dxa"/>
            <w:gridSpan w:val="3"/>
            <w:vAlign w:val="center"/>
          </w:tcPr>
          <w:p w:rsidR="00253487" w:rsidRDefault="00253487">
            <w:pPr>
              <w:jc w:val="center"/>
              <w:rPr>
                <w:szCs w:val="21"/>
              </w:rPr>
            </w:pPr>
          </w:p>
        </w:tc>
        <w:tc>
          <w:tcPr>
            <w:tcW w:w="1422" w:type="dxa"/>
            <w:vAlign w:val="center"/>
          </w:tcPr>
          <w:p w:rsidR="00253487" w:rsidRDefault="00253487">
            <w:pPr>
              <w:jc w:val="center"/>
              <w:rPr>
                <w:szCs w:val="21"/>
              </w:rPr>
            </w:pPr>
          </w:p>
        </w:tc>
        <w:tc>
          <w:tcPr>
            <w:tcW w:w="1708" w:type="dxa"/>
            <w:vAlign w:val="center"/>
          </w:tcPr>
          <w:p w:rsidR="00253487" w:rsidRDefault="00253487">
            <w:pPr>
              <w:jc w:val="center"/>
              <w:rPr>
                <w:szCs w:val="21"/>
              </w:rPr>
            </w:pPr>
          </w:p>
        </w:tc>
      </w:tr>
      <w:tr w:rsidR="00253487">
        <w:trPr>
          <w:trHeight w:val="567"/>
          <w:jc w:val="center"/>
        </w:trPr>
        <w:tc>
          <w:tcPr>
            <w:tcW w:w="1421" w:type="dxa"/>
            <w:vAlign w:val="center"/>
          </w:tcPr>
          <w:p w:rsidR="00253487" w:rsidRDefault="00253487">
            <w:pPr>
              <w:jc w:val="center"/>
              <w:rPr>
                <w:szCs w:val="21"/>
              </w:rPr>
            </w:pPr>
          </w:p>
        </w:tc>
        <w:tc>
          <w:tcPr>
            <w:tcW w:w="4263" w:type="dxa"/>
            <w:gridSpan w:val="3"/>
            <w:vAlign w:val="center"/>
          </w:tcPr>
          <w:p w:rsidR="00253487" w:rsidRDefault="00253487">
            <w:pPr>
              <w:jc w:val="center"/>
              <w:rPr>
                <w:szCs w:val="21"/>
              </w:rPr>
            </w:pPr>
          </w:p>
        </w:tc>
        <w:tc>
          <w:tcPr>
            <w:tcW w:w="1422" w:type="dxa"/>
            <w:vAlign w:val="center"/>
          </w:tcPr>
          <w:p w:rsidR="00253487" w:rsidRDefault="00253487">
            <w:pPr>
              <w:jc w:val="center"/>
              <w:rPr>
                <w:szCs w:val="21"/>
              </w:rPr>
            </w:pPr>
          </w:p>
        </w:tc>
        <w:tc>
          <w:tcPr>
            <w:tcW w:w="1708" w:type="dxa"/>
            <w:vAlign w:val="center"/>
          </w:tcPr>
          <w:p w:rsidR="00253487" w:rsidRDefault="00253487">
            <w:pPr>
              <w:jc w:val="center"/>
              <w:rPr>
                <w:szCs w:val="21"/>
              </w:rPr>
            </w:pPr>
          </w:p>
        </w:tc>
      </w:tr>
      <w:tr w:rsidR="00253487">
        <w:trPr>
          <w:trHeight w:val="567"/>
          <w:jc w:val="center"/>
        </w:trPr>
        <w:tc>
          <w:tcPr>
            <w:tcW w:w="1421" w:type="dxa"/>
            <w:vAlign w:val="center"/>
          </w:tcPr>
          <w:p w:rsidR="00253487" w:rsidRDefault="00253487">
            <w:pPr>
              <w:jc w:val="center"/>
              <w:rPr>
                <w:szCs w:val="21"/>
              </w:rPr>
            </w:pPr>
          </w:p>
        </w:tc>
        <w:tc>
          <w:tcPr>
            <w:tcW w:w="4263" w:type="dxa"/>
            <w:gridSpan w:val="3"/>
            <w:vAlign w:val="center"/>
          </w:tcPr>
          <w:p w:rsidR="00253487" w:rsidRDefault="00253487">
            <w:pPr>
              <w:jc w:val="center"/>
              <w:rPr>
                <w:szCs w:val="21"/>
              </w:rPr>
            </w:pPr>
          </w:p>
        </w:tc>
        <w:tc>
          <w:tcPr>
            <w:tcW w:w="1422" w:type="dxa"/>
            <w:vAlign w:val="center"/>
          </w:tcPr>
          <w:p w:rsidR="00253487" w:rsidRDefault="00253487">
            <w:pPr>
              <w:jc w:val="center"/>
              <w:rPr>
                <w:szCs w:val="21"/>
              </w:rPr>
            </w:pPr>
          </w:p>
        </w:tc>
        <w:tc>
          <w:tcPr>
            <w:tcW w:w="1708" w:type="dxa"/>
            <w:vAlign w:val="center"/>
          </w:tcPr>
          <w:p w:rsidR="00253487" w:rsidRDefault="00253487">
            <w:pPr>
              <w:jc w:val="center"/>
              <w:rPr>
                <w:szCs w:val="21"/>
              </w:rPr>
            </w:pPr>
          </w:p>
        </w:tc>
      </w:tr>
      <w:tr w:rsidR="00253487">
        <w:trPr>
          <w:trHeight w:val="567"/>
          <w:jc w:val="center"/>
        </w:trPr>
        <w:tc>
          <w:tcPr>
            <w:tcW w:w="1421" w:type="dxa"/>
            <w:vAlign w:val="center"/>
          </w:tcPr>
          <w:p w:rsidR="00253487" w:rsidRDefault="00253487">
            <w:pPr>
              <w:jc w:val="center"/>
              <w:rPr>
                <w:szCs w:val="21"/>
              </w:rPr>
            </w:pPr>
          </w:p>
        </w:tc>
        <w:tc>
          <w:tcPr>
            <w:tcW w:w="4263" w:type="dxa"/>
            <w:gridSpan w:val="3"/>
            <w:vAlign w:val="center"/>
          </w:tcPr>
          <w:p w:rsidR="00253487" w:rsidRDefault="00253487">
            <w:pPr>
              <w:jc w:val="center"/>
              <w:rPr>
                <w:szCs w:val="21"/>
              </w:rPr>
            </w:pPr>
          </w:p>
        </w:tc>
        <w:tc>
          <w:tcPr>
            <w:tcW w:w="1422" w:type="dxa"/>
            <w:vAlign w:val="center"/>
          </w:tcPr>
          <w:p w:rsidR="00253487" w:rsidRDefault="00253487">
            <w:pPr>
              <w:jc w:val="center"/>
              <w:rPr>
                <w:szCs w:val="21"/>
              </w:rPr>
            </w:pPr>
          </w:p>
        </w:tc>
        <w:tc>
          <w:tcPr>
            <w:tcW w:w="1708" w:type="dxa"/>
            <w:vAlign w:val="center"/>
          </w:tcPr>
          <w:p w:rsidR="00253487" w:rsidRDefault="00253487">
            <w:pPr>
              <w:jc w:val="center"/>
              <w:rPr>
                <w:szCs w:val="21"/>
              </w:rPr>
            </w:pPr>
          </w:p>
        </w:tc>
      </w:tr>
      <w:tr w:rsidR="00253487">
        <w:trPr>
          <w:trHeight w:val="567"/>
          <w:jc w:val="center"/>
        </w:trPr>
        <w:tc>
          <w:tcPr>
            <w:tcW w:w="1421" w:type="dxa"/>
            <w:vAlign w:val="center"/>
          </w:tcPr>
          <w:p w:rsidR="00253487" w:rsidRDefault="00253487">
            <w:pPr>
              <w:jc w:val="center"/>
              <w:rPr>
                <w:szCs w:val="21"/>
              </w:rPr>
            </w:pPr>
          </w:p>
        </w:tc>
        <w:tc>
          <w:tcPr>
            <w:tcW w:w="4263" w:type="dxa"/>
            <w:gridSpan w:val="3"/>
            <w:vAlign w:val="center"/>
          </w:tcPr>
          <w:p w:rsidR="00253487" w:rsidRDefault="00253487">
            <w:pPr>
              <w:jc w:val="center"/>
              <w:rPr>
                <w:szCs w:val="21"/>
              </w:rPr>
            </w:pPr>
          </w:p>
        </w:tc>
        <w:tc>
          <w:tcPr>
            <w:tcW w:w="1422" w:type="dxa"/>
            <w:vAlign w:val="center"/>
          </w:tcPr>
          <w:p w:rsidR="00253487" w:rsidRDefault="00253487">
            <w:pPr>
              <w:jc w:val="center"/>
              <w:rPr>
                <w:szCs w:val="21"/>
              </w:rPr>
            </w:pPr>
          </w:p>
        </w:tc>
        <w:tc>
          <w:tcPr>
            <w:tcW w:w="1708" w:type="dxa"/>
            <w:vAlign w:val="center"/>
          </w:tcPr>
          <w:p w:rsidR="00253487" w:rsidRDefault="00253487">
            <w:pPr>
              <w:jc w:val="center"/>
              <w:rPr>
                <w:szCs w:val="21"/>
              </w:rPr>
            </w:pPr>
          </w:p>
        </w:tc>
      </w:tr>
      <w:tr w:rsidR="00253487">
        <w:trPr>
          <w:trHeight w:val="567"/>
          <w:jc w:val="center"/>
        </w:trPr>
        <w:tc>
          <w:tcPr>
            <w:tcW w:w="1421" w:type="dxa"/>
            <w:vAlign w:val="center"/>
          </w:tcPr>
          <w:p w:rsidR="00253487" w:rsidRDefault="00253487">
            <w:pPr>
              <w:jc w:val="center"/>
              <w:rPr>
                <w:szCs w:val="21"/>
              </w:rPr>
            </w:pPr>
          </w:p>
        </w:tc>
        <w:tc>
          <w:tcPr>
            <w:tcW w:w="4263" w:type="dxa"/>
            <w:gridSpan w:val="3"/>
            <w:vAlign w:val="center"/>
          </w:tcPr>
          <w:p w:rsidR="00253487" w:rsidRDefault="00253487">
            <w:pPr>
              <w:jc w:val="center"/>
              <w:rPr>
                <w:szCs w:val="21"/>
              </w:rPr>
            </w:pPr>
          </w:p>
        </w:tc>
        <w:tc>
          <w:tcPr>
            <w:tcW w:w="1422" w:type="dxa"/>
            <w:vAlign w:val="center"/>
          </w:tcPr>
          <w:p w:rsidR="00253487" w:rsidRDefault="00253487">
            <w:pPr>
              <w:jc w:val="center"/>
              <w:rPr>
                <w:szCs w:val="21"/>
              </w:rPr>
            </w:pPr>
          </w:p>
        </w:tc>
        <w:tc>
          <w:tcPr>
            <w:tcW w:w="1708" w:type="dxa"/>
            <w:vAlign w:val="center"/>
          </w:tcPr>
          <w:p w:rsidR="00253487" w:rsidRDefault="00253487">
            <w:pPr>
              <w:jc w:val="center"/>
              <w:rPr>
                <w:szCs w:val="21"/>
              </w:rPr>
            </w:pPr>
          </w:p>
        </w:tc>
      </w:tr>
      <w:tr w:rsidR="00253487">
        <w:trPr>
          <w:trHeight w:val="567"/>
          <w:jc w:val="center"/>
        </w:trPr>
        <w:tc>
          <w:tcPr>
            <w:tcW w:w="1421" w:type="dxa"/>
            <w:vAlign w:val="center"/>
          </w:tcPr>
          <w:p w:rsidR="00253487" w:rsidRDefault="00253487">
            <w:pPr>
              <w:jc w:val="center"/>
              <w:rPr>
                <w:szCs w:val="21"/>
              </w:rPr>
            </w:pPr>
          </w:p>
        </w:tc>
        <w:tc>
          <w:tcPr>
            <w:tcW w:w="4263" w:type="dxa"/>
            <w:gridSpan w:val="3"/>
            <w:vAlign w:val="center"/>
          </w:tcPr>
          <w:p w:rsidR="00253487" w:rsidRDefault="00253487">
            <w:pPr>
              <w:jc w:val="center"/>
              <w:rPr>
                <w:szCs w:val="21"/>
              </w:rPr>
            </w:pPr>
          </w:p>
        </w:tc>
        <w:tc>
          <w:tcPr>
            <w:tcW w:w="1422" w:type="dxa"/>
            <w:vAlign w:val="center"/>
          </w:tcPr>
          <w:p w:rsidR="00253487" w:rsidRDefault="00253487">
            <w:pPr>
              <w:jc w:val="center"/>
              <w:rPr>
                <w:szCs w:val="21"/>
              </w:rPr>
            </w:pPr>
          </w:p>
        </w:tc>
        <w:tc>
          <w:tcPr>
            <w:tcW w:w="1708" w:type="dxa"/>
            <w:vAlign w:val="center"/>
          </w:tcPr>
          <w:p w:rsidR="00253487" w:rsidRDefault="00253487">
            <w:pPr>
              <w:jc w:val="center"/>
              <w:rPr>
                <w:szCs w:val="21"/>
              </w:rPr>
            </w:pPr>
          </w:p>
        </w:tc>
      </w:tr>
      <w:tr w:rsidR="00253487">
        <w:trPr>
          <w:trHeight w:val="567"/>
          <w:jc w:val="center"/>
        </w:trPr>
        <w:tc>
          <w:tcPr>
            <w:tcW w:w="1421" w:type="dxa"/>
            <w:vAlign w:val="center"/>
          </w:tcPr>
          <w:p w:rsidR="00253487" w:rsidRDefault="00253487">
            <w:pPr>
              <w:jc w:val="center"/>
              <w:rPr>
                <w:szCs w:val="21"/>
              </w:rPr>
            </w:pPr>
          </w:p>
        </w:tc>
        <w:tc>
          <w:tcPr>
            <w:tcW w:w="4263" w:type="dxa"/>
            <w:gridSpan w:val="3"/>
            <w:vAlign w:val="center"/>
          </w:tcPr>
          <w:p w:rsidR="00253487" w:rsidRDefault="00253487">
            <w:pPr>
              <w:jc w:val="center"/>
              <w:rPr>
                <w:szCs w:val="21"/>
              </w:rPr>
            </w:pPr>
          </w:p>
        </w:tc>
        <w:tc>
          <w:tcPr>
            <w:tcW w:w="1422" w:type="dxa"/>
            <w:vAlign w:val="center"/>
          </w:tcPr>
          <w:p w:rsidR="00253487" w:rsidRDefault="00253487">
            <w:pPr>
              <w:jc w:val="center"/>
              <w:rPr>
                <w:szCs w:val="21"/>
              </w:rPr>
            </w:pPr>
          </w:p>
        </w:tc>
        <w:tc>
          <w:tcPr>
            <w:tcW w:w="1708" w:type="dxa"/>
            <w:vAlign w:val="center"/>
          </w:tcPr>
          <w:p w:rsidR="00253487" w:rsidRDefault="00253487">
            <w:pPr>
              <w:jc w:val="center"/>
              <w:rPr>
                <w:szCs w:val="21"/>
              </w:rPr>
            </w:pPr>
          </w:p>
        </w:tc>
      </w:tr>
    </w:tbl>
    <w:p w:rsidR="00253487" w:rsidRDefault="00253487">
      <w:pPr>
        <w:ind w:firstLineChars="100" w:firstLine="210"/>
        <w:rPr>
          <w:bCs/>
        </w:rPr>
      </w:pPr>
      <w:r>
        <w:rPr>
          <w:bCs/>
          <w:szCs w:val="21"/>
        </w:rPr>
        <w:t>注：</w:t>
      </w:r>
      <w:r>
        <w:rPr>
          <w:rFonts w:hint="eastAsia"/>
          <w:bCs/>
          <w:szCs w:val="21"/>
        </w:rPr>
        <w:t>主要人员指项目经理、技术负责人、安全管理人员（专职安全生产管理人员）、质量管理人员、财务负责人、各专业技术人员</w:t>
      </w:r>
      <w:r>
        <w:rPr>
          <w:bCs/>
        </w:rPr>
        <w:t>。</w:t>
      </w:r>
    </w:p>
    <w:p w:rsidR="00253487" w:rsidRDefault="00253487">
      <w:pPr>
        <w:adjustRightInd w:val="0"/>
        <w:snapToGrid w:val="0"/>
        <w:spacing w:line="490" w:lineRule="exact"/>
        <w:jc w:val="center"/>
        <w:outlineLvl w:val="2"/>
        <w:rPr>
          <w:b/>
          <w:bCs/>
          <w:sz w:val="30"/>
          <w:szCs w:val="30"/>
        </w:rPr>
      </w:pPr>
      <w:r>
        <w:br w:type="page"/>
      </w:r>
      <w:bookmarkStart w:id="953" w:name="_Toc14786"/>
      <w:r>
        <w:rPr>
          <w:rFonts w:hint="eastAsia"/>
          <w:b/>
          <w:bCs/>
          <w:sz w:val="30"/>
          <w:szCs w:val="30"/>
        </w:rPr>
        <w:lastRenderedPageBreak/>
        <w:t>八、拟分包项目情况表</w:t>
      </w:r>
      <w:bookmarkEnd w:id="953"/>
    </w:p>
    <w:p w:rsidR="00253487" w:rsidRDefault="0025348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2327"/>
        <w:gridCol w:w="1768"/>
        <w:gridCol w:w="2546"/>
      </w:tblGrid>
      <w:tr w:rsidR="00253487">
        <w:trPr>
          <w:trHeight w:val="460"/>
          <w:jc w:val="center"/>
        </w:trPr>
        <w:tc>
          <w:tcPr>
            <w:tcW w:w="1897" w:type="dxa"/>
            <w:vAlign w:val="center"/>
          </w:tcPr>
          <w:p w:rsidR="00253487" w:rsidRDefault="00253487">
            <w:pPr>
              <w:autoSpaceDE w:val="0"/>
              <w:autoSpaceDN w:val="0"/>
              <w:adjustRightInd w:val="0"/>
              <w:jc w:val="center"/>
              <w:rPr>
                <w:kern w:val="0"/>
                <w:szCs w:val="21"/>
              </w:rPr>
            </w:pPr>
            <w:r>
              <w:rPr>
                <w:kern w:val="0"/>
                <w:szCs w:val="21"/>
              </w:rPr>
              <w:t>分包人名称</w:t>
            </w:r>
          </w:p>
        </w:tc>
        <w:tc>
          <w:tcPr>
            <w:tcW w:w="2327" w:type="dxa"/>
            <w:vAlign w:val="center"/>
          </w:tcPr>
          <w:p w:rsidR="00253487" w:rsidRDefault="00253487">
            <w:pPr>
              <w:autoSpaceDE w:val="0"/>
              <w:autoSpaceDN w:val="0"/>
              <w:adjustRightInd w:val="0"/>
              <w:jc w:val="center"/>
              <w:rPr>
                <w:kern w:val="0"/>
                <w:sz w:val="24"/>
              </w:rPr>
            </w:pPr>
          </w:p>
        </w:tc>
        <w:tc>
          <w:tcPr>
            <w:tcW w:w="1768" w:type="dxa"/>
            <w:vAlign w:val="center"/>
          </w:tcPr>
          <w:p w:rsidR="00253487" w:rsidRDefault="00253487">
            <w:pPr>
              <w:autoSpaceDE w:val="0"/>
              <w:autoSpaceDN w:val="0"/>
              <w:adjustRightInd w:val="0"/>
              <w:jc w:val="center"/>
              <w:rPr>
                <w:kern w:val="0"/>
                <w:szCs w:val="21"/>
              </w:rPr>
            </w:pPr>
            <w:r>
              <w:rPr>
                <w:kern w:val="0"/>
                <w:szCs w:val="21"/>
              </w:rPr>
              <w:t>地址</w:t>
            </w:r>
          </w:p>
        </w:tc>
        <w:tc>
          <w:tcPr>
            <w:tcW w:w="2546" w:type="dxa"/>
            <w:vAlign w:val="center"/>
          </w:tcPr>
          <w:p w:rsidR="00253487" w:rsidRDefault="00253487">
            <w:pPr>
              <w:autoSpaceDE w:val="0"/>
              <w:autoSpaceDN w:val="0"/>
              <w:adjustRightInd w:val="0"/>
              <w:jc w:val="center"/>
              <w:rPr>
                <w:kern w:val="0"/>
                <w:sz w:val="24"/>
              </w:rPr>
            </w:pPr>
          </w:p>
        </w:tc>
      </w:tr>
      <w:tr w:rsidR="00253487">
        <w:trPr>
          <w:trHeight w:val="450"/>
          <w:jc w:val="center"/>
        </w:trPr>
        <w:tc>
          <w:tcPr>
            <w:tcW w:w="1897" w:type="dxa"/>
            <w:vAlign w:val="center"/>
          </w:tcPr>
          <w:p w:rsidR="00253487" w:rsidRDefault="00253487">
            <w:pPr>
              <w:autoSpaceDE w:val="0"/>
              <w:autoSpaceDN w:val="0"/>
              <w:adjustRightInd w:val="0"/>
              <w:jc w:val="center"/>
              <w:rPr>
                <w:kern w:val="0"/>
                <w:szCs w:val="21"/>
              </w:rPr>
            </w:pPr>
            <w:r>
              <w:rPr>
                <w:kern w:val="0"/>
                <w:szCs w:val="21"/>
              </w:rPr>
              <w:t>法定代表人</w:t>
            </w:r>
          </w:p>
        </w:tc>
        <w:tc>
          <w:tcPr>
            <w:tcW w:w="2327" w:type="dxa"/>
            <w:vAlign w:val="center"/>
          </w:tcPr>
          <w:p w:rsidR="00253487" w:rsidRDefault="00253487">
            <w:pPr>
              <w:autoSpaceDE w:val="0"/>
              <w:autoSpaceDN w:val="0"/>
              <w:adjustRightInd w:val="0"/>
              <w:jc w:val="center"/>
              <w:rPr>
                <w:kern w:val="0"/>
                <w:sz w:val="24"/>
              </w:rPr>
            </w:pPr>
          </w:p>
        </w:tc>
        <w:tc>
          <w:tcPr>
            <w:tcW w:w="1768" w:type="dxa"/>
            <w:vAlign w:val="center"/>
          </w:tcPr>
          <w:p w:rsidR="00253487" w:rsidRDefault="00253487">
            <w:pPr>
              <w:autoSpaceDE w:val="0"/>
              <w:autoSpaceDN w:val="0"/>
              <w:adjustRightInd w:val="0"/>
              <w:jc w:val="center"/>
              <w:rPr>
                <w:kern w:val="0"/>
                <w:szCs w:val="21"/>
              </w:rPr>
            </w:pPr>
            <w:r>
              <w:rPr>
                <w:kern w:val="0"/>
                <w:szCs w:val="21"/>
              </w:rPr>
              <w:t>电话</w:t>
            </w:r>
          </w:p>
        </w:tc>
        <w:tc>
          <w:tcPr>
            <w:tcW w:w="2546" w:type="dxa"/>
            <w:vAlign w:val="center"/>
          </w:tcPr>
          <w:p w:rsidR="00253487" w:rsidRDefault="00253487">
            <w:pPr>
              <w:autoSpaceDE w:val="0"/>
              <w:autoSpaceDN w:val="0"/>
              <w:adjustRightInd w:val="0"/>
              <w:jc w:val="center"/>
              <w:rPr>
                <w:kern w:val="0"/>
                <w:sz w:val="24"/>
              </w:rPr>
            </w:pPr>
          </w:p>
        </w:tc>
      </w:tr>
      <w:tr w:rsidR="00253487">
        <w:trPr>
          <w:trHeight w:val="450"/>
          <w:jc w:val="center"/>
        </w:trPr>
        <w:tc>
          <w:tcPr>
            <w:tcW w:w="1897" w:type="dxa"/>
            <w:vAlign w:val="center"/>
          </w:tcPr>
          <w:p w:rsidR="00253487" w:rsidRDefault="00253487">
            <w:pPr>
              <w:autoSpaceDE w:val="0"/>
              <w:autoSpaceDN w:val="0"/>
              <w:adjustRightInd w:val="0"/>
              <w:jc w:val="center"/>
              <w:rPr>
                <w:kern w:val="0"/>
                <w:szCs w:val="21"/>
              </w:rPr>
            </w:pPr>
            <w:r>
              <w:rPr>
                <w:kern w:val="0"/>
                <w:szCs w:val="21"/>
              </w:rPr>
              <w:t>营业执照号码</w:t>
            </w:r>
          </w:p>
        </w:tc>
        <w:tc>
          <w:tcPr>
            <w:tcW w:w="2327" w:type="dxa"/>
            <w:vAlign w:val="center"/>
          </w:tcPr>
          <w:p w:rsidR="00253487" w:rsidRDefault="00253487">
            <w:pPr>
              <w:autoSpaceDE w:val="0"/>
              <w:autoSpaceDN w:val="0"/>
              <w:adjustRightInd w:val="0"/>
              <w:jc w:val="center"/>
              <w:rPr>
                <w:kern w:val="0"/>
                <w:sz w:val="24"/>
              </w:rPr>
            </w:pPr>
          </w:p>
        </w:tc>
        <w:tc>
          <w:tcPr>
            <w:tcW w:w="1768" w:type="dxa"/>
            <w:vAlign w:val="center"/>
          </w:tcPr>
          <w:p w:rsidR="00253487" w:rsidRDefault="00253487">
            <w:pPr>
              <w:autoSpaceDE w:val="0"/>
              <w:autoSpaceDN w:val="0"/>
              <w:adjustRightInd w:val="0"/>
              <w:jc w:val="center"/>
              <w:rPr>
                <w:kern w:val="0"/>
                <w:szCs w:val="21"/>
              </w:rPr>
            </w:pPr>
            <w:r>
              <w:rPr>
                <w:kern w:val="0"/>
                <w:szCs w:val="21"/>
              </w:rPr>
              <w:t>资质等级</w:t>
            </w:r>
          </w:p>
        </w:tc>
        <w:tc>
          <w:tcPr>
            <w:tcW w:w="2546" w:type="dxa"/>
            <w:vAlign w:val="center"/>
          </w:tcPr>
          <w:p w:rsidR="00253487" w:rsidRDefault="00253487">
            <w:pPr>
              <w:autoSpaceDE w:val="0"/>
              <w:autoSpaceDN w:val="0"/>
              <w:adjustRightInd w:val="0"/>
              <w:jc w:val="center"/>
              <w:rPr>
                <w:kern w:val="0"/>
                <w:sz w:val="24"/>
              </w:rPr>
            </w:pPr>
          </w:p>
        </w:tc>
      </w:tr>
      <w:tr w:rsidR="00253487">
        <w:trPr>
          <w:trHeight w:val="450"/>
          <w:jc w:val="center"/>
        </w:trPr>
        <w:tc>
          <w:tcPr>
            <w:tcW w:w="1897" w:type="dxa"/>
            <w:vAlign w:val="center"/>
          </w:tcPr>
          <w:p w:rsidR="00253487" w:rsidRDefault="00253487">
            <w:pPr>
              <w:autoSpaceDE w:val="0"/>
              <w:autoSpaceDN w:val="0"/>
              <w:adjustRightInd w:val="0"/>
              <w:jc w:val="center"/>
              <w:rPr>
                <w:kern w:val="0"/>
                <w:szCs w:val="21"/>
              </w:rPr>
            </w:pPr>
            <w:r>
              <w:rPr>
                <w:kern w:val="0"/>
                <w:szCs w:val="21"/>
              </w:rPr>
              <w:t>拟分包的工程项目</w:t>
            </w:r>
          </w:p>
        </w:tc>
        <w:tc>
          <w:tcPr>
            <w:tcW w:w="2327" w:type="dxa"/>
            <w:vAlign w:val="center"/>
          </w:tcPr>
          <w:p w:rsidR="00253487" w:rsidRDefault="00253487">
            <w:pPr>
              <w:autoSpaceDE w:val="0"/>
              <w:autoSpaceDN w:val="0"/>
              <w:adjustRightInd w:val="0"/>
              <w:jc w:val="center"/>
              <w:rPr>
                <w:kern w:val="0"/>
                <w:szCs w:val="21"/>
              </w:rPr>
            </w:pPr>
            <w:r>
              <w:rPr>
                <w:kern w:val="0"/>
                <w:szCs w:val="21"/>
              </w:rPr>
              <w:t>主要内容</w:t>
            </w:r>
          </w:p>
        </w:tc>
        <w:tc>
          <w:tcPr>
            <w:tcW w:w="1768" w:type="dxa"/>
            <w:vAlign w:val="center"/>
          </w:tcPr>
          <w:p w:rsidR="00253487" w:rsidRDefault="00253487">
            <w:pPr>
              <w:autoSpaceDE w:val="0"/>
              <w:autoSpaceDN w:val="0"/>
              <w:adjustRightInd w:val="0"/>
              <w:jc w:val="center"/>
              <w:rPr>
                <w:kern w:val="0"/>
                <w:szCs w:val="21"/>
              </w:rPr>
            </w:pPr>
            <w:r>
              <w:rPr>
                <w:kern w:val="0"/>
                <w:szCs w:val="21"/>
              </w:rPr>
              <w:t>预计造价（万元）</w:t>
            </w:r>
          </w:p>
        </w:tc>
        <w:tc>
          <w:tcPr>
            <w:tcW w:w="2546" w:type="dxa"/>
            <w:vAlign w:val="center"/>
          </w:tcPr>
          <w:p w:rsidR="00253487" w:rsidRDefault="00253487">
            <w:pPr>
              <w:autoSpaceDE w:val="0"/>
              <w:autoSpaceDN w:val="0"/>
              <w:adjustRightInd w:val="0"/>
              <w:jc w:val="center"/>
              <w:rPr>
                <w:kern w:val="0"/>
                <w:szCs w:val="21"/>
              </w:rPr>
            </w:pPr>
            <w:r>
              <w:rPr>
                <w:kern w:val="0"/>
                <w:szCs w:val="21"/>
              </w:rPr>
              <w:t>已经做过的类似工程</w:t>
            </w:r>
          </w:p>
        </w:tc>
      </w:tr>
      <w:tr w:rsidR="00253487">
        <w:trPr>
          <w:trHeight w:val="450"/>
          <w:jc w:val="center"/>
        </w:trPr>
        <w:tc>
          <w:tcPr>
            <w:tcW w:w="1897" w:type="dxa"/>
            <w:vAlign w:val="center"/>
          </w:tcPr>
          <w:p w:rsidR="00253487" w:rsidRDefault="00253487">
            <w:pPr>
              <w:autoSpaceDE w:val="0"/>
              <w:autoSpaceDN w:val="0"/>
              <w:adjustRightInd w:val="0"/>
              <w:jc w:val="center"/>
              <w:rPr>
                <w:kern w:val="0"/>
                <w:sz w:val="24"/>
              </w:rPr>
            </w:pPr>
          </w:p>
        </w:tc>
        <w:tc>
          <w:tcPr>
            <w:tcW w:w="2327" w:type="dxa"/>
            <w:vAlign w:val="center"/>
          </w:tcPr>
          <w:p w:rsidR="00253487" w:rsidRDefault="00253487">
            <w:pPr>
              <w:autoSpaceDE w:val="0"/>
              <w:autoSpaceDN w:val="0"/>
              <w:adjustRightInd w:val="0"/>
              <w:jc w:val="center"/>
              <w:rPr>
                <w:kern w:val="0"/>
                <w:sz w:val="24"/>
              </w:rPr>
            </w:pPr>
          </w:p>
        </w:tc>
        <w:tc>
          <w:tcPr>
            <w:tcW w:w="1768" w:type="dxa"/>
            <w:vAlign w:val="center"/>
          </w:tcPr>
          <w:p w:rsidR="00253487" w:rsidRDefault="00253487">
            <w:pPr>
              <w:autoSpaceDE w:val="0"/>
              <w:autoSpaceDN w:val="0"/>
              <w:adjustRightInd w:val="0"/>
              <w:jc w:val="center"/>
              <w:rPr>
                <w:kern w:val="0"/>
                <w:sz w:val="24"/>
              </w:rPr>
            </w:pPr>
          </w:p>
        </w:tc>
        <w:tc>
          <w:tcPr>
            <w:tcW w:w="2546" w:type="dxa"/>
            <w:vMerge w:val="restart"/>
            <w:vAlign w:val="center"/>
          </w:tcPr>
          <w:p w:rsidR="00253487" w:rsidRDefault="00253487">
            <w:pPr>
              <w:autoSpaceDE w:val="0"/>
              <w:autoSpaceDN w:val="0"/>
              <w:adjustRightInd w:val="0"/>
              <w:jc w:val="center"/>
              <w:rPr>
                <w:kern w:val="0"/>
                <w:sz w:val="24"/>
              </w:rPr>
            </w:pPr>
          </w:p>
        </w:tc>
      </w:tr>
      <w:tr w:rsidR="00253487">
        <w:trPr>
          <w:trHeight w:val="570"/>
          <w:jc w:val="center"/>
        </w:trPr>
        <w:tc>
          <w:tcPr>
            <w:tcW w:w="1897" w:type="dxa"/>
            <w:vAlign w:val="center"/>
          </w:tcPr>
          <w:p w:rsidR="00253487" w:rsidRDefault="00253487">
            <w:pPr>
              <w:autoSpaceDE w:val="0"/>
              <w:autoSpaceDN w:val="0"/>
              <w:adjustRightInd w:val="0"/>
              <w:jc w:val="center"/>
              <w:rPr>
                <w:kern w:val="0"/>
                <w:sz w:val="24"/>
              </w:rPr>
            </w:pPr>
          </w:p>
        </w:tc>
        <w:tc>
          <w:tcPr>
            <w:tcW w:w="2327" w:type="dxa"/>
            <w:vAlign w:val="center"/>
          </w:tcPr>
          <w:p w:rsidR="00253487" w:rsidRDefault="00253487">
            <w:pPr>
              <w:autoSpaceDE w:val="0"/>
              <w:autoSpaceDN w:val="0"/>
              <w:adjustRightInd w:val="0"/>
              <w:jc w:val="center"/>
              <w:rPr>
                <w:kern w:val="0"/>
                <w:sz w:val="24"/>
              </w:rPr>
            </w:pPr>
          </w:p>
        </w:tc>
        <w:tc>
          <w:tcPr>
            <w:tcW w:w="1768" w:type="dxa"/>
            <w:vAlign w:val="center"/>
          </w:tcPr>
          <w:p w:rsidR="00253487" w:rsidRDefault="00253487">
            <w:pPr>
              <w:autoSpaceDE w:val="0"/>
              <w:autoSpaceDN w:val="0"/>
              <w:adjustRightInd w:val="0"/>
              <w:jc w:val="center"/>
              <w:rPr>
                <w:kern w:val="0"/>
                <w:sz w:val="24"/>
              </w:rPr>
            </w:pPr>
          </w:p>
        </w:tc>
        <w:tc>
          <w:tcPr>
            <w:tcW w:w="2546" w:type="dxa"/>
            <w:vMerge/>
            <w:vAlign w:val="center"/>
          </w:tcPr>
          <w:p w:rsidR="00253487" w:rsidRDefault="00253487">
            <w:pPr>
              <w:autoSpaceDE w:val="0"/>
              <w:autoSpaceDN w:val="0"/>
              <w:adjustRightInd w:val="0"/>
              <w:jc w:val="center"/>
              <w:rPr>
                <w:kern w:val="0"/>
                <w:sz w:val="24"/>
              </w:rPr>
            </w:pPr>
          </w:p>
        </w:tc>
      </w:tr>
      <w:tr w:rsidR="00253487">
        <w:trPr>
          <w:trHeight w:val="458"/>
          <w:jc w:val="center"/>
        </w:trPr>
        <w:tc>
          <w:tcPr>
            <w:tcW w:w="1897" w:type="dxa"/>
            <w:vAlign w:val="center"/>
          </w:tcPr>
          <w:p w:rsidR="00253487" w:rsidRDefault="00253487">
            <w:pPr>
              <w:autoSpaceDE w:val="0"/>
              <w:autoSpaceDN w:val="0"/>
              <w:adjustRightInd w:val="0"/>
              <w:jc w:val="center"/>
              <w:rPr>
                <w:kern w:val="0"/>
                <w:sz w:val="24"/>
              </w:rPr>
            </w:pPr>
          </w:p>
        </w:tc>
        <w:tc>
          <w:tcPr>
            <w:tcW w:w="2327" w:type="dxa"/>
            <w:vAlign w:val="center"/>
          </w:tcPr>
          <w:p w:rsidR="00253487" w:rsidRDefault="00253487">
            <w:pPr>
              <w:autoSpaceDE w:val="0"/>
              <w:autoSpaceDN w:val="0"/>
              <w:adjustRightInd w:val="0"/>
              <w:jc w:val="center"/>
              <w:rPr>
                <w:kern w:val="0"/>
                <w:sz w:val="24"/>
              </w:rPr>
            </w:pPr>
          </w:p>
        </w:tc>
        <w:tc>
          <w:tcPr>
            <w:tcW w:w="1768" w:type="dxa"/>
            <w:vAlign w:val="center"/>
          </w:tcPr>
          <w:p w:rsidR="00253487" w:rsidRDefault="00253487">
            <w:pPr>
              <w:autoSpaceDE w:val="0"/>
              <w:autoSpaceDN w:val="0"/>
              <w:adjustRightInd w:val="0"/>
              <w:jc w:val="center"/>
              <w:rPr>
                <w:kern w:val="0"/>
                <w:sz w:val="24"/>
              </w:rPr>
            </w:pPr>
          </w:p>
        </w:tc>
        <w:tc>
          <w:tcPr>
            <w:tcW w:w="2546" w:type="dxa"/>
            <w:vMerge/>
            <w:vAlign w:val="center"/>
          </w:tcPr>
          <w:p w:rsidR="00253487" w:rsidRDefault="00253487">
            <w:pPr>
              <w:autoSpaceDE w:val="0"/>
              <w:autoSpaceDN w:val="0"/>
              <w:adjustRightInd w:val="0"/>
              <w:jc w:val="center"/>
              <w:rPr>
                <w:kern w:val="0"/>
                <w:sz w:val="24"/>
              </w:rPr>
            </w:pPr>
          </w:p>
        </w:tc>
      </w:tr>
      <w:tr w:rsidR="00253487">
        <w:trPr>
          <w:trHeight w:val="460"/>
          <w:jc w:val="center"/>
        </w:trPr>
        <w:tc>
          <w:tcPr>
            <w:tcW w:w="1897" w:type="dxa"/>
            <w:vAlign w:val="center"/>
          </w:tcPr>
          <w:p w:rsidR="00253487" w:rsidRDefault="00253487">
            <w:pPr>
              <w:autoSpaceDE w:val="0"/>
              <w:autoSpaceDN w:val="0"/>
              <w:adjustRightInd w:val="0"/>
              <w:jc w:val="center"/>
              <w:rPr>
                <w:kern w:val="0"/>
                <w:sz w:val="24"/>
              </w:rPr>
            </w:pPr>
          </w:p>
        </w:tc>
        <w:tc>
          <w:tcPr>
            <w:tcW w:w="2327" w:type="dxa"/>
            <w:vAlign w:val="center"/>
          </w:tcPr>
          <w:p w:rsidR="00253487" w:rsidRDefault="00253487">
            <w:pPr>
              <w:autoSpaceDE w:val="0"/>
              <w:autoSpaceDN w:val="0"/>
              <w:adjustRightInd w:val="0"/>
              <w:jc w:val="center"/>
              <w:rPr>
                <w:kern w:val="0"/>
                <w:sz w:val="24"/>
              </w:rPr>
            </w:pPr>
          </w:p>
        </w:tc>
        <w:tc>
          <w:tcPr>
            <w:tcW w:w="1768" w:type="dxa"/>
            <w:vAlign w:val="center"/>
          </w:tcPr>
          <w:p w:rsidR="00253487" w:rsidRDefault="00253487">
            <w:pPr>
              <w:autoSpaceDE w:val="0"/>
              <w:autoSpaceDN w:val="0"/>
              <w:adjustRightInd w:val="0"/>
              <w:jc w:val="center"/>
              <w:rPr>
                <w:kern w:val="0"/>
                <w:sz w:val="24"/>
              </w:rPr>
            </w:pPr>
          </w:p>
        </w:tc>
        <w:tc>
          <w:tcPr>
            <w:tcW w:w="2546" w:type="dxa"/>
            <w:vMerge/>
            <w:vAlign w:val="center"/>
          </w:tcPr>
          <w:p w:rsidR="00253487" w:rsidRDefault="00253487">
            <w:pPr>
              <w:autoSpaceDE w:val="0"/>
              <w:autoSpaceDN w:val="0"/>
              <w:adjustRightInd w:val="0"/>
              <w:jc w:val="center"/>
              <w:rPr>
                <w:kern w:val="0"/>
                <w:sz w:val="24"/>
              </w:rPr>
            </w:pPr>
          </w:p>
        </w:tc>
      </w:tr>
      <w:tr w:rsidR="00253487">
        <w:trPr>
          <w:trHeight w:val="460"/>
          <w:jc w:val="center"/>
        </w:trPr>
        <w:tc>
          <w:tcPr>
            <w:tcW w:w="1897" w:type="dxa"/>
            <w:vAlign w:val="center"/>
          </w:tcPr>
          <w:p w:rsidR="00253487" w:rsidRDefault="00253487">
            <w:pPr>
              <w:autoSpaceDE w:val="0"/>
              <w:autoSpaceDN w:val="0"/>
              <w:adjustRightInd w:val="0"/>
              <w:jc w:val="center"/>
              <w:rPr>
                <w:kern w:val="0"/>
                <w:sz w:val="24"/>
              </w:rPr>
            </w:pPr>
          </w:p>
        </w:tc>
        <w:tc>
          <w:tcPr>
            <w:tcW w:w="2327" w:type="dxa"/>
            <w:vAlign w:val="center"/>
          </w:tcPr>
          <w:p w:rsidR="00253487" w:rsidRDefault="00253487">
            <w:pPr>
              <w:autoSpaceDE w:val="0"/>
              <w:autoSpaceDN w:val="0"/>
              <w:adjustRightInd w:val="0"/>
              <w:jc w:val="center"/>
              <w:rPr>
                <w:kern w:val="0"/>
                <w:sz w:val="24"/>
              </w:rPr>
            </w:pPr>
          </w:p>
        </w:tc>
        <w:tc>
          <w:tcPr>
            <w:tcW w:w="1768" w:type="dxa"/>
            <w:vAlign w:val="center"/>
          </w:tcPr>
          <w:p w:rsidR="00253487" w:rsidRDefault="00253487">
            <w:pPr>
              <w:autoSpaceDE w:val="0"/>
              <w:autoSpaceDN w:val="0"/>
              <w:adjustRightInd w:val="0"/>
              <w:jc w:val="center"/>
              <w:rPr>
                <w:kern w:val="0"/>
                <w:sz w:val="24"/>
              </w:rPr>
            </w:pPr>
          </w:p>
        </w:tc>
        <w:tc>
          <w:tcPr>
            <w:tcW w:w="2546" w:type="dxa"/>
            <w:vMerge/>
            <w:vAlign w:val="center"/>
          </w:tcPr>
          <w:p w:rsidR="00253487" w:rsidRDefault="00253487">
            <w:pPr>
              <w:autoSpaceDE w:val="0"/>
              <w:autoSpaceDN w:val="0"/>
              <w:adjustRightInd w:val="0"/>
              <w:jc w:val="center"/>
              <w:rPr>
                <w:kern w:val="0"/>
                <w:sz w:val="24"/>
              </w:rPr>
            </w:pPr>
          </w:p>
        </w:tc>
      </w:tr>
      <w:tr w:rsidR="00253487">
        <w:trPr>
          <w:trHeight w:val="458"/>
          <w:jc w:val="center"/>
        </w:trPr>
        <w:tc>
          <w:tcPr>
            <w:tcW w:w="1897" w:type="dxa"/>
            <w:vAlign w:val="center"/>
          </w:tcPr>
          <w:p w:rsidR="00253487" w:rsidRDefault="00253487">
            <w:pPr>
              <w:autoSpaceDE w:val="0"/>
              <w:autoSpaceDN w:val="0"/>
              <w:adjustRightInd w:val="0"/>
              <w:jc w:val="center"/>
              <w:rPr>
                <w:kern w:val="0"/>
                <w:sz w:val="24"/>
              </w:rPr>
            </w:pPr>
          </w:p>
        </w:tc>
        <w:tc>
          <w:tcPr>
            <w:tcW w:w="2327" w:type="dxa"/>
            <w:vAlign w:val="center"/>
          </w:tcPr>
          <w:p w:rsidR="00253487" w:rsidRDefault="00253487">
            <w:pPr>
              <w:autoSpaceDE w:val="0"/>
              <w:autoSpaceDN w:val="0"/>
              <w:adjustRightInd w:val="0"/>
              <w:jc w:val="center"/>
              <w:rPr>
                <w:kern w:val="0"/>
                <w:sz w:val="24"/>
              </w:rPr>
            </w:pPr>
          </w:p>
        </w:tc>
        <w:tc>
          <w:tcPr>
            <w:tcW w:w="1768" w:type="dxa"/>
            <w:vAlign w:val="center"/>
          </w:tcPr>
          <w:p w:rsidR="00253487" w:rsidRDefault="00253487">
            <w:pPr>
              <w:autoSpaceDE w:val="0"/>
              <w:autoSpaceDN w:val="0"/>
              <w:adjustRightInd w:val="0"/>
              <w:jc w:val="center"/>
              <w:rPr>
                <w:kern w:val="0"/>
                <w:sz w:val="24"/>
              </w:rPr>
            </w:pPr>
          </w:p>
        </w:tc>
        <w:tc>
          <w:tcPr>
            <w:tcW w:w="2546" w:type="dxa"/>
            <w:vMerge/>
            <w:vAlign w:val="center"/>
          </w:tcPr>
          <w:p w:rsidR="00253487" w:rsidRDefault="00253487">
            <w:pPr>
              <w:autoSpaceDE w:val="0"/>
              <w:autoSpaceDN w:val="0"/>
              <w:adjustRightInd w:val="0"/>
              <w:jc w:val="center"/>
              <w:rPr>
                <w:kern w:val="0"/>
                <w:sz w:val="24"/>
              </w:rPr>
            </w:pPr>
          </w:p>
        </w:tc>
      </w:tr>
      <w:tr w:rsidR="00253487">
        <w:trPr>
          <w:trHeight w:val="460"/>
          <w:jc w:val="center"/>
        </w:trPr>
        <w:tc>
          <w:tcPr>
            <w:tcW w:w="1897" w:type="dxa"/>
            <w:vAlign w:val="center"/>
          </w:tcPr>
          <w:p w:rsidR="00253487" w:rsidRDefault="00253487">
            <w:pPr>
              <w:autoSpaceDE w:val="0"/>
              <w:autoSpaceDN w:val="0"/>
              <w:adjustRightInd w:val="0"/>
              <w:jc w:val="center"/>
              <w:rPr>
                <w:kern w:val="0"/>
                <w:sz w:val="24"/>
              </w:rPr>
            </w:pPr>
          </w:p>
        </w:tc>
        <w:tc>
          <w:tcPr>
            <w:tcW w:w="2327" w:type="dxa"/>
            <w:vAlign w:val="center"/>
          </w:tcPr>
          <w:p w:rsidR="00253487" w:rsidRDefault="00253487">
            <w:pPr>
              <w:autoSpaceDE w:val="0"/>
              <w:autoSpaceDN w:val="0"/>
              <w:adjustRightInd w:val="0"/>
              <w:jc w:val="center"/>
              <w:rPr>
                <w:kern w:val="0"/>
                <w:sz w:val="24"/>
              </w:rPr>
            </w:pPr>
          </w:p>
        </w:tc>
        <w:tc>
          <w:tcPr>
            <w:tcW w:w="1768" w:type="dxa"/>
            <w:vAlign w:val="center"/>
          </w:tcPr>
          <w:p w:rsidR="00253487" w:rsidRDefault="00253487">
            <w:pPr>
              <w:autoSpaceDE w:val="0"/>
              <w:autoSpaceDN w:val="0"/>
              <w:adjustRightInd w:val="0"/>
              <w:jc w:val="center"/>
              <w:rPr>
                <w:kern w:val="0"/>
                <w:sz w:val="24"/>
              </w:rPr>
            </w:pPr>
          </w:p>
        </w:tc>
        <w:tc>
          <w:tcPr>
            <w:tcW w:w="2546" w:type="dxa"/>
            <w:vMerge/>
            <w:vAlign w:val="center"/>
          </w:tcPr>
          <w:p w:rsidR="00253487" w:rsidRDefault="00253487">
            <w:pPr>
              <w:autoSpaceDE w:val="0"/>
              <w:autoSpaceDN w:val="0"/>
              <w:adjustRightInd w:val="0"/>
              <w:jc w:val="center"/>
              <w:rPr>
                <w:kern w:val="0"/>
                <w:sz w:val="24"/>
              </w:rPr>
            </w:pPr>
          </w:p>
        </w:tc>
      </w:tr>
      <w:tr w:rsidR="00253487">
        <w:trPr>
          <w:trHeight w:val="460"/>
          <w:jc w:val="center"/>
        </w:trPr>
        <w:tc>
          <w:tcPr>
            <w:tcW w:w="1897" w:type="dxa"/>
            <w:vAlign w:val="center"/>
          </w:tcPr>
          <w:p w:rsidR="00253487" w:rsidRDefault="00253487">
            <w:pPr>
              <w:autoSpaceDE w:val="0"/>
              <w:autoSpaceDN w:val="0"/>
              <w:adjustRightInd w:val="0"/>
              <w:jc w:val="center"/>
              <w:rPr>
                <w:kern w:val="0"/>
                <w:sz w:val="24"/>
              </w:rPr>
            </w:pPr>
          </w:p>
        </w:tc>
        <w:tc>
          <w:tcPr>
            <w:tcW w:w="2327" w:type="dxa"/>
            <w:vAlign w:val="center"/>
          </w:tcPr>
          <w:p w:rsidR="00253487" w:rsidRDefault="00253487">
            <w:pPr>
              <w:autoSpaceDE w:val="0"/>
              <w:autoSpaceDN w:val="0"/>
              <w:adjustRightInd w:val="0"/>
              <w:jc w:val="center"/>
              <w:rPr>
                <w:kern w:val="0"/>
                <w:sz w:val="24"/>
              </w:rPr>
            </w:pPr>
          </w:p>
        </w:tc>
        <w:tc>
          <w:tcPr>
            <w:tcW w:w="1768" w:type="dxa"/>
            <w:vAlign w:val="center"/>
          </w:tcPr>
          <w:p w:rsidR="00253487" w:rsidRDefault="00253487">
            <w:pPr>
              <w:autoSpaceDE w:val="0"/>
              <w:autoSpaceDN w:val="0"/>
              <w:adjustRightInd w:val="0"/>
              <w:jc w:val="center"/>
              <w:rPr>
                <w:kern w:val="0"/>
                <w:sz w:val="24"/>
              </w:rPr>
            </w:pPr>
          </w:p>
        </w:tc>
        <w:tc>
          <w:tcPr>
            <w:tcW w:w="2546" w:type="dxa"/>
            <w:vMerge/>
            <w:vAlign w:val="center"/>
          </w:tcPr>
          <w:p w:rsidR="00253487" w:rsidRDefault="00253487">
            <w:pPr>
              <w:autoSpaceDE w:val="0"/>
              <w:autoSpaceDN w:val="0"/>
              <w:adjustRightInd w:val="0"/>
              <w:jc w:val="center"/>
              <w:rPr>
                <w:kern w:val="0"/>
                <w:sz w:val="24"/>
              </w:rPr>
            </w:pPr>
          </w:p>
        </w:tc>
      </w:tr>
      <w:tr w:rsidR="00253487">
        <w:trPr>
          <w:trHeight w:val="458"/>
          <w:jc w:val="center"/>
        </w:trPr>
        <w:tc>
          <w:tcPr>
            <w:tcW w:w="1897" w:type="dxa"/>
            <w:vAlign w:val="center"/>
          </w:tcPr>
          <w:p w:rsidR="00253487" w:rsidRDefault="00253487">
            <w:pPr>
              <w:autoSpaceDE w:val="0"/>
              <w:autoSpaceDN w:val="0"/>
              <w:adjustRightInd w:val="0"/>
              <w:jc w:val="center"/>
              <w:rPr>
                <w:kern w:val="0"/>
                <w:sz w:val="24"/>
              </w:rPr>
            </w:pPr>
          </w:p>
        </w:tc>
        <w:tc>
          <w:tcPr>
            <w:tcW w:w="2327" w:type="dxa"/>
            <w:vAlign w:val="center"/>
          </w:tcPr>
          <w:p w:rsidR="00253487" w:rsidRDefault="00253487">
            <w:pPr>
              <w:autoSpaceDE w:val="0"/>
              <w:autoSpaceDN w:val="0"/>
              <w:adjustRightInd w:val="0"/>
              <w:jc w:val="center"/>
              <w:rPr>
                <w:kern w:val="0"/>
                <w:sz w:val="24"/>
              </w:rPr>
            </w:pPr>
          </w:p>
        </w:tc>
        <w:tc>
          <w:tcPr>
            <w:tcW w:w="1768" w:type="dxa"/>
            <w:vAlign w:val="center"/>
          </w:tcPr>
          <w:p w:rsidR="00253487" w:rsidRDefault="00253487">
            <w:pPr>
              <w:autoSpaceDE w:val="0"/>
              <w:autoSpaceDN w:val="0"/>
              <w:adjustRightInd w:val="0"/>
              <w:jc w:val="center"/>
              <w:rPr>
                <w:kern w:val="0"/>
                <w:sz w:val="24"/>
              </w:rPr>
            </w:pPr>
          </w:p>
        </w:tc>
        <w:tc>
          <w:tcPr>
            <w:tcW w:w="2546" w:type="dxa"/>
            <w:vMerge/>
            <w:vAlign w:val="center"/>
          </w:tcPr>
          <w:p w:rsidR="00253487" w:rsidRDefault="00253487">
            <w:pPr>
              <w:autoSpaceDE w:val="0"/>
              <w:autoSpaceDN w:val="0"/>
              <w:adjustRightInd w:val="0"/>
              <w:jc w:val="center"/>
              <w:rPr>
                <w:kern w:val="0"/>
                <w:sz w:val="24"/>
              </w:rPr>
            </w:pPr>
          </w:p>
        </w:tc>
      </w:tr>
      <w:tr w:rsidR="00253487">
        <w:trPr>
          <w:trHeight w:val="460"/>
          <w:jc w:val="center"/>
        </w:trPr>
        <w:tc>
          <w:tcPr>
            <w:tcW w:w="1897" w:type="dxa"/>
            <w:vAlign w:val="center"/>
          </w:tcPr>
          <w:p w:rsidR="00253487" w:rsidRDefault="00253487">
            <w:pPr>
              <w:autoSpaceDE w:val="0"/>
              <w:autoSpaceDN w:val="0"/>
              <w:adjustRightInd w:val="0"/>
              <w:jc w:val="center"/>
              <w:rPr>
                <w:kern w:val="0"/>
                <w:sz w:val="24"/>
              </w:rPr>
            </w:pPr>
          </w:p>
        </w:tc>
        <w:tc>
          <w:tcPr>
            <w:tcW w:w="2327" w:type="dxa"/>
            <w:vAlign w:val="center"/>
          </w:tcPr>
          <w:p w:rsidR="00253487" w:rsidRDefault="00253487">
            <w:pPr>
              <w:autoSpaceDE w:val="0"/>
              <w:autoSpaceDN w:val="0"/>
              <w:adjustRightInd w:val="0"/>
              <w:jc w:val="center"/>
              <w:rPr>
                <w:kern w:val="0"/>
                <w:sz w:val="24"/>
              </w:rPr>
            </w:pPr>
          </w:p>
        </w:tc>
        <w:tc>
          <w:tcPr>
            <w:tcW w:w="1768" w:type="dxa"/>
            <w:vAlign w:val="center"/>
          </w:tcPr>
          <w:p w:rsidR="00253487" w:rsidRDefault="00253487">
            <w:pPr>
              <w:autoSpaceDE w:val="0"/>
              <w:autoSpaceDN w:val="0"/>
              <w:adjustRightInd w:val="0"/>
              <w:jc w:val="center"/>
              <w:rPr>
                <w:kern w:val="0"/>
                <w:sz w:val="24"/>
              </w:rPr>
            </w:pPr>
          </w:p>
        </w:tc>
        <w:tc>
          <w:tcPr>
            <w:tcW w:w="2546" w:type="dxa"/>
            <w:vMerge/>
            <w:vAlign w:val="center"/>
          </w:tcPr>
          <w:p w:rsidR="00253487" w:rsidRDefault="00253487">
            <w:pPr>
              <w:autoSpaceDE w:val="0"/>
              <w:autoSpaceDN w:val="0"/>
              <w:adjustRightInd w:val="0"/>
              <w:jc w:val="center"/>
              <w:rPr>
                <w:kern w:val="0"/>
                <w:sz w:val="24"/>
              </w:rPr>
            </w:pPr>
          </w:p>
        </w:tc>
      </w:tr>
      <w:tr w:rsidR="00253487">
        <w:trPr>
          <w:trHeight w:val="460"/>
          <w:jc w:val="center"/>
        </w:trPr>
        <w:tc>
          <w:tcPr>
            <w:tcW w:w="1897" w:type="dxa"/>
            <w:vAlign w:val="center"/>
          </w:tcPr>
          <w:p w:rsidR="00253487" w:rsidRDefault="00253487">
            <w:pPr>
              <w:autoSpaceDE w:val="0"/>
              <w:autoSpaceDN w:val="0"/>
              <w:adjustRightInd w:val="0"/>
              <w:jc w:val="center"/>
              <w:rPr>
                <w:kern w:val="0"/>
                <w:sz w:val="24"/>
              </w:rPr>
            </w:pPr>
          </w:p>
        </w:tc>
        <w:tc>
          <w:tcPr>
            <w:tcW w:w="2327" w:type="dxa"/>
            <w:vAlign w:val="center"/>
          </w:tcPr>
          <w:p w:rsidR="00253487" w:rsidRDefault="00253487">
            <w:pPr>
              <w:autoSpaceDE w:val="0"/>
              <w:autoSpaceDN w:val="0"/>
              <w:adjustRightInd w:val="0"/>
              <w:jc w:val="center"/>
              <w:rPr>
                <w:kern w:val="0"/>
                <w:sz w:val="24"/>
              </w:rPr>
            </w:pPr>
          </w:p>
        </w:tc>
        <w:tc>
          <w:tcPr>
            <w:tcW w:w="1768" w:type="dxa"/>
            <w:vAlign w:val="center"/>
          </w:tcPr>
          <w:p w:rsidR="00253487" w:rsidRDefault="00253487">
            <w:pPr>
              <w:autoSpaceDE w:val="0"/>
              <w:autoSpaceDN w:val="0"/>
              <w:adjustRightInd w:val="0"/>
              <w:jc w:val="center"/>
              <w:rPr>
                <w:kern w:val="0"/>
                <w:sz w:val="24"/>
              </w:rPr>
            </w:pPr>
          </w:p>
        </w:tc>
        <w:tc>
          <w:tcPr>
            <w:tcW w:w="2546" w:type="dxa"/>
            <w:vMerge/>
            <w:vAlign w:val="center"/>
          </w:tcPr>
          <w:p w:rsidR="00253487" w:rsidRDefault="00253487">
            <w:pPr>
              <w:autoSpaceDE w:val="0"/>
              <w:autoSpaceDN w:val="0"/>
              <w:adjustRightInd w:val="0"/>
              <w:jc w:val="center"/>
              <w:rPr>
                <w:kern w:val="0"/>
                <w:sz w:val="24"/>
              </w:rPr>
            </w:pPr>
          </w:p>
        </w:tc>
      </w:tr>
      <w:tr w:rsidR="00253487">
        <w:trPr>
          <w:trHeight w:val="458"/>
          <w:jc w:val="center"/>
        </w:trPr>
        <w:tc>
          <w:tcPr>
            <w:tcW w:w="1897" w:type="dxa"/>
            <w:vAlign w:val="center"/>
          </w:tcPr>
          <w:p w:rsidR="00253487" w:rsidRDefault="00253487">
            <w:pPr>
              <w:autoSpaceDE w:val="0"/>
              <w:autoSpaceDN w:val="0"/>
              <w:adjustRightInd w:val="0"/>
              <w:jc w:val="center"/>
              <w:rPr>
                <w:kern w:val="0"/>
                <w:sz w:val="24"/>
              </w:rPr>
            </w:pPr>
          </w:p>
        </w:tc>
        <w:tc>
          <w:tcPr>
            <w:tcW w:w="2327" w:type="dxa"/>
            <w:vAlign w:val="center"/>
          </w:tcPr>
          <w:p w:rsidR="00253487" w:rsidRDefault="00253487">
            <w:pPr>
              <w:autoSpaceDE w:val="0"/>
              <w:autoSpaceDN w:val="0"/>
              <w:adjustRightInd w:val="0"/>
              <w:jc w:val="center"/>
              <w:rPr>
                <w:kern w:val="0"/>
                <w:sz w:val="24"/>
              </w:rPr>
            </w:pPr>
          </w:p>
        </w:tc>
        <w:tc>
          <w:tcPr>
            <w:tcW w:w="1768" w:type="dxa"/>
            <w:vAlign w:val="center"/>
          </w:tcPr>
          <w:p w:rsidR="00253487" w:rsidRDefault="00253487">
            <w:pPr>
              <w:autoSpaceDE w:val="0"/>
              <w:autoSpaceDN w:val="0"/>
              <w:adjustRightInd w:val="0"/>
              <w:jc w:val="center"/>
              <w:rPr>
                <w:kern w:val="0"/>
                <w:sz w:val="24"/>
              </w:rPr>
            </w:pPr>
          </w:p>
        </w:tc>
        <w:tc>
          <w:tcPr>
            <w:tcW w:w="2546" w:type="dxa"/>
            <w:vMerge/>
            <w:vAlign w:val="center"/>
          </w:tcPr>
          <w:p w:rsidR="00253487" w:rsidRDefault="00253487">
            <w:pPr>
              <w:autoSpaceDE w:val="0"/>
              <w:autoSpaceDN w:val="0"/>
              <w:adjustRightInd w:val="0"/>
              <w:jc w:val="center"/>
              <w:rPr>
                <w:kern w:val="0"/>
                <w:sz w:val="24"/>
              </w:rPr>
            </w:pPr>
          </w:p>
        </w:tc>
      </w:tr>
      <w:tr w:rsidR="00253487">
        <w:trPr>
          <w:trHeight w:val="460"/>
          <w:jc w:val="center"/>
        </w:trPr>
        <w:tc>
          <w:tcPr>
            <w:tcW w:w="1897" w:type="dxa"/>
            <w:vAlign w:val="center"/>
          </w:tcPr>
          <w:p w:rsidR="00253487" w:rsidRDefault="00253487">
            <w:pPr>
              <w:autoSpaceDE w:val="0"/>
              <w:autoSpaceDN w:val="0"/>
              <w:adjustRightInd w:val="0"/>
              <w:jc w:val="center"/>
              <w:rPr>
                <w:kern w:val="0"/>
                <w:sz w:val="24"/>
              </w:rPr>
            </w:pPr>
          </w:p>
        </w:tc>
        <w:tc>
          <w:tcPr>
            <w:tcW w:w="2327" w:type="dxa"/>
            <w:vAlign w:val="center"/>
          </w:tcPr>
          <w:p w:rsidR="00253487" w:rsidRDefault="00253487">
            <w:pPr>
              <w:autoSpaceDE w:val="0"/>
              <w:autoSpaceDN w:val="0"/>
              <w:adjustRightInd w:val="0"/>
              <w:jc w:val="center"/>
              <w:rPr>
                <w:kern w:val="0"/>
                <w:sz w:val="24"/>
              </w:rPr>
            </w:pPr>
          </w:p>
        </w:tc>
        <w:tc>
          <w:tcPr>
            <w:tcW w:w="1768" w:type="dxa"/>
            <w:vAlign w:val="center"/>
          </w:tcPr>
          <w:p w:rsidR="00253487" w:rsidRDefault="00253487">
            <w:pPr>
              <w:autoSpaceDE w:val="0"/>
              <w:autoSpaceDN w:val="0"/>
              <w:adjustRightInd w:val="0"/>
              <w:jc w:val="center"/>
              <w:rPr>
                <w:kern w:val="0"/>
                <w:sz w:val="24"/>
              </w:rPr>
            </w:pPr>
          </w:p>
        </w:tc>
        <w:tc>
          <w:tcPr>
            <w:tcW w:w="2546" w:type="dxa"/>
            <w:vMerge/>
            <w:vAlign w:val="center"/>
          </w:tcPr>
          <w:p w:rsidR="00253487" w:rsidRDefault="00253487">
            <w:pPr>
              <w:autoSpaceDE w:val="0"/>
              <w:autoSpaceDN w:val="0"/>
              <w:adjustRightInd w:val="0"/>
              <w:jc w:val="center"/>
              <w:rPr>
                <w:kern w:val="0"/>
                <w:sz w:val="24"/>
              </w:rPr>
            </w:pPr>
          </w:p>
        </w:tc>
      </w:tr>
      <w:tr w:rsidR="00253487">
        <w:trPr>
          <w:trHeight w:val="460"/>
          <w:jc w:val="center"/>
        </w:trPr>
        <w:tc>
          <w:tcPr>
            <w:tcW w:w="1897" w:type="dxa"/>
            <w:vAlign w:val="center"/>
          </w:tcPr>
          <w:p w:rsidR="00253487" w:rsidRDefault="00253487">
            <w:pPr>
              <w:autoSpaceDE w:val="0"/>
              <w:autoSpaceDN w:val="0"/>
              <w:adjustRightInd w:val="0"/>
              <w:jc w:val="center"/>
              <w:rPr>
                <w:kern w:val="0"/>
                <w:sz w:val="24"/>
              </w:rPr>
            </w:pPr>
          </w:p>
        </w:tc>
        <w:tc>
          <w:tcPr>
            <w:tcW w:w="2327" w:type="dxa"/>
            <w:vAlign w:val="center"/>
          </w:tcPr>
          <w:p w:rsidR="00253487" w:rsidRDefault="00253487">
            <w:pPr>
              <w:autoSpaceDE w:val="0"/>
              <w:autoSpaceDN w:val="0"/>
              <w:adjustRightInd w:val="0"/>
              <w:jc w:val="center"/>
              <w:rPr>
                <w:kern w:val="0"/>
                <w:sz w:val="24"/>
              </w:rPr>
            </w:pPr>
          </w:p>
        </w:tc>
        <w:tc>
          <w:tcPr>
            <w:tcW w:w="1768" w:type="dxa"/>
            <w:vAlign w:val="center"/>
          </w:tcPr>
          <w:p w:rsidR="00253487" w:rsidRDefault="00253487">
            <w:pPr>
              <w:autoSpaceDE w:val="0"/>
              <w:autoSpaceDN w:val="0"/>
              <w:adjustRightInd w:val="0"/>
              <w:jc w:val="center"/>
              <w:rPr>
                <w:kern w:val="0"/>
                <w:sz w:val="24"/>
              </w:rPr>
            </w:pPr>
          </w:p>
        </w:tc>
        <w:tc>
          <w:tcPr>
            <w:tcW w:w="2546" w:type="dxa"/>
            <w:vMerge/>
            <w:vAlign w:val="center"/>
          </w:tcPr>
          <w:p w:rsidR="00253487" w:rsidRDefault="00253487">
            <w:pPr>
              <w:autoSpaceDE w:val="0"/>
              <w:autoSpaceDN w:val="0"/>
              <w:adjustRightInd w:val="0"/>
              <w:jc w:val="center"/>
              <w:rPr>
                <w:kern w:val="0"/>
                <w:sz w:val="24"/>
              </w:rPr>
            </w:pPr>
          </w:p>
        </w:tc>
      </w:tr>
      <w:tr w:rsidR="00253487">
        <w:trPr>
          <w:trHeight w:val="458"/>
          <w:jc w:val="center"/>
        </w:trPr>
        <w:tc>
          <w:tcPr>
            <w:tcW w:w="1897" w:type="dxa"/>
            <w:vAlign w:val="center"/>
          </w:tcPr>
          <w:p w:rsidR="00253487" w:rsidRDefault="00253487">
            <w:pPr>
              <w:autoSpaceDE w:val="0"/>
              <w:autoSpaceDN w:val="0"/>
              <w:adjustRightInd w:val="0"/>
              <w:jc w:val="center"/>
              <w:rPr>
                <w:kern w:val="0"/>
                <w:sz w:val="24"/>
              </w:rPr>
            </w:pPr>
          </w:p>
        </w:tc>
        <w:tc>
          <w:tcPr>
            <w:tcW w:w="2327" w:type="dxa"/>
            <w:vAlign w:val="center"/>
          </w:tcPr>
          <w:p w:rsidR="00253487" w:rsidRDefault="00253487">
            <w:pPr>
              <w:autoSpaceDE w:val="0"/>
              <w:autoSpaceDN w:val="0"/>
              <w:adjustRightInd w:val="0"/>
              <w:jc w:val="center"/>
              <w:rPr>
                <w:kern w:val="0"/>
                <w:sz w:val="24"/>
              </w:rPr>
            </w:pPr>
          </w:p>
        </w:tc>
        <w:tc>
          <w:tcPr>
            <w:tcW w:w="1768" w:type="dxa"/>
            <w:vAlign w:val="center"/>
          </w:tcPr>
          <w:p w:rsidR="00253487" w:rsidRDefault="00253487">
            <w:pPr>
              <w:autoSpaceDE w:val="0"/>
              <w:autoSpaceDN w:val="0"/>
              <w:adjustRightInd w:val="0"/>
              <w:jc w:val="center"/>
              <w:rPr>
                <w:kern w:val="0"/>
                <w:sz w:val="24"/>
              </w:rPr>
            </w:pPr>
          </w:p>
        </w:tc>
        <w:tc>
          <w:tcPr>
            <w:tcW w:w="2546" w:type="dxa"/>
            <w:vMerge/>
            <w:vAlign w:val="center"/>
          </w:tcPr>
          <w:p w:rsidR="00253487" w:rsidRDefault="00253487">
            <w:pPr>
              <w:autoSpaceDE w:val="0"/>
              <w:autoSpaceDN w:val="0"/>
              <w:adjustRightInd w:val="0"/>
              <w:jc w:val="center"/>
              <w:rPr>
                <w:kern w:val="0"/>
                <w:sz w:val="24"/>
              </w:rPr>
            </w:pPr>
          </w:p>
        </w:tc>
      </w:tr>
      <w:tr w:rsidR="00253487">
        <w:trPr>
          <w:trHeight w:val="460"/>
          <w:jc w:val="center"/>
        </w:trPr>
        <w:tc>
          <w:tcPr>
            <w:tcW w:w="1897" w:type="dxa"/>
            <w:vAlign w:val="center"/>
          </w:tcPr>
          <w:p w:rsidR="00253487" w:rsidRDefault="00253487">
            <w:pPr>
              <w:autoSpaceDE w:val="0"/>
              <w:autoSpaceDN w:val="0"/>
              <w:adjustRightInd w:val="0"/>
              <w:jc w:val="center"/>
              <w:rPr>
                <w:kern w:val="0"/>
                <w:sz w:val="24"/>
              </w:rPr>
            </w:pPr>
          </w:p>
        </w:tc>
        <w:tc>
          <w:tcPr>
            <w:tcW w:w="2327" w:type="dxa"/>
            <w:vAlign w:val="center"/>
          </w:tcPr>
          <w:p w:rsidR="00253487" w:rsidRDefault="00253487">
            <w:pPr>
              <w:autoSpaceDE w:val="0"/>
              <w:autoSpaceDN w:val="0"/>
              <w:adjustRightInd w:val="0"/>
              <w:jc w:val="center"/>
              <w:rPr>
                <w:kern w:val="0"/>
                <w:sz w:val="24"/>
              </w:rPr>
            </w:pPr>
          </w:p>
        </w:tc>
        <w:tc>
          <w:tcPr>
            <w:tcW w:w="1768" w:type="dxa"/>
            <w:vAlign w:val="center"/>
          </w:tcPr>
          <w:p w:rsidR="00253487" w:rsidRDefault="00253487">
            <w:pPr>
              <w:autoSpaceDE w:val="0"/>
              <w:autoSpaceDN w:val="0"/>
              <w:adjustRightInd w:val="0"/>
              <w:jc w:val="center"/>
              <w:rPr>
                <w:kern w:val="0"/>
                <w:sz w:val="24"/>
              </w:rPr>
            </w:pPr>
          </w:p>
        </w:tc>
        <w:tc>
          <w:tcPr>
            <w:tcW w:w="2546" w:type="dxa"/>
            <w:vMerge/>
            <w:vAlign w:val="center"/>
          </w:tcPr>
          <w:p w:rsidR="00253487" w:rsidRDefault="00253487">
            <w:pPr>
              <w:autoSpaceDE w:val="0"/>
              <w:autoSpaceDN w:val="0"/>
              <w:adjustRightInd w:val="0"/>
              <w:jc w:val="center"/>
              <w:rPr>
                <w:kern w:val="0"/>
                <w:sz w:val="24"/>
              </w:rPr>
            </w:pPr>
          </w:p>
        </w:tc>
      </w:tr>
      <w:tr w:rsidR="00253487">
        <w:trPr>
          <w:trHeight w:val="463"/>
          <w:jc w:val="center"/>
        </w:trPr>
        <w:tc>
          <w:tcPr>
            <w:tcW w:w="1897" w:type="dxa"/>
            <w:vAlign w:val="center"/>
          </w:tcPr>
          <w:p w:rsidR="00253487" w:rsidRDefault="00253487">
            <w:pPr>
              <w:autoSpaceDE w:val="0"/>
              <w:autoSpaceDN w:val="0"/>
              <w:adjustRightInd w:val="0"/>
              <w:jc w:val="center"/>
              <w:rPr>
                <w:kern w:val="0"/>
                <w:sz w:val="24"/>
              </w:rPr>
            </w:pPr>
          </w:p>
        </w:tc>
        <w:tc>
          <w:tcPr>
            <w:tcW w:w="2327" w:type="dxa"/>
            <w:vAlign w:val="center"/>
          </w:tcPr>
          <w:p w:rsidR="00253487" w:rsidRDefault="00253487">
            <w:pPr>
              <w:autoSpaceDE w:val="0"/>
              <w:autoSpaceDN w:val="0"/>
              <w:adjustRightInd w:val="0"/>
              <w:jc w:val="center"/>
              <w:rPr>
                <w:kern w:val="0"/>
                <w:sz w:val="24"/>
              </w:rPr>
            </w:pPr>
          </w:p>
        </w:tc>
        <w:tc>
          <w:tcPr>
            <w:tcW w:w="1768" w:type="dxa"/>
            <w:vAlign w:val="center"/>
          </w:tcPr>
          <w:p w:rsidR="00253487" w:rsidRDefault="00253487">
            <w:pPr>
              <w:autoSpaceDE w:val="0"/>
              <w:autoSpaceDN w:val="0"/>
              <w:adjustRightInd w:val="0"/>
              <w:jc w:val="center"/>
              <w:rPr>
                <w:kern w:val="0"/>
                <w:sz w:val="24"/>
              </w:rPr>
            </w:pPr>
          </w:p>
        </w:tc>
        <w:tc>
          <w:tcPr>
            <w:tcW w:w="2546" w:type="dxa"/>
            <w:vMerge/>
            <w:vAlign w:val="center"/>
          </w:tcPr>
          <w:p w:rsidR="00253487" w:rsidRDefault="00253487">
            <w:pPr>
              <w:autoSpaceDE w:val="0"/>
              <w:autoSpaceDN w:val="0"/>
              <w:adjustRightInd w:val="0"/>
              <w:jc w:val="center"/>
              <w:rPr>
                <w:kern w:val="0"/>
                <w:sz w:val="24"/>
              </w:rPr>
            </w:pPr>
          </w:p>
        </w:tc>
      </w:tr>
    </w:tbl>
    <w:p w:rsidR="00253487" w:rsidRDefault="00253487">
      <w:pPr>
        <w:pStyle w:val="af3"/>
        <w:jc w:val="center"/>
      </w:pPr>
    </w:p>
    <w:p w:rsidR="00253487" w:rsidRDefault="00253487">
      <w:pPr>
        <w:adjustRightInd w:val="0"/>
        <w:snapToGrid w:val="0"/>
        <w:spacing w:line="480" w:lineRule="exact"/>
        <w:jc w:val="center"/>
      </w:pPr>
      <w:bookmarkStart w:id="954" w:name="_Toc14842"/>
      <w:bookmarkStart w:id="955" w:name="_Toc31643"/>
      <w:bookmarkStart w:id="956" w:name="_Toc3683"/>
      <w:bookmarkStart w:id="957" w:name="_Toc9884"/>
      <w:r>
        <w:rPr>
          <w:rFonts w:hint="eastAsia"/>
        </w:rPr>
        <w:t>注：分包人的营业执照、资质证书、业绩等相关证明材料从“十一、其他材料”上传。</w:t>
      </w:r>
      <w:bookmarkEnd w:id="954"/>
      <w:bookmarkEnd w:id="955"/>
      <w:bookmarkEnd w:id="956"/>
      <w:bookmarkEnd w:id="957"/>
    </w:p>
    <w:p w:rsidR="00253487" w:rsidRDefault="00253487">
      <w:r>
        <w:br w:type="page"/>
      </w:r>
    </w:p>
    <w:p w:rsidR="00253487" w:rsidRDefault="00253487">
      <w:pPr>
        <w:adjustRightInd w:val="0"/>
        <w:snapToGrid w:val="0"/>
        <w:spacing w:line="490" w:lineRule="exact"/>
        <w:jc w:val="center"/>
        <w:outlineLvl w:val="2"/>
        <w:rPr>
          <w:b/>
          <w:bCs/>
          <w:sz w:val="30"/>
          <w:szCs w:val="30"/>
        </w:rPr>
      </w:pPr>
      <w:bookmarkStart w:id="958" w:name="_Toc20735"/>
      <w:r>
        <w:rPr>
          <w:rFonts w:hint="eastAsia"/>
          <w:b/>
          <w:bCs/>
          <w:sz w:val="30"/>
          <w:szCs w:val="30"/>
        </w:rPr>
        <w:lastRenderedPageBreak/>
        <w:t>九、资格审查资料</w:t>
      </w:r>
      <w:bookmarkEnd w:id="958"/>
    </w:p>
    <w:p w:rsidR="00253487" w:rsidRDefault="00253487"/>
    <w:p w:rsidR="00253487" w:rsidRDefault="00253487">
      <w:pPr>
        <w:pStyle w:val="af3"/>
        <w:spacing w:after="0" w:line="490" w:lineRule="exact"/>
        <w:jc w:val="center"/>
        <w:rPr>
          <w:b/>
          <w:kern w:val="0"/>
          <w:sz w:val="28"/>
          <w:szCs w:val="28"/>
        </w:rPr>
      </w:pPr>
      <w:r>
        <w:rPr>
          <w:b/>
          <w:kern w:val="0"/>
          <w:sz w:val="28"/>
          <w:szCs w:val="28"/>
        </w:rPr>
        <w:t>（一）投标人基本情况表</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8"/>
        <w:gridCol w:w="898"/>
        <w:gridCol w:w="951"/>
        <w:gridCol w:w="840"/>
        <w:gridCol w:w="420"/>
        <w:gridCol w:w="311"/>
        <w:gridCol w:w="1078"/>
        <w:gridCol w:w="182"/>
        <w:gridCol w:w="1168"/>
        <w:gridCol w:w="992"/>
      </w:tblGrid>
      <w:tr w:rsidR="00253487">
        <w:trPr>
          <w:trHeight w:val="561"/>
        </w:trPr>
        <w:tc>
          <w:tcPr>
            <w:tcW w:w="1728" w:type="dxa"/>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bookmarkStart w:id="959" w:name="_Toc221952155"/>
            <w:r>
              <w:rPr>
                <w:rFonts w:hint="eastAsia"/>
                <w:sz w:val="20"/>
                <w:szCs w:val="20"/>
              </w:rPr>
              <w:t>投标人</w:t>
            </w:r>
            <w:r>
              <w:rPr>
                <w:sz w:val="20"/>
                <w:szCs w:val="20"/>
              </w:rPr>
              <w:t>名称</w:t>
            </w:r>
            <w:bookmarkEnd w:id="959"/>
          </w:p>
        </w:tc>
        <w:tc>
          <w:tcPr>
            <w:tcW w:w="6840" w:type="dxa"/>
            <w:gridSpan w:val="9"/>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p>
        </w:tc>
      </w:tr>
      <w:tr w:rsidR="00253487">
        <w:trPr>
          <w:trHeight w:val="611"/>
        </w:trPr>
        <w:tc>
          <w:tcPr>
            <w:tcW w:w="1728" w:type="dxa"/>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bookmarkStart w:id="960" w:name="_Toc221952156"/>
            <w:r>
              <w:rPr>
                <w:sz w:val="20"/>
                <w:szCs w:val="20"/>
              </w:rPr>
              <w:t>注册地址</w:t>
            </w:r>
            <w:bookmarkEnd w:id="960"/>
          </w:p>
        </w:tc>
        <w:tc>
          <w:tcPr>
            <w:tcW w:w="3420" w:type="dxa"/>
            <w:gridSpan w:val="5"/>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p>
        </w:tc>
        <w:tc>
          <w:tcPr>
            <w:tcW w:w="1078" w:type="dxa"/>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bookmarkStart w:id="961" w:name="_Toc221952157"/>
            <w:r>
              <w:rPr>
                <w:sz w:val="20"/>
                <w:szCs w:val="20"/>
              </w:rPr>
              <w:t>邮政编码</w:t>
            </w:r>
            <w:bookmarkEnd w:id="961"/>
          </w:p>
        </w:tc>
        <w:tc>
          <w:tcPr>
            <w:tcW w:w="2342" w:type="dxa"/>
            <w:gridSpan w:val="3"/>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p>
        </w:tc>
      </w:tr>
      <w:tr w:rsidR="00253487">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bookmarkStart w:id="962" w:name="_Toc221952158"/>
            <w:r>
              <w:rPr>
                <w:sz w:val="20"/>
                <w:szCs w:val="20"/>
              </w:rPr>
              <w:t>联系方式</w:t>
            </w:r>
            <w:bookmarkEnd w:id="962"/>
          </w:p>
        </w:tc>
        <w:tc>
          <w:tcPr>
            <w:tcW w:w="898" w:type="dxa"/>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bookmarkStart w:id="963" w:name="_Toc221952159"/>
            <w:r>
              <w:rPr>
                <w:sz w:val="20"/>
                <w:szCs w:val="20"/>
              </w:rPr>
              <w:t>联系人</w:t>
            </w:r>
            <w:bookmarkEnd w:id="963"/>
          </w:p>
        </w:tc>
        <w:tc>
          <w:tcPr>
            <w:tcW w:w="2522" w:type="dxa"/>
            <w:gridSpan w:val="4"/>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p>
        </w:tc>
        <w:tc>
          <w:tcPr>
            <w:tcW w:w="1078" w:type="dxa"/>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bookmarkStart w:id="964" w:name="_Toc221952160"/>
            <w:r>
              <w:rPr>
                <w:sz w:val="20"/>
                <w:szCs w:val="20"/>
              </w:rPr>
              <w:t>电</w:t>
            </w:r>
            <w:r>
              <w:rPr>
                <w:sz w:val="20"/>
                <w:szCs w:val="20"/>
              </w:rPr>
              <w:t xml:space="preserve"> </w:t>
            </w:r>
            <w:r>
              <w:rPr>
                <w:sz w:val="20"/>
                <w:szCs w:val="20"/>
              </w:rPr>
              <w:t>话</w:t>
            </w:r>
            <w:bookmarkEnd w:id="964"/>
          </w:p>
        </w:tc>
        <w:tc>
          <w:tcPr>
            <w:tcW w:w="2342" w:type="dxa"/>
            <w:gridSpan w:val="3"/>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p>
        </w:tc>
      </w:tr>
      <w:tr w:rsidR="00253487">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p>
        </w:tc>
        <w:tc>
          <w:tcPr>
            <w:tcW w:w="898" w:type="dxa"/>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bookmarkStart w:id="965" w:name="_Toc221952161"/>
            <w:r>
              <w:rPr>
                <w:sz w:val="20"/>
                <w:szCs w:val="20"/>
              </w:rPr>
              <w:t>传</w:t>
            </w:r>
            <w:r>
              <w:rPr>
                <w:sz w:val="20"/>
                <w:szCs w:val="20"/>
              </w:rPr>
              <w:t xml:space="preserve">  </w:t>
            </w:r>
            <w:r>
              <w:rPr>
                <w:sz w:val="20"/>
                <w:szCs w:val="20"/>
              </w:rPr>
              <w:t>真</w:t>
            </w:r>
            <w:bookmarkEnd w:id="965"/>
          </w:p>
        </w:tc>
        <w:tc>
          <w:tcPr>
            <w:tcW w:w="2522" w:type="dxa"/>
            <w:gridSpan w:val="4"/>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p>
        </w:tc>
        <w:tc>
          <w:tcPr>
            <w:tcW w:w="1078" w:type="dxa"/>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bookmarkStart w:id="966" w:name="_Toc221952162"/>
            <w:r>
              <w:rPr>
                <w:sz w:val="20"/>
                <w:szCs w:val="20"/>
              </w:rPr>
              <w:t>网</w:t>
            </w:r>
            <w:r>
              <w:rPr>
                <w:sz w:val="20"/>
                <w:szCs w:val="20"/>
              </w:rPr>
              <w:t xml:space="preserve"> </w:t>
            </w:r>
            <w:r>
              <w:rPr>
                <w:sz w:val="20"/>
                <w:szCs w:val="20"/>
              </w:rPr>
              <w:t>址</w:t>
            </w:r>
            <w:bookmarkEnd w:id="966"/>
          </w:p>
        </w:tc>
        <w:tc>
          <w:tcPr>
            <w:tcW w:w="2342" w:type="dxa"/>
            <w:gridSpan w:val="3"/>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p>
        </w:tc>
      </w:tr>
      <w:tr w:rsidR="00253487">
        <w:trPr>
          <w:trHeight w:val="614"/>
        </w:trPr>
        <w:tc>
          <w:tcPr>
            <w:tcW w:w="1728" w:type="dxa"/>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bookmarkStart w:id="967" w:name="_Toc221952163"/>
            <w:r>
              <w:rPr>
                <w:sz w:val="20"/>
                <w:szCs w:val="20"/>
              </w:rPr>
              <w:t>组织结构</w:t>
            </w:r>
            <w:bookmarkEnd w:id="967"/>
          </w:p>
        </w:tc>
        <w:tc>
          <w:tcPr>
            <w:tcW w:w="6840" w:type="dxa"/>
            <w:gridSpan w:val="9"/>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p>
        </w:tc>
      </w:tr>
      <w:tr w:rsidR="00253487">
        <w:trPr>
          <w:trHeight w:val="608"/>
        </w:trPr>
        <w:tc>
          <w:tcPr>
            <w:tcW w:w="1728" w:type="dxa"/>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bookmarkStart w:id="968" w:name="_Toc221952164"/>
            <w:r>
              <w:rPr>
                <w:sz w:val="20"/>
                <w:szCs w:val="20"/>
              </w:rPr>
              <w:t>法定代表人</w:t>
            </w:r>
            <w:bookmarkEnd w:id="968"/>
          </w:p>
        </w:tc>
        <w:tc>
          <w:tcPr>
            <w:tcW w:w="898" w:type="dxa"/>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bookmarkStart w:id="969" w:name="_Toc221952165"/>
            <w:r>
              <w:rPr>
                <w:sz w:val="20"/>
                <w:szCs w:val="20"/>
              </w:rPr>
              <w:t>姓名</w:t>
            </w:r>
            <w:bookmarkEnd w:id="969"/>
          </w:p>
        </w:tc>
        <w:tc>
          <w:tcPr>
            <w:tcW w:w="951" w:type="dxa"/>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bookmarkStart w:id="970" w:name="_Toc221952166"/>
            <w:r>
              <w:rPr>
                <w:sz w:val="20"/>
                <w:szCs w:val="20"/>
              </w:rPr>
              <w:t>技术职称</w:t>
            </w:r>
            <w:bookmarkEnd w:id="970"/>
          </w:p>
        </w:tc>
        <w:tc>
          <w:tcPr>
            <w:tcW w:w="1571" w:type="dxa"/>
            <w:gridSpan w:val="3"/>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bookmarkStart w:id="971" w:name="_Toc221952167"/>
            <w:r>
              <w:rPr>
                <w:sz w:val="20"/>
                <w:szCs w:val="20"/>
              </w:rPr>
              <w:t>电话</w:t>
            </w:r>
            <w:bookmarkEnd w:id="971"/>
          </w:p>
        </w:tc>
        <w:tc>
          <w:tcPr>
            <w:tcW w:w="992" w:type="dxa"/>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p>
        </w:tc>
      </w:tr>
      <w:tr w:rsidR="00253487">
        <w:trPr>
          <w:trHeight w:val="602"/>
        </w:trPr>
        <w:tc>
          <w:tcPr>
            <w:tcW w:w="1728" w:type="dxa"/>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bookmarkStart w:id="972" w:name="_Toc221952168"/>
            <w:r>
              <w:rPr>
                <w:sz w:val="20"/>
                <w:szCs w:val="20"/>
              </w:rPr>
              <w:t>技术负责人</w:t>
            </w:r>
            <w:bookmarkEnd w:id="972"/>
          </w:p>
        </w:tc>
        <w:tc>
          <w:tcPr>
            <w:tcW w:w="898" w:type="dxa"/>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bookmarkStart w:id="973" w:name="_Toc221952169"/>
            <w:r>
              <w:rPr>
                <w:sz w:val="20"/>
                <w:szCs w:val="20"/>
              </w:rPr>
              <w:t>姓名</w:t>
            </w:r>
            <w:bookmarkEnd w:id="973"/>
          </w:p>
        </w:tc>
        <w:tc>
          <w:tcPr>
            <w:tcW w:w="951" w:type="dxa"/>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bookmarkStart w:id="974" w:name="_Toc221952170"/>
            <w:r>
              <w:rPr>
                <w:sz w:val="20"/>
                <w:szCs w:val="20"/>
              </w:rPr>
              <w:t>技术职称</w:t>
            </w:r>
            <w:bookmarkEnd w:id="974"/>
          </w:p>
        </w:tc>
        <w:tc>
          <w:tcPr>
            <w:tcW w:w="1571" w:type="dxa"/>
            <w:gridSpan w:val="3"/>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bookmarkStart w:id="975" w:name="_Toc221952171"/>
            <w:r>
              <w:rPr>
                <w:sz w:val="20"/>
                <w:szCs w:val="20"/>
              </w:rPr>
              <w:t>电话</w:t>
            </w:r>
            <w:bookmarkEnd w:id="975"/>
          </w:p>
        </w:tc>
        <w:tc>
          <w:tcPr>
            <w:tcW w:w="992" w:type="dxa"/>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p>
        </w:tc>
      </w:tr>
      <w:tr w:rsidR="00253487">
        <w:trPr>
          <w:trHeight w:val="624"/>
        </w:trPr>
        <w:tc>
          <w:tcPr>
            <w:tcW w:w="1728" w:type="dxa"/>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bookmarkStart w:id="976" w:name="_Toc221952172"/>
            <w:r>
              <w:rPr>
                <w:sz w:val="20"/>
                <w:szCs w:val="20"/>
              </w:rPr>
              <w:t>成立时间</w:t>
            </w:r>
            <w:bookmarkEnd w:id="976"/>
          </w:p>
        </w:tc>
        <w:tc>
          <w:tcPr>
            <w:tcW w:w="1849" w:type="dxa"/>
            <w:gridSpan w:val="2"/>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p>
        </w:tc>
        <w:tc>
          <w:tcPr>
            <w:tcW w:w="2831" w:type="dxa"/>
            <w:gridSpan w:val="5"/>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bookmarkStart w:id="977" w:name="_Toc221952173"/>
            <w:r>
              <w:rPr>
                <w:sz w:val="20"/>
                <w:szCs w:val="20"/>
              </w:rPr>
              <w:t>员工总人数：</w:t>
            </w:r>
            <w:bookmarkEnd w:id="977"/>
          </w:p>
        </w:tc>
        <w:tc>
          <w:tcPr>
            <w:tcW w:w="2160" w:type="dxa"/>
            <w:gridSpan w:val="2"/>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ind w:firstLineChars="500" w:firstLine="1000"/>
              <w:rPr>
                <w:sz w:val="20"/>
                <w:szCs w:val="20"/>
              </w:rPr>
            </w:pPr>
          </w:p>
        </w:tc>
      </w:tr>
      <w:tr w:rsidR="00253487">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bookmarkStart w:id="978" w:name="_Toc221952174"/>
            <w:r>
              <w:rPr>
                <w:sz w:val="20"/>
                <w:szCs w:val="20"/>
              </w:rPr>
              <w:t>企业资质等级</w:t>
            </w:r>
            <w:bookmarkEnd w:id="978"/>
          </w:p>
        </w:tc>
        <w:tc>
          <w:tcPr>
            <w:tcW w:w="1849" w:type="dxa"/>
            <w:gridSpan w:val="2"/>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bookmarkStart w:id="979" w:name="_Toc221952175"/>
            <w:r>
              <w:rPr>
                <w:sz w:val="20"/>
                <w:szCs w:val="20"/>
              </w:rPr>
              <w:t>其中</w:t>
            </w:r>
            <w:bookmarkEnd w:id="979"/>
          </w:p>
        </w:tc>
        <w:tc>
          <w:tcPr>
            <w:tcW w:w="1991" w:type="dxa"/>
            <w:gridSpan w:val="4"/>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bookmarkStart w:id="980" w:name="_Toc221952176"/>
            <w:r>
              <w:rPr>
                <w:sz w:val="20"/>
                <w:szCs w:val="20"/>
              </w:rPr>
              <w:t>项目经理</w:t>
            </w:r>
            <w:bookmarkEnd w:id="980"/>
          </w:p>
        </w:tc>
        <w:tc>
          <w:tcPr>
            <w:tcW w:w="2160" w:type="dxa"/>
            <w:gridSpan w:val="2"/>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p>
        </w:tc>
      </w:tr>
      <w:tr w:rsidR="00253487">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bookmarkStart w:id="981" w:name="_Toc221952177"/>
            <w:r>
              <w:rPr>
                <w:sz w:val="20"/>
                <w:szCs w:val="20"/>
              </w:rPr>
              <w:t>营业执照号</w:t>
            </w:r>
            <w:bookmarkEnd w:id="981"/>
          </w:p>
        </w:tc>
        <w:tc>
          <w:tcPr>
            <w:tcW w:w="1849" w:type="dxa"/>
            <w:gridSpan w:val="2"/>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p>
        </w:tc>
        <w:tc>
          <w:tcPr>
            <w:tcW w:w="1991" w:type="dxa"/>
            <w:gridSpan w:val="4"/>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bookmarkStart w:id="982" w:name="_Toc221952178"/>
            <w:r>
              <w:rPr>
                <w:sz w:val="20"/>
                <w:szCs w:val="20"/>
              </w:rPr>
              <w:t>高级职称人员</w:t>
            </w:r>
            <w:bookmarkEnd w:id="982"/>
          </w:p>
        </w:tc>
        <w:tc>
          <w:tcPr>
            <w:tcW w:w="2160" w:type="dxa"/>
            <w:gridSpan w:val="2"/>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p>
        </w:tc>
      </w:tr>
      <w:tr w:rsidR="00253487">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bookmarkStart w:id="983" w:name="_Toc221952179"/>
            <w:r>
              <w:rPr>
                <w:sz w:val="20"/>
                <w:szCs w:val="20"/>
              </w:rPr>
              <w:t>注册资金</w:t>
            </w:r>
            <w:bookmarkEnd w:id="983"/>
          </w:p>
        </w:tc>
        <w:tc>
          <w:tcPr>
            <w:tcW w:w="1849" w:type="dxa"/>
            <w:gridSpan w:val="2"/>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p>
        </w:tc>
        <w:tc>
          <w:tcPr>
            <w:tcW w:w="1991" w:type="dxa"/>
            <w:gridSpan w:val="4"/>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bookmarkStart w:id="984" w:name="_Toc221952180"/>
            <w:r>
              <w:rPr>
                <w:sz w:val="20"/>
                <w:szCs w:val="20"/>
              </w:rPr>
              <w:t>中级职称人员</w:t>
            </w:r>
            <w:bookmarkEnd w:id="984"/>
          </w:p>
        </w:tc>
        <w:tc>
          <w:tcPr>
            <w:tcW w:w="2160" w:type="dxa"/>
            <w:gridSpan w:val="2"/>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p>
        </w:tc>
      </w:tr>
      <w:tr w:rsidR="00253487">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bookmarkStart w:id="985" w:name="_Toc221952181"/>
            <w:r>
              <w:rPr>
                <w:sz w:val="20"/>
                <w:szCs w:val="20"/>
              </w:rPr>
              <w:t>开户银行</w:t>
            </w:r>
            <w:bookmarkEnd w:id="985"/>
          </w:p>
        </w:tc>
        <w:tc>
          <w:tcPr>
            <w:tcW w:w="1849" w:type="dxa"/>
            <w:gridSpan w:val="2"/>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p>
        </w:tc>
        <w:tc>
          <w:tcPr>
            <w:tcW w:w="1991" w:type="dxa"/>
            <w:gridSpan w:val="4"/>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bookmarkStart w:id="986" w:name="_Toc221952182"/>
            <w:r>
              <w:rPr>
                <w:sz w:val="20"/>
                <w:szCs w:val="20"/>
              </w:rPr>
              <w:t>初级职称人员</w:t>
            </w:r>
            <w:bookmarkEnd w:id="986"/>
          </w:p>
        </w:tc>
        <w:tc>
          <w:tcPr>
            <w:tcW w:w="2160" w:type="dxa"/>
            <w:gridSpan w:val="2"/>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p>
        </w:tc>
      </w:tr>
      <w:tr w:rsidR="00253487">
        <w:trPr>
          <w:cantSplit/>
          <w:trHeight w:val="606"/>
        </w:trPr>
        <w:tc>
          <w:tcPr>
            <w:tcW w:w="1728" w:type="dxa"/>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bookmarkStart w:id="987" w:name="_Toc221952183"/>
            <w:r>
              <w:rPr>
                <w:sz w:val="20"/>
                <w:szCs w:val="20"/>
              </w:rPr>
              <w:t>账号</w:t>
            </w:r>
            <w:bookmarkEnd w:id="987"/>
          </w:p>
        </w:tc>
        <w:tc>
          <w:tcPr>
            <w:tcW w:w="1849" w:type="dxa"/>
            <w:gridSpan w:val="2"/>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p>
        </w:tc>
        <w:tc>
          <w:tcPr>
            <w:tcW w:w="1991" w:type="dxa"/>
            <w:gridSpan w:val="4"/>
            <w:tcBorders>
              <w:top w:val="single" w:sz="4" w:space="0" w:color="auto"/>
              <w:left w:val="single" w:sz="4" w:space="0" w:color="auto"/>
              <w:bottom w:val="single" w:sz="4" w:space="0" w:color="auto"/>
              <w:right w:val="single" w:sz="4" w:space="0" w:color="auto"/>
            </w:tcBorders>
            <w:vAlign w:val="center"/>
          </w:tcPr>
          <w:p w:rsidR="00253487" w:rsidRDefault="00253487">
            <w:pPr>
              <w:spacing w:line="400" w:lineRule="exact"/>
              <w:jc w:val="center"/>
              <w:rPr>
                <w:sz w:val="20"/>
                <w:szCs w:val="20"/>
              </w:rPr>
            </w:pPr>
            <w:bookmarkStart w:id="988" w:name="_Toc221952184"/>
            <w:r>
              <w:rPr>
                <w:sz w:val="20"/>
                <w:szCs w:val="20"/>
              </w:rPr>
              <w:t>技</w:t>
            </w:r>
            <w:r>
              <w:rPr>
                <w:rFonts w:hint="eastAsia"/>
                <w:sz w:val="20"/>
                <w:szCs w:val="20"/>
              </w:rPr>
              <w:t xml:space="preserve">  </w:t>
            </w:r>
            <w:r>
              <w:rPr>
                <w:sz w:val="20"/>
                <w:szCs w:val="20"/>
              </w:rPr>
              <w:t>工</w:t>
            </w:r>
            <w:bookmarkEnd w:id="988"/>
          </w:p>
        </w:tc>
        <w:tc>
          <w:tcPr>
            <w:tcW w:w="2160" w:type="dxa"/>
            <w:gridSpan w:val="2"/>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p>
        </w:tc>
      </w:tr>
      <w:tr w:rsidR="00253487">
        <w:trPr>
          <w:trHeight w:val="1921"/>
        </w:trPr>
        <w:tc>
          <w:tcPr>
            <w:tcW w:w="1728" w:type="dxa"/>
            <w:tcBorders>
              <w:top w:val="single" w:sz="4" w:space="0" w:color="auto"/>
              <w:left w:val="single" w:sz="4" w:space="0" w:color="auto"/>
              <w:right w:val="single" w:sz="4" w:space="0" w:color="auto"/>
            </w:tcBorders>
            <w:vAlign w:val="center"/>
          </w:tcPr>
          <w:p w:rsidR="00253487" w:rsidRDefault="00253487">
            <w:pPr>
              <w:topLinePunct/>
              <w:spacing w:line="400" w:lineRule="exact"/>
              <w:ind w:firstLineChars="100" w:firstLine="200"/>
              <w:jc w:val="center"/>
              <w:rPr>
                <w:sz w:val="20"/>
                <w:szCs w:val="20"/>
              </w:rPr>
            </w:pPr>
            <w:bookmarkStart w:id="989" w:name="_Toc221952185"/>
            <w:r>
              <w:rPr>
                <w:sz w:val="20"/>
                <w:szCs w:val="20"/>
              </w:rPr>
              <w:t>经营范围</w:t>
            </w:r>
            <w:bookmarkEnd w:id="989"/>
          </w:p>
        </w:tc>
        <w:tc>
          <w:tcPr>
            <w:tcW w:w="6840" w:type="dxa"/>
            <w:gridSpan w:val="9"/>
            <w:tcBorders>
              <w:top w:val="single" w:sz="4" w:space="0" w:color="auto"/>
              <w:left w:val="single" w:sz="4" w:space="0" w:color="auto"/>
              <w:right w:val="single" w:sz="4" w:space="0" w:color="auto"/>
            </w:tcBorders>
            <w:vAlign w:val="center"/>
          </w:tcPr>
          <w:p w:rsidR="00253487" w:rsidRDefault="00253487">
            <w:pPr>
              <w:topLinePunct/>
              <w:spacing w:line="400" w:lineRule="exact"/>
              <w:rPr>
                <w:sz w:val="20"/>
                <w:szCs w:val="20"/>
              </w:rPr>
            </w:pPr>
          </w:p>
          <w:p w:rsidR="00253487" w:rsidRDefault="00253487">
            <w:pPr>
              <w:topLinePunct/>
              <w:spacing w:line="400" w:lineRule="exact"/>
              <w:jc w:val="center"/>
              <w:rPr>
                <w:sz w:val="20"/>
                <w:szCs w:val="20"/>
              </w:rPr>
            </w:pPr>
          </w:p>
          <w:p w:rsidR="00253487" w:rsidRDefault="00253487">
            <w:pPr>
              <w:topLinePunct/>
              <w:spacing w:line="400" w:lineRule="exact"/>
              <w:jc w:val="center"/>
              <w:rPr>
                <w:sz w:val="20"/>
                <w:szCs w:val="20"/>
              </w:rPr>
            </w:pPr>
          </w:p>
          <w:p w:rsidR="00253487" w:rsidRDefault="00253487">
            <w:pPr>
              <w:topLinePunct/>
              <w:spacing w:line="400" w:lineRule="exact"/>
              <w:jc w:val="center"/>
              <w:rPr>
                <w:sz w:val="20"/>
                <w:szCs w:val="20"/>
              </w:rPr>
            </w:pPr>
          </w:p>
          <w:p w:rsidR="00253487" w:rsidRDefault="00253487">
            <w:pPr>
              <w:topLinePunct/>
              <w:spacing w:line="400" w:lineRule="exact"/>
              <w:jc w:val="center"/>
              <w:rPr>
                <w:sz w:val="20"/>
                <w:szCs w:val="20"/>
              </w:rPr>
            </w:pPr>
          </w:p>
        </w:tc>
      </w:tr>
      <w:tr w:rsidR="00253487">
        <w:trPr>
          <w:trHeight w:val="615"/>
        </w:trPr>
        <w:tc>
          <w:tcPr>
            <w:tcW w:w="1728" w:type="dxa"/>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bookmarkStart w:id="990" w:name="_Toc221952186"/>
            <w:r>
              <w:rPr>
                <w:sz w:val="20"/>
                <w:szCs w:val="20"/>
              </w:rPr>
              <w:t>备注</w:t>
            </w:r>
            <w:bookmarkEnd w:id="990"/>
          </w:p>
        </w:tc>
        <w:tc>
          <w:tcPr>
            <w:tcW w:w="6840" w:type="dxa"/>
            <w:gridSpan w:val="9"/>
            <w:tcBorders>
              <w:top w:val="single" w:sz="4" w:space="0" w:color="auto"/>
              <w:left w:val="single" w:sz="4" w:space="0" w:color="auto"/>
              <w:bottom w:val="single" w:sz="4" w:space="0" w:color="auto"/>
              <w:right w:val="single" w:sz="4" w:space="0" w:color="auto"/>
            </w:tcBorders>
            <w:vAlign w:val="center"/>
          </w:tcPr>
          <w:p w:rsidR="00253487" w:rsidRDefault="00253487">
            <w:pPr>
              <w:topLinePunct/>
              <w:spacing w:line="400" w:lineRule="exact"/>
              <w:jc w:val="center"/>
              <w:rPr>
                <w:sz w:val="20"/>
                <w:szCs w:val="20"/>
              </w:rPr>
            </w:pPr>
          </w:p>
        </w:tc>
      </w:tr>
    </w:tbl>
    <w:p w:rsidR="00253487" w:rsidRDefault="00253487">
      <w:pPr>
        <w:pStyle w:val="af3"/>
        <w:spacing w:after="0" w:line="490" w:lineRule="exact"/>
        <w:ind w:firstLineChars="200" w:firstLine="420"/>
        <w:rPr>
          <w:szCs w:val="21"/>
        </w:rPr>
      </w:pPr>
      <w:r>
        <w:t>注：</w:t>
      </w:r>
      <w:r>
        <w:rPr>
          <w:rFonts w:hint="eastAsia"/>
        </w:rPr>
        <w:t>附营业执照、资质证书、安全生产许可证、企业主要负责人安全生产考核合格证书，</w:t>
      </w:r>
      <w:r>
        <w:rPr>
          <w:rFonts w:hint="eastAsia"/>
          <w:szCs w:val="21"/>
        </w:rPr>
        <w:t>如为联合体投标，联合体各成员单位均应填写本表，并注明联合体责任单位或成员单位。境内投标人以现金或者支票形式提交投标保证金的，还应附基本账户开户许可证。</w:t>
      </w:r>
    </w:p>
    <w:p w:rsidR="00253487" w:rsidRDefault="00253487">
      <w:pPr>
        <w:pStyle w:val="af3"/>
        <w:spacing w:after="0" w:line="490" w:lineRule="exact"/>
        <w:ind w:firstLineChars="200" w:firstLine="420"/>
        <w:rPr>
          <w:b/>
          <w:kern w:val="0"/>
          <w:sz w:val="28"/>
          <w:szCs w:val="28"/>
        </w:rPr>
      </w:pPr>
      <w:r>
        <w:br w:type="page"/>
      </w:r>
      <w:r>
        <w:rPr>
          <w:rFonts w:hint="eastAsia"/>
          <w:b/>
          <w:kern w:val="0"/>
          <w:sz w:val="28"/>
          <w:szCs w:val="28"/>
        </w:rPr>
        <w:lastRenderedPageBreak/>
        <w:t>（二）近年财务状况表</w:t>
      </w:r>
    </w:p>
    <w:p w:rsidR="00253487" w:rsidRDefault="00253487" w:rsidP="00AF6C5E">
      <w:pPr>
        <w:pStyle w:val="3b"/>
        <w:spacing w:beforeLines="100" w:before="312" w:afterLines="100" w:after="312" w:line="490" w:lineRule="exact"/>
        <w:ind w:leftChars="0" w:left="0" w:firstLineChars="0" w:firstLine="0"/>
        <w:jc w:val="center"/>
        <w:rPr>
          <w:b/>
          <w:sz w:val="36"/>
          <w:szCs w:val="28"/>
        </w:rPr>
      </w:pPr>
      <w:r>
        <w:rPr>
          <w:b/>
          <w:sz w:val="36"/>
          <w:szCs w:val="28"/>
        </w:rPr>
        <w:t>财务状况表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7"/>
        <w:gridCol w:w="1179"/>
        <w:gridCol w:w="1620"/>
        <w:gridCol w:w="1500"/>
        <w:gridCol w:w="1680"/>
      </w:tblGrid>
      <w:tr w:rsidR="00253487">
        <w:trPr>
          <w:trHeight w:val="567"/>
        </w:trPr>
        <w:tc>
          <w:tcPr>
            <w:tcW w:w="2617" w:type="dxa"/>
            <w:vAlign w:val="center"/>
          </w:tcPr>
          <w:p w:rsidR="00253487" w:rsidRDefault="00253487">
            <w:pPr>
              <w:jc w:val="center"/>
              <w:rPr>
                <w:sz w:val="24"/>
                <w:szCs w:val="32"/>
              </w:rPr>
            </w:pPr>
            <w:r>
              <w:rPr>
                <w:rFonts w:hint="eastAsia"/>
                <w:sz w:val="24"/>
                <w:szCs w:val="32"/>
              </w:rPr>
              <w:t>名</w:t>
            </w:r>
            <w:r>
              <w:rPr>
                <w:rFonts w:hint="eastAsia"/>
                <w:sz w:val="24"/>
                <w:szCs w:val="32"/>
              </w:rPr>
              <w:t xml:space="preserve">    </w:t>
            </w:r>
            <w:r>
              <w:rPr>
                <w:rFonts w:hint="eastAsia"/>
                <w:sz w:val="24"/>
                <w:szCs w:val="32"/>
              </w:rPr>
              <w:t>称</w:t>
            </w:r>
          </w:p>
        </w:tc>
        <w:tc>
          <w:tcPr>
            <w:tcW w:w="1179" w:type="dxa"/>
            <w:vAlign w:val="center"/>
          </w:tcPr>
          <w:p w:rsidR="00253487" w:rsidRDefault="00253487">
            <w:pPr>
              <w:jc w:val="center"/>
              <w:rPr>
                <w:sz w:val="24"/>
                <w:szCs w:val="32"/>
              </w:rPr>
            </w:pPr>
            <w:r>
              <w:rPr>
                <w:rFonts w:hint="eastAsia"/>
                <w:sz w:val="24"/>
                <w:szCs w:val="32"/>
              </w:rPr>
              <w:t>单</w:t>
            </w:r>
            <w:r>
              <w:rPr>
                <w:rFonts w:hint="eastAsia"/>
                <w:sz w:val="24"/>
                <w:szCs w:val="32"/>
              </w:rPr>
              <w:t xml:space="preserve">  </w:t>
            </w:r>
            <w:r>
              <w:rPr>
                <w:rFonts w:hint="eastAsia"/>
                <w:sz w:val="24"/>
                <w:szCs w:val="32"/>
              </w:rPr>
              <w:t>位</w:t>
            </w:r>
          </w:p>
        </w:tc>
        <w:tc>
          <w:tcPr>
            <w:tcW w:w="1620" w:type="dxa"/>
            <w:vAlign w:val="center"/>
          </w:tcPr>
          <w:p w:rsidR="00253487" w:rsidRDefault="00253487">
            <w:pPr>
              <w:jc w:val="center"/>
              <w:rPr>
                <w:sz w:val="24"/>
                <w:szCs w:val="32"/>
              </w:rPr>
            </w:pPr>
            <w:r>
              <w:rPr>
                <w:rFonts w:hint="eastAsia"/>
                <w:sz w:val="24"/>
                <w:szCs w:val="32"/>
              </w:rPr>
              <w:t>年</w:t>
            </w:r>
          </w:p>
        </w:tc>
        <w:tc>
          <w:tcPr>
            <w:tcW w:w="1500" w:type="dxa"/>
            <w:vAlign w:val="center"/>
          </w:tcPr>
          <w:p w:rsidR="00253487" w:rsidRDefault="00253487">
            <w:pPr>
              <w:jc w:val="center"/>
              <w:rPr>
                <w:sz w:val="24"/>
                <w:szCs w:val="32"/>
                <w:u w:val="single"/>
              </w:rPr>
            </w:pPr>
            <w:r>
              <w:rPr>
                <w:rFonts w:hint="eastAsia"/>
                <w:sz w:val="24"/>
                <w:szCs w:val="32"/>
              </w:rPr>
              <w:t>年</w:t>
            </w:r>
          </w:p>
        </w:tc>
        <w:tc>
          <w:tcPr>
            <w:tcW w:w="1680" w:type="dxa"/>
            <w:vAlign w:val="center"/>
          </w:tcPr>
          <w:p w:rsidR="00253487" w:rsidRDefault="00253487">
            <w:pPr>
              <w:jc w:val="center"/>
              <w:rPr>
                <w:sz w:val="24"/>
                <w:szCs w:val="32"/>
              </w:rPr>
            </w:pPr>
            <w:r>
              <w:rPr>
                <w:rFonts w:hint="eastAsia"/>
                <w:sz w:val="24"/>
                <w:szCs w:val="32"/>
              </w:rPr>
              <w:t>年</w:t>
            </w:r>
          </w:p>
        </w:tc>
      </w:tr>
      <w:tr w:rsidR="00253487">
        <w:trPr>
          <w:trHeight w:val="567"/>
        </w:trPr>
        <w:tc>
          <w:tcPr>
            <w:tcW w:w="2617" w:type="dxa"/>
            <w:vAlign w:val="center"/>
          </w:tcPr>
          <w:p w:rsidR="00253487" w:rsidRDefault="00253487">
            <w:pPr>
              <w:rPr>
                <w:sz w:val="24"/>
                <w:szCs w:val="32"/>
              </w:rPr>
            </w:pPr>
            <w:r>
              <w:rPr>
                <w:rFonts w:hint="eastAsia"/>
                <w:sz w:val="24"/>
                <w:szCs w:val="32"/>
              </w:rPr>
              <w:t>一、注册资金</w:t>
            </w:r>
          </w:p>
        </w:tc>
        <w:tc>
          <w:tcPr>
            <w:tcW w:w="1179" w:type="dxa"/>
            <w:vAlign w:val="center"/>
          </w:tcPr>
          <w:p w:rsidR="00253487" w:rsidRDefault="00253487">
            <w:pPr>
              <w:jc w:val="center"/>
              <w:rPr>
                <w:sz w:val="24"/>
              </w:rPr>
            </w:pPr>
          </w:p>
        </w:tc>
        <w:tc>
          <w:tcPr>
            <w:tcW w:w="1620" w:type="dxa"/>
            <w:vAlign w:val="center"/>
          </w:tcPr>
          <w:p w:rsidR="00253487" w:rsidRDefault="00253487">
            <w:pPr>
              <w:jc w:val="center"/>
              <w:rPr>
                <w:sz w:val="24"/>
              </w:rPr>
            </w:pPr>
          </w:p>
        </w:tc>
        <w:tc>
          <w:tcPr>
            <w:tcW w:w="1500" w:type="dxa"/>
            <w:vAlign w:val="center"/>
          </w:tcPr>
          <w:p w:rsidR="00253487" w:rsidRDefault="00253487">
            <w:pPr>
              <w:jc w:val="center"/>
              <w:rPr>
                <w:sz w:val="24"/>
              </w:rPr>
            </w:pPr>
          </w:p>
        </w:tc>
        <w:tc>
          <w:tcPr>
            <w:tcW w:w="1680" w:type="dxa"/>
            <w:vAlign w:val="center"/>
          </w:tcPr>
          <w:p w:rsidR="00253487" w:rsidRDefault="00253487">
            <w:pPr>
              <w:jc w:val="center"/>
              <w:rPr>
                <w:sz w:val="24"/>
              </w:rPr>
            </w:pPr>
          </w:p>
        </w:tc>
      </w:tr>
      <w:tr w:rsidR="00253487">
        <w:trPr>
          <w:trHeight w:val="567"/>
        </w:trPr>
        <w:tc>
          <w:tcPr>
            <w:tcW w:w="2617" w:type="dxa"/>
            <w:vAlign w:val="center"/>
          </w:tcPr>
          <w:p w:rsidR="00253487" w:rsidRDefault="00253487">
            <w:pPr>
              <w:rPr>
                <w:sz w:val="24"/>
                <w:szCs w:val="32"/>
              </w:rPr>
            </w:pPr>
            <w:r>
              <w:rPr>
                <w:rFonts w:hint="eastAsia"/>
                <w:sz w:val="24"/>
                <w:szCs w:val="32"/>
              </w:rPr>
              <w:t>二、净资产</w:t>
            </w:r>
          </w:p>
        </w:tc>
        <w:tc>
          <w:tcPr>
            <w:tcW w:w="1179" w:type="dxa"/>
            <w:vAlign w:val="center"/>
          </w:tcPr>
          <w:p w:rsidR="00253487" w:rsidRDefault="00253487">
            <w:pPr>
              <w:jc w:val="center"/>
              <w:rPr>
                <w:sz w:val="24"/>
              </w:rPr>
            </w:pPr>
          </w:p>
        </w:tc>
        <w:tc>
          <w:tcPr>
            <w:tcW w:w="1620" w:type="dxa"/>
            <w:vAlign w:val="center"/>
          </w:tcPr>
          <w:p w:rsidR="00253487" w:rsidRDefault="00253487">
            <w:pPr>
              <w:jc w:val="center"/>
              <w:rPr>
                <w:sz w:val="24"/>
              </w:rPr>
            </w:pPr>
          </w:p>
        </w:tc>
        <w:tc>
          <w:tcPr>
            <w:tcW w:w="1500" w:type="dxa"/>
            <w:vAlign w:val="center"/>
          </w:tcPr>
          <w:p w:rsidR="00253487" w:rsidRDefault="00253487">
            <w:pPr>
              <w:jc w:val="center"/>
              <w:rPr>
                <w:sz w:val="24"/>
              </w:rPr>
            </w:pPr>
          </w:p>
        </w:tc>
        <w:tc>
          <w:tcPr>
            <w:tcW w:w="1680" w:type="dxa"/>
            <w:vAlign w:val="center"/>
          </w:tcPr>
          <w:p w:rsidR="00253487" w:rsidRDefault="00253487">
            <w:pPr>
              <w:jc w:val="center"/>
              <w:rPr>
                <w:sz w:val="24"/>
              </w:rPr>
            </w:pPr>
          </w:p>
        </w:tc>
      </w:tr>
      <w:tr w:rsidR="00253487">
        <w:trPr>
          <w:trHeight w:val="567"/>
        </w:trPr>
        <w:tc>
          <w:tcPr>
            <w:tcW w:w="2617" w:type="dxa"/>
            <w:vAlign w:val="center"/>
          </w:tcPr>
          <w:p w:rsidR="00253487" w:rsidRDefault="00253487">
            <w:pPr>
              <w:rPr>
                <w:sz w:val="24"/>
                <w:szCs w:val="32"/>
              </w:rPr>
            </w:pPr>
            <w:r>
              <w:rPr>
                <w:rFonts w:hint="eastAsia"/>
                <w:sz w:val="24"/>
                <w:szCs w:val="32"/>
              </w:rPr>
              <w:t>三、总资产</w:t>
            </w:r>
          </w:p>
        </w:tc>
        <w:tc>
          <w:tcPr>
            <w:tcW w:w="1179" w:type="dxa"/>
            <w:vAlign w:val="center"/>
          </w:tcPr>
          <w:p w:rsidR="00253487" w:rsidRDefault="00253487">
            <w:pPr>
              <w:jc w:val="center"/>
              <w:rPr>
                <w:sz w:val="24"/>
              </w:rPr>
            </w:pPr>
          </w:p>
        </w:tc>
        <w:tc>
          <w:tcPr>
            <w:tcW w:w="1620" w:type="dxa"/>
            <w:vAlign w:val="center"/>
          </w:tcPr>
          <w:p w:rsidR="00253487" w:rsidRDefault="00253487">
            <w:pPr>
              <w:jc w:val="center"/>
              <w:rPr>
                <w:sz w:val="24"/>
              </w:rPr>
            </w:pPr>
          </w:p>
        </w:tc>
        <w:tc>
          <w:tcPr>
            <w:tcW w:w="1500" w:type="dxa"/>
            <w:vAlign w:val="center"/>
          </w:tcPr>
          <w:p w:rsidR="00253487" w:rsidRDefault="00253487">
            <w:pPr>
              <w:jc w:val="center"/>
              <w:rPr>
                <w:sz w:val="24"/>
              </w:rPr>
            </w:pPr>
          </w:p>
        </w:tc>
        <w:tc>
          <w:tcPr>
            <w:tcW w:w="1680" w:type="dxa"/>
            <w:vAlign w:val="center"/>
          </w:tcPr>
          <w:p w:rsidR="00253487" w:rsidRDefault="00253487">
            <w:pPr>
              <w:jc w:val="center"/>
              <w:rPr>
                <w:sz w:val="24"/>
              </w:rPr>
            </w:pPr>
          </w:p>
        </w:tc>
      </w:tr>
      <w:tr w:rsidR="00253487">
        <w:trPr>
          <w:trHeight w:val="567"/>
        </w:trPr>
        <w:tc>
          <w:tcPr>
            <w:tcW w:w="2617" w:type="dxa"/>
            <w:vAlign w:val="center"/>
          </w:tcPr>
          <w:p w:rsidR="00253487" w:rsidRDefault="00253487">
            <w:pPr>
              <w:rPr>
                <w:sz w:val="24"/>
                <w:szCs w:val="32"/>
              </w:rPr>
            </w:pPr>
            <w:r>
              <w:rPr>
                <w:rFonts w:hint="eastAsia"/>
                <w:sz w:val="24"/>
                <w:szCs w:val="32"/>
              </w:rPr>
              <w:t>四、固定资产</w:t>
            </w:r>
          </w:p>
        </w:tc>
        <w:tc>
          <w:tcPr>
            <w:tcW w:w="1179" w:type="dxa"/>
            <w:vAlign w:val="center"/>
          </w:tcPr>
          <w:p w:rsidR="00253487" w:rsidRDefault="00253487">
            <w:pPr>
              <w:jc w:val="center"/>
              <w:rPr>
                <w:sz w:val="24"/>
              </w:rPr>
            </w:pPr>
          </w:p>
        </w:tc>
        <w:tc>
          <w:tcPr>
            <w:tcW w:w="1620" w:type="dxa"/>
            <w:vAlign w:val="center"/>
          </w:tcPr>
          <w:p w:rsidR="00253487" w:rsidRDefault="00253487">
            <w:pPr>
              <w:jc w:val="center"/>
              <w:rPr>
                <w:sz w:val="24"/>
              </w:rPr>
            </w:pPr>
          </w:p>
        </w:tc>
        <w:tc>
          <w:tcPr>
            <w:tcW w:w="1500" w:type="dxa"/>
            <w:vAlign w:val="center"/>
          </w:tcPr>
          <w:p w:rsidR="00253487" w:rsidRDefault="00253487">
            <w:pPr>
              <w:jc w:val="center"/>
              <w:rPr>
                <w:sz w:val="24"/>
              </w:rPr>
            </w:pPr>
          </w:p>
        </w:tc>
        <w:tc>
          <w:tcPr>
            <w:tcW w:w="1680" w:type="dxa"/>
            <w:vAlign w:val="center"/>
          </w:tcPr>
          <w:p w:rsidR="00253487" w:rsidRDefault="00253487">
            <w:pPr>
              <w:jc w:val="center"/>
              <w:rPr>
                <w:sz w:val="24"/>
              </w:rPr>
            </w:pPr>
          </w:p>
        </w:tc>
      </w:tr>
      <w:tr w:rsidR="00253487">
        <w:trPr>
          <w:trHeight w:val="567"/>
        </w:trPr>
        <w:tc>
          <w:tcPr>
            <w:tcW w:w="2617" w:type="dxa"/>
            <w:vAlign w:val="center"/>
          </w:tcPr>
          <w:p w:rsidR="00253487" w:rsidRDefault="00253487">
            <w:pPr>
              <w:rPr>
                <w:sz w:val="24"/>
                <w:szCs w:val="32"/>
              </w:rPr>
            </w:pPr>
            <w:r>
              <w:rPr>
                <w:rFonts w:hint="eastAsia"/>
                <w:sz w:val="24"/>
                <w:szCs w:val="32"/>
              </w:rPr>
              <w:t>五、流动资产</w:t>
            </w:r>
          </w:p>
        </w:tc>
        <w:tc>
          <w:tcPr>
            <w:tcW w:w="1179" w:type="dxa"/>
            <w:vAlign w:val="center"/>
          </w:tcPr>
          <w:p w:rsidR="00253487" w:rsidRDefault="00253487">
            <w:pPr>
              <w:jc w:val="center"/>
              <w:rPr>
                <w:sz w:val="24"/>
              </w:rPr>
            </w:pPr>
          </w:p>
        </w:tc>
        <w:tc>
          <w:tcPr>
            <w:tcW w:w="1620" w:type="dxa"/>
            <w:vAlign w:val="center"/>
          </w:tcPr>
          <w:p w:rsidR="00253487" w:rsidRDefault="00253487">
            <w:pPr>
              <w:jc w:val="center"/>
              <w:rPr>
                <w:sz w:val="24"/>
              </w:rPr>
            </w:pPr>
          </w:p>
        </w:tc>
        <w:tc>
          <w:tcPr>
            <w:tcW w:w="1500" w:type="dxa"/>
            <w:vAlign w:val="center"/>
          </w:tcPr>
          <w:p w:rsidR="00253487" w:rsidRDefault="00253487">
            <w:pPr>
              <w:jc w:val="center"/>
              <w:rPr>
                <w:sz w:val="24"/>
              </w:rPr>
            </w:pPr>
          </w:p>
        </w:tc>
        <w:tc>
          <w:tcPr>
            <w:tcW w:w="1680" w:type="dxa"/>
            <w:vAlign w:val="center"/>
          </w:tcPr>
          <w:p w:rsidR="00253487" w:rsidRDefault="00253487">
            <w:pPr>
              <w:jc w:val="center"/>
              <w:rPr>
                <w:sz w:val="24"/>
              </w:rPr>
            </w:pPr>
          </w:p>
        </w:tc>
      </w:tr>
      <w:tr w:rsidR="00253487">
        <w:trPr>
          <w:trHeight w:val="567"/>
        </w:trPr>
        <w:tc>
          <w:tcPr>
            <w:tcW w:w="2617" w:type="dxa"/>
            <w:vAlign w:val="center"/>
          </w:tcPr>
          <w:p w:rsidR="00253487" w:rsidRDefault="00253487">
            <w:pPr>
              <w:rPr>
                <w:sz w:val="24"/>
                <w:szCs w:val="32"/>
              </w:rPr>
            </w:pPr>
            <w:r>
              <w:rPr>
                <w:rFonts w:hint="eastAsia"/>
                <w:sz w:val="24"/>
                <w:szCs w:val="32"/>
              </w:rPr>
              <w:t>六、流动负债</w:t>
            </w:r>
          </w:p>
        </w:tc>
        <w:tc>
          <w:tcPr>
            <w:tcW w:w="1179" w:type="dxa"/>
            <w:vAlign w:val="center"/>
          </w:tcPr>
          <w:p w:rsidR="00253487" w:rsidRDefault="00253487">
            <w:pPr>
              <w:jc w:val="center"/>
              <w:rPr>
                <w:sz w:val="24"/>
              </w:rPr>
            </w:pPr>
          </w:p>
        </w:tc>
        <w:tc>
          <w:tcPr>
            <w:tcW w:w="1620" w:type="dxa"/>
            <w:vAlign w:val="center"/>
          </w:tcPr>
          <w:p w:rsidR="00253487" w:rsidRDefault="00253487">
            <w:pPr>
              <w:jc w:val="center"/>
              <w:rPr>
                <w:sz w:val="24"/>
              </w:rPr>
            </w:pPr>
          </w:p>
        </w:tc>
        <w:tc>
          <w:tcPr>
            <w:tcW w:w="1500" w:type="dxa"/>
            <w:vAlign w:val="center"/>
          </w:tcPr>
          <w:p w:rsidR="00253487" w:rsidRDefault="00253487">
            <w:pPr>
              <w:jc w:val="center"/>
              <w:rPr>
                <w:sz w:val="24"/>
              </w:rPr>
            </w:pPr>
          </w:p>
        </w:tc>
        <w:tc>
          <w:tcPr>
            <w:tcW w:w="1680" w:type="dxa"/>
            <w:vAlign w:val="center"/>
          </w:tcPr>
          <w:p w:rsidR="00253487" w:rsidRDefault="00253487">
            <w:pPr>
              <w:jc w:val="center"/>
              <w:rPr>
                <w:sz w:val="24"/>
              </w:rPr>
            </w:pPr>
          </w:p>
        </w:tc>
      </w:tr>
      <w:tr w:rsidR="00253487">
        <w:trPr>
          <w:trHeight w:val="567"/>
        </w:trPr>
        <w:tc>
          <w:tcPr>
            <w:tcW w:w="2617" w:type="dxa"/>
            <w:vAlign w:val="center"/>
          </w:tcPr>
          <w:p w:rsidR="00253487" w:rsidRDefault="00253487">
            <w:pPr>
              <w:rPr>
                <w:sz w:val="24"/>
                <w:szCs w:val="32"/>
              </w:rPr>
            </w:pPr>
            <w:r>
              <w:rPr>
                <w:rFonts w:hint="eastAsia"/>
                <w:sz w:val="24"/>
                <w:szCs w:val="32"/>
              </w:rPr>
              <w:t>七、负债合计</w:t>
            </w:r>
          </w:p>
        </w:tc>
        <w:tc>
          <w:tcPr>
            <w:tcW w:w="1179" w:type="dxa"/>
            <w:vAlign w:val="center"/>
          </w:tcPr>
          <w:p w:rsidR="00253487" w:rsidRDefault="00253487">
            <w:pPr>
              <w:jc w:val="center"/>
              <w:rPr>
                <w:sz w:val="24"/>
              </w:rPr>
            </w:pPr>
          </w:p>
        </w:tc>
        <w:tc>
          <w:tcPr>
            <w:tcW w:w="1620" w:type="dxa"/>
            <w:vAlign w:val="center"/>
          </w:tcPr>
          <w:p w:rsidR="00253487" w:rsidRDefault="00253487">
            <w:pPr>
              <w:jc w:val="center"/>
              <w:rPr>
                <w:sz w:val="24"/>
              </w:rPr>
            </w:pPr>
          </w:p>
        </w:tc>
        <w:tc>
          <w:tcPr>
            <w:tcW w:w="1500" w:type="dxa"/>
            <w:vAlign w:val="center"/>
          </w:tcPr>
          <w:p w:rsidR="00253487" w:rsidRDefault="00253487">
            <w:pPr>
              <w:jc w:val="center"/>
              <w:rPr>
                <w:sz w:val="24"/>
              </w:rPr>
            </w:pPr>
          </w:p>
        </w:tc>
        <w:tc>
          <w:tcPr>
            <w:tcW w:w="1680" w:type="dxa"/>
            <w:vAlign w:val="center"/>
          </w:tcPr>
          <w:p w:rsidR="00253487" w:rsidRDefault="00253487">
            <w:pPr>
              <w:jc w:val="center"/>
              <w:rPr>
                <w:sz w:val="24"/>
              </w:rPr>
            </w:pPr>
          </w:p>
        </w:tc>
      </w:tr>
      <w:tr w:rsidR="00253487">
        <w:trPr>
          <w:trHeight w:val="567"/>
        </w:trPr>
        <w:tc>
          <w:tcPr>
            <w:tcW w:w="2617" w:type="dxa"/>
            <w:vAlign w:val="center"/>
          </w:tcPr>
          <w:p w:rsidR="00253487" w:rsidRDefault="00253487">
            <w:pPr>
              <w:rPr>
                <w:sz w:val="24"/>
                <w:szCs w:val="32"/>
              </w:rPr>
            </w:pPr>
            <w:r>
              <w:rPr>
                <w:rFonts w:hint="eastAsia"/>
                <w:sz w:val="24"/>
                <w:szCs w:val="32"/>
              </w:rPr>
              <w:t>八、营业收入</w:t>
            </w:r>
          </w:p>
        </w:tc>
        <w:tc>
          <w:tcPr>
            <w:tcW w:w="1179" w:type="dxa"/>
            <w:vAlign w:val="center"/>
          </w:tcPr>
          <w:p w:rsidR="00253487" w:rsidRDefault="00253487">
            <w:pPr>
              <w:jc w:val="center"/>
              <w:rPr>
                <w:sz w:val="24"/>
              </w:rPr>
            </w:pPr>
          </w:p>
        </w:tc>
        <w:tc>
          <w:tcPr>
            <w:tcW w:w="1620" w:type="dxa"/>
            <w:vAlign w:val="center"/>
          </w:tcPr>
          <w:p w:rsidR="00253487" w:rsidRDefault="00253487">
            <w:pPr>
              <w:jc w:val="center"/>
              <w:rPr>
                <w:sz w:val="24"/>
              </w:rPr>
            </w:pPr>
          </w:p>
        </w:tc>
        <w:tc>
          <w:tcPr>
            <w:tcW w:w="1500" w:type="dxa"/>
            <w:vAlign w:val="center"/>
          </w:tcPr>
          <w:p w:rsidR="00253487" w:rsidRDefault="00253487">
            <w:pPr>
              <w:jc w:val="center"/>
              <w:rPr>
                <w:sz w:val="24"/>
              </w:rPr>
            </w:pPr>
          </w:p>
        </w:tc>
        <w:tc>
          <w:tcPr>
            <w:tcW w:w="1680" w:type="dxa"/>
            <w:vAlign w:val="center"/>
          </w:tcPr>
          <w:p w:rsidR="00253487" w:rsidRDefault="00253487">
            <w:pPr>
              <w:jc w:val="center"/>
              <w:rPr>
                <w:sz w:val="24"/>
              </w:rPr>
            </w:pPr>
          </w:p>
        </w:tc>
      </w:tr>
      <w:tr w:rsidR="00253487">
        <w:trPr>
          <w:trHeight w:val="567"/>
        </w:trPr>
        <w:tc>
          <w:tcPr>
            <w:tcW w:w="2617" w:type="dxa"/>
            <w:vAlign w:val="center"/>
          </w:tcPr>
          <w:p w:rsidR="00253487" w:rsidRDefault="00253487">
            <w:pPr>
              <w:rPr>
                <w:sz w:val="24"/>
                <w:szCs w:val="32"/>
              </w:rPr>
            </w:pPr>
            <w:r>
              <w:rPr>
                <w:rFonts w:hint="eastAsia"/>
                <w:sz w:val="24"/>
                <w:szCs w:val="32"/>
              </w:rPr>
              <w:t>九、净利润</w:t>
            </w:r>
          </w:p>
        </w:tc>
        <w:tc>
          <w:tcPr>
            <w:tcW w:w="1179" w:type="dxa"/>
            <w:vAlign w:val="center"/>
          </w:tcPr>
          <w:p w:rsidR="00253487" w:rsidRDefault="00253487">
            <w:pPr>
              <w:jc w:val="center"/>
              <w:rPr>
                <w:sz w:val="24"/>
              </w:rPr>
            </w:pPr>
          </w:p>
        </w:tc>
        <w:tc>
          <w:tcPr>
            <w:tcW w:w="1620" w:type="dxa"/>
            <w:vAlign w:val="center"/>
          </w:tcPr>
          <w:p w:rsidR="00253487" w:rsidRDefault="00253487">
            <w:pPr>
              <w:jc w:val="center"/>
              <w:rPr>
                <w:sz w:val="24"/>
              </w:rPr>
            </w:pPr>
          </w:p>
        </w:tc>
        <w:tc>
          <w:tcPr>
            <w:tcW w:w="1500" w:type="dxa"/>
            <w:vAlign w:val="center"/>
          </w:tcPr>
          <w:p w:rsidR="00253487" w:rsidRDefault="00253487">
            <w:pPr>
              <w:jc w:val="center"/>
              <w:rPr>
                <w:sz w:val="24"/>
              </w:rPr>
            </w:pPr>
          </w:p>
        </w:tc>
        <w:tc>
          <w:tcPr>
            <w:tcW w:w="1680" w:type="dxa"/>
            <w:vAlign w:val="center"/>
          </w:tcPr>
          <w:p w:rsidR="00253487" w:rsidRDefault="00253487">
            <w:pPr>
              <w:jc w:val="center"/>
              <w:rPr>
                <w:sz w:val="24"/>
              </w:rPr>
            </w:pPr>
          </w:p>
        </w:tc>
      </w:tr>
      <w:tr w:rsidR="00253487">
        <w:trPr>
          <w:trHeight w:val="567"/>
        </w:trPr>
        <w:tc>
          <w:tcPr>
            <w:tcW w:w="2617" w:type="dxa"/>
            <w:vAlign w:val="center"/>
          </w:tcPr>
          <w:p w:rsidR="00253487" w:rsidRDefault="00253487">
            <w:pPr>
              <w:jc w:val="center"/>
              <w:rPr>
                <w:sz w:val="24"/>
              </w:rPr>
            </w:pPr>
          </w:p>
        </w:tc>
        <w:tc>
          <w:tcPr>
            <w:tcW w:w="1179" w:type="dxa"/>
            <w:vAlign w:val="center"/>
          </w:tcPr>
          <w:p w:rsidR="00253487" w:rsidRDefault="00253487">
            <w:pPr>
              <w:jc w:val="center"/>
              <w:rPr>
                <w:sz w:val="24"/>
              </w:rPr>
            </w:pPr>
          </w:p>
        </w:tc>
        <w:tc>
          <w:tcPr>
            <w:tcW w:w="1620" w:type="dxa"/>
            <w:vAlign w:val="center"/>
          </w:tcPr>
          <w:p w:rsidR="00253487" w:rsidRDefault="00253487">
            <w:pPr>
              <w:jc w:val="center"/>
              <w:rPr>
                <w:sz w:val="24"/>
              </w:rPr>
            </w:pPr>
          </w:p>
        </w:tc>
        <w:tc>
          <w:tcPr>
            <w:tcW w:w="1500" w:type="dxa"/>
            <w:vAlign w:val="center"/>
          </w:tcPr>
          <w:p w:rsidR="00253487" w:rsidRDefault="00253487">
            <w:pPr>
              <w:jc w:val="center"/>
              <w:rPr>
                <w:sz w:val="24"/>
              </w:rPr>
            </w:pPr>
          </w:p>
        </w:tc>
        <w:tc>
          <w:tcPr>
            <w:tcW w:w="1680" w:type="dxa"/>
            <w:vAlign w:val="center"/>
          </w:tcPr>
          <w:p w:rsidR="00253487" w:rsidRDefault="00253487">
            <w:pPr>
              <w:jc w:val="center"/>
              <w:rPr>
                <w:sz w:val="24"/>
              </w:rPr>
            </w:pPr>
          </w:p>
        </w:tc>
      </w:tr>
    </w:tbl>
    <w:p w:rsidR="00253487" w:rsidRDefault="00253487">
      <w:pPr>
        <w:snapToGrid w:val="0"/>
        <w:ind w:firstLineChars="50" w:firstLine="105"/>
        <w:rPr>
          <w:bCs/>
        </w:rPr>
      </w:pPr>
    </w:p>
    <w:p w:rsidR="00253487" w:rsidRDefault="00253487">
      <w:pPr>
        <w:pStyle w:val="af3"/>
        <w:spacing w:after="0" w:line="490" w:lineRule="exact"/>
        <w:ind w:firstLineChars="200" w:firstLine="480"/>
        <w:rPr>
          <w:sz w:val="28"/>
          <w:szCs w:val="36"/>
        </w:rPr>
      </w:pPr>
      <w:r>
        <w:rPr>
          <w:rFonts w:hint="eastAsia"/>
          <w:sz w:val="24"/>
          <w:szCs w:val="32"/>
        </w:rPr>
        <w:t>注：按第二章投标人须知第</w:t>
      </w:r>
      <w:r>
        <w:rPr>
          <w:rFonts w:hint="eastAsia"/>
          <w:sz w:val="24"/>
          <w:szCs w:val="32"/>
        </w:rPr>
        <w:t>3.5.2</w:t>
      </w:r>
      <w:r>
        <w:rPr>
          <w:rFonts w:hint="eastAsia"/>
          <w:sz w:val="24"/>
          <w:szCs w:val="32"/>
        </w:rPr>
        <w:t>条款要求，提供相关</w:t>
      </w:r>
      <w:r>
        <w:rPr>
          <w:rFonts w:hint="eastAsia"/>
          <w:sz w:val="24"/>
        </w:rPr>
        <w:t>证明资料</w:t>
      </w:r>
      <w:r>
        <w:rPr>
          <w:rFonts w:hint="eastAsia"/>
          <w:sz w:val="24"/>
          <w:szCs w:val="32"/>
        </w:rPr>
        <w:t>。</w:t>
      </w:r>
    </w:p>
    <w:p w:rsidR="00253487" w:rsidRDefault="00253487"/>
    <w:p w:rsidR="00253487" w:rsidRDefault="00253487"/>
    <w:p w:rsidR="00253487" w:rsidRDefault="00253487">
      <w:pPr>
        <w:pStyle w:val="af3"/>
        <w:spacing w:after="0" w:line="490" w:lineRule="exact"/>
        <w:jc w:val="center"/>
        <w:rPr>
          <w:b/>
          <w:kern w:val="0"/>
          <w:sz w:val="28"/>
          <w:szCs w:val="28"/>
        </w:rPr>
      </w:pPr>
      <w:r>
        <w:br w:type="page"/>
      </w:r>
      <w:r>
        <w:rPr>
          <w:b/>
          <w:kern w:val="0"/>
          <w:sz w:val="28"/>
          <w:szCs w:val="28"/>
        </w:rPr>
        <w:lastRenderedPageBreak/>
        <w:t>（三）近年完成的类似项目情况表</w:t>
      </w:r>
    </w:p>
    <w:p w:rsidR="00253487" w:rsidRDefault="00253487">
      <w:pPr>
        <w:spacing w:line="490" w:lineRule="exact"/>
        <w:rPr>
          <w:sz w:val="20"/>
        </w:rPr>
      </w:pPr>
      <w:r>
        <w:rPr>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1"/>
        <w:gridCol w:w="5975"/>
      </w:tblGrid>
      <w:tr w:rsidR="00253487">
        <w:trPr>
          <w:trHeight w:val="680"/>
          <w:jc w:val="center"/>
        </w:trPr>
        <w:tc>
          <w:tcPr>
            <w:tcW w:w="3051" w:type="dxa"/>
            <w:vAlign w:val="center"/>
          </w:tcPr>
          <w:p w:rsidR="00253487" w:rsidRDefault="00253487">
            <w:pPr>
              <w:jc w:val="center"/>
              <w:rPr>
                <w:sz w:val="24"/>
              </w:rPr>
            </w:pPr>
            <w:r>
              <w:rPr>
                <w:rFonts w:hint="eastAsia"/>
                <w:sz w:val="24"/>
              </w:rPr>
              <w:t>合同名称</w:t>
            </w:r>
          </w:p>
        </w:tc>
        <w:tc>
          <w:tcPr>
            <w:tcW w:w="5975" w:type="dxa"/>
            <w:vAlign w:val="center"/>
          </w:tcPr>
          <w:p w:rsidR="00253487" w:rsidRDefault="00253487">
            <w:pPr>
              <w:jc w:val="center"/>
              <w:rPr>
                <w:sz w:val="24"/>
              </w:rPr>
            </w:pPr>
          </w:p>
        </w:tc>
      </w:tr>
      <w:tr w:rsidR="00253487">
        <w:trPr>
          <w:trHeight w:val="680"/>
          <w:jc w:val="center"/>
        </w:trPr>
        <w:tc>
          <w:tcPr>
            <w:tcW w:w="3051" w:type="dxa"/>
            <w:vAlign w:val="center"/>
          </w:tcPr>
          <w:p w:rsidR="00253487" w:rsidRDefault="00253487">
            <w:pPr>
              <w:jc w:val="center"/>
              <w:rPr>
                <w:sz w:val="24"/>
              </w:rPr>
            </w:pPr>
            <w:r>
              <w:rPr>
                <w:rFonts w:hint="eastAsia"/>
                <w:sz w:val="24"/>
              </w:rPr>
              <w:t>合同项目所在地</w:t>
            </w:r>
          </w:p>
        </w:tc>
        <w:tc>
          <w:tcPr>
            <w:tcW w:w="5975" w:type="dxa"/>
            <w:vAlign w:val="center"/>
          </w:tcPr>
          <w:p w:rsidR="00253487" w:rsidRDefault="00253487">
            <w:pPr>
              <w:jc w:val="center"/>
              <w:rPr>
                <w:sz w:val="24"/>
              </w:rPr>
            </w:pPr>
          </w:p>
        </w:tc>
      </w:tr>
      <w:tr w:rsidR="00253487">
        <w:trPr>
          <w:trHeight w:val="680"/>
          <w:jc w:val="center"/>
        </w:trPr>
        <w:tc>
          <w:tcPr>
            <w:tcW w:w="3051" w:type="dxa"/>
            <w:vAlign w:val="center"/>
          </w:tcPr>
          <w:p w:rsidR="00253487" w:rsidRDefault="00253487">
            <w:pPr>
              <w:jc w:val="center"/>
              <w:rPr>
                <w:sz w:val="24"/>
              </w:rPr>
            </w:pPr>
            <w:r>
              <w:rPr>
                <w:rFonts w:hint="eastAsia"/>
                <w:sz w:val="24"/>
              </w:rPr>
              <w:t>发包人名称</w:t>
            </w:r>
          </w:p>
        </w:tc>
        <w:tc>
          <w:tcPr>
            <w:tcW w:w="5975" w:type="dxa"/>
            <w:vAlign w:val="center"/>
          </w:tcPr>
          <w:p w:rsidR="00253487" w:rsidRDefault="00253487">
            <w:pPr>
              <w:jc w:val="center"/>
              <w:rPr>
                <w:sz w:val="24"/>
              </w:rPr>
            </w:pPr>
          </w:p>
        </w:tc>
      </w:tr>
      <w:tr w:rsidR="00253487">
        <w:trPr>
          <w:trHeight w:val="680"/>
          <w:jc w:val="center"/>
        </w:trPr>
        <w:tc>
          <w:tcPr>
            <w:tcW w:w="3051" w:type="dxa"/>
            <w:vAlign w:val="center"/>
          </w:tcPr>
          <w:p w:rsidR="00253487" w:rsidRDefault="00253487">
            <w:pPr>
              <w:jc w:val="center"/>
              <w:rPr>
                <w:sz w:val="24"/>
              </w:rPr>
            </w:pPr>
            <w:r>
              <w:rPr>
                <w:rFonts w:hint="eastAsia"/>
                <w:sz w:val="24"/>
              </w:rPr>
              <w:t>发包人地址</w:t>
            </w:r>
          </w:p>
        </w:tc>
        <w:tc>
          <w:tcPr>
            <w:tcW w:w="5975" w:type="dxa"/>
            <w:vAlign w:val="center"/>
          </w:tcPr>
          <w:p w:rsidR="00253487" w:rsidRDefault="00253487">
            <w:pPr>
              <w:jc w:val="center"/>
              <w:rPr>
                <w:sz w:val="24"/>
              </w:rPr>
            </w:pPr>
          </w:p>
        </w:tc>
      </w:tr>
      <w:tr w:rsidR="00253487">
        <w:trPr>
          <w:trHeight w:val="680"/>
          <w:jc w:val="center"/>
        </w:trPr>
        <w:tc>
          <w:tcPr>
            <w:tcW w:w="3051" w:type="dxa"/>
            <w:vAlign w:val="center"/>
          </w:tcPr>
          <w:p w:rsidR="00253487" w:rsidRDefault="00253487">
            <w:pPr>
              <w:jc w:val="center"/>
              <w:rPr>
                <w:sz w:val="24"/>
              </w:rPr>
            </w:pPr>
            <w:r>
              <w:rPr>
                <w:rFonts w:hint="eastAsia"/>
                <w:sz w:val="24"/>
              </w:rPr>
              <w:t>发包人电话</w:t>
            </w:r>
          </w:p>
        </w:tc>
        <w:tc>
          <w:tcPr>
            <w:tcW w:w="5975" w:type="dxa"/>
            <w:vAlign w:val="center"/>
          </w:tcPr>
          <w:p w:rsidR="00253487" w:rsidRDefault="00253487">
            <w:pPr>
              <w:jc w:val="center"/>
              <w:rPr>
                <w:sz w:val="24"/>
              </w:rPr>
            </w:pPr>
          </w:p>
        </w:tc>
      </w:tr>
      <w:tr w:rsidR="00253487">
        <w:trPr>
          <w:trHeight w:val="680"/>
          <w:jc w:val="center"/>
        </w:trPr>
        <w:tc>
          <w:tcPr>
            <w:tcW w:w="3051" w:type="dxa"/>
            <w:vAlign w:val="center"/>
          </w:tcPr>
          <w:p w:rsidR="00253487" w:rsidRDefault="00253487">
            <w:pPr>
              <w:jc w:val="center"/>
              <w:rPr>
                <w:sz w:val="24"/>
              </w:rPr>
            </w:pPr>
            <w:r>
              <w:rPr>
                <w:rFonts w:hint="eastAsia"/>
                <w:sz w:val="24"/>
              </w:rPr>
              <w:t>签约合同价</w:t>
            </w:r>
          </w:p>
        </w:tc>
        <w:tc>
          <w:tcPr>
            <w:tcW w:w="5975" w:type="dxa"/>
            <w:vAlign w:val="center"/>
          </w:tcPr>
          <w:p w:rsidR="00253487" w:rsidRDefault="00253487">
            <w:pPr>
              <w:jc w:val="center"/>
              <w:rPr>
                <w:sz w:val="24"/>
              </w:rPr>
            </w:pPr>
          </w:p>
        </w:tc>
      </w:tr>
      <w:tr w:rsidR="00253487">
        <w:trPr>
          <w:trHeight w:val="680"/>
          <w:jc w:val="center"/>
        </w:trPr>
        <w:tc>
          <w:tcPr>
            <w:tcW w:w="3051" w:type="dxa"/>
            <w:vAlign w:val="center"/>
          </w:tcPr>
          <w:p w:rsidR="00253487" w:rsidRDefault="00253487">
            <w:pPr>
              <w:jc w:val="center"/>
              <w:rPr>
                <w:sz w:val="24"/>
              </w:rPr>
            </w:pPr>
            <w:r>
              <w:rPr>
                <w:rFonts w:hint="eastAsia"/>
                <w:sz w:val="24"/>
              </w:rPr>
              <w:t>开工日期</w:t>
            </w:r>
          </w:p>
        </w:tc>
        <w:tc>
          <w:tcPr>
            <w:tcW w:w="5975" w:type="dxa"/>
            <w:vAlign w:val="center"/>
          </w:tcPr>
          <w:p w:rsidR="00253487" w:rsidRDefault="00253487">
            <w:pPr>
              <w:jc w:val="center"/>
              <w:rPr>
                <w:sz w:val="24"/>
              </w:rPr>
            </w:pPr>
          </w:p>
        </w:tc>
      </w:tr>
      <w:tr w:rsidR="00253487">
        <w:trPr>
          <w:trHeight w:val="680"/>
          <w:jc w:val="center"/>
        </w:trPr>
        <w:tc>
          <w:tcPr>
            <w:tcW w:w="3051" w:type="dxa"/>
            <w:vAlign w:val="center"/>
          </w:tcPr>
          <w:p w:rsidR="00253487" w:rsidRDefault="00253487">
            <w:pPr>
              <w:jc w:val="center"/>
              <w:rPr>
                <w:sz w:val="24"/>
              </w:rPr>
            </w:pPr>
            <w:r>
              <w:rPr>
                <w:rFonts w:hint="eastAsia"/>
                <w:sz w:val="24"/>
              </w:rPr>
              <w:t>完工日期</w:t>
            </w:r>
          </w:p>
        </w:tc>
        <w:tc>
          <w:tcPr>
            <w:tcW w:w="5975" w:type="dxa"/>
            <w:vAlign w:val="center"/>
          </w:tcPr>
          <w:p w:rsidR="00253487" w:rsidRDefault="00253487">
            <w:pPr>
              <w:jc w:val="center"/>
              <w:rPr>
                <w:sz w:val="24"/>
              </w:rPr>
            </w:pPr>
          </w:p>
        </w:tc>
      </w:tr>
      <w:tr w:rsidR="00253487">
        <w:trPr>
          <w:trHeight w:val="680"/>
          <w:jc w:val="center"/>
        </w:trPr>
        <w:tc>
          <w:tcPr>
            <w:tcW w:w="3051" w:type="dxa"/>
            <w:vAlign w:val="center"/>
          </w:tcPr>
          <w:p w:rsidR="00253487" w:rsidRDefault="00253487">
            <w:pPr>
              <w:jc w:val="center"/>
              <w:rPr>
                <w:sz w:val="24"/>
              </w:rPr>
            </w:pPr>
            <w:r>
              <w:rPr>
                <w:rFonts w:hint="eastAsia"/>
                <w:sz w:val="24"/>
              </w:rPr>
              <w:t>承担的工作</w:t>
            </w:r>
          </w:p>
        </w:tc>
        <w:tc>
          <w:tcPr>
            <w:tcW w:w="5975" w:type="dxa"/>
            <w:vAlign w:val="center"/>
          </w:tcPr>
          <w:p w:rsidR="00253487" w:rsidRDefault="00253487">
            <w:pPr>
              <w:jc w:val="center"/>
              <w:rPr>
                <w:sz w:val="24"/>
              </w:rPr>
            </w:pPr>
          </w:p>
        </w:tc>
      </w:tr>
      <w:tr w:rsidR="00253487">
        <w:trPr>
          <w:trHeight w:val="680"/>
          <w:jc w:val="center"/>
        </w:trPr>
        <w:tc>
          <w:tcPr>
            <w:tcW w:w="3051" w:type="dxa"/>
            <w:vAlign w:val="center"/>
          </w:tcPr>
          <w:p w:rsidR="00253487" w:rsidRDefault="00253487">
            <w:pPr>
              <w:jc w:val="center"/>
              <w:rPr>
                <w:sz w:val="24"/>
              </w:rPr>
            </w:pPr>
            <w:r>
              <w:rPr>
                <w:rFonts w:hint="eastAsia"/>
                <w:sz w:val="24"/>
              </w:rPr>
              <w:t>工程质量</w:t>
            </w:r>
          </w:p>
        </w:tc>
        <w:tc>
          <w:tcPr>
            <w:tcW w:w="5975" w:type="dxa"/>
            <w:vAlign w:val="center"/>
          </w:tcPr>
          <w:p w:rsidR="00253487" w:rsidRDefault="00253487">
            <w:pPr>
              <w:jc w:val="center"/>
              <w:rPr>
                <w:sz w:val="24"/>
              </w:rPr>
            </w:pPr>
          </w:p>
        </w:tc>
      </w:tr>
      <w:tr w:rsidR="00253487">
        <w:trPr>
          <w:trHeight w:val="680"/>
          <w:jc w:val="center"/>
        </w:trPr>
        <w:tc>
          <w:tcPr>
            <w:tcW w:w="3051" w:type="dxa"/>
            <w:vAlign w:val="center"/>
          </w:tcPr>
          <w:p w:rsidR="00253487" w:rsidRDefault="00253487">
            <w:pPr>
              <w:jc w:val="center"/>
              <w:rPr>
                <w:sz w:val="24"/>
              </w:rPr>
            </w:pPr>
            <w:r>
              <w:rPr>
                <w:rFonts w:hint="eastAsia"/>
                <w:sz w:val="24"/>
              </w:rPr>
              <w:t>项目经理</w:t>
            </w:r>
          </w:p>
        </w:tc>
        <w:tc>
          <w:tcPr>
            <w:tcW w:w="5975" w:type="dxa"/>
            <w:vAlign w:val="center"/>
          </w:tcPr>
          <w:p w:rsidR="00253487" w:rsidRDefault="00253487">
            <w:pPr>
              <w:jc w:val="center"/>
              <w:rPr>
                <w:sz w:val="24"/>
              </w:rPr>
            </w:pPr>
          </w:p>
        </w:tc>
      </w:tr>
      <w:tr w:rsidR="00253487">
        <w:trPr>
          <w:trHeight w:val="680"/>
          <w:jc w:val="center"/>
        </w:trPr>
        <w:tc>
          <w:tcPr>
            <w:tcW w:w="3051" w:type="dxa"/>
            <w:vAlign w:val="center"/>
          </w:tcPr>
          <w:p w:rsidR="00253487" w:rsidRDefault="00253487">
            <w:pPr>
              <w:jc w:val="center"/>
              <w:rPr>
                <w:sz w:val="24"/>
              </w:rPr>
            </w:pPr>
            <w:r>
              <w:rPr>
                <w:rFonts w:hint="eastAsia"/>
                <w:sz w:val="24"/>
              </w:rPr>
              <w:t>技术负责人</w:t>
            </w:r>
          </w:p>
        </w:tc>
        <w:tc>
          <w:tcPr>
            <w:tcW w:w="5975" w:type="dxa"/>
            <w:vAlign w:val="center"/>
          </w:tcPr>
          <w:p w:rsidR="00253487" w:rsidRDefault="00253487">
            <w:pPr>
              <w:jc w:val="center"/>
              <w:rPr>
                <w:sz w:val="24"/>
              </w:rPr>
            </w:pPr>
          </w:p>
        </w:tc>
      </w:tr>
      <w:tr w:rsidR="00253487">
        <w:trPr>
          <w:trHeight w:val="680"/>
          <w:jc w:val="center"/>
        </w:trPr>
        <w:tc>
          <w:tcPr>
            <w:tcW w:w="3051" w:type="dxa"/>
            <w:vAlign w:val="center"/>
          </w:tcPr>
          <w:p w:rsidR="00253487" w:rsidRDefault="00253487">
            <w:pPr>
              <w:jc w:val="center"/>
              <w:rPr>
                <w:sz w:val="24"/>
              </w:rPr>
            </w:pPr>
            <w:r>
              <w:rPr>
                <w:rFonts w:hint="eastAsia"/>
                <w:sz w:val="24"/>
              </w:rPr>
              <w:t>监理人和总监理工程师以及电话</w:t>
            </w:r>
          </w:p>
        </w:tc>
        <w:tc>
          <w:tcPr>
            <w:tcW w:w="5975" w:type="dxa"/>
            <w:vAlign w:val="center"/>
          </w:tcPr>
          <w:p w:rsidR="00253487" w:rsidRDefault="00253487">
            <w:pPr>
              <w:jc w:val="center"/>
              <w:rPr>
                <w:sz w:val="24"/>
              </w:rPr>
            </w:pPr>
          </w:p>
        </w:tc>
      </w:tr>
      <w:tr w:rsidR="00253487">
        <w:trPr>
          <w:trHeight w:val="680"/>
          <w:jc w:val="center"/>
        </w:trPr>
        <w:tc>
          <w:tcPr>
            <w:tcW w:w="3051" w:type="dxa"/>
            <w:vAlign w:val="center"/>
          </w:tcPr>
          <w:p w:rsidR="00253487" w:rsidRDefault="00253487">
            <w:pPr>
              <w:jc w:val="center"/>
              <w:rPr>
                <w:sz w:val="24"/>
              </w:rPr>
            </w:pPr>
            <w:r>
              <w:rPr>
                <w:rFonts w:hint="eastAsia"/>
                <w:sz w:val="24"/>
              </w:rPr>
              <w:t>合同项目描述</w:t>
            </w:r>
          </w:p>
        </w:tc>
        <w:tc>
          <w:tcPr>
            <w:tcW w:w="5975" w:type="dxa"/>
            <w:vAlign w:val="center"/>
          </w:tcPr>
          <w:p w:rsidR="00253487" w:rsidRDefault="00253487">
            <w:pPr>
              <w:jc w:val="center"/>
              <w:rPr>
                <w:sz w:val="24"/>
              </w:rPr>
            </w:pPr>
          </w:p>
        </w:tc>
      </w:tr>
      <w:tr w:rsidR="00253487">
        <w:trPr>
          <w:trHeight w:val="680"/>
          <w:jc w:val="center"/>
        </w:trPr>
        <w:tc>
          <w:tcPr>
            <w:tcW w:w="3051" w:type="dxa"/>
            <w:vAlign w:val="center"/>
          </w:tcPr>
          <w:p w:rsidR="00253487" w:rsidRDefault="00253487">
            <w:pPr>
              <w:jc w:val="center"/>
              <w:rPr>
                <w:sz w:val="24"/>
              </w:rPr>
            </w:pPr>
            <w:r>
              <w:rPr>
                <w:rFonts w:hint="eastAsia"/>
                <w:sz w:val="24"/>
              </w:rPr>
              <w:t>备注</w:t>
            </w:r>
          </w:p>
        </w:tc>
        <w:tc>
          <w:tcPr>
            <w:tcW w:w="5975" w:type="dxa"/>
            <w:vAlign w:val="center"/>
          </w:tcPr>
          <w:p w:rsidR="00253487" w:rsidRDefault="00253487">
            <w:pPr>
              <w:rPr>
                <w:sz w:val="24"/>
              </w:rPr>
            </w:pPr>
            <w:r>
              <w:rPr>
                <w:rFonts w:hint="eastAsia"/>
                <w:sz w:val="24"/>
              </w:rPr>
              <w:t>合同项目描述内容至少包括项目概况、本合同在项目中的地位（部位、合同价格所占比例）和合同工程竣工或完工验收文件</w:t>
            </w:r>
          </w:p>
        </w:tc>
      </w:tr>
    </w:tbl>
    <w:p w:rsidR="00253487" w:rsidRDefault="00253487">
      <w:pPr>
        <w:pStyle w:val="af3"/>
        <w:ind w:firstLineChars="100" w:firstLine="210"/>
        <w:rPr>
          <w:bCs/>
        </w:rPr>
      </w:pPr>
    </w:p>
    <w:p w:rsidR="00253487" w:rsidRDefault="00253487">
      <w:pPr>
        <w:pStyle w:val="af3"/>
        <w:spacing w:after="0" w:line="490" w:lineRule="exact"/>
        <w:ind w:firstLineChars="200" w:firstLine="440"/>
        <w:rPr>
          <w:sz w:val="22"/>
          <w:szCs w:val="28"/>
        </w:rPr>
      </w:pPr>
      <w:r>
        <w:rPr>
          <w:rFonts w:hint="eastAsia"/>
          <w:sz w:val="22"/>
          <w:szCs w:val="28"/>
        </w:rPr>
        <w:t>注：按第二章投标人须知第</w:t>
      </w:r>
      <w:r>
        <w:rPr>
          <w:rFonts w:hint="eastAsia"/>
          <w:sz w:val="22"/>
          <w:szCs w:val="28"/>
        </w:rPr>
        <w:t>3.5.3</w:t>
      </w:r>
      <w:r>
        <w:rPr>
          <w:rFonts w:hint="eastAsia"/>
          <w:sz w:val="22"/>
          <w:szCs w:val="28"/>
        </w:rPr>
        <w:t>条款及第三章评标办法要求，提供相关</w:t>
      </w:r>
      <w:r>
        <w:rPr>
          <w:rFonts w:hint="eastAsia"/>
          <w:sz w:val="24"/>
        </w:rPr>
        <w:t>证明</w:t>
      </w:r>
      <w:r>
        <w:rPr>
          <w:rFonts w:hint="eastAsia"/>
          <w:sz w:val="22"/>
          <w:szCs w:val="28"/>
        </w:rPr>
        <w:t>资料。</w:t>
      </w:r>
    </w:p>
    <w:p w:rsidR="00253487" w:rsidRDefault="00253487">
      <w:pPr>
        <w:pStyle w:val="3a"/>
        <w:ind w:leftChars="0" w:left="1"/>
        <w:jc w:val="center"/>
      </w:pPr>
      <w:r>
        <w:br w:type="page"/>
      </w:r>
    </w:p>
    <w:p w:rsidR="00253487" w:rsidRDefault="00253487">
      <w:pPr>
        <w:pStyle w:val="af3"/>
        <w:spacing w:after="0" w:line="490" w:lineRule="exact"/>
        <w:jc w:val="center"/>
        <w:rPr>
          <w:b/>
          <w:kern w:val="0"/>
          <w:sz w:val="28"/>
          <w:szCs w:val="28"/>
        </w:rPr>
      </w:pPr>
      <w:r>
        <w:rPr>
          <w:b/>
          <w:kern w:val="0"/>
          <w:sz w:val="28"/>
          <w:szCs w:val="28"/>
        </w:rPr>
        <w:lastRenderedPageBreak/>
        <w:t>（四）正在施工的和新承接的项目情况表</w:t>
      </w:r>
    </w:p>
    <w:p w:rsidR="00253487" w:rsidRDefault="0025348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8"/>
        <w:gridCol w:w="6260"/>
      </w:tblGrid>
      <w:tr w:rsidR="00253487">
        <w:trPr>
          <w:trHeight w:val="680"/>
          <w:jc w:val="center"/>
        </w:trPr>
        <w:tc>
          <w:tcPr>
            <w:tcW w:w="2798" w:type="dxa"/>
            <w:vAlign w:val="center"/>
          </w:tcPr>
          <w:p w:rsidR="00253487" w:rsidRDefault="00253487">
            <w:pPr>
              <w:jc w:val="center"/>
              <w:rPr>
                <w:sz w:val="24"/>
                <w:szCs w:val="32"/>
              </w:rPr>
            </w:pPr>
            <w:r>
              <w:rPr>
                <w:rFonts w:hint="eastAsia"/>
                <w:sz w:val="24"/>
                <w:szCs w:val="32"/>
              </w:rPr>
              <w:t>合同名称</w:t>
            </w:r>
          </w:p>
        </w:tc>
        <w:tc>
          <w:tcPr>
            <w:tcW w:w="6260" w:type="dxa"/>
            <w:vAlign w:val="center"/>
          </w:tcPr>
          <w:p w:rsidR="00253487" w:rsidRDefault="00253487">
            <w:pPr>
              <w:jc w:val="center"/>
              <w:rPr>
                <w:sz w:val="24"/>
              </w:rPr>
            </w:pPr>
          </w:p>
        </w:tc>
      </w:tr>
      <w:tr w:rsidR="00253487">
        <w:trPr>
          <w:trHeight w:val="680"/>
          <w:jc w:val="center"/>
        </w:trPr>
        <w:tc>
          <w:tcPr>
            <w:tcW w:w="2798" w:type="dxa"/>
            <w:vAlign w:val="center"/>
          </w:tcPr>
          <w:p w:rsidR="00253487" w:rsidRDefault="00253487">
            <w:pPr>
              <w:jc w:val="center"/>
              <w:rPr>
                <w:sz w:val="24"/>
                <w:szCs w:val="32"/>
              </w:rPr>
            </w:pPr>
            <w:r>
              <w:rPr>
                <w:rFonts w:hint="eastAsia"/>
                <w:sz w:val="24"/>
                <w:szCs w:val="32"/>
              </w:rPr>
              <w:t>合同项目所在地</w:t>
            </w:r>
          </w:p>
        </w:tc>
        <w:tc>
          <w:tcPr>
            <w:tcW w:w="6260" w:type="dxa"/>
            <w:vAlign w:val="center"/>
          </w:tcPr>
          <w:p w:rsidR="00253487" w:rsidRDefault="00253487">
            <w:pPr>
              <w:jc w:val="center"/>
              <w:rPr>
                <w:sz w:val="24"/>
              </w:rPr>
            </w:pPr>
          </w:p>
        </w:tc>
      </w:tr>
      <w:tr w:rsidR="00253487">
        <w:trPr>
          <w:trHeight w:val="680"/>
          <w:jc w:val="center"/>
        </w:trPr>
        <w:tc>
          <w:tcPr>
            <w:tcW w:w="2798" w:type="dxa"/>
            <w:vAlign w:val="center"/>
          </w:tcPr>
          <w:p w:rsidR="00253487" w:rsidRDefault="00253487">
            <w:pPr>
              <w:jc w:val="center"/>
              <w:rPr>
                <w:sz w:val="24"/>
                <w:szCs w:val="32"/>
              </w:rPr>
            </w:pPr>
            <w:r>
              <w:rPr>
                <w:rFonts w:hint="eastAsia"/>
                <w:sz w:val="24"/>
                <w:szCs w:val="32"/>
              </w:rPr>
              <w:t>发包人名称</w:t>
            </w:r>
          </w:p>
        </w:tc>
        <w:tc>
          <w:tcPr>
            <w:tcW w:w="6260" w:type="dxa"/>
            <w:vAlign w:val="center"/>
          </w:tcPr>
          <w:p w:rsidR="00253487" w:rsidRDefault="00253487">
            <w:pPr>
              <w:jc w:val="center"/>
              <w:rPr>
                <w:sz w:val="24"/>
              </w:rPr>
            </w:pPr>
          </w:p>
        </w:tc>
      </w:tr>
      <w:tr w:rsidR="00253487">
        <w:trPr>
          <w:trHeight w:val="680"/>
          <w:jc w:val="center"/>
        </w:trPr>
        <w:tc>
          <w:tcPr>
            <w:tcW w:w="2798" w:type="dxa"/>
            <w:vAlign w:val="center"/>
          </w:tcPr>
          <w:p w:rsidR="00253487" w:rsidRDefault="00253487">
            <w:pPr>
              <w:jc w:val="center"/>
              <w:rPr>
                <w:sz w:val="24"/>
                <w:szCs w:val="32"/>
              </w:rPr>
            </w:pPr>
            <w:r>
              <w:rPr>
                <w:rFonts w:hint="eastAsia"/>
                <w:sz w:val="24"/>
                <w:szCs w:val="32"/>
              </w:rPr>
              <w:t>发包人地址</w:t>
            </w:r>
          </w:p>
        </w:tc>
        <w:tc>
          <w:tcPr>
            <w:tcW w:w="6260" w:type="dxa"/>
            <w:vAlign w:val="center"/>
          </w:tcPr>
          <w:p w:rsidR="00253487" w:rsidRDefault="00253487">
            <w:pPr>
              <w:jc w:val="center"/>
              <w:rPr>
                <w:sz w:val="24"/>
              </w:rPr>
            </w:pPr>
          </w:p>
        </w:tc>
      </w:tr>
      <w:tr w:rsidR="00253487">
        <w:trPr>
          <w:trHeight w:val="680"/>
          <w:jc w:val="center"/>
        </w:trPr>
        <w:tc>
          <w:tcPr>
            <w:tcW w:w="2798" w:type="dxa"/>
            <w:vAlign w:val="center"/>
          </w:tcPr>
          <w:p w:rsidR="00253487" w:rsidRDefault="00253487">
            <w:pPr>
              <w:jc w:val="center"/>
              <w:rPr>
                <w:sz w:val="24"/>
                <w:szCs w:val="32"/>
              </w:rPr>
            </w:pPr>
            <w:r>
              <w:rPr>
                <w:rFonts w:hint="eastAsia"/>
                <w:sz w:val="24"/>
                <w:szCs w:val="32"/>
              </w:rPr>
              <w:t>发包人电话</w:t>
            </w:r>
          </w:p>
        </w:tc>
        <w:tc>
          <w:tcPr>
            <w:tcW w:w="6260" w:type="dxa"/>
            <w:vAlign w:val="center"/>
          </w:tcPr>
          <w:p w:rsidR="00253487" w:rsidRDefault="00253487">
            <w:pPr>
              <w:jc w:val="center"/>
              <w:rPr>
                <w:sz w:val="24"/>
              </w:rPr>
            </w:pPr>
          </w:p>
        </w:tc>
      </w:tr>
      <w:tr w:rsidR="00253487">
        <w:trPr>
          <w:trHeight w:val="680"/>
          <w:jc w:val="center"/>
        </w:trPr>
        <w:tc>
          <w:tcPr>
            <w:tcW w:w="2798" w:type="dxa"/>
            <w:vAlign w:val="center"/>
          </w:tcPr>
          <w:p w:rsidR="00253487" w:rsidRDefault="00253487">
            <w:pPr>
              <w:jc w:val="center"/>
              <w:rPr>
                <w:sz w:val="24"/>
                <w:szCs w:val="32"/>
              </w:rPr>
            </w:pPr>
            <w:r>
              <w:rPr>
                <w:rFonts w:hint="eastAsia"/>
                <w:sz w:val="24"/>
                <w:szCs w:val="32"/>
              </w:rPr>
              <w:t>签约合同价</w:t>
            </w:r>
          </w:p>
        </w:tc>
        <w:tc>
          <w:tcPr>
            <w:tcW w:w="6260" w:type="dxa"/>
            <w:vAlign w:val="center"/>
          </w:tcPr>
          <w:p w:rsidR="00253487" w:rsidRDefault="00253487">
            <w:pPr>
              <w:jc w:val="center"/>
              <w:rPr>
                <w:sz w:val="24"/>
              </w:rPr>
            </w:pPr>
          </w:p>
        </w:tc>
      </w:tr>
      <w:tr w:rsidR="00253487">
        <w:trPr>
          <w:trHeight w:val="680"/>
          <w:jc w:val="center"/>
        </w:trPr>
        <w:tc>
          <w:tcPr>
            <w:tcW w:w="2798" w:type="dxa"/>
            <w:vAlign w:val="center"/>
          </w:tcPr>
          <w:p w:rsidR="00253487" w:rsidRDefault="00253487">
            <w:pPr>
              <w:jc w:val="center"/>
              <w:rPr>
                <w:sz w:val="24"/>
                <w:szCs w:val="32"/>
              </w:rPr>
            </w:pPr>
            <w:r>
              <w:rPr>
                <w:rFonts w:hint="eastAsia"/>
                <w:sz w:val="24"/>
                <w:szCs w:val="32"/>
              </w:rPr>
              <w:t>开工日期</w:t>
            </w:r>
          </w:p>
        </w:tc>
        <w:tc>
          <w:tcPr>
            <w:tcW w:w="6260" w:type="dxa"/>
            <w:vAlign w:val="center"/>
          </w:tcPr>
          <w:p w:rsidR="00253487" w:rsidRDefault="00253487">
            <w:pPr>
              <w:jc w:val="center"/>
              <w:rPr>
                <w:sz w:val="24"/>
              </w:rPr>
            </w:pPr>
          </w:p>
        </w:tc>
      </w:tr>
      <w:tr w:rsidR="00253487">
        <w:trPr>
          <w:trHeight w:val="680"/>
          <w:jc w:val="center"/>
        </w:trPr>
        <w:tc>
          <w:tcPr>
            <w:tcW w:w="2798" w:type="dxa"/>
            <w:vAlign w:val="center"/>
          </w:tcPr>
          <w:p w:rsidR="00253487" w:rsidRDefault="00253487">
            <w:pPr>
              <w:jc w:val="center"/>
              <w:rPr>
                <w:sz w:val="24"/>
                <w:szCs w:val="32"/>
              </w:rPr>
            </w:pPr>
            <w:r>
              <w:rPr>
                <w:rFonts w:hint="eastAsia"/>
                <w:sz w:val="24"/>
                <w:szCs w:val="32"/>
              </w:rPr>
              <w:t>计划完工日期</w:t>
            </w:r>
          </w:p>
        </w:tc>
        <w:tc>
          <w:tcPr>
            <w:tcW w:w="6260" w:type="dxa"/>
            <w:vAlign w:val="center"/>
          </w:tcPr>
          <w:p w:rsidR="00253487" w:rsidRDefault="00253487">
            <w:pPr>
              <w:jc w:val="center"/>
              <w:rPr>
                <w:sz w:val="24"/>
              </w:rPr>
            </w:pPr>
          </w:p>
        </w:tc>
      </w:tr>
      <w:tr w:rsidR="00253487">
        <w:trPr>
          <w:trHeight w:val="680"/>
          <w:jc w:val="center"/>
        </w:trPr>
        <w:tc>
          <w:tcPr>
            <w:tcW w:w="2798" w:type="dxa"/>
            <w:vAlign w:val="center"/>
          </w:tcPr>
          <w:p w:rsidR="00253487" w:rsidRDefault="00253487">
            <w:pPr>
              <w:jc w:val="center"/>
              <w:rPr>
                <w:sz w:val="24"/>
                <w:szCs w:val="32"/>
              </w:rPr>
            </w:pPr>
            <w:r>
              <w:rPr>
                <w:rFonts w:hint="eastAsia"/>
                <w:sz w:val="24"/>
                <w:szCs w:val="32"/>
              </w:rPr>
              <w:t>承担的工作</w:t>
            </w:r>
          </w:p>
        </w:tc>
        <w:tc>
          <w:tcPr>
            <w:tcW w:w="6260" w:type="dxa"/>
            <w:vAlign w:val="center"/>
          </w:tcPr>
          <w:p w:rsidR="00253487" w:rsidRDefault="00253487">
            <w:pPr>
              <w:jc w:val="center"/>
              <w:rPr>
                <w:sz w:val="24"/>
              </w:rPr>
            </w:pPr>
          </w:p>
        </w:tc>
      </w:tr>
      <w:tr w:rsidR="00253487">
        <w:trPr>
          <w:trHeight w:val="680"/>
          <w:jc w:val="center"/>
        </w:trPr>
        <w:tc>
          <w:tcPr>
            <w:tcW w:w="2798" w:type="dxa"/>
            <w:vAlign w:val="center"/>
          </w:tcPr>
          <w:p w:rsidR="00253487" w:rsidRDefault="00253487">
            <w:pPr>
              <w:jc w:val="center"/>
              <w:rPr>
                <w:sz w:val="24"/>
                <w:szCs w:val="32"/>
              </w:rPr>
            </w:pPr>
            <w:r>
              <w:rPr>
                <w:rFonts w:hint="eastAsia"/>
                <w:sz w:val="24"/>
                <w:szCs w:val="32"/>
              </w:rPr>
              <w:t>工程质量</w:t>
            </w:r>
          </w:p>
        </w:tc>
        <w:tc>
          <w:tcPr>
            <w:tcW w:w="6260" w:type="dxa"/>
            <w:vAlign w:val="center"/>
          </w:tcPr>
          <w:p w:rsidR="00253487" w:rsidRDefault="00253487">
            <w:pPr>
              <w:jc w:val="center"/>
              <w:rPr>
                <w:sz w:val="24"/>
              </w:rPr>
            </w:pPr>
          </w:p>
        </w:tc>
      </w:tr>
      <w:tr w:rsidR="00253487">
        <w:trPr>
          <w:trHeight w:val="680"/>
          <w:jc w:val="center"/>
        </w:trPr>
        <w:tc>
          <w:tcPr>
            <w:tcW w:w="2798" w:type="dxa"/>
            <w:vAlign w:val="center"/>
          </w:tcPr>
          <w:p w:rsidR="00253487" w:rsidRDefault="00253487">
            <w:pPr>
              <w:jc w:val="center"/>
              <w:rPr>
                <w:sz w:val="24"/>
                <w:szCs w:val="32"/>
              </w:rPr>
            </w:pPr>
            <w:r>
              <w:rPr>
                <w:rFonts w:hint="eastAsia"/>
                <w:sz w:val="24"/>
                <w:szCs w:val="32"/>
              </w:rPr>
              <w:t>项目经理</w:t>
            </w:r>
          </w:p>
        </w:tc>
        <w:tc>
          <w:tcPr>
            <w:tcW w:w="6260" w:type="dxa"/>
            <w:vAlign w:val="center"/>
          </w:tcPr>
          <w:p w:rsidR="00253487" w:rsidRDefault="00253487">
            <w:pPr>
              <w:jc w:val="center"/>
              <w:rPr>
                <w:sz w:val="24"/>
              </w:rPr>
            </w:pPr>
          </w:p>
        </w:tc>
      </w:tr>
      <w:tr w:rsidR="00253487">
        <w:trPr>
          <w:trHeight w:val="680"/>
          <w:jc w:val="center"/>
        </w:trPr>
        <w:tc>
          <w:tcPr>
            <w:tcW w:w="2798" w:type="dxa"/>
            <w:vAlign w:val="center"/>
          </w:tcPr>
          <w:p w:rsidR="00253487" w:rsidRDefault="00253487">
            <w:pPr>
              <w:jc w:val="center"/>
              <w:rPr>
                <w:sz w:val="24"/>
                <w:szCs w:val="32"/>
              </w:rPr>
            </w:pPr>
            <w:r>
              <w:rPr>
                <w:rFonts w:hint="eastAsia"/>
                <w:sz w:val="24"/>
                <w:szCs w:val="32"/>
              </w:rPr>
              <w:t>技术负责人</w:t>
            </w:r>
          </w:p>
        </w:tc>
        <w:tc>
          <w:tcPr>
            <w:tcW w:w="6260" w:type="dxa"/>
            <w:vAlign w:val="center"/>
          </w:tcPr>
          <w:p w:rsidR="00253487" w:rsidRDefault="00253487">
            <w:pPr>
              <w:jc w:val="center"/>
              <w:rPr>
                <w:sz w:val="24"/>
              </w:rPr>
            </w:pPr>
          </w:p>
        </w:tc>
      </w:tr>
      <w:tr w:rsidR="00253487">
        <w:trPr>
          <w:trHeight w:val="680"/>
          <w:jc w:val="center"/>
        </w:trPr>
        <w:tc>
          <w:tcPr>
            <w:tcW w:w="2798" w:type="dxa"/>
            <w:vAlign w:val="center"/>
          </w:tcPr>
          <w:p w:rsidR="00253487" w:rsidRDefault="00253487">
            <w:pPr>
              <w:jc w:val="center"/>
              <w:rPr>
                <w:sz w:val="24"/>
                <w:szCs w:val="32"/>
              </w:rPr>
            </w:pPr>
            <w:r>
              <w:rPr>
                <w:rFonts w:hint="eastAsia"/>
                <w:sz w:val="24"/>
                <w:szCs w:val="32"/>
              </w:rPr>
              <w:t>监理人和总监理工程师以及电话</w:t>
            </w:r>
          </w:p>
        </w:tc>
        <w:tc>
          <w:tcPr>
            <w:tcW w:w="6260" w:type="dxa"/>
            <w:vAlign w:val="center"/>
          </w:tcPr>
          <w:p w:rsidR="00253487" w:rsidRDefault="00253487">
            <w:pPr>
              <w:jc w:val="center"/>
              <w:rPr>
                <w:sz w:val="24"/>
              </w:rPr>
            </w:pPr>
          </w:p>
        </w:tc>
      </w:tr>
      <w:tr w:rsidR="00253487">
        <w:trPr>
          <w:trHeight w:val="680"/>
          <w:jc w:val="center"/>
        </w:trPr>
        <w:tc>
          <w:tcPr>
            <w:tcW w:w="2798" w:type="dxa"/>
            <w:vAlign w:val="center"/>
          </w:tcPr>
          <w:p w:rsidR="00253487" w:rsidRDefault="00253487">
            <w:pPr>
              <w:jc w:val="center"/>
              <w:rPr>
                <w:sz w:val="24"/>
                <w:szCs w:val="32"/>
              </w:rPr>
            </w:pPr>
            <w:r>
              <w:rPr>
                <w:rFonts w:hint="eastAsia"/>
                <w:sz w:val="24"/>
                <w:szCs w:val="32"/>
              </w:rPr>
              <w:t>项目描述</w:t>
            </w:r>
          </w:p>
        </w:tc>
        <w:tc>
          <w:tcPr>
            <w:tcW w:w="6260" w:type="dxa"/>
            <w:vAlign w:val="center"/>
          </w:tcPr>
          <w:p w:rsidR="00253487" w:rsidRDefault="00253487">
            <w:pPr>
              <w:jc w:val="center"/>
              <w:rPr>
                <w:sz w:val="24"/>
              </w:rPr>
            </w:pPr>
          </w:p>
        </w:tc>
      </w:tr>
      <w:tr w:rsidR="00253487">
        <w:trPr>
          <w:trHeight w:val="680"/>
          <w:jc w:val="center"/>
        </w:trPr>
        <w:tc>
          <w:tcPr>
            <w:tcW w:w="2798" w:type="dxa"/>
            <w:vAlign w:val="center"/>
          </w:tcPr>
          <w:p w:rsidR="00253487" w:rsidRDefault="00253487">
            <w:pPr>
              <w:jc w:val="center"/>
              <w:rPr>
                <w:sz w:val="24"/>
                <w:szCs w:val="32"/>
              </w:rPr>
            </w:pPr>
            <w:r>
              <w:rPr>
                <w:rFonts w:hint="eastAsia"/>
                <w:sz w:val="24"/>
                <w:szCs w:val="32"/>
              </w:rPr>
              <w:t>备注</w:t>
            </w:r>
          </w:p>
        </w:tc>
        <w:tc>
          <w:tcPr>
            <w:tcW w:w="6260" w:type="dxa"/>
            <w:vAlign w:val="center"/>
          </w:tcPr>
          <w:p w:rsidR="00253487" w:rsidRDefault="00253487">
            <w:pPr>
              <w:rPr>
                <w:sz w:val="24"/>
                <w:szCs w:val="32"/>
              </w:rPr>
            </w:pPr>
            <w:r>
              <w:rPr>
                <w:rFonts w:hint="eastAsia"/>
                <w:sz w:val="24"/>
                <w:szCs w:val="32"/>
              </w:rPr>
              <w:t>合同所属项目描述内容至少包括项目概况、本合同在项目中的地位</w:t>
            </w:r>
          </w:p>
          <w:p w:rsidR="00253487" w:rsidRDefault="00253487">
            <w:pPr>
              <w:rPr>
                <w:sz w:val="24"/>
              </w:rPr>
            </w:pPr>
            <w:r>
              <w:rPr>
                <w:rFonts w:hint="eastAsia"/>
                <w:sz w:val="24"/>
                <w:szCs w:val="32"/>
              </w:rPr>
              <w:t>（部位、合同价格所占比例）</w:t>
            </w:r>
          </w:p>
        </w:tc>
      </w:tr>
    </w:tbl>
    <w:p w:rsidR="00253487" w:rsidRDefault="00253487">
      <w:pPr>
        <w:pStyle w:val="af3"/>
        <w:ind w:firstLineChars="50" w:firstLine="105"/>
      </w:pPr>
    </w:p>
    <w:p w:rsidR="00253487" w:rsidRDefault="00253487">
      <w:pPr>
        <w:pStyle w:val="af3"/>
        <w:spacing w:after="0" w:line="490" w:lineRule="exact"/>
        <w:ind w:firstLineChars="200" w:firstLine="480"/>
        <w:rPr>
          <w:sz w:val="24"/>
          <w:szCs w:val="32"/>
        </w:rPr>
      </w:pPr>
      <w:r>
        <w:rPr>
          <w:rFonts w:hint="eastAsia"/>
          <w:sz w:val="24"/>
          <w:szCs w:val="32"/>
        </w:rPr>
        <w:t>注：按第二章投标人须知第</w:t>
      </w:r>
      <w:r>
        <w:rPr>
          <w:rFonts w:hint="eastAsia"/>
          <w:sz w:val="24"/>
          <w:szCs w:val="32"/>
        </w:rPr>
        <w:t>3.5.4</w:t>
      </w:r>
      <w:r>
        <w:rPr>
          <w:rFonts w:hint="eastAsia"/>
          <w:sz w:val="24"/>
          <w:szCs w:val="32"/>
        </w:rPr>
        <w:t>条款及第三章评标办法要求，提供相关</w:t>
      </w:r>
      <w:r>
        <w:rPr>
          <w:rFonts w:hint="eastAsia"/>
          <w:sz w:val="24"/>
        </w:rPr>
        <w:t>证明</w:t>
      </w:r>
      <w:r>
        <w:rPr>
          <w:rFonts w:hint="eastAsia"/>
          <w:sz w:val="24"/>
          <w:szCs w:val="32"/>
        </w:rPr>
        <w:t>资料。</w:t>
      </w:r>
    </w:p>
    <w:p w:rsidR="00253487" w:rsidRDefault="00253487">
      <w:pPr>
        <w:pStyle w:val="3a"/>
        <w:spacing w:line="490" w:lineRule="exact"/>
        <w:ind w:leftChars="0" w:left="1"/>
        <w:jc w:val="center"/>
        <w:rPr>
          <w:sz w:val="20"/>
        </w:rPr>
      </w:pPr>
      <w:r>
        <w:br w:type="page"/>
      </w:r>
    </w:p>
    <w:p w:rsidR="00253487" w:rsidRDefault="00253487">
      <w:pPr>
        <w:pStyle w:val="af3"/>
        <w:spacing w:after="0" w:line="490" w:lineRule="exact"/>
        <w:jc w:val="center"/>
        <w:rPr>
          <w:b/>
          <w:kern w:val="0"/>
          <w:sz w:val="28"/>
          <w:szCs w:val="28"/>
        </w:rPr>
      </w:pPr>
      <w:r>
        <w:rPr>
          <w:b/>
          <w:kern w:val="0"/>
          <w:sz w:val="28"/>
          <w:szCs w:val="28"/>
        </w:rPr>
        <w:lastRenderedPageBreak/>
        <w:t>（五）近年发生的诉讼及仲裁情况表</w:t>
      </w:r>
    </w:p>
    <w:p w:rsidR="00253487" w:rsidRDefault="00253487">
      <w:pPr>
        <w:spacing w:line="490" w:lineRule="exact"/>
        <w:jc w:val="cente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1"/>
        <w:gridCol w:w="1421"/>
        <w:gridCol w:w="1421"/>
        <w:gridCol w:w="1421"/>
        <w:gridCol w:w="1422"/>
        <w:gridCol w:w="1837"/>
      </w:tblGrid>
      <w:tr w:rsidR="00253487">
        <w:trPr>
          <w:trHeight w:val="680"/>
          <w:jc w:val="center"/>
        </w:trPr>
        <w:tc>
          <w:tcPr>
            <w:tcW w:w="1421" w:type="dxa"/>
            <w:vAlign w:val="center"/>
          </w:tcPr>
          <w:p w:rsidR="00253487" w:rsidRDefault="00253487">
            <w:pPr>
              <w:jc w:val="center"/>
              <w:rPr>
                <w:sz w:val="24"/>
                <w:szCs w:val="32"/>
              </w:rPr>
            </w:pPr>
            <w:r>
              <w:rPr>
                <w:rFonts w:hint="eastAsia"/>
                <w:sz w:val="24"/>
                <w:szCs w:val="32"/>
              </w:rPr>
              <w:t>序号</w:t>
            </w:r>
          </w:p>
        </w:tc>
        <w:tc>
          <w:tcPr>
            <w:tcW w:w="1421" w:type="dxa"/>
            <w:vAlign w:val="center"/>
          </w:tcPr>
          <w:p w:rsidR="00253487" w:rsidRDefault="00253487">
            <w:pPr>
              <w:jc w:val="center"/>
              <w:rPr>
                <w:sz w:val="24"/>
                <w:szCs w:val="32"/>
              </w:rPr>
            </w:pPr>
            <w:r>
              <w:rPr>
                <w:rFonts w:hint="eastAsia"/>
                <w:sz w:val="24"/>
                <w:szCs w:val="32"/>
              </w:rPr>
              <w:t>诉讼或仲裁事项</w:t>
            </w:r>
          </w:p>
        </w:tc>
        <w:tc>
          <w:tcPr>
            <w:tcW w:w="1421" w:type="dxa"/>
            <w:vAlign w:val="center"/>
          </w:tcPr>
          <w:p w:rsidR="00253487" w:rsidRDefault="00253487">
            <w:pPr>
              <w:jc w:val="center"/>
              <w:rPr>
                <w:sz w:val="24"/>
                <w:szCs w:val="32"/>
              </w:rPr>
            </w:pPr>
            <w:r>
              <w:rPr>
                <w:rFonts w:hint="eastAsia"/>
                <w:sz w:val="24"/>
                <w:szCs w:val="32"/>
              </w:rPr>
              <w:t>诉讼或仲裁中的地位</w:t>
            </w:r>
          </w:p>
        </w:tc>
        <w:tc>
          <w:tcPr>
            <w:tcW w:w="1421" w:type="dxa"/>
            <w:vAlign w:val="center"/>
          </w:tcPr>
          <w:p w:rsidR="00253487" w:rsidRDefault="00253487">
            <w:pPr>
              <w:jc w:val="center"/>
              <w:rPr>
                <w:sz w:val="24"/>
                <w:szCs w:val="32"/>
              </w:rPr>
            </w:pPr>
            <w:r>
              <w:rPr>
                <w:rFonts w:hint="eastAsia"/>
                <w:sz w:val="24"/>
                <w:szCs w:val="32"/>
              </w:rPr>
              <w:t>缘由</w:t>
            </w:r>
          </w:p>
        </w:tc>
        <w:tc>
          <w:tcPr>
            <w:tcW w:w="1422" w:type="dxa"/>
            <w:vAlign w:val="center"/>
          </w:tcPr>
          <w:p w:rsidR="00253487" w:rsidRDefault="00253487">
            <w:pPr>
              <w:jc w:val="center"/>
              <w:rPr>
                <w:sz w:val="24"/>
                <w:szCs w:val="32"/>
              </w:rPr>
            </w:pPr>
            <w:r>
              <w:rPr>
                <w:rFonts w:hint="eastAsia"/>
                <w:sz w:val="24"/>
                <w:szCs w:val="32"/>
              </w:rPr>
              <w:t>结果</w:t>
            </w:r>
          </w:p>
        </w:tc>
        <w:tc>
          <w:tcPr>
            <w:tcW w:w="1837" w:type="dxa"/>
            <w:vAlign w:val="center"/>
          </w:tcPr>
          <w:p w:rsidR="00253487" w:rsidRDefault="00253487">
            <w:pPr>
              <w:jc w:val="center"/>
              <w:rPr>
                <w:sz w:val="24"/>
                <w:szCs w:val="32"/>
              </w:rPr>
            </w:pPr>
            <w:r>
              <w:rPr>
                <w:rFonts w:hint="eastAsia"/>
                <w:sz w:val="24"/>
                <w:szCs w:val="32"/>
              </w:rPr>
              <w:t>备注</w:t>
            </w:r>
          </w:p>
        </w:tc>
      </w:tr>
      <w:tr w:rsidR="00253487">
        <w:trPr>
          <w:trHeight w:val="680"/>
          <w:jc w:val="center"/>
        </w:trPr>
        <w:tc>
          <w:tcPr>
            <w:tcW w:w="1421" w:type="dxa"/>
            <w:vAlign w:val="center"/>
          </w:tcPr>
          <w:p w:rsidR="00253487" w:rsidRDefault="00253487">
            <w:pPr>
              <w:jc w:val="center"/>
              <w:rPr>
                <w:sz w:val="24"/>
                <w:szCs w:val="32"/>
              </w:rPr>
            </w:pPr>
            <w:r>
              <w:rPr>
                <w:rFonts w:hint="eastAsia"/>
                <w:sz w:val="24"/>
                <w:szCs w:val="32"/>
              </w:rPr>
              <w:t>一</w:t>
            </w:r>
          </w:p>
        </w:tc>
        <w:tc>
          <w:tcPr>
            <w:tcW w:w="1421" w:type="dxa"/>
            <w:vAlign w:val="center"/>
          </w:tcPr>
          <w:p w:rsidR="00253487" w:rsidRDefault="00253487">
            <w:pPr>
              <w:rPr>
                <w:sz w:val="24"/>
                <w:szCs w:val="32"/>
              </w:rPr>
            </w:pPr>
            <w:r>
              <w:rPr>
                <w:rFonts w:hint="eastAsia"/>
                <w:sz w:val="24"/>
                <w:szCs w:val="32"/>
              </w:rPr>
              <w:t>诉讼事项</w:t>
            </w:r>
          </w:p>
        </w:tc>
        <w:tc>
          <w:tcPr>
            <w:tcW w:w="1421" w:type="dxa"/>
            <w:vAlign w:val="center"/>
          </w:tcPr>
          <w:p w:rsidR="00253487" w:rsidRDefault="00253487">
            <w:pPr>
              <w:jc w:val="center"/>
              <w:rPr>
                <w:sz w:val="24"/>
              </w:rPr>
            </w:pPr>
          </w:p>
        </w:tc>
        <w:tc>
          <w:tcPr>
            <w:tcW w:w="1421" w:type="dxa"/>
            <w:vAlign w:val="center"/>
          </w:tcPr>
          <w:p w:rsidR="00253487" w:rsidRDefault="00253487">
            <w:pPr>
              <w:jc w:val="center"/>
              <w:rPr>
                <w:sz w:val="24"/>
              </w:rPr>
            </w:pPr>
          </w:p>
        </w:tc>
        <w:tc>
          <w:tcPr>
            <w:tcW w:w="1422" w:type="dxa"/>
            <w:vAlign w:val="center"/>
          </w:tcPr>
          <w:p w:rsidR="00253487" w:rsidRDefault="00253487">
            <w:pPr>
              <w:jc w:val="center"/>
              <w:rPr>
                <w:sz w:val="24"/>
              </w:rPr>
            </w:pPr>
          </w:p>
        </w:tc>
        <w:tc>
          <w:tcPr>
            <w:tcW w:w="1837" w:type="dxa"/>
            <w:vAlign w:val="center"/>
          </w:tcPr>
          <w:p w:rsidR="00253487" w:rsidRDefault="00253487">
            <w:pPr>
              <w:jc w:val="center"/>
              <w:rPr>
                <w:sz w:val="24"/>
              </w:rPr>
            </w:pPr>
          </w:p>
        </w:tc>
      </w:tr>
      <w:tr w:rsidR="00253487">
        <w:trPr>
          <w:trHeight w:val="680"/>
          <w:jc w:val="center"/>
        </w:trPr>
        <w:tc>
          <w:tcPr>
            <w:tcW w:w="1421" w:type="dxa"/>
            <w:vAlign w:val="center"/>
          </w:tcPr>
          <w:p w:rsidR="00253487" w:rsidRDefault="00253487">
            <w:pPr>
              <w:jc w:val="center"/>
              <w:rPr>
                <w:sz w:val="24"/>
              </w:rPr>
            </w:pPr>
          </w:p>
        </w:tc>
        <w:tc>
          <w:tcPr>
            <w:tcW w:w="1421" w:type="dxa"/>
            <w:vAlign w:val="center"/>
          </w:tcPr>
          <w:p w:rsidR="00253487" w:rsidRDefault="00253487">
            <w:pPr>
              <w:jc w:val="center"/>
              <w:rPr>
                <w:sz w:val="24"/>
              </w:rPr>
            </w:pPr>
          </w:p>
        </w:tc>
        <w:tc>
          <w:tcPr>
            <w:tcW w:w="1421" w:type="dxa"/>
            <w:vAlign w:val="center"/>
          </w:tcPr>
          <w:p w:rsidR="00253487" w:rsidRDefault="00253487">
            <w:pPr>
              <w:jc w:val="center"/>
              <w:rPr>
                <w:sz w:val="24"/>
              </w:rPr>
            </w:pPr>
          </w:p>
        </w:tc>
        <w:tc>
          <w:tcPr>
            <w:tcW w:w="1421" w:type="dxa"/>
            <w:vAlign w:val="center"/>
          </w:tcPr>
          <w:p w:rsidR="00253487" w:rsidRDefault="00253487">
            <w:pPr>
              <w:jc w:val="center"/>
              <w:rPr>
                <w:sz w:val="24"/>
              </w:rPr>
            </w:pPr>
          </w:p>
        </w:tc>
        <w:tc>
          <w:tcPr>
            <w:tcW w:w="1422" w:type="dxa"/>
            <w:vAlign w:val="center"/>
          </w:tcPr>
          <w:p w:rsidR="00253487" w:rsidRDefault="00253487">
            <w:pPr>
              <w:jc w:val="center"/>
              <w:rPr>
                <w:sz w:val="24"/>
              </w:rPr>
            </w:pPr>
          </w:p>
        </w:tc>
        <w:tc>
          <w:tcPr>
            <w:tcW w:w="1837" w:type="dxa"/>
            <w:vAlign w:val="center"/>
          </w:tcPr>
          <w:p w:rsidR="00253487" w:rsidRDefault="00253487">
            <w:pPr>
              <w:jc w:val="center"/>
              <w:rPr>
                <w:sz w:val="24"/>
              </w:rPr>
            </w:pPr>
          </w:p>
        </w:tc>
      </w:tr>
      <w:tr w:rsidR="00253487">
        <w:trPr>
          <w:trHeight w:val="680"/>
          <w:jc w:val="center"/>
        </w:trPr>
        <w:tc>
          <w:tcPr>
            <w:tcW w:w="1421" w:type="dxa"/>
            <w:vAlign w:val="center"/>
          </w:tcPr>
          <w:p w:rsidR="00253487" w:rsidRDefault="00253487">
            <w:pPr>
              <w:jc w:val="center"/>
              <w:rPr>
                <w:sz w:val="24"/>
              </w:rPr>
            </w:pPr>
          </w:p>
        </w:tc>
        <w:tc>
          <w:tcPr>
            <w:tcW w:w="1421" w:type="dxa"/>
            <w:vAlign w:val="center"/>
          </w:tcPr>
          <w:p w:rsidR="00253487" w:rsidRDefault="00253487">
            <w:pPr>
              <w:jc w:val="center"/>
              <w:rPr>
                <w:sz w:val="24"/>
              </w:rPr>
            </w:pPr>
          </w:p>
        </w:tc>
        <w:tc>
          <w:tcPr>
            <w:tcW w:w="1421" w:type="dxa"/>
            <w:vAlign w:val="center"/>
          </w:tcPr>
          <w:p w:rsidR="00253487" w:rsidRDefault="00253487">
            <w:pPr>
              <w:jc w:val="center"/>
              <w:rPr>
                <w:sz w:val="24"/>
              </w:rPr>
            </w:pPr>
          </w:p>
        </w:tc>
        <w:tc>
          <w:tcPr>
            <w:tcW w:w="1421" w:type="dxa"/>
            <w:vAlign w:val="center"/>
          </w:tcPr>
          <w:p w:rsidR="00253487" w:rsidRDefault="00253487">
            <w:pPr>
              <w:jc w:val="center"/>
              <w:rPr>
                <w:sz w:val="24"/>
              </w:rPr>
            </w:pPr>
          </w:p>
        </w:tc>
        <w:tc>
          <w:tcPr>
            <w:tcW w:w="1422" w:type="dxa"/>
            <w:vAlign w:val="center"/>
          </w:tcPr>
          <w:p w:rsidR="00253487" w:rsidRDefault="00253487">
            <w:pPr>
              <w:jc w:val="center"/>
              <w:rPr>
                <w:sz w:val="24"/>
              </w:rPr>
            </w:pPr>
          </w:p>
        </w:tc>
        <w:tc>
          <w:tcPr>
            <w:tcW w:w="1837" w:type="dxa"/>
            <w:vAlign w:val="center"/>
          </w:tcPr>
          <w:p w:rsidR="00253487" w:rsidRDefault="00253487">
            <w:pPr>
              <w:jc w:val="center"/>
              <w:rPr>
                <w:sz w:val="24"/>
              </w:rPr>
            </w:pPr>
          </w:p>
        </w:tc>
      </w:tr>
      <w:tr w:rsidR="00253487">
        <w:trPr>
          <w:trHeight w:val="680"/>
          <w:jc w:val="center"/>
        </w:trPr>
        <w:tc>
          <w:tcPr>
            <w:tcW w:w="1421" w:type="dxa"/>
            <w:vAlign w:val="center"/>
          </w:tcPr>
          <w:p w:rsidR="00253487" w:rsidRDefault="00253487">
            <w:pPr>
              <w:jc w:val="center"/>
              <w:rPr>
                <w:sz w:val="24"/>
              </w:rPr>
            </w:pPr>
          </w:p>
        </w:tc>
        <w:tc>
          <w:tcPr>
            <w:tcW w:w="1421" w:type="dxa"/>
            <w:vAlign w:val="center"/>
          </w:tcPr>
          <w:p w:rsidR="00253487" w:rsidRDefault="00253487">
            <w:pPr>
              <w:jc w:val="center"/>
              <w:rPr>
                <w:sz w:val="24"/>
              </w:rPr>
            </w:pPr>
          </w:p>
        </w:tc>
        <w:tc>
          <w:tcPr>
            <w:tcW w:w="1421" w:type="dxa"/>
            <w:vAlign w:val="center"/>
          </w:tcPr>
          <w:p w:rsidR="00253487" w:rsidRDefault="00253487">
            <w:pPr>
              <w:jc w:val="center"/>
              <w:rPr>
                <w:sz w:val="24"/>
              </w:rPr>
            </w:pPr>
          </w:p>
        </w:tc>
        <w:tc>
          <w:tcPr>
            <w:tcW w:w="1421" w:type="dxa"/>
            <w:vAlign w:val="center"/>
          </w:tcPr>
          <w:p w:rsidR="00253487" w:rsidRDefault="00253487">
            <w:pPr>
              <w:jc w:val="center"/>
              <w:rPr>
                <w:sz w:val="24"/>
              </w:rPr>
            </w:pPr>
          </w:p>
        </w:tc>
        <w:tc>
          <w:tcPr>
            <w:tcW w:w="1422" w:type="dxa"/>
            <w:vAlign w:val="center"/>
          </w:tcPr>
          <w:p w:rsidR="00253487" w:rsidRDefault="00253487">
            <w:pPr>
              <w:jc w:val="center"/>
              <w:rPr>
                <w:sz w:val="24"/>
              </w:rPr>
            </w:pPr>
          </w:p>
        </w:tc>
        <w:tc>
          <w:tcPr>
            <w:tcW w:w="1837" w:type="dxa"/>
            <w:vAlign w:val="center"/>
          </w:tcPr>
          <w:p w:rsidR="00253487" w:rsidRDefault="00253487">
            <w:pPr>
              <w:jc w:val="center"/>
              <w:rPr>
                <w:sz w:val="24"/>
              </w:rPr>
            </w:pPr>
          </w:p>
        </w:tc>
      </w:tr>
      <w:tr w:rsidR="00253487">
        <w:trPr>
          <w:trHeight w:val="680"/>
          <w:jc w:val="center"/>
        </w:trPr>
        <w:tc>
          <w:tcPr>
            <w:tcW w:w="1421" w:type="dxa"/>
            <w:vAlign w:val="center"/>
          </w:tcPr>
          <w:p w:rsidR="00253487" w:rsidRDefault="00253487">
            <w:pPr>
              <w:jc w:val="center"/>
              <w:rPr>
                <w:sz w:val="24"/>
                <w:szCs w:val="32"/>
              </w:rPr>
            </w:pPr>
            <w:r>
              <w:rPr>
                <w:rFonts w:hint="eastAsia"/>
                <w:sz w:val="24"/>
                <w:szCs w:val="32"/>
              </w:rPr>
              <w:t>二</w:t>
            </w:r>
          </w:p>
        </w:tc>
        <w:tc>
          <w:tcPr>
            <w:tcW w:w="1421" w:type="dxa"/>
            <w:vAlign w:val="center"/>
          </w:tcPr>
          <w:p w:rsidR="00253487" w:rsidRDefault="00253487">
            <w:pPr>
              <w:rPr>
                <w:sz w:val="24"/>
                <w:szCs w:val="32"/>
              </w:rPr>
            </w:pPr>
            <w:r>
              <w:rPr>
                <w:rFonts w:hint="eastAsia"/>
                <w:sz w:val="24"/>
                <w:szCs w:val="32"/>
              </w:rPr>
              <w:t>仲裁事项</w:t>
            </w:r>
          </w:p>
        </w:tc>
        <w:tc>
          <w:tcPr>
            <w:tcW w:w="1421" w:type="dxa"/>
            <w:vAlign w:val="center"/>
          </w:tcPr>
          <w:p w:rsidR="00253487" w:rsidRDefault="00253487">
            <w:pPr>
              <w:jc w:val="center"/>
              <w:rPr>
                <w:sz w:val="24"/>
              </w:rPr>
            </w:pPr>
          </w:p>
        </w:tc>
        <w:tc>
          <w:tcPr>
            <w:tcW w:w="1421" w:type="dxa"/>
            <w:vAlign w:val="center"/>
          </w:tcPr>
          <w:p w:rsidR="00253487" w:rsidRDefault="00253487">
            <w:pPr>
              <w:jc w:val="center"/>
              <w:rPr>
                <w:sz w:val="24"/>
              </w:rPr>
            </w:pPr>
          </w:p>
        </w:tc>
        <w:tc>
          <w:tcPr>
            <w:tcW w:w="1422" w:type="dxa"/>
            <w:vAlign w:val="center"/>
          </w:tcPr>
          <w:p w:rsidR="00253487" w:rsidRDefault="00253487">
            <w:pPr>
              <w:jc w:val="center"/>
              <w:rPr>
                <w:sz w:val="24"/>
              </w:rPr>
            </w:pPr>
          </w:p>
        </w:tc>
        <w:tc>
          <w:tcPr>
            <w:tcW w:w="1837" w:type="dxa"/>
            <w:vAlign w:val="center"/>
          </w:tcPr>
          <w:p w:rsidR="00253487" w:rsidRDefault="00253487">
            <w:pPr>
              <w:jc w:val="center"/>
              <w:rPr>
                <w:sz w:val="24"/>
              </w:rPr>
            </w:pPr>
          </w:p>
        </w:tc>
      </w:tr>
      <w:tr w:rsidR="00253487">
        <w:trPr>
          <w:trHeight w:val="680"/>
          <w:jc w:val="center"/>
        </w:trPr>
        <w:tc>
          <w:tcPr>
            <w:tcW w:w="1421" w:type="dxa"/>
            <w:vAlign w:val="center"/>
          </w:tcPr>
          <w:p w:rsidR="00253487" w:rsidRDefault="00253487">
            <w:pPr>
              <w:jc w:val="center"/>
              <w:rPr>
                <w:sz w:val="24"/>
              </w:rPr>
            </w:pPr>
          </w:p>
        </w:tc>
        <w:tc>
          <w:tcPr>
            <w:tcW w:w="1421" w:type="dxa"/>
            <w:vAlign w:val="center"/>
          </w:tcPr>
          <w:p w:rsidR="00253487" w:rsidRDefault="00253487">
            <w:pPr>
              <w:jc w:val="center"/>
              <w:rPr>
                <w:sz w:val="24"/>
              </w:rPr>
            </w:pPr>
          </w:p>
        </w:tc>
        <w:tc>
          <w:tcPr>
            <w:tcW w:w="1421" w:type="dxa"/>
            <w:vAlign w:val="center"/>
          </w:tcPr>
          <w:p w:rsidR="00253487" w:rsidRDefault="00253487">
            <w:pPr>
              <w:jc w:val="center"/>
              <w:rPr>
                <w:sz w:val="24"/>
              </w:rPr>
            </w:pPr>
          </w:p>
        </w:tc>
        <w:tc>
          <w:tcPr>
            <w:tcW w:w="1421" w:type="dxa"/>
            <w:vAlign w:val="center"/>
          </w:tcPr>
          <w:p w:rsidR="00253487" w:rsidRDefault="00253487">
            <w:pPr>
              <w:jc w:val="center"/>
              <w:rPr>
                <w:sz w:val="24"/>
              </w:rPr>
            </w:pPr>
          </w:p>
        </w:tc>
        <w:tc>
          <w:tcPr>
            <w:tcW w:w="1422" w:type="dxa"/>
            <w:vAlign w:val="center"/>
          </w:tcPr>
          <w:p w:rsidR="00253487" w:rsidRDefault="00253487">
            <w:pPr>
              <w:jc w:val="center"/>
              <w:rPr>
                <w:sz w:val="24"/>
              </w:rPr>
            </w:pPr>
          </w:p>
        </w:tc>
        <w:tc>
          <w:tcPr>
            <w:tcW w:w="1837" w:type="dxa"/>
            <w:vAlign w:val="center"/>
          </w:tcPr>
          <w:p w:rsidR="00253487" w:rsidRDefault="00253487">
            <w:pPr>
              <w:jc w:val="center"/>
              <w:rPr>
                <w:sz w:val="24"/>
              </w:rPr>
            </w:pPr>
          </w:p>
        </w:tc>
      </w:tr>
      <w:tr w:rsidR="00253487">
        <w:trPr>
          <w:trHeight w:val="680"/>
          <w:jc w:val="center"/>
        </w:trPr>
        <w:tc>
          <w:tcPr>
            <w:tcW w:w="1421" w:type="dxa"/>
            <w:vAlign w:val="center"/>
          </w:tcPr>
          <w:p w:rsidR="00253487" w:rsidRDefault="00253487">
            <w:pPr>
              <w:jc w:val="center"/>
              <w:rPr>
                <w:sz w:val="24"/>
              </w:rPr>
            </w:pPr>
          </w:p>
        </w:tc>
        <w:tc>
          <w:tcPr>
            <w:tcW w:w="1421" w:type="dxa"/>
            <w:vAlign w:val="center"/>
          </w:tcPr>
          <w:p w:rsidR="00253487" w:rsidRDefault="00253487">
            <w:pPr>
              <w:jc w:val="center"/>
              <w:rPr>
                <w:sz w:val="24"/>
              </w:rPr>
            </w:pPr>
          </w:p>
        </w:tc>
        <w:tc>
          <w:tcPr>
            <w:tcW w:w="1421" w:type="dxa"/>
            <w:vAlign w:val="center"/>
          </w:tcPr>
          <w:p w:rsidR="00253487" w:rsidRDefault="00253487">
            <w:pPr>
              <w:jc w:val="center"/>
              <w:rPr>
                <w:sz w:val="24"/>
              </w:rPr>
            </w:pPr>
          </w:p>
        </w:tc>
        <w:tc>
          <w:tcPr>
            <w:tcW w:w="1421" w:type="dxa"/>
            <w:vAlign w:val="center"/>
          </w:tcPr>
          <w:p w:rsidR="00253487" w:rsidRDefault="00253487">
            <w:pPr>
              <w:jc w:val="center"/>
              <w:rPr>
                <w:sz w:val="24"/>
              </w:rPr>
            </w:pPr>
          </w:p>
        </w:tc>
        <w:tc>
          <w:tcPr>
            <w:tcW w:w="1422" w:type="dxa"/>
            <w:vAlign w:val="center"/>
          </w:tcPr>
          <w:p w:rsidR="00253487" w:rsidRDefault="00253487">
            <w:pPr>
              <w:jc w:val="center"/>
              <w:rPr>
                <w:sz w:val="24"/>
              </w:rPr>
            </w:pPr>
          </w:p>
        </w:tc>
        <w:tc>
          <w:tcPr>
            <w:tcW w:w="1837" w:type="dxa"/>
            <w:vAlign w:val="center"/>
          </w:tcPr>
          <w:p w:rsidR="00253487" w:rsidRDefault="00253487">
            <w:pPr>
              <w:jc w:val="center"/>
              <w:rPr>
                <w:sz w:val="24"/>
              </w:rPr>
            </w:pPr>
          </w:p>
        </w:tc>
      </w:tr>
      <w:tr w:rsidR="00253487">
        <w:trPr>
          <w:trHeight w:val="680"/>
          <w:jc w:val="center"/>
        </w:trPr>
        <w:tc>
          <w:tcPr>
            <w:tcW w:w="1421" w:type="dxa"/>
            <w:vAlign w:val="center"/>
          </w:tcPr>
          <w:p w:rsidR="00253487" w:rsidRDefault="00253487">
            <w:pPr>
              <w:jc w:val="center"/>
              <w:rPr>
                <w:sz w:val="24"/>
              </w:rPr>
            </w:pPr>
          </w:p>
        </w:tc>
        <w:tc>
          <w:tcPr>
            <w:tcW w:w="1421" w:type="dxa"/>
            <w:vAlign w:val="center"/>
          </w:tcPr>
          <w:p w:rsidR="00253487" w:rsidRDefault="00253487">
            <w:pPr>
              <w:jc w:val="center"/>
              <w:rPr>
                <w:sz w:val="24"/>
              </w:rPr>
            </w:pPr>
          </w:p>
        </w:tc>
        <w:tc>
          <w:tcPr>
            <w:tcW w:w="1421" w:type="dxa"/>
            <w:vAlign w:val="center"/>
          </w:tcPr>
          <w:p w:rsidR="00253487" w:rsidRDefault="00253487">
            <w:pPr>
              <w:jc w:val="center"/>
              <w:rPr>
                <w:sz w:val="24"/>
              </w:rPr>
            </w:pPr>
          </w:p>
        </w:tc>
        <w:tc>
          <w:tcPr>
            <w:tcW w:w="1421" w:type="dxa"/>
            <w:vAlign w:val="center"/>
          </w:tcPr>
          <w:p w:rsidR="00253487" w:rsidRDefault="00253487">
            <w:pPr>
              <w:jc w:val="center"/>
              <w:rPr>
                <w:sz w:val="24"/>
              </w:rPr>
            </w:pPr>
          </w:p>
        </w:tc>
        <w:tc>
          <w:tcPr>
            <w:tcW w:w="1422" w:type="dxa"/>
            <w:vAlign w:val="center"/>
          </w:tcPr>
          <w:p w:rsidR="00253487" w:rsidRDefault="00253487">
            <w:pPr>
              <w:jc w:val="center"/>
              <w:rPr>
                <w:sz w:val="24"/>
              </w:rPr>
            </w:pPr>
          </w:p>
        </w:tc>
        <w:tc>
          <w:tcPr>
            <w:tcW w:w="1837" w:type="dxa"/>
            <w:vAlign w:val="center"/>
          </w:tcPr>
          <w:p w:rsidR="00253487" w:rsidRDefault="00253487">
            <w:pPr>
              <w:jc w:val="center"/>
              <w:rPr>
                <w:sz w:val="24"/>
              </w:rPr>
            </w:pPr>
          </w:p>
        </w:tc>
      </w:tr>
      <w:tr w:rsidR="00253487">
        <w:trPr>
          <w:trHeight w:val="680"/>
          <w:jc w:val="center"/>
        </w:trPr>
        <w:tc>
          <w:tcPr>
            <w:tcW w:w="1421" w:type="dxa"/>
            <w:vAlign w:val="center"/>
          </w:tcPr>
          <w:p w:rsidR="00253487" w:rsidRDefault="00253487">
            <w:pPr>
              <w:jc w:val="center"/>
              <w:rPr>
                <w:sz w:val="24"/>
              </w:rPr>
            </w:pPr>
          </w:p>
        </w:tc>
        <w:tc>
          <w:tcPr>
            <w:tcW w:w="1421" w:type="dxa"/>
            <w:vAlign w:val="center"/>
          </w:tcPr>
          <w:p w:rsidR="00253487" w:rsidRDefault="00253487">
            <w:pPr>
              <w:jc w:val="center"/>
              <w:rPr>
                <w:sz w:val="24"/>
              </w:rPr>
            </w:pPr>
          </w:p>
        </w:tc>
        <w:tc>
          <w:tcPr>
            <w:tcW w:w="1421" w:type="dxa"/>
            <w:vAlign w:val="center"/>
          </w:tcPr>
          <w:p w:rsidR="00253487" w:rsidRDefault="00253487">
            <w:pPr>
              <w:jc w:val="center"/>
              <w:rPr>
                <w:sz w:val="24"/>
              </w:rPr>
            </w:pPr>
          </w:p>
        </w:tc>
        <w:tc>
          <w:tcPr>
            <w:tcW w:w="1421" w:type="dxa"/>
            <w:vAlign w:val="center"/>
          </w:tcPr>
          <w:p w:rsidR="00253487" w:rsidRDefault="00253487">
            <w:pPr>
              <w:jc w:val="center"/>
              <w:rPr>
                <w:sz w:val="24"/>
              </w:rPr>
            </w:pPr>
          </w:p>
        </w:tc>
        <w:tc>
          <w:tcPr>
            <w:tcW w:w="1422" w:type="dxa"/>
            <w:vAlign w:val="center"/>
          </w:tcPr>
          <w:p w:rsidR="00253487" w:rsidRDefault="00253487">
            <w:pPr>
              <w:jc w:val="center"/>
              <w:rPr>
                <w:sz w:val="24"/>
              </w:rPr>
            </w:pPr>
          </w:p>
        </w:tc>
        <w:tc>
          <w:tcPr>
            <w:tcW w:w="1837" w:type="dxa"/>
            <w:vAlign w:val="center"/>
          </w:tcPr>
          <w:p w:rsidR="00253487" w:rsidRDefault="00253487">
            <w:pPr>
              <w:jc w:val="center"/>
              <w:rPr>
                <w:sz w:val="24"/>
              </w:rPr>
            </w:pPr>
          </w:p>
        </w:tc>
      </w:tr>
      <w:tr w:rsidR="00253487">
        <w:trPr>
          <w:trHeight w:val="680"/>
          <w:jc w:val="center"/>
        </w:trPr>
        <w:tc>
          <w:tcPr>
            <w:tcW w:w="1421" w:type="dxa"/>
            <w:vAlign w:val="center"/>
          </w:tcPr>
          <w:p w:rsidR="00253487" w:rsidRDefault="00253487">
            <w:pPr>
              <w:jc w:val="center"/>
              <w:rPr>
                <w:sz w:val="24"/>
              </w:rPr>
            </w:pPr>
          </w:p>
        </w:tc>
        <w:tc>
          <w:tcPr>
            <w:tcW w:w="1421" w:type="dxa"/>
            <w:vAlign w:val="center"/>
          </w:tcPr>
          <w:p w:rsidR="00253487" w:rsidRDefault="00253487">
            <w:pPr>
              <w:jc w:val="center"/>
              <w:rPr>
                <w:sz w:val="24"/>
              </w:rPr>
            </w:pPr>
          </w:p>
        </w:tc>
        <w:tc>
          <w:tcPr>
            <w:tcW w:w="1421" w:type="dxa"/>
            <w:vAlign w:val="center"/>
          </w:tcPr>
          <w:p w:rsidR="00253487" w:rsidRDefault="00253487">
            <w:pPr>
              <w:jc w:val="center"/>
              <w:rPr>
                <w:sz w:val="24"/>
              </w:rPr>
            </w:pPr>
          </w:p>
        </w:tc>
        <w:tc>
          <w:tcPr>
            <w:tcW w:w="1421" w:type="dxa"/>
            <w:vAlign w:val="center"/>
          </w:tcPr>
          <w:p w:rsidR="00253487" w:rsidRDefault="00253487">
            <w:pPr>
              <w:jc w:val="center"/>
              <w:rPr>
                <w:sz w:val="24"/>
              </w:rPr>
            </w:pPr>
          </w:p>
        </w:tc>
        <w:tc>
          <w:tcPr>
            <w:tcW w:w="1422" w:type="dxa"/>
            <w:vAlign w:val="center"/>
          </w:tcPr>
          <w:p w:rsidR="00253487" w:rsidRDefault="00253487">
            <w:pPr>
              <w:jc w:val="center"/>
              <w:rPr>
                <w:sz w:val="24"/>
              </w:rPr>
            </w:pPr>
          </w:p>
        </w:tc>
        <w:tc>
          <w:tcPr>
            <w:tcW w:w="1837" w:type="dxa"/>
            <w:vAlign w:val="center"/>
          </w:tcPr>
          <w:p w:rsidR="00253487" w:rsidRDefault="00253487">
            <w:pPr>
              <w:jc w:val="center"/>
              <w:rPr>
                <w:sz w:val="24"/>
              </w:rPr>
            </w:pPr>
          </w:p>
        </w:tc>
      </w:tr>
    </w:tbl>
    <w:p w:rsidR="00253487" w:rsidRDefault="00253487">
      <w:pPr>
        <w:pStyle w:val="af3"/>
        <w:ind w:firstLineChars="150" w:firstLine="315"/>
      </w:pPr>
    </w:p>
    <w:p w:rsidR="00253487" w:rsidRDefault="00253487">
      <w:pPr>
        <w:pStyle w:val="af3"/>
        <w:ind w:firstLineChars="150" w:firstLine="360"/>
        <w:rPr>
          <w:sz w:val="24"/>
          <w:szCs w:val="32"/>
        </w:rPr>
      </w:pPr>
      <w:r>
        <w:rPr>
          <w:rFonts w:hint="eastAsia"/>
          <w:sz w:val="24"/>
          <w:szCs w:val="32"/>
        </w:rPr>
        <w:t>注：按第二章投标人须知第</w:t>
      </w:r>
      <w:r>
        <w:rPr>
          <w:rFonts w:hint="eastAsia"/>
          <w:sz w:val="24"/>
          <w:szCs w:val="32"/>
        </w:rPr>
        <w:t>3.5.5</w:t>
      </w:r>
      <w:r>
        <w:rPr>
          <w:rFonts w:hint="eastAsia"/>
          <w:sz w:val="24"/>
          <w:szCs w:val="32"/>
        </w:rPr>
        <w:t>条款要求，提供相关资料。应说明投标人败诉的施工合同的相关情况，并附法院或仲裁机构作出的判决、裁决等有关法律文书扫描件，具体时间要求见投标人须知前附表。</w:t>
      </w:r>
    </w:p>
    <w:p w:rsidR="00253487" w:rsidRDefault="00253487">
      <w:pPr>
        <w:snapToGrid w:val="0"/>
        <w:ind w:firstLineChars="1150" w:firstLine="2415"/>
      </w:pPr>
    </w:p>
    <w:p w:rsidR="00253487" w:rsidRDefault="00253487">
      <w:pPr>
        <w:snapToGrid w:val="0"/>
        <w:ind w:firstLineChars="1150" w:firstLine="2415"/>
      </w:pPr>
    </w:p>
    <w:p w:rsidR="00253487" w:rsidRDefault="00253487">
      <w:r>
        <w:br w:type="page"/>
      </w:r>
    </w:p>
    <w:p w:rsidR="00253487" w:rsidRDefault="00253487">
      <w:pPr>
        <w:adjustRightInd w:val="0"/>
        <w:snapToGrid w:val="0"/>
        <w:spacing w:line="490" w:lineRule="exact"/>
        <w:jc w:val="center"/>
        <w:outlineLvl w:val="2"/>
        <w:rPr>
          <w:b/>
          <w:bCs/>
          <w:sz w:val="30"/>
          <w:szCs w:val="30"/>
        </w:rPr>
      </w:pPr>
      <w:bookmarkStart w:id="991" w:name="_Toc29023"/>
      <w:r>
        <w:rPr>
          <w:b/>
          <w:bCs/>
          <w:sz w:val="30"/>
          <w:szCs w:val="30"/>
        </w:rPr>
        <w:lastRenderedPageBreak/>
        <w:t>十、</w:t>
      </w:r>
      <w:r>
        <w:rPr>
          <w:rFonts w:hint="eastAsia"/>
          <w:b/>
          <w:bCs/>
          <w:sz w:val="30"/>
          <w:szCs w:val="30"/>
        </w:rPr>
        <w:t>投标人告知承诺函</w:t>
      </w:r>
      <w:bookmarkEnd w:id="991"/>
    </w:p>
    <w:p w:rsidR="00253487" w:rsidRDefault="00253487"/>
    <w:p w:rsidR="00253487" w:rsidRDefault="00253487">
      <w:pPr>
        <w:adjustRightInd w:val="0"/>
        <w:snapToGrid w:val="0"/>
        <w:spacing w:line="288" w:lineRule="auto"/>
        <w:rPr>
          <w:rFonts w:cs="仿宋_GB2312"/>
          <w:szCs w:val="21"/>
          <w:u w:val="single"/>
        </w:rPr>
      </w:pPr>
    </w:p>
    <w:p w:rsidR="00253487" w:rsidRDefault="00253487">
      <w:pPr>
        <w:adjustRightInd w:val="0"/>
        <w:snapToGrid w:val="0"/>
        <w:spacing w:line="288" w:lineRule="auto"/>
        <w:rPr>
          <w:rFonts w:cs="仿宋_GB2312"/>
          <w:sz w:val="28"/>
          <w:szCs w:val="28"/>
          <w:u w:val="single"/>
        </w:rPr>
      </w:pPr>
      <w:r>
        <w:rPr>
          <w:rFonts w:cs="仿宋_GB2312" w:hint="eastAsia"/>
          <w:sz w:val="28"/>
          <w:szCs w:val="28"/>
          <w:u w:val="single"/>
        </w:rPr>
        <w:t>招标人名称、行政监管部门：</w:t>
      </w:r>
    </w:p>
    <w:p w:rsidR="00253487" w:rsidRDefault="00253487">
      <w:pPr>
        <w:adjustRightInd w:val="0"/>
        <w:snapToGrid w:val="0"/>
        <w:spacing w:line="360" w:lineRule="auto"/>
        <w:ind w:firstLineChars="200" w:firstLine="560"/>
        <w:rPr>
          <w:rFonts w:cs="仿宋_GB2312"/>
          <w:sz w:val="28"/>
          <w:szCs w:val="28"/>
        </w:rPr>
      </w:pPr>
    </w:p>
    <w:p w:rsidR="00253487" w:rsidRDefault="00253487">
      <w:pPr>
        <w:adjustRightInd w:val="0"/>
        <w:snapToGrid w:val="0"/>
        <w:spacing w:line="360" w:lineRule="auto"/>
        <w:ind w:firstLineChars="200" w:firstLine="560"/>
        <w:rPr>
          <w:rFonts w:cs="仿宋_GB2312"/>
          <w:sz w:val="28"/>
          <w:szCs w:val="28"/>
        </w:rPr>
      </w:pPr>
      <w:r>
        <w:rPr>
          <w:rFonts w:cs="仿宋_GB2312" w:hint="eastAsia"/>
          <w:sz w:val="28"/>
          <w:szCs w:val="28"/>
        </w:rPr>
        <w:t>我单位参与</w:t>
      </w:r>
      <w:r>
        <w:rPr>
          <w:rFonts w:cs="仿宋_GB2312" w:hint="eastAsia"/>
          <w:sz w:val="28"/>
          <w:szCs w:val="28"/>
          <w:u w:val="single"/>
        </w:rPr>
        <w:t>（招标项目名称）</w:t>
      </w:r>
      <w:r>
        <w:rPr>
          <w:rFonts w:cs="仿宋_GB2312" w:hint="eastAsia"/>
          <w:sz w:val="28"/>
          <w:szCs w:val="28"/>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rsidR="00253487" w:rsidRDefault="00253487">
      <w:pPr>
        <w:adjustRightInd w:val="0"/>
        <w:snapToGrid w:val="0"/>
        <w:spacing w:line="360" w:lineRule="auto"/>
        <w:ind w:firstLineChars="200" w:firstLine="560"/>
        <w:rPr>
          <w:rFonts w:cs="仿宋_GB2312"/>
          <w:sz w:val="28"/>
          <w:szCs w:val="28"/>
        </w:rPr>
      </w:pPr>
      <w:r>
        <w:rPr>
          <w:rFonts w:cs="仿宋_GB2312" w:hint="eastAsia"/>
          <w:sz w:val="28"/>
          <w:szCs w:val="28"/>
        </w:rPr>
        <w:t>一、我单位和我本人遵循公开、公平、公正、诚实守信的原则，依法依规参与本项目投标。</w:t>
      </w:r>
    </w:p>
    <w:p w:rsidR="00253487" w:rsidRDefault="00253487">
      <w:pPr>
        <w:adjustRightInd w:val="0"/>
        <w:snapToGrid w:val="0"/>
        <w:spacing w:line="360" w:lineRule="auto"/>
        <w:ind w:firstLineChars="200" w:firstLine="560"/>
        <w:rPr>
          <w:rFonts w:cs="仿宋_GB2312"/>
          <w:sz w:val="28"/>
          <w:szCs w:val="28"/>
        </w:rPr>
      </w:pPr>
      <w:r>
        <w:rPr>
          <w:rFonts w:cs="仿宋_GB2312" w:hint="eastAsia"/>
          <w:sz w:val="28"/>
          <w:szCs w:val="28"/>
        </w:rPr>
        <w:t>二、我单位具有参与本次投标的资质和能力，公司运营状况良好，不存在挂靠投标、不受让、租借、出租、出借资格或资质证书，无处罚期内的不良行为。</w:t>
      </w:r>
    </w:p>
    <w:p w:rsidR="00253487" w:rsidRDefault="00253487">
      <w:pPr>
        <w:adjustRightInd w:val="0"/>
        <w:snapToGrid w:val="0"/>
        <w:spacing w:line="360" w:lineRule="auto"/>
        <w:ind w:firstLineChars="200" w:firstLine="560"/>
        <w:rPr>
          <w:rFonts w:cs="仿宋_GB2312"/>
          <w:sz w:val="28"/>
          <w:szCs w:val="28"/>
        </w:rPr>
      </w:pPr>
      <w:r>
        <w:rPr>
          <w:rFonts w:cs="仿宋_GB2312" w:hint="eastAsia"/>
          <w:sz w:val="28"/>
          <w:szCs w:val="28"/>
        </w:rPr>
        <w:t>三、我单位在本项目投标过程中从招标公告</w:t>
      </w:r>
      <w:r>
        <w:rPr>
          <w:rFonts w:cs="仿宋_GB2312" w:hint="eastAsia"/>
          <w:sz w:val="28"/>
          <w:szCs w:val="28"/>
        </w:rPr>
        <w:t>/</w:t>
      </w:r>
      <w:r>
        <w:rPr>
          <w:rFonts w:cs="仿宋_GB2312" w:hint="eastAsia"/>
          <w:sz w:val="28"/>
          <w:szCs w:val="28"/>
        </w:rPr>
        <w:t>投标邀请书列明的渠道获取招标文件，没有通过其他不正当渠道获取招标文件。</w:t>
      </w:r>
    </w:p>
    <w:p w:rsidR="00253487" w:rsidRDefault="00253487">
      <w:pPr>
        <w:adjustRightInd w:val="0"/>
        <w:snapToGrid w:val="0"/>
        <w:spacing w:line="360" w:lineRule="auto"/>
        <w:ind w:firstLineChars="200" w:firstLine="560"/>
        <w:rPr>
          <w:rFonts w:cs="仿宋_GB2312"/>
          <w:sz w:val="28"/>
          <w:szCs w:val="28"/>
        </w:rPr>
      </w:pPr>
      <w:r>
        <w:rPr>
          <w:rFonts w:cs="仿宋_GB2312" w:hint="eastAsia"/>
          <w:sz w:val="28"/>
          <w:szCs w:val="28"/>
        </w:rPr>
        <w:t>四、我单位承诺投标文件由本单位员工独立编制，严格遵守保密义务。所提供的一切投标相关材料都是真实、有效、合法的。</w:t>
      </w:r>
    </w:p>
    <w:p w:rsidR="00253487" w:rsidRDefault="00253487">
      <w:pPr>
        <w:adjustRightInd w:val="0"/>
        <w:snapToGrid w:val="0"/>
        <w:spacing w:line="360" w:lineRule="auto"/>
        <w:ind w:firstLineChars="200" w:firstLine="560"/>
        <w:rPr>
          <w:rFonts w:cs="仿宋_GB2312"/>
          <w:sz w:val="28"/>
          <w:szCs w:val="28"/>
        </w:rPr>
      </w:pPr>
      <w:r>
        <w:rPr>
          <w:rFonts w:cs="仿宋_GB2312" w:hint="eastAsia"/>
          <w:sz w:val="28"/>
          <w:szCs w:val="28"/>
        </w:rPr>
        <w:t>五、我单位不与其他投标人相互串通投标报价，不恶意压低或抬高投标报价，不排挤其他投标人的公平竞争，不损害招标人或其他投标人的合法权益。</w:t>
      </w:r>
    </w:p>
    <w:p w:rsidR="00253487" w:rsidRDefault="00253487">
      <w:pPr>
        <w:adjustRightInd w:val="0"/>
        <w:snapToGrid w:val="0"/>
        <w:spacing w:line="360" w:lineRule="auto"/>
        <w:ind w:firstLineChars="200" w:firstLine="560"/>
        <w:rPr>
          <w:rFonts w:cs="仿宋_GB2312"/>
          <w:sz w:val="28"/>
          <w:szCs w:val="28"/>
        </w:rPr>
      </w:pPr>
      <w:r>
        <w:rPr>
          <w:rFonts w:cs="仿宋_GB2312" w:hint="eastAsia"/>
          <w:sz w:val="28"/>
          <w:szCs w:val="28"/>
        </w:rPr>
        <w:t>六、我单位不与招标人或招标代理机构串通投标，损害国家利益、社会公共利益或者他人的合法权益</w:t>
      </w:r>
      <w:r>
        <w:rPr>
          <w:rFonts w:cs="仿宋_GB2312" w:hint="eastAsia"/>
          <w:sz w:val="28"/>
          <w:szCs w:val="28"/>
        </w:rPr>
        <w:t>;</w:t>
      </w:r>
    </w:p>
    <w:p w:rsidR="00253487" w:rsidRDefault="00253487">
      <w:pPr>
        <w:adjustRightInd w:val="0"/>
        <w:snapToGrid w:val="0"/>
        <w:spacing w:line="360" w:lineRule="auto"/>
        <w:ind w:firstLineChars="200" w:firstLine="560"/>
        <w:rPr>
          <w:rFonts w:cs="仿宋_GB2312"/>
          <w:sz w:val="28"/>
          <w:szCs w:val="28"/>
        </w:rPr>
      </w:pPr>
      <w:r>
        <w:rPr>
          <w:rFonts w:cs="仿宋_GB2312" w:hint="eastAsia"/>
          <w:sz w:val="28"/>
          <w:szCs w:val="28"/>
        </w:rPr>
        <w:t>七、我单位不向招标人或者评标委员会成员行贿以牟取中标，不在开标后进行虚假恶意投诉。</w:t>
      </w:r>
    </w:p>
    <w:p w:rsidR="00253487" w:rsidRDefault="00253487">
      <w:pPr>
        <w:adjustRightInd w:val="0"/>
        <w:snapToGrid w:val="0"/>
        <w:spacing w:line="360" w:lineRule="auto"/>
        <w:ind w:firstLineChars="200" w:firstLine="560"/>
        <w:rPr>
          <w:rFonts w:cs="仿宋_GB2312"/>
          <w:sz w:val="28"/>
          <w:szCs w:val="28"/>
        </w:rPr>
      </w:pPr>
      <w:r>
        <w:rPr>
          <w:rFonts w:cs="仿宋_GB2312" w:hint="eastAsia"/>
          <w:sz w:val="28"/>
          <w:szCs w:val="28"/>
        </w:rPr>
        <w:t>八、我单位和我个人清楚并知晓《中华人民共和国刑法》第二百二十三条“投标人相互串通投标报价，损害招标人或者其他投标人利</w:t>
      </w:r>
      <w:r>
        <w:rPr>
          <w:rFonts w:cs="仿宋_GB2312" w:hint="eastAsia"/>
          <w:sz w:val="28"/>
          <w:szCs w:val="28"/>
        </w:rPr>
        <w:lastRenderedPageBreak/>
        <w:t>益，情节严重的，处三年以下有期徒刑或者拘役，并处或者单处罚金。投标人与招标人串通投标，损害国家、集体、公民的合法利益的，依照前款的规定处罚”的规定。</w:t>
      </w:r>
    </w:p>
    <w:p w:rsidR="00253487" w:rsidRDefault="00253487">
      <w:pPr>
        <w:adjustRightInd w:val="0"/>
        <w:snapToGrid w:val="0"/>
        <w:spacing w:line="360" w:lineRule="auto"/>
        <w:ind w:firstLineChars="200" w:firstLine="560"/>
        <w:rPr>
          <w:rFonts w:cs="仿宋_GB2312"/>
          <w:sz w:val="28"/>
          <w:szCs w:val="28"/>
        </w:rPr>
      </w:pPr>
      <w:r>
        <w:rPr>
          <w:rFonts w:cs="仿宋_GB2312" w:hint="eastAsia"/>
          <w:sz w:val="28"/>
          <w:szCs w:val="28"/>
        </w:rPr>
        <w:t>九、我单位如在本项目招标投标活动评标工作中存在串通投标、弄虚作假等行为的，本单位及本人自愿承担法律责任，接受相应刑事、纪律和行政处罚以及失信惩戒。</w:t>
      </w:r>
    </w:p>
    <w:p w:rsidR="00253487" w:rsidRDefault="00253487">
      <w:pPr>
        <w:adjustRightInd w:val="0"/>
        <w:snapToGrid w:val="0"/>
        <w:spacing w:line="360" w:lineRule="auto"/>
        <w:ind w:firstLineChars="200" w:firstLine="560"/>
        <w:rPr>
          <w:rFonts w:cs="仿宋_GB2312"/>
          <w:sz w:val="28"/>
          <w:szCs w:val="28"/>
        </w:rPr>
      </w:pPr>
      <w:r>
        <w:rPr>
          <w:rFonts w:cs="仿宋_GB2312" w:hint="eastAsia"/>
          <w:sz w:val="28"/>
          <w:szCs w:val="28"/>
        </w:rPr>
        <w:t>十、本承诺函由我单位盖章及法定代表人（授权委托人）本人亲自签字确认。</w:t>
      </w:r>
    </w:p>
    <w:p w:rsidR="00253487" w:rsidRDefault="00253487">
      <w:pPr>
        <w:adjustRightInd w:val="0"/>
        <w:snapToGrid w:val="0"/>
        <w:spacing w:line="288" w:lineRule="auto"/>
        <w:ind w:firstLineChars="200" w:firstLine="560"/>
        <w:rPr>
          <w:rFonts w:cs="仿宋_GB2312"/>
          <w:sz w:val="28"/>
          <w:szCs w:val="28"/>
        </w:rPr>
      </w:pPr>
    </w:p>
    <w:p w:rsidR="00253487" w:rsidRDefault="00253487">
      <w:pPr>
        <w:adjustRightInd w:val="0"/>
        <w:snapToGrid w:val="0"/>
        <w:spacing w:line="360" w:lineRule="auto"/>
        <w:ind w:firstLineChars="200" w:firstLine="560"/>
        <w:rPr>
          <w:rFonts w:cs="仿宋_GB2312"/>
          <w:sz w:val="28"/>
          <w:szCs w:val="28"/>
        </w:rPr>
      </w:pPr>
      <w:r>
        <w:rPr>
          <w:rFonts w:cs="仿宋_GB2312" w:hint="eastAsia"/>
          <w:sz w:val="28"/>
          <w:szCs w:val="28"/>
        </w:rPr>
        <w:t>承诺单位：</w:t>
      </w:r>
      <w:r>
        <w:rPr>
          <w:rFonts w:cs="仿宋_GB2312" w:hint="eastAsia"/>
          <w:sz w:val="28"/>
          <w:szCs w:val="28"/>
          <w:u w:val="single"/>
        </w:rPr>
        <w:t xml:space="preserve">            </w:t>
      </w:r>
      <w:r>
        <w:rPr>
          <w:rFonts w:cs="仿宋_GB2312" w:hint="eastAsia"/>
          <w:sz w:val="28"/>
          <w:szCs w:val="28"/>
        </w:rPr>
        <w:t>（</w:t>
      </w:r>
      <w:bookmarkStart w:id="992" w:name="_Toc123730276"/>
      <w:bookmarkStart w:id="993" w:name="_Toc30770"/>
      <w:bookmarkStart w:id="994" w:name="_Toc32592"/>
      <w:bookmarkStart w:id="995" w:name="_Toc10235"/>
      <w:bookmarkStart w:id="996" w:name="_Toc2702"/>
      <w:bookmarkStart w:id="997" w:name="_Toc14448"/>
      <w:bookmarkStart w:id="998" w:name="_Toc9473"/>
      <w:bookmarkStart w:id="999" w:name="_Toc20038"/>
      <w:r>
        <w:rPr>
          <w:rFonts w:cs="仿宋_GB2312" w:hint="eastAsia"/>
          <w:sz w:val="28"/>
          <w:szCs w:val="28"/>
        </w:rPr>
        <w:t>单位</w:t>
      </w:r>
      <w:r>
        <w:rPr>
          <w:rFonts w:cs="仿宋_GB2312" w:hint="eastAsia"/>
          <w:sz w:val="28"/>
          <w:szCs w:val="28"/>
        </w:rPr>
        <w:t>CA</w:t>
      </w:r>
      <w:r>
        <w:rPr>
          <w:rFonts w:cs="仿宋_GB2312" w:hint="eastAsia"/>
          <w:sz w:val="28"/>
          <w:szCs w:val="28"/>
        </w:rPr>
        <w:t>数字证书章）</w:t>
      </w:r>
    </w:p>
    <w:p w:rsidR="00253487" w:rsidRDefault="00253487">
      <w:pPr>
        <w:adjustRightInd w:val="0"/>
        <w:snapToGrid w:val="0"/>
        <w:spacing w:line="360" w:lineRule="auto"/>
        <w:ind w:firstLineChars="200" w:firstLine="560"/>
        <w:rPr>
          <w:rFonts w:cs="仿宋_GB2312"/>
          <w:sz w:val="28"/>
          <w:szCs w:val="28"/>
        </w:rPr>
      </w:pPr>
      <w:r>
        <w:rPr>
          <w:rFonts w:cs="仿宋_GB2312" w:hint="eastAsia"/>
          <w:sz w:val="28"/>
          <w:szCs w:val="28"/>
        </w:rPr>
        <w:t>法定代表人（或授权委托人）：</w:t>
      </w:r>
      <w:r>
        <w:rPr>
          <w:rFonts w:cs="仿宋_GB2312" w:hint="eastAsia"/>
          <w:sz w:val="28"/>
          <w:szCs w:val="28"/>
          <w:u w:val="single"/>
        </w:rPr>
        <w:t xml:space="preserve">     </w:t>
      </w:r>
      <w:r>
        <w:rPr>
          <w:rFonts w:cs="仿宋_GB2312" w:hint="eastAsia"/>
          <w:sz w:val="28"/>
          <w:szCs w:val="28"/>
        </w:rPr>
        <w:t>（</w:t>
      </w:r>
      <w:r>
        <w:rPr>
          <w:rFonts w:cs="仿宋_GB2312" w:hint="eastAsia"/>
          <w:sz w:val="28"/>
          <w:szCs w:val="28"/>
        </w:rPr>
        <w:t>CA</w:t>
      </w:r>
      <w:r>
        <w:rPr>
          <w:rFonts w:cs="仿宋_GB2312" w:hint="eastAsia"/>
          <w:sz w:val="28"/>
          <w:szCs w:val="28"/>
        </w:rPr>
        <w:t>数字证书章）</w:t>
      </w:r>
      <w:bookmarkEnd w:id="992"/>
      <w:bookmarkEnd w:id="993"/>
      <w:bookmarkEnd w:id="994"/>
      <w:bookmarkEnd w:id="995"/>
      <w:bookmarkEnd w:id="996"/>
      <w:bookmarkEnd w:id="997"/>
      <w:bookmarkEnd w:id="998"/>
      <w:bookmarkEnd w:id="999"/>
    </w:p>
    <w:p w:rsidR="00253487" w:rsidRDefault="00253487">
      <w:pPr>
        <w:adjustRightInd w:val="0"/>
        <w:snapToGrid w:val="0"/>
        <w:spacing w:line="360" w:lineRule="auto"/>
        <w:ind w:firstLineChars="200" w:firstLine="560"/>
        <w:rPr>
          <w:rFonts w:cs="仿宋_GB2312"/>
          <w:sz w:val="28"/>
          <w:szCs w:val="28"/>
        </w:rPr>
        <w:sectPr w:rsidR="00253487">
          <w:pgSz w:w="11906" w:h="16838"/>
          <w:pgMar w:top="1440" w:right="1800" w:bottom="1440" w:left="1800" w:header="737" w:footer="850" w:gutter="0"/>
          <w:cols w:space="720"/>
          <w:docGrid w:type="lines" w:linePitch="312"/>
        </w:sectPr>
      </w:pPr>
      <w:bookmarkStart w:id="1000" w:name="_Toc15294"/>
      <w:bookmarkStart w:id="1001" w:name="_Toc3564"/>
      <w:bookmarkStart w:id="1002" w:name="_Toc8363"/>
      <w:bookmarkStart w:id="1003" w:name="_Toc118023013"/>
      <w:bookmarkStart w:id="1004" w:name="_Toc19794"/>
      <w:bookmarkStart w:id="1005" w:name="_Toc26060"/>
      <w:bookmarkStart w:id="1006" w:name="_Toc7837"/>
      <w:bookmarkStart w:id="1007" w:name="_Toc15498"/>
      <w:bookmarkStart w:id="1008" w:name="_Toc17951"/>
      <w:bookmarkStart w:id="1009" w:name="_Toc19976"/>
      <w:bookmarkStart w:id="1010" w:name="_Toc17042"/>
      <w:bookmarkStart w:id="1011" w:name="_Toc25384"/>
      <w:bookmarkStart w:id="1012" w:name="_Toc22874"/>
      <w:bookmarkStart w:id="1013" w:name="_Toc21136"/>
      <w:bookmarkStart w:id="1014" w:name="_Toc123730277"/>
      <w:r>
        <w:rPr>
          <w:rFonts w:cs="仿宋_GB2312" w:hint="eastAsia"/>
          <w:sz w:val="28"/>
          <w:szCs w:val="28"/>
        </w:rPr>
        <w:t>承诺时间：</w:t>
      </w:r>
      <w:r>
        <w:rPr>
          <w:rFonts w:cs="仿宋_GB2312" w:hint="eastAsia"/>
          <w:sz w:val="28"/>
          <w:szCs w:val="28"/>
          <w:u w:val="single"/>
        </w:rPr>
        <w:t xml:space="preserve">    </w:t>
      </w:r>
      <w:r>
        <w:rPr>
          <w:rFonts w:cs="仿宋_GB2312" w:hint="eastAsia"/>
          <w:sz w:val="28"/>
          <w:szCs w:val="28"/>
        </w:rPr>
        <w:t>年</w:t>
      </w:r>
      <w:r>
        <w:rPr>
          <w:rFonts w:cs="仿宋_GB2312" w:hint="eastAsia"/>
          <w:sz w:val="28"/>
          <w:szCs w:val="28"/>
          <w:u w:val="single"/>
        </w:rPr>
        <w:t xml:space="preserve">    </w:t>
      </w:r>
      <w:r>
        <w:rPr>
          <w:rFonts w:cs="仿宋_GB2312" w:hint="eastAsia"/>
          <w:sz w:val="28"/>
          <w:szCs w:val="28"/>
        </w:rPr>
        <w:t>月</w:t>
      </w:r>
      <w:r>
        <w:rPr>
          <w:rFonts w:cs="仿宋_GB2312" w:hint="eastAsia"/>
          <w:sz w:val="28"/>
          <w:szCs w:val="28"/>
          <w:u w:val="single"/>
        </w:rPr>
        <w:t xml:space="preserve">    </w:t>
      </w:r>
      <w:r>
        <w:rPr>
          <w:rFonts w:cs="仿宋_GB2312" w:hint="eastAsia"/>
          <w:sz w:val="28"/>
          <w:szCs w:val="28"/>
        </w:rPr>
        <w:t xml:space="preserve"> </w:t>
      </w:r>
      <w:r>
        <w:rPr>
          <w:rFonts w:cs="仿宋_GB2312" w:hint="eastAsia"/>
          <w:sz w:val="28"/>
          <w:szCs w:val="28"/>
        </w:rPr>
        <w:t>日</w:t>
      </w:r>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p w:rsidR="002A4381" w:rsidRDefault="002A4381" w:rsidP="002A4381">
      <w:pPr>
        <w:adjustRightInd w:val="0"/>
        <w:snapToGrid w:val="0"/>
        <w:spacing w:line="490" w:lineRule="exact"/>
        <w:jc w:val="center"/>
        <w:outlineLvl w:val="2"/>
        <w:rPr>
          <w:b/>
          <w:bCs/>
          <w:sz w:val="30"/>
          <w:szCs w:val="30"/>
        </w:rPr>
      </w:pPr>
      <w:r>
        <w:rPr>
          <w:rFonts w:hint="eastAsia"/>
          <w:b/>
          <w:bCs/>
          <w:sz w:val="30"/>
          <w:szCs w:val="30"/>
        </w:rPr>
        <w:lastRenderedPageBreak/>
        <w:t>十一、承诺书</w:t>
      </w:r>
    </w:p>
    <w:p w:rsidR="002A4381" w:rsidRDefault="002A4381" w:rsidP="002A4381">
      <w:pPr>
        <w:rPr>
          <w:rFonts w:ascii="仿宋" w:eastAsia="仿宋" w:hAnsi="仿宋" w:cs="仿宋" w:hint="eastAsia"/>
          <w:b/>
          <w:sz w:val="24"/>
          <w:u w:val="single"/>
        </w:rPr>
      </w:pPr>
    </w:p>
    <w:p w:rsidR="002A4381" w:rsidRDefault="002A4381" w:rsidP="002A4381">
      <w:pPr>
        <w:rPr>
          <w:rFonts w:ascii="仿宋" w:eastAsia="仿宋" w:hAnsi="仿宋" w:cs="仿宋" w:hint="eastAsia"/>
          <w:b/>
          <w:sz w:val="24"/>
          <w:u w:val="single"/>
        </w:rPr>
      </w:pPr>
    </w:p>
    <w:p w:rsidR="002A4381" w:rsidRDefault="002A4381" w:rsidP="002A4381">
      <w:pPr>
        <w:rPr>
          <w:rFonts w:ascii="宋体" w:hAnsi="宋体" w:cs="宋体" w:hint="eastAsia"/>
          <w:b/>
          <w:sz w:val="28"/>
          <w:szCs w:val="28"/>
        </w:rPr>
      </w:pPr>
      <w:r>
        <w:rPr>
          <w:rFonts w:ascii="宋体" w:hAnsi="宋体" w:cs="宋体" w:hint="eastAsia"/>
          <w:b/>
          <w:sz w:val="28"/>
          <w:szCs w:val="28"/>
          <w:u w:val="single"/>
        </w:rPr>
        <w:t xml:space="preserve">           </w:t>
      </w:r>
      <w:r>
        <w:rPr>
          <w:rFonts w:ascii="宋体" w:hAnsi="宋体" w:cs="宋体" w:hint="eastAsia"/>
          <w:b/>
          <w:sz w:val="28"/>
          <w:szCs w:val="28"/>
        </w:rPr>
        <w:t>(招标人名称)：</w:t>
      </w:r>
    </w:p>
    <w:p w:rsidR="002A4381" w:rsidRDefault="002A4381" w:rsidP="002A4381">
      <w:pPr>
        <w:rPr>
          <w:rFonts w:ascii="宋体" w:hAnsi="宋体" w:cs="宋体" w:hint="eastAsia"/>
          <w:b/>
          <w:sz w:val="28"/>
          <w:szCs w:val="28"/>
        </w:rPr>
      </w:pPr>
    </w:p>
    <w:p w:rsidR="002A4381" w:rsidRDefault="002A4381" w:rsidP="002A4381">
      <w:pPr>
        <w:spacing w:line="480" w:lineRule="auto"/>
        <w:ind w:firstLineChars="200" w:firstLine="560"/>
        <w:rPr>
          <w:rFonts w:ascii="宋体" w:hAnsi="宋体" w:cs="宋体" w:hint="eastAsia"/>
          <w:bCs/>
          <w:sz w:val="28"/>
          <w:szCs w:val="28"/>
        </w:rPr>
      </w:pPr>
      <w:r>
        <w:rPr>
          <w:rFonts w:ascii="宋体" w:hAnsi="宋体" w:cs="宋体" w:hint="eastAsia"/>
          <w:bCs/>
          <w:sz w:val="28"/>
          <w:szCs w:val="28"/>
        </w:rPr>
        <w:t>我公司在</w:t>
      </w:r>
      <w:r>
        <w:rPr>
          <w:rFonts w:ascii="宋体" w:hAnsi="宋体" w:cs="宋体" w:hint="eastAsia"/>
          <w:bCs/>
          <w:sz w:val="28"/>
          <w:szCs w:val="28"/>
          <w:u w:val="single"/>
        </w:rPr>
        <w:t xml:space="preserve">              </w:t>
      </w:r>
      <w:r>
        <w:rPr>
          <w:rFonts w:ascii="宋体" w:hAnsi="宋体" w:cs="宋体" w:hint="eastAsia"/>
          <w:bCs/>
          <w:sz w:val="28"/>
          <w:szCs w:val="28"/>
        </w:rPr>
        <w:t>(项目名称)招标中，若我公司中标，我公司保证遵守国家及省市的有关工程建设的法规及规章，自觉维护建筑市场秩序，诚信守法，响应招标文件中所有的条款及履约合同内容，并有如下承诺：</w:t>
      </w:r>
    </w:p>
    <w:p w:rsidR="002A4381" w:rsidRDefault="002A4381" w:rsidP="002A4381">
      <w:pPr>
        <w:spacing w:line="480" w:lineRule="auto"/>
        <w:rPr>
          <w:rFonts w:ascii="宋体" w:hAnsi="宋体" w:cs="宋体" w:hint="eastAsia"/>
          <w:bCs/>
          <w:sz w:val="28"/>
          <w:szCs w:val="28"/>
        </w:rPr>
      </w:pPr>
      <w:r>
        <w:rPr>
          <w:rFonts w:ascii="宋体" w:hAnsi="宋体" w:cs="宋体" w:hint="eastAsia"/>
          <w:bCs/>
          <w:sz w:val="28"/>
          <w:szCs w:val="28"/>
        </w:rPr>
        <w:t>1、项目经理无在建工程承诺</w:t>
      </w:r>
    </w:p>
    <w:p w:rsidR="002A4381" w:rsidRDefault="002A4381" w:rsidP="002A4381">
      <w:pPr>
        <w:spacing w:line="480" w:lineRule="auto"/>
        <w:ind w:firstLineChars="200" w:firstLine="560"/>
        <w:rPr>
          <w:rFonts w:ascii="宋体" w:hAnsi="宋体" w:cs="宋体" w:hint="eastAsia"/>
          <w:bCs/>
          <w:sz w:val="28"/>
          <w:szCs w:val="28"/>
        </w:rPr>
      </w:pPr>
      <w:r>
        <w:rPr>
          <w:rFonts w:ascii="宋体" w:hAnsi="宋体" w:cs="宋体" w:hint="eastAsia"/>
          <w:bCs/>
          <w:sz w:val="28"/>
          <w:szCs w:val="28"/>
        </w:rPr>
        <w:t>我公司拟派往</w:t>
      </w:r>
      <w:r>
        <w:rPr>
          <w:rFonts w:ascii="宋体" w:hAnsi="宋体" w:cs="宋体" w:hint="eastAsia"/>
          <w:bCs/>
          <w:sz w:val="28"/>
          <w:szCs w:val="28"/>
          <w:u w:val="single"/>
        </w:rPr>
        <w:t xml:space="preserve">             </w:t>
      </w:r>
      <w:r>
        <w:rPr>
          <w:rFonts w:ascii="宋体" w:hAnsi="宋体" w:cs="宋体" w:hint="eastAsia"/>
          <w:bCs/>
          <w:sz w:val="28"/>
          <w:szCs w:val="28"/>
        </w:rPr>
        <w:t>(项目名称)的项目经理</w:t>
      </w:r>
      <w:r>
        <w:rPr>
          <w:rFonts w:ascii="宋体" w:hAnsi="宋体" w:cs="宋体" w:hint="eastAsia"/>
          <w:bCs/>
          <w:sz w:val="28"/>
          <w:szCs w:val="28"/>
          <w:u w:val="single"/>
        </w:rPr>
        <w:t xml:space="preserve">       </w:t>
      </w:r>
      <w:r>
        <w:rPr>
          <w:rFonts w:ascii="宋体" w:hAnsi="宋体" w:cs="宋体" w:hint="eastAsia"/>
          <w:bCs/>
          <w:sz w:val="28"/>
          <w:szCs w:val="28"/>
        </w:rPr>
        <w:t>(项目经理姓名)现阶段没有担任任何在建工程的项目经理。</w:t>
      </w:r>
    </w:p>
    <w:p w:rsidR="002A4381" w:rsidRDefault="002A4381" w:rsidP="002A4381">
      <w:pPr>
        <w:spacing w:line="480" w:lineRule="auto"/>
        <w:rPr>
          <w:rFonts w:ascii="宋体" w:hAnsi="宋体" w:cs="宋体" w:hint="eastAsia"/>
          <w:bCs/>
          <w:sz w:val="28"/>
          <w:szCs w:val="28"/>
        </w:rPr>
      </w:pPr>
      <w:r>
        <w:rPr>
          <w:rFonts w:ascii="宋体" w:hAnsi="宋体" w:cs="宋体" w:hint="eastAsia"/>
          <w:bCs/>
          <w:sz w:val="28"/>
          <w:szCs w:val="28"/>
        </w:rPr>
        <w:t>2、无不良行为承诺</w:t>
      </w:r>
    </w:p>
    <w:p w:rsidR="002A4381" w:rsidRDefault="002A4381" w:rsidP="002A4381">
      <w:pPr>
        <w:spacing w:line="480" w:lineRule="auto"/>
        <w:ind w:firstLineChars="200" w:firstLine="560"/>
        <w:rPr>
          <w:rFonts w:ascii="宋体" w:hAnsi="宋体" w:cs="宋体" w:hint="eastAsia"/>
          <w:bCs/>
          <w:sz w:val="28"/>
          <w:szCs w:val="28"/>
        </w:rPr>
      </w:pPr>
      <w:r>
        <w:rPr>
          <w:rFonts w:ascii="宋体" w:hAnsi="宋体" w:cs="宋体" w:hint="eastAsia"/>
          <w:bCs/>
          <w:sz w:val="28"/>
          <w:szCs w:val="28"/>
        </w:rPr>
        <w:t>本公司及拟派项目经理</w:t>
      </w:r>
      <w:r>
        <w:rPr>
          <w:rFonts w:ascii="宋体" w:hAnsi="宋体" w:cs="宋体" w:hint="eastAsia"/>
          <w:bCs/>
          <w:sz w:val="28"/>
          <w:szCs w:val="28"/>
          <w:u w:val="single"/>
        </w:rPr>
        <w:t xml:space="preserve">      </w:t>
      </w:r>
      <w:r>
        <w:rPr>
          <w:rFonts w:ascii="宋体" w:hAnsi="宋体" w:cs="宋体" w:hint="eastAsia"/>
          <w:bCs/>
          <w:sz w:val="28"/>
          <w:szCs w:val="28"/>
        </w:rPr>
        <w:t>(项目经理姓名)于</w:t>
      </w:r>
      <w:r>
        <w:rPr>
          <w:rFonts w:ascii="宋体" w:hAnsi="宋体" w:cs="宋体" w:hint="eastAsia"/>
          <w:bCs/>
          <w:sz w:val="28"/>
          <w:szCs w:val="28"/>
          <w:u w:val="single"/>
        </w:rPr>
        <w:t xml:space="preserve">  </w:t>
      </w:r>
      <w:r>
        <w:rPr>
          <w:rFonts w:ascii="宋体" w:hAnsi="宋体" w:cs="宋体" w:hint="eastAsia"/>
          <w:bCs/>
          <w:sz w:val="28"/>
          <w:szCs w:val="28"/>
        </w:rPr>
        <w:t>年</w:t>
      </w:r>
      <w:r>
        <w:rPr>
          <w:rFonts w:ascii="宋体" w:hAnsi="宋体" w:cs="宋体" w:hint="eastAsia"/>
          <w:bCs/>
          <w:sz w:val="28"/>
          <w:szCs w:val="28"/>
          <w:u w:val="single"/>
        </w:rPr>
        <w:t xml:space="preserve">  </w:t>
      </w:r>
      <w:r>
        <w:rPr>
          <w:rFonts w:ascii="宋体" w:hAnsi="宋体" w:cs="宋体" w:hint="eastAsia"/>
          <w:bCs/>
          <w:sz w:val="28"/>
          <w:szCs w:val="28"/>
        </w:rPr>
        <w:t>月</w:t>
      </w:r>
      <w:r>
        <w:rPr>
          <w:rFonts w:ascii="宋体" w:hAnsi="宋体" w:cs="宋体" w:hint="eastAsia"/>
          <w:bCs/>
          <w:sz w:val="28"/>
          <w:szCs w:val="28"/>
          <w:u w:val="single"/>
        </w:rPr>
        <w:t xml:space="preserve">  </w:t>
      </w:r>
      <w:r>
        <w:rPr>
          <w:rFonts w:ascii="宋体" w:hAnsi="宋体" w:cs="宋体" w:hint="eastAsia"/>
          <w:bCs/>
          <w:sz w:val="28"/>
          <w:szCs w:val="28"/>
        </w:rPr>
        <w:t>日至今无建筑市场及工程项目招投标领域中的不良行为记录。</w:t>
      </w:r>
    </w:p>
    <w:p w:rsidR="002A4381" w:rsidRDefault="002A4381" w:rsidP="002A4381">
      <w:pPr>
        <w:spacing w:line="480" w:lineRule="auto"/>
        <w:rPr>
          <w:rFonts w:ascii="宋体" w:hAnsi="宋体" w:cs="宋体" w:hint="eastAsia"/>
          <w:bCs/>
          <w:sz w:val="28"/>
          <w:szCs w:val="28"/>
        </w:rPr>
      </w:pPr>
      <w:r>
        <w:rPr>
          <w:rFonts w:ascii="宋体" w:hAnsi="宋体" w:cs="宋体" w:hint="eastAsia"/>
          <w:bCs/>
          <w:sz w:val="28"/>
          <w:szCs w:val="28"/>
        </w:rPr>
        <w:t>3、不拖欠民工工资承诺</w:t>
      </w:r>
    </w:p>
    <w:p w:rsidR="002A4381" w:rsidRDefault="002A4381" w:rsidP="002A4381">
      <w:pPr>
        <w:spacing w:line="480" w:lineRule="auto"/>
        <w:ind w:firstLineChars="200" w:firstLine="560"/>
        <w:rPr>
          <w:rFonts w:ascii="宋体" w:hAnsi="宋体" w:cs="宋体" w:hint="eastAsia"/>
          <w:bCs/>
          <w:sz w:val="28"/>
          <w:szCs w:val="28"/>
        </w:rPr>
      </w:pPr>
      <w:r>
        <w:rPr>
          <w:rFonts w:ascii="宋体" w:hAnsi="宋体" w:cs="宋体" w:hint="eastAsia"/>
          <w:bCs/>
          <w:sz w:val="28"/>
          <w:szCs w:val="28"/>
        </w:rPr>
        <w:t>本公司坚决按照《劳动法》规定雇佣和使用民工，于</w:t>
      </w:r>
      <w:r>
        <w:rPr>
          <w:rFonts w:ascii="宋体" w:hAnsi="宋体" w:cs="宋体" w:hint="eastAsia"/>
          <w:bCs/>
          <w:sz w:val="28"/>
          <w:szCs w:val="28"/>
          <w:u w:val="single"/>
        </w:rPr>
        <w:t xml:space="preserve">   </w:t>
      </w:r>
      <w:r>
        <w:rPr>
          <w:rFonts w:ascii="宋体" w:hAnsi="宋体" w:cs="宋体" w:hint="eastAsia"/>
          <w:bCs/>
          <w:sz w:val="28"/>
          <w:szCs w:val="28"/>
        </w:rPr>
        <w:t>年</w:t>
      </w:r>
      <w:r>
        <w:rPr>
          <w:rFonts w:ascii="宋体" w:hAnsi="宋体" w:cs="宋体" w:hint="eastAsia"/>
          <w:bCs/>
          <w:sz w:val="28"/>
          <w:szCs w:val="28"/>
          <w:u w:val="single"/>
        </w:rPr>
        <w:t xml:space="preserve">  </w:t>
      </w:r>
      <w:r>
        <w:rPr>
          <w:rFonts w:ascii="宋体" w:hAnsi="宋体" w:cs="宋体" w:hint="eastAsia"/>
          <w:bCs/>
          <w:sz w:val="28"/>
          <w:szCs w:val="28"/>
        </w:rPr>
        <w:t>月</w:t>
      </w:r>
      <w:r>
        <w:rPr>
          <w:rFonts w:ascii="宋体" w:hAnsi="宋体" w:cs="宋体" w:hint="eastAsia"/>
          <w:bCs/>
          <w:sz w:val="28"/>
          <w:szCs w:val="28"/>
          <w:u w:val="single"/>
        </w:rPr>
        <w:t xml:space="preserve">  </w:t>
      </w:r>
      <w:r>
        <w:rPr>
          <w:rFonts w:ascii="宋体" w:hAnsi="宋体" w:cs="宋体" w:hint="eastAsia"/>
          <w:bCs/>
          <w:sz w:val="28"/>
          <w:szCs w:val="28"/>
        </w:rPr>
        <w:t>日至今无拖欠民工工资现象，并保证直接将工资发放给民工本人。在获得工程款后，优先偿付民工工资并在雇佣和使用民工时为其办理工伤保险。保证不能由于拖欠或克扣民工工资行为而造成民工上访及其他突发事件或公共事件的发生。</w:t>
      </w:r>
    </w:p>
    <w:p w:rsidR="002A4381" w:rsidRDefault="002A4381" w:rsidP="002A4381">
      <w:pPr>
        <w:spacing w:line="480" w:lineRule="auto"/>
        <w:rPr>
          <w:rFonts w:ascii="宋体" w:hAnsi="宋体" w:cs="宋体" w:hint="eastAsia"/>
          <w:bCs/>
          <w:sz w:val="28"/>
          <w:szCs w:val="28"/>
        </w:rPr>
      </w:pPr>
      <w:r>
        <w:rPr>
          <w:rFonts w:ascii="宋体" w:hAnsi="宋体" w:cs="宋体" w:hint="eastAsia"/>
          <w:bCs/>
          <w:sz w:val="28"/>
          <w:szCs w:val="28"/>
        </w:rPr>
        <w:lastRenderedPageBreak/>
        <w:t>4、确保工程质量承诺</w:t>
      </w:r>
    </w:p>
    <w:p w:rsidR="002A4381" w:rsidRDefault="002A4381" w:rsidP="002A4381">
      <w:pPr>
        <w:spacing w:line="480" w:lineRule="auto"/>
        <w:ind w:firstLineChars="200" w:firstLine="560"/>
        <w:rPr>
          <w:rFonts w:ascii="宋体" w:hAnsi="宋体" w:cs="宋体" w:hint="eastAsia"/>
          <w:bCs/>
          <w:sz w:val="28"/>
          <w:szCs w:val="28"/>
        </w:rPr>
      </w:pPr>
      <w:r>
        <w:rPr>
          <w:rFonts w:ascii="宋体" w:hAnsi="宋体" w:cs="宋体" w:hint="eastAsia"/>
          <w:bCs/>
          <w:sz w:val="28"/>
          <w:szCs w:val="28"/>
        </w:rPr>
        <w:t>在此工程施工中，我公司一定要精心组织、精心策划，编排好相应施工组织设计，确保质量及工期目标的实现。最后， 我方保证所施工工程的验收达到合同的要求，同时提供有关检验验收部门的验收报告。并将负责</w:t>
      </w:r>
      <w:r>
        <w:rPr>
          <w:rFonts w:ascii="宋体" w:hAnsi="宋体" w:cs="宋体" w:hint="eastAsia"/>
          <w:bCs/>
          <w:sz w:val="28"/>
          <w:szCs w:val="28"/>
          <w:u w:val="single"/>
        </w:rPr>
        <w:t>(   )年</w:t>
      </w:r>
      <w:r>
        <w:rPr>
          <w:rFonts w:ascii="宋体" w:hAnsi="宋体" w:cs="宋体" w:hint="eastAsia"/>
          <w:bCs/>
          <w:sz w:val="28"/>
          <w:szCs w:val="28"/>
        </w:rPr>
        <w:t>的工程质量无偿保修。</w:t>
      </w:r>
    </w:p>
    <w:p w:rsidR="002A4381" w:rsidRDefault="002A4381" w:rsidP="002A4381">
      <w:pPr>
        <w:spacing w:line="480" w:lineRule="auto"/>
        <w:ind w:firstLineChars="200" w:firstLine="560"/>
        <w:rPr>
          <w:rFonts w:ascii="宋体" w:hAnsi="宋体" w:cs="宋体" w:hint="eastAsia"/>
          <w:bCs/>
          <w:sz w:val="28"/>
          <w:szCs w:val="28"/>
        </w:rPr>
      </w:pPr>
      <w:r>
        <w:rPr>
          <w:rFonts w:ascii="宋体" w:hAnsi="宋体" w:cs="宋体" w:hint="eastAsia"/>
          <w:bCs/>
          <w:sz w:val="28"/>
          <w:szCs w:val="28"/>
        </w:rPr>
        <w:t>以上是我公司对该工程的郑重承诺。我公司保证上述信息的真实和准确，并愿意承担因我方就此弄虚作假所引起的一切法律后果。若在施工中我方达不到招标文件或合同要求或我方承诺标准，我方愿意受罚工程造价的</w:t>
      </w:r>
      <w:r>
        <w:rPr>
          <w:rFonts w:ascii="宋体" w:hAnsi="宋体" w:cs="宋体" w:hint="eastAsia"/>
          <w:bCs/>
          <w:sz w:val="28"/>
          <w:szCs w:val="28"/>
          <w:u w:val="single"/>
        </w:rPr>
        <w:t>( )%</w:t>
      </w:r>
      <w:r>
        <w:rPr>
          <w:rFonts w:ascii="宋体" w:hAnsi="宋体" w:cs="宋体" w:hint="eastAsia"/>
          <w:bCs/>
          <w:sz w:val="28"/>
          <w:szCs w:val="28"/>
        </w:rPr>
        <w:t>。严重时，愿意接受法律法规处置，并自动撤出现场。</w:t>
      </w:r>
    </w:p>
    <w:p w:rsidR="002A4381" w:rsidRDefault="002A4381" w:rsidP="002A4381">
      <w:pPr>
        <w:spacing w:line="480" w:lineRule="auto"/>
        <w:rPr>
          <w:rFonts w:ascii="宋体" w:hAnsi="宋体" w:cs="宋体" w:hint="eastAsia"/>
          <w:bCs/>
          <w:sz w:val="28"/>
          <w:szCs w:val="28"/>
        </w:rPr>
      </w:pPr>
    </w:p>
    <w:p w:rsidR="002A4381" w:rsidRDefault="002A4381" w:rsidP="002A4381">
      <w:pPr>
        <w:spacing w:line="480" w:lineRule="auto"/>
        <w:rPr>
          <w:rFonts w:ascii="宋体" w:hAnsi="宋体" w:cs="宋体" w:hint="eastAsia"/>
          <w:bCs/>
          <w:sz w:val="28"/>
          <w:szCs w:val="28"/>
        </w:rPr>
      </w:pPr>
    </w:p>
    <w:p w:rsidR="002A4381" w:rsidRDefault="002A4381" w:rsidP="002A4381">
      <w:pPr>
        <w:spacing w:line="480" w:lineRule="auto"/>
        <w:ind w:firstLineChars="200" w:firstLine="560"/>
        <w:rPr>
          <w:rFonts w:ascii="宋体" w:hAnsi="宋体" w:cs="宋体" w:hint="eastAsia"/>
          <w:bCs/>
          <w:sz w:val="28"/>
          <w:szCs w:val="28"/>
        </w:rPr>
      </w:pPr>
      <w:r>
        <w:rPr>
          <w:rFonts w:ascii="宋体" w:hAnsi="宋体" w:cs="宋体" w:hint="eastAsia"/>
          <w:bCs/>
          <w:sz w:val="28"/>
          <w:szCs w:val="28"/>
        </w:rPr>
        <w:t>特此承诺！</w:t>
      </w:r>
    </w:p>
    <w:p w:rsidR="002A4381" w:rsidRDefault="002A4381" w:rsidP="002A4381">
      <w:pPr>
        <w:rPr>
          <w:rFonts w:ascii="宋体" w:hAnsi="宋体" w:cs="宋体" w:hint="eastAsia"/>
          <w:b/>
          <w:sz w:val="28"/>
          <w:szCs w:val="28"/>
        </w:rPr>
      </w:pPr>
    </w:p>
    <w:p w:rsidR="002A4381" w:rsidRDefault="002A4381" w:rsidP="002A4381">
      <w:pPr>
        <w:spacing w:line="480" w:lineRule="auto"/>
        <w:jc w:val="right"/>
        <w:rPr>
          <w:rFonts w:ascii="宋体" w:hAnsi="宋体" w:cs="宋体" w:hint="eastAsia"/>
          <w:bCs/>
          <w:sz w:val="28"/>
          <w:szCs w:val="28"/>
        </w:rPr>
      </w:pPr>
      <w:r>
        <w:rPr>
          <w:rFonts w:ascii="宋体" w:hAnsi="宋体" w:cs="宋体" w:hint="eastAsia"/>
          <w:bCs/>
          <w:sz w:val="28"/>
          <w:szCs w:val="28"/>
        </w:rPr>
        <w:t>投标人：</w:t>
      </w:r>
      <w:r>
        <w:rPr>
          <w:rFonts w:ascii="宋体" w:hAnsi="宋体" w:cs="宋体" w:hint="eastAsia"/>
          <w:bCs/>
          <w:sz w:val="28"/>
          <w:szCs w:val="28"/>
          <w:u w:val="single"/>
        </w:rPr>
        <w:t xml:space="preserve">                     </w:t>
      </w:r>
      <w:r>
        <w:rPr>
          <w:rFonts w:ascii="宋体" w:hAnsi="宋体" w:cs="宋体" w:hint="eastAsia"/>
          <w:bCs/>
          <w:sz w:val="28"/>
          <w:szCs w:val="28"/>
        </w:rPr>
        <w:t>(盖单位章)</w:t>
      </w:r>
    </w:p>
    <w:p w:rsidR="002A4381" w:rsidRDefault="002A4381" w:rsidP="002A4381">
      <w:pPr>
        <w:spacing w:line="480" w:lineRule="auto"/>
        <w:jc w:val="right"/>
        <w:rPr>
          <w:rFonts w:ascii="宋体" w:hAnsi="宋体" w:cs="宋体" w:hint="eastAsia"/>
          <w:bCs/>
          <w:sz w:val="28"/>
          <w:szCs w:val="28"/>
        </w:rPr>
      </w:pPr>
      <w:r>
        <w:rPr>
          <w:rFonts w:ascii="宋体" w:hAnsi="宋体" w:cs="宋体" w:hint="eastAsia"/>
          <w:bCs/>
          <w:sz w:val="28"/>
          <w:szCs w:val="28"/>
        </w:rPr>
        <w:t>法定代表人或其委托代理人：</w:t>
      </w:r>
      <w:r>
        <w:rPr>
          <w:rFonts w:ascii="宋体" w:hAnsi="宋体" w:cs="宋体" w:hint="eastAsia"/>
          <w:bCs/>
          <w:sz w:val="28"/>
          <w:szCs w:val="28"/>
          <w:u w:val="single"/>
        </w:rPr>
        <w:t xml:space="preserve">            </w:t>
      </w:r>
      <w:r>
        <w:rPr>
          <w:rFonts w:ascii="宋体" w:hAnsi="宋体" w:cs="宋体" w:hint="eastAsia"/>
          <w:bCs/>
          <w:sz w:val="28"/>
          <w:szCs w:val="28"/>
        </w:rPr>
        <w:t>(签字)</w:t>
      </w:r>
    </w:p>
    <w:p w:rsidR="00253487" w:rsidRDefault="002A4381" w:rsidP="002A4381">
      <w:pPr>
        <w:adjustRightInd w:val="0"/>
        <w:snapToGrid w:val="0"/>
        <w:spacing w:line="490" w:lineRule="exact"/>
        <w:jc w:val="center"/>
        <w:rPr>
          <w:b/>
          <w:bCs/>
          <w:sz w:val="30"/>
          <w:szCs w:val="30"/>
        </w:rPr>
      </w:pPr>
      <w:r>
        <w:rPr>
          <w:rFonts w:ascii="宋体" w:hAnsi="宋体" w:cs="宋体" w:hint="eastAsia"/>
          <w:bCs/>
          <w:sz w:val="28"/>
          <w:szCs w:val="28"/>
          <w:u w:val="single"/>
        </w:rPr>
        <w:t xml:space="preserve">  </w:t>
      </w:r>
      <w:r>
        <w:rPr>
          <w:rFonts w:ascii="宋体" w:hAnsi="宋体" w:cs="宋体" w:hint="eastAsia"/>
          <w:bCs/>
          <w:sz w:val="28"/>
          <w:szCs w:val="28"/>
        </w:rPr>
        <w:t>年</w:t>
      </w:r>
      <w:r>
        <w:rPr>
          <w:rFonts w:ascii="宋体" w:hAnsi="宋体" w:cs="宋体" w:hint="eastAsia"/>
          <w:bCs/>
          <w:sz w:val="28"/>
          <w:szCs w:val="28"/>
          <w:u w:val="single"/>
        </w:rPr>
        <w:t xml:space="preserve">  </w:t>
      </w:r>
      <w:r>
        <w:rPr>
          <w:rFonts w:ascii="宋体" w:hAnsi="宋体" w:cs="宋体" w:hint="eastAsia"/>
          <w:bCs/>
          <w:sz w:val="28"/>
          <w:szCs w:val="28"/>
        </w:rPr>
        <w:t>月</w:t>
      </w:r>
      <w:r>
        <w:rPr>
          <w:rFonts w:ascii="宋体" w:hAnsi="宋体" w:cs="宋体" w:hint="eastAsia"/>
          <w:bCs/>
          <w:sz w:val="28"/>
          <w:szCs w:val="28"/>
          <w:u w:val="single"/>
        </w:rPr>
        <w:t xml:space="preserve">  </w:t>
      </w:r>
      <w:r>
        <w:rPr>
          <w:rFonts w:ascii="宋体" w:hAnsi="宋体" w:cs="宋体" w:hint="eastAsia"/>
          <w:bCs/>
          <w:sz w:val="28"/>
          <w:szCs w:val="28"/>
        </w:rPr>
        <w:t>日</w:t>
      </w:r>
    </w:p>
    <w:p w:rsidR="002A4381" w:rsidRDefault="002A4381">
      <w:pPr>
        <w:adjustRightInd w:val="0"/>
        <w:snapToGrid w:val="0"/>
        <w:spacing w:line="490" w:lineRule="exact"/>
        <w:jc w:val="center"/>
        <w:outlineLvl w:val="2"/>
        <w:rPr>
          <w:b/>
          <w:bCs/>
          <w:sz w:val="30"/>
          <w:szCs w:val="30"/>
        </w:rPr>
      </w:pPr>
      <w:bookmarkStart w:id="1015" w:name="_Toc6804"/>
    </w:p>
    <w:p w:rsidR="002A4381" w:rsidRDefault="002A4381">
      <w:pPr>
        <w:adjustRightInd w:val="0"/>
        <w:snapToGrid w:val="0"/>
        <w:spacing w:line="490" w:lineRule="exact"/>
        <w:jc w:val="center"/>
        <w:outlineLvl w:val="2"/>
        <w:rPr>
          <w:b/>
          <w:bCs/>
          <w:sz w:val="30"/>
          <w:szCs w:val="30"/>
        </w:rPr>
      </w:pPr>
    </w:p>
    <w:p w:rsidR="002A4381" w:rsidRDefault="002A4381">
      <w:pPr>
        <w:adjustRightInd w:val="0"/>
        <w:snapToGrid w:val="0"/>
        <w:spacing w:line="490" w:lineRule="exact"/>
        <w:jc w:val="center"/>
        <w:outlineLvl w:val="2"/>
        <w:rPr>
          <w:b/>
          <w:bCs/>
          <w:sz w:val="30"/>
          <w:szCs w:val="30"/>
        </w:rPr>
      </w:pPr>
    </w:p>
    <w:p w:rsidR="002A4381" w:rsidRDefault="002A4381">
      <w:pPr>
        <w:adjustRightInd w:val="0"/>
        <w:snapToGrid w:val="0"/>
        <w:spacing w:line="490" w:lineRule="exact"/>
        <w:jc w:val="center"/>
        <w:outlineLvl w:val="2"/>
        <w:rPr>
          <w:b/>
          <w:bCs/>
          <w:sz w:val="30"/>
          <w:szCs w:val="30"/>
        </w:rPr>
      </w:pPr>
    </w:p>
    <w:p w:rsidR="00253487" w:rsidRDefault="00253487">
      <w:pPr>
        <w:adjustRightInd w:val="0"/>
        <w:snapToGrid w:val="0"/>
        <w:spacing w:line="490" w:lineRule="exact"/>
        <w:jc w:val="center"/>
        <w:outlineLvl w:val="2"/>
        <w:rPr>
          <w:b/>
          <w:bCs/>
          <w:sz w:val="30"/>
          <w:szCs w:val="30"/>
        </w:rPr>
      </w:pPr>
      <w:r>
        <w:rPr>
          <w:b/>
          <w:bCs/>
          <w:sz w:val="30"/>
          <w:szCs w:val="30"/>
        </w:rPr>
        <w:lastRenderedPageBreak/>
        <w:t>十</w:t>
      </w:r>
      <w:r w:rsidR="002A4381">
        <w:rPr>
          <w:rFonts w:hint="eastAsia"/>
          <w:b/>
          <w:bCs/>
          <w:sz w:val="30"/>
          <w:szCs w:val="30"/>
        </w:rPr>
        <w:t>二</w:t>
      </w:r>
      <w:r>
        <w:rPr>
          <w:b/>
          <w:bCs/>
          <w:sz w:val="30"/>
          <w:szCs w:val="30"/>
        </w:rPr>
        <w:t>、</w:t>
      </w:r>
      <w:r>
        <w:rPr>
          <w:rFonts w:hint="eastAsia"/>
          <w:b/>
          <w:bCs/>
          <w:sz w:val="30"/>
          <w:szCs w:val="30"/>
        </w:rPr>
        <w:t>其他材料</w:t>
      </w:r>
      <w:bookmarkEnd w:id="1015"/>
    </w:p>
    <w:p w:rsidR="00253487" w:rsidRDefault="00253487">
      <w:pPr>
        <w:spacing w:line="600" w:lineRule="exact"/>
        <w:ind w:firstLineChars="200" w:firstLine="560"/>
        <w:rPr>
          <w:sz w:val="28"/>
        </w:rPr>
      </w:pPr>
    </w:p>
    <w:p w:rsidR="00253487" w:rsidRDefault="00253487">
      <w:pPr>
        <w:spacing w:line="600" w:lineRule="exact"/>
        <w:ind w:firstLineChars="200" w:firstLine="560"/>
        <w:jc w:val="center"/>
        <w:rPr>
          <w:sz w:val="28"/>
        </w:rPr>
      </w:pPr>
      <w:r>
        <w:rPr>
          <w:sz w:val="28"/>
        </w:rPr>
        <w:t>投标人可根据自身需要自行提供各类材料。</w:t>
      </w:r>
    </w:p>
    <w:sectPr w:rsidR="00253487" w:rsidSect="002C1C97">
      <w:headerReference w:type="even" r:id="rId26"/>
      <w:pgSz w:w="11906" w:h="16838"/>
      <w:pgMar w:top="1701" w:right="1418" w:bottom="1701" w:left="1418" w:header="737" w:footer="85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44C7E" w:rsidRDefault="00C44C7E">
      <w:r>
        <w:separator/>
      </w:r>
    </w:p>
  </w:endnote>
  <w:endnote w:type="continuationSeparator" w:id="0">
    <w:p w:rsidR="00C44C7E" w:rsidRDefault="00C4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文鼎CS长美黑">
    <w:altName w:val="宋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imes New Roman Bold">
    <w:altName w:val="Arial"/>
    <w:panose1 w:val="02020803070505020304"/>
    <w:charset w:val="00"/>
    <w:family w:val="roman"/>
    <w:pitch w:val="default"/>
    <w:sig w:usb0="004E0020" w:usb1="00770065" w:usb2="00520020" w:usb3="006D006F" w:csb0="006E0061" w:csb1="00420020"/>
  </w:font>
  <w:font w:name="楷体_GB2312">
    <w:altName w:val="楷体"/>
    <w:charset w:val="86"/>
    <w:family w:val="auto"/>
    <w:pitch w:val="default"/>
    <w:sig w:usb0="00000001"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新宋体">
    <w:panose1 w:val="02010609030101010101"/>
    <w:charset w:val="86"/>
    <w:family w:val="modern"/>
    <w:pitch w:val="fixed"/>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3487" w:rsidRDefault="00253487">
    <w:pPr>
      <w:pStyle w:val="afd"/>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3487" w:rsidRDefault="00000000">
    <w:pPr>
      <w:pStyle w:val="afd"/>
      <w:rPr>
        <w:sz w:val="24"/>
        <w:szCs w:val="24"/>
      </w:rPr>
    </w:pPr>
    <w:r>
      <w:rPr>
        <w:sz w:val="24"/>
      </w:rPr>
      <w:pict>
        <v:shapetype id="_x0000_t202" coordsize="21600,21600" o:spt="202" path="m,l,21600r21600,l21600,xe">
          <v:stroke joinstyle="miter"/>
          <v:path gradientshapeok="t" o:connecttype="rect"/>
        </v:shapetype>
        <v:shape id="文本框 24" o:spid="_x0000_s1048" type="#_x0000_t202" style="position:absolute;margin-left:0;margin-top:0;width:2in;height:2in;z-index:251660288;mso-wrap-style:none;mso-position-horizontal:center;mso-position-horizontal-relative:margin" filled="f" stroked="f">
          <v:fill o:detectmouseclick="t"/>
          <v:textbox style="mso-next-textbox:#文本框 24;mso-fit-shape-to-text:t" inset="0,0,0,0">
            <w:txbxContent>
              <w:p w:rsidR="00253487" w:rsidRDefault="005F45DA">
                <w:pPr>
                  <w:pStyle w:val="afd"/>
                </w:pPr>
                <w:r>
                  <w:fldChar w:fldCharType="begin"/>
                </w:r>
                <w:r w:rsidR="004A5660">
                  <w:instrText xml:space="preserve"> PAGE  \* MERGEFORMAT </w:instrText>
                </w:r>
                <w:r>
                  <w:fldChar w:fldCharType="separate"/>
                </w:r>
                <w:r w:rsidR="00B77ABA">
                  <w:rPr>
                    <w:noProof/>
                  </w:rPr>
                  <w:t>25</w:t>
                </w:r>
                <w:r>
                  <w:rPr>
                    <w:noProof/>
                  </w:rPr>
                  <w:fldChar w:fldCharType="end"/>
                </w:r>
              </w:p>
            </w:txbxContent>
          </v:textbox>
          <w10:wrap anchorx="margin"/>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3487" w:rsidRDefault="00000000">
    <w:pPr>
      <w:rPr>
        <w:sz w:val="20"/>
        <w:szCs w:val="20"/>
      </w:rPr>
    </w:pPr>
    <w:r>
      <w:rPr>
        <w:sz w:val="20"/>
      </w:rPr>
      <w:pict>
        <v:shapetype id="_x0000_t202" coordsize="21600,21600" o:spt="202" path="m,l,21600r21600,l21600,xe">
          <v:stroke joinstyle="miter"/>
          <v:path gradientshapeok="t" o:connecttype="rect"/>
        </v:shapetype>
        <v:shape id="文本框 25" o:spid="_x0000_s1049" type="#_x0000_t202" style="position:absolute;left:0;text-align:left;margin-left:0;margin-top:0;width:2in;height:2in;z-index:251661312;mso-wrap-style:none;mso-position-horizontal:center;mso-position-horizontal-relative:margin" filled="f" stroked="f">
          <v:fill o:detectmouseclick="t"/>
          <v:textbox style="mso-fit-shape-to-text:t" inset="0,0,0,0">
            <w:txbxContent>
              <w:p w:rsidR="00253487" w:rsidRDefault="005F45DA">
                <w:pPr>
                  <w:pStyle w:val="afd"/>
                </w:pPr>
                <w:r>
                  <w:fldChar w:fldCharType="begin"/>
                </w:r>
                <w:r w:rsidR="00D32C4B">
                  <w:instrText xml:space="preserve"> PAGE  \* MERGEFORMAT </w:instrText>
                </w:r>
                <w:r>
                  <w:fldChar w:fldCharType="separate"/>
                </w:r>
                <w:r w:rsidR="00B77ABA">
                  <w:rPr>
                    <w:noProof/>
                  </w:rPr>
                  <w:t>179</w:t>
                </w:r>
                <w:r>
                  <w:rPr>
                    <w:noProof/>
                  </w:rPr>
                  <w:fldChar w:fldCharType="end"/>
                </w:r>
              </w:p>
            </w:txbxContent>
          </v:textbox>
          <w10:wrap anchorx="margin"/>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3487" w:rsidRDefault="00000000">
    <w:pPr>
      <w:pStyle w:val="afd"/>
      <w:rPr>
        <w:sz w:val="17"/>
        <w:szCs w:val="17"/>
      </w:rPr>
    </w:pPr>
    <w:r>
      <w:rPr>
        <w:sz w:val="17"/>
      </w:rPr>
      <w:pict>
        <v:shapetype id="_x0000_t202" coordsize="21600,21600" o:spt="202" path="m,l,21600r21600,l21600,xe">
          <v:stroke joinstyle="miter"/>
          <v:path gradientshapeok="t" o:connecttype="rect"/>
        </v:shapetype>
        <v:shape id="文本框 13" o:spid="_x0000_s1037" type="#_x0000_t202" style="position:absolute;margin-left:0;margin-top:0;width:2in;height:2in;z-index:251653120;mso-wrap-style:none;mso-position-horizontal:center;mso-position-horizontal-relative:margin" filled="f" stroked="f">
          <v:fill o:detectmouseclick="t"/>
          <v:textbox style="mso-fit-shape-to-text:t" inset="0,0,0,0">
            <w:txbxContent>
              <w:p w:rsidR="00253487" w:rsidRDefault="005F45DA">
                <w:pPr>
                  <w:pStyle w:val="afd"/>
                </w:pPr>
                <w:r>
                  <w:fldChar w:fldCharType="begin"/>
                </w:r>
                <w:r w:rsidR="00253487">
                  <w:instrText xml:space="preserve"> PAGE  \* MERGEFORMAT </w:instrText>
                </w:r>
                <w:r>
                  <w:fldChar w:fldCharType="separate"/>
                </w:r>
                <w:r w:rsidR="00253487">
                  <w:t>1</w:t>
                </w:r>
                <w:r>
                  <w:fldChar w:fldCharType="end"/>
                </w:r>
              </w:p>
            </w:txbxContent>
          </v:textbox>
          <w10:wrap anchorx="margin"/>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3487" w:rsidRDefault="005F45DA">
    <w:pPr>
      <w:pStyle w:val="afd"/>
      <w:framePr w:wrap="around" w:vAnchor="text" w:hAnchor="margin" w:xAlign="center" w:y="1"/>
      <w:rPr>
        <w:rStyle w:val="a6"/>
        <w:sz w:val="20"/>
        <w:szCs w:val="20"/>
      </w:rPr>
    </w:pPr>
    <w:r>
      <w:rPr>
        <w:sz w:val="20"/>
        <w:szCs w:val="20"/>
      </w:rPr>
      <w:fldChar w:fldCharType="begin"/>
    </w:r>
    <w:r w:rsidR="00253487">
      <w:rPr>
        <w:rStyle w:val="a6"/>
        <w:sz w:val="20"/>
        <w:szCs w:val="20"/>
      </w:rPr>
      <w:instrText xml:space="preserve">PAGE  </w:instrText>
    </w:r>
    <w:r>
      <w:rPr>
        <w:sz w:val="20"/>
        <w:szCs w:val="20"/>
      </w:rPr>
      <w:fldChar w:fldCharType="end"/>
    </w:r>
  </w:p>
  <w:p w:rsidR="00253487" w:rsidRDefault="00253487">
    <w:pPr>
      <w:pStyle w:val="afd"/>
      <w:rPr>
        <w:sz w:val="17"/>
        <w:szCs w:val="17"/>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3487" w:rsidRDefault="00000000">
    <w:pPr>
      <w:pStyle w:val="afd"/>
      <w:rPr>
        <w:sz w:val="17"/>
        <w:szCs w:val="17"/>
      </w:rPr>
    </w:pPr>
    <w:r>
      <w:rPr>
        <w:sz w:val="17"/>
      </w:rPr>
      <w:pict>
        <v:shapetype id="_x0000_t202" coordsize="21600,21600" o:spt="202" path="m,l,21600r21600,l21600,xe">
          <v:stroke joinstyle="miter"/>
          <v:path gradientshapeok="t" o:connecttype="rect"/>
        </v:shapetype>
        <v:shape id="文本框 26" o:spid="_x0000_s1050" type="#_x0000_t202" style="position:absolute;margin-left:0;margin-top:0;width:2in;height:2in;z-index:251662336;mso-wrap-style:none;mso-position-horizontal:center;mso-position-horizontal-relative:margin" filled="f" stroked="f">
          <v:fill o:detectmouseclick="t"/>
          <v:textbox style="mso-fit-shape-to-text:t" inset="0,0,0,0">
            <w:txbxContent>
              <w:p w:rsidR="00253487" w:rsidRDefault="005F45DA">
                <w:pPr>
                  <w:pStyle w:val="afd"/>
                </w:pPr>
                <w:r>
                  <w:fldChar w:fldCharType="begin"/>
                </w:r>
                <w:r w:rsidR="00D32C4B">
                  <w:instrText xml:space="preserve"> PAGE  \* MERGEFORMAT </w:instrText>
                </w:r>
                <w:r>
                  <w:fldChar w:fldCharType="separate"/>
                </w:r>
                <w:r w:rsidR="00B77ABA">
                  <w:rPr>
                    <w:noProof/>
                  </w:rPr>
                  <w:t>197</w:t>
                </w:r>
                <w:r>
                  <w:rPr>
                    <w:noProof/>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3487" w:rsidRDefault="00253487">
    <w:pPr>
      <w:pStyle w:val="afd"/>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3487" w:rsidRDefault="00253487">
    <w:pPr>
      <w:pStyle w:val="afd"/>
      <w:jc w:val="center"/>
      <w:rPr>
        <w:rFonts w:ascii="宋体" w:hAnsi="宋体" w:hint="eastAsia"/>
        <w:sz w:val="21"/>
        <w:szCs w:val="2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3487" w:rsidRDefault="00000000">
    <w:pPr>
      <w:pStyle w:val="afd"/>
      <w:jc w:val="center"/>
      <w:rPr>
        <w:sz w:val="24"/>
        <w:szCs w:val="24"/>
      </w:rPr>
    </w:pPr>
    <w:r>
      <w:rPr>
        <w:sz w:val="24"/>
      </w:rPr>
      <w:pict>
        <v:shapetype id="_x0000_t202" coordsize="21600,21600" o:spt="202" path="m,l,21600r21600,l21600,xe">
          <v:stroke joinstyle="miter"/>
          <v:path gradientshapeok="t" o:connecttype="rect"/>
        </v:shapetype>
        <v:shape id="文本框 19" o:spid="_x0000_s1043" type="#_x0000_t202" style="position:absolute;left:0;text-align:left;margin-left:0;margin-top:0;width:2in;height:2in;z-index:251655168;mso-wrap-style:none;mso-position-horizontal:center;mso-position-horizontal-relative:margin" filled="f" stroked="f">
          <v:fill o:detectmouseclick="t"/>
          <v:textbox style="mso-fit-shape-to-text:t" inset="0,0,0,0">
            <w:txbxContent>
              <w:p w:rsidR="00253487" w:rsidRDefault="005F45DA">
                <w:pPr>
                  <w:pStyle w:val="afd"/>
                </w:pPr>
                <w:r>
                  <w:fldChar w:fldCharType="begin"/>
                </w:r>
                <w:r w:rsidR="006E5E9C">
                  <w:instrText xml:space="preserve"> PAGE  \* MERGEFORMAT </w:instrText>
                </w:r>
                <w:r>
                  <w:fldChar w:fldCharType="separate"/>
                </w:r>
                <w:r w:rsidR="00F5161A">
                  <w:rPr>
                    <w:noProof/>
                  </w:rPr>
                  <w:t>3</w:t>
                </w:r>
                <w:r>
                  <w:rPr>
                    <w:noProof/>
                  </w:rP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3487" w:rsidRDefault="00000000">
    <w:pPr>
      <w:pStyle w:val="afd"/>
      <w:jc w:val="center"/>
      <w:rPr>
        <w:rFonts w:ascii="宋体" w:hAnsi="宋体" w:hint="eastAsia"/>
        <w:sz w:val="21"/>
        <w:szCs w:val="21"/>
      </w:rPr>
    </w:pPr>
    <w:r>
      <w:rPr>
        <w:rFonts w:hint="eastAsia"/>
        <w:sz w:val="21"/>
      </w:rPr>
      <w:pict>
        <v:shapetype id="_x0000_t202" coordsize="21600,21600" o:spt="202" path="m,l,21600r21600,l21600,xe">
          <v:stroke joinstyle="miter"/>
          <v:path gradientshapeok="t" o:connecttype="rect"/>
        </v:shapetype>
        <v:shape id="文本框 16" o:spid="_x0000_s1040" type="#_x0000_t202" style="position:absolute;left:0;text-align:left;margin-left:0;margin-top:0;width:2in;height:2in;z-index:251654144;mso-wrap-style:none;mso-position-horizontal:center;mso-position-horizontal-relative:margin" filled="f" stroked="f">
          <v:textbox style="mso-fit-shape-to-text:t" inset="0,0,0,0">
            <w:txbxContent>
              <w:p w:rsidR="00253487" w:rsidRDefault="005F45DA">
                <w:pPr>
                  <w:pStyle w:val="afd"/>
                  <w:jc w:val="center"/>
                </w:pPr>
                <w:r>
                  <w:rPr>
                    <w:rFonts w:ascii="宋体" w:hAnsi="宋体"/>
                    <w:sz w:val="21"/>
                    <w:szCs w:val="21"/>
                  </w:rPr>
                  <w:fldChar w:fldCharType="begin"/>
                </w:r>
                <w:r w:rsidR="00253487">
                  <w:rPr>
                    <w:rFonts w:ascii="宋体" w:hAnsi="宋体"/>
                    <w:sz w:val="21"/>
                    <w:szCs w:val="21"/>
                  </w:rPr>
                  <w:instrText>PAGE   \* MERGEFORMAT</w:instrText>
                </w:r>
                <w:r>
                  <w:rPr>
                    <w:rFonts w:ascii="宋体" w:hAnsi="宋体"/>
                    <w:sz w:val="21"/>
                    <w:szCs w:val="21"/>
                  </w:rPr>
                  <w:fldChar w:fldCharType="separate"/>
                </w:r>
                <w:r w:rsidR="00253487">
                  <w:rPr>
                    <w:rFonts w:ascii="宋体" w:hAnsi="宋体"/>
                    <w:sz w:val="21"/>
                    <w:szCs w:val="21"/>
                    <w:lang w:val="zh-CN"/>
                  </w:rPr>
                  <w:t>1</w:t>
                </w:r>
                <w:r>
                  <w:rPr>
                    <w:rFonts w:ascii="宋体" w:hAnsi="宋体"/>
                    <w:sz w:val="21"/>
                    <w:szCs w:val="21"/>
                  </w:rP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3487" w:rsidRDefault="00000000">
    <w:pPr>
      <w:pStyle w:val="afd"/>
      <w:rPr>
        <w:sz w:val="24"/>
        <w:szCs w:val="24"/>
      </w:rPr>
    </w:pPr>
    <w:r>
      <w:rPr>
        <w:sz w:val="24"/>
      </w:rPr>
      <w:pict>
        <v:shapetype id="_x0000_t202" coordsize="21600,21600" o:spt="202" path="m,l,21600r21600,l21600,xe">
          <v:stroke joinstyle="miter"/>
          <v:path gradientshapeok="t" o:connecttype="rect"/>
        </v:shapetype>
        <v:shape id="文本框 20" o:spid="_x0000_s1044" type="#_x0000_t202" style="position:absolute;margin-left:0;margin-top:0;width:2in;height:2in;z-index:251656192;mso-wrap-style:none;mso-position-horizontal:center;mso-position-horizontal-relative:margin" filled="f" stroked="f">
          <v:fill o:detectmouseclick="t"/>
          <v:textbox style="mso-fit-shape-to-text:t" inset="0,0,0,0">
            <w:txbxContent>
              <w:p w:rsidR="00253487" w:rsidRDefault="005F45DA">
                <w:pPr>
                  <w:pStyle w:val="afd"/>
                </w:pPr>
                <w:r>
                  <w:fldChar w:fldCharType="begin"/>
                </w:r>
                <w:r w:rsidR="00253487">
                  <w:instrText xml:space="preserve"> PAGE  \* MERGEFORMAT </w:instrText>
                </w:r>
                <w:r>
                  <w:fldChar w:fldCharType="separate"/>
                </w:r>
                <w:r w:rsidR="00253487">
                  <w:t>1</w:t>
                </w:r>
                <w:r>
                  <w:fldChar w:fldCharType="end"/>
                </w:r>
              </w:p>
            </w:txbxContent>
          </v:textbox>
          <w10:wrap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3487" w:rsidRDefault="00000000">
    <w:pPr>
      <w:pStyle w:val="afd"/>
      <w:rPr>
        <w:rFonts w:ascii="宋体" w:hAnsi="宋体" w:hint="eastAsia"/>
        <w:sz w:val="21"/>
        <w:szCs w:val="21"/>
      </w:rPr>
    </w:pPr>
    <w:r>
      <w:rPr>
        <w:rFonts w:hint="eastAsia"/>
        <w:sz w:val="21"/>
      </w:rPr>
      <w:pict>
        <v:shapetype id="_x0000_t202" coordsize="21600,21600" o:spt="202" path="m,l,21600r21600,l21600,xe">
          <v:stroke joinstyle="miter"/>
          <v:path gradientshapeok="t" o:connecttype="rect"/>
        </v:shapetype>
        <v:shape id="文本框 21" o:spid="_x0000_s1045" type="#_x0000_t202" style="position:absolute;margin-left:0;margin-top:0;width:2in;height:2in;z-index:251657216;mso-wrap-style:none;mso-position-horizontal:center;mso-position-horizontal-relative:margin" filled="f" stroked="f">
          <v:fill o:detectmouseclick="t"/>
          <v:textbox style="mso-fit-shape-to-text:t" inset="0,0,0,0">
            <w:txbxContent>
              <w:p w:rsidR="00253487" w:rsidRDefault="005F45DA">
                <w:pPr>
                  <w:pStyle w:val="afd"/>
                </w:pPr>
                <w:r>
                  <w:fldChar w:fldCharType="begin"/>
                </w:r>
                <w:r w:rsidR="006E5E9C">
                  <w:instrText xml:space="preserve"> PAGE  \* MERGEFORMAT </w:instrText>
                </w:r>
                <w:r>
                  <w:fldChar w:fldCharType="separate"/>
                </w:r>
                <w:r w:rsidR="00F5161A">
                  <w:rPr>
                    <w:noProof/>
                  </w:rPr>
                  <w:t>4</w:t>
                </w:r>
                <w:r>
                  <w:rPr>
                    <w:noProof/>
                  </w:rPr>
                  <w:fldChar w:fldCharType="end"/>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3487" w:rsidRDefault="00000000">
    <w:pPr>
      <w:pStyle w:val="afd"/>
    </w:pPr>
    <w:r>
      <w:pict>
        <v:shapetype id="_x0000_t202" coordsize="21600,21600" o:spt="202" path="m,l,21600r21600,l21600,xe">
          <v:stroke joinstyle="miter"/>
          <v:path gradientshapeok="t" o:connecttype="rect"/>
        </v:shapetype>
        <v:shape id="文本框 22" o:spid="_x0000_s1046" type="#_x0000_t202" style="position:absolute;margin-left:0;margin-top:0;width:2in;height:2in;z-index:251658240;mso-wrap-style:none;mso-position-horizontal:center;mso-position-horizontal-relative:margin" filled="f" stroked="f">
          <v:fill o:detectmouseclick="t"/>
          <v:textbox style="mso-fit-shape-to-text:t" inset="0,0,0,0">
            <w:txbxContent>
              <w:p w:rsidR="00253487" w:rsidRDefault="005F45DA">
                <w:pPr>
                  <w:pStyle w:val="afd"/>
                </w:pPr>
                <w:r>
                  <w:fldChar w:fldCharType="begin"/>
                </w:r>
                <w:r w:rsidR="006E5E9C">
                  <w:instrText xml:space="preserve"> PAGE  \* MERGEFORMAT </w:instrText>
                </w:r>
                <w:r>
                  <w:fldChar w:fldCharType="separate"/>
                </w:r>
                <w:r w:rsidR="00F5161A">
                  <w:rPr>
                    <w:noProof/>
                  </w:rPr>
                  <w:t>8</w:t>
                </w:r>
                <w:r>
                  <w:rPr>
                    <w:noProof/>
                  </w:rPr>
                  <w:fldChar w:fldCharType="end"/>
                </w:r>
              </w:p>
            </w:txbxContent>
          </v:textbox>
          <w10:wrap anchorx="margin"/>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3487" w:rsidRDefault="00000000">
    <w:pPr>
      <w:pStyle w:val="afd"/>
      <w:rPr>
        <w:sz w:val="24"/>
        <w:szCs w:val="24"/>
      </w:rPr>
    </w:pPr>
    <w:r>
      <w:rPr>
        <w:sz w:val="24"/>
      </w:rPr>
      <w:pict>
        <v:shapetype id="_x0000_t202" coordsize="21600,21600" o:spt="202" path="m,l,21600r21600,l21600,xe">
          <v:stroke joinstyle="miter"/>
          <v:path gradientshapeok="t" o:connecttype="rect"/>
        </v:shapetype>
        <v:shape id="文本框 23" o:spid="_x0000_s1047" type="#_x0000_t202" style="position:absolute;margin-left:0;margin-top:0;width:2in;height:2in;z-index:251659264;mso-wrap-style:none;mso-position-horizontal:center;mso-position-horizontal-relative:margin" filled="f" stroked="f">
          <v:fill o:detectmouseclick="t"/>
          <v:textbox style="mso-next-textbox:#文本框 23;mso-fit-shape-to-text:t" inset="0,0,0,0">
            <w:txbxContent>
              <w:p w:rsidR="00253487" w:rsidRDefault="005F45DA">
                <w:pPr>
                  <w:pStyle w:val="afd"/>
                </w:pPr>
                <w:r>
                  <w:fldChar w:fldCharType="begin"/>
                </w:r>
                <w:r w:rsidR="004A5660">
                  <w:instrText xml:space="preserve"> PAGE  \* MERGEFORMAT </w:instrText>
                </w:r>
                <w:r>
                  <w:fldChar w:fldCharType="separate"/>
                </w:r>
                <w:r w:rsidR="00F5161A">
                  <w:rPr>
                    <w:noProof/>
                  </w:rPr>
                  <w:t>14</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44C7E" w:rsidRDefault="00C44C7E">
      <w:r>
        <w:separator/>
      </w:r>
    </w:p>
  </w:footnote>
  <w:footnote w:type="continuationSeparator" w:id="0">
    <w:p w:rsidR="00C44C7E" w:rsidRDefault="00C44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3487" w:rsidRDefault="00253487">
    <w:pPr>
      <w:pStyle w:val="af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3487" w:rsidRDefault="00253487">
    <w:pPr>
      <w:pStyle w:val="aff"/>
      <w:pBdr>
        <w:bottom w:val="double" w:sz="8" w:space="1" w:color="auto"/>
      </w:pBdr>
      <w:rPr>
        <w:rFonts w:ascii="黑体" w:eastAsia="黑体" w:hAnsi="黑体" w:hint="eastAsia"/>
      </w:rPr>
    </w:pPr>
    <w:r>
      <w:rPr>
        <w:rFonts w:hint="eastAsia"/>
        <w:sz w:val="24"/>
        <w:szCs w:val="24"/>
      </w:rPr>
      <w:t>辽宁省水利工程标准施工招标文件（电子招标）</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3487" w:rsidRDefault="00253487">
    <w:pPr>
      <w:pStyle w:val="aff"/>
      <w:pBdr>
        <w:bottom w:val="double" w:sz="8" w:space="1" w:color="auto"/>
      </w:pBdr>
      <w:rPr>
        <w:sz w:val="24"/>
        <w:szCs w:val="24"/>
      </w:rPr>
    </w:pPr>
    <w:r>
      <w:rPr>
        <w:rFonts w:hint="eastAsia"/>
        <w:sz w:val="24"/>
        <w:szCs w:val="24"/>
      </w:rPr>
      <w:t>辽宁省水利工程标准施工招标文件（</w:t>
    </w:r>
    <w:r>
      <w:rPr>
        <w:rFonts w:hint="eastAsia"/>
        <w:sz w:val="24"/>
        <w:szCs w:val="24"/>
      </w:rPr>
      <w:t>电子招标）</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3487" w:rsidRDefault="00253487"/>
  <w:p w:rsidR="00253487" w:rsidRDefault="0025348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3487" w:rsidRDefault="00253487"/>
  <w:p w:rsidR="00253487" w:rsidRDefault="00253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FFFFFF7D"/>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FFFFFF7E"/>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FFFFFF7F"/>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FFFFFF80"/>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FFFFFF82"/>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FFFFFF83"/>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F36B45E"/>
    <w:multiLevelType w:val="singleLevel"/>
    <w:tmpl w:val="3F36B45E"/>
    <w:lvl w:ilvl="0">
      <w:start w:val="1"/>
      <w:numFmt w:val="decimal"/>
      <w:suff w:val="nothing"/>
      <w:lvlText w:val="%1、"/>
      <w:lvlJc w:val="left"/>
    </w:lvl>
  </w:abstractNum>
  <w:abstractNum w:abstractNumId="11" w15:restartNumberingAfterBreak="0">
    <w:nsid w:val="41DD70BF"/>
    <w:multiLevelType w:val="multilevel"/>
    <w:tmpl w:val="41DD70BF"/>
    <w:lvl w:ilvl="0">
      <w:start w:val="1"/>
      <w:numFmt w:val="upperRoman"/>
      <w:lvlText w:val="%1."/>
      <w:lvlJc w:val="right"/>
      <w:pPr>
        <w:tabs>
          <w:tab w:val="num" w:pos="972"/>
        </w:tabs>
        <w:ind w:left="972" w:hanging="432"/>
      </w:pPr>
    </w:lvl>
    <w:lvl w:ilvl="1">
      <w:start w:val="1"/>
      <w:numFmt w:val="upperLetter"/>
      <w:lvlText w:val="%2."/>
      <w:lvlJc w:val="left"/>
      <w:pPr>
        <w:tabs>
          <w:tab w:val="num" w:pos="1692"/>
        </w:tabs>
        <w:ind w:left="1692" w:hanging="576"/>
      </w:pPr>
    </w:lvl>
    <w:lvl w:ilvl="2">
      <w:start w:val="1"/>
      <w:numFmt w:val="decimal"/>
      <w:lvlText w:val="%3."/>
      <w:lvlJc w:val="left"/>
      <w:pPr>
        <w:tabs>
          <w:tab w:val="num" w:pos="2268"/>
        </w:tabs>
        <w:ind w:left="2268" w:hanging="432"/>
      </w:pPr>
    </w:lvl>
    <w:lvl w:ilvl="3">
      <w:start w:val="1"/>
      <w:numFmt w:val="lowerLetter"/>
      <w:lvlText w:val="%4)"/>
      <w:lvlJc w:val="left"/>
      <w:pPr>
        <w:tabs>
          <w:tab w:val="num" w:pos="2844"/>
        </w:tabs>
        <w:ind w:left="2844" w:hanging="576"/>
      </w:pPr>
    </w:lvl>
    <w:lvl w:ilvl="4">
      <w:start w:val="1"/>
      <w:numFmt w:val="decimal"/>
      <w:lvlText w:val="(%5)"/>
      <w:lvlJc w:val="left"/>
      <w:pPr>
        <w:tabs>
          <w:tab w:val="num" w:pos="3780"/>
        </w:tabs>
        <w:ind w:left="3420" w:firstLine="0"/>
      </w:pPr>
    </w:lvl>
    <w:lvl w:ilvl="5">
      <w:start w:val="1"/>
      <w:numFmt w:val="lowerLetter"/>
      <w:lvlText w:val="(%6)"/>
      <w:lvlJc w:val="left"/>
      <w:pPr>
        <w:tabs>
          <w:tab w:val="num" w:pos="4500"/>
        </w:tabs>
        <w:ind w:left="4140" w:firstLine="0"/>
      </w:pPr>
    </w:lvl>
    <w:lvl w:ilvl="6">
      <w:start w:val="1"/>
      <w:numFmt w:val="lowerRoman"/>
      <w:lvlText w:val="(%7)"/>
      <w:lvlJc w:val="left"/>
      <w:pPr>
        <w:tabs>
          <w:tab w:val="num" w:pos="5220"/>
        </w:tabs>
        <w:ind w:left="4860" w:firstLine="0"/>
      </w:pPr>
    </w:lvl>
    <w:lvl w:ilvl="7">
      <w:start w:val="1"/>
      <w:numFmt w:val="lowerLetter"/>
      <w:lvlText w:val="(%8)"/>
      <w:lvlJc w:val="left"/>
      <w:pPr>
        <w:tabs>
          <w:tab w:val="num" w:pos="5940"/>
        </w:tabs>
        <w:ind w:left="5580" w:firstLine="0"/>
      </w:pPr>
    </w:lvl>
    <w:lvl w:ilvl="8">
      <w:start w:val="1"/>
      <w:numFmt w:val="lowerRoman"/>
      <w:lvlText w:val="(%9)"/>
      <w:lvlJc w:val="left"/>
      <w:pPr>
        <w:tabs>
          <w:tab w:val="num" w:pos="6660"/>
        </w:tabs>
        <w:ind w:left="6300" w:firstLine="0"/>
      </w:pPr>
    </w:lvl>
  </w:abstractNum>
  <w:abstractNum w:abstractNumId="12" w15:restartNumberingAfterBreak="0">
    <w:nsid w:val="588B1465"/>
    <w:multiLevelType w:val="singleLevel"/>
    <w:tmpl w:val="588B1465"/>
    <w:lvl w:ilvl="0">
      <w:start w:val="1"/>
      <w:numFmt w:val="upperLetter"/>
      <w:lvlText w:val="%1."/>
      <w:lvlJc w:val="left"/>
      <w:pPr>
        <w:tabs>
          <w:tab w:val="num" w:pos="1304"/>
        </w:tabs>
        <w:ind w:left="1304" w:hanging="397"/>
      </w:pPr>
      <w:rPr>
        <w:rFonts w:hint="eastAsia"/>
      </w:rPr>
    </w:lvl>
  </w:abstractNum>
  <w:abstractNum w:abstractNumId="13" w15:restartNumberingAfterBreak="0">
    <w:nsid w:val="75EDD29C"/>
    <w:multiLevelType w:val="multilevel"/>
    <w:tmpl w:val="75EDD29C"/>
    <w:lvl w:ilvl="0">
      <w:start w:val="6"/>
      <w:numFmt w:val="decimal"/>
      <w:lvlText w:val="%1."/>
      <w:lvlJc w:val="left"/>
      <w:pPr>
        <w:tabs>
          <w:tab w:val="num"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16cid:durableId="1350333472">
    <w:abstractNumId w:val="1"/>
  </w:num>
  <w:num w:numId="2" w16cid:durableId="2018845007">
    <w:abstractNumId w:val="7"/>
  </w:num>
  <w:num w:numId="3" w16cid:durableId="741879399">
    <w:abstractNumId w:val="0"/>
  </w:num>
  <w:num w:numId="4" w16cid:durableId="495728931">
    <w:abstractNumId w:val="8"/>
  </w:num>
  <w:num w:numId="5" w16cid:durableId="2127432694">
    <w:abstractNumId w:val="2"/>
  </w:num>
  <w:num w:numId="6" w16cid:durableId="1774090911">
    <w:abstractNumId w:val="4"/>
  </w:num>
  <w:num w:numId="7" w16cid:durableId="2077891208">
    <w:abstractNumId w:val="6"/>
  </w:num>
  <w:num w:numId="8" w16cid:durableId="265231247">
    <w:abstractNumId w:val="5"/>
  </w:num>
  <w:num w:numId="9" w16cid:durableId="1467775050">
    <w:abstractNumId w:val="3"/>
  </w:num>
  <w:num w:numId="10" w16cid:durableId="1170288560">
    <w:abstractNumId w:val="9"/>
  </w:num>
  <w:num w:numId="11" w16cid:durableId="74210874">
    <w:abstractNumId w:val="12"/>
  </w:num>
  <w:num w:numId="12" w16cid:durableId="183522019">
    <w:abstractNumId w:val="11"/>
  </w:num>
  <w:num w:numId="13" w16cid:durableId="569002285">
    <w:abstractNumId w:val="13"/>
  </w:num>
  <w:num w:numId="14" w16cid:durableId="13845993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420"/>
  <w:drawingGridVerticalSpacing w:val="156"/>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WZiZjIxMzg4MGU0YTZlMjNjOTkyOGJkNDg2MjM2OGYifQ=="/>
  </w:docVars>
  <w:rsids>
    <w:rsidRoot w:val="006A64FE"/>
    <w:rsid w:val="000000B0"/>
    <w:rsid w:val="0000010E"/>
    <w:rsid w:val="0000059C"/>
    <w:rsid w:val="00001015"/>
    <w:rsid w:val="000017F7"/>
    <w:rsid w:val="0000256D"/>
    <w:rsid w:val="00002E05"/>
    <w:rsid w:val="00002E14"/>
    <w:rsid w:val="00002ECD"/>
    <w:rsid w:val="00003601"/>
    <w:rsid w:val="00003837"/>
    <w:rsid w:val="000039C8"/>
    <w:rsid w:val="00003C26"/>
    <w:rsid w:val="00004084"/>
    <w:rsid w:val="000047A1"/>
    <w:rsid w:val="00004A5A"/>
    <w:rsid w:val="000050CF"/>
    <w:rsid w:val="0000525E"/>
    <w:rsid w:val="000052C5"/>
    <w:rsid w:val="00005446"/>
    <w:rsid w:val="00005522"/>
    <w:rsid w:val="00005653"/>
    <w:rsid w:val="00005731"/>
    <w:rsid w:val="000057DA"/>
    <w:rsid w:val="0000580F"/>
    <w:rsid w:val="00005A33"/>
    <w:rsid w:val="00005B17"/>
    <w:rsid w:val="00005C58"/>
    <w:rsid w:val="000062A2"/>
    <w:rsid w:val="00006671"/>
    <w:rsid w:val="00006A1E"/>
    <w:rsid w:val="00006A8C"/>
    <w:rsid w:val="000072CC"/>
    <w:rsid w:val="00007610"/>
    <w:rsid w:val="00007979"/>
    <w:rsid w:val="00007A62"/>
    <w:rsid w:val="00007E10"/>
    <w:rsid w:val="000101E7"/>
    <w:rsid w:val="00010335"/>
    <w:rsid w:val="00010583"/>
    <w:rsid w:val="00010912"/>
    <w:rsid w:val="000109B9"/>
    <w:rsid w:val="000118E3"/>
    <w:rsid w:val="000119CC"/>
    <w:rsid w:val="00011AC7"/>
    <w:rsid w:val="00011C71"/>
    <w:rsid w:val="00011DF0"/>
    <w:rsid w:val="0001210F"/>
    <w:rsid w:val="000123E2"/>
    <w:rsid w:val="000123EE"/>
    <w:rsid w:val="00012AA2"/>
    <w:rsid w:val="00012B6F"/>
    <w:rsid w:val="0001346A"/>
    <w:rsid w:val="00013A57"/>
    <w:rsid w:val="00013E3C"/>
    <w:rsid w:val="00013EA3"/>
    <w:rsid w:val="00014018"/>
    <w:rsid w:val="000144B0"/>
    <w:rsid w:val="0001475F"/>
    <w:rsid w:val="00014A6E"/>
    <w:rsid w:val="000151F6"/>
    <w:rsid w:val="00015705"/>
    <w:rsid w:val="0001579A"/>
    <w:rsid w:val="0001581F"/>
    <w:rsid w:val="0001593A"/>
    <w:rsid w:val="000162C6"/>
    <w:rsid w:val="0001631E"/>
    <w:rsid w:val="000165B3"/>
    <w:rsid w:val="00016A88"/>
    <w:rsid w:val="00016F0C"/>
    <w:rsid w:val="00016F42"/>
    <w:rsid w:val="00017051"/>
    <w:rsid w:val="00017065"/>
    <w:rsid w:val="000170FA"/>
    <w:rsid w:val="00017174"/>
    <w:rsid w:val="00017296"/>
    <w:rsid w:val="00017626"/>
    <w:rsid w:val="00017C73"/>
    <w:rsid w:val="00017D9B"/>
    <w:rsid w:val="00020527"/>
    <w:rsid w:val="0002052F"/>
    <w:rsid w:val="00020570"/>
    <w:rsid w:val="000205EC"/>
    <w:rsid w:val="0002088C"/>
    <w:rsid w:val="00020A23"/>
    <w:rsid w:val="00020A34"/>
    <w:rsid w:val="0002148F"/>
    <w:rsid w:val="00021522"/>
    <w:rsid w:val="00021769"/>
    <w:rsid w:val="000217FF"/>
    <w:rsid w:val="00021887"/>
    <w:rsid w:val="00021C11"/>
    <w:rsid w:val="00021D63"/>
    <w:rsid w:val="00022066"/>
    <w:rsid w:val="00022752"/>
    <w:rsid w:val="00022D22"/>
    <w:rsid w:val="00022DE8"/>
    <w:rsid w:val="00022F07"/>
    <w:rsid w:val="00023222"/>
    <w:rsid w:val="0002339D"/>
    <w:rsid w:val="000234B1"/>
    <w:rsid w:val="000236E1"/>
    <w:rsid w:val="00023C0F"/>
    <w:rsid w:val="0002400F"/>
    <w:rsid w:val="00024208"/>
    <w:rsid w:val="00024364"/>
    <w:rsid w:val="0002437E"/>
    <w:rsid w:val="00024736"/>
    <w:rsid w:val="000247BD"/>
    <w:rsid w:val="00025515"/>
    <w:rsid w:val="00025607"/>
    <w:rsid w:val="00025E1F"/>
    <w:rsid w:val="00026548"/>
    <w:rsid w:val="000265EB"/>
    <w:rsid w:val="00026627"/>
    <w:rsid w:val="00026D6C"/>
    <w:rsid w:val="00027112"/>
    <w:rsid w:val="00027223"/>
    <w:rsid w:val="00027298"/>
    <w:rsid w:val="0002753A"/>
    <w:rsid w:val="00027855"/>
    <w:rsid w:val="00027B8B"/>
    <w:rsid w:val="000307F2"/>
    <w:rsid w:val="00030852"/>
    <w:rsid w:val="0003111D"/>
    <w:rsid w:val="0003123A"/>
    <w:rsid w:val="0003128C"/>
    <w:rsid w:val="000314BA"/>
    <w:rsid w:val="000315C5"/>
    <w:rsid w:val="00031B6D"/>
    <w:rsid w:val="00031C98"/>
    <w:rsid w:val="00031DCA"/>
    <w:rsid w:val="00031E37"/>
    <w:rsid w:val="000321F1"/>
    <w:rsid w:val="00032563"/>
    <w:rsid w:val="00032673"/>
    <w:rsid w:val="00032812"/>
    <w:rsid w:val="00032955"/>
    <w:rsid w:val="00032BBB"/>
    <w:rsid w:val="00032FD6"/>
    <w:rsid w:val="000334EA"/>
    <w:rsid w:val="00033504"/>
    <w:rsid w:val="0003363B"/>
    <w:rsid w:val="0003367D"/>
    <w:rsid w:val="000339B4"/>
    <w:rsid w:val="00033B41"/>
    <w:rsid w:val="00033B62"/>
    <w:rsid w:val="00033C12"/>
    <w:rsid w:val="00033EF9"/>
    <w:rsid w:val="00034064"/>
    <w:rsid w:val="000343F0"/>
    <w:rsid w:val="000344C9"/>
    <w:rsid w:val="00034B75"/>
    <w:rsid w:val="00034C15"/>
    <w:rsid w:val="00034CBA"/>
    <w:rsid w:val="0003515F"/>
    <w:rsid w:val="0003538E"/>
    <w:rsid w:val="0003556F"/>
    <w:rsid w:val="0003587B"/>
    <w:rsid w:val="00035B7C"/>
    <w:rsid w:val="00035D9C"/>
    <w:rsid w:val="00036330"/>
    <w:rsid w:val="000363BC"/>
    <w:rsid w:val="000367FE"/>
    <w:rsid w:val="00036A60"/>
    <w:rsid w:val="00036A95"/>
    <w:rsid w:val="00036C99"/>
    <w:rsid w:val="00036E2D"/>
    <w:rsid w:val="0003737A"/>
    <w:rsid w:val="00037845"/>
    <w:rsid w:val="0004039F"/>
    <w:rsid w:val="0004055A"/>
    <w:rsid w:val="00040860"/>
    <w:rsid w:val="000408E5"/>
    <w:rsid w:val="00040A45"/>
    <w:rsid w:val="00040E04"/>
    <w:rsid w:val="000411A8"/>
    <w:rsid w:val="000416DF"/>
    <w:rsid w:val="00041708"/>
    <w:rsid w:val="000418A2"/>
    <w:rsid w:val="000419B8"/>
    <w:rsid w:val="000419FE"/>
    <w:rsid w:val="00041A9B"/>
    <w:rsid w:val="00041BF2"/>
    <w:rsid w:val="00041C96"/>
    <w:rsid w:val="00041EC5"/>
    <w:rsid w:val="00041F2F"/>
    <w:rsid w:val="00041F3D"/>
    <w:rsid w:val="0004209A"/>
    <w:rsid w:val="000423C1"/>
    <w:rsid w:val="0004254A"/>
    <w:rsid w:val="000427F5"/>
    <w:rsid w:val="000428BF"/>
    <w:rsid w:val="00042925"/>
    <w:rsid w:val="0004292F"/>
    <w:rsid w:val="0004305C"/>
    <w:rsid w:val="0004336C"/>
    <w:rsid w:val="0004346A"/>
    <w:rsid w:val="00043824"/>
    <w:rsid w:val="00043ACE"/>
    <w:rsid w:val="00043AF2"/>
    <w:rsid w:val="00043EC0"/>
    <w:rsid w:val="000445D3"/>
    <w:rsid w:val="00044AFC"/>
    <w:rsid w:val="00044C10"/>
    <w:rsid w:val="00044EC4"/>
    <w:rsid w:val="00045248"/>
    <w:rsid w:val="00045766"/>
    <w:rsid w:val="00045BE3"/>
    <w:rsid w:val="00045E11"/>
    <w:rsid w:val="00046241"/>
    <w:rsid w:val="0004664D"/>
    <w:rsid w:val="000469FC"/>
    <w:rsid w:val="00046B08"/>
    <w:rsid w:val="00046C9E"/>
    <w:rsid w:val="00047122"/>
    <w:rsid w:val="00047211"/>
    <w:rsid w:val="00047250"/>
    <w:rsid w:val="000473BA"/>
    <w:rsid w:val="0004755E"/>
    <w:rsid w:val="000475B6"/>
    <w:rsid w:val="0005008D"/>
    <w:rsid w:val="0005034C"/>
    <w:rsid w:val="000506B7"/>
    <w:rsid w:val="00050A95"/>
    <w:rsid w:val="000511E3"/>
    <w:rsid w:val="00051564"/>
    <w:rsid w:val="00051B08"/>
    <w:rsid w:val="00051B89"/>
    <w:rsid w:val="00051C50"/>
    <w:rsid w:val="00051D69"/>
    <w:rsid w:val="00052110"/>
    <w:rsid w:val="0005308E"/>
    <w:rsid w:val="00053164"/>
    <w:rsid w:val="0005328D"/>
    <w:rsid w:val="000532B9"/>
    <w:rsid w:val="000538B9"/>
    <w:rsid w:val="00053B73"/>
    <w:rsid w:val="00053CD8"/>
    <w:rsid w:val="00053D29"/>
    <w:rsid w:val="00053DA1"/>
    <w:rsid w:val="00053DA4"/>
    <w:rsid w:val="00053DC5"/>
    <w:rsid w:val="00053E27"/>
    <w:rsid w:val="0005407B"/>
    <w:rsid w:val="00054157"/>
    <w:rsid w:val="0005421E"/>
    <w:rsid w:val="0005435B"/>
    <w:rsid w:val="000543B9"/>
    <w:rsid w:val="0005443F"/>
    <w:rsid w:val="00054715"/>
    <w:rsid w:val="0005495C"/>
    <w:rsid w:val="00054D8C"/>
    <w:rsid w:val="000556F0"/>
    <w:rsid w:val="00055B03"/>
    <w:rsid w:val="00055E3F"/>
    <w:rsid w:val="0005691D"/>
    <w:rsid w:val="000575BB"/>
    <w:rsid w:val="00057DB7"/>
    <w:rsid w:val="00057E31"/>
    <w:rsid w:val="00060438"/>
    <w:rsid w:val="000605B1"/>
    <w:rsid w:val="00060673"/>
    <w:rsid w:val="00060746"/>
    <w:rsid w:val="0006086D"/>
    <w:rsid w:val="000608BD"/>
    <w:rsid w:val="00060BB7"/>
    <w:rsid w:val="00060BD7"/>
    <w:rsid w:val="00060C78"/>
    <w:rsid w:val="000610AF"/>
    <w:rsid w:val="0006141A"/>
    <w:rsid w:val="00061574"/>
    <w:rsid w:val="00061582"/>
    <w:rsid w:val="000616ED"/>
    <w:rsid w:val="00062199"/>
    <w:rsid w:val="0006254F"/>
    <w:rsid w:val="00062665"/>
    <w:rsid w:val="00062719"/>
    <w:rsid w:val="00062859"/>
    <w:rsid w:val="00062925"/>
    <w:rsid w:val="00062935"/>
    <w:rsid w:val="000629E0"/>
    <w:rsid w:val="00062C3F"/>
    <w:rsid w:val="00062CB1"/>
    <w:rsid w:val="00062F35"/>
    <w:rsid w:val="00063021"/>
    <w:rsid w:val="000632BB"/>
    <w:rsid w:val="000635C9"/>
    <w:rsid w:val="0006365E"/>
    <w:rsid w:val="0006391B"/>
    <w:rsid w:val="000639D4"/>
    <w:rsid w:val="00063A8F"/>
    <w:rsid w:val="00063DCF"/>
    <w:rsid w:val="00063F8E"/>
    <w:rsid w:val="00064035"/>
    <w:rsid w:val="000641ED"/>
    <w:rsid w:val="0006424A"/>
    <w:rsid w:val="00064362"/>
    <w:rsid w:val="000646F1"/>
    <w:rsid w:val="000648C3"/>
    <w:rsid w:val="00064AEF"/>
    <w:rsid w:val="00064EF4"/>
    <w:rsid w:val="0006553E"/>
    <w:rsid w:val="0006578F"/>
    <w:rsid w:val="000659B8"/>
    <w:rsid w:val="000659CA"/>
    <w:rsid w:val="00065D68"/>
    <w:rsid w:val="00065EE8"/>
    <w:rsid w:val="0006604A"/>
    <w:rsid w:val="0006656F"/>
    <w:rsid w:val="000666CD"/>
    <w:rsid w:val="00066DB1"/>
    <w:rsid w:val="00066EF0"/>
    <w:rsid w:val="00067242"/>
    <w:rsid w:val="00067494"/>
    <w:rsid w:val="000677A0"/>
    <w:rsid w:val="00067A78"/>
    <w:rsid w:val="00067F8E"/>
    <w:rsid w:val="00067FE5"/>
    <w:rsid w:val="00070002"/>
    <w:rsid w:val="00070333"/>
    <w:rsid w:val="000704C0"/>
    <w:rsid w:val="0007083D"/>
    <w:rsid w:val="0007127D"/>
    <w:rsid w:val="0007149A"/>
    <w:rsid w:val="0007151D"/>
    <w:rsid w:val="0007155B"/>
    <w:rsid w:val="000716E4"/>
    <w:rsid w:val="00071DC7"/>
    <w:rsid w:val="00072022"/>
    <w:rsid w:val="000721D2"/>
    <w:rsid w:val="000725F5"/>
    <w:rsid w:val="00072FFE"/>
    <w:rsid w:val="00073003"/>
    <w:rsid w:val="00073356"/>
    <w:rsid w:val="0007341B"/>
    <w:rsid w:val="000738B7"/>
    <w:rsid w:val="00073EA8"/>
    <w:rsid w:val="00073F67"/>
    <w:rsid w:val="0007400C"/>
    <w:rsid w:val="00074402"/>
    <w:rsid w:val="00074661"/>
    <w:rsid w:val="000746C8"/>
    <w:rsid w:val="0007497F"/>
    <w:rsid w:val="00074BB5"/>
    <w:rsid w:val="00074C2C"/>
    <w:rsid w:val="00074E82"/>
    <w:rsid w:val="000752CE"/>
    <w:rsid w:val="00075380"/>
    <w:rsid w:val="00075919"/>
    <w:rsid w:val="00076136"/>
    <w:rsid w:val="000763ED"/>
    <w:rsid w:val="00076686"/>
    <w:rsid w:val="00076791"/>
    <w:rsid w:val="0007693B"/>
    <w:rsid w:val="00076B61"/>
    <w:rsid w:val="00076EC2"/>
    <w:rsid w:val="000770A4"/>
    <w:rsid w:val="000770F0"/>
    <w:rsid w:val="0007715D"/>
    <w:rsid w:val="00077978"/>
    <w:rsid w:val="00077D9D"/>
    <w:rsid w:val="00077EB6"/>
    <w:rsid w:val="00077FD8"/>
    <w:rsid w:val="00080150"/>
    <w:rsid w:val="000803EA"/>
    <w:rsid w:val="000805CE"/>
    <w:rsid w:val="00080778"/>
    <w:rsid w:val="00080D43"/>
    <w:rsid w:val="000812E2"/>
    <w:rsid w:val="000814B5"/>
    <w:rsid w:val="00081895"/>
    <w:rsid w:val="00081BFB"/>
    <w:rsid w:val="00081C80"/>
    <w:rsid w:val="00081F26"/>
    <w:rsid w:val="00082142"/>
    <w:rsid w:val="00082E15"/>
    <w:rsid w:val="00082FDE"/>
    <w:rsid w:val="000830FF"/>
    <w:rsid w:val="000832CB"/>
    <w:rsid w:val="00083383"/>
    <w:rsid w:val="0008344B"/>
    <w:rsid w:val="000836E7"/>
    <w:rsid w:val="000837E6"/>
    <w:rsid w:val="0008384B"/>
    <w:rsid w:val="0008393C"/>
    <w:rsid w:val="00083DBC"/>
    <w:rsid w:val="00084338"/>
    <w:rsid w:val="00084489"/>
    <w:rsid w:val="0008499F"/>
    <w:rsid w:val="00084AAD"/>
    <w:rsid w:val="00084AE1"/>
    <w:rsid w:val="00084AF2"/>
    <w:rsid w:val="00084B97"/>
    <w:rsid w:val="00084DD2"/>
    <w:rsid w:val="00084E59"/>
    <w:rsid w:val="0008521F"/>
    <w:rsid w:val="00085340"/>
    <w:rsid w:val="000853CF"/>
    <w:rsid w:val="0008554D"/>
    <w:rsid w:val="0008566D"/>
    <w:rsid w:val="000856F3"/>
    <w:rsid w:val="00085B8B"/>
    <w:rsid w:val="00085C24"/>
    <w:rsid w:val="00086205"/>
    <w:rsid w:val="00086556"/>
    <w:rsid w:val="00086986"/>
    <w:rsid w:val="00086DAD"/>
    <w:rsid w:val="0008704B"/>
    <w:rsid w:val="0008708B"/>
    <w:rsid w:val="000872C8"/>
    <w:rsid w:val="00087756"/>
    <w:rsid w:val="000877F4"/>
    <w:rsid w:val="00087A09"/>
    <w:rsid w:val="00087AD2"/>
    <w:rsid w:val="00090239"/>
    <w:rsid w:val="000903D9"/>
    <w:rsid w:val="0009071C"/>
    <w:rsid w:val="00090B69"/>
    <w:rsid w:val="00090F6A"/>
    <w:rsid w:val="000912B8"/>
    <w:rsid w:val="00091358"/>
    <w:rsid w:val="00091A7E"/>
    <w:rsid w:val="00091BBD"/>
    <w:rsid w:val="00092014"/>
    <w:rsid w:val="00092027"/>
    <w:rsid w:val="000922A3"/>
    <w:rsid w:val="000922DF"/>
    <w:rsid w:val="000923D5"/>
    <w:rsid w:val="000923F8"/>
    <w:rsid w:val="0009270E"/>
    <w:rsid w:val="00092A33"/>
    <w:rsid w:val="00093256"/>
    <w:rsid w:val="00093682"/>
    <w:rsid w:val="00094250"/>
    <w:rsid w:val="000948DC"/>
    <w:rsid w:val="000949A5"/>
    <w:rsid w:val="00094E79"/>
    <w:rsid w:val="0009500A"/>
    <w:rsid w:val="000951CF"/>
    <w:rsid w:val="000954EA"/>
    <w:rsid w:val="000955BB"/>
    <w:rsid w:val="00095718"/>
    <w:rsid w:val="00095920"/>
    <w:rsid w:val="00095B02"/>
    <w:rsid w:val="00095D28"/>
    <w:rsid w:val="00095F3F"/>
    <w:rsid w:val="000960E5"/>
    <w:rsid w:val="00096115"/>
    <w:rsid w:val="00096A05"/>
    <w:rsid w:val="00096AB4"/>
    <w:rsid w:val="00096C57"/>
    <w:rsid w:val="00096C8C"/>
    <w:rsid w:val="00096D3E"/>
    <w:rsid w:val="00096D50"/>
    <w:rsid w:val="00096E7D"/>
    <w:rsid w:val="0009729D"/>
    <w:rsid w:val="0009748D"/>
    <w:rsid w:val="000974E5"/>
    <w:rsid w:val="000975AF"/>
    <w:rsid w:val="00097B56"/>
    <w:rsid w:val="000A030E"/>
    <w:rsid w:val="000A08A4"/>
    <w:rsid w:val="000A0C29"/>
    <w:rsid w:val="000A0E3A"/>
    <w:rsid w:val="000A10A8"/>
    <w:rsid w:val="000A1113"/>
    <w:rsid w:val="000A113B"/>
    <w:rsid w:val="000A12E1"/>
    <w:rsid w:val="000A1BA4"/>
    <w:rsid w:val="000A209D"/>
    <w:rsid w:val="000A2A09"/>
    <w:rsid w:val="000A2D59"/>
    <w:rsid w:val="000A3478"/>
    <w:rsid w:val="000A3884"/>
    <w:rsid w:val="000A3AA7"/>
    <w:rsid w:val="000A3B3E"/>
    <w:rsid w:val="000A3D77"/>
    <w:rsid w:val="000A401C"/>
    <w:rsid w:val="000A4479"/>
    <w:rsid w:val="000A44F5"/>
    <w:rsid w:val="000A4837"/>
    <w:rsid w:val="000A4BA5"/>
    <w:rsid w:val="000A4D07"/>
    <w:rsid w:val="000A5E96"/>
    <w:rsid w:val="000A5F84"/>
    <w:rsid w:val="000A5FA1"/>
    <w:rsid w:val="000A6071"/>
    <w:rsid w:val="000A60C3"/>
    <w:rsid w:val="000A60FE"/>
    <w:rsid w:val="000A61D2"/>
    <w:rsid w:val="000A62A9"/>
    <w:rsid w:val="000A695D"/>
    <w:rsid w:val="000A6CF3"/>
    <w:rsid w:val="000A7374"/>
    <w:rsid w:val="000A776C"/>
    <w:rsid w:val="000A77FD"/>
    <w:rsid w:val="000A7A7B"/>
    <w:rsid w:val="000A7BF0"/>
    <w:rsid w:val="000A7C4C"/>
    <w:rsid w:val="000A7CA8"/>
    <w:rsid w:val="000A7DF6"/>
    <w:rsid w:val="000A7E80"/>
    <w:rsid w:val="000B020E"/>
    <w:rsid w:val="000B05D2"/>
    <w:rsid w:val="000B12C6"/>
    <w:rsid w:val="000B1DE1"/>
    <w:rsid w:val="000B2314"/>
    <w:rsid w:val="000B2665"/>
    <w:rsid w:val="000B2678"/>
    <w:rsid w:val="000B2832"/>
    <w:rsid w:val="000B2A64"/>
    <w:rsid w:val="000B2B19"/>
    <w:rsid w:val="000B2ED4"/>
    <w:rsid w:val="000B2EE2"/>
    <w:rsid w:val="000B2F2E"/>
    <w:rsid w:val="000B3AEA"/>
    <w:rsid w:val="000B3B21"/>
    <w:rsid w:val="000B3E3F"/>
    <w:rsid w:val="000B4255"/>
    <w:rsid w:val="000B4284"/>
    <w:rsid w:val="000B4C39"/>
    <w:rsid w:val="000B5221"/>
    <w:rsid w:val="000B562B"/>
    <w:rsid w:val="000B5839"/>
    <w:rsid w:val="000B6459"/>
    <w:rsid w:val="000B6996"/>
    <w:rsid w:val="000B6A84"/>
    <w:rsid w:val="000B6FC2"/>
    <w:rsid w:val="000B7123"/>
    <w:rsid w:val="000B7252"/>
    <w:rsid w:val="000B7587"/>
    <w:rsid w:val="000B76C3"/>
    <w:rsid w:val="000B7A92"/>
    <w:rsid w:val="000B7CF2"/>
    <w:rsid w:val="000B7FC7"/>
    <w:rsid w:val="000C021A"/>
    <w:rsid w:val="000C06AD"/>
    <w:rsid w:val="000C0861"/>
    <w:rsid w:val="000C10FD"/>
    <w:rsid w:val="000C1332"/>
    <w:rsid w:val="000C1646"/>
    <w:rsid w:val="000C1F3E"/>
    <w:rsid w:val="000C2891"/>
    <w:rsid w:val="000C2A2C"/>
    <w:rsid w:val="000C2D2A"/>
    <w:rsid w:val="000C2E1B"/>
    <w:rsid w:val="000C31FD"/>
    <w:rsid w:val="000C320B"/>
    <w:rsid w:val="000C3810"/>
    <w:rsid w:val="000C3AD0"/>
    <w:rsid w:val="000C3B84"/>
    <w:rsid w:val="000C3BAC"/>
    <w:rsid w:val="000C3BC9"/>
    <w:rsid w:val="000C3BD0"/>
    <w:rsid w:val="000C4093"/>
    <w:rsid w:val="000C4592"/>
    <w:rsid w:val="000C4A7A"/>
    <w:rsid w:val="000C5A7F"/>
    <w:rsid w:val="000C5D9A"/>
    <w:rsid w:val="000C5FE6"/>
    <w:rsid w:val="000C6055"/>
    <w:rsid w:val="000C610D"/>
    <w:rsid w:val="000C610F"/>
    <w:rsid w:val="000C64B8"/>
    <w:rsid w:val="000C66E4"/>
    <w:rsid w:val="000C66F2"/>
    <w:rsid w:val="000C70DB"/>
    <w:rsid w:val="000C725B"/>
    <w:rsid w:val="000C76A7"/>
    <w:rsid w:val="000C7729"/>
    <w:rsid w:val="000C780A"/>
    <w:rsid w:val="000C7E91"/>
    <w:rsid w:val="000D009F"/>
    <w:rsid w:val="000D022A"/>
    <w:rsid w:val="000D03C7"/>
    <w:rsid w:val="000D0828"/>
    <w:rsid w:val="000D0D1C"/>
    <w:rsid w:val="000D0F9E"/>
    <w:rsid w:val="000D0FE6"/>
    <w:rsid w:val="000D133C"/>
    <w:rsid w:val="000D15E5"/>
    <w:rsid w:val="000D1C50"/>
    <w:rsid w:val="000D1DB6"/>
    <w:rsid w:val="000D293B"/>
    <w:rsid w:val="000D2D98"/>
    <w:rsid w:val="000D2DD5"/>
    <w:rsid w:val="000D2EAD"/>
    <w:rsid w:val="000D3199"/>
    <w:rsid w:val="000D3895"/>
    <w:rsid w:val="000D4132"/>
    <w:rsid w:val="000D44F3"/>
    <w:rsid w:val="000D474C"/>
    <w:rsid w:val="000D4829"/>
    <w:rsid w:val="000D5103"/>
    <w:rsid w:val="000D51A5"/>
    <w:rsid w:val="000D538F"/>
    <w:rsid w:val="000D545B"/>
    <w:rsid w:val="000D58A1"/>
    <w:rsid w:val="000D5B13"/>
    <w:rsid w:val="000D5BB9"/>
    <w:rsid w:val="000D5D97"/>
    <w:rsid w:val="000D605E"/>
    <w:rsid w:val="000D63FC"/>
    <w:rsid w:val="000D6842"/>
    <w:rsid w:val="000D68D5"/>
    <w:rsid w:val="000D6A4C"/>
    <w:rsid w:val="000D6CD5"/>
    <w:rsid w:val="000D6E73"/>
    <w:rsid w:val="000D70ED"/>
    <w:rsid w:val="000D7105"/>
    <w:rsid w:val="000D71EE"/>
    <w:rsid w:val="000D72FA"/>
    <w:rsid w:val="000D7443"/>
    <w:rsid w:val="000D7566"/>
    <w:rsid w:val="000D78ED"/>
    <w:rsid w:val="000D7D5E"/>
    <w:rsid w:val="000E0110"/>
    <w:rsid w:val="000E01DD"/>
    <w:rsid w:val="000E038F"/>
    <w:rsid w:val="000E03DD"/>
    <w:rsid w:val="000E05A4"/>
    <w:rsid w:val="000E0883"/>
    <w:rsid w:val="000E0C38"/>
    <w:rsid w:val="000E1C2A"/>
    <w:rsid w:val="000E1EDB"/>
    <w:rsid w:val="000E21E4"/>
    <w:rsid w:val="000E2289"/>
    <w:rsid w:val="000E268A"/>
    <w:rsid w:val="000E2980"/>
    <w:rsid w:val="000E2C24"/>
    <w:rsid w:val="000E37B1"/>
    <w:rsid w:val="000E38E1"/>
    <w:rsid w:val="000E392D"/>
    <w:rsid w:val="000E3BB8"/>
    <w:rsid w:val="000E3F09"/>
    <w:rsid w:val="000E4011"/>
    <w:rsid w:val="000E4BD8"/>
    <w:rsid w:val="000E4F64"/>
    <w:rsid w:val="000E4FF6"/>
    <w:rsid w:val="000E4FF8"/>
    <w:rsid w:val="000E5242"/>
    <w:rsid w:val="000E5326"/>
    <w:rsid w:val="000E5479"/>
    <w:rsid w:val="000E556B"/>
    <w:rsid w:val="000E55A9"/>
    <w:rsid w:val="000E564B"/>
    <w:rsid w:val="000E587D"/>
    <w:rsid w:val="000E58F7"/>
    <w:rsid w:val="000E5D11"/>
    <w:rsid w:val="000E6AB4"/>
    <w:rsid w:val="000E6F87"/>
    <w:rsid w:val="000E7253"/>
    <w:rsid w:val="000F0170"/>
    <w:rsid w:val="000F0225"/>
    <w:rsid w:val="000F0294"/>
    <w:rsid w:val="000F02CE"/>
    <w:rsid w:val="000F0456"/>
    <w:rsid w:val="000F0647"/>
    <w:rsid w:val="000F0AAD"/>
    <w:rsid w:val="000F117F"/>
    <w:rsid w:val="000F1202"/>
    <w:rsid w:val="000F1324"/>
    <w:rsid w:val="000F15C5"/>
    <w:rsid w:val="000F20AE"/>
    <w:rsid w:val="000F2334"/>
    <w:rsid w:val="000F2429"/>
    <w:rsid w:val="000F2437"/>
    <w:rsid w:val="000F271A"/>
    <w:rsid w:val="000F2AAE"/>
    <w:rsid w:val="000F2AE9"/>
    <w:rsid w:val="000F2D87"/>
    <w:rsid w:val="000F309A"/>
    <w:rsid w:val="000F31E6"/>
    <w:rsid w:val="000F33A1"/>
    <w:rsid w:val="000F33C2"/>
    <w:rsid w:val="000F344B"/>
    <w:rsid w:val="000F362C"/>
    <w:rsid w:val="000F3680"/>
    <w:rsid w:val="000F36B3"/>
    <w:rsid w:val="000F3B77"/>
    <w:rsid w:val="000F3DFF"/>
    <w:rsid w:val="000F3E64"/>
    <w:rsid w:val="000F41DE"/>
    <w:rsid w:val="000F42B4"/>
    <w:rsid w:val="000F4307"/>
    <w:rsid w:val="000F4418"/>
    <w:rsid w:val="000F48E2"/>
    <w:rsid w:val="000F5132"/>
    <w:rsid w:val="000F5565"/>
    <w:rsid w:val="000F5736"/>
    <w:rsid w:val="000F5B51"/>
    <w:rsid w:val="000F5D0F"/>
    <w:rsid w:val="000F5FE8"/>
    <w:rsid w:val="000F607C"/>
    <w:rsid w:val="000F614E"/>
    <w:rsid w:val="000F6358"/>
    <w:rsid w:val="000F6379"/>
    <w:rsid w:val="000F6442"/>
    <w:rsid w:val="000F6494"/>
    <w:rsid w:val="000F6643"/>
    <w:rsid w:val="000F678C"/>
    <w:rsid w:val="000F69BC"/>
    <w:rsid w:val="000F6AF7"/>
    <w:rsid w:val="000F6C41"/>
    <w:rsid w:val="000F6C7E"/>
    <w:rsid w:val="000F6DCA"/>
    <w:rsid w:val="000F6E52"/>
    <w:rsid w:val="000F7590"/>
    <w:rsid w:val="000F78E9"/>
    <w:rsid w:val="000F7978"/>
    <w:rsid w:val="000F7BE6"/>
    <w:rsid w:val="00100005"/>
    <w:rsid w:val="00100361"/>
    <w:rsid w:val="001003EE"/>
    <w:rsid w:val="00100417"/>
    <w:rsid w:val="001006CA"/>
    <w:rsid w:val="00100CAE"/>
    <w:rsid w:val="00100CD2"/>
    <w:rsid w:val="00100FB5"/>
    <w:rsid w:val="0010133D"/>
    <w:rsid w:val="001019A0"/>
    <w:rsid w:val="00101ADD"/>
    <w:rsid w:val="00101CCD"/>
    <w:rsid w:val="00101F04"/>
    <w:rsid w:val="00101FCB"/>
    <w:rsid w:val="00102260"/>
    <w:rsid w:val="00102482"/>
    <w:rsid w:val="00102537"/>
    <w:rsid w:val="0010256F"/>
    <w:rsid w:val="00102687"/>
    <w:rsid w:val="00102AFA"/>
    <w:rsid w:val="00103A0A"/>
    <w:rsid w:val="00103AEA"/>
    <w:rsid w:val="00103B84"/>
    <w:rsid w:val="00103CF9"/>
    <w:rsid w:val="00104209"/>
    <w:rsid w:val="0010462A"/>
    <w:rsid w:val="00104825"/>
    <w:rsid w:val="00104B06"/>
    <w:rsid w:val="00104D46"/>
    <w:rsid w:val="00105046"/>
    <w:rsid w:val="001053F5"/>
    <w:rsid w:val="0010546A"/>
    <w:rsid w:val="00105918"/>
    <w:rsid w:val="001062B9"/>
    <w:rsid w:val="001063B8"/>
    <w:rsid w:val="00106879"/>
    <w:rsid w:val="00106AF0"/>
    <w:rsid w:val="00106C57"/>
    <w:rsid w:val="00106ECE"/>
    <w:rsid w:val="00107040"/>
    <w:rsid w:val="0010713F"/>
    <w:rsid w:val="00107234"/>
    <w:rsid w:val="00107556"/>
    <w:rsid w:val="00107ABF"/>
    <w:rsid w:val="00107B39"/>
    <w:rsid w:val="001105EE"/>
    <w:rsid w:val="00110D01"/>
    <w:rsid w:val="00110D41"/>
    <w:rsid w:val="00110E5A"/>
    <w:rsid w:val="00111154"/>
    <w:rsid w:val="0011116F"/>
    <w:rsid w:val="00111239"/>
    <w:rsid w:val="001117E5"/>
    <w:rsid w:val="0011194F"/>
    <w:rsid w:val="001119FC"/>
    <w:rsid w:val="00111BD3"/>
    <w:rsid w:val="001125EF"/>
    <w:rsid w:val="00112643"/>
    <w:rsid w:val="001127A6"/>
    <w:rsid w:val="00112D52"/>
    <w:rsid w:val="00112DAD"/>
    <w:rsid w:val="00112FC1"/>
    <w:rsid w:val="00113126"/>
    <w:rsid w:val="0011353F"/>
    <w:rsid w:val="0011372F"/>
    <w:rsid w:val="0011399E"/>
    <w:rsid w:val="00113A6C"/>
    <w:rsid w:val="00113AFD"/>
    <w:rsid w:val="00113B05"/>
    <w:rsid w:val="00113B3B"/>
    <w:rsid w:val="00113B9E"/>
    <w:rsid w:val="00114701"/>
    <w:rsid w:val="00114865"/>
    <w:rsid w:val="00114EE4"/>
    <w:rsid w:val="00115742"/>
    <w:rsid w:val="00115AEC"/>
    <w:rsid w:val="001167AD"/>
    <w:rsid w:val="00116800"/>
    <w:rsid w:val="001169BB"/>
    <w:rsid w:val="00116C28"/>
    <w:rsid w:val="001170BA"/>
    <w:rsid w:val="00117733"/>
    <w:rsid w:val="00117ADB"/>
    <w:rsid w:val="0012028A"/>
    <w:rsid w:val="0012036D"/>
    <w:rsid w:val="001203B0"/>
    <w:rsid w:val="001203C4"/>
    <w:rsid w:val="001208B6"/>
    <w:rsid w:val="001208C8"/>
    <w:rsid w:val="00120910"/>
    <w:rsid w:val="00121704"/>
    <w:rsid w:val="00121717"/>
    <w:rsid w:val="0012178F"/>
    <w:rsid w:val="00121A81"/>
    <w:rsid w:val="001220BC"/>
    <w:rsid w:val="0012216A"/>
    <w:rsid w:val="0012219C"/>
    <w:rsid w:val="001221DA"/>
    <w:rsid w:val="001224C0"/>
    <w:rsid w:val="00122700"/>
    <w:rsid w:val="001227F4"/>
    <w:rsid w:val="00122D85"/>
    <w:rsid w:val="00122DFA"/>
    <w:rsid w:val="00122EB5"/>
    <w:rsid w:val="001231D2"/>
    <w:rsid w:val="001231FB"/>
    <w:rsid w:val="0012325A"/>
    <w:rsid w:val="001237AA"/>
    <w:rsid w:val="00123C28"/>
    <w:rsid w:val="00123E39"/>
    <w:rsid w:val="00124491"/>
    <w:rsid w:val="00124728"/>
    <w:rsid w:val="0012472A"/>
    <w:rsid w:val="001247DC"/>
    <w:rsid w:val="00124923"/>
    <w:rsid w:val="00124CD0"/>
    <w:rsid w:val="00124FFF"/>
    <w:rsid w:val="0012518B"/>
    <w:rsid w:val="00125230"/>
    <w:rsid w:val="001254F3"/>
    <w:rsid w:val="00125D5B"/>
    <w:rsid w:val="00126197"/>
    <w:rsid w:val="001265F8"/>
    <w:rsid w:val="00126771"/>
    <w:rsid w:val="00126ABC"/>
    <w:rsid w:val="00126D47"/>
    <w:rsid w:val="00126EB5"/>
    <w:rsid w:val="00127265"/>
    <w:rsid w:val="00127538"/>
    <w:rsid w:val="001278D5"/>
    <w:rsid w:val="001279B4"/>
    <w:rsid w:val="001301FD"/>
    <w:rsid w:val="001305AE"/>
    <w:rsid w:val="00130814"/>
    <w:rsid w:val="001309B9"/>
    <w:rsid w:val="00130F24"/>
    <w:rsid w:val="0013105C"/>
    <w:rsid w:val="0013113B"/>
    <w:rsid w:val="001318B6"/>
    <w:rsid w:val="00131A93"/>
    <w:rsid w:val="00131C30"/>
    <w:rsid w:val="00132178"/>
    <w:rsid w:val="0013228B"/>
    <w:rsid w:val="001325EF"/>
    <w:rsid w:val="00132709"/>
    <w:rsid w:val="00132873"/>
    <w:rsid w:val="001329AF"/>
    <w:rsid w:val="001329CC"/>
    <w:rsid w:val="001334C7"/>
    <w:rsid w:val="0013381D"/>
    <w:rsid w:val="0013391F"/>
    <w:rsid w:val="00134607"/>
    <w:rsid w:val="00134893"/>
    <w:rsid w:val="00134C42"/>
    <w:rsid w:val="00134D0F"/>
    <w:rsid w:val="00134E97"/>
    <w:rsid w:val="001350A2"/>
    <w:rsid w:val="00135189"/>
    <w:rsid w:val="001354FD"/>
    <w:rsid w:val="0013584C"/>
    <w:rsid w:val="00135A70"/>
    <w:rsid w:val="00135E16"/>
    <w:rsid w:val="00135E22"/>
    <w:rsid w:val="00135F39"/>
    <w:rsid w:val="00135F8D"/>
    <w:rsid w:val="001363AA"/>
    <w:rsid w:val="00136444"/>
    <w:rsid w:val="00137203"/>
    <w:rsid w:val="0013739F"/>
    <w:rsid w:val="00137700"/>
    <w:rsid w:val="00137920"/>
    <w:rsid w:val="001407E2"/>
    <w:rsid w:val="00140A03"/>
    <w:rsid w:val="00140B2D"/>
    <w:rsid w:val="00140C0A"/>
    <w:rsid w:val="00140E2E"/>
    <w:rsid w:val="00140E44"/>
    <w:rsid w:val="00140FB2"/>
    <w:rsid w:val="001410D8"/>
    <w:rsid w:val="001412AE"/>
    <w:rsid w:val="00141BCD"/>
    <w:rsid w:val="00142418"/>
    <w:rsid w:val="00142891"/>
    <w:rsid w:val="00142A72"/>
    <w:rsid w:val="00142AE0"/>
    <w:rsid w:val="00142FE8"/>
    <w:rsid w:val="0014341D"/>
    <w:rsid w:val="0014351E"/>
    <w:rsid w:val="00143BD1"/>
    <w:rsid w:val="00143E48"/>
    <w:rsid w:val="00143F76"/>
    <w:rsid w:val="00144277"/>
    <w:rsid w:val="00144539"/>
    <w:rsid w:val="001447D9"/>
    <w:rsid w:val="00144B88"/>
    <w:rsid w:val="001453F2"/>
    <w:rsid w:val="00145477"/>
    <w:rsid w:val="001457BF"/>
    <w:rsid w:val="0014599E"/>
    <w:rsid w:val="00145B1D"/>
    <w:rsid w:val="00145B27"/>
    <w:rsid w:val="00145D68"/>
    <w:rsid w:val="00145DC4"/>
    <w:rsid w:val="00146BE1"/>
    <w:rsid w:val="0014709A"/>
    <w:rsid w:val="001470F4"/>
    <w:rsid w:val="001475C9"/>
    <w:rsid w:val="00147661"/>
    <w:rsid w:val="0014797F"/>
    <w:rsid w:val="00147B66"/>
    <w:rsid w:val="00147BB7"/>
    <w:rsid w:val="0015025B"/>
    <w:rsid w:val="00150454"/>
    <w:rsid w:val="00150530"/>
    <w:rsid w:val="00150795"/>
    <w:rsid w:val="001508CE"/>
    <w:rsid w:val="00150AC4"/>
    <w:rsid w:val="00150AFE"/>
    <w:rsid w:val="00151154"/>
    <w:rsid w:val="00151593"/>
    <w:rsid w:val="00151594"/>
    <w:rsid w:val="0015175C"/>
    <w:rsid w:val="00151768"/>
    <w:rsid w:val="001517FD"/>
    <w:rsid w:val="00151F60"/>
    <w:rsid w:val="00152089"/>
    <w:rsid w:val="001523E4"/>
    <w:rsid w:val="001525E4"/>
    <w:rsid w:val="001528AA"/>
    <w:rsid w:val="00152963"/>
    <w:rsid w:val="00152B0E"/>
    <w:rsid w:val="00152BD6"/>
    <w:rsid w:val="00152CC9"/>
    <w:rsid w:val="00152E3A"/>
    <w:rsid w:val="0015322E"/>
    <w:rsid w:val="0015348A"/>
    <w:rsid w:val="00153756"/>
    <w:rsid w:val="001539EC"/>
    <w:rsid w:val="00153CD6"/>
    <w:rsid w:val="00153DDF"/>
    <w:rsid w:val="00153ED1"/>
    <w:rsid w:val="0015483E"/>
    <w:rsid w:val="0015490D"/>
    <w:rsid w:val="00154D9E"/>
    <w:rsid w:val="001551EA"/>
    <w:rsid w:val="00155702"/>
    <w:rsid w:val="00155CCC"/>
    <w:rsid w:val="00155E63"/>
    <w:rsid w:val="0015608A"/>
    <w:rsid w:val="00156359"/>
    <w:rsid w:val="00156366"/>
    <w:rsid w:val="001563BA"/>
    <w:rsid w:val="00156444"/>
    <w:rsid w:val="00156514"/>
    <w:rsid w:val="00156764"/>
    <w:rsid w:val="00156A3B"/>
    <w:rsid w:val="00156ABB"/>
    <w:rsid w:val="00156F6D"/>
    <w:rsid w:val="00156FDD"/>
    <w:rsid w:val="00157102"/>
    <w:rsid w:val="001571DA"/>
    <w:rsid w:val="0015726D"/>
    <w:rsid w:val="00157BA6"/>
    <w:rsid w:val="00160200"/>
    <w:rsid w:val="00160201"/>
    <w:rsid w:val="0016070B"/>
    <w:rsid w:val="00160DCE"/>
    <w:rsid w:val="00160FBF"/>
    <w:rsid w:val="00161001"/>
    <w:rsid w:val="001610D1"/>
    <w:rsid w:val="00161565"/>
    <w:rsid w:val="00161721"/>
    <w:rsid w:val="00161B71"/>
    <w:rsid w:val="00161FDB"/>
    <w:rsid w:val="001626C3"/>
    <w:rsid w:val="00162897"/>
    <w:rsid w:val="00162A13"/>
    <w:rsid w:val="00162E0E"/>
    <w:rsid w:val="00162E9B"/>
    <w:rsid w:val="00163309"/>
    <w:rsid w:val="001634B6"/>
    <w:rsid w:val="00163A35"/>
    <w:rsid w:val="00163CC4"/>
    <w:rsid w:val="00163D23"/>
    <w:rsid w:val="00163DC8"/>
    <w:rsid w:val="0016461D"/>
    <w:rsid w:val="00164629"/>
    <w:rsid w:val="00164825"/>
    <w:rsid w:val="00164C9F"/>
    <w:rsid w:val="00164E2E"/>
    <w:rsid w:val="001656E0"/>
    <w:rsid w:val="001656F0"/>
    <w:rsid w:val="00165B8F"/>
    <w:rsid w:val="00166170"/>
    <w:rsid w:val="001665C6"/>
    <w:rsid w:val="00166964"/>
    <w:rsid w:val="00166D77"/>
    <w:rsid w:val="00166E15"/>
    <w:rsid w:val="00166EAF"/>
    <w:rsid w:val="001675A1"/>
    <w:rsid w:val="001676AF"/>
    <w:rsid w:val="00167B00"/>
    <w:rsid w:val="00167F88"/>
    <w:rsid w:val="001700A5"/>
    <w:rsid w:val="00170162"/>
    <w:rsid w:val="0017047B"/>
    <w:rsid w:val="0017059D"/>
    <w:rsid w:val="0017064F"/>
    <w:rsid w:val="00170E1C"/>
    <w:rsid w:val="00170ECF"/>
    <w:rsid w:val="00171092"/>
    <w:rsid w:val="00171358"/>
    <w:rsid w:val="0017172E"/>
    <w:rsid w:val="00172298"/>
    <w:rsid w:val="001724EA"/>
    <w:rsid w:val="0017261C"/>
    <w:rsid w:val="0017286D"/>
    <w:rsid w:val="00172E04"/>
    <w:rsid w:val="001732F7"/>
    <w:rsid w:val="001735B8"/>
    <w:rsid w:val="00173816"/>
    <w:rsid w:val="00173D56"/>
    <w:rsid w:val="00173D99"/>
    <w:rsid w:val="00173DD2"/>
    <w:rsid w:val="00173EBC"/>
    <w:rsid w:val="00173F45"/>
    <w:rsid w:val="00173FEB"/>
    <w:rsid w:val="00174106"/>
    <w:rsid w:val="001748EF"/>
    <w:rsid w:val="00174926"/>
    <w:rsid w:val="00174BEB"/>
    <w:rsid w:val="00175428"/>
    <w:rsid w:val="001754B2"/>
    <w:rsid w:val="00175533"/>
    <w:rsid w:val="001758FF"/>
    <w:rsid w:val="0017591E"/>
    <w:rsid w:val="001759F6"/>
    <w:rsid w:val="00175FC9"/>
    <w:rsid w:val="001761A5"/>
    <w:rsid w:val="001761F9"/>
    <w:rsid w:val="00176454"/>
    <w:rsid w:val="00176523"/>
    <w:rsid w:val="00177248"/>
    <w:rsid w:val="00177895"/>
    <w:rsid w:val="00177B54"/>
    <w:rsid w:val="00177ECA"/>
    <w:rsid w:val="0018014C"/>
    <w:rsid w:val="001801A3"/>
    <w:rsid w:val="001805A7"/>
    <w:rsid w:val="00181090"/>
    <w:rsid w:val="00181447"/>
    <w:rsid w:val="00181710"/>
    <w:rsid w:val="001818FE"/>
    <w:rsid w:val="0018201F"/>
    <w:rsid w:val="001824A0"/>
    <w:rsid w:val="00182930"/>
    <w:rsid w:val="00182CAB"/>
    <w:rsid w:val="00182CB6"/>
    <w:rsid w:val="001835FA"/>
    <w:rsid w:val="00183B6D"/>
    <w:rsid w:val="00184524"/>
    <w:rsid w:val="0018462B"/>
    <w:rsid w:val="001846E6"/>
    <w:rsid w:val="00184C62"/>
    <w:rsid w:val="00184E49"/>
    <w:rsid w:val="00185066"/>
    <w:rsid w:val="00185479"/>
    <w:rsid w:val="0018570E"/>
    <w:rsid w:val="00185A05"/>
    <w:rsid w:val="00185AE8"/>
    <w:rsid w:val="00185E8F"/>
    <w:rsid w:val="00186422"/>
    <w:rsid w:val="001864D4"/>
    <w:rsid w:val="0018664A"/>
    <w:rsid w:val="001868AE"/>
    <w:rsid w:val="00186900"/>
    <w:rsid w:val="00186A74"/>
    <w:rsid w:val="00186B67"/>
    <w:rsid w:val="00186F7F"/>
    <w:rsid w:val="00187094"/>
    <w:rsid w:val="00187168"/>
    <w:rsid w:val="0018732C"/>
    <w:rsid w:val="001877D3"/>
    <w:rsid w:val="00187CAC"/>
    <w:rsid w:val="00190023"/>
    <w:rsid w:val="00190131"/>
    <w:rsid w:val="00190533"/>
    <w:rsid w:val="0019055A"/>
    <w:rsid w:val="001907C8"/>
    <w:rsid w:val="00190C52"/>
    <w:rsid w:val="00190C99"/>
    <w:rsid w:val="001912E0"/>
    <w:rsid w:val="00191302"/>
    <w:rsid w:val="00191712"/>
    <w:rsid w:val="00191773"/>
    <w:rsid w:val="00191815"/>
    <w:rsid w:val="001929EF"/>
    <w:rsid w:val="00192AF9"/>
    <w:rsid w:val="00192D69"/>
    <w:rsid w:val="0019302B"/>
    <w:rsid w:val="001938E2"/>
    <w:rsid w:val="00193DE8"/>
    <w:rsid w:val="00193E2C"/>
    <w:rsid w:val="00193F31"/>
    <w:rsid w:val="00193F34"/>
    <w:rsid w:val="0019405F"/>
    <w:rsid w:val="001940CF"/>
    <w:rsid w:val="00194364"/>
    <w:rsid w:val="0019436C"/>
    <w:rsid w:val="001945B2"/>
    <w:rsid w:val="00194A8F"/>
    <w:rsid w:val="00194C82"/>
    <w:rsid w:val="00194FE1"/>
    <w:rsid w:val="001954FA"/>
    <w:rsid w:val="0019601D"/>
    <w:rsid w:val="001963F0"/>
    <w:rsid w:val="0019651B"/>
    <w:rsid w:val="001965BE"/>
    <w:rsid w:val="00196B7C"/>
    <w:rsid w:val="00196D02"/>
    <w:rsid w:val="00196E2A"/>
    <w:rsid w:val="00196F06"/>
    <w:rsid w:val="001971BA"/>
    <w:rsid w:val="001974B0"/>
    <w:rsid w:val="00197616"/>
    <w:rsid w:val="001976B6"/>
    <w:rsid w:val="00197982"/>
    <w:rsid w:val="00197FED"/>
    <w:rsid w:val="001A0195"/>
    <w:rsid w:val="001A0483"/>
    <w:rsid w:val="001A04B9"/>
    <w:rsid w:val="001A0561"/>
    <w:rsid w:val="001A07DA"/>
    <w:rsid w:val="001A08BF"/>
    <w:rsid w:val="001A099C"/>
    <w:rsid w:val="001A0DCF"/>
    <w:rsid w:val="001A1444"/>
    <w:rsid w:val="001A152E"/>
    <w:rsid w:val="001A16CF"/>
    <w:rsid w:val="001A176A"/>
    <w:rsid w:val="001A21FE"/>
    <w:rsid w:val="001A22A1"/>
    <w:rsid w:val="001A23D6"/>
    <w:rsid w:val="001A2A75"/>
    <w:rsid w:val="001A2ED0"/>
    <w:rsid w:val="001A301F"/>
    <w:rsid w:val="001A360F"/>
    <w:rsid w:val="001A380B"/>
    <w:rsid w:val="001A38D7"/>
    <w:rsid w:val="001A3941"/>
    <w:rsid w:val="001A3A75"/>
    <w:rsid w:val="001A3CEA"/>
    <w:rsid w:val="001A4079"/>
    <w:rsid w:val="001A42FC"/>
    <w:rsid w:val="001A4A92"/>
    <w:rsid w:val="001A4D87"/>
    <w:rsid w:val="001A4F09"/>
    <w:rsid w:val="001A5030"/>
    <w:rsid w:val="001A5843"/>
    <w:rsid w:val="001A5B7F"/>
    <w:rsid w:val="001A5E4F"/>
    <w:rsid w:val="001A5E5D"/>
    <w:rsid w:val="001A5E81"/>
    <w:rsid w:val="001A60DE"/>
    <w:rsid w:val="001A73B6"/>
    <w:rsid w:val="001A79E9"/>
    <w:rsid w:val="001A7BEE"/>
    <w:rsid w:val="001A7CD1"/>
    <w:rsid w:val="001A7ED4"/>
    <w:rsid w:val="001B022D"/>
    <w:rsid w:val="001B0354"/>
    <w:rsid w:val="001B04E6"/>
    <w:rsid w:val="001B0992"/>
    <w:rsid w:val="001B0AD6"/>
    <w:rsid w:val="001B0CDF"/>
    <w:rsid w:val="001B0E36"/>
    <w:rsid w:val="001B1074"/>
    <w:rsid w:val="001B14F5"/>
    <w:rsid w:val="001B1AA0"/>
    <w:rsid w:val="001B2023"/>
    <w:rsid w:val="001B208B"/>
    <w:rsid w:val="001B2172"/>
    <w:rsid w:val="001B23BB"/>
    <w:rsid w:val="001B23D3"/>
    <w:rsid w:val="001B2463"/>
    <w:rsid w:val="001B2E01"/>
    <w:rsid w:val="001B2E15"/>
    <w:rsid w:val="001B340A"/>
    <w:rsid w:val="001B3683"/>
    <w:rsid w:val="001B3F4C"/>
    <w:rsid w:val="001B44D8"/>
    <w:rsid w:val="001B44EA"/>
    <w:rsid w:val="001B4965"/>
    <w:rsid w:val="001B4A28"/>
    <w:rsid w:val="001B4D6C"/>
    <w:rsid w:val="001B4E48"/>
    <w:rsid w:val="001B4F0D"/>
    <w:rsid w:val="001B528C"/>
    <w:rsid w:val="001B559D"/>
    <w:rsid w:val="001B58F0"/>
    <w:rsid w:val="001B5DD5"/>
    <w:rsid w:val="001B5F17"/>
    <w:rsid w:val="001B61E5"/>
    <w:rsid w:val="001B6631"/>
    <w:rsid w:val="001B6D26"/>
    <w:rsid w:val="001B6D2E"/>
    <w:rsid w:val="001B731A"/>
    <w:rsid w:val="001B7713"/>
    <w:rsid w:val="001B78BB"/>
    <w:rsid w:val="001B7A31"/>
    <w:rsid w:val="001B7E7F"/>
    <w:rsid w:val="001C047D"/>
    <w:rsid w:val="001C1445"/>
    <w:rsid w:val="001C1BFC"/>
    <w:rsid w:val="001C1C48"/>
    <w:rsid w:val="001C263C"/>
    <w:rsid w:val="001C2847"/>
    <w:rsid w:val="001C28F8"/>
    <w:rsid w:val="001C2951"/>
    <w:rsid w:val="001C2D80"/>
    <w:rsid w:val="001C31A1"/>
    <w:rsid w:val="001C3341"/>
    <w:rsid w:val="001C3B82"/>
    <w:rsid w:val="001C3C01"/>
    <w:rsid w:val="001C3FAE"/>
    <w:rsid w:val="001C47A4"/>
    <w:rsid w:val="001C4B15"/>
    <w:rsid w:val="001C4E6D"/>
    <w:rsid w:val="001C4F66"/>
    <w:rsid w:val="001C5024"/>
    <w:rsid w:val="001C54C4"/>
    <w:rsid w:val="001C55F8"/>
    <w:rsid w:val="001C5D0F"/>
    <w:rsid w:val="001C5EE0"/>
    <w:rsid w:val="001C6732"/>
    <w:rsid w:val="001C6E01"/>
    <w:rsid w:val="001C7529"/>
    <w:rsid w:val="001C7987"/>
    <w:rsid w:val="001C7A2C"/>
    <w:rsid w:val="001C7A5C"/>
    <w:rsid w:val="001C7CCA"/>
    <w:rsid w:val="001D0002"/>
    <w:rsid w:val="001D0038"/>
    <w:rsid w:val="001D03D9"/>
    <w:rsid w:val="001D041A"/>
    <w:rsid w:val="001D07C9"/>
    <w:rsid w:val="001D0967"/>
    <w:rsid w:val="001D0971"/>
    <w:rsid w:val="001D0B66"/>
    <w:rsid w:val="001D0E44"/>
    <w:rsid w:val="001D0F4C"/>
    <w:rsid w:val="001D1118"/>
    <w:rsid w:val="001D163C"/>
    <w:rsid w:val="001D1843"/>
    <w:rsid w:val="001D21CB"/>
    <w:rsid w:val="001D27B3"/>
    <w:rsid w:val="001D2C2C"/>
    <w:rsid w:val="001D3147"/>
    <w:rsid w:val="001D32F8"/>
    <w:rsid w:val="001D3993"/>
    <w:rsid w:val="001D39B2"/>
    <w:rsid w:val="001D3FAA"/>
    <w:rsid w:val="001D4454"/>
    <w:rsid w:val="001D4855"/>
    <w:rsid w:val="001D48A4"/>
    <w:rsid w:val="001D4A10"/>
    <w:rsid w:val="001D4C2F"/>
    <w:rsid w:val="001D4E54"/>
    <w:rsid w:val="001D4FB7"/>
    <w:rsid w:val="001D546C"/>
    <w:rsid w:val="001D5540"/>
    <w:rsid w:val="001D5AF9"/>
    <w:rsid w:val="001D5EB7"/>
    <w:rsid w:val="001D61F6"/>
    <w:rsid w:val="001D6833"/>
    <w:rsid w:val="001D690C"/>
    <w:rsid w:val="001D6EE5"/>
    <w:rsid w:val="001D6F82"/>
    <w:rsid w:val="001D755F"/>
    <w:rsid w:val="001D7951"/>
    <w:rsid w:val="001D796A"/>
    <w:rsid w:val="001D7F5B"/>
    <w:rsid w:val="001D7F8E"/>
    <w:rsid w:val="001E01A8"/>
    <w:rsid w:val="001E0519"/>
    <w:rsid w:val="001E06AF"/>
    <w:rsid w:val="001E0C3E"/>
    <w:rsid w:val="001E0D91"/>
    <w:rsid w:val="001E0EB5"/>
    <w:rsid w:val="001E122C"/>
    <w:rsid w:val="001E130E"/>
    <w:rsid w:val="001E1355"/>
    <w:rsid w:val="001E1AFA"/>
    <w:rsid w:val="001E1C21"/>
    <w:rsid w:val="001E1C6F"/>
    <w:rsid w:val="001E1D4C"/>
    <w:rsid w:val="001E1FCC"/>
    <w:rsid w:val="001E20A9"/>
    <w:rsid w:val="001E2295"/>
    <w:rsid w:val="001E25FE"/>
    <w:rsid w:val="001E26C9"/>
    <w:rsid w:val="001E283E"/>
    <w:rsid w:val="001E29DB"/>
    <w:rsid w:val="001E305C"/>
    <w:rsid w:val="001E3190"/>
    <w:rsid w:val="001E3322"/>
    <w:rsid w:val="001E3C2F"/>
    <w:rsid w:val="001E3FBD"/>
    <w:rsid w:val="001E4083"/>
    <w:rsid w:val="001E40CF"/>
    <w:rsid w:val="001E428C"/>
    <w:rsid w:val="001E47D1"/>
    <w:rsid w:val="001E4A4D"/>
    <w:rsid w:val="001E4B3C"/>
    <w:rsid w:val="001E4DAF"/>
    <w:rsid w:val="001E4FE4"/>
    <w:rsid w:val="001E5005"/>
    <w:rsid w:val="001E54E8"/>
    <w:rsid w:val="001E559B"/>
    <w:rsid w:val="001E5D5F"/>
    <w:rsid w:val="001E5E99"/>
    <w:rsid w:val="001E6390"/>
    <w:rsid w:val="001E6665"/>
    <w:rsid w:val="001E6B9B"/>
    <w:rsid w:val="001E6EA8"/>
    <w:rsid w:val="001E6FF6"/>
    <w:rsid w:val="001E7ADD"/>
    <w:rsid w:val="001E7F22"/>
    <w:rsid w:val="001E7FBA"/>
    <w:rsid w:val="001F0082"/>
    <w:rsid w:val="001F01A1"/>
    <w:rsid w:val="001F01BC"/>
    <w:rsid w:val="001F11FF"/>
    <w:rsid w:val="001F139B"/>
    <w:rsid w:val="001F15A6"/>
    <w:rsid w:val="001F182F"/>
    <w:rsid w:val="001F1888"/>
    <w:rsid w:val="001F18BC"/>
    <w:rsid w:val="001F1ADD"/>
    <w:rsid w:val="001F1FC8"/>
    <w:rsid w:val="001F2168"/>
    <w:rsid w:val="001F2226"/>
    <w:rsid w:val="001F223B"/>
    <w:rsid w:val="001F2438"/>
    <w:rsid w:val="001F2460"/>
    <w:rsid w:val="001F2723"/>
    <w:rsid w:val="001F2B39"/>
    <w:rsid w:val="001F30D3"/>
    <w:rsid w:val="001F34D6"/>
    <w:rsid w:val="001F389F"/>
    <w:rsid w:val="001F390A"/>
    <w:rsid w:val="001F396B"/>
    <w:rsid w:val="001F3D46"/>
    <w:rsid w:val="001F43C5"/>
    <w:rsid w:val="001F4423"/>
    <w:rsid w:val="001F4A31"/>
    <w:rsid w:val="001F4A3D"/>
    <w:rsid w:val="001F5011"/>
    <w:rsid w:val="001F5703"/>
    <w:rsid w:val="001F58D9"/>
    <w:rsid w:val="001F5BC0"/>
    <w:rsid w:val="001F5D37"/>
    <w:rsid w:val="001F5D5F"/>
    <w:rsid w:val="001F6141"/>
    <w:rsid w:val="001F62B5"/>
    <w:rsid w:val="001F694E"/>
    <w:rsid w:val="001F6BFE"/>
    <w:rsid w:val="001F6C27"/>
    <w:rsid w:val="001F6E1B"/>
    <w:rsid w:val="001F76CC"/>
    <w:rsid w:val="001F7BB2"/>
    <w:rsid w:val="001F7BB8"/>
    <w:rsid w:val="001F7CE7"/>
    <w:rsid w:val="001F7EC7"/>
    <w:rsid w:val="002000F3"/>
    <w:rsid w:val="00200250"/>
    <w:rsid w:val="00200454"/>
    <w:rsid w:val="002006FE"/>
    <w:rsid w:val="002007B8"/>
    <w:rsid w:val="00200AB2"/>
    <w:rsid w:val="00200B2C"/>
    <w:rsid w:val="002014EF"/>
    <w:rsid w:val="00201796"/>
    <w:rsid w:val="0020198B"/>
    <w:rsid w:val="00201AAD"/>
    <w:rsid w:val="002023FD"/>
    <w:rsid w:val="002024EE"/>
    <w:rsid w:val="00202856"/>
    <w:rsid w:val="002028E5"/>
    <w:rsid w:val="002029DB"/>
    <w:rsid w:val="00202F8F"/>
    <w:rsid w:val="002030C9"/>
    <w:rsid w:val="0020314E"/>
    <w:rsid w:val="00203259"/>
    <w:rsid w:val="002033E9"/>
    <w:rsid w:val="0020344D"/>
    <w:rsid w:val="00203509"/>
    <w:rsid w:val="0020352B"/>
    <w:rsid w:val="00203713"/>
    <w:rsid w:val="00203D83"/>
    <w:rsid w:val="00203FA5"/>
    <w:rsid w:val="0020473E"/>
    <w:rsid w:val="00204953"/>
    <w:rsid w:val="002049E2"/>
    <w:rsid w:val="00204D35"/>
    <w:rsid w:val="00205366"/>
    <w:rsid w:val="00205369"/>
    <w:rsid w:val="0020541C"/>
    <w:rsid w:val="002056B5"/>
    <w:rsid w:val="00205727"/>
    <w:rsid w:val="002057BB"/>
    <w:rsid w:val="00205D8E"/>
    <w:rsid w:val="00205FF6"/>
    <w:rsid w:val="00206421"/>
    <w:rsid w:val="00206802"/>
    <w:rsid w:val="00207165"/>
    <w:rsid w:val="00207612"/>
    <w:rsid w:val="00207DC2"/>
    <w:rsid w:val="0021001E"/>
    <w:rsid w:val="002103BC"/>
    <w:rsid w:val="00210B95"/>
    <w:rsid w:val="00210DFC"/>
    <w:rsid w:val="00210F2A"/>
    <w:rsid w:val="00210FE2"/>
    <w:rsid w:val="002115E9"/>
    <w:rsid w:val="0021160D"/>
    <w:rsid w:val="00211861"/>
    <w:rsid w:val="002118AA"/>
    <w:rsid w:val="002119FD"/>
    <w:rsid w:val="00211A4B"/>
    <w:rsid w:val="00212302"/>
    <w:rsid w:val="002125E2"/>
    <w:rsid w:val="00212777"/>
    <w:rsid w:val="00212830"/>
    <w:rsid w:val="00212A7E"/>
    <w:rsid w:val="00212B9D"/>
    <w:rsid w:val="002132A1"/>
    <w:rsid w:val="002139B6"/>
    <w:rsid w:val="00213E4A"/>
    <w:rsid w:val="00213F99"/>
    <w:rsid w:val="00214A33"/>
    <w:rsid w:val="00214A90"/>
    <w:rsid w:val="00214D63"/>
    <w:rsid w:val="00214D83"/>
    <w:rsid w:val="00214E24"/>
    <w:rsid w:val="00215BDB"/>
    <w:rsid w:val="00215D20"/>
    <w:rsid w:val="00215FFC"/>
    <w:rsid w:val="00216854"/>
    <w:rsid w:val="0021722E"/>
    <w:rsid w:val="00217947"/>
    <w:rsid w:val="00217EF8"/>
    <w:rsid w:val="00217F21"/>
    <w:rsid w:val="002204C0"/>
    <w:rsid w:val="0022051B"/>
    <w:rsid w:val="00220836"/>
    <w:rsid w:val="00220BE7"/>
    <w:rsid w:val="00220F15"/>
    <w:rsid w:val="002211CA"/>
    <w:rsid w:val="00221825"/>
    <w:rsid w:val="00221D7F"/>
    <w:rsid w:val="00222160"/>
    <w:rsid w:val="002222D6"/>
    <w:rsid w:val="00222839"/>
    <w:rsid w:val="0022287C"/>
    <w:rsid w:val="0022337E"/>
    <w:rsid w:val="0022364A"/>
    <w:rsid w:val="00223DDF"/>
    <w:rsid w:val="00223E17"/>
    <w:rsid w:val="00223FE0"/>
    <w:rsid w:val="00224697"/>
    <w:rsid w:val="00224726"/>
    <w:rsid w:val="002247A2"/>
    <w:rsid w:val="00224AB7"/>
    <w:rsid w:val="00224CBB"/>
    <w:rsid w:val="00224E03"/>
    <w:rsid w:val="002250B1"/>
    <w:rsid w:val="002251AA"/>
    <w:rsid w:val="002252C3"/>
    <w:rsid w:val="002258FE"/>
    <w:rsid w:val="00225BC5"/>
    <w:rsid w:val="00225CA9"/>
    <w:rsid w:val="002263F3"/>
    <w:rsid w:val="0022668C"/>
    <w:rsid w:val="002267C0"/>
    <w:rsid w:val="00226942"/>
    <w:rsid w:val="00226CE9"/>
    <w:rsid w:val="002270CB"/>
    <w:rsid w:val="002270D0"/>
    <w:rsid w:val="0022767E"/>
    <w:rsid w:val="00227833"/>
    <w:rsid w:val="00227D88"/>
    <w:rsid w:val="002301F9"/>
    <w:rsid w:val="002304A8"/>
    <w:rsid w:val="002306A3"/>
    <w:rsid w:val="00230767"/>
    <w:rsid w:val="002308EE"/>
    <w:rsid w:val="0023097D"/>
    <w:rsid w:val="00230B49"/>
    <w:rsid w:val="00230C9B"/>
    <w:rsid w:val="0023146E"/>
    <w:rsid w:val="00231604"/>
    <w:rsid w:val="002317C7"/>
    <w:rsid w:val="0023192A"/>
    <w:rsid w:val="00231C45"/>
    <w:rsid w:val="00231E1B"/>
    <w:rsid w:val="0023201F"/>
    <w:rsid w:val="00232067"/>
    <w:rsid w:val="002323E1"/>
    <w:rsid w:val="00232644"/>
    <w:rsid w:val="00232A9E"/>
    <w:rsid w:val="00232B8E"/>
    <w:rsid w:val="00232C6B"/>
    <w:rsid w:val="00232CC7"/>
    <w:rsid w:val="0023331C"/>
    <w:rsid w:val="002335CB"/>
    <w:rsid w:val="00233736"/>
    <w:rsid w:val="00233D8D"/>
    <w:rsid w:val="00233F78"/>
    <w:rsid w:val="00233FF4"/>
    <w:rsid w:val="0023448C"/>
    <w:rsid w:val="00234644"/>
    <w:rsid w:val="0023486A"/>
    <w:rsid w:val="00234A5B"/>
    <w:rsid w:val="002350E4"/>
    <w:rsid w:val="0023540C"/>
    <w:rsid w:val="00235502"/>
    <w:rsid w:val="00235543"/>
    <w:rsid w:val="0023570F"/>
    <w:rsid w:val="002357B5"/>
    <w:rsid w:val="00235ABF"/>
    <w:rsid w:val="00235AFE"/>
    <w:rsid w:val="00235CCB"/>
    <w:rsid w:val="00235DFD"/>
    <w:rsid w:val="002361E1"/>
    <w:rsid w:val="002367B2"/>
    <w:rsid w:val="002368AB"/>
    <w:rsid w:val="002368BC"/>
    <w:rsid w:val="00236A38"/>
    <w:rsid w:val="00236C4D"/>
    <w:rsid w:val="00236CA7"/>
    <w:rsid w:val="00236E87"/>
    <w:rsid w:val="00236EA1"/>
    <w:rsid w:val="00236F1C"/>
    <w:rsid w:val="002372BD"/>
    <w:rsid w:val="002372E9"/>
    <w:rsid w:val="0023738A"/>
    <w:rsid w:val="00237707"/>
    <w:rsid w:val="002377AD"/>
    <w:rsid w:val="0023788E"/>
    <w:rsid w:val="00237A7A"/>
    <w:rsid w:val="00237AF7"/>
    <w:rsid w:val="00237FDA"/>
    <w:rsid w:val="002403DC"/>
    <w:rsid w:val="00240452"/>
    <w:rsid w:val="0024045D"/>
    <w:rsid w:val="002406C3"/>
    <w:rsid w:val="00240C51"/>
    <w:rsid w:val="00240FBF"/>
    <w:rsid w:val="00241172"/>
    <w:rsid w:val="00241238"/>
    <w:rsid w:val="002414FB"/>
    <w:rsid w:val="00241A31"/>
    <w:rsid w:val="00241B06"/>
    <w:rsid w:val="00241D76"/>
    <w:rsid w:val="00241E38"/>
    <w:rsid w:val="002425E6"/>
    <w:rsid w:val="00242677"/>
    <w:rsid w:val="002428A9"/>
    <w:rsid w:val="002429CD"/>
    <w:rsid w:val="00242C1E"/>
    <w:rsid w:val="00243685"/>
    <w:rsid w:val="00243D63"/>
    <w:rsid w:val="002440C0"/>
    <w:rsid w:val="00244246"/>
    <w:rsid w:val="00244426"/>
    <w:rsid w:val="00244A2A"/>
    <w:rsid w:val="00244D42"/>
    <w:rsid w:val="002452A6"/>
    <w:rsid w:val="002455CE"/>
    <w:rsid w:val="002457D6"/>
    <w:rsid w:val="00245BB0"/>
    <w:rsid w:val="00245C71"/>
    <w:rsid w:val="00245E93"/>
    <w:rsid w:val="00245EC8"/>
    <w:rsid w:val="00245EDC"/>
    <w:rsid w:val="002461DC"/>
    <w:rsid w:val="002462E9"/>
    <w:rsid w:val="00246625"/>
    <w:rsid w:val="002466DA"/>
    <w:rsid w:val="00246A10"/>
    <w:rsid w:val="00246CEC"/>
    <w:rsid w:val="00246E6F"/>
    <w:rsid w:val="0024734F"/>
    <w:rsid w:val="00247487"/>
    <w:rsid w:val="00247E24"/>
    <w:rsid w:val="00247EC2"/>
    <w:rsid w:val="00247EE5"/>
    <w:rsid w:val="00250147"/>
    <w:rsid w:val="00250DAC"/>
    <w:rsid w:val="0025195E"/>
    <w:rsid w:val="00251AF7"/>
    <w:rsid w:val="00251C11"/>
    <w:rsid w:val="00251F0A"/>
    <w:rsid w:val="00251F8A"/>
    <w:rsid w:val="00252113"/>
    <w:rsid w:val="00252176"/>
    <w:rsid w:val="002527FE"/>
    <w:rsid w:val="00252A12"/>
    <w:rsid w:val="00252A83"/>
    <w:rsid w:val="00252AB3"/>
    <w:rsid w:val="00252AEE"/>
    <w:rsid w:val="00252FDE"/>
    <w:rsid w:val="00253487"/>
    <w:rsid w:val="00253AF6"/>
    <w:rsid w:val="00253BC1"/>
    <w:rsid w:val="00254289"/>
    <w:rsid w:val="00254597"/>
    <w:rsid w:val="00254EE0"/>
    <w:rsid w:val="00254F19"/>
    <w:rsid w:val="00254F32"/>
    <w:rsid w:val="002555B2"/>
    <w:rsid w:val="00255742"/>
    <w:rsid w:val="00255CC4"/>
    <w:rsid w:val="00256510"/>
    <w:rsid w:val="00256516"/>
    <w:rsid w:val="00256532"/>
    <w:rsid w:val="00256581"/>
    <w:rsid w:val="00256688"/>
    <w:rsid w:val="002569B5"/>
    <w:rsid w:val="00256FF7"/>
    <w:rsid w:val="0025732A"/>
    <w:rsid w:val="002577F1"/>
    <w:rsid w:val="00257DB6"/>
    <w:rsid w:val="00260088"/>
    <w:rsid w:val="002601FE"/>
    <w:rsid w:val="0026057B"/>
    <w:rsid w:val="00260A4F"/>
    <w:rsid w:val="00260BAA"/>
    <w:rsid w:val="00260C35"/>
    <w:rsid w:val="00260EF1"/>
    <w:rsid w:val="00261932"/>
    <w:rsid w:val="002626E1"/>
    <w:rsid w:val="00262771"/>
    <w:rsid w:val="00262ADA"/>
    <w:rsid w:val="00262CC5"/>
    <w:rsid w:val="00262E2B"/>
    <w:rsid w:val="00262E62"/>
    <w:rsid w:val="002643C6"/>
    <w:rsid w:val="0026447D"/>
    <w:rsid w:val="002653D4"/>
    <w:rsid w:val="002654ED"/>
    <w:rsid w:val="00265577"/>
    <w:rsid w:val="00265924"/>
    <w:rsid w:val="00265939"/>
    <w:rsid w:val="00265ACB"/>
    <w:rsid w:val="0026610A"/>
    <w:rsid w:val="00266528"/>
    <w:rsid w:val="00266603"/>
    <w:rsid w:val="00266758"/>
    <w:rsid w:val="00266B95"/>
    <w:rsid w:val="00266E11"/>
    <w:rsid w:val="00266E1F"/>
    <w:rsid w:val="00266F07"/>
    <w:rsid w:val="00267062"/>
    <w:rsid w:val="00267490"/>
    <w:rsid w:val="002679FC"/>
    <w:rsid w:val="00267A7E"/>
    <w:rsid w:val="00267CF2"/>
    <w:rsid w:val="00267F62"/>
    <w:rsid w:val="0027022C"/>
    <w:rsid w:val="002702D3"/>
    <w:rsid w:val="002703D4"/>
    <w:rsid w:val="00270475"/>
    <w:rsid w:val="002709BF"/>
    <w:rsid w:val="00270ADD"/>
    <w:rsid w:val="0027107A"/>
    <w:rsid w:val="002711CE"/>
    <w:rsid w:val="002715AF"/>
    <w:rsid w:val="00271905"/>
    <w:rsid w:val="00271A90"/>
    <w:rsid w:val="00271C54"/>
    <w:rsid w:val="00271F22"/>
    <w:rsid w:val="002720D1"/>
    <w:rsid w:val="002722AA"/>
    <w:rsid w:val="002725E1"/>
    <w:rsid w:val="00272935"/>
    <w:rsid w:val="00272ED0"/>
    <w:rsid w:val="00272FC8"/>
    <w:rsid w:val="00272FDC"/>
    <w:rsid w:val="00273030"/>
    <w:rsid w:val="00273141"/>
    <w:rsid w:val="002731BE"/>
    <w:rsid w:val="0027376C"/>
    <w:rsid w:val="00273947"/>
    <w:rsid w:val="002739F6"/>
    <w:rsid w:val="00273CBD"/>
    <w:rsid w:val="002741F9"/>
    <w:rsid w:val="00274378"/>
    <w:rsid w:val="00274572"/>
    <w:rsid w:val="00274A27"/>
    <w:rsid w:val="002758AE"/>
    <w:rsid w:val="0027592A"/>
    <w:rsid w:val="00276394"/>
    <w:rsid w:val="002766A4"/>
    <w:rsid w:val="00276809"/>
    <w:rsid w:val="00276C55"/>
    <w:rsid w:val="0027740F"/>
    <w:rsid w:val="00277435"/>
    <w:rsid w:val="00277538"/>
    <w:rsid w:val="00277603"/>
    <w:rsid w:val="0027767F"/>
    <w:rsid w:val="00280292"/>
    <w:rsid w:val="002807C3"/>
    <w:rsid w:val="00280C53"/>
    <w:rsid w:val="002814F6"/>
    <w:rsid w:val="00281591"/>
    <w:rsid w:val="00281692"/>
    <w:rsid w:val="00281733"/>
    <w:rsid w:val="00281CB6"/>
    <w:rsid w:val="00281D8D"/>
    <w:rsid w:val="00282315"/>
    <w:rsid w:val="002823D8"/>
    <w:rsid w:val="002827CE"/>
    <w:rsid w:val="00282973"/>
    <w:rsid w:val="0028301C"/>
    <w:rsid w:val="00283282"/>
    <w:rsid w:val="00283605"/>
    <w:rsid w:val="00283725"/>
    <w:rsid w:val="002838CD"/>
    <w:rsid w:val="0028399C"/>
    <w:rsid w:val="002839A3"/>
    <w:rsid w:val="00283C1F"/>
    <w:rsid w:val="00283E0F"/>
    <w:rsid w:val="00283E82"/>
    <w:rsid w:val="002841F3"/>
    <w:rsid w:val="0028467F"/>
    <w:rsid w:val="002846D9"/>
    <w:rsid w:val="002847F1"/>
    <w:rsid w:val="0028493B"/>
    <w:rsid w:val="00284C57"/>
    <w:rsid w:val="00284C5A"/>
    <w:rsid w:val="00284EED"/>
    <w:rsid w:val="00285236"/>
    <w:rsid w:val="002853FE"/>
    <w:rsid w:val="00285777"/>
    <w:rsid w:val="002858B7"/>
    <w:rsid w:val="00285D0D"/>
    <w:rsid w:val="00285E8A"/>
    <w:rsid w:val="00286136"/>
    <w:rsid w:val="002864EA"/>
    <w:rsid w:val="0028707B"/>
    <w:rsid w:val="00287BB3"/>
    <w:rsid w:val="00287F9E"/>
    <w:rsid w:val="00290A96"/>
    <w:rsid w:val="00290B3A"/>
    <w:rsid w:val="00290B50"/>
    <w:rsid w:val="00290CB6"/>
    <w:rsid w:val="00291319"/>
    <w:rsid w:val="00291426"/>
    <w:rsid w:val="002916CA"/>
    <w:rsid w:val="00291752"/>
    <w:rsid w:val="00291A59"/>
    <w:rsid w:val="002928EA"/>
    <w:rsid w:val="00293878"/>
    <w:rsid w:val="002938BB"/>
    <w:rsid w:val="00293917"/>
    <w:rsid w:val="00293A2B"/>
    <w:rsid w:val="00293A70"/>
    <w:rsid w:val="00293D19"/>
    <w:rsid w:val="00293FFD"/>
    <w:rsid w:val="00294041"/>
    <w:rsid w:val="00294179"/>
    <w:rsid w:val="00294282"/>
    <w:rsid w:val="002947AC"/>
    <w:rsid w:val="002948E0"/>
    <w:rsid w:val="0029506B"/>
    <w:rsid w:val="002950E2"/>
    <w:rsid w:val="002955E8"/>
    <w:rsid w:val="00295FD2"/>
    <w:rsid w:val="002961E1"/>
    <w:rsid w:val="002964B3"/>
    <w:rsid w:val="002966EF"/>
    <w:rsid w:val="00296756"/>
    <w:rsid w:val="002967A4"/>
    <w:rsid w:val="002969B7"/>
    <w:rsid w:val="00297229"/>
    <w:rsid w:val="0029737B"/>
    <w:rsid w:val="002977F3"/>
    <w:rsid w:val="002A092F"/>
    <w:rsid w:val="002A1283"/>
    <w:rsid w:val="002A16B2"/>
    <w:rsid w:val="002A16DC"/>
    <w:rsid w:val="002A22B2"/>
    <w:rsid w:val="002A2472"/>
    <w:rsid w:val="002A2481"/>
    <w:rsid w:val="002A249B"/>
    <w:rsid w:val="002A27A5"/>
    <w:rsid w:val="002A2AF5"/>
    <w:rsid w:val="002A30F3"/>
    <w:rsid w:val="002A35C4"/>
    <w:rsid w:val="002A3A7E"/>
    <w:rsid w:val="002A3E1F"/>
    <w:rsid w:val="002A3EEF"/>
    <w:rsid w:val="002A437F"/>
    <w:rsid w:val="002A4381"/>
    <w:rsid w:val="002A451B"/>
    <w:rsid w:val="002A48E8"/>
    <w:rsid w:val="002A49B2"/>
    <w:rsid w:val="002A4AFE"/>
    <w:rsid w:val="002A55CD"/>
    <w:rsid w:val="002A5DBE"/>
    <w:rsid w:val="002A6531"/>
    <w:rsid w:val="002A6795"/>
    <w:rsid w:val="002A6BBD"/>
    <w:rsid w:val="002A6E11"/>
    <w:rsid w:val="002A6E79"/>
    <w:rsid w:val="002A6E8F"/>
    <w:rsid w:val="002A77A0"/>
    <w:rsid w:val="002B00A1"/>
    <w:rsid w:val="002B01C8"/>
    <w:rsid w:val="002B04E5"/>
    <w:rsid w:val="002B060B"/>
    <w:rsid w:val="002B07B6"/>
    <w:rsid w:val="002B0B65"/>
    <w:rsid w:val="002B0C65"/>
    <w:rsid w:val="002B149F"/>
    <w:rsid w:val="002B14B3"/>
    <w:rsid w:val="002B17A5"/>
    <w:rsid w:val="002B18CE"/>
    <w:rsid w:val="002B1A54"/>
    <w:rsid w:val="002B1EB1"/>
    <w:rsid w:val="002B25D9"/>
    <w:rsid w:val="002B2731"/>
    <w:rsid w:val="002B2A56"/>
    <w:rsid w:val="002B2AD2"/>
    <w:rsid w:val="002B31A6"/>
    <w:rsid w:val="002B34FE"/>
    <w:rsid w:val="002B3B03"/>
    <w:rsid w:val="002B3BFA"/>
    <w:rsid w:val="002B3C33"/>
    <w:rsid w:val="002B3D33"/>
    <w:rsid w:val="002B403E"/>
    <w:rsid w:val="002B4131"/>
    <w:rsid w:val="002B4EC5"/>
    <w:rsid w:val="002B60EF"/>
    <w:rsid w:val="002B641E"/>
    <w:rsid w:val="002B6A04"/>
    <w:rsid w:val="002B71FC"/>
    <w:rsid w:val="002B772E"/>
    <w:rsid w:val="002C019A"/>
    <w:rsid w:val="002C05A2"/>
    <w:rsid w:val="002C061C"/>
    <w:rsid w:val="002C062D"/>
    <w:rsid w:val="002C0C4C"/>
    <w:rsid w:val="002C0F0D"/>
    <w:rsid w:val="002C122B"/>
    <w:rsid w:val="002C12EE"/>
    <w:rsid w:val="002C1AEA"/>
    <w:rsid w:val="002C1C97"/>
    <w:rsid w:val="002C1CA3"/>
    <w:rsid w:val="002C2159"/>
    <w:rsid w:val="002C2417"/>
    <w:rsid w:val="002C27B3"/>
    <w:rsid w:val="002C2C09"/>
    <w:rsid w:val="002C2D49"/>
    <w:rsid w:val="002C2DB2"/>
    <w:rsid w:val="002C31E6"/>
    <w:rsid w:val="002C32F1"/>
    <w:rsid w:val="002C3305"/>
    <w:rsid w:val="002C3693"/>
    <w:rsid w:val="002C3A92"/>
    <w:rsid w:val="002C3E3C"/>
    <w:rsid w:val="002C49BC"/>
    <w:rsid w:val="002C4E5C"/>
    <w:rsid w:val="002C532C"/>
    <w:rsid w:val="002C58F6"/>
    <w:rsid w:val="002C5A70"/>
    <w:rsid w:val="002C5F1C"/>
    <w:rsid w:val="002C612D"/>
    <w:rsid w:val="002C61B4"/>
    <w:rsid w:val="002C6542"/>
    <w:rsid w:val="002C65A3"/>
    <w:rsid w:val="002C66D6"/>
    <w:rsid w:val="002C67B7"/>
    <w:rsid w:val="002C6CFF"/>
    <w:rsid w:val="002C6D4A"/>
    <w:rsid w:val="002C6E34"/>
    <w:rsid w:val="002C7200"/>
    <w:rsid w:val="002C7CD5"/>
    <w:rsid w:val="002C7E6D"/>
    <w:rsid w:val="002C7FAD"/>
    <w:rsid w:val="002D013F"/>
    <w:rsid w:val="002D042C"/>
    <w:rsid w:val="002D060E"/>
    <w:rsid w:val="002D095B"/>
    <w:rsid w:val="002D0A04"/>
    <w:rsid w:val="002D0B6D"/>
    <w:rsid w:val="002D0D87"/>
    <w:rsid w:val="002D1320"/>
    <w:rsid w:val="002D14A0"/>
    <w:rsid w:val="002D15EB"/>
    <w:rsid w:val="002D16BB"/>
    <w:rsid w:val="002D1CD1"/>
    <w:rsid w:val="002D1E8A"/>
    <w:rsid w:val="002D1EE9"/>
    <w:rsid w:val="002D1FE0"/>
    <w:rsid w:val="002D221A"/>
    <w:rsid w:val="002D2303"/>
    <w:rsid w:val="002D2387"/>
    <w:rsid w:val="002D2D33"/>
    <w:rsid w:val="002D3253"/>
    <w:rsid w:val="002D32FD"/>
    <w:rsid w:val="002D3405"/>
    <w:rsid w:val="002D3570"/>
    <w:rsid w:val="002D3A2C"/>
    <w:rsid w:val="002D3C32"/>
    <w:rsid w:val="002D44F1"/>
    <w:rsid w:val="002D4871"/>
    <w:rsid w:val="002D4D23"/>
    <w:rsid w:val="002D4EFA"/>
    <w:rsid w:val="002D5463"/>
    <w:rsid w:val="002D5AFC"/>
    <w:rsid w:val="002D5FA4"/>
    <w:rsid w:val="002D62B7"/>
    <w:rsid w:val="002D6378"/>
    <w:rsid w:val="002D6496"/>
    <w:rsid w:val="002D64C3"/>
    <w:rsid w:val="002D691D"/>
    <w:rsid w:val="002D6989"/>
    <w:rsid w:val="002D6A93"/>
    <w:rsid w:val="002D703F"/>
    <w:rsid w:val="002D7193"/>
    <w:rsid w:val="002D73B5"/>
    <w:rsid w:val="002D756F"/>
    <w:rsid w:val="002D75D1"/>
    <w:rsid w:val="002D7ABA"/>
    <w:rsid w:val="002D7EEF"/>
    <w:rsid w:val="002E0051"/>
    <w:rsid w:val="002E0458"/>
    <w:rsid w:val="002E0462"/>
    <w:rsid w:val="002E0487"/>
    <w:rsid w:val="002E0AB5"/>
    <w:rsid w:val="002E0DD3"/>
    <w:rsid w:val="002E1322"/>
    <w:rsid w:val="002E1658"/>
    <w:rsid w:val="002E178C"/>
    <w:rsid w:val="002E194D"/>
    <w:rsid w:val="002E1CA3"/>
    <w:rsid w:val="002E1D80"/>
    <w:rsid w:val="002E1F42"/>
    <w:rsid w:val="002E1F81"/>
    <w:rsid w:val="002E25C5"/>
    <w:rsid w:val="002E2E3D"/>
    <w:rsid w:val="002E3C11"/>
    <w:rsid w:val="002E3E10"/>
    <w:rsid w:val="002E40D9"/>
    <w:rsid w:val="002E40DB"/>
    <w:rsid w:val="002E4405"/>
    <w:rsid w:val="002E4954"/>
    <w:rsid w:val="002E4AAE"/>
    <w:rsid w:val="002E4CE1"/>
    <w:rsid w:val="002E5188"/>
    <w:rsid w:val="002E523E"/>
    <w:rsid w:val="002E558E"/>
    <w:rsid w:val="002E577D"/>
    <w:rsid w:val="002E57B6"/>
    <w:rsid w:val="002E58C9"/>
    <w:rsid w:val="002E58FA"/>
    <w:rsid w:val="002E5CF5"/>
    <w:rsid w:val="002E6838"/>
    <w:rsid w:val="002E6B4B"/>
    <w:rsid w:val="002E6C47"/>
    <w:rsid w:val="002E6EF7"/>
    <w:rsid w:val="002E6F6F"/>
    <w:rsid w:val="002E7368"/>
    <w:rsid w:val="002E73EE"/>
    <w:rsid w:val="002E7C97"/>
    <w:rsid w:val="002E7F4B"/>
    <w:rsid w:val="002F0273"/>
    <w:rsid w:val="002F05E7"/>
    <w:rsid w:val="002F07CC"/>
    <w:rsid w:val="002F0F51"/>
    <w:rsid w:val="002F159A"/>
    <w:rsid w:val="002F1608"/>
    <w:rsid w:val="002F1B8D"/>
    <w:rsid w:val="002F21BE"/>
    <w:rsid w:val="002F228C"/>
    <w:rsid w:val="002F2622"/>
    <w:rsid w:val="002F296A"/>
    <w:rsid w:val="002F2C9E"/>
    <w:rsid w:val="002F2D4B"/>
    <w:rsid w:val="002F3B8C"/>
    <w:rsid w:val="002F3F89"/>
    <w:rsid w:val="002F435A"/>
    <w:rsid w:val="002F4944"/>
    <w:rsid w:val="002F4CEF"/>
    <w:rsid w:val="002F5367"/>
    <w:rsid w:val="002F5A4B"/>
    <w:rsid w:val="002F5F8C"/>
    <w:rsid w:val="002F5FBB"/>
    <w:rsid w:val="002F64B1"/>
    <w:rsid w:val="002F67FC"/>
    <w:rsid w:val="002F6A06"/>
    <w:rsid w:val="002F6ABB"/>
    <w:rsid w:val="002F6D09"/>
    <w:rsid w:val="002F6FC6"/>
    <w:rsid w:val="002F732A"/>
    <w:rsid w:val="002F7684"/>
    <w:rsid w:val="002F7852"/>
    <w:rsid w:val="002F7B0D"/>
    <w:rsid w:val="002F7F60"/>
    <w:rsid w:val="002F7F64"/>
    <w:rsid w:val="003008FB"/>
    <w:rsid w:val="00300CB9"/>
    <w:rsid w:val="00300FBE"/>
    <w:rsid w:val="0030109B"/>
    <w:rsid w:val="0030194B"/>
    <w:rsid w:val="00301AB0"/>
    <w:rsid w:val="00301D7C"/>
    <w:rsid w:val="00301FA1"/>
    <w:rsid w:val="00302408"/>
    <w:rsid w:val="003027D8"/>
    <w:rsid w:val="00302AF8"/>
    <w:rsid w:val="00302FFD"/>
    <w:rsid w:val="0030398E"/>
    <w:rsid w:val="003039D7"/>
    <w:rsid w:val="00303A06"/>
    <w:rsid w:val="00303A9F"/>
    <w:rsid w:val="00303AD7"/>
    <w:rsid w:val="00303C83"/>
    <w:rsid w:val="00303FF7"/>
    <w:rsid w:val="0030465E"/>
    <w:rsid w:val="00304AB8"/>
    <w:rsid w:val="00304AC8"/>
    <w:rsid w:val="00305026"/>
    <w:rsid w:val="0030503B"/>
    <w:rsid w:val="0030511A"/>
    <w:rsid w:val="00305330"/>
    <w:rsid w:val="00305FA4"/>
    <w:rsid w:val="00305FEA"/>
    <w:rsid w:val="00306070"/>
    <w:rsid w:val="003063CB"/>
    <w:rsid w:val="00306488"/>
    <w:rsid w:val="00306671"/>
    <w:rsid w:val="00306975"/>
    <w:rsid w:val="00306D42"/>
    <w:rsid w:val="00306EE2"/>
    <w:rsid w:val="00306FAD"/>
    <w:rsid w:val="003071B8"/>
    <w:rsid w:val="00307460"/>
    <w:rsid w:val="00307633"/>
    <w:rsid w:val="0030780F"/>
    <w:rsid w:val="0030781F"/>
    <w:rsid w:val="00307F0A"/>
    <w:rsid w:val="003103C3"/>
    <w:rsid w:val="0031088C"/>
    <w:rsid w:val="00310B12"/>
    <w:rsid w:val="00310B4C"/>
    <w:rsid w:val="00310E85"/>
    <w:rsid w:val="00311032"/>
    <w:rsid w:val="00311621"/>
    <w:rsid w:val="00311B05"/>
    <w:rsid w:val="00311CFA"/>
    <w:rsid w:val="00311DA1"/>
    <w:rsid w:val="00311E04"/>
    <w:rsid w:val="00311F65"/>
    <w:rsid w:val="00312022"/>
    <w:rsid w:val="003123C1"/>
    <w:rsid w:val="00312D56"/>
    <w:rsid w:val="00312D83"/>
    <w:rsid w:val="00312EE1"/>
    <w:rsid w:val="0031312D"/>
    <w:rsid w:val="00313312"/>
    <w:rsid w:val="003138D6"/>
    <w:rsid w:val="003138DB"/>
    <w:rsid w:val="003139F1"/>
    <w:rsid w:val="00313DA6"/>
    <w:rsid w:val="00313ED1"/>
    <w:rsid w:val="00314010"/>
    <w:rsid w:val="0031417F"/>
    <w:rsid w:val="00314236"/>
    <w:rsid w:val="00314247"/>
    <w:rsid w:val="003143C6"/>
    <w:rsid w:val="0031455E"/>
    <w:rsid w:val="00314810"/>
    <w:rsid w:val="00314DF8"/>
    <w:rsid w:val="00314FC3"/>
    <w:rsid w:val="00314FD2"/>
    <w:rsid w:val="0031505E"/>
    <w:rsid w:val="00315432"/>
    <w:rsid w:val="00315482"/>
    <w:rsid w:val="00315484"/>
    <w:rsid w:val="00315601"/>
    <w:rsid w:val="00315965"/>
    <w:rsid w:val="00315A3D"/>
    <w:rsid w:val="00316259"/>
    <w:rsid w:val="00316316"/>
    <w:rsid w:val="0031643E"/>
    <w:rsid w:val="00316507"/>
    <w:rsid w:val="003169E3"/>
    <w:rsid w:val="00316BAA"/>
    <w:rsid w:val="0031728B"/>
    <w:rsid w:val="00317314"/>
    <w:rsid w:val="003175E2"/>
    <w:rsid w:val="0031771B"/>
    <w:rsid w:val="00317A60"/>
    <w:rsid w:val="00317AF4"/>
    <w:rsid w:val="00317B42"/>
    <w:rsid w:val="00320029"/>
    <w:rsid w:val="003200CF"/>
    <w:rsid w:val="0032056D"/>
    <w:rsid w:val="00320705"/>
    <w:rsid w:val="00320898"/>
    <w:rsid w:val="003209BC"/>
    <w:rsid w:val="00320D86"/>
    <w:rsid w:val="00320E5E"/>
    <w:rsid w:val="00320EFA"/>
    <w:rsid w:val="00321293"/>
    <w:rsid w:val="00321379"/>
    <w:rsid w:val="00321453"/>
    <w:rsid w:val="00321497"/>
    <w:rsid w:val="00321547"/>
    <w:rsid w:val="00321667"/>
    <w:rsid w:val="00321748"/>
    <w:rsid w:val="0032177B"/>
    <w:rsid w:val="00321E26"/>
    <w:rsid w:val="003222BB"/>
    <w:rsid w:val="003223B5"/>
    <w:rsid w:val="0032244D"/>
    <w:rsid w:val="003226B6"/>
    <w:rsid w:val="00322D12"/>
    <w:rsid w:val="0032358D"/>
    <w:rsid w:val="003236F4"/>
    <w:rsid w:val="003238C9"/>
    <w:rsid w:val="00323987"/>
    <w:rsid w:val="003239A5"/>
    <w:rsid w:val="00323BA0"/>
    <w:rsid w:val="00323F81"/>
    <w:rsid w:val="00324A8A"/>
    <w:rsid w:val="00324C94"/>
    <w:rsid w:val="003252D9"/>
    <w:rsid w:val="00325C07"/>
    <w:rsid w:val="00325E88"/>
    <w:rsid w:val="00326302"/>
    <w:rsid w:val="0032638C"/>
    <w:rsid w:val="00326461"/>
    <w:rsid w:val="003266F6"/>
    <w:rsid w:val="00326D01"/>
    <w:rsid w:val="003274BE"/>
    <w:rsid w:val="003277DF"/>
    <w:rsid w:val="003279A3"/>
    <w:rsid w:val="00327AD0"/>
    <w:rsid w:val="00327CBC"/>
    <w:rsid w:val="00327F80"/>
    <w:rsid w:val="00330308"/>
    <w:rsid w:val="00330363"/>
    <w:rsid w:val="003305B3"/>
    <w:rsid w:val="00330894"/>
    <w:rsid w:val="00331609"/>
    <w:rsid w:val="00331B3E"/>
    <w:rsid w:val="00331C2F"/>
    <w:rsid w:val="00331D1F"/>
    <w:rsid w:val="00331EE4"/>
    <w:rsid w:val="00332280"/>
    <w:rsid w:val="003325C2"/>
    <w:rsid w:val="0033281B"/>
    <w:rsid w:val="00332E7E"/>
    <w:rsid w:val="00333984"/>
    <w:rsid w:val="00333B9B"/>
    <w:rsid w:val="00333D41"/>
    <w:rsid w:val="00333F3E"/>
    <w:rsid w:val="0033422A"/>
    <w:rsid w:val="00334580"/>
    <w:rsid w:val="003345FE"/>
    <w:rsid w:val="0033469C"/>
    <w:rsid w:val="003347DF"/>
    <w:rsid w:val="00334E75"/>
    <w:rsid w:val="003351A4"/>
    <w:rsid w:val="0033521A"/>
    <w:rsid w:val="0033542F"/>
    <w:rsid w:val="003354B2"/>
    <w:rsid w:val="00336265"/>
    <w:rsid w:val="003364F1"/>
    <w:rsid w:val="00336DC4"/>
    <w:rsid w:val="0033790F"/>
    <w:rsid w:val="003379D6"/>
    <w:rsid w:val="00337B63"/>
    <w:rsid w:val="00337C95"/>
    <w:rsid w:val="00340905"/>
    <w:rsid w:val="00340B3E"/>
    <w:rsid w:val="00340E6A"/>
    <w:rsid w:val="00340EBE"/>
    <w:rsid w:val="0034133E"/>
    <w:rsid w:val="003415DA"/>
    <w:rsid w:val="00341600"/>
    <w:rsid w:val="00341E4B"/>
    <w:rsid w:val="003427E4"/>
    <w:rsid w:val="003428B5"/>
    <w:rsid w:val="00342E74"/>
    <w:rsid w:val="00342EE9"/>
    <w:rsid w:val="003433DE"/>
    <w:rsid w:val="00343442"/>
    <w:rsid w:val="003434FD"/>
    <w:rsid w:val="003439D6"/>
    <w:rsid w:val="00343AEB"/>
    <w:rsid w:val="00343B44"/>
    <w:rsid w:val="00343B6A"/>
    <w:rsid w:val="00343EA2"/>
    <w:rsid w:val="00343F5B"/>
    <w:rsid w:val="0034401E"/>
    <w:rsid w:val="003440BA"/>
    <w:rsid w:val="003448E6"/>
    <w:rsid w:val="003450DB"/>
    <w:rsid w:val="00345193"/>
    <w:rsid w:val="00346010"/>
    <w:rsid w:val="0034620C"/>
    <w:rsid w:val="003468F1"/>
    <w:rsid w:val="0034725D"/>
    <w:rsid w:val="003473A8"/>
    <w:rsid w:val="003473F5"/>
    <w:rsid w:val="0034758B"/>
    <w:rsid w:val="003477E7"/>
    <w:rsid w:val="003478A5"/>
    <w:rsid w:val="0034796E"/>
    <w:rsid w:val="00350350"/>
    <w:rsid w:val="003505D4"/>
    <w:rsid w:val="00350661"/>
    <w:rsid w:val="00350C2E"/>
    <w:rsid w:val="00351529"/>
    <w:rsid w:val="003518E0"/>
    <w:rsid w:val="00351962"/>
    <w:rsid w:val="003525B7"/>
    <w:rsid w:val="003525BD"/>
    <w:rsid w:val="00352C37"/>
    <w:rsid w:val="00352D7F"/>
    <w:rsid w:val="00353501"/>
    <w:rsid w:val="0035354D"/>
    <w:rsid w:val="003535D9"/>
    <w:rsid w:val="00353782"/>
    <w:rsid w:val="003542B8"/>
    <w:rsid w:val="00354432"/>
    <w:rsid w:val="00354749"/>
    <w:rsid w:val="00355322"/>
    <w:rsid w:val="00355476"/>
    <w:rsid w:val="003554E8"/>
    <w:rsid w:val="003556A2"/>
    <w:rsid w:val="003559F3"/>
    <w:rsid w:val="00356092"/>
    <w:rsid w:val="003564D2"/>
    <w:rsid w:val="0035663A"/>
    <w:rsid w:val="00356670"/>
    <w:rsid w:val="003569AE"/>
    <w:rsid w:val="00356D40"/>
    <w:rsid w:val="00356F27"/>
    <w:rsid w:val="0035739A"/>
    <w:rsid w:val="003575A3"/>
    <w:rsid w:val="00357713"/>
    <w:rsid w:val="00357E9A"/>
    <w:rsid w:val="0036009D"/>
    <w:rsid w:val="003606B7"/>
    <w:rsid w:val="00360879"/>
    <w:rsid w:val="00360CED"/>
    <w:rsid w:val="00360CFF"/>
    <w:rsid w:val="003612C2"/>
    <w:rsid w:val="0036136C"/>
    <w:rsid w:val="00361575"/>
    <w:rsid w:val="003616EF"/>
    <w:rsid w:val="00361725"/>
    <w:rsid w:val="00361FFD"/>
    <w:rsid w:val="00362602"/>
    <w:rsid w:val="0036275E"/>
    <w:rsid w:val="00362768"/>
    <w:rsid w:val="00362929"/>
    <w:rsid w:val="00362D11"/>
    <w:rsid w:val="00363163"/>
    <w:rsid w:val="003631BD"/>
    <w:rsid w:val="0036349D"/>
    <w:rsid w:val="00363ABC"/>
    <w:rsid w:val="00364065"/>
    <w:rsid w:val="003641E7"/>
    <w:rsid w:val="00364279"/>
    <w:rsid w:val="003643FF"/>
    <w:rsid w:val="00365CED"/>
    <w:rsid w:val="00365E66"/>
    <w:rsid w:val="00365F1F"/>
    <w:rsid w:val="0036603E"/>
    <w:rsid w:val="00366E6E"/>
    <w:rsid w:val="00367097"/>
    <w:rsid w:val="0036749E"/>
    <w:rsid w:val="003674BB"/>
    <w:rsid w:val="0037020E"/>
    <w:rsid w:val="0037042F"/>
    <w:rsid w:val="0037044B"/>
    <w:rsid w:val="0037069A"/>
    <w:rsid w:val="00370C58"/>
    <w:rsid w:val="00371656"/>
    <w:rsid w:val="00371BAE"/>
    <w:rsid w:val="00371C48"/>
    <w:rsid w:val="00371D8E"/>
    <w:rsid w:val="00371E40"/>
    <w:rsid w:val="003724EB"/>
    <w:rsid w:val="00372904"/>
    <w:rsid w:val="00372AEA"/>
    <w:rsid w:val="00372F3D"/>
    <w:rsid w:val="0037307D"/>
    <w:rsid w:val="003737AA"/>
    <w:rsid w:val="003740F4"/>
    <w:rsid w:val="00374499"/>
    <w:rsid w:val="00374A59"/>
    <w:rsid w:val="003750BF"/>
    <w:rsid w:val="00375411"/>
    <w:rsid w:val="003754ED"/>
    <w:rsid w:val="00375A48"/>
    <w:rsid w:val="00376328"/>
    <w:rsid w:val="003766CF"/>
    <w:rsid w:val="00376879"/>
    <w:rsid w:val="00376973"/>
    <w:rsid w:val="00376CCE"/>
    <w:rsid w:val="00376CF2"/>
    <w:rsid w:val="003771A4"/>
    <w:rsid w:val="00377294"/>
    <w:rsid w:val="003775A5"/>
    <w:rsid w:val="00377830"/>
    <w:rsid w:val="00377A08"/>
    <w:rsid w:val="00377D43"/>
    <w:rsid w:val="00381528"/>
    <w:rsid w:val="00381D49"/>
    <w:rsid w:val="00382034"/>
    <w:rsid w:val="003823C8"/>
    <w:rsid w:val="003824D2"/>
    <w:rsid w:val="003825FC"/>
    <w:rsid w:val="003826DE"/>
    <w:rsid w:val="00382856"/>
    <w:rsid w:val="00382C60"/>
    <w:rsid w:val="00383BAD"/>
    <w:rsid w:val="00383DC0"/>
    <w:rsid w:val="00383FE6"/>
    <w:rsid w:val="0038405B"/>
    <w:rsid w:val="003841AD"/>
    <w:rsid w:val="0038424C"/>
    <w:rsid w:val="00384B63"/>
    <w:rsid w:val="00385021"/>
    <w:rsid w:val="00385069"/>
    <w:rsid w:val="00385800"/>
    <w:rsid w:val="00385A03"/>
    <w:rsid w:val="00385DD2"/>
    <w:rsid w:val="00386047"/>
    <w:rsid w:val="003860BA"/>
    <w:rsid w:val="00386188"/>
    <w:rsid w:val="0038651B"/>
    <w:rsid w:val="003871DB"/>
    <w:rsid w:val="00387228"/>
    <w:rsid w:val="00387339"/>
    <w:rsid w:val="00387893"/>
    <w:rsid w:val="00387A1A"/>
    <w:rsid w:val="00387A45"/>
    <w:rsid w:val="00387D93"/>
    <w:rsid w:val="00387E74"/>
    <w:rsid w:val="00387FCB"/>
    <w:rsid w:val="003900D6"/>
    <w:rsid w:val="0039084A"/>
    <w:rsid w:val="003908CE"/>
    <w:rsid w:val="00390AC8"/>
    <w:rsid w:val="0039129B"/>
    <w:rsid w:val="003912FB"/>
    <w:rsid w:val="0039176F"/>
    <w:rsid w:val="003919B2"/>
    <w:rsid w:val="003919DF"/>
    <w:rsid w:val="0039227C"/>
    <w:rsid w:val="00392644"/>
    <w:rsid w:val="0039279E"/>
    <w:rsid w:val="00392934"/>
    <w:rsid w:val="00392EED"/>
    <w:rsid w:val="003932ED"/>
    <w:rsid w:val="0039362C"/>
    <w:rsid w:val="00393A11"/>
    <w:rsid w:val="00393D6D"/>
    <w:rsid w:val="00393F54"/>
    <w:rsid w:val="003942BC"/>
    <w:rsid w:val="0039447B"/>
    <w:rsid w:val="003944BC"/>
    <w:rsid w:val="0039470A"/>
    <w:rsid w:val="0039575E"/>
    <w:rsid w:val="00395CAB"/>
    <w:rsid w:val="003963E8"/>
    <w:rsid w:val="00396777"/>
    <w:rsid w:val="00396998"/>
    <w:rsid w:val="00396D5F"/>
    <w:rsid w:val="00396E2F"/>
    <w:rsid w:val="003978D1"/>
    <w:rsid w:val="003979A9"/>
    <w:rsid w:val="00397D6E"/>
    <w:rsid w:val="00397DED"/>
    <w:rsid w:val="00397F74"/>
    <w:rsid w:val="003A010C"/>
    <w:rsid w:val="003A03AF"/>
    <w:rsid w:val="003A03D9"/>
    <w:rsid w:val="003A04E5"/>
    <w:rsid w:val="003A05FA"/>
    <w:rsid w:val="003A0696"/>
    <w:rsid w:val="003A08F5"/>
    <w:rsid w:val="003A0BC8"/>
    <w:rsid w:val="003A122B"/>
    <w:rsid w:val="003A1581"/>
    <w:rsid w:val="003A17B5"/>
    <w:rsid w:val="003A189A"/>
    <w:rsid w:val="003A1C2F"/>
    <w:rsid w:val="003A1DA0"/>
    <w:rsid w:val="003A1E06"/>
    <w:rsid w:val="003A1E37"/>
    <w:rsid w:val="003A2066"/>
    <w:rsid w:val="003A22C8"/>
    <w:rsid w:val="003A2745"/>
    <w:rsid w:val="003A2877"/>
    <w:rsid w:val="003A2884"/>
    <w:rsid w:val="003A29DC"/>
    <w:rsid w:val="003A2A4B"/>
    <w:rsid w:val="003A2D80"/>
    <w:rsid w:val="003A2D91"/>
    <w:rsid w:val="003A2F2D"/>
    <w:rsid w:val="003A33CE"/>
    <w:rsid w:val="003A3458"/>
    <w:rsid w:val="003A34B9"/>
    <w:rsid w:val="003A3692"/>
    <w:rsid w:val="003A3AD3"/>
    <w:rsid w:val="003A47EC"/>
    <w:rsid w:val="003A49AB"/>
    <w:rsid w:val="003A5600"/>
    <w:rsid w:val="003A57F4"/>
    <w:rsid w:val="003A5890"/>
    <w:rsid w:val="003A61C5"/>
    <w:rsid w:val="003A61EF"/>
    <w:rsid w:val="003A64A9"/>
    <w:rsid w:val="003A66FB"/>
    <w:rsid w:val="003A6779"/>
    <w:rsid w:val="003A6808"/>
    <w:rsid w:val="003A6842"/>
    <w:rsid w:val="003A694B"/>
    <w:rsid w:val="003A6B04"/>
    <w:rsid w:val="003A6D7A"/>
    <w:rsid w:val="003A72D4"/>
    <w:rsid w:val="003A7366"/>
    <w:rsid w:val="003A7C45"/>
    <w:rsid w:val="003B0045"/>
    <w:rsid w:val="003B0500"/>
    <w:rsid w:val="003B0AA8"/>
    <w:rsid w:val="003B0FD7"/>
    <w:rsid w:val="003B1965"/>
    <w:rsid w:val="003B1C92"/>
    <w:rsid w:val="003B235A"/>
    <w:rsid w:val="003B283A"/>
    <w:rsid w:val="003B2DD3"/>
    <w:rsid w:val="003B3342"/>
    <w:rsid w:val="003B37E8"/>
    <w:rsid w:val="003B39BC"/>
    <w:rsid w:val="003B3B7D"/>
    <w:rsid w:val="003B3CD4"/>
    <w:rsid w:val="003B3E7E"/>
    <w:rsid w:val="003B4A34"/>
    <w:rsid w:val="003B4CA3"/>
    <w:rsid w:val="003B516C"/>
    <w:rsid w:val="003B54CC"/>
    <w:rsid w:val="003B54E9"/>
    <w:rsid w:val="003B6AD6"/>
    <w:rsid w:val="003B6C9E"/>
    <w:rsid w:val="003B6E0B"/>
    <w:rsid w:val="003B6EE1"/>
    <w:rsid w:val="003B7974"/>
    <w:rsid w:val="003B7ABD"/>
    <w:rsid w:val="003C003C"/>
    <w:rsid w:val="003C026A"/>
    <w:rsid w:val="003C0A2C"/>
    <w:rsid w:val="003C0B06"/>
    <w:rsid w:val="003C0B85"/>
    <w:rsid w:val="003C10CE"/>
    <w:rsid w:val="003C154C"/>
    <w:rsid w:val="003C16FE"/>
    <w:rsid w:val="003C1922"/>
    <w:rsid w:val="003C1C3C"/>
    <w:rsid w:val="003C23E4"/>
    <w:rsid w:val="003C241C"/>
    <w:rsid w:val="003C26DA"/>
    <w:rsid w:val="003C28DB"/>
    <w:rsid w:val="003C2960"/>
    <w:rsid w:val="003C297B"/>
    <w:rsid w:val="003C297C"/>
    <w:rsid w:val="003C2A9C"/>
    <w:rsid w:val="003C2EF8"/>
    <w:rsid w:val="003C2F54"/>
    <w:rsid w:val="003C30E6"/>
    <w:rsid w:val="003C3522"/>
    <w:rsid w:val="003C36E7"/>
    <w:rsid w:val="003C37BC"/>
    <w:rsid w:val="003C40BC"/>
    <w:rsid w:val="003C4347"/>
    <w:rsid w:val="003C43E8"/>
    <w:rsid w:val="003C454E"/>
    <w:rsid w:val="003C4C2D"/>
    <w:rsid w:val="003C4CA5"/>
    <w:rsid w:val="003C4FEC"/>
    <w:rsid w:val="003C56DD"/>
    <w:rsid w:val="003C5FB1"/>
    <w:rsid w:val="003C5FE6"/>
    <w:rsid w:val="003C63E0"/>
    <w:rsid w:val="003C6865"/>
    <w:rsid w:val="003C6A52"/>
    <w:rsid w:val="003C79F3"/>
    <w:rsid w:val="003D0602"/>
    <w:rsid w:val="003D071D"/>
    <w:rsid w:val="003D101B"/>
    <w:rsid w:val="003D1072"/>
    <w:rsid w:val="003D11CE"/>
    <w:rsid w:val="003D1849"/>
    <w:rsid w:val="003D1C22"/>
    <w:rsid w:val="003D1D5A"/>
    <w:rsid w:val="003D1E4D"/>
    <w:rsid w:val="003D1F79"/>
    <w:rsid w:val="003D1FD3"/>
    <w:rsid w:val="003D2099"/>
    <w:rsid w:val="003D2584"/>
    <w:rsid w:val="003D2641"/>
    <w:rsid w:val="003D2816"/>
    <w:rsid w:val="003D29CE"/>
    <w:rsid w:val="003D2AF6"/>
    <w:rsid w:val="003D2BB0"/>
    <w:rsid w:val="003D3280"/>
    <w:rsid w:val="003D36EB"/>
    <w:rsid w:val="003D3999"/>
    <w:rsid w:val="003D3CC6"/>
    <w:rsid w:val="003D4057"/>
    <w:rsid w:val="003D4232"/>
    <w:rsid w:val="003D462C"/>
    <w:rsid w:val="003D476C"/>
    <w:rsid w:val="003D4A69"/>
    <w:rsid w:val="003D4CFB"/>
    <w:rsid w:val="003D4D81"/>
    <w:rsid w:val="003D582E"/>
    <w:rsid w:val="003D58FB"/>
    <w:rsid w:val="003D5ACB"/>
    <w:rsid w:val="003D5CD6"/>
    <w:rsid w:val="003D5F6E"/>
    <w:rsid w:val="003D6486"/>
    <w:rsid w:val="003D6503"/>
    <w:rsid w:val="003D652B"/>
    <w:rsid w:val="003D678E"/>
    <w:rsid w:val="003D6C5C"/>
    <w:rsid w:val="003D6D89"/>
    <w:rsid w:val="003D7E54"/>
    <w:rsid w:val="003E02E3"/>
    <w:rsid w:val="003E0307"/>
    <w:rsid w:val="003E04B8"/>
    <w:rsid w:val="003E06CA"/>
    <w:rsid w:val="003E08EF"/>
    <w:rsid w:val="003E09FE"/>
    <w:rsid w:val="003E0AB0"/>
    <w:rsid w:val="003E0D31"/>
    <w:rsid w:val="003E0D4E"/>
    <w:rsid w:val="003E0F1F"/>
    <w:rsid w:val="003E124E"/>
    <w:rsid w:val="003E17AA"/>
    <w:rsid w:val="003E1BC8"/>
    <w:rsid w:val="003E1C47"/>
    <w:rsid w:val="003E202D"/>
    <w:rsid w:val="003E2104"/>
    <w:rsid w:val="003E25EE"/>
    <w:rsid w:val="003E28DC"/>
    <w:rsid w:val="003E2CF7"/>
    <w:rsid w:val="003E2D76"/>
    <w:rsid w:val="003E2E37"/>
    <w:rsid w:val="003E31B5"/>
    <w:rsid w:val="003E3484"/>
    <w:rsid w:val="003E3539"/>
    <w:rsid w:val="003E3592"/>
    <w:rsid w:val="003E36BF"/>
    <w:rsid w:val="003E374C"/>
    <w:rsid w:val="003E37E3"/>
    <w:rsid w:val="003E39B5"/>
    <w:rsid w:val="003E3BBB"/>
    <w:rsid w:val="003E3DC6"/>
    <w:rsid w:val="003E40F7"/>
    <w:rsid w:val="003E414A"/>
    <w:rsid w:val="003E4302"/>
    <w:rsid w:val="003E4A01"/>
    <w:rsid w:val="003E4B1B"/>
    <w:rsid w:val="003E4B2C"/>
    <w:rsid w:val="003E4C93"/>
    <w:rsid w:val="003E4DB2"/>
    <w:rsid w:val="003E4E13"/>
    <w:rsid w:val="003E514E"/>
    <w:rsid w:val="003E5671"/>
    <w:rsid w:val="003E5B18"/>
    <w:rsid w:val="003E6112"/>
    <w:rsid w:val="003E6141"/>
    <w:rsid w:val="003E659F"/>
    <w:rsid w:val="003E67CA"/>
    <w:rsid w:val="003E69DA"/>
    <w:rsid w:val="003E6D0B"/>
    <w:rsid w:val="003E6E43"/>
    <w:rsid w:val="003E6EC5"/>
    <w:rsid w:val="003E6EE7"/>
    <w:rsid w:val="003E74A4"/>
    <w:rsid w:val="003E7790"/>
    <w:rsid w:val="003E799F"/>
    <w:rsid w:val="003E7A5C"/>
    <w:rsid w:val="003E7AD7"/>
    <w:rsid w:val="003E7B5A"/>
    <w:rsid w:val="003E7DBC"/>
    <w:rsid w:val="003F012B"/>
    <w:rsid w:val="003F0361"/>
    <w:rsid w:val="003F07B5"/>
    <w:rsid w:val="003F0A0E"/>
    <w:rsid w:val="003F0ACC"/>
    <w:rsid w:val="003F0D8B"/>
    <w:rsid w:val="003F0DAD"/>
    <w:rsid w:val="003F0EB9"/>
    <w:rsid w:val="003F1054"/>
    <w:rsid w:val="003F1109"/>
    <w:rsid w:val="003F1239"/>
    <w:rsid w:val="003F1466"/>
    <w:rsid w:val="003F15C4"/>
    <w:rsid w:val="003F165A"/>
    <w:rsid w:val="003F17DA"/>
    <w:rsid w:val="003F182E"/>
    <w:rsid w:val="003F1B7A"/>
    <w:rsid w:val="003F1E27"/>
    <w:rsid w:val="003F1F7A"/>
    <w:rsid w:val="003F20FB"/>
    <w:rsid w:val="003F27DA"/>
    <w:rsid w:val="003F27FD"/>
    <w:rsid w:val="003F29FF"/>
    <w:rsid w:val="003F2C68"/>
    <w:rsid w:val="003F30A1"/>
    <w:rsid w:val="003F3BDD"/>
    <w:rsid w:val="003F3D2C"/>
    <w:rsid w:val="003F4696"/>
    <w:rsid w:val="003F486E"/>
    <w:rsid w:val="003F4876"/>
    <w:rsid w:val="003F4993"/>
    <w:rsid w:val="003F4CFF"/>
    <w:rsid w:val="003F5A04"/>
    <w:rsid w:val="003F5E62"/>
    <w:rsid w:val="003F68F1"/>
    <w:rsid w:val="003F6951"/>
    <w:rsid w:val="003F6C31"/>
    <w:rsid w:val="003F6C36"/>
    <w:rsid w:val="003F6CF3"/>
    <w:rsid w:val="003F6F26"/>
    <w:rsid w:val="003F717A"/>
    <w:rsid w:val="003F7298"/>
    <w:rsid w:val="003F72A2"/>
    <w:rsid w:val="003F7D15"/>
    <w:rsid w:val="003F7E87"/>
    <w:rsid w:val="00400052"/>
    <w:rsid w:val="0040042A"/>
    <w:rsid w:val="00401045"/>
    <w:rsid w:val="00401097"/>
    <w:rsid w:val="004010BE"/>
    <w:rsid w:val="00401334"/>
    <w:rsid w:val="00401372"/>
    <w:rsid w:val="0040151A"/>
    <w:rsid w:val="0040203C"/>
    <w:rsid w:val="004020CC"/>
    <w:rsid w:val="004021AF"/>
    <w:rsid w:val="004028CE"/>
    <w:rsid w:val="00403163"/>
    <w:rsid w:val="004032E3"/>
    <w:rsid w:val="00403552"/>
    <w:rsid w:val="00403E55"/>
    <w:rsid w:val="0040428B"/>
    <w:rsid w:val="00404376"/>
    <w:rsid w:val="00404651"/>
    <w:rsid w:val="00404767"/>
    <w:rsid w:val="00404AEA"/>
    <w:rsid w:val="00404B70"/>
    <w:rsid w:val="00404BC2"/>
    <w:rsid w:val="00404F10"/>
    <w:rsid w:val="00404F50"/>
    <w:rsid w:val="00405196"/>
    <w:rsid w:val="0040524E"/>
    <w:rsid w:val="0040573D"/>
    <w:rsid w:val="00405745"/>
    <w:rsid w:val="00405B29"/>
    <w:rsid w:val="00405D69"/>
    <w:rsid w:val="004062D0"/>
    <w:rsid w:val="004064A5"/>
    <w:rsid w:val="004065A3"/>
    <w:rsid w:val="00406736"/>
    <w:rsid w:val="00406A2F"/>
    <w:rsid w:val="00406BD1"/>
    <w:rsid w:val="0040737E"/>
    <w:rsid w:val="0040753F"/>
    <w:rsid w:val="004079B2"/>
    <w:rsid w:val="00407E49"/>
    <w:rsid w:val="00410014"/>
    <w:rsid w:val="0041066D"/>
    <w:rsid w:val="004106B7"/>
    <w:rsid w:val="00410BA6"/>
    <w:rsid w:val="00410E7F"/>
    <w:rsid w:val="004112A3"/>
    <w:rsid w:val="004113F3"/>
    <w:rsid w:val="00411565"/>
    <w:rsid w:val="004118B6"/>
    <w:rsid w:val="00411CD6"/>
    <w:rsid w:val="00412858"/>
    <w:rsid w:val="00412CD3"/>
    <w:rsid w:val="00412E17"/>
    <w:rsid w:val="004131F0"/>
    <w:rsid w:val="0041387E"/>
    <w:rsid w:val="00413A3A"/>
    <w:rsid w:val="00413D80"/>
    <w:rsid w:val="0041428A"/>
    <w:rsid w:val="004142F9"/>
    <w:rsid w:val="00414531"/>
    <w:rsid w:val="00414725"/>
    <w:rsid w:val="00414743"/>
    <w:rsid w:val="00414E8B"/>
    <w:rsid w:val="00415261"/>
    <w:rsid w:val="004153BB"/>
    <w:rsid w:val="0041560C"/>
    <w:rsid w:val="00415798"/>
    <w:rsid w:val="00416140"/>
    <w:rsid w:val="00416263"/>
    <w:rsid w:val="004164D7"/>
    <w:rsid w:val="0041670F"/>
    <w:rsid w:val="00416723"/>
    <w:rsid w:val="0041741F"/>
    <w:rsid w:val="0041786C"/>
    <w:rsid w:val="004178C0"/>
    <w:rsid w:val="00417948"/>
    <w:rsid w:val="00417E41"/>
    <w:rsid w:val="00417E4F"/>
    <w:rsid w:val="004202B6"/>
    <w:rsid w:val="004205B5"/>
    <w:rsid w:val="00420AD3"/>
    <w:rsid w:val="004210DB"/>
    <w:rsid w:val="0042125B"/>
    <w:rsid w:val="00421284"/>
    <w:rsid w:val="0042160A"/>
    <w:rsid w:val="004222A3"/>
    <w:rsid w:val="004222D6"/>
    <w:rsid w:val="00422316"/>
    <w:rsid w:val="00422365"/>
    <w:rsid w:val="004231C2"/>
    <w:rsid w:val="00424716"/>
    <w:rsid w:val="00424ED1"/>
    <w:rsid w:val="00425168"/>
    <w:rsid w:val="004253E6"/>
    <w:rsid w:val="00425684"/>
    <w:rsid w:val="0042576A"/>
    <w:rsid w:val="00425865"/>
    <w:rsid w:val="004258E2"/>
    <w:rsid w:val="00425A2D"/>
    <w:rsid w:val="00425B12"/>
    <w:rsid w:val="00425CCD"/>
    <w:rsid w:val="00425E35"/>
    <w:rsid w:val="00425E7D"/>
    <w:rsid w:val="00426064"/>
    <w:rsid w:val="0042651B"/>
    <w:rsid w:val="00426D92"/>
    <w:rsid w:val="00426E5C"/>
    <w:rsid w:val="00426F87"/>
    <w:rsid w:val="004271C2"/>
    <w:rsid w:val="00427755"/>
    <w:rsid w:val="00427EF6"/>
    <w:rsid w:val="00427F8E"/>
    <w:rsid w:val="00427FC9"/>
    <w:rsid w:val="00430101"/>
    <w:rsid w:val="00430578"/>
    <w:rsid w:val="00430AD6"/>
    <w:rsid w:val="0043144B"/>
    <w:rsid w:val="00431A1F"/>
    <w:rsid w:val="00431C1B"/>
    <w:rsid w:val="00431D5B"/>
    <w:rsid w:val="00431D72"/>
    <w:rsid w:val="00431FC3"/>
    <w:rsid w:val="0043245B"/>
    <w:rsid w:val="00432A36"/>
    <w:rsid w:val="00432A4A"/>
    <w:rsid w:val="00432C99"/>
    <w:rsid w:val="004331FF"/>
    <w:rsid w:val="00433851"/>
    <w:rsid w:val="00433B96"/>
    <w:rsid w:val="00433EDF"/>
    <w:rsid w:val="00433F54"/>
    <w:rsid w:val="0043421B"/>
    <w:rsid w:val="0043447C"/>
    <w:rsid w:val="004345D2"/>
    <w:rsid w:val="004345E3"/>
    <w:rsid w:val="00434717"/>
    <w:rsid w:val="004348D6"/>
    <w:rsid w:val="00434D6B"/>
    <w:rsid w:val="00434ECB"/>
    <w:rsid w:val="004351BB"/>
    <w:rsid w:val="00435472"/>
    <w:rsid w:val="004354EF"/>
    <w:rsid w:val="004354F5"/>
    <w:rsid w:val="004357B5"/>
    <w:rsid w:val="004357D4"/>
    <w:rsid w:val="00435A8E"/>
    <w:rsid w:val="00435BB4"/>
    <w:rsid w:val="0043614E"/>
    <w:rsid w:val="0043634B"/>
    <w:rsid w:val="004367C0"/>
    <w:rsid w:val="004367DA"/>
    <w:rsid w:val="00436A5F"/>
    <w:rsid w:val="00437743"/>
    <w:rsid w:val="0043782A"/>
    <w:rsid w:val="00437860"/>
    <w:rsid w:val="00437BCF"/>
    <w:rsid w:val="00437BDB"/>
    <w:rsid w:val="00437CBE"/>
    <w:rsid w:val="00437D4E"/>
    <w:rsid w:val="0044017F"/>
    <w:rsid w:val="00440219"/>
    <w:rsid w:val="0044022B"/>
    <w:rsid w:val="00440356"/>
    <w:rsid w:val="0044035B"/>
    <w:rsid w:val="004405CC"/>
    <w:rsid w:val="004409F1"/>
    <w:rsid w:val="00440B2D"/>
    <w:rsid w:val="00440B66"/>
    <w:rsid w:val="00441044"/>
    <w:rsid w:val="0044115B"/>
    <w:rsid w:val="004415A3"/>
    <w:rsid w:val="004415F5"/>
    <w:rsid w:val="00441766"/>
    <w:rsid w:val="00441B51"/>
    <w:rsid w:val="00441D6B"/>
    <w:rsid w:val="00441E86"/>
    <w:rsid w:val="0044235E"/>
    <w:rsid w:val="00442378"/>
    <w:rsid w:val="004423DE"/>
    <w:rsid w:val="00442492"/>
    <w:rsid w:val="004425A1"/>
    <w:rsid w:val="00442B65"/>
    <w:rsid w:val="00443541"/>
    <w:rsid w:val="00443606"/>
    <w:rsid w:val="0044363E"/>
    <w:rsid w:val="004439EF"/>
    <w:rsid w:val="004441E0"/>
    <w:rsid w:val="004442A9"/>
    <w:rsid w:val="004442B9"/>
    <w:rsid w:val="004442E5"/>
    <w:rsid w:val="00444374"/>
    <w:rsid w:val="00444440"/>
    <w:rsid w:val="004446D9"/>
    <w:rsid w:val="00444894"/>
    <w:rsid w:val="004448B8"/>
    <w:rsid w:val="00444DA7"/>
    <w:rsid w:val="00444EF4"/>
    <w:rsid w:val="0044506B"/>
    <w:rsid w:val="00445484"/>
    <w:rsid w:val="00445555"/>
    <w:rsid w:val="004456D8"/>
    <w:rsid w:val="004458C7"/>
    <w:rsid w:val="00445AA6"/>
    <w:rsid w:val="004465BF"/>
    <w:rsid w:val="00446B90"/>
    <w:rsid w:val="00446BE9"/>
    <w:rsid w:val="00446F0D"/>
    <w:rsid w:val="004473CF"/>
    <w:rsid w:val="00447939"/>
    <w:rsid w:val="00447C5B"/>
    <w:rsid w:val="00450021"/>
    <w:rsid w:val="00450194"/>
    <w:rsid w:val="004504F6"/>
    <w:rsid w:val="0045090A"/>
    <w:rsid w:val="00450CA0"/>
    <w:rsid w:val="00450E42"/>
    <w:rsid w:val="0045122B"/>
    <w:rsid w:val="0045149F"/>
    <w:rsid w:val="00451806"/>
    <w:rsid w:val="0045180C"/>
    <w:rsid w:val="004518EF"/>
    <w:rsid w:val="00451A50"/>
    <w:rsid w:val="00451F0B"/>
    <w:rsid w:val="0045218A"/>
    <w:rsid w:val="00452C6A"/>
    <w:rsid w:val="00452DC7"/>
    <w:rsid w:val="00452E7E"/>
    <w:rsid w:val="00453213"/>
    <w:rsid w:val="004533A8"/>
    <w:rsid w:val="00453713"/>
    <w:rsid w:val="004538AA"/>
    <w:rsid w:val="00453A7E"/>
    <w:rsid w:val="00453D8A"/>
    <w:rsid w:val="00453D92"/>
    <w:rsid w:val="00453ECA"/>
    <w:rsid w:val="00454462"/>
    <w:rsid w:val="004545BA"/>
    <w:rsid w:val="00454850"/>
    <w:rsid w:val="00454964"/>
    <w:rsid w:val="004549D7"/>
    <w:rsid w:val="00454BDE"/>
    <w:rsid w:val="00454E89"/>
    <w:rsid w:val="00455258"/>
    <w:rsid w:val="0045541B"/>
    <w:rsid w:val="0045542D"/>
    <w:rsid w:val="00455C66"/>
    <w:rsid w:val="00455F1D"/>
    <w:rsid w:val="00456683"/>
    <w:rsid w:val="00456A5C"/>
    <w:rsid w:val="00456B2C"/>
    <w:rsid w:val="00456ED6"/>
    <w:rsid w:val="00456FB7"/>
    <w:rsid w:val="00457193"/>
    <w:rsid w:val="004572C1"/>
    <w:rsid w:val="004577B6"/>
    <w:rsid w:val="00457DEB"/>
    <w:rsid w:val="00460447"/>
    <w:rsid w:val="00460465"/>
    <w:rsid w:val="00460724"/>
    <w:rsid w:val="00460826"/>
    <w:rsid w:val="00460BE1"/>
    <w:rsid w:val="00460D64"/>
    <w:rsid w:val="00460F56"/>
    <w:rsid w:val="0046124E"/>
    <w:rsid w:val="004616C5"/>
    <w:rsid w:val="00462292"/>
    <w:rsid w:val="004624EF"/>
    <w:rsid w:val="00462773"/>
    <w:rsid w:val="0046292A"/>
    <w:rsid w:val="00462976"/>
    <w:rsid w:val="00462A49"/>
    <w:rsid w:val="00462ADD"/>
    <w:rsid w:val="00462C97"/>
    <w:rsid w:val="00462F90"/>
    <w:rsid w:val="004630A6"/>
    <w:rsid w:val="0046313B"/>
    <w:rsid w:val="00463161"/>
    <w:rsid w:val="0046365E"/>
    <w:rsid w:val="0046399D"/>
    <w:rsid w:val="00463ADA"/>
    <w:rsid w:val="00463D05"/>
    <w:rsid w:val="00463F1F"/>
    <w:rsid w:val="0046429E"/>
    <w:rsid w:val="00464A51"/>
    <w:rsid w:val="00464C67"/>
    <w:rsid w:val="004650DB"/>
    <w:rsid w:val="0046553B"/>
    <w:rsid w:val="0046563F"/>
    <w:rsid w:val="004656D7"/>
    <w:rsid w:val="00465E33"/>
    <w:rsid w:val="0046616C"/>
    <w:rsid w:val="00466418"/>
    <w:rsid w:val="00466646"/>
    <w:rsid w:val="00466B97"/>
    <w:rsid w:val="00466C90"/>
    <w:rsid w:val="0046730D"/>
    <w:rsid w:val="00467AA4"/>
    <w:rsid w:val="00467F73"/>
    <w:rsid w:val="00470398"/>
    <w:rsid w:val="00470401"/>
    <w:rsid w:val="00470B57"/>
    <w:rsid w:val="00470B70"/>
    <w:rsid w:val="00470D6A"/>
    <w:rsid w:val="00470D8D"/>
    <w:rsid w:val="00470F72"/>
    <w:rsid w:val="004713BA"/>
    <w:rsid w:val="00471920"/>
    <w:rsid w:val="00471B65"/>
    <w:rsid w:val="00471DF3"/>
    <w:rsid w:val="00472559"/>
    <w:rsid w:val="004728C3"/>
    <w:rsid w:val="00472904"/>
    <w:rsid w:val="00472F95"/>
    <w:rsid w:val="00472F99"/>
    <w:rsid w:val="00473876"/>
    <w:rsid w:val="004738BA"/>
    <w:rsid w:val="00473A31"/>
    <w:rsid w:val="00473A79"/>
    <w:rsid w:val="00473C03"/>
    <w:rsid w:val="00474099"/>
    <w:rsid w:val="0047439C"/>
    <w:rsid w:val="004744FC"/>
    <w:rsid w:val="0047467C"/>
    <w:rsid w:val="0047480A"/>
    <w:rsid w:val="00474ABC"/>
    <w:rsid w:val="00475059"/>
    <w:rsid w:val="00475085"/>
    <w:rsid w:val="004750B7"/>
    <w:rsid w:val="00475358"/>
    <w:rsid w:val="00475ACD"/>
    <w:rsid w:val="00475E13"/>
    <w:rsid w:val="00476471"/>
    <w:rsid w:val="0047655C"/>
    <w:rsid w:val="004765EC"/>
    <w:rsid w:val="0047660E"/>
    <w:rsid w:val="00476851"/>
    <w:rsid w:val="00476AA7"/>
    <w:rsid w:val="00476C3D"/>
    <w:rsid w:val="00476D22"/>
    <w:rsid w:val="00476E56"/>
    <w:rsid w:val="004778D3"/>
    <w:rsid w:val="00477C90"/>
    <w:rsid w:val="004804B2"/>
    <w:rsid w:val="00480C96"/>
    <w:rsid w:val="00480CDF"/>
    <w:rsid w:val="00480D7E"/>
    <w:rsid w:val="00480E59"/>
    <w:rsid w:val="00481038"/>
    <w:rsid w:val="00481630"/>
    <w:rsid w:val="0048194F"/>
    <w:rsid w:val="00481A20"/>
    <w:rsid w:val="00481A7B"/>
    <w:rsid w:val="00481CD4"/>
    <w:rsid w:val="004824D2"/>
    <w:rsid w:val="00482ACB"/>
    <w:rsid w:val="00482CD6"/>
    <w:rsid w:val="00482D86"/>
    <w:rsid w:val="00482D94"/>
    <w:rsid w:val="00483249"/>
    <w:rsid w:val="00483430"/>
    <w:rsid w:val="0048359D"/>
    <w:rsid w:val="004835A7"/>
    <w:rsid w:val="00483902"/>
    <w:rsid w:val="00483CB9"/>
    <w:rsid w:val="00483D95"/>
    <w:rsid w:val="004840D8"/>
    <w:rsid w:val="004845CA"/>
    <w:rsid w:val="00484706"/>
    <w:rsid w:val="00484767"/>
    <w:rsid w:val="00484D51"/>
    <w:rsid w:val="00484E38"/>
    <w:rsid w:val="0048518E"/>
    <w:rsid w:val="0048538C"/>
    <w:rsid w:val="00485398"/>
    <w:rsid w:val="004854C7"/>
    <w:rsid w:val="004855F1"/>
    <w:rsid w:val="00485848"/>
    <w:rsid w:val="00485937"/>
    <w:rsid w:val="00485A31"/>
    <w:rsid w:val="00485ED8"/>
    <w:rsid w:val="00485F40"/>
    <w:rsid w:val="0048658C"/>
    <w:rsid w:val="004867A4"/>
    <w:rsid w:val="00486908"/>
    <w:rsid w:val="00486A26"/>
    <w:rsid w:val="00486C45"/>
    <w:rsid w:val="00486DD4"/>
    <w:rsid w:val="00487034"/>
    <w:rsid w:val="00487274"/>
    <w:rsid w:val="00487473"/>
    <w:rsid w:val="004900E3"/>
    <w:rsid w:val="00490595"/>
    <w:rsid w:val="00490600"/>
    <w:rsid w:val="00490A6A"/>
    <w:rsid w:val="00490F1B"/>
    <w:rsid w:val="00490FA4"/>
    <w:rsid w:val="004912F6"/>
    <w:rsid w:val="004918B1"/>
    <w:rsid w:val="00491E6A"/>
    <w:rsid w:val="00492008"/>
    <w:rsid w:val="00492B2B"/>
    <w:rsid w:val="00492C9C"/>
    <w:rsid w:val="00492D02"/>
    <w:rsid w:val="00492EB1"/>
    <w:rsid w:val="00493025"/>
    <w:rsid w:val="004936E6"/>
    <w:rsid w:val="0049375D"/>
    <w:rsid w:val="00493A8F"/>
    <w:rsid w:val="004940B7"/>
    <w:rsid w:val="00494301"/>
    <w:rsid w:val="004944C0"/>
    <w:rsid w:val="00494E93"/>
    <w:rsid w:val="00495254"/>
    <w:rsid w:val="0049549B"/>
    <w:rsid w:val="0049551A"/>
    <w:rsid w:val="00495825"/>
    <w:rsid w:val="00495CA8"/>
    <w:rsid w:val="00495CF5"/>
    <w:rsid w:val="00495E06"/>
    <w:rsid w:val="00495E66"/>
    <w:rsid w:val="0049606A"/>
    <w:rsid w:val="004965AB"/>
    <w:rsid w:val="0049690E"/>
    <w:rsid w:val="00496A21"/>
    <w:rsid w:val="00496ACF"/>
    <w:rsid w:val="00496D80"/>
    <w:rsid w:val="004970CC"/>
    <w:rsid w:val="00497543"/>
    <w:rsid w:val="004977A0"/>
    <w:rsid w:val="00497892"/>
    <w:rsid w:val="00497AAB"/>
    <w:rsid w:val="00497B27"/>
    <w:rsid w:val="00497FA6"/>
    <w:rsid w:val="00497FA8"/>
    <w:rsid w:val="004A01C8"/>
    <w:rsid w:val="004A0CFC"/>
    <w:rsid w:val="004A11BB"/>
    <w:rsid w:val="004A12F7"/>
    <w:rsid w:val="004A1AD0"/>
    <w:rsid w:val="004A1F2E"/>
    <w:rsid w:val="004A2269"/>
    <w:rsid w:val="004A2800"/>
    <w:rsid w:val="004A28E2"/>
    <w:rsid w:val="004A2A6E"/>
    <w:rsid w:val="004A2BEE"/>
    <w:rsid w:val="004A2CC1"/>
    <w:rsid w:val="004A33DC"/>
    <w:rsid w:val="004A3650"/>
    <w:rsid w:val="004A3F31"/>
    <w:rsid w:val="004A4209"/>
    <w:rsid w:val="004A43A2"/>
    <w:rsid w:val="004A4BFF"/>
    <w:rsid w:val="004A4D4B"/>
    <w:rsid w:val="004A5053"/>
    <w:rsid w:val="004A51DF"/>
    <w:rsid w:val="004A5293"/>
    <w:rsid w:val="004A530A"/>
    <w:rsid w:val="004A5660"/>
    <w:rsid w:val="004A57CA"/>
    <w:rsid w:val="004A57F5"/>
    <w:rsid w:val="004A5C77"/>
    <w:rsid w:val="004A5C7C"/>
    <w:rsid w:val="004A61D1"/>
    <w:rsid w:val="004A6738"/>
    <w:rsid w:val="004A6E43"/>
    <w:rsid w:val="004A6EF1"/>
    <w:rsid w:val="004A6F6C"/>
    <w:rsid w:val="004A7681"/>
    <w:rsid w:val="004A7769"/>
    <w:rsid w:val="004A781E"/>
    <w:rsid w:val="004A7ACF"/>
    <w:rsid w:val="004A7B92"/>
    <w:rsid w:val="004B05EC"/>
    <w:rsid w:val="004B0725"/>
    <w:rsid w:val="004B127A"/>
    <w:rsid w:val="004B1457"/>
    <w:rsid w:val="004B16C9"/>
    <w:rsid w:val="004B1846"/>
    <w:rsid w:val="004B1BB0"/>
    <w:rsid w:val="004B1FAB"/>
    <w:rsid w:val="004B24CD"/>
    <w:rsid w:val="004B25D1"/>
    <w:rsid w:val="004B27A7"/>
    <w:rsid w:val="004B2AAE"/>
    <w:rsid w:val="004B2BB6"/>
    <w:rsid w:val="004B2BE7"/>
    <w:rsid w:val="004B2BEB"/>
    <w:rsid w:val="004B3351"/>
    <w:rsid w:val="004B337C"/>
    <w:rsid w:val="004B3414"/>
    <w:rsid w:val="004B3682"/>
    <w:rsid w:val="004B369F"/>
    <w:rsid w:val="004B38FC"/>
    <w:rsid w:val="004B3B0E"/>
    <w:rsid w:val="004B3FAB"/>
    <w:rsid w:val="004B40C8"/>
    <w:rsid w:val="004B4314"/>
    <w:rsid w:val="004B447D"/>
    <w:rsid w:val="004B464B"/>
    <w:rsid w:val="004B4BD9"/>
    <w:rsid w:val="004B4C25"/>
    <w:rsid w:val="004B4D3F"/>
    <w:rsid w:val="004B4F3C"/>
    <w:rsid w:val="004B5061"/>
    <w:rsid w:val="004B519E"/>
    <w:rsid w:val="004B52A9"/>
    <w:rsid w:val="004B52B3"/>
    <w:rsid w:val="004B548E"/>
    <w:rsid w:val="004B55EA"/>
    <w:rsid w:val="004B5A2F"/>
    <w:rsid w:val="004B5A49"/>
    <w:rsid w:val="004B5CA8"/>
    <w:rsid w:val="004B5E82"/>
    <w:rsid w:val="004B5F8B"/>
    <w:rsid w:val="004B69FF"/>
    <w:rsid w:val="004B6AF8"/>
    <w:rsid w:val="004B6C1E"/>
    <w:rsid w:val="004B6CBF"/>
    <w:rsid w:val="004B6ECC"/>
    <w:rsid w:val="004B6F9C"/>
    <w:rsid w:val="004B7111"/>
    <w:rsid w:val="004B725B"/>
    <w:rsid w:val="004B73E6"/>
    <w:rsid w:val="004B764F"/>
    <w:rsid w:val="004B78A0"/>
    <w:rsid w:val="004B7A10"/>
    <w:rsid w:val="004B7DD3"/>
    <w:rsid w:val="004B7F47"/>
    <w:rsid w:val="004C0238"/>
    <w:rsid w:val="004C0330"/>
    <w:rsid w:val="004C0AE0"/>
    <w:rsid w:val="004C0DF9"/>
    <w:rsid w:val="004C0E28"/>
    <w:rsid w:val="004C106A"/>
    <w:rsid w:val="004C10F5"/>
    <w:rsid w:val="004C126E"/>
    <w:rsid w:val="004C165A"/>
    <w:rsid w:val="004C1A34"/>
    <w:rsid w:val="004C1B81"/>
    <w:rsid w:val="004C1D14"/>
    <w:rsid w:val="004C1F38"/>
    <w:rsid w:val="004C2020"/>
    <w:rsid w:val="004C28D2"/>
    <w:rsid w:val="004C32C5"/>
    <w:rsid w:val="004C35A2"/>
    <w:rsid w:val="004C35C0"/>
    <w:rsid w:val="004C3963"/>
    <w:rsid w:val="004C3D09"/>
    <w:rsid w:val="004C4291"/>
    <w:rsid w:val="004C4300"/>
    <w:rsid w:val="004C4306"/>
    <w:rsid w:val="004C49E8"/>
    <w:rsid w:val="004C4A41"/>
    <w:rsid w:val="004C4ACE"/>
    <w:rsid w:val="004C4D70"/>
    <w:rsid w:val="004C509D"/>
    <w:rsid w:val="004C52FA"/>
    <w:rsid w:val="004C54A8"/>
    <w:rsid w:val="004C5740"/>
    <w:rsid w:val="004C5AF0"/>
    <w:rsid w:val="004C5EE4"/>
    <w:rsid w:val="004C6378"/>
    <w:rsid w:val="004C655E"/>
    <w:rsid w:val="004C68EC"/>
    <w:rsid w:val="004C68EE"/>
    <w:rsid w:val="004C6AEB"/>
    <w:rsid w:val="004C70D7"/>
    <w:rsid w:val="004C74F7"/>
    <w:rsid w:val="004C7674"/>
    <w:rsid w:val="004C7867"/>
    <w:rsid w:val="004C7D49"/>
    <w:rsid w:val="004D0046"/>
    <w:rsid w:val="004D0118"/>
    <w:rsid w:val="004D011F"/>
    <w:rsid w:val="004D051D"/>
    <w:rsid w:val="004D0553"/>
    <w:rsid w:val="004D0895"/>
    <w:rsid w:val="004D0955"/>
    <w:rsid w:val="004D0A9B"/>
    <w:rsid w:val="004D0D73"/>
    <w:rsid w:val="004D10E6"/>
    <w:rsid w:val="004D1113"/>
    <w:rsid w:val="004D123C"/>
    <w:rsid w:val="004D1583"/>
    <w:rsid w:val="004D1764"/>
    <w:rsid w:val="004D199D"/>
    <w:rsid w:val="004D1A7F"/>
    <w:rsid w:val="004D1B43"/>
    <w:rsid w:val="004D1B5E"/>
    <w:rsid w:val="004D1C33"/>
    <w:rsid w:val="004D1C8E"/>
    <w:rsid w:val="004D1FB9"/>
    <w:rsid w:val="004D2265"/>
    <w:rsid w:val="004D26D4"/>
    <w:rsid w:val="004D27A6"/>
    <w:rsid w:val="004D27FC"/>
    <w:rsid w:val="004D2A3C"/>
    <w:rsid w:val="004D2FD5"/>
    <w:rsid w:val="004D300D"/>
    <w:rsid w:val="004D3487"/>
    <w:rsid w:val="004D370A"/>
    <w:rsid w:val="004D390B"/>
    <w:rsid w:val="004D3976"/>
    <w:rsid w:val="004D3B96"/>
    <w:rsid w:val="004D3EDB"/>
    <w:rsid w:val="004D42C9"/>
    <w:rsid w:val="004D42CD"/>
    <w:rsid w:val="004D42D3"/>
    <w:rsid w:val="004D4794"/>
    <w:rsid w:val="004D4922"/>
    <w:rsid w:val="004D4923"/>
    <w:rsid w:val="004D554C"/>
    <w:rsid w:val="004D570C"/>
    <w:rsid w:val="004D5922"/>
    <w:rsid w:val="004D5C8E"/>
    <w:rsid w:val="004D6127"/>
    <w:rsid w:val="004D6263"/>
    <w:rsid w:val="004D64F8"/>
    <w:rsid w:val="004D6507"/>
    <w:rsid w:val="004D6858"/>
    <w:rsid w:val="004D6B40"/>
    <w:rsid w:val="004D6D20"/>
    <w:rsid w:val="004D6D4C"/>
    <w:rsid w:val="004D6F53"/>
    <w:rsid w:val="004D7252"/>
    <w:rsid w:val="004D7506"/>
    <w:rsid w:val="004D7548"/>
    <w:rsid w:val="004E0089"/>
    <w:rsid w:val="004E0514"/>
    <w:rsid w:val="004E0822"/>
    <w:rsid w:val="004E08BE"/>
    <w:rsid w:val="004E0B96"/>
    <w:rsid w:val="004E0B97"/>
    <w:rsid w:val="004E0C81"/>
    <w:rsid w:val="004E0DB7"/>
    <w:rsid w:val="004E11F1"/>
    <w:rsid w:val="004E1236"/>
    <w:rsid w:val="004E128E"/>
    <w:rsid w:val="004E1588"/>
    <w:rsid w:val="004E186B"/>
    <w:rsid w:val="004E1FF1"/>
    <w:rsid w:val="004E238B"/>
    <w:rsid w:val="004E3144"/>
    <w:rsid w:val="004E360A"/>
    <w:rsid w:val="004E3ADE"/>
    <w:rsid w:val="004E3B7E"/>
    <w:rsid w:val="004E3C16"/>
    <w:rsid w:val="004E3D9A"/>
    <w:rsid w:val="004E3F8C"/>
    <w:rsid w:val="004E4009"/>
    <w:rsid w:val="004E40C0"/>
    <w:rsid w:val="004E452B"/>
    <w:rsid w:val="004E4B85"/>
    <w:rsid w:val="004E4CE0"/>
    <w:rsid w:val="004E5476"/>
    <w:rsid w:val="004E55C9"/>
    <w:rsid w:val="004E59D6"/>
    <w:rsid w:val="004E5ADA"/>
    <w:rsid w:val="004E7506"/>
    <w:rsid w:val="004E79C0"/>
    <w:rsid w:val="004E7CC0"/>
    <w:rsid w:val="004E7FA6"/>
    <w:rsid w:val="004F0432"/>
    <w:rsid w:val="004F0603"/>
    <w:rsid w:val="004F066C"/>
    <w:rsid w:val="004F0713"/>
    <w:rsid w:val="004F0BD7"/>
    <w:rsid w:val="004F0D0C"/>
    <w:rsid w:val="004F1008"/>
    <w:rsid w:val="004F11D6"/>
    <w:rsid w:val="004F13A2"/>
    <w:rsid w:val="004F193D"/>
    <w:rsid w:val="004F1B1C"/>
    <w:rsid w:val="004F1C2B"/>
    <w:rsid w:val="004F1CDF"/>
    <w:rsid w:val="004F1E07"/>
    <w:rsid w:val="004F2337"/>
    <w:rsid w:val="004F23B1"/>
    <w:rsid w:val="004F2454"/>
    <w:rsid w:val="004F2625"/>
    <w:rsid w:val="004F2632"/>
    <w:rsid w:val="004F2A5F"/>
    <w:rsid w:val="004F2B57"/>
    <w:rsid w:val="004F3009"/>
    <w:rsid w:val="004F311C"/>
    <w:rsid w:val="004F3574"/>
    <w:rsid w:val="004F387C"/>
    <w:rsid w:val="004F3A66"/>
    <w:rsid w:val="004F3AB7"/>
    <w:rsid w:val="004F3D9D"/>
    <w:rsid w:val="004F3FD0"/>
    <w:rsid w:val="004F408D"/>
    <w:rsid w:val="004F46D3"/>
    <w:rsid w:val="004F4B61"/>
    <w:rsid w:val="004F58F0"/>
    <w:rsid w:val="004F5BB9"/>
    <w:rsid w:val="004F5D68"/>
    <w:rsid w:val="004F5DA4"/>
    <w:rsid w:val="004F5DF1"/>
    <w:rsid w:val="004F5F8C"/>
    <w:rsid w:val="004F609F"/>
    <w:rsid w:val="004F620D"/>
    <w:rsid w:val="004F65C9"/>
    <w:rsid w:val="004F6B3A"/>
    <w:rsid w:val="004F70CE"/>
    <w:rsid w:val="004F751C"/>
    <w:rsid w:val="004F7752"/>
    <w:rsid w:val="004F7B93"/>
    <w:rsid w:val="004F7BE9"/>
    <w:rsid w:val="004F7DF2"/>
    <w:rsid w:val="005001DB"/>
    <w:rsid w:val="005006F8"/>
    <w:rsid w:val="00500A4A"/>
    <w:rsid w:val="00500DE7"/>
    <w:rsid w:val="0050109C"/>
    <w:rsid w:val="00502072"/>
    <w:rsid w:val="005021C4"/>
    <w:rsid w:val="005022E0"/>
    <w:rsid w:val="00502324"/>
    <w:rsid w:val="00502500"/>
    <w:rsid w:val="005027E8"/>
    <w:rsid w:val="0050355F"/>
    <w:rsid w:val="00503758"/>
    <w:rsid w:val="005043E8"/>
    <w:rsid w:val="005044B8"/>
    <w:rsid w:val="005047AF"/>
    <w:rsid w:val="005047FB"/>
    <w:rsid w:val="005049AF"/>
    <w:rsid w:val="00504BE4"/>
    <w:rsid w:val="00504F5F"/>
    <w:rsid w:val="00504F70"/>
    <w:rsid w:val="00504F87"/>
    <w:rsid w:val="0050526D"/>
    <w:rsid w:val="00505B0F"/>
    <w:rsid w:val="00505C6E"/>
    <w:rsid w:val="00505FF8"/>
    <w:rsid w:val="005061DF"/>
    <w:rsid w:val="00506240"/>
    <w:rsid w:val="005066A0"/>
    <w:rsid w:val="005068B4"/>
    <w:rsid w:val="0050694E"/>
    <w:rsid w:val="00506E6E"/>
    <w:rsid w:val="00506FF1"/>
    <w:rsid w:val="0050780E"/>
    <w:rsid w:val="00507DE2"/>
    <w:rsid w:val="00507E4F"/>
    <w:rsid w:val="00507F5B"/>
    <w:rsid w:val="005100CD"/>
    <w:rsid w:val="00510183"/>
    <w:rsid w:val="005107D3"/>
    <w:rsid w:val="0051112C"/>
    <w:rsid w:val="00511B0D"/>
    <w:rsid w:val="00511FC7"/>
    <w:rsid w:val="005129B8"/>
    <w:rsid w:val="005129CF"/>
    <w:rsid w:val="00512B91"/>
    <w:rsid w:val="00512DDC"/>
    <w:rsid w:val="005133CD"/>
    <w:rsid w:val="005133DE"/>
    <w:rsid w:val="005134B2"/>
    <w:rsid w:val="0051351E"/>
    <w:rsid w:val="005136B7"/>
    <w:rsid w:val="00513751"/>
    <w:rsid w:val="00513871"/>
    <w:rsid w:val="005138F7"/>
    <w:rsid w:val="005139AA"/>
    <w:rsid w:val="00513FE6"/>
    <w:rsid w:val="00514D30"/>
    <w:rsid w:val="0051504F"/>
    <w:rsid w:val="00515851"/>
    <w:rsid w:val="00515D89"/>
    <w:rsid w:val="00516050"/>
    <w:rsid w:val="00516083"/>
    <w:rsid w:val="00516B21"/>
    <w:rsid w:val="00517119"/>
    <w:rsid w:val="005176A4"/>
    <w:rsid w:val="005179A1"/>
    <w:rsid w:val="00517D3C"/>
    <w:rsid w:val="00517D63"/>
    <w:rsid w:val="00517F2D"/>
    <w:rsid w:val="0052007A"/>
    <w:rsid w:val="0052018C"/>
    <w:rsid w:val="0052023C"/>
    <w:rsid w:val="005208D4"/>
    <w:rsid w:val="00520FBC"/>
    <w:rsid w:val="00521425"/>
    <w:rsid w:val="00521584"/>
    <w:rsid w:val="005216AE"/>
    <w:rsid w:val="0052190F"/>
    <w:rsid w:val="00521BE9"/>
    <w:rsid w:val="00521C5E"/>
    <w:rsid w:val="00522663"/>
    <w:rsid w:val="00522A37"/>
    <w:rsid w:val="00522A8F"/>
    <w:rsid w:val="00522D45"/>
    <w:rsid w:val="00523148"/>
    <w:rsid w:val="00523163"/>
    <w:rsid w:val="005234A4"/>
    <w:rsid w:val="005234D0"/>
    <w:rsid w:val="00523759"/>
    <w:rsid w:val="00523A81"/>
    <w:rsid w:val="00523C18"/>
    <w:rsid w:val="00523CF0"/>
    <w:rsid w:val="005240AC"/>
    <w:rsid w:val="0052444A"/>
    <w:rsid w:val="005246AE"/>
    <w:rsid w:val="0052493D"/>
    <w:rsid w:val="00524951"/>
    <w:rsid w:val="00524C3A"/>
    <w:rsid w:val="00524DD3"/>
    <w:rsid w:val="00524F7C"/>
    <w:rsid w:val="00525048"/>
    <w:rsid w:val="0052558A"/>
    <w:rsid w:val="0052558B"/>
    <w:rsid w:val="005257C2"/>
    <w:rsid w:val="005259E9"/>
    <w:rsid w:val="00526184"/>
    <w:rsid w:val="005261B4"/>
    <w:rsid w:val="005261B9"/>
    <w:rsid w:val="00526293"/>
    <w:rsid w:val="0052652F"/>
    <w:rsid w:val="0052665D"/>
    <w:rsid w:val="005268C8"/>
    <w:rsid w:val="00526CE4"/>
    <w:rsid w:val="00526D30"/>
    <w:rsid w:val="005271D6"/>
    <w:rsid w:val="005273C5"/>
    <w:rsid w:val="005275C1"/>
    <w:rsid w:val="005276EA"/>
    <w:rsid w:val="0052783A"/>
    <w:rsid w:val="00527967"/>
    <w:rsid w:val="00527D20"/>
    <w:rsid w:val="00530DE3"/>
    <w:rsid w:val="00530E7F"/>
    <w:rsid w:val="005316ED"/>
    <w:rsid w:val="005317DD"/>
    <w:rsid w:val="00531809"/>
    <w:rsid w:val="005319D2"/>
    <w:rsid w:val="00531D5D"/>
    <w:rsid w:val="00531D8E"/>
    <w:rsid w:val="00531F3A"/>
    <w:rsid w:val="00531FF3"/>
    <w:rsid w:val="0053249F"/>
    <w:rsid w:val="0053298F"/>
    <w:rsid w:val="00532A56"/>
    <w:rsid w:val="00533500"/>
    <w:rsid w:val="0053355C"/>
    <w:rsid w:val="005336BB"/>
    <w:rsid w:val="0053383A"/>
    <w:rsid w:val="005346F8"/>
    <w:rsid w:val="00534777"/>
    <w:rsid w:val="00534A54"/>
    <w:rsid w:val="00534A8E"/>
    <w:rsid w:val="00534EFB"/>
    <w:rsid w:val="005354A8"/>
    <w:rsid w:val="005354DD"/>
    <w:rsid w:val="005354F2"/>
    <w:rsid w:val="00535820"/>
    <w:rsid w:val="00535B04"/>
    <w:rsid w:val="00535DD0"/>
    <w:rsid w:val="00536116"/>
    <w:rsid w:val="00536155"/>
    <w:rsid w:val="00536305"/>
    <w:rsid w:val="005366F0"/>
    <w:rsid w:val="005368DD"/>
    <w:rsid w:val="0053691B"/>
    <w:rsid w:val="00536AEB"/>
    <w:rsid w:val="005373EE"/>
    <w:rsid w:val="00537543"/>
    <w:rsid w:val="00537B87"/>
    <w:rsid w:val="00540358"/>
    <w:rsid w:val="005403DE"/>
    <w:rsid w:val="00540401"/>
    <w:rsid w:val="00540C61"/>
    <w:rsid w:val="00540EC8"/>
    <w:rsid w:val="00540F27"/>
    <w:rsid w:val="00541E04"/>
    <w:rsid w:val="00541E59"/>
    <w:rsid w:val="00541EA7"/>
    <w:rsid w:val="00541FE6"/>
    <w:rsid w:val="0054229B"/>
    <w:rsid w:val="0054256D"/>
    <w:rsid w:val="005428DA"/>
    <w:rsid w:val="00542BB9"/>
    <w:rsid w:val="00542ED1"/>
    <w:rsid w:val="00544455"/>
    <w:rsid w:val="005449B6"/>
    <w:rsid w:val="00544A87"/>
    <w:rsid w:val="00544DC2"/>
    <w:rsid w:val="00544E0C"/>
    <w:rsid w:val="005452A8"/>
    <w:rsid w:val="00545761"/>
    <w:rsid w:val="005458AD"/>
    <w:rsid w:val="005458CD"/>
    <w:rsid w:val="00545957"/>
    <w:rsid w:val="00545B96"/>
    <w:rsid w:val="00545F54"/>
    <w:rsid w:val="005462F3"/>
    <w:rsid w:val="00546599"/>
    <w:rsid w:val="005466BC"/>
    <w:rsid w:val="00546887"/>
    <w:rsid w:val="005468D1"/>
    <w:rsid w:val="005469B1"/>
    <w:rsid w:val="005471E1"/>
    <w:rsid w:val="0054746C"/>
    <w:rsid w:val="00547761"/>
    <w:rsid w:val="00547B04"/>
    <w:rsid w:val="00547E19"/>
    <w:rsid w:val="00547F25"/>
    <w:rsid w:val="005502BD"/>
    <w:rsid w:val="005504B9"/>
    <w:rsid w:val="0055066D"/>
    <w:rsid w:val="00550721"/>
    <w:rsid w:val="00550923"/>
    <w:rsid w:val="00550A34"/>
    <w:rsid w:val="00550B51"/>
    <w:rsid w:val="00550E35"/>
    <w:rsid w:val="00550F9E"/>
    <w:rsid w:val="005511B0"/>
    <w:rsid w:val="00551407"/>
    <w:rsid w:val="005517A3"/>
    <w:rsid w:val="005517E5"/>
    <w:rsid w:val="00551BE2"/>
    <w:rsid w:val="00551D9E"/>
    <w:rsid w:val="00552A0B"/>
    <w:rsid w:val="0055330F"/>
    <w:rsid w:val="005535F8"/>
    <w:rsid w:val="005538D8"/>
    <w:rsid w:val="00553A33"/>
    <w:rsid w:val="00553A5D"/>
    <w:rsid w:val="00553AE7"/>
    <w:rsid w:val="00553B77"/>
    <w:rsid w:val="00553D91"/>
    <w:rsid w:val="005544A1"/>
    <w:rsid w:val="00554643"/>
    <w:rsid w:val="0055487D"/>
    <w:rsid w:val="00554F1F"/>
    <w:rsid w:val="00554F2A"/>
    <w:rsid w:val="00554FAE"/>
    <w:rsid w:val="0055510E"/>
    <w:rsid w:val="005558C4"/>
    <w:rsid w:val="00555902"/>
    <w:rsid w:val="00555A30"/>
    <w:rsid w:val="00555C0E"/>
    <w:rsid w:val="00555DF9"/>
    <w:rsid w:val="00555EDB"/>
    <w:rsid w:val="005563E7"/>
    <w:rsid w:val="005565DD"/>
    <w:rsid w:val="005566A3"/>
    <w:rsid w:val="0055696A"/>
    <w:rsid w:val="00556C96"/>
    <w:rsid w:val="00556DFC"/>
    <w:rsid w:val="00556FF6"/>
    <w:rsid w:val="00557374"/>
    <w:rsid w:val="005579A8"/>
    <w:rsid w:val="00557DFD"/>
    <w:rsid w:val="005600CA"/>
    <w:rsid w:val="00560392"/>
    <w:rsid w:val="005603DF"/>
    <w:rsid w:val="00560876"/>
    <w:rsid w:val="00560926"/>
    <w:rsid w:val="005609BE"/>
    <w:rsid w:val="00561792"/>
    <w:rsid w:val="00561B76"/>
    <w:rsid w:val="00562037"/>
    <w:rsid w:val="005623DF"/>
    <w:rsid w:val="005625E1"/>
    <w:rsid w:val="00562ADB"/>
    <w:rsid w:val="00562CDF"/>
    <w:rsid w:val="005633A3"/>
    <w:rsid w:val="00563604"/>
    <w:rsid w:val="00563856"/>
    <w:rsid w:val="005638F3"/>
    <w:rsid w:val="00563D01"/>
    <w:rsid w:val="005640BD"/>
    <w:rsid w:val="005640DE"/>
    <w:rsid w:val="005647E3"/>
    <w:rsid w:val="005648A8"/>
    <w:rsid w:val="00564933"/>
    <w:rsid w:val="00564B49"/>
    <w:rsid w:val="00564E6E"/>
    <w:rsid w:val="00564ED2"/>
    <w:rsid w:val="00564EE0"/>
    <w:rsid w:val="00565072"/>
    <w:rsid w:val="005651B4"/>
    <w:rsid w:val="00565789"/>
    <w:rsid w:val="00565840"/>
    <w:rsid w:val="00565922"/>
    <w:rsid w:val="00565953"/>
    <w:rsid w:val="00565BC3"/>
    <w:rsid w:val="00565C64"/>
    <w:rsid w:val="00565DB3"/>
    <w:rsid w:val="00566129"/>
    <w:rsid w:val="00566259"/>
    <w:rsid w:val="00566270"/>
    <w:rsid w:val="0056683F"/>
    <w:rsid w:val="00566FFD"/>
    <w:rsid w:val="0056727C"/>
    <w:rsid w:val="00567477"/>
    <w:rsid w:val="00567C33"/>
    <w:rsid w:val="0057034E"/>
    <w:rsid w:val="00570385"/>
    <w:rsid w:val="00570533"/>
    <w:rsid w:val="00570AB9"/>
    <w:rsid w:val="0057114A"/>
    <w:rsid w:val="0057166A"/>
    <w:rsid w:val="005718C6"/>
    <w:rsid w:val="00571A1F"/>
    <w:rsid w:val="00571CCA"/>
    <w:rsid w:val="005725C1"/>
    <w:rsid w:val="005729DD"/>
    <w:rsid w:val="00572F39"/>
    <w:rsid w:val="00573348"/>
    <w:rsid w:val="005735E1"/>
    <w:rsid w:val="005738B0"/>
    <w:rsid w:val="00573953"/>
    <w:rsid w:val="00573B13"/>
    <w:rsid w:val="00573DCC"/>
    <w:rsid w:val="00574174"/>
    <w:rsid w:val="00574369"/>
    <w:rsid w:val="00574556"/>
    <w:rsid w:val="0057474A"/>
    <w:rsid w:val="005751B5"/>
    <w:rsid w:val="0057548C"/>
    <w:rsid w:val="005754A2"/>
    <w:rsid w:val="005755C6"/>
    <w:rsid w:val="0057599E"/>
    <w:rsid w:val="00575CCC"/>
    <w:rsid w:val="00575FD4"/>
    <w:rsid w:val="005764F6"/>
    <w:rsid w:val="00576662"/>
    <w:rsid w:val="00576949"/>
    <w:rsid w:val="005769F0"/>
    <w:rsid w:val="00576D65"/>
    <w:rsid w:val="00576E37"/>
    <w:rsid w:val="00576E4B"/>
    <w:rsid w:val="00576F08"/>
    <w:rsid w:val="00576FDE"/>
    <w:rsid w:val="005770AF"/>
    <w:rsid w:val="00577209"/>
    <w:rsid w:val="005774D2"/>
    <w:rsid w:val="00577626"/>
    <w:rsid w:val="00577642"/>
    <w:rsid w:val="0057781C"/>
    <w:rsid w:val="005779E4"/>
    <w:rsid w:val="00577C35"/>
    <w:rsid w:val="0058005B"/>
    <w:rsid w:val="00580101"/>
    <w:rsid w:val="0058017B"/>
    <w:rsid w:val="005801CF"/>
    <w:rsid w:val="0058055E"/>
    <w:rsid w:val="00580891"/>
    <w:rsid w:val="005808DA"/>
    <w:rsid w:val="00580A13"/>
    <w:rsid w:val="00580BB4"/>
    <w:rsid w:val="00580BEF"/>
    <w:rsid w:val="00580D7F"/>
    <w:rsid w:val="0058101F"/>
    <w:rsid w:val="00581491"/>
    <w:rsid w:val="00581591"/>
    <w:rsid w:val="0058170F"/>
    <w:rsid w:val="00581826"/>
    <w:rsid w:val="005818B8"/>
    <w:rsid w:val="005818C0"/>
    <w:rsid w:val="00581ABC"/>
    <w:rsid w:val="005820B4"/>
    <w:rsid w:val="0058235F"/>
    <w:rsid w:val="0058258A"/>
    <w:rsid w:val="00582668"/>
    <w:rsid w:val="00582923"/>
    <w:rsid w:val="00582B4A"/>
    <w:rsid w:val="00582BA8"/>
    <w:rsid w:val="00582D05"/>
    <w:rsid w:val="005831CB"/>
    <w:rsid w:val="00583269"/>
    <w:rsid w:val="005833AB"/>
    <w:rsid w:val="00583419"/>
    <w:rsid w:val="005835CC"/>
    <w:rsid w:val="00583764"/>
    <w:rsid w:val="0058390D"/>
    <w:rsid w:val="00583E39"/>
    <w:rsid w:val="00583EAE"/>
    <w:rsid w:val="0058454E"/>
    <w:rsid w:val="005846A3"/>
    <w:rsid w:val="005847B2"/>
    <w:rsid w:val="0058496C"/>
    <w:rsid w:val="00584C6C"/>
    <w:rsid w:val="00584D45"/>
    <w:rsid w:val="00584F58"/>
    <w:rsid w:val="00585230"/>
    <w:rsid w:val="005856A9"/>
    <w:rsid w:val="00585F50"/>
    <w:rsid w:val="005865B4"/>
    <w:rsid w:val="00586659"/>
    <w:rsid w:val="00586716"/>
    <w:rsid w:val="00586C50"/>
    <w:rsid w:val="00586CCE"/>
    <w:rsid w:val="00586EAD"/>
    <w:rsid w:val="00586FA4"/>
    <w:rsid w:val="00586FF1"/>
    <w:rsid w:val="005874F4"/>
    <w:rsid w:val="00587971"/>
    <w:rsid w:val="00587A61"/>
    <w:rsid w:val="00587B3D"/>
    <w:rsid w:val="00587FE5"/>
    <w:rsid w:val="005900E0"/>
    <w:rsid w:val="00590399"/>
    <w:rsid w:val="00590825"/>
    <w:rsid w:val="00590B80"/>
    <w:rsid w:val="00590E87"/>
    <w:rsid w:val="00590FF6"/>
    <w:rsid w:val="0059135B"/>
    <w:rsid w:val="0059190C"/>
    <w:rsid w:val="005920B3"/>
    <w:rsid w:val="0059254B"/>
    <w:rsid w:val="00592C74"/>
    <w:rsid w:val="00592F51"/>
    <w:rsid w:val="00592F83"/>
    <w:rsid w:val="005933DA"/>
    <w:rsid w:val="00593606"/>
    <w:rsid w:val="00593828"/>
    <w:rsid w:val="005939CA"/>
    <w:rsid w:val="00593D2D"/>
    <w:rsid w:val="0059406E"/>
    <w:rsid w:val="00594091"/>
    <w:rsid w:val="00594186"/>
    <w:rsid w:val="00594706"/>
    <w:rsid w:val="00594845"/>
    <w:rsid w:val="00594AD9"/>
    <w:rsid w:val="00594AE1"/>
    <w:rsid w:val="00594D01"/>
    <w:rsid w:val="0059509A"/>
    <w:rsid w:val="005950AD"/>
    <w:rsid w:val="005951F2"/>
    <w:rsid w:val="0059558B"/>
    <w:rsid w:val="00595905"/>
    <w:rsid w:val="00596006"/>
    <w:rsid w:val="0059619E"/>
    <w:rsid w:val="0059641D"/>
    <w:rsid w:val="0059649F"/>
    <w:rsid w:val="00596E98"/>
    <w:rsid w:val="00597497"/>
    <w:rsid w:val="0059785F"/>
    <w:rsid w:val="00597A22"/>
    <w:rsid w:val="00597A4A"/>
    <w:rsid w:val="00597EA3"/>
    <w:rsid w:val="005A004A"/>
    <w:rsid w:val="005A026E"/>
    <w:rsid w:val="005A0547"/>
    <w:rsid w:val="005A0837"/>
    <w:rsid w:val="005A0E23"/>
    <w:rsid w:val="005A10D5"/>
    <w:rsid w:val="005A13CA"/>
    <w:rsid w:val="005A1886"/>
    <w:rsid w:val="005A189A"/>
    <w:rsid w:val="005A1909"/>
    <w:rsid w:val="005A1CDA"/>
    <w:rsid w:val="005A201C"/>
    <w:rsid w:val="005A24BD"/>
    <w:rsid w:val="005A2611"/>
    <w:rsid w:val="005A29A5"/>
    <w:rsid w:val="005A2C7D"/>
    <w:rsid w:val="005A2CEC"/>
    <w:rsid w:val="005A2D2B"/>
    <w:rsid w:val="005A2F2C"/>
    <w:rsid w:val="005A3153"/>
    <w:rsid w:val="005A31A2"/>
    <w:rsid w:val="005A31A8"/>
    <w:rsid w:val="005A378D"/>
    <w:rsid w:val="005A3910"/>
    <w:rsid w:val="005A3CE1"/>
    <w:rsid w:val="005A3D52"/>
    <w:rsid w:val="005A483B"/>
    <w:rsid w:val="005A5C8D"/>
    <w:rsid w:val="005A60D7"/>
    <w:rsid w:val="005A625C"/>
    <w:rsid w:val="005A659B"/>
    <w:rsid w:val="005A6C62"/>
    <w:rsid w:val="005A6F10"/>
    <w:rsid w:val="005A6FAD"/>
    <w:rsid w:val="005A738D"/>
    <w:rsid w:val="005A73E9"/>
    <w:rsid w:val="005B0276"/>
    <w:rsid w:val="005B04AA"/>
    <w:rsid w:val="005B0C65"/>
    <w:rsid w:val="005B1628"/>
    <w:rsid w:val="005B16AC"/>
    <w:rsid w:val="005B184D"/>
    <w:rsid w:val="005B19C7"/>
    <w:rsid w:val="005B1A8E"/>
    <w:rsid w:val="005B1CA2"/>
    <w:rsid w:val="005B1DC5"/>
    <w:rsid w:val="005B23E5"/>
    <w:rsid w:val="005B256F"/>
    <w:rsid w:val="005B27B1"/>
    <w:rsid w:val="005B27CF"/>
    <w:rsid w:val="005B2C9B"/>
    <w:rsid w:val="005B2EF5"/>
    <w:rsid w:val="005B319F"/>
    <w:rsid w:val="005B31F8"/>
    <w:rsid w:val="005B352D"/>
    <w:rsid w:val="005B3551"/>
    <w:rsid w:val="005B37C5"/>
    <w:rsid w:val="005B3949"/>
    <w:rsid w:val="005B3D13"/>
    <w:rsid w:val="005B3DF6"/>
    <w:rsid w:val="005B3EBB"/>
    <w:rsid w:val="005B432E"/>
    <w:rsid w:val="005B45E7"/>
    <w:rsid w:val="005B46E8"/>
    <w:rsid w:val="005B4B62"/>
    <w:rsid w:val="005B53AF"/>
    <w:rsid w:val="005B54B0"/>
    <w:rsid w:val="005B561E"/>
    <w:rsid w:val="005B56FE"/>
    <w:rsid w:val="005B58F5"/>
    <w:rsid w:val="005B5CED"/>
    <w:rsid w:val="005B5E72"/>
    <w:rsid w:val="005B60D2"/>
    <w:rsid w:val="005B60E9"/>
    <w:rsid w:val="005B61BB"/>
    <w:rsid w:val="005B63C4"/>
    <w:rsid w:val="005B6606"/>
    <w:rsid w:val="005B696C"/>
    <w:rsid w:val="005B6C4F"/>
    <w:rsid w:val="005B71EC"/>
    <w:rsid w:val="005B71ED"/>
    <w:rsid w:val="005B7AB5"/>
    <w:rsid w:val="005C0172"/>
    <w:rsid w:val="005C0338"/>
    <w:rsid w:val="005C0438"/>
    <w:rsid w:val="005C0716"/>
    <w:rsid w:val="005C086B"/>
    <w:rsid w:val="005C1097"/>
    <w:rsid w:val="005C1990"/>
    <w:rsid w:val="005C2081"/>
    <w:rsid w:val="005C2253"/>
    <w:rsid w:val="005C24E3"/>
    <w:rsid w:val="005C2560"/>
    <w:rsid w:val="005C2801"/>
    <w:rsid w:val="005C2ED7"/>
    <w:rsid w:val="005C2FFC"/>
    <w:rsid w:val="005C3040"/>
    <w:rsid w:val="005C30D9"/>
    <w:rsid w:val="005C38DD"/>
    <w:rsid w:val="005C3BC1"/>
    <w:rsid w:val="005C42EB"/>
    <w:rsid w:val="005C4537"/>
    <w:rsid w:val="005C4F37"/>
    <w:rsid w:val="005C5821"/>
    <w:rsid w:val="005C5888"/>
    <w:rsid w:val="005C5C93"/>
    <w:rsid w:val="005C633A"/>
    <w:rsid w:val="005C6372"/>
    <w:rsid w:val="005C651E"/>
    <w:rsid w:val="005C666E"/>
    <w:rsid w:val="005C6687"/>
    <w:rsid w:val="005C6E9D"/>
    <w:rsid w:val="005C711B"/>
    <w:rsid w:val="005C7C3C"/>
    <w:rsid w:val="005C7DE1"/>
    <w:rsid w:val="005C7E8C"/>
    <w:rsid w:val="005D0096"/>
    <w:rsid w:val="005D00FE"/>
    <w:rsid w:val="005D0355"/>
    <w:rsid w:val="005D0359"/>
    <w:rsid w:val="005D07B1"/>
    <w:rsid w:val="005D0C5D"/>
    <w:rsid w:val="005D0FF6"/>
    <w:rsid w:val="005D185A"/>
    <w:rsid w:val="005D1995"/>
    <w:rsid w:val="005D1D94"/>
    <w:rsid w:val="005D20F7"/>
    <w:rsid w:val="005D21AB"/>
    <w:rsid w:val="005D28A1"/>
    <w:rsid w:val="005D2F7F"/>
    <w:rsid w:val="005D3000"/>
    <w:rsid w:val="005D3087"/>
    <w:rsid w:val="005D3223"/>
    <w:rsid w:val="005D3323"/>
    <w:rsid w:val="005D3490"/>
    <w:rsid w:val="005D359B"/>
    <w:rsid w:val="005D3642"/>
    <w:rsid w:val="005D3ABC"/>
    <w:rsid w:val="005D3B79"/>
    <w:rsid w:val="005D3E56"/>
    <w:rsid w:val="005D3F8D"/>
    <w:rsid w:val="005D48D4"/>
    <w:rsid w:val="005D4A7F"/>
    <w:rsid w:val="005D4AC6"/>
    <w:rsid w:val="005D4DC6"/>
    <w:rsid w:val="005D4EB2"/>
    <w:rsid w:val="005D4F06"/>
    <w:rsid w:val="005D5150"/>
    <w:rsid w:val="005D5695"/>
    <w:rsid w:val="005D5869"/>
    <w:rsid w:val="005D59D0"/>
    <w:rsid w:val="005D5AB3"/>
    <w:rsid w:val="005D5B9D"/>
    <w:rsid w:val="005D5C79"/>
    <w:rsid w:val="005D5D0F"/>
    <w:rsid w:val="005D5D42"/>
    <w:rsid w:val="005D6264"/>
    <w:rsid w:val="005D6316"/>
    <w:rsid w:val="005D6515"/>
    <w:rsid w:val="005D66E9"/>
    <w:rsid w:val="005D6775"/>
    <w:rsid w:val="005D73A0"/>
    <w:rsid w:val="005D73FD"/>
    <w:rsid w:val="005D75A7"/>
    <w:rsid w:val="005D7B77"/>
    <w:rsid w:val="005D7CE2"/>
    <w:rsid w:val="005E009B"/>
    <w:rsid w:val="005E02C2"/>
    <w:rsid w:val="005E0624"/>
    <w:rsid w:val="005E076C"/>
    <w:rsid w:val="005E0882"/>
    <w:rsid w:val="005E0C44"/>
    <w:rsid w:val="005E0E78"/>
    <w:rsid w:val="005E106E"/>
    <w:rsid w:val="005E15D1"/>
    <w:rsid w:val="005E1AAE"/>
    <w:rsid w:val="005E1BC0"/>
    <w:rsid w:val="005E243B"/>
    <w:rsid w:val="005E264A"/>
    <w:rsid w:val="005E270A"/>
    <w:rsid w:val="005E2769"/>
    <w:rsid w:val="005E2948"/>
    <w:rsid w:val="005E2974"/>
    <w:rsid w:val="005E29AF"/>
    <w:rsid w:val="005E2D69"/>
    <w:rsid w:val="005E2E1B"/>
    <w:rsid w:val="005E3053"/>
    <w:rsid w:val="005E3146"/>
    <w:rsid w:val="005E3508"/>
    <w:rsid w:val="005E36A0"/>
    <w:rsid w:val="005E3B03"/>
    <w:rsid w:val="005E3D2E"/>
    <w:rsid w:val="005E3D57"/>
    <w:rsid w:val="005E3E32"/>
    <w:rsid w:val="005E3EF7"/>
    <w:rsid w:val="005E408F"/>
    <w:rsid w:val="005E4147"/>
    <w:rsid w:val="005E41DD"/>
    <w:rsid w:val="005E431F"/>
    <w:rsid w:val="005E4522"/>
    <w:rsid w:val="005E459E"/>
    <w:rsid w:val="005E5232"/>
    <w:rsid w:val="005E523D"/>
    <w:rsid w:val="005E5463"/>
    <w:rsid w:val="005E5646"/>
    <w:rsid w:val="005E5B5E"/>
    <w:rsid w:val="005E607A"/>
    <w:rsid w:val="005E63D8"/>
    <w:rsid w:val="005E650A"/>
    <w:rsid w:val="005E662A"/>
    <w:rsid w:val="005E66EE"/>
    <w:rsid w:val="005E720B"/>
    <w:rsid w:val="005E7245"/>
    <w:rsid w:val="005E7268"/>
    <w:rsid w:val="005E72C9"/>
    <w:rsid w:val="005E7526"/>
    <w:rsid w:val="005E7805"/>
    <w:rsid w:val="005E7935"/>
    <w:rsid w:val="005E7991"/>
    <w:rsid w:val="005E7BB2"/>
    <w:rsid w:val="005E7CFA"/>
    <w:rsid w:val="005E7D7C"/>
    <w:rsid w:val="005E7E99"/>
    <w:rsid w:val="005E7F8D"/>
    <w:rsid w:val="005F038D"/>
    <w:rsid w:val="005F047F"/>
    <w:rsid w:val="005F05D7"/>
    <w:rsid w:val="005F0637"/>
    <w:rsid w:val="005F0C7E"/>
    <w:rsid w:val="005F117E"/>
    <w:rsid w:val="005F18DB"/>
    <w:rsid w:val="005F1D68"/>
    <w:rsid w:val="005F202D"/>
    <w:rsid w:val="005F2074"/>
    <w:rsid w:val="005F20E3"/>
    <w:rsid w:val="005F23E1"/>
    <w:rsid w:val="005F2867"/>
    <w:rsid w:val="005F296C"/>
    <w:rsid w:val="005F2D0E"/>
    <w:rsid w:val="005F3870"/>
    <w:rsid w:val="005F3939"/>
    <w:rsid w:val="005F42A7"/>
    <w:rsid w:val="005F45DA"/>
    <w:rsid w:val="005F4789"/>
    <w:rsid w:val="005F47EF"/>
    <w:rsid w:val="005F4C2D"/>
    <w:rsid w:val="005F5055"/>
    <w:rsid w:val="005F5550"/>
    <w:rsid w:val="005F55F7"/>
    <w:rsid w:val="005F59E4"/>
    <w:rsid w:val="005F5A53"/>
    <w:rsid w:val="005F5EAD"/>
    <w:rsid w:val="005F5FA8"/>
    <w:rsid w:val="005F624B"/>
    <w:rsid w:val="005F686C"/>
    <w:rsid w:val="005F6991"/>
    <w:rsid w:val="005F6A91"/>
    <w:rsid w:val="005F6A9D"/>
    <w:rsid w:val="005F6F97"/>
    <w:rsid w:val="005F7510"/>
    <w:rsid w:val="005F755E"/>
    <w:rsid w:val="005F79BF"/>
    <w:rsid w:val="005F7A67"/>
    <w:rsid w:val="005F7EA6"/>
    <w:rsid w:val="00600001"/>
    <w:rsid w:val="006000D9"/>
    <w:rsid w:val="00600325"/>
    <w:rsid w:val="00600343"/>
    <w:rsid w:val="0060070D"/>
    <w:rsid w:val="00600AC6"/>
    <w:rsid w:val="00600F6B"/>
    <w:rsid w:val="00601288"/>
    <w:rsid w:val="00601481"/>
    <w:rsid w:val="0060186D"/>
    <w:rsid w:val="0060192D"/>
    <w:rsid w:val="00601AA7"/>
    <w:rsid w:val="00602395"/>
    <w:rsid w:val="006023A9"/>
    <w:rsid w:val="006024F2"/>
    <w:rsid w:val="0060256B"/>
    <w:rsid w:val="006027CE"/>
    <w:rsid w:val="006029FD"/>
    <w:rsid w:val="00602A17"/>
    <w:rsid w:val="00602BE6"/>
    <w:rsid w:val="0060310F"/>
    <w:rsid w:val="00603169"/>
    <w:rsid w:val="00603653"/>
    <w:rsid w:val="006037E0"/>
    <w:rsid w:val="00603E06"/>
    <w:rsid w:val="00604339"/>
    <w:rsid w:val="00604551"/>
    <w:rsid w:val="0060489B"/>
    <w:rsid w:val="00604B49"/>
    <w:rsid w:val="00604E0C"/>
    <w:rsid w:val="00604F72"/>
    <w:rsid w:val="00605626"/>
    <w:rsid w:val="00605853"/>
    <w:rsid w:val="00605CAB"/>
    <w:rsid w:val="006060A8"/>
    <w:rsid w:val="006062F9"/>
    <w:rsid w:val="00606602"/>
    <w:rsid w:val="00606885"/>
    <w:rsid w:val="00610182"/>
    <w:rsid w:val="006101A4"/>
    <w:rsid w:val="006102AC"/>
    <w:rsid w:val="0061034C"/>
    <w:rsid w:val="0061068C"/>
    <w:rsid w:val="00610861"/>
    <w:rsid w:val="00610974"/>
    <w:rsid w:val="00610E99"/>
    <w:rsid w:val="00611161"/>
    <w:rsid w:val="006111E9"/>
    <w:rsid w:val="00611540"/>
    <w:rsid w:val="00611967"/>
    <w:rsid w:val="00611B10"/>
    <w:rsid w:val="00611E62"/>
    <w:rsid w:val="006123AE"/>
    <w:rsid w:val="00612548"/>
    <w:rsid w:val="0061258F"/>
    <w:rsid w:val="0061294A"/>
    <w:rsid w:val="00612A66"/>
    <w:rsid w:val="00613827"/>
    <w:rsid w:val="0061404A"/>
    <w:rsid w:val="006140E6"/>
    <w:rsid w:val="00614305"/>
    <w:rsid w:val="00614432"/>
    <w:rsid w:val="00614695"/>
    <w:rsid w:val="00614A87"/>
    <w:rsid w:val="00614B5B"/>
    <w:rsid w:val="00614D36"/>
    <w:rsid w:val="00614F1D"/>
    <w:rsid w:val="0061511F"/>
    <w:rsid w:val="0061516D"/>
    <w:rsid w:val="006155CE"/>
    <w:rsid w:val="0061598A"/>
    <w:rsid w:val="00615E2A"/>
    <w:rsid w:val="006160E2"/>
    <w:rsid w:val="0061620B"/>
    <w:rsid w:val="00616250"/>
    <w:rsid w:val="006163F7"/>
    <w:rsid w:val="0061670A"/>
    <w:rsid w:val="00616A62"/>
    <w:rsid w:val="0061768C"/>
    <w:rsid w:val="0061797D"/>
    <w:rsid w:val="00617E9E"/>
    <w:rsid w:val="0062013B"/>
    <w:rsid w:val="00620214"/>
    <w:rsid w:val="006203ED"/>
    <w:rsid w:val="006207B7"/>
    <w:rsid w:val="00620A51"/>
    <w:rsid w:val="00620EC5"/>
    <w:rsid w:val="0062114C"/>
    <w:rsid w:val="006219D1"/>
    <w:rsid w:val="00621BF3"/>
    <w:rsid w:val="00621DD2"/>
    <w:rsid w:val="00621F59"/>
    <w:rsid w:val="0062237D"/>
    <w:rsid w:val="006224BE"/>
    <w:rsid w:val="00622802"/>
    <w:rsid w:val="00622CBB"/>
    <w:rsid w:val="00622FC1"/>
    <w:rsid w:val="00623676"/>
    <w:rsid w:val="006238FB"/>
    <w:rsid w:val="00623A37"/>
    <w:rsid w:val="006249B6"/>
    <w:rsid w:val="006254D4"/>
    <w:rsid w:val="0062596E"/>
    <w:rsid w:val="00625B9D"/>
    <w:rsid w:val="00625C5B"/>
    <w:rsid w:val="006269BD"/>
    <w:rsid w:val="0062702A"/>
    <w:rsid w:val="006270A9"/>
    <w:rsid w:val="0062711B"/>
    <w:rsid w:val="0062726C"/>
    <w:rsid w:val="00627967"/>
    <w:rsid w:val="00630004"/>
    <w:rsid w:val="006303F1"/>
    <w:rsid w:val="00630847"/>
    <w:rsid w:val="00630853"/>
    <w:rsid w:val="00630A74"/>
    <w:rsid w:val="00630AE2"/>
    <w:rsid w:val="00630C47"/>
    <w:rsid w:val="00630E42"/>
    <w:rsid w:val="00631495"/>
    <w:rsid w:val="006317E9"/>
    <w:rsid w:val="00631A27"/>
    <w:rsid w:val="00631AE4"/>
    <w:rsid w:val="00631C40"/>
    <w:rsid w:val="00631F02"/>
    <w:rsid w:val="0063214C"/>
    <w:rsid w:val="00632239"/>
    <w:rsid w:val="006329F2"/>
    <w:rsid w:val="00632B5D"/>
    <w:rsid w:val="00632F06"/>
    <w:rsid w:val="00633228"/>
    <w:rsid w:val="00633B84"/>
    <w:rsid w:val="00633D6F"/>
    <w:rsid w:val="0063441D"/>
    <w:rsid w:val="0063555C"/>
    <w:rsid w:val="00635BB9"/>
    <w:rsid w:val="00635C7B"/>
    <w:rsid w:val="00635CEF"/>
    <w:rsid w:val="006364CF"/>
    <w:rsid w:val="00636BD6"/>
    <w:rsid w:val="00636BEB"/>
    <w:rsid w:val="00636D7E"/>
    <w:rsid w:val="00637201"/>
    <w:rsid w:val="00637315"/>
    <w:rsid w:val="006375BE"/>
    <w:rsid w:val="00637A1A"/>
    <w:rsid w:val="0064163B"/>
    <w:rsid w:val="006419A9"/>
    <w:rsid w:val="00641E35"/>
    <w:rsid w:val="00642108"/>
    <w:rsid w:val="00642116"/>
    <w:rsid w:val="0064231D"/>
    <w:rsid w:val="0064237F"/>
    <w:rsid w:val="006423D8"/>
    <w:rsid w:val="0064263D"/>
    <w:rsid w:val="00642B27"/>
    <w:rsid w:val="00642C99"/>
    <w:rsid w:val="00643412"/>
    <w:rsid w:val="00643C84"/>
    <w:rsid w:val="00644590"/>
    <w:rsid w:val="00644867"/>
    <w:rsid w:val="00644A2D"/>
    <w:rsid w:val="00645084"/>
    <w:rsid w:val="006450DD"/>
    <w:rsid w:val="006452B2"/>
    <w:rsid w:val="006457FE"/>
    <w:rsid w:val="006458B0"/>
    <w:rsid w:val="00645BD5"/>
    <w:rsid w:val="00645CD4"/>
    <w:rsid w:val="006463A2"/>
    <w:rsid w:val="006464D2"/>
    <w:rsid w:val="006467C8"/>
    <w:rsid w:val="00646D5D"/>
    <w:rsid w:val="00646F6D"/>
    <w:rsid w:val="0064717E"/>
    <w:rsid w:val="0064771D"/>
    <w:rsid w:val="00647858"/>
    <w:rsid w:val="00647B1E"/>
    <w:rsid w:val="0065010F"/>
    <w:rsid w:val="00650209"/>
    <w:rsid w:val="0065085A"/>
    <w:rsid w:val="0065095C"/>
    <w:rsid w:val="00650B4F"/>
    <w:rsid w:val="00650B6A"/>
    <w:rsid w:val="00650CE8"/>
    <w:rsid w:val="00650D85"/>
    <w:rsid w:val="00650F21"/>
    <w:rsid w:val="006510DC"/>
    <w:rsid w:val="006511C0"/>
    <w:rsid w:val="00651697"/>
    <w:rsid w:val="006517A1"/>
    <w:rsid w:val="006519A2"/>
    <w:rsid w:val="00651ABD"/>
    <w:rsid w:val="00651AF8"/>
    <w:rsid w:val="00651D01"/>
    <w:rsid w:val="00652310"/>
    <w:rsid w:val="006528F0"/>
    <w:rsid w:val="00652924"/>
    <w:rsid w:val="00652AA1"/>
    <w:rsid w:val="00652C7E"/>
    <w:rsid w:val="0065323B"/>
    <w:rsid w:val="006532F6"/>
    <w:rsid w:val="00653613"/>
    <w:rsid w:val="0065370C"/>
    <w:rsid w:val="00653DD4"/>
    <w:rsid w:val="006545B3"/>
    <w:rsid w:val="0065494B"/>
    <w:rsid w:val="00654FAE"/>
    <w:rsid w:val="0065537C"/>
    <w:rsid w:val="00655A5B"/>
    <w:rsid w:val="00655BBC"/>
    <w:rsid w:val="00655CAB"/>
    <w:rsid w:val="00655D4A"/>
    <w:rsid w:val="00655E15"/>
    <w:rsid w:val="00655F3B"/>
    <w:rsid w:val="00656466"/>
    <w:rsid w:val="006567C8"/>
    <w:rsid w:val="00656C72"/>
    <w:rsid w:val="00657451"/>
    <w:rsid w:val="00657486"/>
    <w:rsid w:val="006610C1"/>
    <w:rsid w:val="0066149A"/>
    <w:rsid w:val="006616C4"/>
    <w:rsid w:val="0066212C"/>
    <w:rsid w:val="0066217F"/>
    <w:rsid w:val="0066228A"/>
    <w:rsid w:val="00662392"/>
    <w:rsid w:val="0066294E"/>
    <w:rsid w:val="00662995"/>
    <w:rsid w:val="00662BE3"/>
    <w:rsid w:val="00663100"/>
    <w:rsid w:val="006631F7"/>
    <w:rsid w:val="0066342B"/>
    <w:rsid w:val="0066354B"/>
    <w:rsid w:val="00663A16"/>
    <w:rsid w:val="00663A62"/>
    <w:rsid w:val="00663B73"/>
    <w:rsid w:val="00663F40"/>
    <w:rsid w:val="006644AC"/>
    <w:rsid w:val="00664791"/>
    <w:rsid w:val="006648F4"/>
    <w:rsid w:val="00664994"/>
    <w:rsid w:val="00664DA4"/>
    <w:rsid w:val="00665088"/>
    <w:rsid w:val="00665483"/>
    <w:rsid w:val="006655F6"/>
    <w:rsid w:val="006656B4"/>
    <w:rsid w:val="00665A34"/>
    <w:rsid w:val="00665BD9"/>
    <w:rsid w:val="00665C25"/>
    <w:rsid w:val="00665DE2"/>
    <w:rsid w:val="00665FAF"/>
    <w:rsid w:val="00666761"/>
    <w:rsid w:val="00666803"/>
    <w:rsid w:val="006669C3"/>
    <w:rsid w:val="00666A7F"/>
    <w:rsid w:val="00666B0A"/>
    <w:rsid w:val="00666ED7"/>
    <w:rsid w:val="00667219"/>
    <w:rsid w:val="0066740C"/>
    <w:rsid w:val="00667991"/>
    <w:rsid w:val="00667BDC"/>
    <w:rsid w:val="00667C6E"/>
    <w:rsid w:val="0067001C"/>
    <w:rsid w:val="00670071"/>
    <w:rsid w:val="0067013D"/>
    <w:rsid w:val="006701A1"/>
    <w:rsid w:val="0067026A"/>
    <w:rsid w:val="006706D1"/>
    <w:rsid w:val="00670973"/>
    <w:rsid w:val="00670BD0"/>
    <w:rsid w:val="00670BFF"/>
    <w:rsid w:val="00670F32"/>
    <w:rsid w:val="00670F9D"/>
    <w:rsid w:val="0067100B"/>
    <w:rsid w:val="006710D3"/>
    <w:rsid w:val="0067119C"/>
    <w:rsid w:val="0067146F"/>
    <w:rsid w:val="0067153D"/>
    <w:rsid w:val="0067160A"/>
    <w:rsid w:val="0067179C"/>
    <w:rsid w:val="006717FA"/>
    <w:rsid w:val="00671CAC"/>
    <w:rsid w:val="00671FA5"/>
    <w:rsid w:val="006724F6"/>
    <w:rsid w:val="00672705"/>
    <w:rsid w:val="00672949"/>
    <w:rsid w:val="006729CE"/>
    <w:rsid w:val="00672ADE"/>
    <w:rsid w:val="00673049"/>
    <w:rsid w:val="006733DE"/>
    <w:rsid w:val="006734C1"/>
    <w:rsid w:val="00673827"/>
    <w:rsid w:val="00673A50"/>
    <w:rsid w:val="00673AE1"/>
    <w:rsid w:val="00673B70"/>
    <w:rsid w:val="00673C9C"/>
    <w:rsid w:val="00674500"/>
    <w:rsid w:val="0067452D"/>
    <w:rsid w:val="0067471F"/>
    <w:rsid w:val="006747C6"/>
    <w:rsid w:val="006747FA"/>
    <w:rsid w:val="006749BA"/>
    <w:rsid w:val="00674C25"/>
    <w:rsid w:val="00674C35"/>
    <w:rsid w:val="00674E7B"/>
    <w:rsid w:val="00674F04"/>
    <w:rsid w:val="00674FA2"/>
    <w:rsid w:val="00675090"/>
    <w:rsid w:val="00675353"/>
    <w:rsid w:val="006754F3"/>
    <w:rsid w:val="00675608"/>
    <w:rsid w:val="0067591E"/>
    <w:rsid w:val="00676669"/>
    <w:rsid w:val="00676836"/>
    <w:rsid w:val="00676CA0"/>
    <w:rsid w:val="00677124"/>
    <w:rsid w:val="0067714A"/>
    <w:rsid w:val="00677BA9"/>
    <w:rsid w:val="00680838"/>
    <w:rsid w:val="0068085C"/>
    <w:rsid w:val="00680B3A"/>
    <w:rsid w:val="00680EAF"/>
    <w:rsid w:val="00681378"/>
    <w:rsid w:val="00681546"/>
    <w:rsid w:val="00681588"/>
    <w:rsid w:val="0068197C"/>
    <w:rsid w:val="006823E3"/>
    <w:rsid w:val="006825BC"/>
    <w:rsid w:val="0068264C"/>
    <w:rsid w:val="006826E2"/>
    <w:rsid w:val="0068295A"/>
    <w:rsid w:val="006829EB"/>
    <w:rsid w:val="00682BBC"/>
    <w:rsid w:val="00682D09"/>
    <w:rsid w:val="00682D49"/>
    <w:rsid w:val="00682FED"/>
    <w:rsid w:val="0068316F"/>
    <w:rsid w:val="006835A5"/>
    <w:rsid w:val="00683773"/>
    <w:rsid w:val="006837C5"/>
    <w:rsid w:val="0068438C"/>
    <w:rsid w:val="006846C1"/>
    <w:rsid w:val="006847BE"/>
    <w:rsid w:val="00684E93"/>
    <w:rsid w:val="00685230"/>
    <w:rsid w:val="006853CC"/>
    <w:rsid w:val="00685547"/>
    <w:rsid w:val="006855F7"/>
    <w:rsid w:val="0068581F"/>
    <w:rsid w:val="00685C44"/>
    <w:rsid w:val="00685F22"/>
    <w:rsid w:val="00686432"/>
    <w:rsid w:val="0068668E"/>
    <w:rsid w:val="0068674E"/>
    <w:rsid w:val="006867A4"/>
    <w:rsid w:val="00686814"/>
    <w:rsid w:val="00686870"/>
    <w:rsid w:val="00686888"/>
    <w:rsid w:val="00686C21"/>
    <w:rsid w:val="00686FD7"/>
    <w:rsid w:val="00687729"/>
    <w:rsid w:val="00687859"/>
    <w:rsid w:val="006900B5"/>
    <w:rsid w:val="00690196"/>
    <w:rsid w:val="00690422"/>
    <w:rsid w:val="00690864"/>
    <w:rsid w:val="00690AFF"/>
    <w:rsid w:val="00690B83"/>
    <w:rsid w:val="00690C04"/>
    <w:rsid w:val="006911AE"/>
    <w:rsid w:val="00691351"/>
    <w:rsid w:val="00691F6A"/>
    <w:rsid w:val="006920AE"/>
    <w:rsid w:val="00692243"/>
    <w:rsid w:val="00692999"/>
    <w:rsid w:val="00692E3A"/>
    <w:rsid w:val="0069302F"/>
    <w:rsid w:val="00693101"/>
    <w:rsid w:val="00693288"/>
    <w:rsid w:val="0069353B"/>
    <w:rsid w:val="00693555"/>
    <w:rsid w:val="00693747"/>
    <w:rsid w:val="00693C07"/>
    <w:rsid w:val="00693C43"/>
    <w:rsid w:val="00693C99"/>
    <w:rsid w:val="00693CD3"/>
    <w:rsid w:val="00693F5E"/>
    <w:rsid w:val="0069446B"/>
    <w:rsid w:val="00694514"/>
    <w:rsid w:val="00694892"/>
    <w:rsid w:val="00694900"/>
    <w:rsid w:val="00694D62"/>
    <w:rsid w:val="00694FB2"/>
    <w:rsid w:val="0069518E"/>
    <w:rsid w:val="00695362"/>
    <w:rsid w:val="0069554B"/>
    <w:rsid w:val="006956C0"/>
    <w:rsid w:val="00695CFF"/>
    <w:rsid w:val="00695E9C"/>
    <w:rsid w:val="00696040"/>
    <w:rsid w:val="006961C2"/>
    <w:rsid w:val="00696206"/>
    <w:rsid w:val="00696357"/>
    <w:rsid w:val="006964A4"/>
    <w:rsid w:val="0069675B"/>
    <w:rsid w:val="00696A36"/>
    <w:rsid w:val="00696F72"/>
    <w:rsid w:val="00697035"/>
    <w:rsid w:val="0069732F"/>
    <w:rsid w:val="006973A3"/>
    <w:rsid w:val="00697955"/>
    <w:rsid w:val="00697B88"/>
    <w:rsid w:val="006A0054"/>
    <w:rsid w:val="006A0192"/>
    <w:rsid w:val="006A0731"/>
    <w:rsid w:val="006A0954"/>
    <w:rsid w:val="006A0C6C"/>
    <w:rsid w:val="006A0E20"/>
    <w:rsid w:val="006A0E37"/>
    <w:rsid w:val="006A1326"/>
    <w:rsid w:val="006A14B0"/>
    <w:rsid w:val="006A17BC"/>
    <w:rsid w:val="006A25FE"/>
    <w:rsid w:val="006A2861"/>
    <w:rsid w:val="006A2F8C"/>
    <w:rsid w:val="006A330E"/>
    <w:rsid w:val="006A3714"/>
    <w:rsid w:val="006A3C53"/>
    <w:rsid w:val="006A3CFC"/>
    <w:rsid w:val="006A3E80"/>
    <w:rsid w:val="006A40A9"/>
    <w:rsid w:val="006A4141"/>
    <w:rsid w:val="006A4283"/>
    <w:rsid w:val="006A43EB"/>
    <w:rsid w:val="006A44C2"/>
    <w:rsid w:val="006A458F"/>
    <w:rsid w:val="006A46DC"/>
    <w:rsid w:val="006A4BB3"/>
    <w:rsid w:val="006A4CA3"/>
    <w:rsid w:val="006A4CC6"/>
    <w:rsid w:val="006A4F94"/>
    <w:rsid w:val="006A4FEA"/>
    <w:rsid w:val="006A510E"/>
    <w:rsid w:val="006A54D3"/>
    <w:rsid w:val="006A5679"/>
    <w:rsid w:val="006A588F"/>
    <w:rsid w:val="006A58EF"/>
    <w:rsid w:val="006A5FBE"/>
    <w:rsid w:val="006A6212"/>
    <w:rsid w:val="006A64FE"/>
    <w:rsid w:val="006A6674"/>
    <w:rsid w:val="006A7123"/>
    <w:rsid w:val="006A7A73"/>
    <w:rsid w:val="006A7E34"/>
    <w:rsid w:val="006A7F70"/>
    <w:rsid w:val="006B0020"/>
    <w:rsid w:val="006B032D"/>
    <w:rsid w:val="006B06DC"/>
    <w:rsid w:val="006B0F34"/>
    <w:rsid w:val="006B123A"/>
    <w:rsid w:val="006B1271"/>
    <w:rsid w:val="006B13D8"/>
    <w:rsid w:val="006B14CC"/>
    <w:rsid w:val="006B1749"/>
    <w:rsid w:val="006B1932"/>
    <w:rsid w:val="006B1C3B"/>
    <w:rsid w:val="006B1C6C"/>
    <w:rsid w:val="006B1ED6"/>
    <w:rsid w:val="006B1FAB"/>
    <w:rsid w:val="006B2017"/>
    <w:rsid w:val="006B216F"/>
    <w:rsid w:val="006B233D"/>
    <w:rsid w:val="006B28DB"/>
    <w:rsid w:val="006B2F7F"/>
    <w:rsid w:val="006B2F83"/>
    <w:rsid w:val="006B3D97"/>
    <w:rsid w:val="006B411F"/>
    <w:rsid w:val="006B43F1"/>
    <w:rsid w:val="006B44A5"/>
    <w:rsid w:val="006B4777"/>
    <w:rsid w:val="006B48AE"/>
    <w:rsid w:val="006B4C49"/>
    <w:rsid w:val="006B5396"/>
    <w:rsid w:val="006B566E"/>
    <w:rsid w:val="006B5864"/>
    <w:rsid w:val="006B5DA8"/>
    <w:rsid w:val="006B5EBC"/>
    <w:rsid w:val="006B5F21"/>
    <w:rsid w:val="006B5FD4"/>
    <w:rsid w:val="006B6241"/>
    <w:rsid w:val="006B625C"/>
    <w:rsid w:val="006B631F"/>
    <w:rsid w:val="006B6539"/>
    <w:rsid w:val="006B6604"/>
    <w:rsid w:val="006B6614"/>
    <w:rsid w:val="006B67D2"/>
    <w:rsid w:val="006B69DB"/>
    <w:rsid w:val="006B69FD"/>
    <w:rsid w:val="006B6CB3"/>
    <w:rsid w:val="006B7893"/>
    <w:rsid w:val="006B79D8"/>
    <w:rsid w:val="006B7C5D"/>
    <w:rsid w:val="006C01BA"/>
    <w:rsid w:val="006C02E4"/>
    <w:rsid w:val="006C048A"/>
    <w:rsid w:val="006C0930"/>
    <w:rsid w:val="006C11B3"/>
    <w:rsid w:val="006C1801"/>
    <w:rsid w:val="006C185C"/>
    <w:rsid w:val="006C21C2"/>
    <w:rsid w:val="006C234F"/>
    <w:rsid w:val="006C25AC"/>
    <w:rsid w:val="006C2861"/>
    <w:rsid w:val="006C2C88"/>
    <w:rsid w:val="006C36CB"/>
    <w:rsid w:val="006C3922"/>
    <w:rsid w:val="006C3CDC"/>
    <w:rsid w:val="006C3E54"/>
    <w:rsid w:val="006C3EA3"/>
    <w:rsid w:val="006C41FB"/>
    <w:rsid w:val="006C4A5C"/>
    <w:rsid w:val="006C526C"/>
    <w:rsid w:val="006C52F5"/>
    <w:rsid w:val="006C5716"/>
    <w:rsid w:val="006C5892"/>
    <w:rsid w:val="006C5CFA"/>
    <w:rsid w:val="006C5DCF"/>
    <w:rsid w:val="006C613A"/>
    <w:rsid w:val="006C6249"/>
    <w:rsid w:val="006C6275"/>
    <w:rsid w:val="006C64A9"/>
    <w:rsid w:val="006C66A0"/>
    <w:rsid w:val="006C6781"/>
    <w:rsid w:val="006C68FA"/>
    <w:rsid w:val="006C6C47"/>
    <w:rsid w:val="006C6F61"/>
    <w:rsid w:val="006C7353"/>
    <w:rsid w:val="006C79EA"/>
    <w:rsid w:val="006D02B7"/>
    <w:rsid w:val="006D0408"/>
    <w:rsid w:val="006D0544"/>
    <w:rsid w:val="006D0560"/>
    <w:rsid w:val="006D0B6A"/>
    <w:rsid w:val="006D0E52"/>
    <w:rsid w:val="006D17B6"/>
    <w:rsid w:val="006D1899"/>
    <w:rsid w:val="006D2039"/>
    <w:rsid w:val="006D221D"/>
    <w:rsid w:val="006D222B"/>
    <w:rsid w:val="006D26E0"/>
    <w:rsid w:val="006D2D1C"/>
    <w:rsid w:val="006D2DAF"/>
    <w:rsid w:val="006D2E16"/>
    <w:rsid w:val="006D2E55"/>
    <w:rsid w:val="006D2FE5"/>
    <w:rsid w:val="006D3377"/>
    <w:rsid w:val="006D37A6"/>
    <w:rsid w:val="006D37B6"/>
    <w:rsid w:val="006D3D22"/>
    <w:rsid w:val="006D3DC7"/>
    <w:rsid w:val="006D4D37"/>
    <w:rsid w:val="006D542E"/>
    <w:rsid w:val="006D56FA"/>
    <w:rsid w:val="006D56FB"/>
    <w:rsid w:val="006D59DA"/>
    <w:rsid w:val="006D5AC4"/>
    <w:rsid w:val="006D6202"/>
    <w:rsid w:val="006D62B9"/>
    <w:rsid w:val="006D6772"/>
    <w:rsid w:val="006D68C3"/>
    <w:rsid w:val="006D6F21"/>
    <w:rsid w:val="006D7B8D"/>
    <w:rsid w:val="006D7E63"/>
    <w:rsid w:val="006E012C"/>
    <w:rsid w:val="006E03E2"/>
    <w:rsid w:val="006E089A"/>
    <w:rsid w:val="006E0905"/>
    <w:rsid w:val="006E0986"/>
    <w:rsid w:val="006E09B0"/>
    <w:rsid w:val="006E09B3"/>
    <w:rsid w:val="006E09CC"/>
    <w:rsid w:val="006E0FBA"/>
    <w:rsid w:val="006E147D"/>
    <w:rsid w:val="006E1554"/>
    <w:rsid w:val="006E16C6"/>
    <w:rsid w:val="006E1E2C"/>
    <w:rsid w:val="006E20A6"/>
    <w:rsid w:val="006E2276"/>
    <w:rsid w:val="006E2364"/>
    <w:rsid w:val="006E246E"/>
    <w:rsid w:val="006E2764"/>
    <w:rsid w:val="006E297A"/>
    <w:rsid w:val="006E29BC"/>
    <w:rsid w:val="006E2B95"/>
    <w:rsid w:val="006E2D9C"/>
    <w:rsid w:val="006E31A5"/>
    <w:rsid w:val="006E33EA"/>
    <w:rsid w:val="006E3602"/>
    <w:rsid w:val="006E3D9A"/>
    <w:rsid w:val="006E3FF1"/>
    <w:rsid w:val="006E4002"/>
    <w:rsid w:val="006E4010"/>
    <w:rsid w:val="006E4133"/>
    <w:rsid w:val="006E441C"/>
    <w:rsid w:val="006E4653"/>
    <w:rsid w:val="006E4CD3"/>
    <w:rsid w:val="006E52C1"/>
    <w:rsid w:val="006E5692"/>
    <w:rsid w:val="006E5B54"/>
    <w:rsid w:val="006E5E9C"/>
    <w:rsid w:val="006E5E9D"/>
    <w:rsid w:val="006E6C04"/>
    <w:rsid w:val="006E6C69"/>
    <w:rsid w:val="006E6D11"/>
    <w:rsid w:val="006E6DBB"/>
    <w:rsid w:val="006E6E57"/>
    <w:rsid w:val="006E701D"/>
    <w:rsid w:val="006E7030"/>
    <w:rsid w:val="006E7360"/>
    <w:rsid w:val="006E73BD"/>
    <w:rsid w:val="006E7426"/>
    <w:rsid w:val="006E74AD"/>
    <w:rsid w:val="006E75B6"/>
    <w:rsid w:val="006E78FE"/>
    <w:rsid w:val="006F03D3"/>
    <w:rsid w:val="006F050A"/>
    <w:rsid w:val="006F05EC"/>
    <w:rsid w:val="006F06D1"/>
    <w:rsid w:val="006F06EB"/>
    <w:rsid w:val="006F1568"/>
    <w:rsid w:val="006F1B99"/>
    <w:rsid w:val="006F2138"/>
    <w:rsid w:val="006F2271"/>
    <w:rsid w:val="006F2617"/>
    <w:rsid w:val="006F2B84"/>
    <w:rsid w:val="006F32AD"/>
    <w:rsid w:val="006F337E"/>
    <w:rsid w:val="006F3497"/>
    <w:rsid w:val="006F34BF"/>
    <w:rsid w:val="006F395C"/>
    <w:rsid w:val="006F3D32"/>
    <w:rsid w:val="006F4595"/>
    <w:rsid w:val="006F48D0"/>
    <w:rsid w:val="006F4B91"/>
    <w:rsid w:val="006F4CA4"/>
    <w:rsid w:val="006F5501"/>
    <w:rsid w:val="006F55B4"/>
    <w:rsid w:val="006F5971"/>
    <w:rsid w:val="006F5AA6"/>
    <w:rsid w:val="006F5E19"/>
    <w:rsid w:val="006F61AC"/>
    <w:rsid w:val="006F6590"/>
    <w:rsid w:val="006F6817"/>
    <w:rsid w:val="006F6BD9"/>
    <w:rsid w:val="006F6DCB"/>
    <w:rsid w:val="006F7562"/>
    <w:rsid w:val="006F7A5D"/>
    <w:rsid w:val="0070000B"/>
    <w:rsid w:val="007000CB"/>
    <w:rsid w:val="0070011E"/>
    <w:rsid w:val="00700241"/>
    <w:rsid w:val="007002F7"/>
    <w:rsid w:val="00700666"/>
    <w:rsid w:val="0070085D"/>
    <w:rsid w:val="00700A3A"/>
    <w:rsid w:val="00700A5F"/>
    <w:rsid w:val="00701072"/>
    <w:rsid w:val="007013B3"/>
    <w:rsid w:val="007014BB"/>
    <w:rsid w:val="0070166D"/>
    <w:rsid w:val="007016A3"/>
    <w:rsid w:val="00701711"/>
    <w:rsid w:val="007019EA"/>
    <w:rsid w:val="00702161"/>
    <w:rsid w:val="00702A50"/>
    <w:rsid w:val="00702E6A"/>
    <w:rsid w:val="00703132"/>
    <w:rsid w:val="007034D4"/>
    <w:rsid w:val="0070373F"/>
    <w:rsid w:val="00703BFA"/>
    <w:rsid w:val="00703D8B"/>
    <w:rsid w:val="00704726"/>
    <w:rsid w:val="00705101"/>
    <w:rsid w:val="00705186"/>
    <w:rsid w:val="0070529B"/>
    <w:rsid w:val="007054E8"/>
    <w:rsid w:val="007054FC"/>
    <w:rsid w:val="00705A79"/>
    <w:rsid w:val="00705CC5"/>
    <w:rsid w:val="00705F36"/>
    <w:rsid w:val="00706B89"/>
    <w:rsid w:val="00706D48"/>
    <w:rsid w:val="00706DE6"/>
    <w:rsid w:val="00706E12"/>
    <w:rsid w:val="007078C2"/>
    <w:rsid w:val="00707AFE"/>
    <w:rsid w:val="007105B3"/>
    <w:rsid w:val="007108B9"/>
    <w:rsid w:val="00710AAB"/>
    <w:rsid w:val="00710B3A"/>
    <w:rsid w:val="00710C47"/>
    <w:rsid w:val="00710E39"/>
    <w:rsid w:val="0071123E"/>
    <w:rsid w:val="007112DE"/>
    <w:rsid w:val="007117A9"/>
    <w:rsid w:val="00712490"/>
    <w:rsid w:val="0071289F"/>
    <w:rsid w:val="0071294B"/>
    <w:rsid w:val="0071357C"/>
    <w:rsid w:val="007135AF"/>
    <w:rsid w:val="0071399B"/>
    <w:rsid w:val="00713C47"/>
    <w:rsid w:val="00713DC6"/>
    <w:rsid w:val="00713F7B"/>
    <w:rsid w:val="00714020"/>
    <w:rsid w:val="007140E0"/>
    <w:rsid w:val="007143EA"/>
    <w:rsid w:val="00714ACE"/>
    <w:rsid w:val="00714E25"/>
    <w:rsid w:val="00714F51"/>
    <w:rsid w:val="007154FB"/>
    <w:rsid w:val="007155B6"/>
    <w:rsid w:val="007163AA"/>
    <w:rsid w:val="00716952"/>
    <w:rsid w:val="00717A68"/>
    <w:rsid w:val="007201EA"/>
    <w:rsid w:val="007202A6"/>
    <w:rsid w:val="00720479"/>
    <w:rsid w:val="007208BB"/>
    <w:rsid w:val="007208C1"/>
    <w:rsid w:val="00720E12"/>
    <w:rsid w:val="00720E17"/>
    <w:rsid w:val="0072143F"/>
    <w:rsid w:val="0072209A"/>
    <w:rsid w:val="007220B2"/>
    <w:rsid w:val="00722155"/>
    <w:rsid w:val="0072218C"/>
    <w:rsid w:val="007222F0"/>
    <w:rsid w:val="007223E4"/>
    <w:rsid w:val="007227D8"/>
    <w:rsid w:val="007228BC"/>
    <w:rsid w:val="007229B4"/>
    <w:rsid w:val="00722C10"/>
    <w:rsid w:val="00723356"/>
    <w:rsid w:val="00723A2A"/>
    <w:rsid w:val="00723A46"/>
    <w:rsid w:val="00723D24"/>
    <w:rsid w:val="00723D65"/>
    <w:rsid w:val="007241B0"/>
    <w:rsid w:val="0072445B"/>
    <w:rsid w:val="00724471"/>
    <w:rsid w:val="0072482A"/>
    <w:rsid w:val="00724880"/>
    <w:rsid w:val="00724A9F"/>
    <w:rsid w:val="00724CB1"/>
    <w:rsid w:val="00724E31"/>
    <w:rsid w:val="00725936"/>
    <w:rsid w:val="00725AAB"/>
    <w:rsid w:val="00725BE2"/>
    <w:rsid w:val="00725F58"/>
    <w:rsid w:val="00726110"/>
    <w:rsid w:val="00726621"/>
    <w:rsid w:val="007269E3"/>
    <w:rsid w:val="007275D9"/>
    <w:rsid w:val="00727735"/>
    <w:rsid w:val="00727911"/>
    <w:rsid w:val="0072796D"/>
    <w:rsid w:val="00727AB5"/>
    <w:rsid w:val="00727C06"/>
    <w:rsid w:val="00727D93"/>
    <w:rsid w:val="00727F72"/>
    <w:rsid w:val="0073027C"/>
    <w:rsid w:val="00730341"/>
    <w:rsid w:val="00730E09"/>
    <w:rsid w:val="00731364"/>
    <w:rsid w:val="0073170E"/>
    <w:rsid w:val="00731C5C"/>
    <w:rsid w:val="00731FD8"/>
    <w:rsid w:val="00732385"/>
    <w:rsid w:val="007323E8"/>
    <w:rsid w:val="007325A0"/>
    <w:rsid w:val="00732636"/>
    <w:rsid w:val="0073270D"/>
    <w:rsid w:val="00732A90"/>
    <w:rsid w:val="00732F7C"/>
    <w:rsid w:val="007331E3"/>
    <w:rsid w:val="00733400"/>
    <w:rsid w:val="007336FE"/>
    <w:rsid w:val="00733A63"/>
    <w:rsid w:val="00733CFA"/>
    <w:rsid w:val="007343C7"/>
    <w:rsid w:val="007344F7"/>
    <w:rsid w:val="007345F6"/>
    <w:rsid w:val="00734659"/>
    <w:rsid w:val="007346CB"/>
    <w:rsid w:val="0073503D"/>
    <w:rsid w:val="0073527E"/>
    <w:rsid w:val="007357B5"/>
    <w:rsid w:val="00735942"/>
    <w:rsid w:val="00735A04"/>
    <w:rsid w:val="00735A2D"/>
    <w:rsid w:val="0073632A"/>
    <w:rsid w:val="007365F9"/>
    <w:rsid w:val="0073674E"/>
    <w:rsid w:val="0073677E"/>
    <w:rsid w:val="00736D4D"/>
    <w:rsid w:val="00737012"/>
    <w:rsid w:val="00737154"/>
    <w:rsid w:val="007372F6"/>
    <w:rsid w:val="0073753B"/>
    <w:rsid w:val="00737605"/>
    <w:rsid w:val="00737736"/>
    <w:rsid w:val="007377BA"/>
    <w:rsid w:val="00737880"/>
    <w:rsid w:val="007379B5"/>
    <w:rsid w:val="007407A9"/>
    <w:rsid w:val="007407B9"/>
    <w:rsid w:val="0074087A"/>
    <w:rsid w:val="00740ABC"/>
    <w:rsid w:val="0074143D"/>
    <w:rsid w:val="00741675"/>
    <w:rsid w:val="007417EF"/>
    <w:rsid w:val="00741A7B"/>
    <w:rsid w:val="00742094"/>
    <w:rsid w:val="007420BE"/>
    <w:rsid w:val="007423C0"/>
    <w:rsid w:val="00742443"/>
    <w:rsid w:val="00742447"/>
    <w:rsid w:val="007425B0"/>
    <w:rsid w:val="00742672"/>
    <w:rsid w:val="00742A61"/>
    <w:rsid w:val="00742A79"/>
    <w:rsid w:val="00742C9A"/>
    <w:rsid w:val="0074327A"/>
    <w:rsid w:val="007437C5"/>
    <w:rsid w:val="007438F5"/>
    <w:rsid w:val="007439FA"/>
    <w:rsid w:val="00743C54"/>
    <w:rsid w:val="00743D0F"/>
    <w:rsid w:val="00743E4C"/>
    <w:rsid w:val="00744112"/>
    <w:rsid w:val="0074421C"/>
    <w:rsid w:val="0074485B"/>
    <w:rsid w:val="007448CE"/>
    <w:rsid w:val="00744D00"/>
    <w:rsid w:val="0074522A"/>
    <w:rsid w:val="00745332"/>
    <w:rsid w:val="00745381"/>
    <w:rsid w:val="0074593A"/>
    <w:rsid w:val="007459E3"/>
    <w:rsid w:val="00745AC4"/>
    <w:rsid w:val="0074623D"/>
    <w:rsid w:val="007462DA"/>
    <w:rsid w:val="0074638A"/>
    <w:rsid w:val="00746711"/>
    <w:rsid w:val="00746A0F"/>
    <w:rsid w:val="00746F19"/>
    <w:rsid w:val="007472F8"/>
    <w:rsid w:val="00747639"/>
    <w:rsid w:val="00747BE4"/>
    <w:rsid w:val="00750012"/>
    <w:rsid w:val="007501F1"/>
    <w:rsid w:val="0075022B"/>
    <w:rsid w:val="00750459"/>
    <w:rsid w:val="007504B4"/>
    <w:rsid w:val="00750713"/>
    <w:rsid w:val="00750A81"/>
    <w:rsid w:val="00750D11"/>
    <w:rsid w:val="00750D39"/>
    <w:rsid w:val="00750F69"/>
    <w:rsid w:val="007510D0"/>
    <w:rsid w:val="0075144D"/>
    <w:rsid w:val="007514A2"/>
    <w:rsid w:val="00751971"/>
    <w:rsid w:val="007519B2"/>
    <w:rsid w:val="00751A6B"/>
    <w:rsid w:val="00751D1F"/>
    <w:rsid w:val="007523EA"/>
    <w:rsid w:val="00752413"/>
    <w:rsid w:val="007524E5"/>
    <w:rsid w:val="007525A1"/>
    <w:rsid w:val="00752671"/>
    <w:rsid w:val="007526E7"/>
    <w:rsid w:val="007528A2"/>
    <w:rsid w:val="0075293E"/>
    <w:rsid w:val="00752BB2"/>
    <w:rsid w:val="00753027"/>
    <w:rsid w:val="00753597"/>
    <w:rsid w:val="00753C8B"/>
    <w:rsid w:val="00753DFF"/>
    <w:rsid w:val="00753E33"/>
    <w:rsid w:val="00753E3B"/>
    <w:rsid w:val="0075443C"/>
    <w:rsid w:val="007547F8"/>
    <w:rsid w:val="007549CF"/>
    <w:rsid w:val="007551A2"/>
    <w:rsid w:val="0075551B"/>
    <w:rsid w:val="00755AE6"/>
    <w:rsid w:val="00755CA1"/>
    <w:rsid w:val="00755DF0"/>
    <w:rsid w:val="00756262"/>
    <w:rsid w:val="0075645C"/>
    <w:rsid w:val="007565A7"/>
    <w:rsid w:val="00756A28"/>
    <w:rsid w:val="00756EB7"/>
    <w:rsid w:val="007573E1"/>
    <w:rsid w:val="00757584"/>
    <w:rsid w:val="007579AD"/>
    <w:rsid w:val="00757A03"/>
    <w:rsid w:val="00757BEF"/>
    <w:rsid w:val="00757C75"/>
    <w:rsid w:val="00760312"/>
    <w:rsid w:val="00760656"/>
    <w:rsid w:val="00760A88"/>
    <w:rsid w:val="00760FAC"/>
    <w:rsid w:val="0076114E"/>
    <w:rsid w:val="007611A8"/>
    <w:rsid w:val="007612D9"/>
    <w:rsid w:val="00761486"/>
    <w:rsid w:val="007617EC"/>
    <w:rsid w:val="00761F92"/>
    <w:rsid w:val="00762131"/>
    <w:rsid w:val="0076259B"/>
    <w:rsid w:val="007628D0"/>
    <w:rsid w:val="00762C1D"/>
    <w:rsid w:val="00762E46"/>
    <w:rsid w:val="007638DE"/>
    <w:rsid w:val="007639E4"/>
    <w:rsid w:val="00763C88"/>
    <w:rsid w:val="00764173"/>
    <w:rsid w:val="007642CC"/>
    <w:rsid w:val="007647A8"/>
    <w:rsid w:val="00764A07"/>
    <w:rsid w:val="00764BBD"/>
    <w:rsid w:val="00765502"/>
    <w:rsid w:val="00765540"/>
    <w:rsid w:val="00765AE1"/>
    <w:rsid w:val="0076671E"/>
    <w:rsid w:val="007668B4"/>
    <w:rsid w:val="00767074"/>
    <w:rsid w:val="007672B2"/>
    <w:rsid w:val="00767C7A"/>
    <w:rsid w:val="00767CE9"/>
    <w:rsid w:val="00767DEF"/>
    <w:rsid w:val="00767E66"/>
    <w:rsid w:val="007702E1"/>
    <w:rsid w:val="007703DC"/>
    <w:rsid w:val="0077046D"/>
    <w:rsid w:val="007713EF"/>
    <w:rsid w:val="00771528"/>
    <w:rsid w:val="0077176C"/>
    <w:rsid w:val="00771982"/>
    <w:rsid w:val="00771CFE"/>
    <w:rsid w:val="007724D5"/>
    <w:rsid w:val="00772569"/>
    <w:rsid w:val="00773017"/>
    <w:rsid w:val="0077341F"/>
    <w:rsid w:val="00773671"/>
    <w:rsid w:val="0077373D"/>
    <w:rsid w:val="00773C8F"/>
    <w:rsid w:val="00773F1D"/>
    <w:rsid w:val="00773F6E"/>
    <w:rsid w:val="00773FD4"/>
    <w:rsid w:val="007740A0"/>
    <w:rsid w:val="007740B1"/>
    <w:rsid w:val="00774455"/>
    <w:rsid w:val="0077454A"/>
    <w:rsid w:val="00774A34"/>
    <w:rsid w:val="00774D4E"/>
    <w:rsid w:val="00774DFA"/>
    <w:rsid w:val="00774E32"/>
    <w:rsid w:val="00775224"/>
    <w:rsid w:val="007753EB"/>
    <w:rsid w:val="007757C3"/>
    <w:rsid w:val="00775B10"/>
    <w:rsid w:val="00775C67"/>
    <w:rsid w:val="00775E68"/>
    <w:rsid w:val="00776130"/>
    <w:rsid w:val="00776802"/>
    <w:rsid w:val="007768B3"/>
    <w:rsid w:val="00776B36"/>
    <w:rsid w:val="0077739D"/>
    <w:rsid w:val="00777434"/>
    <w:rsid w:val="007774A0"/>
    <w:rsid w:val="00777D3F"/>
    <w:rsid w:val="0078085C"/>
    <w:rsid w:val="007809F0"/>
    <w:rsid w:val="00780E56"/>
    <w:rsid w:val="007812CC"/>
    <w:rsid w:val="007812E0"/>
    <w:rsid w:val="0078142A"/>
    <w:rsid w:val="00781AB7"/>
    <w:rsid w:val="00782232"/>
    <w:rsid w:val="007825AA"/>
    <w:rsid w:val="00782C82"/>
    <w:rsid w:val="00782EFB"/>
    <w:rsid w:val="007831F1"/>
    <w:rsid w:val="00783742"/>
    <w:rsid w:val="0078385F"/>
    <w:rsid w:val="007839C4"/>
    <w:rsid w:val="00783B55"/>
    <w:rsid w:val="00783BD5"/>
    <w:rsid w:val="00783CE7"/>
    <w:rsid w:val="00784505"/>
    <w:rsid w:val="00784760"/>
    <w:rsid w:val="00784892"/>
    <w:rsid w:val="0078512A"/>
    <w:rsid w:val="00785421"/>
    <w:rsid w:val="007856BE"/>
    <w:rsid w:val="007858E9"/>
    <w:rsid w:val="00785D4E"/>
    <w:rsid w:val="00785EB9"/>
    <w:rsid w:val="00785F16"/>
    <w:rsid w:val="007862A8"/>
    <w:rsid w:val="00786475"/>
    <w:rsid w:val="0078647B"/>
    <w:rsid w:val="007864AB"/>
    <w:rsid w:val="00786B64"/>
    <w:rsid w:val="00787371"/>
    <w:rsid w:val="00787532"/>
    <w:rsid w:val="007877E4"/>
    <w:rsid w:val="00787C04"/>
    <w:rsid w:val="00787C48"/>
    <w:rsid w:val="00787D0C"/>
    <w:rsid w:val="00787D7F"/>
    <w:rsid w:val="007900ED"/>
    <w:rsid w:val="0079019A"/>
    <w:rsid w:val="0079039D"/>
    <w:rsid w:val="007907DC"/>
    <w:rsid w:val="00790B71"/>
    <w:rsid w:val="0079104D"/>
    <w:rsid w:val="007910B1"/>
    <w:rsid w:val="00791200"/>
    <w:rsid w:val="00791208"/>
    <w:rsid w:val="00791D7C"/>
    <w:rsid w:val="00791DF3"/>
    <w:rsid w:val="00791EC5"/>
    <w:rsid w:val="00792078"/>
    <w:rsid w:val="00792204"/>
    <w:rsid w:val="00792252"/>
    <w:rsid w:val="00792272"/>
    <w:rsid w:val="007924F1"/>
    <w:rsid w:val="007927DE"/>
    <w:rsid w:val="00792EFD"/>
    <w:rsid w:val="00793335"/>
    <w:rsid w:val="007935CD"/>
    <w:rsid w:val="00793A47"/>
    <w:rsid w:val="00793C09"/>
    <w:rsid w:val="00793CA1"/>
    <w:rsid w:val="00794341"/>
    <w:rsid w:val="007947E5"/>
    <w:rsid w:val="007947F2"/>
    <w:rsid w:val="0079489B"/>
    <w:rsid w:val="00794990"/>
    <w:rsid w:val="0079585F"/>
    <w:rsid w:val="00795DCE"/>
    <w:rsid w:val="007960CE"/>
    <w:rsid w:val="007961C1"/>
    <w:rsid w:val="00796211"/>
    <w:rsid w:val="00796419"/>
    <w:rsid w:val="00796488"/>
    <w:rsid w:val="00796A93"/>
    <w:rsid w:val="00796D58"/>
    <w:rsid w:val="00797CAE"/>
    <w:rsid w:val="00797EF6"/>
    <w:rsid w:val="007A0012"/>
    <w:rsid w:val="007A0032"/>
    <w:rsid w:val="007A00F5"/>
    <w:rsid w:val="007A0585"/>
    <w:rsid w:val="007A061E"/>
    <w:rsid w:val="007A0821"/>
    <w:rsid w:val="007A08B1"/>
    <w:rsid w:val="007A0B2A"/>
    <w:rsid w:val="007A10CE"/>
    <w:rsid w:val="007A145F"/>
    <w:rsid w:val="007A1526"/>
    <w:rsid w:val="007A156B"/>
    <w:rsid w:val="007A16F0"/>
    <w:rsid w:val="007A1D7F"/>
    <w:rsid w:val="007A25C4"/>
    <w:rsid w:val="007A298B"/>
    <w:rsid w:val="007A2BBD"/>
    <w:rsid w:val="007A2C7C"/>
    <w:rsid w:val="007A33E5"/>
    <w:rsid w:val="007A3475"/>
    <w:rsid w:val="007A3602"/>
    <w:rsid w:val="007A399D"/>
    <w:rsid w:val="007A39AB"/>
    <w:rsid w:val="007A3A54"/>
    <w:rsid w:val="007A3AEE"/>
    <w:rsid w:val="007A3CD5"/>
    <w:rsid w:val="007A3FB2"/>
    <w:rsid w:val="007A403E"/>
    <w:rsid w:val="007A4C44"/>
    <w:rsid w:val="007A5BAB"/>
    <w:rsid w:val="007A5DAB"/>
    <w:rsid w:val="007A5F2B"/>
    <w:rsid w:val="007A6029"/>
    <w:rsid w:val="007A66EB"/>
    <w:rsid w:val="007A6780"/>
    <w:rsid w:val="007A6DBB"/>
    <w:rsid w:val="007A7222"/>
    <w:rsid w:val="007A7646"/>
    <w:rsid w:val="007A77A2"/>
    <w:rsid w:val="007A78B7"/>
    <w:rsid w:val="007B012F"/>
    <w:rsid w:val="007B014B"/>
    <w:rsid w:val="007B05DE"/>
    <w:rsid w:val="007B07DF"/>
    <w:rsid w:val="007B0805"/>
    <w:rsid w:val="007B09EC"/>
    <w:rsid w:val="007B1150"/>
    <w:rsid w:val="007B15EA"/>
    <w:rsid w:val="007B1CA8"/>
    <w:rsid w:val="007B1DFF"/>
    <w:rsid w:val="007B2076"/>
    <w:rsid w:val="007B2800"/>
    <w:rsid w:val="007B2B18"/>
    <w:rsid w:val="007B2DE2"/>
    <w:rsid w:val="007B2EE7"/>
    <w:rsid w:val="007B3A15"/>
    <w:rsid w:val="007B3B98"/>
    <w:rsid w:val="007B3C24"/>
    <w:rsid w:val="007B3DC6"/>
    <w:rsid w:val="007B4468"/>
    <w:rsid w:val="007B4594"/>
    <w:rsid w:val="007B48B9"/>
    <w:rsid w:val="007B4BE9"/>
    <w:rsid w:val="007B53D2"/>
    <w:rsid w:val="007B573E"/>
    <w:rsid w:val="007B5969"/>
    <w:rsid w:val="007B5AB2"/>
    <w:rsid w:val="007B621B"/>
    <w:rsid w:val="007B64C6"/>
    <w:rsid w:val="007B65EC"/>
    <w:rsid w:val="007B66C4"/>
    <w:rsid w:val="007B67BC"/>
    <w:rsid w:val="007B6DD8"/>
    <w:rsid w:val="007B6E0D"/>
    <w:rsid w:val="007B6E46"/>
    <w:rsid w:val="007B70C5"/>
    <w:rsid w:val="007B70DE"/>
    <w:rsid w:val="007B7368"/>
    <w:rsid w:val="007B7608"/>
    <w:rsid w:val="007B76CD"/>
    <w:rsid w:val="007B77BE"/>
    <w:rsid w:val="007B78FC"/>
    <w:rsid w:val="007B79EA"/>
    <w:rsid w:val="007B7A9E"/>
    <w:rsid w:val="007B7E6B"/>
    <w:rsid w:val="007B7FBC"/>
    <w:rsid w:val="007C042D"/>
    <w:rsid w:val="007C0B41"/>
    <w:rsid w:val="007C0E94"/>
    <w:rsid w:val="007C0E9D"/>
    <w:rsid w:val="007C0F83"/>
    <w:rsid w:val="007C1200"/>
    <w:rsid w:val="007C15FF"/>
    <w:rsid w:val="007C1680"/>
    <w:rsid w:val="007C1E62"/>
    <w:rsid w:val="007C297D"/>
    <w:rsid w:val="007C2EEA"/>
    <w:rsid w:val="007C3634"/>
    <w:rsid w:val="007C3915"/>
    <w:rsid w:val="007C3A22"/>
    <w:rsid w:val="007C3E60"/>
    <w:rsid w:val="007C410E"/>
    <w:rsid w:val="007C4162"/>
    <w:rsid w:val="007C427D"/>
    <w:rsid w:val="007C43D0"/>
    <w:rsid w:val="007C45DB"/>
    <w:rsid w:val="007C4664"/>
    <w:rsid w:val="007C46C4"/>
    <w:rsid w:val="007C473F"/>
    <w:rsid w:val="007C481A"/>
    <w:rsid w:val="007C49FC"/>
    <w:rsid w:val="007C4E16"/>
    <w:rsid w:val="007C4EAF"/>
    <w:rsid w:val="007C511D"/>
    <w:rsid w:val="007C56AE"/>
    <w:rsid w:val="007C5781"/>
    <w:rsid w:val="007C5A2D"/>
    <w:rsid w:val="007C5DFE"/>
    <w:rsid w:val="007C5ED1"/>
    <w:rsid w:val="007C5FD5"/>
    <w:rsid w:val="007C6269"/>
    <w:rsid w:val="007C62B5"/>
    <w:rsid w:val="007C62F4"/>
    <w:rsid w:val="007C65A0"/>
    <w:rsid w:val="007C6BD3"/>
    <w:rsid w:val="007C70DD"/>
    <w:rsid w:val="007C77EE"/>
    <w:rsid w:val="007C78EC"/>
    <w:rsid w:val="007D03AF"/>
    <w:rsid w:val="007D086C"/>
    <w:rsid w:val="007D149A"/>
    <w:rsid w:val="007D1993"/>
    <w:rsid w:val="007D1ABC"/>
    <w:rsid w:val="007D1EFE"/>
    <w:rsid w:val="007D1FC4"/>
    <w:rsid w:val="007D2240"/>
    <w:rsid w:val="007D3A18"/>
    <w:rsid w:val="007D3B1B"/>
    <w:rsid w:val="007D3D93"/>
    <w:rsid w:val="007D43F3"/>
    <w:rsid w:val="007D479E"/>
    <w:rsid w:val="007D47FD"/>
    <w:rsid w:val="007D4A5A"/>
    <w:rsid w:val="007D4BC9"/>
    <w:rsid w:val="007D4BE0"/>
    <w:rsid w:val="007D4EA0"/>
    <w:rsid w:val="007D4F03"/>
    <w:rsid w:val="007D5FE1"/>
    <w:rsid w:val="007D603B"/>
    <w:rsid w:val="007D62C5"/>
    <w:rsid w:val="007D6598"/>
    <w:rsid w:val="007D6B16"/>
    <w:rsid w:val="007D6BD1"/>
    <w:rsid w:val="007D6D2E"/>
    <w:rsid w:val="007D70A5"/>
    <w:rsid w:val="007D738B"/>
    <w:rsid w:val="007D76BB"/>
    <w:rsid w:val="007D7CDE"/>
    <w:rsid w:val="007E0773"/>
    <w:rsid w:val="007E0774"/>
    <w:rsid w:val="007E0E84"/>
    <w:rsid w:val="007E1470"/>
    <w:rsid w:val="007E185B"/>
    <w:rsid w:val="007E1928"/>
    <w:rsid w:val="007E1C02"/>
    <w:rsid w:val="007E1DB9"/>
    <w:rsid w:val="007E1EFF"/>
    <w:rsid w:val="007E25AB"/>
    <w:rsid w:val="007E272C"/>
    <w:rsid w:val="007E2850"/>
    <w:rsid w:val="007E2B4E"/>
    <w:rsid w:val="007E2BC1"/>
    <w:rsid w:val="007E2D30"/>
    <w:rsid w:val="007E30CA"/>
    <w:rsid w:val="007E374A"/>
    <w:rsid w:val="007E38AB"/>
    <w:rsid w:val="007E3936"/>
    <w:rsid w:val="007E3A92"/>
    <w:rsid w:val="007E3BA1"/>
    <w:rsid w:val="007E3D73"/>
    <w:rsid w:val="007E40B6"/>
    <w:rsid w:val="007E4622"/>
    <w:rsid w:val="007E5282"/>
    <w:rsid w:val="007E5499"/>
    <w:rsid w:val="007E54EB"/>
    <w:rsid w:val="007E5E88"/>
    <w:rsid w:val="007E63B5"/>
    <w:rsid w:val="007E6771"/>
    <w:rsid w:val="007E6938"/>
    <w:rsid w:val="007E6960"/>
    <w:rsid w:val="007E69A6"/>
    <w:rsid w:val="007E69F2"/>
    <w:rsid w:val="007E6A3C"/>
    <w:rsid w:val="007E6BCD"/>
    <w:rsid w:val="007E6E9E"/>
    <w:rsid w:val="007E6EF2"/>
    <w:rsid w:val="007E6F02"/>
    <w:rsid w:val="007E7113"/>
    <w:rsid w:val="007E76F2"/>
    <w:rsid w:val="007E785A"/>
    <w:rsid w:val="007E7ABD"/>
    <w:rsid w:val="007E7E15"/>
    <w:rsid w:val="007F0122"/>
    <w:rsid w:val="007F0BC6"/>
    <w:rsid w:val="007F0E24"/>
    <w:rsid w:val="007F0F77"/>
    <w:rsid w:val="007F0FAD"/>
    <w:rsid w:val="007F1641"/>
    <w:rsid w:val="007F178F"/>
    <w:rsid w:val="007F1A0D"/>
    <w:rsid w:val="007F1EB0"/>
    <w:rsid w:val="007F22BC"/>
    <w:rsid w:val="007F25FB"/>
    <w:rsid w:val="007F2ABB"/>
    <w:rsid w:val="007F2BFC"/>
    <w:rsid w:val="007F2D1F"/>
    <w:rsid w:val="007F3362"/>
    <w:rsid w:val="007F33D4"/>
    <w:rsid w:val="007F3449"/>
    <w:rsid w:val="007F344E"/>
    <w:rsid w:val="007F345B"/>
    <w:rsid w:val="007F37A3"/>
    <w:rsid w:val="007F3E53"/>
    <w:rsid w:val="007F3E89"/>
    <w:rsid w:val="007F4C32"/>
    <w:rsid w:val="007F4D06"/>
    <w:rsid w:val="007F5534"/>
    <w:rsid w:val="007F5E5D"/>
    <w:rsid w:val="007F6194"/>
    <w:rsid w:val="007F632D"/>
    <w:rsid w:val="007F6435"/>
    <w:rsid w:val="007F6699"/>
    <w:rsid w:val="007F6908"/>
    <w:rsid w:val="007F6FF4"/>
    <w:rsid w:val="007F722A"/>
    <w:rsid w:val="007F787B"/>
    <w:rsid w:val="007F78B7"/>
    <w:rsid w:val="007F7CDC"/>
    <w:rsid w:val="007F7FD8"/>
    <w:rsid w:val="008002E0"/>
    <w:rsid w:val="008004C6"/>
    <w:rsid w:val="0080060B"/>
    <w:rsid w:val="0080075F"/>
    <w:rsid w:val="00800D46"/>
    <w:rsid w:val="00800DB8"/>
    <w:rsid w:val="00800F75"/>
    <w:rsid w:val="008012AF"/>
    <w:rsid w:val="008012EB"/>
    <w:rsid w:val="008015B1"/>
    <w:rsid w:val="00801944"/>
    <w:rsid w:val="00801B57"/>
    <w:rsid w:val="008020F6"/>
    <w:rsid w:val="0080212F"/>
    <w:rsid w:val="00802177"/>
    <w:rsid w:val="0080271E"/>
    <w:rsid w:val="008027BB"/>
    <w:rsid w:val="00802AA7"/>
    <w:rsid w:val="00802EC3"/>
    <w:rsid w:val="00802EF0"/>
    <w:rsid w:val="00803188"/>
    <w:rsid w:val="008035A3"/>
    <w:rsid w:val="00803AB1"/>
    <w:rsid w:val="00803B85"/>
    <w:rsid w:val="00803BBF"/>
    <w:rsid w:val="00803CA4"/>
    <w:rsid w:val="008041E0"/>
    <w:rsid w:val="00804446"/>
    <w:rsid w:val="008044E7"/>
    <w:rsid w:val="008045FB"/>
    <w:rsid w:val="00805527"/>
    <w:rsid w:val="00805A20"/>
    <w:rsid w:val="00805DC6"/>
    <w:rsid w:val="00806049"/>
    <w:rsid w:val="008062B8"/>
    <w:rsid w:val="008064B0"/>
    <w:rsid w:val="00806667"/>
    <w:rsid w:val="00806705"/>
    <w:rsid w:val="00806EF6"/>
    <w:rsid w:val="00806FDF"/>
    <w:rsid w:val="008071CB"/>
    <w:rsid w:val="0080734E"/>
    <w:rsid w:val="00807D41"/>
    <w:rsid w:val="00807FA6"/>
    <w:rsid w:val="0081019F"/>
    <w:rsid w:val="008101D4"/>
    <w:rsid w:val="00810688"/>
    <w:rsid w:val="008109F6"/>
    <w:rsid w:val="00810AF5"/>
    <w:rsid w:val="00810B05"/>
    <w:rsid w:val="008113DC"/>
    <w:rsid w:val="0081154E"/>
    <w:rsid w:val="00811590"/>
    <w:rsid w:val="00811B01"/>
    <w:rsid w:val="00811BFB"/>
    <w:rsid w:val="00812081"/>
    <w:rsid w:val="008120D2"/>
    <w:rsid w:val="008125B6"/>
    <w:rsid w:val="008126D5"/>
    <w:rsid w:val="008126FD"/>
    <w:rsid w:val="00812964"/>
    <w:rsid w:val="00812C4E"/>
    <w:rsid w:val="008132CE"/>
    <w:rsid w:val="008132FD"/>
    <w:rsid w:val="00813569"/>
    <w:rsid w:val="00813BBD"/>
    <w:rsid w:val="00814098"/>
    <w:rsid w:val="00814788"/>
    <w:rsid w:val="00814C83"/>
    <w:rsid w:val="00814D4C"/>
    <w:rsid w:val="00814D5F"/>
    <w:rsid w:val="00814EA9"/>
    <w:rsid w:val="008153DD"/>
    <w:rsid w:val="00815B2A"/>
    <w:rsid w:val="00816332"/>
    <w:rsid w:val="0081633D"/>
    <w:rsid w:val="008163FE"/>
    <w:rsid w:val="0081689A"/>
    <w:rsid w:val="00816B2B"/>
    <w:rsid w:val="00816C01"/>
    <w:rsid w:val="00816C9F"/>
    <w:rsid w:val="008179F0"/>
    <w:rsid w:val="00817B7D"/>
    <w:rsid w:val="00817CF8"/>
    <w:rsid w:val="00820857"/>
    <w:rsid w:val="00821160"/>
    <w:rsid w:val="008212B3"/>
    <w:rsid w:val="00821778"/>
    <w:rsid w:val="008218A6"/>
    <w:rsid w:val="00821C5A"/>
    <w:rsid w:val="00821C65"/>
    <w:rsid w:val="00821CAB"/>
    <w:rsid w:val="00821DE3"/>
    <w:rsid w:val="00822092"/>
    <w:rsid w:val="0082235D"/>
    <w:rsid w:val="00822397"/>
    <w:rsid w:val="0082285C"/>
    <w:rsid w:val="00822E04"/>
    <w:rsid w:val="00822E7A"/>
    <w:rsid w:val="00823016"/>
    <w:rsid w:val="00823113"/>
    <w:rsid w:val="00823179"/>
    <w:rsid w:val="00823755"/>
    <w:rsid w:val="0082393A"/>
    <w:rsid w:val="00823EC0"/>
    <w:rsid w:val="008240B8"/>
    <w:rsid w:val="00824161"/>
    <w:rsid w:val="0082441C"/>
    <w:rsid w:val="0082450C"/>
    <w:rsid w:val="0082476C"/>
    <w:rsid w:val="00824790"/>
    <w:rsid w:val="00824B3E"/>
    <w:rsid w:val="00824DA4"/>
    <w:rsid w:val="00824FD0"/>
    <w:rsid w:val="00825413"/>
    <w:rsid w:val="0082550F"/>
    <w:rsid w:val="00825CB2"/>
    <w:rsid w:val="008260AF"/>
    <w:rsid w:val="008261B0"/>
    <w:rsid w:val="0082694D"/>
    <w:rsid w:val="00826C66"/>
    <w:rsid w:val="00826D42"/>
    <w:rsid w:val="00826E7E"/>
    <w:rsid w:val="008270E9"/>
    <w:rsid w:val="008271D1"/>
    <w:rsid w:val="0082730E"/>
    <w:rsid w:val="0082733B"/>
    <w:rsid w:val="0082765A"/>
    <w:rsid w:val="00827743"/>
    <w:rsid w:val="00827913"/>
    <w:rsid w:val="008301BF"/>
    <w:rsid w:val="00830506"/>
    <w:rsid w:val="008305F5"/>
    <w:rsid w:val="00830698"/>
    <w:rsid w:val="0083078B"/>
    <w:rsid w:val="0083083D"/>
    <w:rsid w:val="008311C8"/>
    <w:rsid w:val="008319B5"/>
    <w:rsid w:val="008319FA"/>
    <w:rsid w:val="00831D89"/>
    <w:rsid w:val="00831E7E"/>
    <w:rsid w:val="00832436"/>
    <w:rsid w:val="0083264B"/>
    <w:rsid w:val="00832687"/>
    <w:rsid w:val="00832A69"/>
    <w:rsid w:val="00832B83"/>
    <w:rsid w:val="00832F23"/>
    <w:rsid w:val="00832FA4"/>
    <w:rsid w:val="00833347"/>
    <w:rsid w:val="00833428"/>
    <w:rsid w:val="00833642"/>
    <w:rsid w:val="00833A93"/>
    <w:rsid w:val="00833BE7"/>
    <w:rsid w:val="00834030"/>
    <w:rsid w:val="008343D7"/>
    <w:rsid w:val="0083440B"/>
    <w:rsid w:val="008344C6"/>
    <w:rsid w:val="0083465C"/>
    <w:rsid w:val="008348FC"/>
    <w:rsid w:val="00834CE1"/>
    <w:rsid w:val="00834FAA"/>
    <w:rsid w:val="00835069"/>
    <w:rsid w:val="008350FC"/>
    <w:rsid w:val="0083514B"/>
    <w:rsid w:val="00835271"/>
    <w:rsid w:val="008357FC"/>
    <w:rsid w:val="0083590B"/>
    <w:rsid w:val="0083599C"/>
    <w:rsid w:val="00835C7D"/>
    <w:rsid w:val="00835E19"/>
    <w:rsid w:val="00835FE4"/>
    <w:rsid w:val="00836285"/>
    <w:rsid w:val="008366B1"/>
    <w:rsid w:val="00836866"/>
    <w:rsid w:val="00836950"/>
    <w:rsid w:val="00836C6B"/>
    <w:rsid w:val="00836EE9"/>
    <w:rsid w:val="008373C8"/>
    <w:rsid w:val="0083747E"/>
    <w:rsid w:val="008374C2"/>
    <w:rsid w:val="00837C1E"/>
    <w:rsid w:val="00837DB7"/>
    <w:rsid w:val="00840254"/>
    <w:rsid w:val="0084030C"/>
    <w:rsid w:val="0084042F"/>
    <w:rsid w:val="00840565"/>
    <w:rsid w:val="00840567"/>
    <w:rsid w:val="00840831"/>
    <w:rsid w:val="00840D30"/>
    <w:rsid w:val="00840D38"/>
    <w:rsid w:val="00841035"/>
    <w:rsid w:val="008414BE"/>
    <w:rsid w:val="008414CE"/>
    <w:rsid w:val="008414F6"/>
    <w:rsid w:val="00841593"/>
    <w:rsid w:val="008415A6"/>
    <w:rsid w:val="008418CB"/>
    <w:rsid w:val="00841D4B"/>
    <w:rsid w:val="00841F6A"/>
    <w:rsid w:val="008423BE"/>
    <w:rsid w:val="00842544"/>
    <w:rsid w:val="00842F84"/>
    <w:rsid w:val="008430C3"/>
    <w:rsid w:val="008430E8"/>
    <w:rsid w:val="00843232"/>
    <w:rsid w:val="00843289"/>
    <w:rsid w:val="00843502"/>
    <w:rsid w:val="00843728"/>
    <w:rsid w:val="00843979"/>
    <w:rsid w:val="00843CB6"/>
    <w:rsid w:val="00843FA9"/>
    <w:rsid w:val="0084448B"/>
    <w:rsid w:val="00844596"/>
    <w:rsid w:val="0084462C"/>
    <w:rsid w:val="00844845"/>
    <w:rsid w:val="00844DE7"/>
    <w:rsid w:val="0084546A"/>
    <w:rsid w:val="00845795"/>
    <w:rsid w:val="00845B35"/>
    <w:rsid w:val="00845E08"/>
    <w:rsid w:val="00845E19"/>
    <w:rsid w:val="00845F43"/>
    <w:rsid w:val="00846091"/>
    <w:rsid w:val="00846587"/>
    <w:rsid w:val="00846BBE"/>
    <w:rsid w:val="00847266"/>
    <w:rsid w:val="00847E6E"/>
    <w:rsid w:val="008501C1"/>
    <w:rsid w:val="008503D3"/>
    <w:rsid w:val="0085059D"/>
    <w:rsid w:val="008506B2"/>
    <w:rsid w:val="008507C7"/>
    <w:rsid w:val="00850ECC"/>
    <w:rsid w:val="008510A4"/>
    <w:rsid w:val="008511DC"/>
    <w:rsid w:val="008515F0"/>
    <w:rsid w:val="008518A4"/>
    <w:rsid w:val="0085202F"/>
    <w:rsid w:val="00852179"/>
    <w:rsid w:val="008522F2"/>
    <w:rsid w:val="0085236B"/>
    <w:rsid w:val="00852981"/>
    <w:rsid w:val="00852CB8"/>
    <w:rsid w:val="00852E3D"/>
    <w:rsid w:val="00852EBB"/>
    <w:rsid w:val="00853144"/>
    <w:rsid w:val="00853A47"/>
    <w:rsid w:val="00853C23"/>
    <w:rsid w:val="00853CF3"/>
    <w:rsid w:val="00853DFA"/>
    <w:rsid w:val="008547B4"/>
    <w:rsid w:val="00854A69"/>
    <w:rsid w:val="00855135"/>
    <w:rsid w:val="008552A4"/>
    <w:rsid w:val="008552E4"/>
    <w:rsid w:val="00855775"/>
    <w:rsid w:val="00855E41"/>
    <w:rsid w:val="008564E7"/>
    <w:rsid w:val="008565CF"/>
    <w:rsid w:val="008565F8"/>
    <w:rsid w:val="008567E9"/>
    <w:rsid w:val="008568C0"/>
    <w:rsid w:val="00856A22"/>
    <w:rsid w:val="00856ADC"/>
    <w:rsid w:val="00857395"/>
    <w:rsid w:val="008579D2"/>
    <w:rsid w:val="00857A0C"/>
    <w:rsid w:val="00857D9E"/>
    <w:rsid w:val="008609C6"/>
    <w:rsid w:val="00860B9C"/>
    <w:rsid w:val="00860E7C"/>
    <w:rsid w:val="00860E8A"/>
    <w:rsid w:val="00860EF3"/>
    <w:rsid w:val="008610A2"/>
    <w:rsid w:val="008613B6"/>
    <w:rsid w:val="008614C5"/>
    <w:rsid w:val="0086150D"/>
    <w:rsid w:val="00861521"/>
    <w:rsid w:val="00862101"/>
    <w:rsid w:val="00862182"/>
    <w:rsid w:val="00862304"/>
    <w:rsid w:val="00862363"/>
    <w:rsid w:val="00862610"/>
    <w:rsid w:val="008628E9"/>
    <w:rsid w:val="00862E6F"/>
    <w:rsid w:val="0086317F"/>
    <w:rsid w:val="00863CD1"/>
    <w:rsid w:val="00863DF9"/>
    <w:rsid w:val="00864253"/>
    <w:rsid w:val="0086427D"/>
    <w:rsid w:val="008643E5"/>
    <w:rsid w:val="0086443D"/>
    <w:rsid w:val="00864804"/>
    <w:rsid w:val="00864933"/>
    <w:rsid w:val="008652E8"/>
    <w:rsid w:val="00865D36"/>
    <w:rsid w:val="00865F86"/>
    <w:rsid w:val="00866324"/>
    <w:rsid w:val="008672F6"/>
    <w:rsid w:val="00867330"/>
    <w:rsid w:val="008676FA"/>
    <w:rsid w:val="00867778"/>
    <w:rsid w:val="00867EF6"/>
    <w:rsid w:val="0087010E"/>
    <w:rsid w:val="00870375"/>
    <w:rsid w:val="00870687"/>
    <w:rsid w:val="008709BF"/>
    <w:rsid w:val="00870A06"/>
    <w:rsid w:val="00870A95"/>
    <w:rsid w:val="00870BB3"/>
    <w:rsid w:val="00870F70"/>
    <w:rsid w:val="00871260"/>
    <w:rsid w:val="008716C6"/>
    <w:rsid w:val="008718C0"/>
    <w:rsid w:val="00871990"/>
    <w:rsid w:val="00871D06"/>
    <w:rsid w:val="00871EF8"/>
    <w:rsid w:val="00871F9C"/>
    <w:rsid w:val="0087247A"/>
    <w:rsid w:val="008727EF"/>
    <w:rsid w:val="00872954"/>
    <w:rsid w:val="00872BAE"/>
    <w:rsid w:val="00872BBD"/>
    <w:rsid w:val="00872EA6"/>
    <w:rsid w:val="0087304A"/>
    <w:rsid w:val="008733A9"/>
    <w:rsid w:val="008733D8"/>
    <w:rsid w:val="00873B75"/>
    <w:rsid w:val="00873B9C"/>
    <w:rsid w:val="008742AA"/>
    <w:rsid w:val="00874CF3"/>
    <w:rsid w:val="00874DE8"/>
    <w:rsid w:val="008753BF"/>
    <w:rsid w:val="00875572"/>
    <w:rsid w:val="008755A6"/>
    <w:rsid w:val="008755B2"/>
    <w:rsid w:val="008756C9"/>
    <w:rsid w:val="008756DC"/>
    <w:rsid w:val="00875AC1"/>
    <w:rsid w:val="00875FDC"/>
    <w:rsid w:val="008762F0"/>
    <w:rsid w:val="0087640B"/>
    <w:rsid w:val="00876428"/>
    <w:rsid w:val="00876793"/>
    <w:rsid w:val="008767AA"/>
    <w:rsid w:val="00876FA3"/>
    <w:rsid w:val="008772DC"/>
    <w:rsid w:val="00877342"/>
    <w:rsid w:val="008773C3"/>
    <w:rsid w:val="00877749"/>
    <w:rsid w:val="00877A07"/>
    <w:rsid w:val="00877A6C"/>
    <w:rsid w:val="00877AD0"/>
    <w:rsid w:val="008807CE"/>
    <w:rsid w:val="00880B22"/>
    <w:rsid w:val="00880E6D"/>
    <w:rsid w:val="00881451"/>
    <w:rsid w:val="0088180D"/>
    <w:rsid w:val="0088186B"/>
    <w:rsid w:val="008819A7"/>
    <w:rsid w:val="008819D0"/>
    <w:rsid w:val="00881D3F"/>
    <w:rsid w:val="00882062"/>
    <w:rsid w:val="00882252"/>
    <w:rsid w:val="00882495"/>
    <w:rsid w:val="008824C9"/>
    <w:rsid w:val="0088252B"/>
    <w:rsid w:val="00882619"/>
    <w:rsid w:val="00882B68"/>
    <w:rsid w:val="00882B77"/>
    <w:rsid w:val="00882DC8"/>
    <w:rsid w:val="00882FE0"/>
    <w:rsid w:val="008832CB"/>
    <w:rsid w:val="008838D8"/>
    <w:rsid w:val="00883E4F"/>
    <w:rsid w:val="00884645"/>
    <w:rsid w:val="00884711"/>
    <w:rsid w:val="0088499C"/>
    <w:rsid w:val="00884CD3"/>
    <w:rsid w:val="00884F34"/>
    <w:rsid w:val="00885197"/>
    <w:rsid w:val="008853FA"/>
    <w:rsid w:val="0088543B"/>
    <w:rsid w:val="0088551B"/>
    <w:rsid w:val="0088560E"/>
    <w:rsid w:val="00885945"/>
    <w:rsid w:val="00885CC1"/>
    <w:rsid w:val="008860F2"/>
    <w:rsid w:val="00886663"/>
    <w:rsid w:val="00886918"/>
    <w:rsid w:val="00886979"/>
    <w:rsid w:val="00886BFD"/>
    <w:rsid w:val="00886C8A"/>
    <w:rsid w:val="0088727A"/>
    <w:rsid w:val="0088752C"/>
    <w:rsid w:val="00887677"/>
    <w:rsid w:val="008878E4"/>
    <w:rsid w:val="00887A94"/>
    <w:rsid w:val="00887CBD"/>
    <w:rsid w:val="0089014B"/>
    <w:rsid w:val="00890721"/>
    <w:rsid w:val="00890A9D"/>
    <w:rsid w:val="00890B1C"/>
    <w:rsid w:val="008914F0"/>
    <w:rsid w:val="0089154E"/>
    <w:rsid w:val="008918AA"/>
    <w:rsid w:val="00891A1F"/>
    <w:rsid w:val="008922B7"/>
    <w:rsid w:val="008922C7"/>
    <w:rsid w:val="00892469"/>
    <w:rsid w:val="0089259F"/>
    <w:rsid w:val="008931D8"/>
    <w:rsid w:val="00893286"/>
    <w:rsid w:val="00893370"/>
    <w:rsid w:val="00893640"/>
    <w:rsid w:val="008938BB"/>
    <w:rsid w:val="00893A8A"/>
    <w:rsid w:val="00893AD7"/>
    <w:rsid w:val="00893BEE"/>
    <w:rsid w:val="00894D57"/>
    <w:rsid w:val="0089574A"/>
    <w:rsid w:val="00895A6C"/>
    <w:rsid w:val="00895AAF"/>
    <w:rsid w:val="00895C3F"/>
    <w:rsid w:val="00895C91"/>
    <w:rsid w:val="0089607F"/>
    <w:rsid w:val="008961A1"/>
    <w:rsid w:val="00896222"/>
    <w:rsid w:val="0089649A"/>
    <w:rsid w:val="008968B5"/>
    <w:rsid w:val="00896BC6"/>
    <w:rsid w:val="00896DE4"/>
    <w:rsid w:val="00896E23"/>
    <w:rsid w:val="00897450"/>
    <w:rsid w:val="0089749E"/>
    <w:rsid w:val="00897984"/>
    <w:rsid w:val="00897D79"/>
    <w:rsid w:val="00897E0E"/>
    <w:rsid w:val="008A0076"/>
    <w:rsid w:val="008A0151"/>
    <w:rsid w:val="008A024D"/>
    <w:rsid w:val="008A108F"/>
    <w:rsid w:val="008A14A0"/>
    <w:rsid w:val="008A1711"/>
    <w:rsid w:val="008A1730"/>
    <w:rsid w:val="008A177E"/>
    <w:rsid w:val="008A20D1"/>
    <w:rsid w:val="008A21F9"/>
    <w:rsid w:val="008A24B5"/>
    <w:rsid w:val="008A2602"/>
    <w:rsid w:val="008A2696"/>
    <w:rsid w:val="008A2871"/>
    <w:rsid w:val="008A2984"/>
    <w:rsid w:val="008A2B33"/>
    <w:rsid w:val="008A2DBC"/>
    <w:rsid w:val="008A2F04"/>
    <w:rsid w:val="008A2F75"/>
    <w:rsid w:val="008A3028"/>
    <w:rsid w:val="008A303F"/>
    <w:rsid w:val="008A3529"/>
    <w:rsid w:val="008A37C2"/>
    <w:rsid w:val="008A3DB9"/>
    <w:rsid w:val="008A496B"/>
    <w:rsid w:val="008A4C37"/>
    <w:rsid w:val="008A4DA9"/>
    <w:rsid w:val="008A4DCE"/>
    <w:rsid w:val="008A4E2F"/>
    <w:rsid w:val="008A5162"/>
    <w:rsid w:val="008A528B"/>
    <w:rsid w:val="008A5381"/>
    <w:rsid w:val="008A5C28"/>
    <w:rsid w:val="008A5E16"/>
    <w:rsid w:val="008A5F54"/>
    <w:rsid w:val="008A61C0"/>
    <w:rsid w:val="008A622B"/>
    <w:rsid w:val="008A644A"/>
    <w:rsid w:val="008A68F4"/>
    <w:rsid w:val="008A6BE6"/>
    <w:rsid w:val="008A6CD9"/>
    <w:rsid w:val="008A7A24"/>
    <w:rsid w:val="008A7AD2"/>
    <w:rsid w:val="008A7C9B"/>
    <w:rsid w:val="008B006C"/>
    <w:rsid w:val="008B017D"/>
    <w:rsid w:val="008B03FB"/>
    <w:rsid w:val="008B0AF0"/>
    <w:rsid w:val="008B0EA7"/>
    <w:rsid w:val="008B14AD"/>
    <w:rsid w:val="008B166D"/>
    <w:rsid w:val="008B1708"/>
    <w:rsid w:val="008B18AA"/>
    <w:rsid w:val="008B192F"/>
    <w:rsid w:val="008B194A"/>
    <w:rsid w:val="008B1E66"/>
    <w:rsid w:val="008B26BD"/>
    <w:rsid w:val="008B2824"/>
    <w:rsid w:val="008B2A15"/>
    <w:rsid w:val="008B2D7E"/>
    <w:rsid w:val="008B399F"/>
    <w:rsid w:val="008B4450"/>
    <w:rsid w:val="008B44B7"/>
    <w:rsid w:val="008B4A3B"/>
    <w:rsid w:val="008B4E89"/>
    <w:rsid w:val="008B5030"/>
    <w:rsid w:val="008B50B5"/>
    <w:rsid w:val="008B5415"/>
    <w:rsid w:val="008B56DB"/>
    <w:rsid w:val="008B58ED"/>
    <w:rsid w:val="008B5B85"/>
    <w:rsid w:val="008B5E39"/>
    <w:rsid w:val="008B5ED2"/>
    <w:rsid w:val="008B5FE0"/>
    <w:rsid w:val="008B6280"/>
    <w:rsid w:val="008B66E5"/>
    <w:rsid w:val="008B6F9F"/>
    <w:rsid w:val="008B762C"/>
    <w:rsid w:val="008B7AB2"/>
    <w:rsid w:val="008B7F14"/>
    <w:rsid w:val="008C01D4"/>
    <w:rsid w:val="008C041A"/>
    <w:rsid w:val="008C0639"/>
    <w:rsid w:val="008C086A"/>
    <w:rsid w:val="008C0926"/>
    <w:rsid w:val="008C0D56"/>
    <w:rsid w:val="008C0F2C"/>
    <w:rsid w:val="008C0F57"/>
    <w:rsid w:val="008C100C"/>
    <w:rsid w:val="008C17EB"/>
    <w:rsid w:val="008C1CD0"/>
    <w:rsid w:val="008C1F43"/>
    <w:rsid w:val="008C2138"/>
    <w:rsid w:val="008C24E9"/>
    <w:rsid w:val="008C2D1E"/>
    <w:rsid w:val="008C2F32"/>
    <w:rsid w:val="008C3066"/>
    <w:rsid w:val="008C3310"/>
    <w:rsid w:val="008C3AE6"/>
    <w:rsid w:val="008C3B61"/>
    <w:rsid w:val="008C4502"/>
    <w:rsid w:val="008C4640"/>
    <w:rsid w:val="008C46CA"/>
    <w:rsid w:val="008C4A44"/>
    <w:rsid w:val="008C4CBC"/>
    <w:rsid w:val="008C5320"/>
    <w:rsid w:val="008C54F9"/>
    <w:rsid w:val="008C5565"/>
    <w:rsid w:val="008C564D"/>
    <w:rsid w:val="008C56BE"/>
    <w:rsid w:val="008C5A65"/>
    <w:rsid w:val="008C5C18"/>
    <w:rsid w:val="008C5CA1"/>
    <w:rsid w:val="008C5D02"/>
    <w:rsid w:val="008C5ECB"/>
    <w:rsid w:val="008C6215"/>
    <w:rsid w:val="008C66A9"/>
    <w:rsid w:val="008C699C"/>
    <w:rsid w:val="008C6D76"/>
    <w:rsid w:val="008C7179"/>
    <w:rsid w:val="008C7458"/>
    <w:rsid w:val="008C7979"/>
    <w:rsid w:val="008D239B"/>
    <w:rsid w:val="008D26EB"/>
    <w:rsid w:val="008D26FE"/>
    <w:rsid w:val="008D2787"/>
    <w:rsid w:val="008D2924"/>
    <w:rsid w:val="008D299A"/>
    <w:rsid w:val="008D2B6B"/>
    <w:rsid w:val="008D2D16"/>
    <w:rsid w:val="008D31DC"/>
    <w:rsid w:val="008D34A5"/>
    <w:rsid w:val="008D3AB0"/>
    <w:rsid w:val="008D41CA"/>
    <w:rsid w:val="008D4276"/>
    <w:rsid w:val="008D451A"/>
    <w:rsid w:val="008D48CD"/>
    <w:rsid w:val="008D51C5"/>
    <w:rsid w:val="008D5673"/>
    <w:rsid w:val="008D5699"/>
    <w:rsid w:val="008D585C"/>
    <w:rsid w:val="008D59AB"/>
    <w:rsid w:val="008D5B4D"/>
    <w:rsid w:val="008D5BD3"/>
    <w:rsid w:val="008D5C9F"/>
    <w:rsid w:val="008D5F2A"/>
    <w:rsid w:val="008D603D"/>
    <w:rsid w:val="008D63F1"/>
    <w:rsid w:val="008D65C1"/>
    <w:rsid w:val="008D6660"/>
    <w:rsid w:val="008D6A0D"/>
    <w:rsid w:val="008D6A15"/>
    <w:rsid w:val="008D7210"/>
    <w:rsid w:val="008D72F1"/>
    <w:rsid w:val="008D748C"/>
    <w:rsid w:val="008D7889"/>
    <w:rsid w:val="008D7AAD"/>
    <w:rsid w:val="008D7B0B"/>
    <w:rsid w:val="008D7E3A"/>
    <w:rsid w:val="008E0003"/>
    <w:rsid w:val="008E05D2"/>
    <w:rsid w:val="008E085E"/>
    <w:rsid w:val="008E0898"/>
    <w:rsid w:val="008E0BBB"/>
    <w:rsid w:val="008E0E23"/>
    <w:rsid w:val="008E0F09"/>
    <w:rsid w:val="008E1500"/>
    <w:rsid w:val="008E15A6"/>
    <w:rsid w:val="008E16B2"/>
    <w:rsid w:val="008E19BF"/>
    <w:rsid w:val="008E1A25"/>
    <w:rsid w:val="008E1CE5"/>
    <w:rsid w:val="008E1D4C"/>
    <w:rsid w:val="008E1DFF"/>
    <w:rsid w:val="008E26B3"/>
    <w:rsid w:val="008E2C3D"/>
    <w:rsid w:val="008E2F92"/>
    <w:rsid w:val="008E3163"/>
    <w:rsid w:val="008E33D6"/>
    <w:rsid w:val="008E35D4"/>
    <w:rsid w:val="008E36C4"/>
    <w:rsid w:val="008E37A4"/>
    <w:rsid w:val="008E38E8"/>
    <w:rsid w:val="008E3995"/>
    <w:rsid w:val="008E3AE1"/>
    <w:rsid w:val="008E3D70"/>
    <w:rsid w:val="008E3F2C"/>
    <w:rsid w:val="008E400C"/>
    <w:rsid w:val="008E40EF"/>
    <w:rsid w:val="008E4206"/>
    <w:rsid w:val="008E42ED"/>
    <w:rsid w:val="008E47BB"/>
    <w:rsid w:val="008E4839"/>
    <w:rsid w:val="008E4E60"/>
    <w:rsid w:val="008E4F4E"/>
    <w:rsid w:val="008E50AF"/>
    <w:rsid w:val="008E529D"/>
    <w:rsid w:val="008E550A"/>
    <w:rsid w:val="008E55FF"/>
    <w:rsid w:val="008E5E4F"/>
    <w:rsid w:val="008E6256"/>
    <w:rsid w:val="008E64D3"/>
    <w:rsid w:val="008E681B"/>
    <w:rsid w:val="008E6859"/>
    <w:rsid w:val="008E6D6F"/>
    <w:rsid w:val="008E6DDA"/>
    <w:rsid w:val="008E717E"/>
    <w:rsid w:val="008E75A8"/>
    <w:rsid w:val="008E75BC"/>
    <w:rsid w:val="008F057F"/>
    <w:rsid w:val="008F086B"/>
    <w:rsid w:val="008F0922"/>
    <w:rsid w:val="008F0C3B"/>
    <w:rsid w:val="008F0F43"/>
    <w:rsid w:val="008F1058"/>
    <w:rsid w:val="008F10E2"/>
    <w:rsid w:val="008F125E"/>
    <w:rsid w:val="008F196E"/>
    <w:rsid w:val="008F1FB8"/>
    <w:rsid w:val="008F2549"/>
    <w:rsid w:val="008F2689"/>
    <w:rsid w:val="008F2A30"/>
    <w:rsid w:val="008F2AEF"/>
    <w:rsid w:val="008F2F26"/>
    <w:rsid w:val="008F3760"/>
    <w:rsid w:val="008F3EAA"/>
    <w:rsid w:val="008F47FB"/>
    <w:rsid w:val="008F4B73"/>
    <w:rsid w:val="008F53EC"/>
    <w:rsid w:val="008F54E2"/>
    <w:rsid w:val="008F5556"/>
    <w:rsid w:val="008F56B2"/>
    <w:rsid w:val="008F5856"/>
    <w:rsid w:val="008F5DD7"/>
    <w:rsid w:val="008F601A"/>
    <w:rsid w:val="008F609A"/>
    <w:rsid w:val="008F626B"/>
    <w:rsid w:val="008F643A"/>
    <w:rsid w:val="008F6450"/>
    <w:rsid w:val="008F6735"/>
    <w:rsid w:val="008F673A"/>
    <w:rsid w:val="008F6E2E"/>
    <w:rsid w:val="008F6E46"/>
    <w:rsid w:val="008F6EED"/>
    <w:rsid w:val="008F7008"/>
    <w:rsid w:val="008F7214"/>
    <w:rsid w:val="008F774A"/>
    <w:rsid w:val="008F79C0"/>
    <w:rsid w:val="008F7A25"/>
    <w:rsid w:val="009000F5"/>
    <w:rsid w:val="00900DBB"/>
    <w:rsid w:val="00900FA6"/>
    <w:rsid w:val="00901044"/>
    <w:rsid w:val="0090142F"/>
    <w:rsid w:val="009017B0"/>
    <w:rsid w:val="0090182A"/>
    <w:rsid w:val="0090193F"/>
    <w:rsid w:val="00901AE9"/>
    <w:rsid w:val="00901B48"/>
    <w:rsid w:val="00901E5F"/>
    <w:rsid w:val="0090212E"/>
    <w:rsid w:val="009032A3"/>
    <w:rsid w:val="00903349"/>
    <w:rsid w:val="009035F0"/>
    <w:rsid w:val="00903701"/>
    <w:rsid w:val="00903829"/>
    <w:rsid w:val="00903867"/>
    <w:rsid w:val="00903A56"/>
    <w:rsid w:val="00904276"/>
    <w:rsid w:val="009042F3"/>
    <w:rsid w:val="00904451"/>
    <w:rsid w:val="00904527"/>
    <w:rsid w:val="0090455E"/>
    <w:rsid w:val="00904AC4"/>
    <w:rsid w:val="00904B0B"/>
    <w:rsid w:val="009053F3"/>
    <w:rsid w:val="009054D8"/>
    <w:rsid w:val="009054FA"/>
    <w:rsid w:val="00905692"/>
    <w:rsid w:val="00905950"/>
    <w:rsid w:val="0090607F"/>
    <w:rsid w:val="0090643A"/>
    <w:rsid w:val="00906B93"/>
    <w:rsid w:val="009070A3"/>
    <w:rsid w:val="00907399"/>
    <w:rsid w:val="0090745F"/>
    <w:rsid w:val="009074AA"/>
    <w:rsid w:val="009077A7"/>
    <w:rsid w:val="00907C56"/>
    <w:rsid w:val="00907CA0"/>
    <w:rsid w:val="009103CF"/>
    <w:rsid w:val="009106E6"/>
    <w:rsid w:val="00910973"/>
    <w:rsid w:val="00910A44"/>
    <w:rsid w:val="00910DD6"/>
    <w:rsid w:val="00910F0B"/>
    <w:rsid w:val="00910F63"/>
    <w:rsid w:val="00910FE2"/>
    <w:rsid w:val="00911003"/>
    <w:rsid w:val="0091119F"/>
    <w:rsid w:val="0091160E"/>
    <w:rsid w:val="00911999"/>
    <w:rsid w:val="00911A47"/>
    <w:rsid w:val="00911AB0"/>
    <w:rsid w:val="00911AD1"/>
    <w:rsid w:val="00911BF1"/>
    <w:rsid w:val="009125AD"/>
    <w:rsid w:val="0091261F"/>
    <w:rsid w:val="00912D05"/>
    <w:rsid w:val="00913244"/>
    <w:rsid w:val="009132C6"/>
    <w:rsid w:val="009132DC"/>
    <w:rsid w:val="00913381"/>
    <w:rsid w:val="00913495"/>
    <w:rsid w:val="009136A7"/>
    <w:rsid w:val="00914084"/>
    <w:rsid w:val="00914414"/>
    <w:rsid w:val="009145F0"/>
    <w:rsid w:val="00914DE4"/>
    <w:rsid w:val="00914E66"/>
    <w:rsid w:val="00915239"/>
    <w:rsid w:val="009153B1"/>
    <w:rsid w:val="00915492"/>
    <w:rsid w:val="0091578A"/>
    <w:rsid w:val="009157C5"/>
    <w:rsid w:val="009159FD"/>
    <w:rsid w:val="00915B0F"/>
    <w:rsid w:val="00916011"/>
    <w:rsid w:val="009162DE"/>
    <w:rsid w:val="0091698A"/>
    <w:rsid w:val="0091698C"/>
    <w:rsid w:val="00916A36"/>
    <w:rsid w:val="00916ED7"/>
    <w:rsid w:val="00917052"/>
    <w:rsid w:val="009171F5"/>
    <w:rsid w:val="0091757E"/>
    <w:rsid w:val="009178B7"/>
    <w:rsid w:val="0092055B"/>
    <w:rsid w:val="009205DD"/>
    <w:rsid w:val="009207BA"/>
    <w:rsid w:val="00920B28"/>
    <w:rsid w:val="00920B48"/>
    <w:rsid w:val="00920B5D"/>
    <w:rsid w:val="00920C90"/>
    <w:rsid w:val="00921493"/>
    <w:rsid w:val="0092162D"/>
    <w:rsid w:val="009219DD"/>
    <w:rsid w:val="00921AF6"/>
    <w:rsid w:val="00921B35"/>
    <w:rsid w:val="00921C2F"/>
    <w:rsid w:val="009220D9"/>
    <w:rsid w:val="00922223"/>
    <w:rsid w:val="00922622"/>
    <w:rsid w:val="009227C5"/>
    <w:rsid w:val="00922B66"/>
    <w:rsid w:val="00922F9D"/>
    <w:rsid w:val="00923543"/>
    <w:rsid w:val="00923816"/>
    <w:rsid w:val="00923837"/>
    <w:rsid w:val="00923972"/>
    <w:rsid w:val="00923E6D"/>
    <w:rsid w:val="00924993"/>
    <w:rsid w:val="00925142"/>
    <w:rsid w:val="009251C6"/>
    <w:rsid w:val="009251D6"/>
    <w:rsid w:val="009252DD"/>
    <w:rsid w:val="009253BC"/>
    <w:rsid w:val="00925518"/>
    <w:rsid w:val="00925A45"/>
    <w:rsid w:val="00925CE7"/>
    <w:rsid w:val="00925EFA"/>
    <w:rsid w:val="00925FF2"/>
    <w:rsid w:val="009260CB"/>
    <w:rsid w:val="00926253"/>
    <w:rsid w:val="009262DA"/>
    <w:rsid w:val="009264C7"/>
    <w:rsid w:val="009269E2"/>
    <w:rsid w:val="009269F0"/>
    <w:rsid w:val="00926AB8"/>
    <w:rsid w:val="00926D80"/>
    <w:rsid w:val="0092705C"/>
    <w:rsid w:val="00927902"/>
    <w:rsid w:val="00927B2A"/>
    <w:rsid w:val="00927E85"/>
    <w:rsid w:val="0093001A"/>
    <w:rsid w:val="009306F2"/>
    <w:rsid w:val="00930752"/>
    <w:rsid w:val="00930A0A"/>
    <w:rsid w:val="00930DCF"/>
    <w:rsid w:val="009315D8"/>
    <w:rsid w:val="00931CF9"/>
    <w:rsid w:val="00931ED4"/>
    <w:rsid w:val="00931FE7"/>
    <w:rsid w:val="0093200F"/>
    <w:rsid w:val="009324AE"/>
    <w:rsid w:val="00932AD9"/>
    <w:rsid w:val="00933DAE"/>
    <w:rsid w:val="00934347"/>
    <w:rsid w:val="00934352"/>
    <w:rsid w:val="00934431"/>
    <w:rsid w:val="00934E2F"/>
    <w:rsid w:val="009357C9"/>
    <w:rsid w:val="00935B8C"/>
    <w:rsid w:val="0093603A"/>
    <w:rsid w:val="009363F1"/>
    <w:rsid w:val="0093648C"/>
    <w:rsid w:val="00936A4E"/>
    <w:rsid w:val="00937319"/>
    <w:rsid w:val="00937906"/>
    <w:rsid w:val="00937913"/>
    <w:rsid w:val="00937A44"/>
    <w:rsid w:val="00937B41"/>
    <w:rsid w:val="00940111"/>
    <w:rsid w:val="009403D2"/>
    <w:rsid w:val="009403F1"/>
    <w:rsid w:val="00940437"/>
    <w:rsid w:val="009405A8"/>
    <w:rsid w:val="00940BF3"/>
    <w:rsid w:val="00940DEC"/>
    <w:rsid w:val="00940DFF"/>
    <w:rsid w:val="009412F4"/>
    <w:rsid w:val="009417FB"/>
    <w:rsid w:val="00941DEE"/>
    <w:rsid w:val="00941E42"/>
    <w:rsid w:val="00942898"/>
    <w:rsid w:val="00942B70"/>
    <w:rsid w:val="00942B75"/>
    <w:rsid w:val="009430FC"/>
    <w:rsid w:val="0094321D"/>
    <w:rsid w:val="00943333"/>
    <w:rsid w:val="0094383C"/>
    <w:rsid w:val="00943FCF"/>
    <w:rsid w:val="009442B9"/>
    <w:rsid w:val="0094431A"/>
    <w:rsid w:val="009450C0"/>
    <w:rsid w:val="009451EE"/>
    <w:rsid w:val="00945A99"/>
    <w:rsid w:val="00945FBA"/>
    <w:rsid w:val="00946086"/>
    <w:rsid w:val="009462C0"/>
    <w:rsid w:val="009465F9"/>
    <w:rsid w:val="0094674D"/>
    <w:rsid w:val="009469C6"/>
    <w:rsid w:val="00946FBB"/>
    <w:rsid w:val="00947002"/>
    <w:rsid w:val="00947242"/>
    <w:rsid w:val="00947406"/>
    <w:rsid w:val="009475F6"/>
    <w:rsid w:val="00947700"/>
    <w:rsid w:val="00947727"/>
    <w:rsid w:val="00947A3A"/>
    <w:rsid w:val="00950147"/>
    <w:rsid w:val="009504C3"/>
    <w:rsid w:val="009505ED"/>
    <w:rsid w:val="00950897"/>
    <w:rsid w:val="00950AEB"/>
    <w:rsid w:val="00950BCF"/>
    <w:rsid w:val="00950DD7"/>
    <w:rsid w:val="009511C9"/>
    <w:rsid w:val="009512F1"/>
    <w:rsid w:val="0095161C"/>
    <w:rsid w:val="009517DC"/>
    <w:rsid w:val="00951D55"/>
    <w:rsid w:val="009520F9"/>
    <w:rsid w:val="00952860"/>
    <w:rsid w:val="00953344"/>
    <w:rsid w:val="009534D2"/>
    <w:rsid w:val="00953653"/>
    <w:rsid w:val="009537E5"/>
    <w:rsid w:val="00953DF7"/>
    <w:rsid w:val="00953E60"/>
    <w:rsid w:val="00953EC6"/>
    <w:rsid w:val="009541C7"/>
    <w:rsid w:val="009543F0"/>
    <w:rsid w:val="00954869"/>
    <w:rsid w:val="009548AA"/>
    <w:rsid w:val="0095490B"/>
    <w:rsid w:val="00954B8A"/>
    <w:rsid w:val="00954CC2"/>
    <w:rsid w:val="00955252"/>
    <w:rsid w:val="00955380"/>
    <w:rsid w:val="009553C9"/>
    <w:rsid w:val="00955581"/>
    <w:rsid w:val="009555A9"/>
    <w:rsid w:val="009555E8"/>
    <w:rsid w:val="009557D3"/>
    <w:rsid w:val="00955878"/>
    <w:rsid w:val="00955A3C"/>
    <w:rsid w:val="00955B5C"/>
    <w:rsid w:val="00955CFF"/>
    <w:rsid w:val="00955E45"/>
    <w:rsid w:val="009565F7"/>
    <w:rsid w:val="009566A4"/>
    <w:rsid w:val="00956AA2"/>
    <w:rsid w:val="00956AAB"/>
    <w:rsid w:val="00956DDC"/>
    <w:rsid w:val="00956E7D"/>
    <w:rsid w:val="00956F4A"/>
    <w:rsid w:val="009574A0"/>
    <w:rsid w:val="00960674"/>
    <w:rsid w:val="009609F8"/>
    <w:rsid w:val="00960D33"/>
    <w:rsid w:val="009611D7"/>
    <w:rsid w:val="009614C1"/>
    <w:rsid w:val="00961815"/>
    <w:rsid w:val="0096210A"/>
    <w:rsid w:val="00962715"/>
    <w:rsid w:val="00962756"/>
    <w:rsid w:val="00962795"/>
    <w:rsid w:val="00962CA9"/>
    <w:rsid w:val="00962E9A"/>
    <w:rsid w:val="00962F58"/>
    <w:rsid w:val="009633FD"/>
    <w:rsid w:val="009635F4"/>
    <w:rsid w:val="00963BE2"/>
    <w:rsid w:val="00963E3F"/>
    <w:rsid w:val="009643EE"/>
    <w:rsid w:val="0096463A"/>
    <w:rsid w:val="009649B7"/>
    <w:rsid w:val="00964AA2"/>
    <w:rsid w:val="00964AB5"/>
    <w:rsid w:val="00964BD5"/>
    <w:rsid w:val="00964C8E"/>
    <w:rsid w:val="00965189"/>
    <w:rsid w:val="009654A2"/>
    <w:rsid w:val="00965534"/>
    <w:rsid w:val="009658B9"/>
    <w:rsid w:val="00965C0B"/>
    <w:rsid w:val="0096656A"/>
    <w:rsid w:val="0096716F"/>
    <w:rsid w:val="009673C8"/>
    <w:rsid w:val="009675A7"/>
    <w:rsid w:val="00967639"/>
    <w:rsid w:val="0096764C"/>
    <w:rsid w:val="00967936"/>
    <w:rsid w:val="00967F05"/>
    <w:rsid w:val="00970203"/>
    <w:rsid w:val="00970406"/>
    <w:rsid w:val="0097071E"/>
    <w:rsid w:val="00970728"/>
    <w:rsid w:val="009709D8"/>
    <w:rsid w:val="00970D7A"/>
    <w:rsid w:val="00970E5E"/>
    <w:rsid w:val="00970EDE"/>
    <w:rsid w:val="009710FC"/>
    <w:rsid w:val="009713DF"/>
    <w:rsid w:val="009716AF"/>
    <w:rsid w:val="00971AE2"/>
    <w:rsid w:val="00971B97"/>
    <w:rsid w:val="00971CA9"/>
    <w:rsid w:val="009722E5"/>
    <w:rsid w:val="00972434"/>
    <w:rsid w:val="0097348B"/>
    <w:rsid w:val="009739BD"/>
    <w:rsid w:val="00973B78"/>
    <w:rsid w:val="00973C7B"/>
    <w:rsid w:val="0097459E"/>
    <w:rsid w:val="009746D7"/>
    <w:rsid w:val="0097477F"/>
    <w:rsid w:val="00974C32"/>
    <w:rsid w:val="00974FD1"/>
    <w:rsid w:val="0097527B"/>
    <w:rsid w:val="0097578A"/>
    <w:rsid w:val="00975A3F"/>
    <w:rsid w:val="00975D08"/>
    <w:rsid w:val="00975F56"/>
    <w:rsid w:val="0097601C"/>
    <w:rsid w:val="009762E2"/>
    <w:rsid w:val="009768B1"/>
    <w:rsid w:val="0097694B"/>
    <w:rsid w:val="00976D09"/>
    <w:rsid w:val="009772BC"/>
    <w:rsid w:val="009776CB"/>
    <w:rsid w:val="009777C5"/>
    <w:rsid w:val="00977BE6"/>
    <w:rsid w:val="00977DAD"/>
    <w:rsid w:val="00980213"/>
    <w:rsid w:val="009803A7"/>
    <w:rsid w:val="009803C5"/>
    <w:rsid w:val="00980646"/>
    <w:rsid w:val="00980E0D"/>
    <w:rsid w:val="00981090"/>
    <w:rsid w:val="00981188"/>
    <w:rsid w:val="009817E1"/>
    <w:rsid w:val="009818ED"/>
    <w:rsid w:val="00981E50"/>
    <w:rsid w:val="0098201E"/>
    <w:rsid w:val="00982266"/>
    <w:rsid w:val="00982B9A"/>
    <w:rsid w:val="00982C4C"/>
    <w:rsid w:val="00982FA8"/>
    <w:rsid w:val="0098326D"/>
    <w:rsid w:val="009832DD"/>
    <w:rsid w:val="00983393"/>
    <w:rsid w:val="0098346A"/>
    <w:rsid w:val="00983A0C"/>
    <w:rsid w:val="009840AD"/>
    <w:rsid w:val="0098425E"/>
    <w:rsid w:val="00984295"/>
    <w:rsid w:val="009842EC"/>
    <w:rsid w:val="009843FF"/>
    <w:rsid w:val="00984962"/>
    <w:rsid w:val="00984AC6"/>
    <w:rsid w:val="00984C1A"/>
    <w:rsid w:val="00985331"/>
    <w:rsid w:val="00985631"/>
    <w:rsid w:val="00985771"/>
    <w:rsid w:val="00985F07"/>
    <w:rsid w:val="0098612C"/>
    <w:rsid w:val="009862B4"/>
    <w:rsid w:val="009864C5"/>
    <w:rsid w:val="00986549"/>
    <w:rsid w:val="00986615"/>
    <w:rsid w:val="00986957"/>
    <w:rsid w:val="00986EAF"/>
    <w:rsid w:val="0098704F"/>
    <w:rsid w:val="009872BC"/>
    <w:rsid w:val="00987BFE"/>
    <w:rsid w:val="00987C91"/>
    <w:rsid w:val="00990577"/>
    <w:rsid w:val="00990657"/>
    <w:rsid w:val="009908C8"/>
    <w:rsid w:val="009908F2"/>
    <w:rsid w:val="00990CE0"/>
    <w:rsid w:val="00990E44"/>
    <w:rsid w:val="00991266"/>
    <w:rsid w:val="009912FE"/>
    <w:rsid w:val="00991348"/>
    <w:rsid w:val="00991598"/>
    <w:rsid w:val="0099181B"/>
    <w:rsid w:val="00991C26"/>
    <w:rsid w:val="00991F8D"/>
    <w:rsid w:val="0099209E"/>
    <w:rsid w:val="00992731"/>
    <w:rsid w:val="00992A04"/>
    <w:rsid w:val="00992D13"/>
    <w:rsid w:val="00992FE7"/>
    <w:rsid w:val="009930BC"/>
    <w:rsid w:val="00993121"/>
    <w:rsid w:val="009937B9"/>
    <w:rsid w:val="0099385D"/>
    <w:rsid w:val="009938B5"/>
    <w:rsid w:val="00993B18"/>
    <w:rsid w:val="00993D87"/>
    <w:rsid w:val="00993E44"/>
    <w:rsid w:val="00993EA1"/>
    <w:rsid w:val="00994080"/>
    <w:rsid w:val="009941FA"/>
    <w:rsid w:val="0099458D"/>
    <w:rsid w:val="009948CD"/>
    <w:rsid w:val="009948F6"/>
    <w:rsid w:val="00994FFD"/>
    <w:rsid w:val="00995161"/>
    <w:rsid w:val="00995641"/>
    <w:rsid w:val="0099636E"/>
    <w:rsid w:val="00996ACC"/>
    <w:rsid w:val="00996B34"/>
    <w:rsid w:val="00996D8C"/>
    <w:rsid w:val="00997117"/>
    <w:rsid w:val="00997597"/>
    <w:rsid w:val="00997615"/>
    <w:rsid w:val="009977FA"/>
    <w:rsid w:val="00997BC2"/>
    <w:rsid w:val="00997C00"/>
    <w:rsid w:val="00997C43"/>
    <w:rsid w:val="00997DAE"/>
    <w:rsid w:val="009A0805"/>
    <w:rsid w:val="009A09A4"/>
    <w:rsid w:val="009A09DD"/>
    <w:rsid w:val="009A1116"/>
    <w:rsid w:val="009A1164"/>
    <w:rsid w:val="009A16AA"/>
    <w:rsid w:val="009A18CB"/>
    <w:rsid w:val="009A1916"/>
    <w:rsid w:val="009A1947"/>
    <w:rsid w:val="009A1BEA"/>
    <w:rsid w:val="009A1D67"/>
    <w:rsid w:val="009A1F9D"/>
    <w:rsid w:val="009A21B8"/>
    <w:rsid w:val="009A243F"/>
    <w:rsid w:val="009A2E72"/>
    <w:rsid w:val="009A3263"/>
    <w:rsid w:val="009A3507"/>
    <w:rsid w:val="009A394A"/>
    <w:rsid w:val="009A3CB0"/>
    <w:rsid w:val="009A40E6"/>
    <w:rsid w:val="009A41D2"/>
    <w:rsid w:val="009A454D"/>
    <w:rsid w:val="009A474F"/>
    <w:rsid w:val="009A4916"/>
    <w:rsid w:val="009A4AC4"/>
    <w:rsid w:val="009A578D"/>
    <w:rsid w:val="009A59E3"/>
    <w:rsid w:val="009A5B75"/>
    <w:rsid w:val="009A645F"/>
    <w:rsid w:val="009A66C0"/>
    <w:rsid w:val="009A66CC"/>
    <w:rsid w:val="009A689D"/>
    <w:rsid w:val="009A7074"/>
    <w:rsid w:val="009A7412"/>
    <w:rsid w:val="009A7447"/>
    <w:rsid w:val="009A74C8"/>
    <w:rsid w:val="009A7591"/>
    <w:rsid w:val="009A76DA"/>
    <w:rsid w:val="009A7C9F"/>
    <w:rsid w:val="009B04AC"/>
    <w:rsid w:val="009B04D1"/>
    <w:rsid w:val="009B0C74"/>
    <w:rsid w:val="009B1DFC"/>
    <w:rsid w:val="009B23C5"/>
    <w:rsid w:val="009B2F7E"/>
    <w:rsid w:val="009B338E"/>
    <w:rsid w:val="009B3962"/>
    <w:rsid w:val="009B4085"/>
    <w:rsid w:val="009B42C4"/>
    <w:rsid w:val="009B4636"/>
    <w:rsid w:val="009B4668"/>
    <w:rsid w:val="009B46DD"/>
    <w:rsid w:val="009B4B67"/>
    <w:rsid w:val="009B5039"/>
    <w:rsid w:val="009B573E"/>
    <w:rsid w:val="009B5766"/>
    <w:rsid w:val="009B5AFF"/>
    <w:rsid w:val="009B5E3B"/>
    <w:rsid w:val="009B60DF"/>
    <w:rsid w:val="009B6290"/>
    <w:rsid w:val="009B6864"/>
    <w:rsid w:val="009B68DF"/>
    <w:rsid w:val="009B6C4D"/>
    <w:rsid w:val="009B6EE3"/>
    <w:rsid w:val="009B701B"/>
    <w:rsid w:val="009B7597"/>
    <w:rsid w:val="009B7B48"/>
    <w:rsid w:val="009B7E43"/>
    <w:rsid w:val="009C037F"/>
    <w:rsid w:val="009C0392"/>
    <w:rsid w:val="009C0478"/>
    <w:rsid w:val="009C050D"/>
    <w:rsid w:val="009C076D"/>
    <w:rsid w:val="009C07C1"/>
    <w:rsid w:val="009C13B4"/>
    <w:rsid w:val="009C1655"/>
    <w:rsid w:val="009C1DAF"/>
    <w:rsid w:val="009C2707"/>
    <w:rsid w:val="009C2F5E"/>
    <w:rsid w:val="009C2FF3"/>
    <w:rsid w:val="009C3470"/>
    <w:rsid w:val="009C35AD"/>
    <w:rsid w:val="009C35ED"/>
    <w:rsid w:val="009C4659"/>
    <w:rsid w:val="009C46C9"/>
    <w:rsid w:val="009C4740"/>
    <w:rsid w:val="009C4757"/>
    <w:rsid w:val="009C4869"/>
    <w:rsid w:val="009C4BCE"/>
    <w:rsid w:val="009C50DF"/>
    <w:rsid w:val="009C5A5F"/>
    <w:rsid w:val="009C5B4D"/>
    <w:rsid w:val="009C5CB5"/>
    <w:rsid w:val="009C625D"/>
    <w:rsid w:val="009C63A9"/>
    <w:rsid w:val="009C66A6"/>
    <w:rsid w:val="009C686A"/>
    <w:rsid w:val="009C6A1A"/>
    <w:rsid w:val="009C6BBD"/>
    <w:rsid w:val="009C6D06"/>
    <w:rsid w:val="009C7293"/>
    <w:rsid w:val="009C72B8"/>
    <w:rsid w:val="009C72B9"/>
    <w:rsid w:val="009C7776"/>
    <w:rsid w:val="009C79B9"/>
    <w:rsid w:val="009C7A32"/>
    <w:rsid w:val="009C7C31"/>
    <w:rsid w:val="009C7DB5"/>
    <w:rsid w:val="009D0119"/>
    <w:rsid w:val="009D0218"/>
    <w:rsid w:val="009D022F"/>
    <w:rsid w:val="009D026A"/>
    <w:rsid w:val="009D0985"/>
    <w:rsid w:val="009D0A61"/>
    <w:rsid w:val="009D108E"/>
    <w:rsid w:val="009D10DC"/>
    <w:rsid w:val="009D1400"/>
    <w:rsid w:val="009D15AC"/>
    <w:rsid w:val="009D194F"/>
    <w:rsid w:val="009D1A82"/>
    <w:rsid w:val="009D2133"/>
    <w:rsid w:val="009D224F"/>
    <w:rsid w:val="009D22AD"/>
    <w:rsid w:val="009D268C"/>
    <w:rsid w:val="009D2A71"/>
    <w:rsid w:val="009D2AFE"/>
    <w:rsid w:val="009D2B25"/>
    <w:rsid w:val="009D2F60"/>
    <w:rsid w:val="009D3012"/>
    <w:rsid w:val="009D319A"/>
    <w:rsid w:val="009D33F5"/>
    <w:rsid w:val="009D33FE"/>
    <w:rsid w:val="009D36A6"/>
    <w:rsid w:val="009D3944"/>
    <w:rsid w:val="009D42DD"/>
    <w:rsid w:val="009D4301"/>
    <w:rsid w:val="009D46CD"/>
    <w:rsid w:val="009D471A"/>
    <w:rsid w:val="009D47E9"/>
    <w:rsid w:val="009D493C"/>
    <w:rsid w:val="009D4AC8"/>
    <w:rsid w:val="009D4D29"/>
    <w:rsid w:val="009D5184"/>
    <w:rsid w:val="009D5299"/>
    <w:rsid w:val="009D52C7"/>
    <w:rsid w:val="009D56BC"/>
    <w:rsid w:val="009D5A26"/>
    <w:rsid w:val="009D5B90"/>
    <w:rsid w:val="009D5EED"/>
    <w:rsid w:val="009D60E7"/>
    <w:rsid w:val="009D61A8"/>
    <w:rsid w:val="009D622A"/>
    <w:rsid w:val="009D62FD"/>
    <w:rsid w:val="009D64E6"/>
    <w:rsid w:val="009D689D"/>
    <w:rsid w:val="009D6B6B"/>
    <w:rsid w:val="009D6D2D"/>
    <w:rsid w:val="009D71A6"/>
    <w:rsid w:val="009E00B6"/>
    <w:rsid w:val="009E046D"/>
    <w:rsid w:val="009E0483"/>
    <w:rsid w:val="009E05C0"/>
    <w:rsid w:val="009E07D0"/>
    <w:rsid w:val="009E0A41"/>
    <w:rsid w:val="009E0B3D"/>
    <w:rsid w:val="009E0BD1"/>
    <w:rsid w:val="009E0DE6"/>
    <w:rsid w:val="009E14A4"/>
    <w:rsid w:val="009E14AA"/>
    <w:rsid w:val="009E1657"/>
    <w:rsid w:val="009E1EDF"/>
    <w:rsid w:val="009E2013"/>
    <w:rsid w:val="009E2467"/>
    <w:rsid w:val="009E25CB"/>
    <w:rsid w:val="009E27C4"/>
    <w:rsid w:val="009E2BAE"/>
    <w:rsid w:val="009E3167"/>
    <w:rsid w:val="009E329B"/>
    <w:rsid w:val="009E34FB"/>
    <w:rsid w:val="009E3559"/>
    <w:rsid w:val="009E3821"/>
    <w:rsid w:val="009E387E"/>
    <w:rsid w:val="009E469D"/>
    <w:rsid w:val="009E4741"/>
    <w:rsid w:val="009E474D"/>
    <w:rsid w:val="009E4753"/>
    <w:rsid w:val="009E47B7"/>
    <w:rsid w:val="009E4C0D"/>
    <w:rsid w:val="009E4CB2"/>
    <w:rsid w:val="009E4CDA"/>
    <w:rsid w:val="009E54D9"/>
    <w:rsid w:val="009E54E2"/>
    <w:rsid w:val="009E5874"/>
    <w:rsid w:val="009E5AC8"/>
    <w:rsid w:val="009E5BE1"/>
    <w:rsid w:val="009E60C4"/>
    <w:rsid w:val="009E62D6"/>
    <w:rsid w:val="009E639D"/>
    <w:rsid w:val="009E6543"/>
    <w:rsid w:val="009E69DD"/>
    <w:rsid w:val="009E6D6F"/>
    <w:rsid w:val="009E6FFE"/>
    <w:rsid w:val="009E724A"/>
    <w:rsid w:val="009E73D9"/>
    <w:rsid w:val="009E74F2"/>
    <w:rsid w:val="009E7604"/>
    <w:rsid w:val="009E7B5E"/>
    <w:rsid w:val="009E7D66"/>
    <w:rsid w:val="009F0853"/>
    <w:rsid w:val="009F10F6"/>
    <w:rsid w:val="009F1A7E"/>
    <w:rsid w:val="009F1AB4"/>
    <w:rsid w:val="009F1B4E"/>
    <w:rsid w:val="009F1C45"/>
    <w:rsid w:val="009F2262"/>
    <w:rsid w:val="009F2270"/>
    <w:rsid w:val="009F27F7"/>
    <w:rsid w:val="009F2E98"/>
    <w:rsid w:val="009F2EF9"/>
    <w:rsid w:val="009F355C"/>
    <w:rsid w:val="009F362A"/>
    <w:rsid w:val="009F3635"/>
    <w:rsid w:val="009F3904"/>
    <w:rsid w:val="009F416B"/>
    <w:rsid w:val="009F417C"/>
    <w:rsid w:val="009F44A0"/>
    <w:rsid w:val="009F45FC"/>
    <w:rsid w:val="009F4603"/>
    <w:rsid w:val="009F46CE"/>
    <w:rsid w:val="009F4ED4"/>
    <w:rsid w:val="009F5D11"/>
    <w:rsid w:val="009F6290"/>
    <w:rsid w:val="009F633F"/>
    <w:rsid w:val="009F64DD"/>
    <w:rsid w:val="009F6521"/>
    <w:rsid w:val="009F6941"/>
    <w:rsid w:val="009F69D1"/>
    <w:rsid w:val="009F711F"/>
    <w:rsid w:val="009F7150"/>
    <w:rsid w:val="009F77B6"/>
    <w:rsid w:val="009F780B"/>
    <w:rsid w:val="009F7F45"/>
    <w:rsid w:val="00A001B7"/>
    <w:rsid w:val="00A00533"/>
    <w:rsid w:val="00A00A5E"/>
    <w:rsid w:val="00A01028"/>
    <w:rsid w:val="00A01512"/>
    <w:rsid w:val="00A01950"/>
    <w:rsid w:val="00A01B6E"/>
    <w:rsid w:val="00A01F2C"/>
    <w:rsid w:val="00A0205C"/>
    <w:rsid w:val="00A021E5"/>
    <w:rsid w:val="00A0228A"/>
    <w:rsid w:val="00A025F1"/>
    <w:rsid w:val="00A02609"/>
    <w:rsid w:val="00A02E1A"/>
    <w:rsid w:val="00A035FD"/>
    <w:rsid w:val="00A040FC"/>
    <w:rsid w:val="00A041C7"/>
    <w:rsid w:val="00A044B3"/>
    <w:rsid w:val="00A04950"/>
    <w:rsid w:val="00A049B2"/>
    <w:rsid w:val="00A04A47"/>
    <w:rsid w:val="00A04C73"/>
    <w:rsid w:val="00A04D84"/>
    <w:rsid w:val="00A04EF3"/>
    <w:rsid w:val="00A05229"/>
    <w:rsid w:val="00A05C1C"/>
    <w:rsid w:val="00A0609C"/>
    <w:rsid w:val="00A063C3"/>
    <w:rsid w:val="00A0663C"/>
    <w:rsid w:val="00A06707"/>
    <w:rsid w:val="00A069B9"/>
    <w:rsid w:val="00A06E84"/>
    <w:rsid w:val="00A07076"/>
    <w:rsid w:val="00A07604"/>
    <w:rsid w:val="00A078C5"/>
    <w:rsid w:val="00A07D75"/>
    <w:rsid w:val="00A10744"/>
    <w:rsid w:val="00A107C5"/>
    <w:rsid w:val="00A10C2B"/>
    <w:rsid w:val="00A10F82"/>
    <w:rsid w:val="00A11544"/>
    <w:rsid w:val="00A11997"/>
    <w:rsid w:val="00A11A8B"/>
    <w:rsid w:val="00A120DE"/>
    <w:rsid w:val="00A12760"/>
    <w:rsid w:val="00A12A97"/>
    <w:rsid w:val="00A12AE9"/>
    <w:rsid w:val="00A12AF6"/>
    <w:rsid w:val="00A1324A"/>
    <w:rsid w:val="00A137F7"/>
    <w:rsid w:val="00A13D57"/>
    <w:rsid w:val="00A13E09"/>
    <w:rsid w:val="00A14049"/>
    <w:rsid w:val="00A14352"/>
    <w:rsid w:val="00A1480D"/>
    <w:rsid w:val="00A148CF"/>
    <w:rsid w:val="00A14A72"/>
    <w:rsid w:val="00A14DCA"/>
    <w:rsid w:val="00A150AA"/>
    <w:rsid w:val="00A15240"/>
    <w:rsid w:val="00A155CB"/>
    <w:rsid w:val="00A158E6"/>
    <w:rsid w:val="00A15974"/>
    <w:rsid w:val="00A15A2A"/>
    <w:rsid w:val="00A15D41"/>
    <w:rsid w:val="00A15EC0"/>
    <w:rsid w:val="00A15FBD"/>
    <w:rsid w:val="00A1634A"/>
    <w:rsid w:val="00A16632"/>
    <w:rsid w:val="00A166EF"/>
    <w:rsid w:val="00A16795"/>
    <w:rsid w:val="00A16CC6"/>
    <w:rsid w:val="00A16F10"/>
    <w:rsid w:val="00A171BC"/>
    <w:rsid w:val="00A173C3"/>
    <w:rsid w:val="00A17676"/>
    <w:rsid w:val="00A17AD1"/>
    <w:rsid w:val="00A17C64"/>
    <w:rsid w:val="00A17E87"/>
    <w:rsid w:val="00A20204"/>
    <w:rsid w:val="00A20225"/>
    <w:rsid w:val="00A20282"/>
    <w:rsid w:val="00A203BF"/>
    <w:rsid w:val="00A2074A"/>
    <w:rsid w:val="00A2094F"/>
    <w:rsid w:val="00A20A98"/>
    <w:rsid w:val="00A20AC7"/>
    <w:rsid w:val="00A21046"/>
    <w:rsid w:val="00A210D6"/>
    <w:rsid w:val="00A2147B"/>
    <w:rsid w:val="00A21967"/>
    <w:rsid w:val="00A21B45"/>
    <w:rsid w:val="00A21C36"/>
    <w:rsid w:val="00A22113"/>
    <w:rsid w:val="00A22210"/>
    <w:rsid w:val="00A22216"/>
    <w:rsid w:val="00A22A53"/>
    <w:rsid w:val="00A22E4A"/>
    <w:rsid w:val="00A231D4"/>
    <w:rsid w:val="00A234BA"/>
    <w:rsid w:val="00A2390F"/>
    <w:rsid w:val="00A23C75"/>
    <w:rsid w:val="00A23D79"/>
    <w:rsid w:val="00A243BA"/>
    <w:rsid w:val="00A24754"/>
    <w:rsid w:val="00A25566"/>
    <w:rsid w:val="00A25CA9"/>
    <w:rsid w:val="00A25F9B"/>
    <w:rsid w:val="00A261EB"/>
    <w:rsid w:val="00A2656E"/>
    <w:rsid w:val="00A26625"/>
    <w:rsid w:val="00A2685F"/>
    <w:rsid w:val="00A2694A"/>
    <w:rsid w:val="00A26B0F"/>
    <w:rsid w:val="00A26B10"/>
    <w:rsid w:val="00A26C29"/>
    <w:rsid w:val="00A26D91"/>
    <w:rsid w:val="00A26F2B"/>
    <w:rsid w:val="00A2710A"/>
    <w:rsid w:val="00A279EC"/>
    <w:rsid w:val="00A27B15"/>
    <w:rsid w:val="00A27F3A"/>
    <w:rsid w:val="00A304D5"/>
    <w:rsid w:val="00A30583"/>
    <w:rsid w:val="00A30A93"/>
    <w:rsid w:val="00A31043"/>
    <w:rsid w:val="00A31177"/>
    <w:rsid w:val="00A31282"/>
    <w:rsid w:val="00A312A6"/>
    <w:rsid w:val="00A316D9"/>
    <w:rsid w:val="00A31A00"/>
    <w:rsid w:val="00A31FC9"/>
    <w:rsid w:val="00A3263D"/>
    <w:rsid w:val="00A32703"/>
    <w:rsid w:val="00A331B0"/>
    <w:rsid w:val="00A33834"/>
    <w:rsid w:val="00A33AB5"/>
    <w:rsid w:val="00A33AF9"/>
    <w:rsid w:val="00A33DA7"/>
    <w:rsid w:val="00A33E18"/>
    <w:rsid w:val="00A344BC"/>
    <w:rsid w:val="00A347F3"/>
    <w:rsid w:val="00A34CD4"/>
    <w:rsid w:val="00A35204"/>
    <w:rsid w:val="00A35210"/>
    <w:rsid w:val="00A35985"/>
    <w:rsid w:val="00A35A42"/>
    <w:rsid w:val="00A35C37"/>
    <w:rsid w:val="00A35D41"/>
    <w:rsid w:val="00A360FE"/>
    <w:rsid w:val="00A36379"/>
    <w:rsid w:val="00A3664F"/>
    <w:rsid w:val="00A366B5"/>
    <w:rsid w:val="00A36876"/>
    <w:rsid w:val="00A3690E"/>
    <w:rsid w:val="00A36B2F"/>
    <w:rsid w:val="00A36D82"/>
    <w:rsid w:val="00A36F23"/>
    <w:rsid w:val="00A3712A"/>
    <w:rsid w:val="00A374AB"/>
    <w:rsid w:val="00A375FE"/>
    <w:rsid w:val="00A37820"/>
    <w:rsid w:val="00A37B80"/>
    <w:rsid w:val="00A40050"/>
    <w:rsid w:val="00A402AD"/>
    <w:rsid w:val="00A4037D"/>
    <w:rsid w:val="00A40DF4"/>
    <w:rsid w:val="00A40E1D"/>
    <w:rsid w:val="00A41CDE"/>
    <w:rsid w:val="00A41D1E"/>
    <w:rsid w:val="00A42168"/>
    <w:rsid w:val="00A4235B"/>
    <w:rsid w:val="00A4269F"/>
    <w:rsid w:val="00A42B9C"/>
    <w:rsid w:val="00A43304"/>
    <w:rsid w:val="00A43390"/>
    <w:rsid w:val="00A43535"/>
    <w:rsid w:val="00A435D6"/>
    <w:rsid w:val="00A43A26"/>
    <w:rsid w:val="00A43F2E"/>
    <w:rsid w:val="00A440A1"/>
    <w:rsid w:val="00A444F5"/>
    <w:rsid w:val="00A448F7"/>
    <w:rsid w:val="00A44A1C"/>
    <w:rsid w:val="00A44A2F"/>
    <w:rsid w:val="00A44E8B"/>
    <w:rsid w:val="00A4511F"/>
    <w:rsid w:val="00A45274"/>
    <w:rsid w:val="00A452B8"/>
    <w:rsid w:val="00A455F2"/>
    <w:rsid w:val="00A456F3"/>
    <w:rsid w:val="00A45F45"/>
    <w:rsid w:val="00A460B5"/>
    <w:rsid w:val="00A4646E"/>
    <w:rsid w:val="00A46C0B"/>
    <w:rsid w:val="00A46C5D"/>
    <w:rsid w:val="00A46FBC"/>
    <w:rsid w:val="00A47111"/>
    <w:rsid w:val="00A47120"/>
    <w:rsid w:val="00A473B1"/>
    <w:rsid w:val="00A473F0"/>
    <w:rsid w:val="00A475AF"/>
    <w:rsid w:val="00A47BF9"/>
    <w:rsid w:val="00A47C3F"/>
    <w:rsid w:val="00A504EC"/>
    <w:rsid w:val="00A510F8"/>
    <w:rsid w:val="00A511E5"/>
    <w:rsid w:val="00A517AD"/>
    <w:rsid w:val="00A51A9C"/>
    <w:rsid w:val="00A51D5A"/>
    <w:rsid w:val="00A51E9A"/>
    <w:rsid w:val="00A51FCA"/>
    <w:rsid w:val="00A5205B"/>
    <w:rsid w:val="00A5308F"/>
    <w:rsid w:val="00A530E5"/>
    <w:rsid w:val="00A532ED"/>
    <w:rsid w:val="00A53341"/>
    <w:rsid w:val="00A5334A"/>
    <w:rsid w:val="00A53680"/>
    <w:rsid w:val="00A5399F"/>
    <w:rsid w:val="00A53A21"/>
    <w:rsid w:val="00A53B37"/>
    <w:rsid w:val="00A54002"/>
    <w:rsid w:val="00A541F3"/>
    <w:rsid w:val="00A5435F"/>
    <w:rsid w:val="00A545F3"/>
    <w:rsid w:val="00A54B10"/>
    <w:rsid w:val="00A55028"/>
    <w:rsid w:val="00A556B2"/>
    <w:rsid w:val="00A556EC"/>
    <w:rsid w:val="00A557AD"/>
    <w:rsid w:val="00A559E0"/>
    <w:rsid w:val="00A55E93"/>
    <w:rsid w:val="00A56170"/>
    <w:rsid w:val="00A5618B"/>
    <w:rsid w:val="00A56262"/>
    <w:rsid w:val="00A564EC"/>
    <w:rsid w:val="00A56CE3"/>
    <w:rsid w:val="00A56CEB"/>
    <w:rsid w:val="00A56CF1"/>
    <w:rsid w:val="00A56F12"/>
    <w:rsid w:val="00A56F6C"/>
    <w:rsid w:val="00A57239"/>
    <w:rsid w:val="00A57400"/>
    <w:rsid w:val="00A57893"/>
    <w:rsid w:val="00A57E94"/>
    <w:rsid w:val="00A57F6D"/>
    <w:rsid w:val="00A60390"/>
    <w:rsid w:val="00A603B4"/>
    <w:rsid w:val="00A607C8"/>
    <w:rsid w:val="00A60E48"/>
    <w:rsid w:val="00A60F6B"/>
    <w:rsid w:val="00A60FC1"/>
    <w:rsid w:val="00A611AC"/>
    <w:rsid w:val="00A611C6"/>
    <w:rsid w:val="00A61253"/>
    <w:rsid w:val="00A613CB"/>
    <w:rsid w:val="00A6146C"/>
    <w:rsid w:val="00A614AB"/>
    <w:rsid w:val="00A61B17"/>
    <w:rsid w:val="00A61BC0"/>
    <w:rsid w:val="00A61F16"/>
    <w:rsid w:val="00A620B0"/>
    <w:rsid w:val="00A6261F"/>
    <w:rsid w:val="00A6279D"/>
    <w:rsid w:val="00A62C6D"/>
    <w:rsid w:val="00A62E5A"/>
    <w:rsid w:val="00A62FE3"/>
    <w:rsid w:val="00A630E2"/>
    <w:rsid w:val="00A63145"/>
    <w:rsid w:val="00A63264"/>
    <w:rsid w:val="00A63302"/>
    <w:rsid w:val="00A63348"/>
    <w:rsid w:val="00A6362F"/>
    <w:rsid w:val="00A63C66"/>
    <w:rsid w:val="00A63D5B"/>
    <w:rsid w:val="00A63D9A"/>
    <w:rsid w:val="00A63DAE"/>
    <w:rsid w:val="00A64081"/>
    <w:rsid w:val="00A6440B"/>
    <w:rsid w:val="00A6452D"/>
    <w:rsid w:val="00A64716"/>
    <w:rsid w:val="00A64841"/>
    <w:rsid w:val="00A648E0"/>
    <w:rsid w:val="00A64D59"/>
    <w:rsid w:val="00A64EA1"/>
    <w:rsid w:val="00A64F30"/>
    <w:rsid w:val="00A64FA2"/>
    <w:rsid w:val="00A65126"/>
    <w:rsid w:val="00A65144"/>
    <w:rsid w:val="00A655FF"/>
    <w:rsid w:val="00A65651"/>
    <w:rsid w:val="00A65A78"/>
    <w:rsid w:val="00A65AAD"/>
    <w:rsid w:val="00A65CD0"/>
    <w:rsid w:val="00A65E29"/>
    <w:rsid w:val="00A65F7B"/>
    <w:rsid w:val="00A662E8"/>
    <w:rsid w:val="00A6673E"/>
    <w:rsid w:val="00A66A64"/>
    <w:rsid w:val="00A66F14"/>
    <w:rsid w:val="00A675DC"/>
    <w:rsid w:val="00A676E9"/>
    <w:rsid w:val="00A679AB"/>
    <w:rsid w:val="00A67B6D"/>
    <w:rsid w:val="00A67E25"/>
    <w:rsid w:val="00A67EE8"/>
    <w:rsid w:val="00A700B3"/>
    <w:rsid w:val="00A7079C"/>
    <w:rsid w:val="00A70A98"/>
    <w:rsid w:val="00A70ADE"/>
    <w:rsid w:val="00A70E79"/>
    <w:rsid w:val="00A710FB"/>
    <w:rsid w:val="00A7114F"/>
    <w:rsid w:val="00A71489"/>
    <w:rsid w:val="00A714A4"/>
    <w:rsid w:val="00A716B4"/>
    <w:rsid w:val="00A71A6C"/>
    <w:rsid w:val="00A71C37"/>
    <w:rsid w:val="00A721E2"/>
    <w:rsid w:val="00A72632"/>
    <w:rsid w:val="00A726BE"/>
    <w:rsid w:val="00A72BF4"/>
    <w:rsid w:val="00A72C00"/>
    <w:rsid w:val="00A72C4E"/>
    <w:rsid w:val="00A730A3"/>
    <w:rsid w:val="00A7384E"/>
    <w:rsid w:val="00A73DBE"/>
    <w:rsid w:val="00A74196"/>
    <w:rsid w:val="00A745BC"/>
    <w:rsid w:val="00A74FF7"/>
    <w:rsid w:val="00A753F6"/>
    <w:rsid w:val="00A753FA"/>
    <w:rsid w:val="00A75732"/>
    <w:rsid w:val="00A7575F"/>
    <w:rsid w:val="00A75A17"/>
    <w:rsid w:val="00A75E57"/>
    <w:rsid w:val="00A75EC5"/>
    <w:rsid w:val="00A76377"/>
    <w:rsid w:val="00A7677A"/>
    <w:rsid w:val="00A76BA5"/>
    <w:rsid w:val="00A76EC2"/>
    <w:rsid w:val="00A76F1B"/>
    <w:rsid w:val="00A770F0"/>
    <w:rsid w:val="00A77442"/>
    <w:rsid w:val="00A7744E"/>
    <w:rsid w:val="00A775AD"/>
    <w:rsid w:val="00A77936"/>
    <w:rsid w:val="00A80125"/>
    <w:rsid w:val="00A803B4"/>
    <w:rsid w:val="00A8087C"/>
    <w:rsid w:val="00A80BE5"/>
    <w:rsid w:val="00A80C54"/>
    <w:rsid w:val="00A80D0D"/>
    <w:rsid w:val="00A80D40"/>
    <w:rsid w:val="00A813FE"/>
    <w:rsid w:val="00A81834"/>
    <w:rsid w:val="00A81A2B"/>
    <w:rsid w:val="00A81BD4"/>
    <w:rsid w:val="00A81DC7"/>
    <w:rsid w:val="00A82179"/>
    <w:rsid w:val="00A82502"/>
    <w:rsid w:val="00A828AF"/>
    <w:rsid w:val="00A82993"/>
    <w:rsid w:val="00A82AF9"/>
    <w:rsid w:val="00A82C97"/>
    <w:rsid w:val="00A83195"/>
    <w:rsid w:val="00A83209"/>
    <w:rsid w:val="00A83217"/>
    <w:rsid w:val="00A8335E"/>
    <w:rsid w:val="00A8353F"/>
    <w:rsid w:val="00A837F0"/>
    <w:rsid w:val="00A83949"/>
    <w:rsid w:val="00A84084"/>
    <w:rsid w:val="00A8415B"/>
    <w:rsid w:val="00A84622"/>
    <w:rsid w:val="00A84D3B"/>
    <w:rsid w:val="00A84E66"/>
    <w:rsid w:val="00A84FA5"/>
    <w:rsid w:val="00A8579D"/>
    <w:rsid w:val="00A85AA9"/>
    <w:rsid w:val="00A85AFA"/>
    <w:rsid w:val="00A85BA2"/>
    <w:rsid w:val="00A85D8E"/>
    <w:rsid w:val="00A86164"/>
    <w:rsid w:val="00A8667D"/>
    <w:rsid w:val="00A86770"/>
    <w:rsid w:val="00A86A41"/>
    <w:rsid w:val="00A86DFB"/>
    <w:rsid w:val="00A86FE7"/>
    <w:rsid w:val="00A8773C"/>
    <w:rsid w:val="00A878E1"/>
    <w:rsid w:val="00A879DC"/>
    <w:rsid w:val="00A87E54"/>
    <w:rsid w:val="00A87F6C"/>
    <w:rsid w:val="00A90774"/>
    <w:rsid w:val="00A907AF"/>
    <w:rsid w:val="00A90B5D"/>
    <w:rsid w:val="00A9166C"/>
    <w:rsid w:val="00A9170C"/>
    <w:rsid w:val="00A9196C"/>
    <w:rsid w:val="00A91AB2"/>
    <w:rsid w:val="00A91DD1"/>
    <w:rsid w:val="00A91EA6"/>
    <w:rsid w:val="00A926DA"/>
    <w:rsid w:val="00A92A6C"/>
    <w:rsid w:val="00A92BDF"/>
    <w:rsid w:val="00A93025"/>
    <w:rsid w:val="00A936B2"/>
    <w:rsid w:val="00A9373D"/>
    <w:rsid w:val="00A9397D"/>
    <w:rsid w:val="00A939F4"/>
    <w:rsid w:val="00A93B55"/>
    <w:rsid w:val="00A93EA9"/>
    <w:rsid w:val="00A9413D"/>
    <w:rsid w:val="00A942BF"/>
    <w:rsid w:val="00A94F22"/>
    <w:rsid w:val="00A94FAA"/>
    <w:rsid w:val="00A959DD"/>
    <w:rsid w:val="00A95D06"/>
    <w:rsid w:val="00A966C2"/>
    <w:rsid w:val="00A968AD"/>
    <w:rsid w:val="00A969E4"/>
    <w:rsid w:val="00A96BC4"/>
    <w:rsid w:val="00A96EC3"/>
    <w:rsid w:val="00A975ED"/>
    <w:rsid w:val="00A97A2E"/>
    <w:rsid w:val="00A97CA7"/>
    <w:rsid w:val="00A97DCB"/>
    <w:rsid w:val="00A97EC0"/>
    <w:rsid w:val="00AA00C9"/>
    <w:rsid w:val="00AA03C6"/>
    <w:rsid w:val="00AA03E1"/>
    <w:rsid w:val="00AA086B"/>
    <w:rsid w:val="00AA0918"/>
    <w:rsid w:val="00AA098F"/>
    <w:rsid w:val="00AA0DD0"/>
    <w:rsid w:val="00AA0E6D"/>
    <w:rsid w:val="00AA10AB"/>
    <w:rsid w:val="00AA12F6"/>
    <w:rsid w:val="00AA179A"/>
    <w:rsid w:val="00AA1868"/>
    <w:rsid w:val="00AA1AB9"/>
    <w:rsid w:val="00AA1E2B"/>
    <w:rsid w:val="00AA2A65"/>
    <w:rsid w:val="00AA2D40"/>
    <w:rsid w:val="00AA2D50"/>
    <w:rsid w:val="00AA33AB"/>
    <w:rsid w:val="00AA37D8"/>
    <w:rsid w:val="00AA38C0"/>
    <w:rsid w:val="00AA3949"/>
    <w:rsid w:val="00AA3960"/>
    <w:rsid w:val="00AA3BC4"/>
    <w:rsid w:val="00AA3FED"/>
    <w:rsid w:val="00AA4194"/>
    <w:rsid w:val="00AA42EB"/>
    <w:rsid w:val="00AA4515"/>
    <w:rsid w:val="00AA468E"/>
    <w:rsid w:val="00AA4948"/>
    <w:rsid w:val="00AA4F84"/>
    <w:rsid w:val="00AA51BF"/>
    <w:rsid w:val="00AA5556"/>
    <w:rsid w:val="00AA5672"/>
    <w:rsid w:val="00AA59B2"/>
    <w:rsid w:val="00AA5BA1"/>
    <w:rsid w:val="00AA5CE3"/>
    <w:rsid w:val="00AA5F84"/>
    <w:rsid w:val="00AA5FF5"/>
    <w:rsid w:val="00AA6848"/>
    <w:rsid w:val="00AA6915"/>
    <w:rsid w:val="00AA6B20"/>
    <w:rsid w:val="00AA712E"/>
    <w:rsid w:val="00AA7210"/>
    <w:rsid w:val="00AA723C"/>
    <w:rsid w:val="00AA7913"/>
    <w:rsid w:val="00AA7E27"/>
    <w:rsid w:val="00AA7E62"/>
    <w:rsid w:val="00AB0044"/>
    <w:rsid w:val="00AB0131"/>
    <w:rsid w:val="00AB05A3"/>
    <w:rsid w:val="00AB0B7C"/>
    <w:rsid w:val="00AB0BE4"/>
    <w:rsid w:val="00AB125C"/>
    <w:rsid w:val="00AB12A9"/>
    <w:rsid w:val="00AB16A5"/>
    <w:rsid w:val="00AB199F"/>
    <w:rsid w:val="00AB1C9E"/>
    <w:rsid w:val="00AB2133"/>
    <w:rsid w:val="00AB242F"/>
    <w:rsid w:val="00AB2912"/>
    <w:rsid w:val="00AB294C"/>
    <w:rsid w:val="00AB2D73"/>
    <w:rsid w:val="00AB318E"/>
    <w:rsid w:val="00AB3683"/>
    <w:rsid w:val="00AB3ACE"/>
    <w:rsid w:val="00AB3C45"/>
    <w:rsid w:val="00AB3CA3"/>
    <w:rsid w:val="00AB3DBE"/>
    <w:rsid w:val="00AB44D3"/>
    <w:rsid w:val="00AB48D3"/>
    <w:rsid w:val="00AB497D"/>
    <w:rsid w:val="00AB49A1"/>
    <w:rsid w:val="00AB4A1E"/>
    <w:rsid w:val="00AB50EF"/>
    <w:rsid w:val="00AB5710"/>
    <w:rsid w:val="00AB575B"/>
    <w:rsid w:val="00AB5827"/>
    <w:rsid w:val="00AB5BD1"/>
    <w:rsid w:val="00AB6056"/>
    <w:rsid w:val="00AB60BE"/>
    <w:rsid w:val="00AB6255"/>
    <w:rsid w:val="00AB6BAC"/>
    <w:rsid w:val="00AB70D6"/>
    <w:rsid w:val="00AB72DE"/>
    <w:rsid w:val="00AB7365"/>
    <w:rsid w:val="00AB7688"/>
    <w:rsid w:val="00AB7DB3"/>
    <w:rsid w:val="00AB7FA7"/>
    <w:rsid w:val="00AC1016"/>
    <w:rsid w:val="00AC1337"/>
    <w:rsid w:val="00AC141C"/>
    <w:rsid w:val="00AC17AF"/>
    <w:rsid w:val="00AC1CB4"/>
    <w:rsid w:val="00AC1D40"/>
    <w:rsid w:val="00AC1E34"/>
    <w:rsid w:val="00AC200D"/>
    <w:rsid w:val="00AC2600"/>
    <w:rsid w:val="00AC2822"/>
    <w:rsid w:val="00AC2E11"/>
    <w:rsid w:val="00AC32FB"/>
    <w:rsid w:val="00AC345B"/>
    <w:rsid w:val="00AC42AF"/>
    <w:rsid w:val="00AC44FA"/>
    <w:rsid w:val="00AC45F3"/>
    <w:rsid w:val="00AC4BE4"/>
    <w:rsid w:val="00AC4D66"/>
    <w:rsid w:val="00AC4E20"/>
    <w:rsid w:val="00AC4EB9"/>
    <w:rsid w:val="00AC5226"/>
    <w:rsid w:val="00AC52C7"/>
    <w:rsid w:val="00AC53F6"/>
    <w:rsid w:val="00AC5897"/>
    <w:rsid w:val="00AC5A4E"/>
    <w:rsid w:val="00AC5CCC"/>
    <w:rsid w:val="00AC5EE9"/>
    <w:rsid w:val="00AC5FDE"/>
    <w:rsid w:val="00AC6247"/>
    <w:rsid w:val="00AC6260"/>
    <w:rsid w:val="00AC66E5"/>
    <w:rsid w:val="00AC69F1"/>
    <w:rsid w:val="00AC6CD5"/>
    <w:rsid w:val="00AC71FB"/>
    <w:rsid w:val="00AC7771"/>
    <w:rsid w:val="00AC7898"/>
    <w:rsid w:val="00AC7B5E"/>
    <w:rsid w:val="00AD00DA"/>
    <w:rsid w:val="00AD0163"/>
    <w:rsid w:val="00AD0236"/>
    <w:rsid w:val="00AD0626"/>
    <w:rsid w:val="00AD1193"/>
    <w:rsid w:val="00AD1226"/>
    <w:rsid w:val="00AD1560"/>
    <w:rsid w:val="00AD1815"/>
    <w:rsid w:val="00AD18E1"/>
    <w:rsid w:val="00AD1B7F"/>
    <w:rsid w:val="00AD1E80"/>
    <w:rsid w:val="00AD1FFD"/>
    <w:rsid w:val="00AD2037"/>
    <w:rsid w:val="00AD22BA"/>
    <w:rsid w:val="00AD2557"/>
    <w:rsid w:val="00AD2714"/>
    <w:rsid w:val="00AD28EF"/>
    <w:rsid w:val="00AD2957"/>
    <w:rsid w:val="00AD2A85"/>
    <w:rsid w:val="00AD2DD7"/>
    <w:rsid w:val="00AD2E9E"/>
    <w:rsid w:val="00AD2F57"/>
    <w:rsid w:val="00AD328F"/>
    <w:rsid w:val="00AD32FC"/>
    <w:rsid w:val="00AD385D"/>
    <w:rsid w:val="00AD3A0C"/>
    <w:rsid w:val="00AD3AD6"/>
    <w:rsid w:val="00AD3F41"/>
    <w:rsid w:val="00AD4527"/>
    <w:rsid w:val="00AD4852"/>
    <w:rsid w:val="00AD49A7"/>
    <w:rsid w:val="00AD4AAA"/>
    <w:rsid w:val="00AD4D07"/>
    <w:rsid w:val="00AD4EE5"/>
    <w:rsid w:val="00AD522D"/>
    <w:rsid w:val="00AD5597"/>
    <w:rsid w:val="00AD563F"/>
    <w:rsid w:val="00AD56AD"/>
    <w:rsid w:val="00AD58CE"/>
    <w:rsid w:val="00AD590B"/>
    <w:rsid w:val="00AD59B5"/>
    <w:rsid w:val="00AD5B1F"/>
    <w:rsid w:val="00AD5E80"/>
    <w:rsid w:val="00AD605F"/>
    <w:rsid w:val="00AD6329"/>
    <w:rsid w:val="00AD638A"/>
    <w:rsid w:val="00AD63AF"/>
    <w:rsid w:val="00AD68E4"/>
    <w:rsid w:val="00AD6B21"/>
    <w:rsid w:val="00AD6CF0"/>
    <w:rsid w:val="00AD6DD4"/>
    <w:rsid w:val="00AD7080"/>
    <w:rsid w:val="00AD70E1"/>
    <w:rsid w:val="00AD7325"/>
    <w:rsid w:val="00AD7B0C"/>
    <w:rsid w:val="00AD7CCB"/>
    <w:rsid w:val="00AE046A"/>
    <w:rsid w:val="00AE063E"/>
    <w:rsid w:val="00AE0925"/>
    <w:rsid w:val="00AE09CB"/>
    <w:rsid w:val="00AE0B5B"/>
    <w:rsid w:val="00AE1086"/>
    <w:rsid w:val="00AE112B"/>
    <w:rsid w:val="00AE1168"/>
    <w:rsid w:val="00AE197C"/>
    <w:rsid w:val="00AE1CA8"/>
    <w:rsid w:val="00AE1D2F"/>
    <w:rsid w:val="00AE1FA0"/>
    <w:rsid w:val="00AE20A9"/>
    <w:rsid w:val="00AE20D5"/>
    <w:rsid w:val="00AE23D3"/>
    <w:rsid w:val="00AE2822"/>
    <w:rsid w:val="00AE2A1D"/>
    <w:rsid w:val="00AE2D51"/>
    <w:rsid w:val="00AE32C3"/>
    <w:rsid w:val="00AE33B4"/>
    <w:rsid w:val="00AE3597"/>
    <w:rsid w:val="00AE3C71"/>
    <w:rsid w:val="00AE3ED2"/>
    <w:rsid w:val="00AE4184"/>
    <w:rsid w:val="00AE44BD"/>
    <w:rsid w:val="00AE4522"/>
    <w:rsid w:val="00AE4645"/>
    <w:rsid w:val="00AE4711"/>
    <w:rsid w:val="00AE4A4E"/>
    <w:rsid w:val="00AE4AFC"/>
    <w:rsid w:val="00AE4B8E"/>
    <w:rsid w:val="00AE51E4"/>
    <w:rsid w:val="00AE5799"/>
    <w:rsid w:val="00AE5947"/>
    <w:rsid w:val="00AE5976"/>
    <w:rsid w:val="00AE5B5E"/>
    <w:rsid w:val="00AE6086"/>
    <w:rsid w:val="00AE694F"/>
    <w:rsid w:val="00AE6A94"/>
    <w:rsid w:val="00AE6FCA"/>
    <w:rsid w:val="00AE7429"/>
    <w:rsid w:val="00AE75B5"/>
    <w:rsid w:val="00AE7DEE"/>
    <w:rsid w:val="00AF0301"/>
    <w:rsid w:val="00AF07F7"/>
    <w:rsid w:val="00AF0A99"/>
    <w:rsid w:val="00AF0C91"/>
    <w:rsid w:val="00AF0F3B"/>
    <w:rsid w:val="00AF117F"/>
    <w:rsid w:val="00AF128F"/>
    <w:rsid w:val="00AF12AE"/>
    <w:rsid w:val="00AF134D"/>
    <w:rsid w:val="00AF1367"/>
    <w:rsid w:val="00AF19FB"/>
    <w:rsid w:val="00AF1CC2"/>
    <w:rsid w:val="00AF217A"/>
    <w:rsid w:val="00AF264C"/>
    <w:rsid w:val="00AF2912"/>
    <w:rsid w:val="00AF2B95"/>
    <w:rsid w:val="00AF2FD8"/>
    <w:rsid w:val="00AF324B"/>
    <w:rsid w:val="00AF3357"/>
    <w:rsid w:val="00AF39B7"/>
    <w:rsid w:val="00AF3BE6"/>
    <w:rsid w:val="00AF3D65"/>
    <w:rsid w:val="00AF3F5B"/>
    <w:rsid w:val="00AF40B0"/>
    <w:rsid w:val="00AF416F"/>
    <w:rsid w:val="00AF41A3"/>
    <w:rsid w:val="00AF46D2"/>
    <w:rsid w:val="00AF46EB"/>
    <w:rsid w:val="00AF4A54"/>
    <w:rsid w:val="00AF4A9C"/>
    <w:rsid w:val="00AF4C3D"/>
    <w:rsid w:val="00AF4C63"/>
    <w:rsid w:val="00AF4E98"/>
    <w:rsid w:val="00AF4F54"/>
    <w:rsid w:val="00AF510F"/>
    <w:rsid w:val="00AF5180"/>
    <w:rsid w:val="00AF53A3"/>
    <w:rsid w:val="00AF5572"/>
    <w:rsid w:val="00AF558B"/>
    <w:rsid w:val="00AF5980"/>
    <w:rsid w:val="00AF5A27"/>
    <w:rsid w:val="00AF5D31"/>
    <w:rsid w:val="00AF5D5F"/>
    <w:rsid w:val="00AF64AA"/>
    <w:rsid w:val="00AF6B23"/>
    <w:rsid w:val="00AF6B4F"/>
    <w:rsid w:val="00AF6C5E"/>
    <w:rsid w:val="00AF73C9"/>
    <w:rsid w:val="00AF7509"/>
    <w:rsid w:val="00AF76C3"/>
    <w:rsid w:val="00AF7B41"/>
    <w:rsid w:val="00B00019"/>
    <w:rsid w:val="00B003D9"/>
    <w:rsid w:val="00B008C0"/>
    <w:rsid w:val="00B00972"/>
    <w:rsid w:val="00B00A8C"/>
    <w:rsid w:val="00B00ADA"/>
    <w:rsid w:val="00B00CBF"/>
    <w:rsid w:val="00B00D31"/>
    <w:rsid w:val="00B01128"/>
    <w:rsid w:val="00B01190"/>
    <w:rsid w:val="00B01BC5"/>
    <w:rsid w:val="00B022C6"/>
    <w:rsid w:val="00B02598"/>
    <w:rsid w:val="00B026B2"/>
    <w:rsid w:val="00B027EE"/>
    <w:rsid w:val="00B028C3"/>
    <w:rsid w:val="00B0293A"/>
    <w:rsid w:val="00B030E7"/>
    <w:rsid w:val="00B03810"/>
    <w:rsid w:val="00B03944"/>
    <w:rsid w:val="00B03A22"/>
    <w:rsid w:val="00B03B34"/>
    <w:rsid w:val="00B03F6E"/>
    <w:rsid w:val="00B0430E"/>
    <w:rsid w:val="00B0459C"/>
    <w:rsid w:val="00B046DE"/>
    <w:rsid w:val="00B04828"/>
    <w:rsid w:val="00B04EF1"/>
    <w:rsid w:val="00B05248"/>
    <w:rsid w:val="00B052D0"/>
    <w:rsid w:val="00B059F6"/>
    <w:rsid w:val="00B05AA2"/>
    <w:rsid w:val="00B064FD"/>
    <w:rsid w:val="00B070A0"/>
    <w:rsid w:val="00B072B3"/>
    <w:rsid w:val="00B076DA"/>
    <w:rsid w:val="00B078FD"/>
    <w:rsid w:val="00B078FE"/>
    <w:rsid w:val="00B07D5F"/>
    <w:rsid w:val="00B07F63"/>
    <w:rsid w:val="00B07FD8"/>
    <w:rsid w:val="00B100BD"/>
    <w:rsid w:val="00B102AE"/>
    <w:rsid w:val="00B1070D"/>
    <w:rsid w:val="00B10B82"/>
    <w:rsid w:val="00B11529"/>
    <w:rsid w:val="00B11BF6"/>
    <w:rsid w:val="00B11F4B"/>
    <w:rsid w:val="00B124C3"/>
    <w:rsid w:val="00B126B8"/>
    <w:rsid w:val="00B1272D"/>
    <w:rsid w:val="00B12824"/>
    <w:rsid w:val="00B12987"/>
    <w:rsid w:val="00B12ABE"/>
    <w:rsid w:val="00B12C4D"/>
    <w:rsid w:val="00B12D5D"/>
    <w:rsid w:val="00B12E0C"/>
    <w:rsid w:val="00B13777"/>
    <w:rsid w:val="00B139DA"/>
    <w:rsid w:val="00B13B06"/>
    <w:rsid w:val="00B13BC3"/>
    <w:rsid w:val="00B141B8"/>
    <w:rsid w:val="00B1439F"/>
    <w:rsid w:val="00B146C9"/>
    <w:rsid w:val="00B14CB0"/>
    <w:rsid w:val="00B14FD2"/>
    <w:rsid w:val="00B15064"/>
    <w:rsid w:val="00B151B4"/>
    <w:rsid w:val="00B152CE"/>
    <w:rsid w:val="00B15658"/>
    <w:rsid w:val="00B15A35"/>
    <w:rsid w:val="00B15A4E"/>
    <w:rsid w:val="00B15B0B"/>
    <w:rsid w:val="00B15B44"/>
    <w:rsid w:val="00B15F91"/>
    <w:rsid w:val="00B161EA"/>
    <w:rsid w:val="00B1643A"/>
    <w:rsid w:val="00B16E1A"/>
    <w:rsid w:val="00B175EC"/>
    <w:rsid w:val="00B17ECF"/>
    <w:rsid w:val="00B2023D"/>
    <w:rsid w:val="00B2049F"/>
    <w:rsid w:val="00B20542"/>
    <w:rsid w:val="00B2080D"/>
    <w:rsid w:val="00B209BD"/>
    <w:rsid w:val="00B20AA1"/>
    <w:rsid w:val="00B20BFD"/>
    <w:rsid w:val="00B20C7E"/>
    <w:rsid w:val="00B211FC"/>
    <w:rsid w:val="00B21418"/>
    <w:rsid w:val="00B214FE"/>
    <w:rsid w:val="00B2158D"/>
    <w:rsid w:val="00B218C7"/>
    <w:rsid w:val="00B21CB8"/>
    <w:rsid w:val="00B21E30"/>
    <w:rsid w:val="00B21ED6"/>
    <w:rsid w:val="00B2232D"/>
    <w:rsid w:val="00B2241A"/>
    <w:rsid w:val="00B2254E"/>
    <w:rsid w:val="00B22C72"/>
    <w:rsid w:val="00B23257"/>
    <w:rsid w:val="00B2366D"/>
    <w:rsid w:val="00B23DB8"/>
    <w:rsid w:val="00B23FC3"/>
    <w:rsid w:val="00B2489A"/>
    <w:rsid w:val="00B24DEF"/>
    <w:rsid w:val="00B24E1C"/>
    <w:rsid w:val="00B25018"/>
    <w:rsid w:val="00B25576"/>
    <w:rsid w:val="00B257A6"/>
    <w:rsid w:val="00B25A76"/>
    <w:rsid w:val="00B25A9B"/>
    <w:rsid w:val="00B261A5"/>
    <w:rsid w:val="00B2640C"/>
    <w:rsid w:val="00B26851"/>
    <w:rsid w:val="00B26AED"/>
    <w:rsid w:val="00B26C19"/>
    <w:rsid w:val="00B26DC8"/>
    <w:rsid w:val="00B26E51"/>
    <w:rsid w:val="00B26F68"/>
    <w:rsid w:val="00B27014"/>
    <w:rsid w:val="00B2709F"/>
    <w:rsid w:val="00B27160"/>
    <w:rsid w:val="00B271C6"/>
    <w:rsid w:val="00B27B10"/>
    <w:rsid w:val="00B27B9E"/>
    <w:rsid w:val="00B27EF5"/>
    <w:rsid w:val="00B3005D"/>
    <w:rsid w:val="00B300F9"/>
    <w:rsid w:val="00B30EB8"/>
    <w:rsid w:val="00B30F46"/>
    <w:rsid w:val="00B31049"/>
    <w:rsid w:val="00B31401"/>
    <w:rsid w:val="00B31560"/>
    <w:rsid w:val="00B318D9"/>
    <w:rsid w:val="00B31919"/>
    <w:rsid w:val="00B31F5A"/>
    <w:rsid w:val="00B3221D"/>
    <w:rsid w:val="00B323E8"/>
    <w:rsid w:val="00B3286E"/>
    <w:rsid w:val="00B32EE4"/>
    <w:rsid w:val="00B330FA"/>
    <w:rsid w:val="00B3352D"/>
    <w:rsid w:val="00B336FD"/>
    <w:rsid w:val="00B3379A"/>
    <w:rsid w:val="00B3399A"/>
    <w:rsid w:val="00B33B70"/>
    <w:rsid w:val="00B33E10"/>
    <w:rsid w:val="00B33E36"/>
    <w:rsid w:val="00B34276"/>
    <w:rsid w:val="00B34359"/>
    <w:rsid w:val="00B348CA"/>
    <w:rsid w:val="00B348D7"/>
    <w:rsid w:val="00B348D9"/>
    <w:rsid w:val="00B34B24"/>
    <w:rsid w:val="00B34EBE"/>
    <w:rsid w:val="00B35573"/>
    <w:rsid w:val="00B35AA0"/>
    <w:rsid w:val="00B35FB6"/>
    <w:rsid w:val="00B3664C"/>
    <w:rsid w:val="00B3682C"/>
    <w:rsid w:val="00B36B89"/>
    <w:rsid w:val="00B36BB7"/>
    <w:rsid w:val="00B37712"/>
    <w:rsid w:val="00B37823"/>
    <w:rsid w:val="00B37873"/>
    <w:rsid w:val="00B37CD1"/>
    <w:rsid w:val="00B37D44"/>
    <w:rsid w:val="00B4013D"/>
    <w:rsid w:val="00B40167"/>
    <w:rsid w:val="00B40346"/>
    <w:rsid w:val="00B40456"/>
    <w:rsid w:val="00B40725"/>
    <w:rsid w:val="00B4080B"/>
    <w:rsid w:val="00B40A6B"/>
    <w:rsid w:val="00B40DC8"/>
    <w:rsid w:val="00B40E59"/>
    <w:rsid w:val="00B4118A"/>
    <w:rsid w:val="00B415BC"/>
    <w:rsid w:val="00B41740"/>
    <w:rsid w:val="00B41DC7"/>
    <w:rsid w:val="00B42099"/>
    <w:rsid w:val="00B42545"/>
    <w:rsid w:val="00B42566"/>
    <w:rsid w:val="00B428AB"/>
    <w:rsid w:val="00B428C1"/>
    <w:rsid w:val="00B42D1A"/>
    <w:rsid w:val="00B42D4F"/>
    <w:rsid w:val="00B42FC3"/>
    <w:rsid w:val="00B43151"/>
    <w:rsid w:val="00B433E8"/>
    <w:rsid w:val="00B43526"/>
    <w:rsid w:val="00B439A8"/>
    <w:rsid w:val="00B43AC7"/>
    <w:rsid w:val="00B43B3D"/>
    <w:rsid w:val="00B43C93"/>
    <w:rsid w:val="00B4412F"/>
    <w:rsid w:val="00B4445F"/>
    <w:rsid w:val="00B4453C"/>
    <w:rsid w:val="00B4473C"/>
    <w:rsid w:val="00B448DF"/>
    <w:rsid w:val="00B449BC"/>
    <w:rsid w:val="00B44BDD"/>
    <w:rsid w:val="00B44FEE"/>
    <w:rsid w:val="00B4513A"/>
    <w:rsid w:val="00B451BF"/>
    <w:rsid w:val="00B4543B"/>
    <w:rsid w:val="00B4572B"/>
    <w:rsid w:val="00B45A08"/>
    <w:rsid w:val="00B46647"/>
    <w:rsid w:val="00B46C2C"/>
    <w:rsid w:val="00B46F44"/>
    <w:rsid w:val="00B46FBD"/>
    <w:rsid w:val="00B471A7"/>
    <w:rsid w:val="00B47227"/>
    <w:rsid w:val="00B47493"/>
    <w:rsid w:val="00B47591"/>
    <w:rsid w:val="00B47AB5"/>
    <w:rsid w:val="00B47AB7"/>
    <w:rsid w:val="00B47B50"/>
    <w:rsid w:val="00B5006A"/>
    <w:rsid w:val="00B5092B"/>
    <w:rsid w:val="00B509E4"/>
    <w:rsid w:val="00B511F8"/>
    <w:rsid w:val="00B51510"/>
    <w:rsid w:val="00B5173B"/>
    <w:rsid w:val="00B517B4"/>
    <w:rsid w:val="00B51A44"/>
    <w:rsid w:val="00B52668"/>
    <w:rsid w:val="00B52685"/>
    <w:rsid w:val="00B5292D"/>
    <w:rsid w:val="00B53EE9"/>
    <w:rsid w:val="00B545E4"/>
    <w:rsid w:val="00B549BB"/>
    <w:rsid w:val="00B54D3B"/>
    <w:rsid w:val="00B54F5F"/>
    <w:rsid w:val="00B5554A"/>
    <w:rsid w:val="00B556BF"/>
    <w:rsid w:val="00B5572E"/>
    <w:rsid w:val="00B55AAD"/>
    <w:rsid w:val="00B55BB8"/>
    <w:rsid w:val="00B55C27"/>
    <w:rsid w:val="00B55D6A"/>
    <w:rsid w:val="00B55F2E"/>
    <w:rsid w:val="00B55F36"/>
    <w:rsid w:val="00B56297"/>
    <w:rsid w:val="00B56682"/>
    <w:rsid w:val="00B568D8"/>
    <w:rsid w:val="00B56E57"/>
    <w:rsid w:val="00B5724D"/>
    <w:rsid w:val="00B57A45"/>
    <w:rsid w:val="00B57AA1"/>
    <w:rsid w:val="00B57E83"/>
    <w:rsid w:val="00B60340"/>
    <w:rsid w:val="00B60383"/>
    <w:rsid w:val="00B60E56"/>
    <w:rsid w:val="00B61235"/>
    <w:rsid w:val="00B61B3F"/>
    <w:rsid w:val="00B62691"/>
    <w:rsid w:val="00B62A38"/>
    <w:rsid w:val="00B62B20"/>
    <w:rsid w:val="00B62D05"/>
    <w:rsid w:val="00B62D1B"/>
    <w:rsid w:val="00B62DED"/>
    <w:rsid w:val="00B636C9"/>
    <w:rsid w:val="00B6371B"/>
    <w:rsid w:val="00B637CB"/>
    <w:rsid w:val="00B63859"/>
    <w:rsid w:val="00B648C8"/>
    <w:rsid w:val="00B64CBE"/>
    <w:rsid w:val="00B64FED"/>
    <w:rsid w:val="00B6512F"/>
    <w:rsid w:val="00B6563C"/>
    <w:rsid w:val="00B656FE"/>
    <w:rsid w:val="00B65867"/>
    <w:rsid w:val="00B65C3D"/>
    <w:rsid w:val="00B65EAF"/>
    <w:rsid w:val="00B66237"/>
    <w:rsid w:val="00B6647C"/>
    <w:rsid w:val="00B66586"/>
    <w:rsid w:val="00B666BC"/>
    <w:rsid w:val="00B66CB3"/>
    <w:rsid w:val="00B670F2"/>
    <w:rsid w:val="00B673A4"/>
    <w:rsid w:val="00B67543"/>
    <w:rsid w:val="00B67718"/>
    <w:rsid w:val="00B67904"/>
    <w:rsid w:val="00B6795F"/>
    <w:rsid w:val="00B67BCD"/>
    <w:rsid w:val="00B67F21"/>
    <w:rsid w:val="00B67F73"/>
    <w:rsid w:val="00B700E2"/>
    <w:rsid w:val="00B7037C"/>
    <w:rsid w:val="00B7096B"/>
    <w:rsid w:val="00B70B9E"/>
    <w:rsid w:val="00B70BCA"/>
    <w:rsid w:val="00B70D67"/>
    <w:rsid w:val="00B70ECB"/>
    <w:rsid w:val="00B71711"/>
    <w:rsid w:val="00B7197E"/>
    <w:rsid w:val="00B71ACB"/>
    <w:rsid w:val="00B71DA8"/>
    <w:rsid w:val="00B71F41"/>
    <w:rsid w:val="00B72332"/>
    <w:rsid w:val="00B7240C"/>
    <w:rsid w:val="00B72918"/>
    <w:rsid w:val="00B72C3B"/>
    <w:rsid w:val="00B7340C"/>
    <w:rsid w:val="00B738F4"/>
    <w:rsid w:val="00B739E2"/>
    <w:rsid w:val="00B73F4F"/>
    <w:rsid w:val="00B73FC4"/>
    <w:rsid w:val="00B744BB"/>
    <w:rsid w:val="00B74824"/>
    <w:rsid w:val="00B74B5A"/>
    <w:rsid w:val="00B74BCB"/>
    <w:rsid w:val="00B74DA0"/>
    <w:rsid w:val="00B74F6A"/>
    <w:rsid w:val="00B74FFC"/>
    <w:rsid w:val="00B75087"/>
    <w:rsid w:val="00B75709"/>
    <w:rsid w:val="00B75B58"/>
    <w:rsid w:val="00B75BD0"/>
    <w:rsid w:val="00B761D0"/>
    <w:rsid w:val="00B76415"/>
    <w:rsid w:val="00B764D5"/>
    <w:rsid w:val="00B76990"/>
    <w:rsid w:val="00B769D7"/>
    <w:rsid w:val="00B76D62"/>
    <w:rsid w:val="00B76F5D"/>
    <w:rsid w:val="00B7771F"/>
    <w:rsid w:val="00B7789A"/>
    <w:rsid w:val="00B77ABA"/>
    <w:rsid w:val="00B77DB4"/>
    <w:rsid w:val="00B77DBB"/>
    <w:rsid w:val="00B77F68"/>
    <w:rsid w:val="00B77FD1"/>
    <w:rsid w:val="00B804E6"/>
    <w:rsid w:val="00B8057C"/>
    <w:rsid w:val="00B80783"/>
    <w:rsid w:val="00B8090D"/>
    <w:rsid w:val="00B80C1F"/>
    <w:rsid w:val="00B810C6"/>
    <w:rsid w:val="00B817B7"/>
    <w:rsid w:val="00B81924"/>
    <w:rsid w:val="00B81DDB"/>
    <w:rsid w:val="00B81EA5"/>
    <w:rsid w:val="00B81EF0"/>
    <w:rsid w:val="00B81F1C"/>
    <w:rsid w:val="00B81F70"/>
    <w:rsid w:val="00B8210B"/>
    <w:rsid w:val="00B8212D"/>
    <w:rsid w:val="00B824FC"/>
    <w:rsid w:val="00B8271E"/>
    <w:rsid w:val="00B8278A"/>
    <w:rsid w:val="00B82AF9"/>
    <w:rsid w:val="00B82C8D"/>
    <w:rsid w:val="00B82D1A"/>
    <w:rsid w:val="00B82F4E"/>
    <w:rsid w:val="00B83169"/>
    <w:rsid w:val="00B83514"/>
    <w:rsid w:val="00B836E0"/>
    <w:rsid w:val="00B836EE"/>
    <w:rsid w:val="00B83742"/>
    <w:rsid w:val="00B83B0C"/>
    <w:rsid w:val="00B83BF1"/>
    <w:rsid w:val="00B844F4"/>
    <w:rsid w:val="00B847B5"/>
    <w:rsid w:val="00B84AEA"/>
    <w:rsid w:val="00B84D2F"/>
    <w:rsid w:val="00B84F25"/>
    <w:rsid w:val="00B855D3"/>
    <w:rsid w:val="00B85967"/>
    <w:rsid w:val="00B85CDD"/>
    <w:rsid w:val="00B85E16"/>
    <w:rsid w:val="00B85F76"/>
    <w:rsid w:val="00B860C3"/>
    <w:rsid w:val="00B86459"/>
    <w:rsid w:val="00B864DC"/>
    <w:rsid w:val="00B86535"/>
    <w:rsid w:val="00B865DF"/>
    <w:rsid w:val="00B86AA5"/>
    <w:rsid w:val="00B87048"/>
    <w:rsid w:val="00B87C07"/>
    <w:rsid w:val="00B9014C"/>
    <w:rsid w:val="00B9034D"/>
    <w:rsid w:val="00B9055B"/>
    <w:rsid w:val="00B90AEA"/>
    <w:rsid w:val="00B90BC6"/>
    <w:rsid w:val="00B91767"/>
    <w:rsid w:val="00B91835"/>
    <w:rsid w:val="00B91B78"/>
    <w:rsid w:val="00B91E7A"/>
    <w:rsid w:val="00B920B4"/>
    <w:rsid w:val="00B920D0"/>
    <w:rsid w:val="00B92168"/>
    <w:rsid w:val="00B92171"/>
    <w:rsid w:val="00B9239C"/>
    <w:rsid w:val="00B9267B"/>
    <w:rsid w:val="00B9268D"/>
    <w:rsid w:val="00B9289E"/>
    <w:rsid w:val="00B92F5E"/>
    <w:rsid w:val="00B936B4"/>
    <w:rsid w:val="00B93893"/>
    <w:rsid w:val="00B93894"/>
    <w:rsid w:val="00B93A56"/>
    <w:rsid w:val="00B93C15"/>
    <w:rsid w:val="00B93D25"/>
    <w:rsid w:val="00B93D66"/>
    <w:rsid w:val="00B94050"/>
    <w:rsid w:val="00B94275"/>
    <w:rsid w:val="00B9430E"/>
    <w:rsid w:val="00B9442C"/>
    <w:rsid w:val="00B94503"/>
    <w:rsid w:val="00B945A9"/>
    <w:rsid w:val="00B94921"/>
    <w:rsid w:val="00B94D54"/>
    <w:rsid w:val="00B94E7F"/>
    <w:rsid w:val="00B94EBF"/>
    <w:rsid w:val="00B952CC"/>
    <w:rsid w:val="00B95F6A"/>
    <w:rsid w:val="00B961EF"/>
    <w:rsid w:val="00B96299"/>
    <w:rsid w:val="00B9637A"/>
    <w:rsid w:val="00B96511"/>
    <w:rsid w:val="00B97084"/>
    <w:rsid w:val="00B970EC"/>
    <w:rsid w:val="00B97277"/>
    <w:rsid w:val="00B973FC"/>
    <w:rsid w:val="00B97C2F"/>
    <w:rsid w:val="00B97CC9"/>
    <w:rsid w:val="00BA0933"/>
    <w:rsid w:val="00BA0973"/>
    <w:rsid w:val="00BA0B27"/>
    <w:rsid w:val="00BA0C9D"/>
    <w:rsid w:val="00BA0F4F"/>
    <w:rsid w:val="00BA1033"/>
    <w:rsid w:val="00BA1116"/>
    <w:rsid w:val="00BA13F6"/>
    <w:rsid w:val="00BA1BBD"/>
    <w:rsid w:val="00BA1D48"/>
    <w:rsid w:val="00BA1F4F"/>
    <w:rsid w:val="00BA2833"/>
    <w:rsid w:val="00BA2E53"/>
    <w:rsid w:val="00BA2F79"/>
    <w:rsid w:val="00BA373A"/>
    <w:rsid w:val="00BA3B58"/>
    <w:rsid w:val="00BA3B98"/>
    <w:rsid w:val="00BA3D9E"/>
    <w:rsid w:val="00BA409E"/>
    <w:rsid w:val="00BA41D8"/>
    <w:rsid w:val="00BA4277"/>
    <w:rsid w:val="00BA4708"/>
    <w:rsid w:val="00BA4872"/>
    <w:rsid w:val="00BA4D39"/>
    <w:rsid w:val="00BA6262"/>
    <w:rsid w:val="00BA63C1"/>
    <w:rsid w:val="00BA6B79"/>
    <w:rsid w:val="00BA6C36"/>
    <w:rsid w:val="00BA6D03"/>
    <w:rsid w:val="00BA7014"/>
    <w:rsid w:val="00BA701D"/>
    <w:rsid w:val="00BA71A6"/>
    <w:rsid w:val="00BA736E"/>
    <w:rsid w:val="00BA7A1F"/>
    <w:rsid w:val="00BA7D3A"/>
    <w:rsid w:val="00BB0311"/>
    <w:rsid w:val="00BB07D4"/>
    <w:rsid w:val="00BB097B"/>
    <w:rsid w:val="00BB0B74"/>
    <w:rsid w:val="00BB0C61"/>
    <w:rsid w:val="00BB0F8A"/>
    <w:rsid w:val="00BB107B"/>
    <w:rsid w:val="00BB10E0"/>
    <w:rsid w:val="00BB12AB"/>
    <w:rsid w:val="00BB1557"/>
    <w:rsid w:val="00BB16A5"/>
    <w:rsid w:val="00BB17CD"/>
    <w:rsid w:val="00BB1802"/>
    <w:rsid w:val="00BB1C67"/>
    <w:rsid w:val="00BB2509"/>
    <w:rsid w:val="00BB288F"/>
    <w:rsid w:val="00BB3036"/>
    <w:rsid w:val="00BB3295"/>
    <w:rsid w:val="00BB35EB"/>
    <w:rsid w:val="00BB365F"/>
    <w:rsid w:val="00BB36DD"/>
    <w:rsid w:val="00BB3AAB"/>
    <w:rsid w:val="00BB3D45"/>
    <w:rsid w:val="00BB45C2"/>
    <w:rsid w:val="00BB5114"/>
    <w:rsid w:val="00BB528B"/>
    <w:rsid w:val="00BB53AD"/>
    <w:rsid w:val="00BB5462"/>
    <w:rsid w:val="00BB5801"/>
    <w:rsid w:val="00BB5B74"/>
    <w:rsid w:val="00BB6E3C"/>
    <w:rsid w:val="00BB6E79"/>
    <w:rsid w:val="00BB6FAC"/>
    <w:rsid w:val="00BB7490"/>
    <w:rsid w:val="00BB7A1A"/>
    <w:rsid w:val="00BB7DB3"/>
    <w:rsid w:val="00BC026B"/>
    <w:rsid w:val="00BC0626"/>
    <w:rsid w:val="00BC0762"/>
    <w:rsid w:val="00BC0A73"/>
    <w:rsid w:val="00BC0BE4"/>
    <w:rsid w:val="00BC0EAA"/>
    <w:rsid w:val="00BC0F12"/>
    <w:rsid w:val="00BC1023"/>
    <w:rsid w:val="00BC1636"/>
    <w:rsid w:val="00BC1759"/>
    <w:rsid w:val="00BC1A5C"/>
    <w:rsid w:val="00BC1C39"/>
    <w:rsid w:val="00BC1CE7"/>
    <w:rsid w:val="00BC1E78"/>
    <w:rsid w:val="00BC1E8F"/>
    <w:rsid w:val="00BC1EF7"/>
    <w:rsid w:val="00BC2889"/>
    <w:rsid w:val="00BC2D36"/>
    <w:rsid w:val="00BC30C3"/>
    <w:rsid w:val="00BC3B50"/>
    <w:rsid w:val="00BC43C7"/>
    <w:rsid w:val="00BC4418"/>
    <w:rsid w:val="00BC44FF"/>
    <w:rsid w:val="00BC4A15"/>
    <w:rsid w:val="00BC52D6"/>
    <w:rsid w:val="00BC5460"/>
    <w:rsid w:val="00BC54DA"/>
    <w:rsid w:val="00BC5C75"/>
    <w:rsid w:val="00BC6032"/>
    <w:rsid w:val="00BC6332"/>
    <w:rsid w:val="00BC636F"/>
    <w:rsid w:val="00BC69BB"/>
    <w:rsid w:val="00BC743A"/>
    <w:rsid w:val="00BC7495"/>
    <w:rsid w:val="00BC7650"/>
    <w:rsid w:val="00BC7B9A"/>
    <w:rsid w:val="00BC7DDB"/>
    <w:rsid w:val="00BD0656"/>
    <w:rsid w:val="00BD06B3"/>
    <w:rsid w:val="00BD078B"/>
    <w:rsid w:val="00BD0BC0"/>
    <w:rsid w:val="00BD0DE7"/>
    <w:rsid w:val="00BD0F35"/>
    <w:rsid w:val="00BD1293"/>
    <w:rsid w:val="00BD1FCA"/>
    <w:rsid w:val="00BD250F"/>
    <w:rsid w:val="00BD25F0"/>
    <w:rsid w:val="00BD2C31"/>
    <w:rsid w:val="00BD2C67"/>
    <w:rsid w:val="00BD2E97"/>
    <w:rsid w:val="00BD3226"/>
    <w:rsid w:val="00BD3403"/>
    <w:rsid w:val="00BD3A01"/>
    <w:rsid w:val="00BD4189"/>
    <w:rsid w:val="00BD41D3"/>
    <w:rsid w:val="00BD41E2"/>
    <w:rsid w:val="00BD4352"/>
    <w:rsid w:val="00BD46AA"/>
    <w:rsid w:val="00BD4B19"/>
    <w:rsid w:val="00BD4BCB"/>
    <w:rsid w:val="00BD4D68"/>
    <w:rsid w:val="00BD4E8D"/>
    <w:rsid w:val="00BD51F9"/>
    <w:rsid w:val="00BD544D"/>
    <w:rsid w:val="00BD5731"/>
    <w:rsid w:val="00BD58BB"/>
    <w:rsid w:val="00BD5A12"/>
    <w:rsid w:val="00BD5EA4"/>
    <w:rsid w:val="00BD60A9"/>
    <w:rsid w:val="00BD60D6"/>
    <w:rsid w:val="00BD6300"/>
    <w:rsid w:val="00BD6446"/>
    <w:rsid w:val="00BD652A"/>
    <w:rsid w:val="00BD65B7"/>
    <w:rsid w:val="00BD666E"/>
    <w:rsid w:val="00BD66C4"/>
    <w:rsid w:val="00BD68CC"/>
    <w:rsid w:val="00BD6D38"/>
    <w:rsid w:val="00BD6DEB"/>
    <w:rsid w:val="00BD707B"/>
    <w:rsid w:val="00BD7152"/>
    <w:rsid w:val="00BD7472"/>
    <w:rsid w:val="00BD7BA4"/>
    <w:rsid w:val="00BD7C4C"/>
    <w:rsid w:val="00BD7D67"/>
    <w:rsid w:val="00BD7F34"/>
    <w:rsid w:val="00BD7F74"/>
    <w:rsid w:val="00BE04AB"/>
    <w:rsid w:val="00BE081E"/>
    <w:rsid w:val="00BE09E6"/>
    <w:rsid w:val="00BE0B46"/>
    <w:rsid w:val="00BE0C53"/>
    <w:rsid w:val="00BE0CDB"/>
    <w:rsid w:val="00BE13A3"/>
    <w:rsid w:val="00BE1D79"/>
    <w:rsid w:val="00BE22BE"/>
    <w:rsid w:val="00BE2342"/>
    <w:rsid w:val="00BE2A0A"/>
    <w:rsid w:val="00BE2C3E"/>
    <w:rsid w:val="00BE3862"/>
    <w:rsid w:val="00BE3AB9"/>
    <w:rsid w:val="00BE41FE"/>
    <w:rsid w:val="00BE453F"/>
    <w:rsid w:val="00BE4C39"/>
    <w:rsid w:val="00BE4E86"/>
    <w:rsid w:val="00BE5505"/>
    <w:rsid w:val="00BE563E"/>
    <w:rsid w:val="00BE5A1C"/>
    <w:rsid w:val="00BE5AAA"/>
    <w:rsid w:val="00BE5F50"/>
    <w:rsid w:val="00BE6115"/>
    <w:rsid w:val="00BE6481"/>
    <w:rsid w:val="00BE6514"/>
    <w:rsid w:val="00BE65B6"/>
    <w:rsid w:val="00BE67CB"/>
    <w:rsid w:val="00BE6947"/>
    <w:rsid w:val="00BE6E3D"/>
    <w:rsid w:val="00BE764F"/>
    <w:rsid w:val="00BE769D"/>
    <w:rsid w:val="00BE7AAB"/>
    <w:rsid w:val="00BE7BC4"/>
    <w:rsid w:val="00BE7CFE"/>
    <w:rsid w:val="00BF04F2"/>
    <w:rsid w:val="00BF0827"/>
    <w:rsid w:val="00BF0955"/>
    <w:rsid w:val="00BF09F8"/>
    <w:rsid w:val="00BF0BF9"/>
    <w:rsid w:val="00BF0C7B"/>
    <w:rsid w:val="00BF0CCC"/>
    <w:rsid w:val="00BF0E19"/>
    <w:rsid w:val="00BF0F30"/>
    <w:rsid w:val="00BF18F3"/>
    <w:rsid w:val="00BF1B0F"/>
    <w:rsid w:val="00BF1B9E"/>
    <w:rsid w:val="00BF1FE0"/>
    <w:rsid w:val="00BF22CE"/>
    <w:rsid w:val="00BF2389"/>
    <w:rsid w:val="00BF24ED"/>
    <w:rsid w:val="00BF25B2"/>
    <w:rsid w:val="00BF2D0B"/>
    <w:rsid w:val="00BF32F4"/>
    <w:rsid w:val="00BF4144"/>
    <w:rsid w:val="00BF4238"/>
    <w:rsid w:val="00BF440D"/>
    <w:rsid w:val="00BF4535"/>
    <w:rsid w:val="00BF4582"/>
    <w:rsid w:val="00BF496B"/>
    <w:rsid w:val="00BF4A97"/>
    <w:rsid w:val="00BF4CE2"/>
    <w:rsid w:val="00BF5D8C"/>
    <w:rsid w:val="00BF64CD"/>
    <w:rsid w:val="00BF6BBC"/>
    <w:rsid w:val="00BF7012"/>
    <w:rsid w:val="00BF733B"/>
    <w:rsid w:val="00BF7472"/>
    <w:rsid w:val="00BF75CD"/>
    <w:rsid w:val="00BF7801"/>
    <w:rsid w:val="00BF7945"/>
    <w:rsid w:val="00BF795C"/>
    <w:rsid w:val="00C00154"/>
    <w:rsid w:val="00C00BDF"/>
    <w:rsid w:val="00C00CDE"/>
    <w:rsid w:val="00C01025"/>
    <w:rsid w:val="00C0183E"/>
    <w:rsid w:val="00C018AE"/>
    <w:rsid w:val="00C01954"/>
    <w:rsid w:val="00C01A3F"/>
    <w:rsid w:val="00C01E0A"/>
    <w:rsid w:val="00C02527"/>
    <w:rsid w:val="00C027D0"/>
    <w:rsid w:val="00C02809"/>
    <w:rsid w:val="00C0291D"/>
    <w:rsid w:val="00C02A6F"/>
    <w:rsid w:val="00C02DAD"/>
    <w:rsid w:val="00C03188"/>
    <w:rsid w:val="00C031D5"/>
    <w:rsid w:val="00C03B6B"/>
    <w:rsid w:val="00C0495D"/>
    <w:rsid w:val="00C056A0"/>
    <w:rsid w:val="00C059AC"/>
    <w:rsid w:val="00C067C2"/>
    <w:rsid w:val="00C07450"/>
    <w:rsid w:val="00C07699"/>
    <w:rsid w:val="00C077C2"/>
    <w:rsid w:val="00C1049A"/>
    <w:rsid w:val="00C106BE"/>
    <w:rsid w:val="00C10817"/>
    <w:rsid w:val="00C108BB"/>
    <w:rsid w:val="00C1090C"/>
    <w:rsid w:val="00C10AFC"/>
    <w:rsid w:val="00C10BB1"/>
    <w:rsid w:val="00C10DF2"/>
    <w:rsid w:val="00C10E00"/>
    <w:rsid w:val="00C113B2"/>
    <w:rsid w:val="00C11449"/>
    <w:rsid w:val="00C114D8"/>
    <w:rsid w:val="00C117CE"/>
    <w:rsid w:val="00C118EA"/>
    <w:rsid w:val="00C11D2B"/>
    <w:rsid w:val="00C1243F"/>
    <w:rsid w:val="00C1264D"/>
    <w:rsid w:val="00C12AC1"/>
    <w:rsid w:val="00C13110"/>
    <w:rsid w:val="00C13340"/>
    <w:rsid w:val="00C13556"/>
    <w:rsid w:val="00C1387C"/>
    <w:rsid w:val="00C139A7"/>
    <w:rsid w:val="00C13E24"/>
    <w:rsid w:val="00C13F8E"/>
    <w:rsid w:val="00C13FA7"/>
    <w:rsid w:val="00C14008"/>
    <w:rsid w:val="00C145EA"/>
    <w:rsid w:val="00C14AA0"/>
    <w:rsid w:val="00C14DBC"/>
    <w:rsid w:val="00C150DE"/>
    <w:rsid w:val="00C152D4"/>
    <w:rsid w:val="00C1533E"/>
    <w:rsid w:val="00C154EE"/>
    <w:rsid w:val="00C15627"/>
    <w:rsid w:val="00C1584A"/>
    <w:rsid w:val="00C1586F"/>
    <w:rsid w:val="00C1594A"/>
    <w:rsid w:val="00C15BAB"/>
    <w:rsid w:val="00C15FA7"/>
    <w:rsid w:val="00C160B7"/>
    <w:rsid w:val="00C162B6"/>
    <w:rsid w:val="00C16A92"/>
    <w:rsid w:val="00C170AC"/>
    <w:rsid w:val="00C17232"/>
    <w:rsid w:val="00C172FB"/>
    <w:rsid w:val="00C1734B"/>
    <w:rsid w:val="00C177E3"/>
    <w:rsid w:val="00C17E1A"/>
    <w:rsid w:val="00C20343"/>
    <w:rsid w:val="00C20540"/>
    <w:rsid w:val="00C205EE"/>
    <w:rsid w:val="00C208B5"/>
    <w:rsid w:val="00C20D34"/>
    <w:rsid w:val="00C21309"/>
    <w:rsid w:val="00C2154C"/>
    <w:rsid w:val="00C2193C"/>
    <w:rsid w:val="00C21990"/>
    <w:rsid w:val="00C21C27"/>
    <w:rsid w:val="00C2254A"/>
    <w:rsid w:val="00C226E8"/>
    <w:rsid w:val="00C2271D"/>
    <w:rsid w:val="00C22941"/>
    <w:rsid w:val="00C22AEA"/>
    <w:rsid w:val="00C23084"/>
    <w:rsid w:val="00C2346C"/>
    <w:rsid w:val="00C2378E"/>
    <w:rsid w:val="00C23939"/>
    <w:rsid w:val="00C23C69"/>
    <w:rsid w:val="00C23D78"/>
    <w:rsid w:val="00C23FDF"/>
    <w:rsid w:val="00C24B06"/>
    <w:rsid w:val="00C251A0"/>
    <w:rsid w:val="00C2577B"/>
    <w:rsid w:val="00C25B58"/>
    <w:rsid w:val="00C25BA3"/>
    <w:rsid w:val="00C25D84"/>
    <w:rsid w:val="00C2618C"/>
    <w:rsid w:val="00C26581"/>
    <w:rsid w:val="00C2694A"/>
    <w:rsid w:val="00C26B01"/>
    <w:rsid w:val="00C26B26"/>
    <w:rsid w:val="00C26DB8"/>
    <w:rsid w:val="00C27228"/>
    <w:rsid w:val="00C27697"/>
    <w:rsid w:val="00C278F6"/>
    <w:rsid w:val="00C279BB"/>
    <w:rsid w:val="00C27C2F"/>
    <w:rsid w:val="00C30188"/>
    <w:rsid w:val="00C30358"/>
    <w:rsid w:val="00C30772"/>
    <w:rsid w:val="00C30C89"/>
    <w:rsid w:val="00C30DFF"/>
    <w:rsid w:val="00C30E3C"/>
    <w:rsid w:val="00C310CE"/>
    <w:rsid w:val="00C31148"/>
    <w:rsid w:val="00C31259"/>
    <w:rsid w:val="00C313BD"/>
    <w:rsid w:val="00C316AF"/>
    <w:rsid w:val="00C31705"/>
    <w:rsid w:val="00C323EE"/>
    <w:rsid w:val="00C3284D"/>
    <w:rsid w:val="00C32CD4"/>
    <w:rsid w:val="00C32DE4"/>
    <w:rsid w:val="00C335BE"/>
    <w:rsid w:val="00C33C06"/>
    <w:rsid w:val="00C33EBD"/>
    <w:rsid w:val="00C33FEE"/>
    <w:rsid w:val="00C34105"/>
    <w:rsid w:val="00C3413B"/>
    <w:rsid w:val="00C3423E"/>
    <w:rsid w:val="00C34381"/>
    <w:rsid w:val="00C346AB"/>
    <w:rsid w:val="00C351BA"/>
    <w:rsid w:val="00C36455"/>
    <w:rsid w:val="00C367F7"/>
    <w:rsid w:val="00C36AFC"/>
    <w:rsid w:val="00C37419"/>
    <w:rsid w:val="00C37425"/>
    <w:rsid w:val="00C3742F"/>
    <w:rsid w:val="00C37801"/>
    <w:rsid w:val="00C37CF1"/>
    <w:rsid w:val="00C40146"/>
    <w:rsid w:val="00C401AB"/>
    <w:rsid w:val="00C405D0"/>
    <w:rsid w:val="00C4072A"/>
    <w:rsid w:val="00C40773"/>
    <w:rsid w:val="00C408C1"/>
    <w:rsid w:val="00C4092E"/>
    <w:rsid w:val="00C40B18"/>
    <w:rsid w:val="00C40B72"/>
    <w:rsid w:val="00C40F88"/>
    <w:rsid w:val="00C41080"/>
    <w:rsid w:val="00C411A0"/>
    <w:rsid w:val="00C41741"/>
    <w:rsid w:val="00C417CA"/>
    <w:rsid w:val="00C41C8E"/>
    <w:rsid w:val="00C41CB1"/>
    <w:rsid w:val="00C41EBC"/>
    <w:rsid w:val="00C41FD3"/>
    <w:rsid w:val="00C420C1"/>
    <w:rsid w:val="00C4270F"/>
    <w:rsid w:val="00C427DC"/>
    <w:rsid w:val="00C428C7"/>
    <w:rsid w:val="00C42993"/>
    <w:rsid w:val="00C42A61"/>
    <w:rsid w:val="00C42EFF"/>
    <w:rsid w:val="00C432C0"/>
    <w:rsid w:val="00C43676"/>
    <w:rsid w:val="00C43EAA"/>
    <w:rsid w:val="00C4407F"/>
    <w:rsid w:val="00C442A5"/>
    <w:rsid w:val="00C443CC"/>
    <w:rsid w:val="00C4469C"/>
    <w:rsid w:val="00C4492B"/>
    <w:rsid w:val="00C4495B"/>
    <w:rsid w:val="00C44C7E"/>
    <w:rsid w:val="00C44E62"/>
    <w:rsid w:val="00C459B8"/>
    <w:rsid w:val="00C459C5"/>
    <w:rsid w:val="00C45BC8"/>
    <w:rsid w:val="00C46179"/>
    <w:rsid w:val="00C46315"/>
    <w:rsid w:val="00C46380"/>
    <w:rsid w:val="00C469FD"/>
    <w:rsid w:val="00C46A5B"/>
    <w:rsid w:val="00C46DFF"/>
    <w:rsid w:val="00C47041"/>
    <w:rsid w:val="00C470F0"/>
    <w:rsid w:val="00C476CB"/>
    <w:rsid w:val="00C4797A"/>
    <w:rsid w:val="00C47FED"/>
    <w:rsid w:val="00C501E8"/>
    <w:rsid w:val="00C502BF"/>
    <w:rsid w:val="00C503F2"/>
    <w:rsid w:val="00C5077E"/>
    <w:rsid w:val="00C5089E"/>
    <w:rsid w:val="00C5095D"/>
    <w:rsid w:val="00C50DB2"/>
    <w:rsid w:val="00C510DE"/>
    <w:rsid w:val="00C5112E"/>
    <w:rsid w:val="00C514D8"/>
    <w:rsid w:val="00C514FF"/>
    <w:rsid w:val="00C51EAD"/>
    <w:rsid w:val="00C51F3B"/>
    <w:rsid w:val="00C524D0"/>
    <w:rsid w:val="00C52531"/>
    <w:rsid w:val="00C5279D"/>
    <w:rsid w:val="00C52D8F"/>
    <w:rsid w:val="00C52FE5"/>
    <w:rsid w:val="00C535AC"/>
    <w:rsid w:val="00C5365F"/>
    <w:rsid w:val="00C544C0"/>
    <w:rsid w:val="00C54689"/>
    <w:rsid w:val="00C54FF9"/>
    <w:rsid w:val="00C555DB"/>
    <w:rsid w:val="00C55698"/>
    <w:rsid w:val="00C559A2"/>
    <w:rsid w:val="00C55E9E"/>
    <w:rsid w:val="00C56181"/>
    <w:rsid w:val="00C5620E"/>
    <w:rsid w:val="00C56228"/>
    <w:rsid w:val="00C56CBA"/>
    <w:rsid w:val="00C56D2C"/>
    <w:rsid w:val="00C56D4A"/>
    <w:rsid w:val="00C56F4E"/>
    <w:rsid w:val="00C57AED"/>
    <w:rsid w:val="00C60203"/>
    <w:rsid w:val="00C6050F"/>
    <w:rsid w:val="00C6054A"/>
    <w:rsid w:val="00C608E7"/>
    <w:rsid w:val="00C609C0"/>
    <w:rsid w:val="00C60B9D"/>
    <w:rsid w:val="00C60E7B"/>
    <w:rsid w:val="00C610FE"/>
    <w:rsid w:val="00C6139D"/>
    <w:rsid w:val="00C615DF"/>
    <w:rsid w:val="00C61E8C"/>
    <w:rsid w:val="00C62562"/>
    <w:rsid w:val="00C62567"/>
    <w:rsid w:val="00C62CB6"/>
    <w:rsid w:val="00C63AA4"/>
    <w:rsid w:val="00C63D7E"/>
    <w:rsid w:val="00C64376"/>
    <w:rsid w:val="00C64440"/>
    <w:rsid w:val="00C6488D"/>
    <w:rsid w:val="00C64AFF"/>
    <w:rsid w:val="00C64B33"/>
    <w:rsid w:val="00C65019"/>
    <w:rsid w:val="00C652EE"/>
    <w:rsid w:val="00C654C0"/>
    <w:rsid w:val="00C6576E"/>
    <w:rsid w:val="00C6582C"/>
    <w:rsid w:val="00C6586C"/>
    <w:rsid w:val="00C659DC"/>
    <w:rsid w:val="00C666EB"/>
    <w:rsid w:val="00C6688D"/>
    <w:rsid w:val="00C66DDD"/>
    <w:rsid w:val="00C66DEF"/>
    <w:rsid w:val="00C66F80"/>
    <w:rsid w:val="00C670CB"/>
    <w:rsid w:val="00C67224"/>
    <w:rsid w:val="00C6731C"/>
    <w:rsid w:val="00C6779A"/>
    <w:rsid w:val="00C67840"/>
    <w:rsid w:val="00C67932"/>
    <w:rsid w:val="00C6799F"/>
    <w:rsid w:val="00C67D58"/>
    <w:rsid w:val="00C67F60"/>
    <w:rsid w:val="00C702CC"/>
    <w:rsid w:val="00C7032F"/>
    <w:rsid w:val="00C7060D"/>
    <w:rsid w:val="00C706DB"/>
    <w:rsid w:val="00C709DF"/>
    <w:rsid w:val="00C70A4F"/>
    <w:rsid w:val="00C710AA"/>
    <w:rsid w:val="00C7149F"/>
    <w:rsid w:val="00C71597"/>
    <w:rsid w:val="00C71619"/>
    <w:rsid w:val="00C7164A"/>
    <w:rsid w:val="00C7179F"/>
    <w:rsid w:val="00C71BB6"/>
    <w:rsid w:val="00C71DD9"/>
    <w:rsid w:val="00C7229D"/>
    <w:rsid w:val="00C72386"/>
    <w:rsid w:val="00C723D5"/>
    <w:rsid w:val="00C724EA"/>
    <w:rsid w:val="00C72634"/>
    <w:rsid w:val="00C7283E"/>
    <w:rsid w:val="00C728CE"/>
    <w:rsid w:val="00C72A83"/>
    <w:rsid w:val="00C72AD5"/>
    <w:rsid w:val="00C72C04"/>
    <w:rsid w:val="00C72D86"/>
    <w:rsid w:val="00C72FCF"/>
    <w:rsid w:val="00C730D8"/>
    <w:rsid w:val="00C73165"/>
    <w:rsid w:val="00C731C1"/>
    <w:rsid w:val="00C7386D"/>
    <w:rsid w:val="00C73939"/>
    <w:rsid w:val="00C73A41"/>
    <w:rsid w:val="00C73BEB"/>
    <w:rsid w:val="00C740C6"/>
    <w:rsid w:val="00C7465A"/>
    <w:rsid w:val="00C746AF"/>
    <w:rsid w:val="00C74B44"/>
    <w:rsid w:val="00C74C14"/>
    <w:rsid w:val="00C752DF"/>
    <w:rsid w:val="00C75575"/>
    <w:rsid w:val="00C75667"/>
    <w:rsid w:val="00C758AC"/>
    <w:rsid w:val="00C75963"/>
    <w:rsid w:val="00C75F44"/>
    <w:rsid w:val="00C76251"/>
    <w:rsid w:val="00C76580"/>
    <w:rsid w:val="00C76CE1"/>
    <w:rsid w:val="00C76DCE"/>
    <w:rsid w:val="00C76EA1"/>
    <w:rsid w:val="00C7767E"/>
    <w:rsid w:val="00C778A5"/>
    <w:rsid w:val="00C77ABB"/>
    <w:rsid w:val="00C77E82"/>
    <w:rsid w:val="00C77FE9"/>
    <w:rsid w:val="00C80519"/>
    <w:rsid w:val="00C80670"/>
    <w:rsid w:val="00C80702"/>
    <w:rsid w:val="00C807EE"/>
    <w:rsid w:val="00C81336"/>
    <w:rsid w:val="00C81422"/>
    <w:rsid w:val="00C8151F"/>
    <w:rsid w:val="00C81610"/>
    <w:rsid w:val="00C81713"/>
    <w:rsid w:val="00C81775"/>
    <w:rsid w:val="00C81794"/>
    <w:rsid w:val="00C817C6"/>
    <w:rsid w:val="00C81836"/>
    <w:rsid w:val="00C818C3"/>
    <w:rsid w:val="00C81FD0"/>
    <w:rsid w:val="00C81FD3"/>
    <w:rsid w:val="00C821B8"/>
    <w:rsid w:val="00C82236"/>
    <w:rsid w:val="00C823DB"/>
    <w:rsid w:val="00C827A8"/>
    <w:rsid w:val="00C82885"/>
    <w:rsid w:val="00C82B34"/>
    <w:rsid w:val="00C82B58"/>
    <w:rsid w:val="00C82B7D"/>
    <w:rsid w:val="00C82EBA"/>
    <w:rsid w:val="00C82F1F"/>
    <w:rsid w:val="00C83239"/>
    <w:rsid w:val="00C834C9"/>
    <w:rsid w:val="00C84369"/>
    <w:rsid w:val="00C847C9"/>
    <w:rsid w:val="00C84AD1"/>
    <w:rsid w:val="00C84D92"/>
    <w:rsid w:val="00C85957"/>
    <w:rsid w:val="00C85C7B"/>
    <w:rsid w:val="00C85CD1"/>
    <w:rsid w:val="00C85E77"/>
    <w:rsid w:val="00C85F17"/>
    <w:rsid w:val="00C85F4E"/>
    <w:rsid w:val="00C85FD8"/>
    <w:rsid w:val="00C8618A"/>
    <w:rsid w:val="00C86246"/>
    <w:rsid w:val="00C86405"/>
    <w:rsid w:val="00C866F2"/>
    <w:rsid w:val="00C86DF4"/>
    <w:rsid w:val="00C87080"/>
    <w:rsid w:val="00C87182"/>
    <w:rsid w:val="00C87659"/>
    <w:rsid w:val="00C87D12"/>
    <w:rsid w:val="00C87E52"/>
    <w:rsid w:val="00C90106"/>
    <w:rsid w:val="00C901C1"/>
    <w:rsid w:val="00C901C5"/>
    <w:rsid w:val="00C90399"/>
    <w:rsid w:val="00C908CE"/>
    <w:rsid w:val="00C90A39"/>
    <w:rsid w:val="00C90EFB"/>
    <w:rsid w:val="00C916C5"/>
    <w:rsid w:val="00C916D0"/>
    <w:rsid w:val="00C924C2"/>
    <w:rsid w:val="00C924C3"/>
    <w:rsid w:val="00C9275A"/>
    <w:rsid w:val="00C92922"/>
    <w:rsid w:val="00C92A56"/>
    <w:rsid w:val="00C92B32"/>
    <w:rsid w:val="00C92E7B"/>
    <w:rsid w:val="00C933AE"/>
    <w:rsid w:val="00C937CB"/>
    <w:rsid w:val="00C9385E"/>
    <w:rsid w:val="00C938C2"/>
    <w:rsid w:val="00C939FE"/>
    <w:rsid w:val="00C93A65"/>
    <w:rsid w:val="00C93D6E"/>
    <w:rsid w:val="00C93E24"/>
    <w:rsid w:val="00C93F8C"/>
    <w:rsid w:val="00C93FC1"/>
    <w:rsid w:val="00C9471A"/>
    <w:rsid w:val="00C9493B"/>
    <w:rsid w:val="00C949C3"/>
    <w:rsid w:val="00C94CD6"/>
    <w:rsid w:val="00C94D00"/>
    <w:rsid w:val="00C94D67"/>
    <w:rsid w:val="00C951F8"/>
    <w:rsid w:val="00C952DF"/>
    <w:rsid w:val="00C9537D"/>
    <w:rsid w:val="00C9539C"/>
    <w:rsid w:val="00C9555C"/>
    <w:rsid w:val="00C9598D"/>
    <w:rsid w:val="00C95AE9"/>
    <w:rsid w:val="00C9602B"/>
    <w:rsid w:val="00C96352"/>
    <w:rsid w:val="00C9639C"/>
    <w:rsid w:val="00C96704"/>
    <w:rsid w:val="00C967C9"/>
    <w:rsid w:val="00C96B7E"/>
    <w:rsid w:val="00C96ED5"/>
    <w:rsid w:val="00C974A9"/>
    <w:rsid w:val="00C977A1"/>
    <w:rsid w:val="00C97BCA"/>
    <w:rsid w:val="00C97D42"/>
    <w:rsid w:val="00CA0224"/>
    <w:rsid w:val="00CA046F"/>
    <w:rsid w:val="00CA0477"/>
    <w:rsid w:val="00CA0C99"/>
    <w:rsid w:val="00CA0D65"/>
    <w:rsid w:val="00CA1047"/>
    <w:rsid w:val="00CA104E"/>
    <w:rsid w:val="00CA119F"/>
    <w:rsid w:val="00CA11E5"/>
    <w:rsid w:val="00CA13E5"/>
    <w:rsid w:val="00CA13FC"/>
    <w:rsid w:val="00CA17DB"/>
    <w:rsid w:val="00CA1983"/>
    <w:rsid w:val="00CA1EF1"/>
    <w:rsid w:val="00CA20FE"/>
    <w:rsid w:val="00CA2462"/>
    <w:rsid w:val="00CA26A9"/>
    <w:rsid w:val="00CA27EE"/>
    <w:rsid w:val="00CA2FCE"/>
    <w:rsid w:val="00CA3084"/>
    <w:rsid w:val="00CA3BE4"/>
    <w:rsid w:val="00CA3C6D"/>
    <w:rsid w:val="00CA3F2D"/>
    <w:rsid w:val="00CA42A9"/>
    <w:rsid w:val="00CA42E1"/>
    <w:rsid w:val="00CA4452"/>
    <w:rsid w:val="00CA466D"/>
    <w:rsid w:val="00CA4ADF"/>
    <w:rsid w:val="00CA4B44"/>
    <w:rsid w:val="00CA4DDE"/>
    <w:rsid w:val="00CA4FFA"/>
    <w:rsid w:val="00CA5304"/>
    <w:rsid w:val="00CA537B"/>
    <w:rsid w:val="00CA53BA"/>
    <w:rsid w:val="00CA568B"/>
    <w:rsid w:val="00CA56AF"/>
    <w:rsid w:val="00CA5A43"/>
    <w:rsid w:val="00CA5AFF"/>
    <w:rsid w:val="00CA5DD9"/>
    <w:rsid w:val="00CA5EF8"/>
    <w:rsid w:val="00CA6013"/>
    <w:rsid w:val="00CA63A5"/>
    <w:rsid w:val="00CA63D4"/>
    <w:rsid w:val="00CA6856"/>
    <w:rsid w:val="00CA6AFC"/>
    <w:rsid w:val="00CA6EA9"/>
    <w:rsid w:val="00CA6F7D"/>
    <w:rsid w:val="00CA7484"/>
    <w:rsid w:val="00CA76F9"/>
    <w:rsid w:val="00CA79FF"/>
    <w:rsid w:val="00CB02B6"/>
    <w:rsid w:val="00CB0445"/>
    <w:rsid w:val="00CB07AF"/>
    <w:rsid w:val="00CB1037"/>
    <w:rsid w:val="00CB1267"/>
    <w:rsid w:val="00CB13EF"/>
    <w:rsid w:val="00CB1493"/>
    <w:rsid w:val="00CB15EA"/>
    <w:rsid w:val="00CB187D"/>
    <w:rsid w:val="00CB19E3"/>
    <w:rsid w:val="00CB1D41"/>
    <w:rsid w:val="00CB1F0C"/>
    <w:rsid w:val="00CB2085"/>
    <w:rsid w:val="00CB2439"/>
    <w:rsid w:val="00CB24BD"/>
    <w:rsid w:val="00CB254A"/>
    <w:rsid w:val="00CB2645"/>
    <w:rsid w:val="00CB2789"/>
    <w:rsid w:val="00CB34B6"/>
    <w:rsid w:val="00CB3679"/>
    <w:rsid w:val="00CB3718"/>
    <w:rsid w:val="00CB3A3E"/>
    <w:rsid w:val="00CB3C77"/>
    <w:rsid w:val="00CB3EB3"/>
    <w:rsid w:val="00CB450A"/>
    <w:rsid w:val="00CB4B52"/>
    <w:rsid w:val="00CB4F9A"/>
    <w:rsid w:val="00CB4FE5"/>
    <w:rsid w:val="00CB5217"/>
    <w:rsid w:val="00CB5509"/>
    <w:rsid w:val="00CB5803"/>
    <w:rsid w:val="00CB5B30"/>
    <w:rsid w:val="00CB5D69"/>
    <w:rsid w:val="00CB60D0"/>
    <w:rsid w:val="00CB60D9"/>
    <w:rsid w:val="00CB6AE1"/>
    <w:rsid w:val="00CB6D75"/>
    <w:rsid w:val="00CB6FC7"/>
    <w:rsid w:val="00CB70DA"/>
    <w:rsid w:val="00CB77F2"/>
    <w:rsid w:val="00CB7919"/>
    <w:rsid w:val="00CB7B69"/>
    <w:rsid w:val="00CB7D11"/>
    <w:rsid w:val="00CC0580"/>
    <w:rsid w:val="00CC064A"/>
    <w:rsid w:val="00CC06D7"/>
    <w:rsid w:val="00CC0A89"/>
    <w:rsid w:val="00CC0BEB"/>
    <w:rsid w:val="00CC106E"/>
    <w:rsid w:val="00CC12E8"/>
    <w:rsid w:val="00CC1477"/>
    <w:rsid w:val="00CC1A69"/>
    <w:rsid w:val="00CC1BCF"/>
    <w:rsid w:val="00CC1EC7"/>
    <w:rsid w:val="00CC216D"/>
    <w:rsid w:val="00CC23BD"/>
    <w:rsid w:val="00CC2466"/>
    <w:rsid w:val="00CC27D9"/>
    <w:rsid w:val="00CC293A"/>
    <w:rsid w:val="00CC2D58"/>
    <w:rsid w:val="00CC2DFB"/>
    <w:rsid w:val="00CC2EA0"/>
    <w:rsid w:val="00CC3085"/>
    <w:rsid w:val="00CC3826"/>
    <w:rsid w:val="00CC3D8E"/>
    <w:rsid w:val="00CC43FD"/>
    <w:rsid w:val="00CC4A84"/>
    <w:rsid w:val="00CC4CCC"/>
    <w:rsid w:val="00CC56F5"/>
    <w:rsid w:val="00CC5B4A"/>
    <w:rsid w:val="00CC5BE7"/>
    <w:rsid w:val="00CC5FD5"/>
    <w:rsid w:val="00CC5FF9"/>
    <w:rsid w:val="00CC6122"/>
    <w:rsid w:val="00CC63AA"/>
    <w:rsid w:val="00CC65E6"/>
    <w:rsid w:val="00CC6936"/>
    <w:rsid w:val="00CC69AA"/>
    <w:rsid w:val="00CC6C42"/>
    <w:rsid w:val="00CC7605"/>
    <w:rsid w:val="00CC779B"/>
    <w:rsid w:val="00CC77A4"/>
    <w:rsid w:val="00CC7B06"/>
    <w:rsid w:val="00CC7CEE"/>
    <w:rsid w:val="00CC7DB7"/>
    <w:rsid w:val="00CD04B0"/>
    <w:rsid w:val="00CD065B"/>
    <w:rsid w:val="00CD073C"/>
    <w:rsid w:val="00CD0831"/>
    <w:rsid w:val="00CD0A0B"/>
    <w:rsid w:val="00CD0AA6"/>
    <w:rsid w:val="00CD0C45"/>
    <w:rsid w:val="00CD1204"/>
    <w:rsid w:val="00CD12A9"/>
    <w:rsid w:val="00CD1355"/>
    <w:rsid w:val="00CD22EC"/>
    <w:rsid w:val="00CD25D1"/>
    <w:rsid w:val="00CD31D1"/>
    <w:rsid w:val="00CD3717"/>
    <w:rsid w:val="00CD3C4C"/>
    <w:rsid w:val="00CD3DEB"/>
    <w:rsid w:val="00CD4531"/>
    <w:rsid w:val="00CD4DCE"/>
    <w:rsid w:val="00CD561D"/>
    <w:rsid w:val="00CD59F0"/>
    <w:rsid w:val="00CD5CCC"/>
    <w:rsid w:val="00CD5DD4"/>
    <w:rsid w:val="00CD60A6"/>
    <w:rsid w:val="00CD65B4"/>
    <w:rsid w:val="00CD680E"/>
    <w:rsid w:val="00CD682F"/>
    <w:rsid w:val="00CD6B15"/>
    <w:rsid w:val="00CD6C50"/>
    <w:rsid w:val="00CD6EDB"/>
    <w:rsid w:val="00CD7451"/>
    <w:rsid w:val="00CD7983"/>
    <w:rsid w:val="00CD7D5E"/>
    <w:rsid w:val="00CD7D8D"/>
    <w:rsid w:val="00CE0565"/>
    <w:rsid w:val="00CE0703"/>
    <w:rsid w:val="00CE0DAF"/>
    <w:rsid w:val="00CE0FE5"/>
    <w:rsid w:val="00CE1723"/>
    <w:rsid w:val="00CE1B77"/>
    <w:rsid w:val="00CE21AD"/>
    <w:rsid w:val="00CE2586"/>
    <w:rsid w:val="00CE25A3"/>
    <w:rsid w:val="00CE25E3"/>
    <w:rsid w:val="00CE2889"/>
    <w:rsid w:val="00CE28AB"/>
    <w:rsid w:val="00CE28F6"/>
    <w:rsid w:val="00CE2A11"/>
    <w:rsid w:val="00CE2A81"/>
    <w:rsid w:val="00CE2AE7"/>
    <w:rsid w:val="00CE2DD3"/>
    <w:rsid w:val="00CE3095"/>
    <w:rsid w:val="00CE3367"/>
    <w:rsid w:val="00CE3450"/>
    <w:rsid w:val="00CE34DE"/>
    <w:rsid w:val="00CE3669"/>
    <w:rsid w:val="00CE3ABA"/>
    <w:rsid w:val="00CE3AEC"/>
    <w:rsid w:val="00CE3EC0"/>
    <w:rsid w:val="00CE4048"/>
    <w:rsid w:val="00CE4514"/>
    <w:rsid w:val="00CE48C5"/>
    <w:rsid w:val="00CE4EDF"/>
    <w:rsid w:val="00CE4F93"/>
    <w:rsid w:val="00CE5018"/>
    <w:rsid w:val="00CE50DD"/>
    <w:rsid w:val="00CE51FE"/>
    <w:rsid w:val="00CE54DA"/>
    <w:rsid w:val="00CE597E"/>
    <w:rsid w:val="00CE5A04"/>
    <w:rsid w:val="00CE5D9E"/>
    <w:rsid w:val="00CE6113"/>
    <w:rsid w:val="00CE619D"/>
    <w:rsid w:val="00CE67D1"/>
    <w:rsid w:val="00CE69D8"/>
    <w:rsid w:val="00CE6AEE"/>
    <w:rsid w:val="00CE6B80"/>
    <w:rsid w:val="00CE6BA3"/>
    <w:rsid w:val="00CE759C"/>
    <w:rsid w:val="00CE78F8"/>
    <w:rsid w:val="00CE7920"/>
    <w:rsid w:val="00CE7922"/>
    <w:rsid w:val="00CE7CCA"/>
    <w:rsid w:val="00CF013A"/>
    <w:rsid w:val="00CF03BB"/>
    <w:rsid w:val="00CF0442"/>
    <w:rsid w:val="00CF0E97"/>
    <w:rsid w:val="00CF0EA9"/>
    <w:rsid w:val="00CF1246"/>
    <w:rsid w:val="00CF160C"/>
    <w:rsid w:val="00CF172E"/>
    <w:rsid w:val="00CF17CA"/>
    <w:rsid w:val="00CF18E8"/>
    <w:rsid w:val="00CF1B7B"/>
    <w:rsid w:val="00CF1CBF"/>
    <w:rsid w:val="00CF2349"/>
    <w:rsid w:val="00CF2427"/>
    <w:rsid w:val="00CF320E"/>
    <w:rsid w:val="00CF32C3"/>
    <w:rsid w:val="00CF366B"/>
    <w:rsid w:val="00CF36A0"/>
    <w:rsid w:val="00CF36E1"/>
    <w:rsid w:val="00CF3708"/>
    <w:rsid w:val="00CF370B"/>
    <w:rsid w:val="00CF3855"/>
    <w:rsid w:val="00CF3AD2"/>
    <w:rsid w:val="00CF4014"/>
    <w:rsid w:val="00CF401D"/>
    <w:rsid w:val="00CF4091"/>
    <w:rsid w:val="00CF49CC"/>
    <w:rsid w:val="00CF4CDC"/>
    <w:rsid w:val="00CF4DE8"/>
    <w:rsid w:val="00CF4F0C"/>
    <w:rsid w:val="00CF52DF"/>
    <w:rsid w:val="00CF564B"/>
    <w:rsid w:val="00CF5C20"/>
    <w:rsid w:val="00CF6076"/>
    <w:rsid w:val="00CF6185"/>
    <w:rsid w:val="00CF64DC"/>
    <w:rsid w:val="00CF6C21"/>
    <w:rsid w:val="00CF6E8A"/>
    <w:rsid w:val="00CF6F07"/>
    <w:rsid w:val="00CF71E5"/>
    <w:rsid w:val="00CF721A"/>
    <w:rsid w:val="00CF7470"/>
    <w:rsid w:val="00CF7E00"/>
    <w:rsid w:val="00D0022F"/>
    <w:rsid w:val="00D00844"/>
    <w:rsid w:val="00D00A4A"/>
    <w:rsid w:val="00D00A95"/>
    <w:rsid w:val="00D00B8E"/>
    <w:rsid w:val="00D00FDF"/>
    <w:rsid w:val="00D01102"/>
    <w:rsid w:val="00D0120C"/>
    <w:rsid w:val="00D01603"/>
    <w:rsid w:val="00D0190E"/>
    <w:rsid w:val="00D01FD9"/>
    <w:rsid w:val="00D024D5"/>
    <w:rsid w:val="00D02697"/>
    <w:rsid w:val="00D02756"/>
    <w:rsid w:val="00D02B0A"/>
    <w:rsid w:val="00D031B2"/>
    <w:rsid w:val="00D036E7"/>
    <w:rsid w:val="00D03C28"/>
    <w:rsid w:val="00D0407F"/>
    <w:rsid w:val="00D043FE"/>
    <w:rsid w:val="00D04870"/>
    <w:rsid w:val="00D04FAE"/>
    <w:rsid w:val="00D050B7"/>
    <w:rsid w:val="00D05238"/>
    <w:rsid w:val="00D0529C"/>
    <w:rsid w:val="00D05845"/>
    <w:rsid w:val="00D058D5"/>
    <w:rsid w:val="00D05B4F"/>
    <w:rsid w:val="00D06208"/>
    <w:rsid w:val="00D06291"/>
    <w:rsid w:val="00D066C4"/>
    <w:rsid w:val="00D06BC5"/>
    <w:rsid w:val="00D072F5"/>
    <w:rsid w:val="00D078D0"/>
    <w:rsid w:val="00D07AB6"/>
    <w:rsid w:val="00D07BCF"/>
    <w:rsid w:val="00D10C9D"/>
    <w:rsid w:val="00D10F63"/>
    <w:rsid w:val="00D11A62"/>
    <w:rsid w:val="00D11FA5"/>
    <w:rsid w:val="00D12271"/>
    <w:rsid w:val="00D135DA"/>
    <w:rsid w:val="00D139D6"/>
    <w:rsid w:val="00D140AD"/>
    <w:rsid w:val="00D14177"/>
    <w:rsid w:val="00D141F6"/>
    <w:rsid w:val="00D14344"/>
    <w:rsid w:val="00D14451"/>
    <w:rsid w:val="00D14457"/>
    <w:rsid w:val="00D14503"/>
    <w:rsid w:val="00D147A4"/>
    <w:rsid w:val="00D147F9"/>
    <w:rsid w:val="00D14A58"/>
    <w:rsid w:val="00D14CD5"/>
    <w:rsid w:val="00D154ED"/>
    <w:rsid w:val="00D1586D"/>
    <w:rsid w:val="00D1596B"/>
    <w:rsid w:val="00D15A68"/>
    <w:rsid w:val="00D160DC"/>
    <w:rsid w:val="00D1626F"/>
    <w:rsid w:val="00D16479"/>
    <w:rsid w:val="00D166C3"/>
    <w:rsid w:val="00D1690F"/>
    <w:rsid w:val="00D16BC1"/>
    <w:rsid w:val="00D16D66"/>
    <w:rsid w:val="00D16F22"/>
    <w:rsid w:val="00D17525"/>
    <w:rsid w:val="00D17682"/>
    <w:rsid w:val="00D176E0"/>
    <w:rsid w:val="00D1779E"/>
    <w:rsid w:val="00D17AD3"/>
    <w:rsid w:val="00D201D9"/>
    <w:rsid w:val="00D2063F"/>
    <w:rsid w:val="00D208C5"/>
    <w:rsid w:val="00D20989"/>
    <w:rsid w:val="00D20AB9"/>
    <w:rsid w:val="00D20C9E"/>
    <w:rsid w:val="00D20D0F"/>
    <w:rsid w:val="00D20D20"/>
    <w:rsid w:val="00D20F8A"/>
    <w:rsid w:val="00D21779"/>
    <w:rsid w:val="00D2189E"/>
    <w:rsid w:val="00D21D85"/>
    <w:rsid w:val="00D221DF"/>
    <w:rsid w:val="00D22CA4"/>
    <w:rsid w:val="00D22D08"/>
    <w:rsid w:val="00D22DBA"/>
    <w:rsid w:val="00D232FA"/>
    <w:rsid w:val="00D2331F"/>
    <w:rsid w:val="00D2405B"/>
    <w:rsid w:val="00D244C6"/>
    <w:rsid w:val="00D2475D"/>
    <w:rsid w:val="00D248B5"/>
    <w:rsid w:val="00D24B8D"/>
    <w:rsid w:val="00D24BCA"/>
    <w:rsid w:val="00D24D50"/>
    <w:rsid w:val="00D24E85"/>
    <w:rsid w:val="00D257F0"/>
    <w:rsid w:val="00D259D6"/>
    <w:rsid w:val="00D26265"/>
    <w:rsid w:val="00D264C1"/>
    <w:rsid w:val="00D2666B"/>
    <w:rsid w:val="00D26BD0"/>
    <w:rsid w:val="00D26DD2"/>
    <w:rsid w:val="00D26E59"/>
    <w:rsid w:val="00D279EE"/>
    <w:rsid w:val="00D27B77"/>
    <w:rsid w:val="00D27CB6"/>
    <w:rsid w:val="00D27E24"/>
    <w:rsid w:val="00D30169"/>
    <w:rsid w:val="00D30226"/>
    <w:rsid w:val="00D30521"/>
    <w:rsid w:val="00D308B0"/>
    <w:rsid w:val="00D30995"/>
    <w:rsid w:val="00D30F04"/>
    <w:rsid w:val="00D311E6"/>
    <w:rsid w:val="00D31298"/>
    <w:rsid w:val="00D31D7B"/>
    <w:rsid w:val="00D323A5"/>
    <w:rsid w:val="00D323D3"/>
    <w:rsid w:val="00D325D7"/>
    <w:rsid w:val="00D327F2"/>
    <w:rsid w:val="00D32899"/>
    <w:rsid w:val="00D3297D"/>
    <w:rsid w:val="00D32A88"/>
    <w:rsid w:val="00D32AA6"/>
    <w:rsid w:val="00D32C4B"/>
    <w:rsid w:val="00D32C70"/>
    <w:rsid w:val="00D33204"/>
    <w:rsid w:val="00D33782"/>
    <w:rsid w:val="00D33A66"/>
    <w:rsid w:val="00D33A95"/>
    <w:rsid w:val="00D3416E"/>
    <w:rsid w:val="00D34314"/>
    <w:rsid w:val="00D344FE"/>
    <w:rsid w:val="00D34630"/>
    <w:rsid w:val="00D34D5E"/>
    <w:rsid w:val="00D34E61"/>
    <w:rsid w:val="00D34F65"/>
    <w:rsid w:val="00D3528D"/>
    <w:rsid w:val="00D35443"/>
    <w:rsid w:val="00D355C5"/>
    <w:rsid w:val="00D3563E"/>
    <w:rsid w:val="00D35875"/>
    <w:rsid w:val="00D35A5F"/>
    <w:rsid w:val="00D35E96"/>
    <w:rsid w:val="00D35EFC"/>
    <w:rsid w:val="00D361BB"/>
    <w:rsid w:val="00D366CD"/>
    <w:rsid w:val="00D3682E"/>
    <w:rsid w:val="00D36A91"/>
    <w:rsid w:val="00D36B91"/>
    <w:rsid w:val="00D36BCC"/>
    <w:rsid w:val="00D37400"/>
    <w:rsid w:val="00D376E0"/>
    <w:rsid w:val="00D37BDF"/>
    <w:rsid w:val="00D4001A"/>
    <w:rsid w:val="00D401D1"/>
    <w:rsid w:val="00D40456"/>
    <w:rsid w:val="00D4048E"/>
    <w:rsid w:val="00D40614"/>
    <w:rsid w:val="00D40F16"/>
    <w:rsid w:val="00D40F87"/>
    <w:rsid w:val="00D41469"/>
    <w:rsid w:val="00D4146A"/>
    <w:rsid w:val="00D417C8"/>
    <w:rsid w:val="00D420D0"/>
    <w:rsid w:val="00D42592"/>
    <w:rsid w:val="00D42BA2"/>
    <w:rsid w:val="00D42F02"/>
    <w:rsid w:val="00D4350B"/>
    <w:rsid w:val="00D43AE3"/>
    <w:rsid w:val="00D442E4"/>
    <w:rsid w:val="00D44580"/>
    <w:rsid w:val="00D44640"/>
    <w:rsid w:val="00D44E28"/>
    <w:rsid w:val="00D45462"/>
    <w:rsid w:val="00D4571C"/>
    <w:rsid w:val="00D458AC"/>
    <w:rsid w:val="00D459A4"/>
    <w:rsid w:val="00D459E1"/>
    <w:rsid w:val="00D45ABE"/>
    <w:rsid w:val="00D45B9B"/>
    <w:rsid w:val="00D45D91"/>
    <w:rsid w:val="00D46020"/>
    <w:rsid w:val="00D46083"/>
    <w:rsid w:val="00D468E1"/>
    <w:rsid w:val="00D46A9E"/>
    <w:rsid w:val="00D46AF1"/>
    <w:rsid w:val="00D46DE8"/>
    <w:rsid w:val="00D47284"/>
    <w:rsid w:val="00D47514"/>
    <w:rsid w:val="00D47B1E"/>
    <w:rsid w:val="00D47BDA"/>
    <w:rsid w:val="00D47E56"/>
    <w:rsid w:val="00D47EB4"/>
    <w:rsid w:val="00D47F12"/>
    <w:rsid w:val="00D5013B"/>
    <w:rsid w:val="00D507E4"/>
    <w:rsid w:val="00D50925"/>
    <w:rsid w:val="00D50999"/>
    <w:rsid w:val="00D50D96"/>
    <w:rsid w:val="00D50E55"/>
    <w:rsid w:val="00D5109E"/>
    <w:rsid w:val="00D518B9"/>
    <w:rsid w:val="00D51BFA"/>
    <w:rsid w:val="00D5211B"/>
    <w:rsid w:val="00D52337"/>
    <w:rsid w:val="00D52410"/>
    <w:rsid w:val="00D52A20"/>
    <w:rsid w:val="00D52E8B"/>
    <w:rsid w:val="00D53323"/>
    <w:rsid w:val="00D5347F"/>
    <w:rsid w:val="00D538F8"/>
    <w:rsid w:val="00D53F92"/>
    <w:rsid w:val="00D541D4"/>
    <w:rsid w:val="00D54FB7"/>
    <w:rsid w:val="00D55145"/>
    <w:rsid w:val="00D552EE"/>
    <w:rsid w:val="00D553B7"/>
    <w:rsid w:val="00D553E4"/>
    <w:rsid w:val="00D55479"/>
    <w:rsid w:val="00D5565F"/>
    <w:rsid w:val="00D5572D"/>
    <w:rsid w:val="00D55762"/>
    <w:rsid w:val="00D55A0E"/>
    <w:rsid w:val="00D55B9F"/>
    <w:rsid w:val="00D55C6C"/>
    <w:rsid w:val="00D56263"/>
    <w:rsid w:val="00D56818"/>
    <w:rsid w:val="00D56B05"/>
    <w:rsid w:val="00D56B36"/>
    <w:rsid w:val="00D56C39"/>
    <w:rsid w:val="00D57645"/>
    <w:rsid w:val="00D5769B"/>
    <w:rsid w:val="00D57FE3"/>
    <w:rsid w:val="00D60017"/>
    <w:rsid w:val="00D60383"/>
    <w:rsid w:val="00D604FF"/>
    <w:rsid w:val="00D6066E"/>
    <w:rsid w:val="00D606AB"/>
    <w:rsid w:val="00D60869"/>
    <w:rsid w:val="00D60E2A"/>
    <w:rsid w:val="00D60F01"/>
    <w:rsid w:val="00D6181A"/>
    <w:rsid w:val="00D61A78"/>
    <w:rsid w:val="00D61F75"/>
    <w:rsid w:val="00D6246C"/>
    <w:rsid w:val="00D626A3"/>
    <w:rsid w:val="00D6338C"/>
    <w:rsid w:val="00D636CB"/>
    <w:rsid w:val="00D64143"/>
    <w:rsid w:val="00D64229"/>
    <w:rsid w:val="00D6455C"/>
    <w:rsid w:val="00D64579"/>
    <w:rsid w:val="00D646E9"/>
    <w:rsid w:val="00D64A61"/>
    <w:rsid w:val="00D64D37"/>
    <w:rsid w:val="00D64F58"/>
    <w:rsid w:val="00D65021"/>
    <w:rsid w:val="00D652D6"/>
    <w:rsid w:val="00D65486"/>
    <w:rsid w:val="00D654F5"/>
    <w:rsid w:val="00D65BC6"/>
    <w:rsid w:val="00D65C3B"/>
    <w:rsid w:val="00D66197"/>
    <w:rsid w:val="00D6660E"/>
    <w:rsid w:val="00D668F7"/>
    <w:rsid w:val="00D66943"/>
    <w:rsid w:val="00D66A2E"/>
    <w:rsid w:val="00D66C96"/>
    <w:rsid w:val="00D66FB5"/>
    <w:rsid w:val="00D672A2"/>
    <w:rsid w:val="00D67318"/>
    <w:rsid w:val="00D673B6"/>
    <w:rsid w:val="00D674FE"/>
    <w:rsid w:val="00D67674"/>
    <w:rsid w:val="00D70294"/>
    <w:rsid w:val="00D70376"/>
    <w:rsid w:val="00D71144"/>
    <w:rsid w:val="00D711EE"/>
    <w:rsid w:val="00D71261"/>
    <w:rsid w:val="00D7141B"/>
    <w:rsid w:val="00D719D3"/>
    <w:rsid w:val="00D7204A"/>
    <w:rsid w:val="00D7263B"/>
    <w:rsid w:val="00D72856"/>
    <w:rsid w:val="00D728A4"/>
    <w:rsid w:val="00D72987"/>
    <w:rsid w:val="00D72E1C"/>
    <w:rsid w:val="00D731DA"/>
    <w:rsid w:val="00D7320C"/>
    <w:rsid w:val="00D7326A"/>
    <w:rsid w:val="00D732D1"/>
    <w:rsid w:val="00D73776"/>
    <w:rsid w:val="00D73C14"/>
    <w:rsid w:val="00D73CB7"/>
    <w:rsid w:val="00D742D8"/>
    <w:rsid w:val="00D7438C"/>
    <w:rsid w:val="00D743F0"/>
    <w:rsid w:val="00D747A2"/>
    <w:rsid w:val="00D7491C"/>
    <w:rsid w:val="00D74B93"/>
    <w:rsid w:val="00D755F6"/>
    <w:rsid w:val="00D75D21"/>
    <w:rsid w:val="00D75E2A"/>
    <w:rsid w:val="00D75F55"/>
    <w:rsid w:val="00D7632D"/>
    <w:rsid w:val="00D7635B"/>
    <w:rsid w:val="00D767F9"/>
    <w:rsid w:val="00D76961"/>
    <w:rsid w:val="00D76B94"/>
    <w:rsid w:val="00D76BCD"/>
    <w:rsid w:val="00D76C22"/>
    <w:rsid w:val="00D76F1B"/>
    <w:rsid w:val="00D77405"/>
    <w:rsid w:val="00D7752C"/>
    <w:rsid w:val="00D77729"/>
    <w:rsid w:val="00D779AF"/>
    <w:rsid w:val="00D77C2D"/>
    <w:rsid w:val="00D77D4C"/>
    <w:rsid w:val="00D8003D"/>
    <w:rsid w:val="00D80121"/>
    <w:rsid w:val="00D8074E"/>
    <w:rsid w:val="00D807DB"/>
    <w:rsid w:val="00D80917"/>
    <w:rsid w:val="00D812D9"/>
    <w:rsid w:val="00D8131A"/>
    <w:rsid w:val="00D816F9"/>
    <w:rsid w:val="00D817E0"/>
    <w:rsid w:val="00D8180F"/>
    <w:rsid w:val="00D81F18"/>
    <w:rsid w:val="00D82078"/>
    <w:rsid w:val="00D825B0"/>
    <w:rsid w:val="00D82837"/>
    <w:rsid w:val="00D828FE"/>
    <w:rsid w:val="00D82C65"/>
    <w:rsid w:val="00D82C6C"/>
    <w:rsid w:val="00D82C97"/>
    <w:rsid w:val="00D82D06"/>
    <w:rsid w:val="00D82FD6"/>
    <w:rsid w:val="00D83846"/>
    <w:rsid w:val="00D8387B"/>
    <w:rsid w:val="00D839D6"/>
    <w:rsid w:val="00D83B9D"/>
    <w:rsid w:val="00D83E48"/>
    <w:rsid w:val="00D83FE2"/>
    <w:rsid w:val="00D84067"/>
    <w:rsid w:val="00D84230"/>
    <w:rsid w:val="00D8431B"/>
    <w:rsid w:val="00D84C97"/>
    <w:rsid w:val="00D84F1E"/>
    <w:rsid w:val="00D85058"/>
    <w:rsid w:val="00D853DE"/>
    <w:rsid w:val="00D85A10"/>
    <w:rsid w:val="00D85B19"/>
    <w:rsid w:val="00D85C2B"/>
    <w:rsid w:val="00D85C50"/>
    <w:rsid w:val="00D85EAF"/>
    <w:rsid w:val="00D85EC2"/>
    <w:rsid w:val="00D85F0D"/>
    <w:rsid w:val="00D86066"/>
    <w:rsid w:val="00D86178"/>
    <w:rsid w:val="00D86926"/>
    <w:rsid w:val="00D869FD"/>
    <w:rsid w:val="00D86C8A"/>
    <w:rsid w:val="00D8700C"/>
    <w:rsid w:val="00D87A38"/>
    <w:rsid w:val="00D87FCA"/>
    <w:rsid w:val="00D9025B"/>
    <w:rsid w:val="00D902B2"/>
    <w:rsid w:val="00D90735"/>
    <w:rsid w:val="00D90B74"/>
    <w:rsid w:val="00D90EED"/>
    <w:rsid w:val="00D91279"/>
    <w:rsid w:val="00D912EE"/>
    <w:rsid w:val="00D91393"/>
    <w:rsid w:val="00D91591"/>
    <w:rsid w:val="00D915CB"/>
    <w:rsid w:val="00D9187F"/>
    <w:rsid w:val="00D918FB"/>
    <w:rsid w:val="00D91A7A"/>
    <w:rsid w:val="00D922B3"/>
    <w:rsid w:val="00D92503"/>
    <w:rsid w:val="00D92922"/>
    <w:rsid w:val="00D92BC1"/>
    <w:rsid w:val="00D92C4F"/>
    <w:rsid w:val="00D92FAE"/>
    <w:rsid w:val="00D92FE2"/>
    <w:rsid w:val="00D93013"/>
    <w:rsid w:val="00D9316F"/>
    <w:rsid w:val="00D94295"/>
    <w:rsid w:val="00D94D87"/>
    <w:rsid w:val="00D95018"/>
    <w:rsid w:val="00D951FB"/>
    <w:rsid w:val="00D95384"/>
    <w:rsid w:val="00D9546D"/>
    <w:rsid w:val="00D95895"/>
    <w:rsid w:val="00D95BE6"/>
    <w:rsid w:val="00D95EF8"/>
    <w:rsid w:val="00D96446"/>
    <w:rsid w:val="00D96D80"/>
    <w:rsid w:val="00D97021"/>
    <w:rsid w:val="00D972B5"/>
    <w:rsid w:val="00D97345"/>
    <w:rsid w:val="00D9737A"/>
    <w:rsid w:val="00D97863"/>
    <w:rsid w:val="00D979D1"/>
    <w:rsid w:val="00D97BDB"/>
    <w:rsid w:val="00D97E28"/>
    <w:rsid w:val="00DA041A"/>
    <w:rsid w:val="00DA0571"/>
    <w:rsid w:val="00DA0C37"/>
    <w:rsid w:val="00DA1004"/>
    <w:rsid w:val="00DA11A0"/>
    <w:rsid w:val="00DA11C9"/>
    <w:rsid w:val="00DA156B"/>
    <w:rsid w:val="00DA171B"/>
    <w:rsid w:val="00DA1CF1"/>
    <w:rsid w:val="00DA1F0F"/>
    <w:rsid w:val="00DA2407"/>
    <w:rsid w:val="00DA2616"/>
    <w:rsid w:val="00DA2CD0"/>
    <w:rsid w:val="00DA32E6"/>
    <w:rsid w:val="00DA33C9"/>
    <w:rsid w:val="00DA34BC"/>
    <w:rsid w:val="00DA3697"/>
    <w:rsid w:val="00DA37C4"/>
    <w:rsid w:val="00DA3D8F"/>
    <w:rsid w:val="00DA3DA5"/>
    <w:rsid w:val="00DA3F9D"/>
    <w:rsid w:val="00DA43E2"/>
    <w:rsid w:val="00DA47FE"/>
    <w:rsid w:val="00DA4851"/>
    <w:rsid w:val="00DA4872"/>
    <w:rsid w:val="00DA493B"/>
    <w:rsid w:val="00DA4A52"/>
    <w:rsid w:val="00DA50E7"/>
    <w:rsid w:val="00DA5511"/>
    <w:rsid w:val="00DA5672"/>
    <w:rsid w:val="00DA572D"/>
    <w:rsid w:val="00DA5B3F"/>
    <w:rsid w:val="00DA5FF2"/>
    <w:rsid w:val="00DA6A85"/>
    <w:rsid w:val="00DA6D94"/>
    <w:rsid w:val="00DA7019"/>
    <w:rsid w:val="00DA730E"/>
    <w:rsid w:val="00DA7644"/>
    <w:rsid w:val="00DA77E3"/>
    <w:rsid w:val="00DA7808"/>
    <w:rsid w:val="00DA7DCC"/>
    <w:rsid w:val="00DB0239"/>
    <w:rsid w:val="00DB0686"/>
    <w:rsid w:val="00DB07AA"/>
    <w:rsid w:val="00DB0BCB"/>
    <w:rsid w:val="00DB12AC"/>
    <w:rsid w:val="00DB1473"/>
    <w:rsid w:val="00DB1732"/>
    <w:rsid w:val="00DB18B2"/>
    <w:rsid w:val="00DB1964"/>
    <w:rsid w:val="00DB1AF1"/>
    <w:rsid w:val="00DB265E"/>
    <w:rsid w:val="00DB2888"/>
    <w:rsid w:val="00DB3210"/>
    <w:rsid w:val="00DB3519"/>
    <w:rsid w:val="00DB397C"/>
    <w:rsid w:val="00DB3B82"/>
    <w:rsid w:val="00DB4074"/>
    <w:rsid w:val="00DB4391"/>
    <w:rsid w:val="00DB503B"/>
    <w:rsid w:val="00DB5152"/>
    <w:rsid w:val="00DB5327"/>
    <w:rsid w:val="00DB56F9"/>
    <w:rsid w:val="00DB58F9"/>
    <w:rsid w:val="00DB59B8"/>
    <w:rsid w:val="00DB5E00"/>
    <w:rsid w:val="00DB62EA"/>
    <w:rsid w:val="00DB6381"/>
    <w:rsid w:val="00DB64DE"/>
    <w:rsid w:val="00DB6B61"/>
    <w:rsid w:val="00DB6BF2"/>
    <w:rsid w:val="00DB6DFA"/>
    <w:rsid w:val="00DB7325"/>
    <w:rsid w:val="00DB7365"/>
    <w:rsid w:val="00DB7488"/>
    <w:rsid w:val="00DB7957"/>
    <w:rsid w:val="00DB7AC7"/>
    <w:rsid w:val="00DB7BB7"/>
    <w:rsid w:val="00DB7C31"/>
    <w:rsid w:val="00DB7D0E"/>
    <w:rsid w:val="00DC017A"/>
    <w:rsid w:val="00DC03BD"/>
    <w:rsid w:val="00DC0582"/>
    <w:rsid w:val="00DC0871"/>
    <w:rsid w:val="00DC08EF"/>
    <w:rsid w:val="00DC09EA"/>
    <w:rsid w:val="00DC0B3D"/>
    <w:rsid w:val="00DC0BB0"/>
    <w:rsid w:val="00DC0DC1"/>
    <w:rsid w:val="00DC0DE0"/>
    <w:rsid w:val="00DC0F9C"/>
    <w:rsid w:val="00DC1012"/>
    <w:rsid w:val="00DC1246"/>
    <w:rsid w:val="00DC166B"/>
    <w:rsid w:val="00DC1695"/>
    <w:rsid w:val="00DC1C8A"/>
    <w:rsid w:val="00DC1FA5"/>
    <w:rsid w:val="00DC2052"/>
    <w:rsid w:val="00DC218B"/>
    <w:rsid w:val="00DC2984"/>
    <w:rsid w:val="00DC2C01"/>
    <w:rsid w:val="00DC2D1F"/>
    <w:rsid w:val="00DC2E31"/>
    <w:rsid w:val="00DC30BA"/>
    <w:rsid w:val="00DC30C0"/>
    <w:rsid w:val="00DC30E2"/>
    <w:rsid w:val="00DC37B9"/>
    <w:rsid w:val="00DC386F"/>
    <w:rsid w:val="00DC3D14"/>
    <w:rsid w:val="00DC4087"/>
    <w:rsid w:val="00DC41FF"/>
    <w:rsid w:val="00DC42DE"/>
    <w:rsid w:val="00DC45E5"/>
    <w:rsid w:val="00DC4F86"/>
    <w:rsid w:val="00DC4F99"/>
    <w:rsid w:val="00DC512C"/>
    <w:rsid w:val="00DC5452"/>
    <w:rsid w:val="00DC56E1"/>
    <w:rsid w:val="00DC5C91"/>
    <w:rsid w:val="00DC5DDE"/>
    <w:rsid w:val="00DC6054"/>
    <w:rsid w:val="00DC60ED"/>
    <w:rsid w:val="00DC65DC"/>
    <w:rsid w:val="00DC68CD"/>
    <w:rsid w:val="00DC6951"/>
    <w:rsid w:val="00DC730D"/>
    <w:rsid w:val="00DC7854"/>
    <w:rsid w:val="00DC7884"/>
    <w:rsid w:val="00DC7CB8"/>
    <w:rsid w:val="00DC7FE7"/>
    <w:rsid w:val="00DD0E3F"/>
    <w:rsid w:val="00DD117F"/>
    <w:rsid w:val="00DD171B"/>
    <w:rsid w:val="00DD1952"/>
    <w:rsid w:val="00DD1B20"/>
    <w:rsid w:val="00DD1C03"/>
    <w:rsid w:val="00DD1FC5"/>
    <w:rsid w:val="00DD287E"/>
    <w:rsid w:val="00DD2AC5"/>
    <w:rsid w:val="00DD2C7B"/>
    <w:rsid w:val="00DD2E8F"/>
    <w:rsid w:val="00DD30AA"/>
    <w:rsid w:val="00DD3234"/>
    <w:rsid w:val="00DD3324"/>
    <w:rsid w:val="00DD3377"/>
    <w:rsid w:val="00DD37EF"/>
    <w:rsid w:val="00DD3972"/>
    <w:rsid w:val="00DD4009"/>
    <w:rsid w:val="00DD4553"/>
    <w:rsid w:val="00DD489A"/>
    <w:rsid w:val="00DD4BEE"/>
    <w:rsid w:val="00DD4E22"/>
    <w:rsid w:val="00DD50B9"/>
    <w:rsid w:val="00DD551B"/>
    <w:rsid w:val="00DD5807"/>
    <w:rsid w:val="00DD5BF1"/>
    <w:rsid w:val="00DD5BF2"/>
    <w:rsid w:val="00DD5CC4"/>
    <w:rsid w:val="00DD5F6E"/>
    <w:rsid w:val="00DD6332"/>
    <w:rsid w:val="00DD6378"/>
    <w:rsid w:val="00DD668C"/>
    <w:rsid w:val="00DD6927"/>
    <w:rsid w:val="00DD6CA5"/>
    <w:rsid w:val="00DD6D27"/>
    <w:rsid w:val="00DD71FA"/>
    <w:rsid w:val="00DD737C"/>
    <w:rsid w:val="00DD74B3"/>
    <w:rsid w:val="00DD774A"/>
    <w:rsid w:val="00DD7AEF"/>
    <w:rsid w:val="00DD7D0A"/>
    <w:rsid w:val="00DD7DC6"/>
    <w:rsid w:val="00DD7DDD"/>
    <w:rsid w:val="00DE05DC"/>
    <w:rsid w:val="00DE0B65"/>
    <w:rsid w:val="00DE0F9B"/>
    <w:rsid w:val="00DE135B"/>
    <w:rsid w:val="00DE178C"/>
    <w:rsid w:val="00DE19B8"/>
    <w:rsid w:val="00DE1C9E"/>
    <w:rsid w:val="00DE1E32"/>
    <w:rsid w:val="00DE1F5E"/>
    <w:rsid w:val="00DE23E5"/>
    <w:rsid w:val="00DE2657"/>
    <w:rsid w:val="00DE2754"/>
    <w:rsid w:val="00DE28D4"/>
    <w:rsid w:val="00DE2DE8"/>
    <w:rsid w:val="00DE2F0D"/>
    <w:rsid w:val="00DE34F5"/>
    <w:rsid w:val="00DE37FA"/>
    <w:rsid w:val="00DE4483"/>
    <w:rsid w:val="00DE44C4"/>
    <w:rsid w:val="00DE4D05"/>
    <w:rsid w:val="00DE54C9"/>
    <w:rsid w:val="00DE56E5"/>
    <w:rsid w:val="00DE5738"/>
    <w:rsid w:val="00DE574B"/>
    <w:rsid w:val="00DE5D36"/>
    <w:rsid w:val="00DE6486"/>
    <w:rsid w:val="00DE64BD"/>
    <w:rsid w:val="00DE6C0A"/>
    <w:rsid w:val="00DE711E"/>
    <w:rsid w:val="00DE76E1"/>
    <w:rsid w:val="00DF0298"/>
    <w:rsid w:val="00DF0FEB"/>
    <w:rsid w:val="00DF1067"/>
    <w:rsid w:val="00DF11EB"/>
    <w:rsid w:val="00DF11F4"/>
    <w:rsid w:val="00DF1373"/>
    <w:rsid w:val="00DF13F6"/>
    <w:rsid w:val="00DF1AA0"/>
    <w:rsid w:val="00DF1B6A"/>
    <w:rsid w:val="00DF1D9F"/>
    <w:rsid w:val="00DF1F76"/>
    <w:rsid w:val="00DF2075"/>
    <w:rsid w:val="00DF283B"/>
    <w:rsid w:val="00DF2B99"/>
    <w:rsid w:val="00DF2EAF"/>
    <w:rsid w:val="00DF3114"/>
    <w:rsid w:val="00DF35A8"/>
    <w:rsid w:val="00DF4027"/>
    <w:rsid w:val="00DF4285"/>
    <w:rsid w:val="00DF431E"/>
    <w:rsid w:val="00DF4358"/>
    <w:rsid w:val="00DF46C0"/>
    <w:rsid w:val="00DF495F"/>
    <w:rsid w:val="00DF4B08"/>
    <w:rsid w:val="00DF4C57"/>
    <w:rsid w:val="00DF4CB8"/>
    <w:rsid w:val="00DF4D89"/>
    <w:rsid w:val="00DF4F0E"/>
    <w:rsid w:val="00DF5023"/>
    <w:rsid w:val="00DF508C"/>
    <w:rsid w:val="00DF5090"/>
    <w:rsid w:val="00DF5515"/>
    <w:rsid w:val="00DF5B9E"/>
    <w:rsid w:val="00DF5E47"/>
    <w:rsid w:val="00DF652F"/>
    <w:rsid w:val="00DF68B2"/>
    <w:rsid w:val="00DF699E"/>
    <w:rsid w:val="00DF73FA"/>
    <w:rsid w:val="00DF740D"/>
    <w:rsid w:val="00DF7420"/>
    <w:rsid w:val="00DF7477"/>
    <w:rsid w:val="00DF7D21"/>
    <w:rsid w:val="00DF7DEA"/>
    <w:rsid w:val="00DF7EDF"/>
    <w:rsid w:val="00E000D1"/>
    <w:rsid w:val="00E00657"/>
    <w:rsid w:val="00E009D3"/>
    <w:rsid w:val="00E00F4D"/>
    <w:rsid w:val="00E00FCA"/>
    <w:rsid w:val="00E012D1"/>
    <w:rsid w:val="00E01479"/>
    <w:rsid w:val="00E01664"/>
    <w:rsid w:val="00E01932"/>
    <w:rsid w:val="00E01A4B"/>
    <w:rsid w:val="00E01B8A"/>
    <w:rsid w:val="00E01E0F"/>
    <w:rsid w:val="00E02CC7"/>
    <w:rsid w:val="00E02CDD"/>
    <w:rsid w:val="00E02CE9"/>
    <w:rsid w:val="00E02FC5"/>
    <w:rsid w:val="00E0312D"/>
    <w:rsid w:val="00E036B9"/>
    <w:rsid w:val="00E0383F"/>
    <w:rsid w:val="00E03A14"/>
    <w:rsid w:val="00E03DDC"/>
    <w:rsid w:val="00E03E59"/>
    <w:rsid w:val="00E0405B"/>
    <w:rsid w:val="00E040EC"/>
    <w:rsid w:val="00E044DC"/>
    <w:rsid w:val="00E04B47"/>
    <w:rsid w:val="00E04CDE"/>
    <w:rsid w:val="00E04D03"/>
    <w:rsid w:val="00E04E8C"/>
    <w:rsid w:val="00E04E8F"/>
    <w:rsid w:val="00E051B8"/>
    <w:rsid w:val="00E0580F"/>
    <w:rsid w:val="00E05AF6"/>
    <w:rsid w:val="00E05DD3"/>
    <w:rsid w:val="00E069B1"/>
    <w:rsid w:val="00E06F11"/>
    <w:rsid w:val="00E06FAF"/>
    <w:rsid w:val="00E07693"/>
    <w:rsid w:val="00E07F1C"/>
    <w:rsid w:val="00E10113"/>
    <w:rsid w:val="00E1056F"/>
    <w:rsid w:val="00E107E3"/>
    <w:rsid w:val="00E108D2"/>
    <w:rsid w:val="00E10A42"/>
    <w:rsid w:val="00E10C40"/>
    <w:rsid w:val="00E10DD9"/>
    <w:rsid w:val="00E114E5"/>
    <w:rsid w:val="00E118FD"/>
    <w:rsid w:val="00E11A22"/>
    <w:rsid w:val="00E11C8F"/>
    <w:rsid w:val="00E11E4C"/>
    <w:rsid w:val="00E11EF2"/>
    <w:rsid w:val="00E121D7"/>
    <w:rsid w:val="00E12273"/>
    <w:rsid w:val="00E1292B"/>
    <w:rsid w:val="00E12B2E"/>
    <w:rsid w:val="00E12C4C"/>
    <w:rsid w:val="00E12CE1"/>
    <w:rsid w:val="00E133A2"/>
    <w:rsid w:val="00E1375B"/>
    <w:rsid w:val="00E13963"/>
    <w:rsid w:val="00E13A13"/>
    <w:rsid w:val="00E13CA5"/>
    <w:rsid w:val="00E13DF5"/>
    <w:rsid w:val="00E1416A"/>
    <w:rsid w:val="00E141BD"/>
    <w:rsid w:val="00E14275"/>
    <w:rsid w:val="00E1439F"/>
    <w:rsid w:val="00E144C9"/>
    <w:rsid w:val="00E144F0"/>
    <w:rsid w:val="00E14583"/>
    <w:rsid w:val="00E14939"/>
    <w:rsid w:val="00E14C8A"/>
    <w:rsid w:val="00E14E10"/>
    <w:rsid w:val="00E15061"/>
    <w:rsid w:val="00E15283"/>
    <w:rsid w:val="00E154C2"/>
    <w:rsid w:val="00E15606"/>
    <w:rsid w:val="00E158C1"/>
    <w:rsid w:val="00E15F8D"/>
    <w:rsid w:val="00E160EF"/>
    <w:rsid w:val="00E162A9"/>
    <w:rsid w:val="00E164DA"/>
    <w:rsid w:val="00E16881"/>
    <w:rsid w:val="00E16BB7"/>
    <w:rsid w:val="00E16E40"/>
    <w:rsid w:val="00E16EE9"/>
    <w:rsid w:val="00E17014"/>
    <w:rsid w:val="00E170B7"/>
    <w:rsid w:val="00E175D7"/>
    <w:rsid w:val="00E17F58"/>
    <w:rsid w:val="00E2003A"/>
    <w:rsid w:val="00E203C2"/>
    <w:rsid w:val="00E20618"/>
    <w:rsid w:val="00E209D1"/>
    <w:rsid w:val="00E20AB3"/>
    <w:rsid w:val="00E210B7"/>
    <w:rsid w:val="00E2125D"/>
    <w:rsid w:val="00E219CE"/>
    <w:rsid w:val="00E21C2A"/>
    <w:rsid w:val="00E21F4A"/>
    <w:rsid w:val="00E22511"/>
    <w:rsid w:val="00E22BF2"/>
    <w:rsid w:val="00E22EE0"/>
    <w:rsid w:val="00E23052"/>
    <w:rsid w:val="00E230D7"/>
    <w:rsid w:val="00E232AC"/>
    <w:rsid w:val="00E23399"/>
    <w:rsid w:val="00E237D6"/>
    <w:rsid w:val="00E23CC7"/>
    <w:rsid w:val="00E23F94"/>
    <w:rsid w:val="00E24713"/>
    <w:rsid w:val="00E248FF"/>
    <w:rsid w:val="00E24AAF"/>
    <w:rsid w:val="00E24BB3"/>
    <w:rsid w:val="00E252FB"/>
    <w:rsid w:val="00E256FC"/>
    <w:rsid w:val="00E257E3"/>
    <w:rsid w:val="00E25D79"/>
    <w:rsid w:val="00E25DE2"/>
    <w:rsid w:val="00E26308"/>
    <w:rsid w:val="00E26772"/>
    <w:rsid w:val="00E267F4"/>
    <w:rsid w:val="00E26C7B"/>
    <w:rsid w:val="00E26D8E"/>
    <w:rsid w:val="00E26E78"/>
    <w:rsid w:val="00E27091"/>
    <w:rsid w:val="00E273B5"/>
    <w:rsid w:val="00E273BF"/>
    <w:rsid w:val="00E2765F"/>
    <w:rsid w:val="00E27704"/>
    <w:rsid w:val="00E27713"/>
    <w:rsid w:val="00E27B98"/>
    <w:rsid w:val="00E27DF9"/>
    <w:rsid w:val="00E301EE"/>
    <w:rsid w:val="00E30487"/>
    <w:rsid w:val="00E30FFF"/>
    <w:rsid w:val="00E31483"/>
    <w:rsid w:val="00E319FC"/>
    <w:rsid w:val="00E31DAF"/>
    <w:rsid w:val="00E31DDC"/>
    <w:rsid w:val="00E31E82"/>
    <w:rsid w:val="00E32202"/>
    <w:rsid w:val="00E32376"/>
    <w:rsid w:val="00E3287B"/>
    <w:rsid w:val="00E32A7F"/>
    <w:rsid w:val="00E33216"/>
    <w:rsid w:val="00E3351F"/>
    <w:rsid w:val="00E339F3"/>
    <w:rsid w:val="00E33B45"/>
    <w:rsid w:val="00E33DD3"/>
    <w:rsid w:val="00E343F1"/>
    <w:rsid w:val="00E34654"/>
    <w:rsid w:val="00E346D8"/>
    <w:rsid w:val="00E34B0D"/>
    <w:rsid w:val="00E34DE9"/>
    <w:rsid w:val="00E35393"/>
    <w:rsid w:val="00E35464"/>
    <w:rsid w:val="00E35654"/>
    <w:rsid w:val="00E35675"/>
    <w:rsid w:val="00E359A3"/>
    <w:rsid w:val="00E359BE"/>
    <w:rsid w:val="00E3607A"/>
    <w:rsid w:val="00E3627E"/>
    <w:rsid w:val="00E364E1"/>
    <w:rsid w:val="00E3652C"/>
    <w:rsid w:val="00E36B4F"/>
    <w:rsid w:val="00E36CC2"/>
    <w:rsid w:val="00E37147"/>
    <w:rsid w:val="00E371CF"/>
    <w:rsid w:val="00E3763B"/>
    <w:rsid w:val="00E37851"/>
    <w:rsid w:val="00E37BC0"/>
    <w:rsid w:val="00E37BCD"/>
    <w:rsid w:val="00E402CD"/>
    <w:rsid w:val="00E405CE"/>
    <w:rsid w:val="00E4071C"/>
    <w:rsid w:val="00E4076B"/>
    <w:rsid w:val="00E40D6E"/>
    <w:rsid w:val="00E40DD1"/>
    <w:rsid w:val="00E40F55"/>
    <w:rsid w:val="00E41327"/>
    <w:rsid w:val="00E4161E"/>
    <w:rsid w:val="00E4165D"/>
    <w:rsid w:val="00E4175F"/>
    <w:rsid w:val="00E417CC"/>
    <w:rsid w:val="00E41A16"/>
    <w:rsid w:val="00E41D3A"/>
    <w:rsid w:val="00E425E2"/>
    <w:rsid w:val="00E42714"/>
    <w:rsid w:val="00E42905"/>
    <w:rsid w:val="00E42AFE"/>
    <w:rsid w:val="00E42B37"/>
    <w:rsid w:val="00E42E24"/>
    <w:rsid w:val="00E431B5"/>
    <w:rsid w:val="00E43642"/>
    <w:rsid w:val="00E4381F"/>
    <w:rsid w:val="00E43D7E"/>
    <w:rsid w:val="00E446C6"/>
    <w:rsid w:val="00E44C89"/>
    <w:rsid w:val="00E44EB2"/>
    <w:rsid w:val="00E4546A"/>
    <w:rsid w:val="00E45981"/>
    <w:rsid w:val="00E459A5"/>
    <w:rsid w:val="00E46261"/>
    <w:rsid w:val="00E46373"/>
    <w:rsid w:val="00E4638E"/>
    <w:rsid w:val="00E46702"/>
    <w:rsid w:val="00E468DB"/>
    <w:rsid w:val="00E469A9"/>
    <w:rsid w:val="00E46A3C"/>
    <w:rsid w:val="00E46BB0"/>
    <w:rsid w:val="00E46FD9"/>
    <w:rsid w:val="00E47264"/>
    <w:rsid w:val="00E47594"/>
    <w:rsid w:val="00E4770A"/>
    <w:rsid w:val="00E47ACD"/>
    <w:rsid w:val="00E47DC5"/>
    <w:rsid w:val="00E47E03"/>
    <w:rsid w:val="00E5000C"/>
    <w:rsid w:val="00E50219"/>
    <w:rsid w:val="00E5028A"/>
    <w:rsid w:val="00E50494"/>
    <w:rsid w:val="00E50630"/>
    <w:rsid w:val="00E50773"/>
    <w:rsid w:val="00E50838"/>
    <w:rsid w:val="00E50962"/>
    <w:rsid w:val="00E50B20"/>
    <w:rsid w:val="00E50C3E"/>
    <w:rsid w:val="00E510B8"/>
    <w:rsid w:val="00E51109"/>
    <w:rsid w:val="00E51122"/>
    <w:rsid w:val="00E5126F"/>
    <w:rsid w:val="00E5128A"/>
    <w:rsid w:val="00E513E6"/>
    <w:rsid w:val="00E51755"/>
    <w:rsid w:val="00E51961"/>
    <w:rsid w:val="00E51C6E"/>
    <w:rsid w:val="00E51F4E"/>
    <w:rsid w:val="00E51F5F"/>
    <w:rsid w:val="00E51FC2"/>
    <w:rsid w:val="00E523E1"/>
    <w:rsid w:val="00E527B5"/>
    <w:rsid w:val="00E52AE4"/>
    <w:rsid w:val="00E52B11"/>
    <w:rsid w:val="00E52CDB"/>
    <w:rsid w:val="00E53CBE"/>
    <w:rsid w:val="00E54024"/>
    <w:rsid w:val="00E54B52"/>
    <w:rsid w:val="00E54D62"/>
    <w:rsid w:val="00E54EFC"/>
    <w:rsid w:val="00E54FDB"/>
    <w:rsid w:val="00E5557E"/>
    <w:rsid w:val="00E55868"/>
    <w:rsid w:val="00E55C8B"/>
    <w:rsid w:val="00E55F1C"/>
    <w:rsid w:val="00E561F5"/>
    <w:rsid w:val="00E565C1"/>
    <w:rsid w:val="00E569B7"/>
    <w:rsid w:val="00E570A4"/>
    <w:rsid w:val="00E5724A"/>
    <w:rsid w:val="00E5769A"/>
    <w:rsid w:val="00E57891"/>
    <w:rsid w:val="00E57ECA"/>
    <w:rsid w:val="00E60824"/>
    <w:rsid w:val="00E60870"/>
    <w:rsid w:val="00E608A5"/>
    <w:rsid w:val="00E608B7"/>
    <w:rsid w:val="00E60F6F"/>
    <w:rsid w:val="00E610D5"/>
    <w:rsid w:val="00E61200"/>
    <w:rsid w:val="00E6159E"/>
    <w:rsid w:val="00E616D1"/>
    <w:rsid w:val="00E617C7"/>
    <w:rsid w:val="00E61B1A"/>
    <w:rsid w:val="00E61C0D"/>
    <w:rsid w:val="00E62211"/>
    <w:rsid w:val="00E6246F"/>
    <w:rsid w:val="00E62689"/>
    <w:rsid w:val="00E626A9"/>
    <w:rsid w:val="00E62922"/>
    <w:rsid w:val="00E62C63"/>
    <w:rsid w:val="00E62E1B"/>
    <w:rsid w:val="00E6339B"/>
    <w:rsid w:val="00E63833"/>
    <w:rsid w:val="00E63D20"/>
    <w:rsid w:val="00E63DD5"/>
    <w:rsid w:val="00E646F4"/>
    <w:rsid w:val="00E6489A"/>
    <w:rsid w:val="00E64A37"/>
    <w:rsid w:val="00E64EC9"/>
    <w:rsid w:val="00E65122"/>
    <w:rsid w:val="00E65214"/>
    <w:rsid w:val="00E654EB"/>
    <w:rsid w:val="00E65587"/>
    <w:rsid w:val="00E65755"/>
    <w:rsid w:val="00E65E46"/>
    <w:rsid w:val="00E65E92"/>
    <w:rsid w:val="00E65EF2"/>
    <w:rsid w:val="00E65F41"/>
    <w:rsid w:val="00E6607F"/>
    <w:rsid w:val="00E66100"/>
    <w:rsid w:val="00E66418"/>
    <w:rsid w:val="00E665E4"/>
    <w:rsid w:val="00E665F0"/>
    <w:rsid w:val="00E6661A"/>
    <w:rsid w:val="00E66813"/>
    <w:rsid w:val="00E66EB8"/>
    <w:rsid w:val="00E66F53"/>
    <w:rsid w:val="00E66FA3"/>
    <w:rsid w:val="00E67049"/>
    <w:rsid w:val="00E670A2"/>
    <w:rsid w:val="00E67188"/>
    <w:rsid w:val="00E67570"/>
    <w:rsid w:val="00E67641"/>
    <w:rsid w:val="00E6766A"/>
    <w:rsid w:val="00E679E8"/>
    <w:rsid w:val="00E700C4"/>
    <w:rsid w:val="00E7051D"/>
    <w:rsid w:val="00E705C6"/>
    <w:rsid w:val="00E70652"/>
    <w:rsid w:val="00E70955"/>
    <w:rsid w:val="00E709AD"/>
    <w:rsid w:val="00E70C63"/>
    <w:rsid w:val="00E70DC7"/>
    <w:rsid w:val="00E70F1A"/>
    <w:rsid w:val="00E70F9F"/>
    <w:rsid w:val="00E70FB5"/>
    <w:rsid w:val="00E713D8"/>
    <w:rsid w:val="00E71538"/>
    <w:rsid w:val="00E71629"/>
    <w:rsid w:val="00E717D2"/>
    <w:rsid w:val="00E71820"/>
    <w:rsid w:val="00E7196B"/>
    <w:rsid w:val="00E719B4"/>
    <w:rsid w:val="00E71B63"/>
    <w:rsid w:val="00E71BC4"/>
    <w:rsid w:val="00E71D09"/>
    <w:rsid w:val="00E71DA4"/>
    <w:rsid w:val="00E71E53"/>
    <w:rsid w:val="00E71F2E"/>
    <w:rsid w:val="00E725A8"/>
    <w:rsid w:val="00E7276F"/>
    <w:rsid w:val="00E72B3E"/>
    <w:rsid w:val="00E72D29"/>
    <w:rsid w:val="00E72E7E"/>
    <w:rsid w:val="00E73069"/>
    <w:rsid w:val="00E7385C"/>
    <w:rsid w:val="00E73ADA"/>
    <w:rsid w:val="00E73D59"/>
    <w:rsid w:val="00E73EFA"/>
    <w:rsid w:val="00E73F07"/>
    <w:rsid w:val="00E74003"/>
    <w:rsid w:val="00E7420C"/>
    <w:rsid w:val="00E74678"/>
    <w:rsid w:val="00E74E4C"/>
    <w:rsid w:val="00E750F2"/>
    <w:rsid w:val="00E7538A"/>
    <w:rsid w:val="00E7544B"/>
    <w:rsid w:val="00E756C7"/>
    <w:rsid w:val="00E75A59"/>
    <w:rsid w:val="00E75A76"/>
    <w:rsid w:val="00E75D16"/>
    <w:rsid w:val="00E75E7E"/>
    <w:rsid w:val="00E76060"/>
    <w:rsid w:val="00E763C2"/>
    <w:rsid w:val="00E76482"/>
    <w:rsid w:val="00E76659"/>
    <w:rsid w:val="00E76790"/>
    <w:rsid w:val="00E76B20"/>
    <w:rsid w:val="00E76C6C"/>
    <w:rsid w:val="00E76C82"/>
    <w:rsid w:val="00E76F33"/>
    <w:rsid w:val="00E7704E"/>
    <w:rsid w:val="00E77430"/>
    <w:rsid w:val="00E774EA"/>
    <w:rsid w:val="00E776AB"/>
    <w:rsid w:val="00E77700"/>
    <w:rsid w:val="00E77888"/>
    <w:rsid w:val="00E77B0D"/>
    <w:rsid w:val="00E77DDA"/>
    <w:rsid w:val="00E77E3E"/>
    <w:rsid w:val="00E77F27"/>
    <w:rsid w:val="00E77FAE"/>
    <w:rsid w:val="00E80088"/>
    <w:rsid w:val="00E80337"/>
    <w:rsid w:val="00E80412"/>
    <w:rsid w:val="00E80510"/>
    <w:rsid w:val="00E80597"/>
    <w:rsid w:val="00E8081F"/>
    <w:rsid w:val="00E81A7A"/>
    <w:rsid w:val="00E81CD9"/>
    <w:rsid w:val="00E81D36"/>
    <w:rsid w:val="00E81D95"/>
    <w:rsid w:val="00E820EE"/>
    <w:rsid w:val="00E824BA"/>
    <w:rsid w:val="00E82937"/>
    <w:rsid w:val="00E82FE4"/>
    <w:rsid w:val="00E8306D"/>
    <w:rsid w:val="00E83611"/>
    <w:rsid w:val="00E83C53"/>
    <w:rsid w:val="00E83D73"/>
    <w:rsid w:val="00E840B3"/>
    <w:rsid w:val="00E842C1"/>
    <w:rsid w:val="00E845EF"/>
    <w:rsid w:val="00E849B6"/>
    <w:rsid w:val="00E84C2C"/>
    <w:rsid w:val="00E84FCA"/>
    <w:rsid w:val="00E85182"/>
    <w:rsid w:val="00E851BF"/>
    <w:rsid w:val="00E85243"/>
    <w:rsid w:val="00E85482"/>
    <w:rsid w:val="00E85B74"/>
    <w:rsid w:val="00E85E2D"/>
    <w:rsid w:val="00E85E34"/>
    <w:rsid w:val="00E866B3"/>
    <w:rsid w:val="00E86759"/>
    <w:rsid w:val="00E86D40"/>
    <w:rsid w:val="00E8751D"/>
    <w:rsid w:val="00E87C96"/>
    <w:rsid w:val="00E87D42"/>
    <w:rsid w:val="00E90B3D"/>
    <w:rsid w:val="00E90CEF"/>
    <w:rsid w:val="00E91512"/>
    <w:rsid w:val="00E919E9"/>
    <w:rsid w:val="00E91B5D"/>
    <w:rsid w:val="00E92414"/>
    <w:rsid w:val="00E92459"/>
    <w:rsid w:val="00E92827"/>
    <w:rsid w:val="00E92F7A"/>
    <w:rsid w:val="00E9358F"/>
    <w:rsid w:val="00E93901"/>
    <w:rsid w:val="00E93D30"/>
    <w:rsid w:val="00E93E7C"/>
    <w:rsid w:val="00E9404C"/>
    <w:rsid w:val="00E94346"/>
    <w:rsid w:val="00E943E5"/>
    <w:rsid w:val="00E94487"/>
    <w:rsid w:val="00E94738"/>
    <w:rsid w:val="00E94E8E"/>
    <w:rsid w:val="00E95118"/>
    <w:rsid w:val="00E95334"/>
    <w:rsid w:val="00E95539"/>
    <w:rsid w:val="00E955DA"/>
    <w:rsid w:val="00E95A47"/>
    <w:rsid w:val="00E95A80"/>
    <w:rsid w:val="00E95B8D"/>
    <w:rsid w:val="00E95C7A"/>
    <w:rsid w:val="00E95EF6"/>
    <w:rsid w:val="00E96A9A"/>
    <w:rsid w:val="00E96F8D"/>
    <w:rsid w:val="00E974E0"/>
    <w:rsid w:val="00E97891"/>
    <w:rsid w:val="00E97A10"/>
    <w:rsid w:val="00E97A46"/>
    <w:rsid w:val="00E97A64"/>
    <w:rsid w:val="00E97A86"/>
    <w:rsid w:val="00E97C7F"/>
    <w:rsid w:val="00E97D90"/>
    <w:rsid w:val="00EA011F"/>
    <w:rsid w:val="00EA0120"/>
    <w:rsid w:val="00EA0654"/>
    <w:rsid w:val="00EA08E0"/>
    <w:rsid w:val="00EA0A65"/>
    <w:rsid w:val="00EA0E4E"/>
    <w:rsid w:val="00EA1986"/>
    <w:rsid w:val="00EA1AA7"/>
    <w:rsid w:val="00EA20A0"/>
    <w:rsid w:val="00EA2244"/>
    <w:rsid w:val="00EA23A0"/>
    <w:rsid w:val="00EA2691"/>
    <w:rsid w:val="00EA271A"/>
    <w:rsid w:val="00EA2D5F"/>
    <w:rsid w:val="00EA2FD1"/>
    <w:rsid w:val="00EA38A5"/>
    <w:rsid w:val="00EA39C3"/>
    <w:rsid w:val="00EA448A"/>
    <w:rsid w:val="00EA4C0B"/>
    <w:rsid w:val="00EA4D86"/>
    <w:rsid w:val="00EA4F1C"/>
    <w:rsid w:val="00EA5286"/>
    <w:rsid w:val="00EA5461"/>
    <w:rsid w:val="00EA5782"/>
    <w:rsid w:val="00EA5D5D"/>
    <w:rsid w:val="00EA5DE6"/>
    <w:rsid w:val="00EA5E39"/>
    <w:rsid w:val="00EA5E8A"/>
    <w:rsid w:val="00EA5FA8"/>
    <w:rsid w:val="00EA6458"/>
    <w:rsid w:val="00EA6D44"/>
    <w:rsid w:val="00EA6F94"/>
    <w:rsid w:val="00EA7435"/>
    <w:rsid w:val="00EA75FD"/>
    <w:rsid w:val="00EA7886"/>
    <w:rsid w:val="00EA7988"/>
    <w:rsid w:val="00EB0450"/>
    <w:rsid w:val="00EB0463"/>
    <w:rsid w:val="00EB0746"/>
    <w:rsid w:val="00EB0844"/>
    <w:rsid w:val="00EB0DBE"/>
    <w:rsid w:val="00EB109C"/>
    <w:rsid w:val="00EB1226"/>
    <w:rsid w:val="00EB15DB"/>
    <w:rsid w:val="00EB1A8A"/>
    <w:rsid w:val="00EB1B0C"/>
    <w:rsid w:val="00EB1F49"/>
    <w:rsid w:val="00EB1FD8"/>
    <w:rsid w:val="00EB256E"/>
    <w:rsid w:val="00EB2836"/>
    <w:rsid w:val="00EB2C67"/>
    <w:rsid w:val="00EB2CF1"/>
    <w:rsid w:val="00EB3010"/>
    <w:rsid w:val="00EB3240"/>
    <w:rsid w:val="00EB33D9"/>
    <w:rsid w:val="00EB33F4"/>
    <w:rsid w:val="00EB34B7"/>
    <w:rsid w:val="00EB34B8"/>
    <w:rsid w:val="00EB360F"/>
    <w:rsid w:val="00EB38AB"/>
    <w:rsid w:val="00EB3F06"/>
    <w:rsid w:val="00EB3F38"/>
    <w:rsid w:val="00EB405B"/>
    <w:rsid w:val="00EB47CD"/>
    <w:rsid w:val="00EB4842"/>
    <w:rsid w:val="00EB48A6"/>
    <w:rsid w:val="00EB4B59"/>
    <w:rsid w:val="00EB4C6C"/>
    <w:rsid w:val="00EB5434"/>
    <w:rsid w:val="00EB5586"/>
    <w:rsid w:val="00EB5993"/>
    <w:rsid w:val="00EB5B5D"/>
    <w:rsid w:val="00EB5C42"/>
    <w:rsid w:val="00EB5F5B"/>
    <w:rsid w:val="00EB64F8"/>
    <w:rsid w:val="00EB6DA0"/>
    <w:rsid w:val="00EB705E"/>
    <w:rsid w:val="00EB72B8"/>
    <w:rsid w:val="00EB7302"/>
    <w:rsid w:val="00EB75F8"/>
    <w:rsid w:val="00EB7624"/>
    <w:rsid w:val="00EC000C"/>
    <w:rsid w:val="00EC0195"/>
    <w:rsid w:val="00EC0390"/>
    <w:rsid w:val="00EC059C"/>
    <w:rsid w:val="00EC0709"/>
    <w:rsid w:val="00EC0816"/>
    <w:rsid w:val="00EC0844"/>
    <w:rsid w:val="00EC09A5"/>
    <w:rsid w:val="00EC0B54"/>
    <w:rsid w:val="00EC0D9D"/>
    <w:rsid w:val="00EC1525"/>
    <w:rsid w:val="00EC1C28"/>
    <w:rsid w:val="00EC1F0C"/>
    <w:rsid w:val="00EC2062"/>
    <w:rsid w:val="00EC239C"/>
    <w:rsid w:val="00EC2544"/>
    <w:rsid w:val="00EC2670"/>
    <w:rsid w:val="00EC26D2"/>
    <w:rsid w:val="00EC27E3"/>
    <w:rsid w:val="00EC289B"/>
    <w:rsid w:val="00EC2939"/>
    <w:rsid w:val="00EC2B22"/>
    <w:rsid w:val="00EC2D4B"/>
    <w:rsid w:val="00EC2FB9"/>
    <w:rsid w:val="00EC2FF6"/>
    <w:rsid w:val="00EC3019"/>
    <w:rsid w:val="00EC3336"/>
    <w:rsid w:val="00EC334B"/>
    <w:rsid w:val="00EC340A"/>
    <w:rsid w:val="00EC391A"/>
    <w:rsid w:val="00EC3934"/>
    <w:rsid w:val="00EC3977"/>
    <w:rsid w:val="00EC39DA"/>
    <w:rsid w:val="00EC3A5C"/>
    <w:rsid w:val="00EC3A84"/>
    <w:rsid w:val="00EC3CAA"/>
    <w:rsid w:val="00EC3ECD"/>
    <w:rsid w:val="00EC41BA"/>
    <w:rsid w:val="00EC4490"/>
    <w:rsid w:val="00EC4675"/>
    <w:rsid w:val="00EC5124"/>
    <w:rsid w:val="00EC51D2"/>
    <w:rsid w:val="00EC54C7"/>
    <w:rsid w:val="00EC56AA"/>
    <w:rsid w:val="00EC6140"/>
    <w:rsid w:val="00EC6216"/>
    <w:rsid w:val="00EC669C"/>
    <w:rsid w:val="00EC69B5"/>
    <w:rsid w:val="00EC6A95"/>
    <w:rsid w:val="00EC6CD6"/>
    <w:rsid w:val="00EC70A2"/>
    <w:rsid w:val="00EC717E"/>
    <w:rsid w:val="00EC76AE"/>
    <w:rsid w:val="00EC78DC"/>
    <w:rsid w:val="00EC79A9"/>
    <w:rsid w:val="00EC7F59"/>
    <w:rsid w:val="00ED0139"/>
    <w:rsid w:val="00ED0487"/>
    <w:rsid w:val="00ED054B"/>
    <w:rsid w:val="00ED071E"/>
    <w:rsid w:val="00ED0A7B"/>
    <w:rsid w:val="00ED0C61"/>
    <w:rsid w:val="00ED156E"/>
    <w:rsid w:val="00ED1B75"/>
    <w:rsid w:val="00ED1C38"/>
    <w:rsid w:val="00ED2248"/>
    <w:rsid w:val="00ED22B9"/>
    <w:rsid w:val="00ED2462"/>
    <w:rsid w:val="00ED2562"/>
    <w:rsid w:val="00ED2AC7"/>
    <w:rsid w:val="00ED3296"/>
    <w:rsid w:val="00ED348B"/>
    <w:rsid w:val="00ED3499"/>
    <w:rsid w:val="00ED3659"/>
    <w:rsid w:val="00ED3892"/>
    <w:rsid w:val="00ED38DA"/>
    <w:rsid w:val="00ED3EB1"/>
    <w:rsid w:val="00ED411B"/>
    <w:rsid w:val="00ED417C"/>
    <w:rsid w:val="00ED4847"/>
    <w:rsid w:val="00ED491B"/>
    <w:rsid w:val="00ED49B6"/>
    <w:rsid w:val="00ED4D7E"/>
    <w:rsid w:val="00ED4DCF"/>
    <w:rsid w:val="00ED4FE7"/>
    <w:rsid w:val="00ED52E4"/>
    <w:rsid w:val="00ED581D"/>
    <w:rsid w:val="00ED59E5"/>
    <w:rsid w:val="00ED5A11"/>
    <w:rsid w:val="00ED5C19"/>
    <w:rsid w:val="00ED5EC3"/>
    <w:rsid w:val="00ED6898"/>
    <w:rsid w:val="00ED68C9"/>
    <w:rsid w:val="00ED6E58"/>
    <w:rsid w:val="00ED6EDF"/>
    <w:rsid w:val="00ED70F1"/>
    <w:rsid w:val="00ED734B"/>
    <w:rsid w:val="00ED7444"/>
    <w:rsid w:val="00ED7707"/>
    <w:rsid w:val="00ED7921"/>
    <w:rsid w:val="00ED79DD"/>
    <w:rsid w:val="00EE00D5"/>
    <w:rsid w:val="00EE0D90"/>
    <w:rsid w:val="00EE1569"/>
    <w:rsid w:val="00EE19EB"/>
    <w:rsid w:val="00EE1E53"/>
    <w:rsid w:val="00EE1F94"/>
    <w:rsid w:val="00EE26DB"/>
    <w:rsid w:val="00EE2940"/>
    <w:rsid w:val="00EE2B63"/>
    <w:rsid w:val="00EE3283"/>
    <w:rsid w:val="00EE3290"/>
    <w:rsid w:val="00EE3780"/>
    <w:rsid w:val="00EE3E20"/>
    <w:rsid w:val="00EE4074"/>
    <w:rsid w:val="00EE47AD"/>
    <w:rsid w:val="00EE4A1E"/>
    <w:rsid w:val="00EE4F19"/>
    <w:rsid w:val="00EE51F4"/>
    <w:rsid w:val="00EE52F4"/>
    <w:rsid w:val="00EE53B9"/>
    <w:rsid w:val="00EE5467"/>
    <w:rsid w:val="00EE5614"/>
    <w:rsid w:val="00EE5884"/>
    <w:rsid w:val="00EE58D5"/>
    <w:rsid w:val="00EE5DA7"/>
    <w:rsid w:val="00EE5DB5"/>
    <w:rsid w:val="00EE5F4E"/>
    <w:rsid w:val="00EE641E"/>
    <w:rsid w:val="00EE66D9"/>
    <w:rsid w:val="00EE6752"/>
    <w:rsid w:val="00EE6A36"/>
    <w:rsid w:val="00EE6A95"/>
    <w:rsid w:val="00EE6A97"/>
    <w:rsid w:val="00EE6CE0"/>
    <w:rsid w:val="00EE7042"/>
    <w:rsid w:val="00EE7222"/>
    <w:rsid w:val="00EE7474"/>
    <w:rsid w:val="00EE7969"/>
    <w:rsid w:val="00EF013C"/>
    <w:rsid w:val="00EF04A7"/>
    <w:rsid w:val="00EF069F"/>
    <w:rsid w:val="00EF06B6"/>
    <w:rsid w:val="00EF0844"/>
    <w:rsid w:val="00EF0A09"/>
    <w:rsid w:val="00EF0BBC"/>
    <w:rsid w:val="00EF0BE1"/>
    <w:rsid w:val="00EF10C5"/>
    <w:rsid w:val="00EF1136"/>
    <w:rsid w:val="00EF1854"/>
    <w:rsid w:val="00EF1AF2"/>
    <w:rsid w:val="00EF1E39"/>
    <w:rsid w:val="00EF20FE"/>
    <w:rsid w:val="00EF24D1"/>
    <w:rsid w:val="00EF255D"/>
    <w:rsid w:val="00EF28E2"/>
    <w:rsid w:val="00EF2991"/>
    <w:rsid w:val="00EF33F9"/>
    <w:rsid w:val="00EF3679"/>
    <w:rsid w:val="00EF38CC"/>
    <w:rsid w:val="00EF3965"/>
    <w:rsid w:val="00EF3C69"/>
    <w:rsid w:val="00EF3E20"/>
    <w:rsid w:val="00EF470A"/>
    <w:rsid w:val="00EF47D8"/>
    <w:rsid w:val="00EF4BF9"/>
    <w:rsid w:val="00EF4DB0"/>
    <w:rsid w:val="00EF4E90"/>
    <w:rsid w:val="00EF5005"/>
    <w:rsid w:val="00EF574B"/>
    <w:rsid w:val="00EF5CE0"/>
    <w:rsid w:val="00EF5E73"/>
    <w:rsid w:val="00EF5EA9"/>
    <w:rsid w:val="00EF6394"/>
    <w:rsid w:val="00EF65B5"/>
    <w:rsid w:val="00EF6ACA"/>
    <w:rsid w:val="00EF6B5A"/>
    <w:rsid w:val="00EF7512"/>
    <w:rsid w:val="00EF77E4"/>
    <w:rsid w:val="00EF7D32"/>
    <w:rsid w:val="00EF7D7A"/>
    <w:rsid w:val="00EF7ED2"/>
    <w:rsid w:val="00EF7FE1"/>
    <w:rsid w:val="00F00126"/>
    <w:rsid w:val="00F002B4"/>
    <w:rsid w:val="00F006F7"/>
    <w:rsid w:val="00F00726"/>
    <w:rsid w:val="00F00ABB"/>
    <w:rsid w:val="00F00C00"/>
    <w:rsid w:val="00F00CC4"/>
    <w:rsid w:val="00F00DDE"/>
    <w:rsid w:val="00F01AD6"/>
    <w:rsid w:val="00F01FD3"/>
    <w:rsid w:val="00F024AB"/>
    <w:rsid w:val="00F0252C"/>
    <w:rsid w:val="00F02CA6"/>
    <w:rsid w:val="00F0309C"/>
    <w:rsid w:val="00F03E81"/>
    <w:rsid w:val="00F03FBD"/>
    <w:rsid w:val="00F040A9"/>
    <w:rsid w:val="00F04278"/>
    <w:rsid w:val="00F04304"/>
    <w:rsid w:val="00F04697"/>
    <w:rsid w:val="00F047BA"/>
    <w:rsid w:val="00F04A3A"/>
    <w:rsid w:val="00F04B2B"/>
    <w:rsid w:val="00F04B5C"/>
    <w:rsid w:val="00F04D39"/>
    <w:rsid w:val="00F04EA2"/>
    <w:rsid w:val="00F04F03"/>
    <w:rsid w:val="00F04F4D"/>
    <w:rsid w:val="00F05B87"/>
    <w:rsid w:val="00F05F66"/>
    <w:rsid w:val="00F0617E"/>
    <w:rsid w:val="00F06295"/>
    <w:rsid w:val="00F0649D"/>
    <w:rsid w:val="00F06911"/>
    <w:rsid w:val="00F06A16"/>
    <w:rsid w:val="00F06A99"/>
    <w:rsid w:val="00F06E6E"/>
    <w:rsid w:val="00F072DD"/>
    <w:rsid w:val="00F07676"/>
    <w:rsid w:val="00F0799E"/>
    <w:rsid w:val="00F07FFE"/>
    <w:rsid w:val="00F10216"/>
    <w:rsid w:val="00F1037E"/>
    <w:rsid w:val="00F10FB2"/>
    <w:rsid w:val="00F11433"/>
    <w:rsid w:val="00F11A92"/>
    <w:rsid w:val="00F11CBB"/>
    <w:rsid w:val="00F11CBE"/>
    <w:rsid w:val="00F12A27"/>
    <w:rsid w:val="00F12AE2"/>
    <w:rsid w:val="00F12E3A"/>
    <w:rsid w:val="00F130D7"/>
    <w:rsid w:val="00F13E86"/>
    <w:rsid w:val="00F13F5F"/>
    <w:rsid w:val="00F14059"/>
    <w:rsid w:val="00F141FE"/>
    <w:rsid w:val="00F1426B"/>
    <w:rsid w:val="00F143D3"/>
    <w:rsid w:val="00F14698"/>
    <w:rsid w:val="00F14919"/>
    <w:rsid w:val="00F14A73"/>
    <w:rsid w:val="00F14D9A"/>
    <w:rsid w:val="00F14DB7"/>
    <w:rsid w:val="00F14EA4"/>
    <w:rsid w:val="00F14ED4"/>
    <w:rsid w:val="00F14EEC"/>
    <w:rsid w:val="00F154C1"/>
    <w:rsid w:val="00F154C9"/>
    <w:rsid w:val="00F15512"/>
    <w:rsid w:val="00F1573A"/>
    <w:rsid w:val="00F159C9"/>
    <w:rsid w:val="00F15A47"/>
    <w:rsid w:val="00F15A91"/>
    <w:rsid w:val="00F16080"/>
    <w:rsid w:val="00F1692E"/>
    <w:rsid w:val="00F16B1F"/>
    <w:rsid w:val="00F16C4B"/>
    <w:rsid w:val="00F16DE7"/>
    <w:rsid w:val="00F17103"/>
    <w:rsid w:val="00F17492"/>
    <w:rsid w:val="00F1774D"/>
    <w:rsid w:val="00F17A4A"/>
    <w:rsid w:val="00F17CEE"/>
    <w:rsid w:val="00F20247"/>
    <w:rsid w:val="00F2055D"/>
    <w:rsid w:val="00F20582"/>
    <w:rsid w:val="00F205DF"/>
    <w:rsid w:val="00F2073E"/>
    <w:rsid w:val="00F207E4"/>
    <w:rsid w:val="00F207E5"/>
    <w:rsid w:val="00F20E28"/>
    <w:rsid w:val="00F20F4C"/>
    <w:rsid w:val="00F21061"/>
    <w:rsid w:val="00F21299"/>
    <w:rsid w:val="00F213EC"/>
    <w:rsid w:val="00F21742"/>
    <w:rsid w:val="00F2180D"/>
    <w:rsid w:val="00F2186F"/>
    <w:rsid w:val="00F218CB"/>
    <w:rsid w:val="00F21DAD"/>
    <w:rsid w:val="00F21EA2"/>
    <w:rsid w:val="00F221A6"/>
    <w:rsid w:val="00F222B8"/>
    <w:rsid w:val="00F22316"/>
    <w:rsid w:val="00F2291F"/>
    <w:rsid w:val="00F22D32"/>
    <w:rsid w:val="00F22E4C"/>
    <w:rsid w:val="00F23090"/>
    <w:rsid w:val="00F23206"/>
    <w:rsid w:val="00F23329"/>
    <w:rsid w:val="00F23558"/>
    <w:rsid w:val="00F235FF"/>
    <w:rsid w:val="00F236B3"/>
    <w:rsid w:val="00F237BD"/>
    <w:rsid w:val="00F23939"/>
    <w:rsid w:val="00F23B78"/>
    <w:rsid w:val="00F23BA3"/>
    <w:rsid w:val="00F23FF0"/>
    <w:rsid w:val="00F2403B"/>
    <w:rsid w:val="00F24880"/>
    <w:rsid w:val="00F25582"/>
    <w:rsid w:val="00F2600D"/>
    <w:rsid w:val="00F26514"/>
    <w:rsid w:val="00F26634"/>
    <w:rsid w:val="00F2693A"/>
    <w:rsid w:val="00F26B2C"/>
    <w:rsid w:val="00F26C34"/>
    <w:rsid w:val="00F2700F"/>
    <w:rsid w:val="00F271D2"/>
    <w:rsid w:val="00F27282"/>
    <w:rsid w:val="00F275E6"/>
    <w:rsid w:val="00F27651"/>
    <w:rsid w:val="00F276DF"/>
    <w:rsid w:val="00F27A65"/>
    <w:rsid w:val="00F27C40"/>
    <w:rsid w:val="00F27D33"/>
    <w:rsid w:val="00F27E1C"/>
    <w:rsid w:val="00F27F10"/>
    <w:rsid w:val="00F27FC3"/>
    <w:rsid w:val="00F30248"/>
    <w:rsid w:val="00F307F3"/>
    <w:rsid w:val="00F30C84"/>
    <w:rsid w:val="00F30E59"/>
    <w:rsid w:val="00F30F71"/>
    <w:rsid w:val="00F30FE5"/>
    <w:rsid w:val="00F312AD"/>
    <w:rsid w:val="00F313FD"/>
    <w:rsid w:val="00F31510"/>
    <w:rsid w:val="00F3184D"/>
    <w:rsid w:val="00F31883"/>
    <w:rsid w:val="00F319C5"/>
    <w:rsid w:val="00F321CA"/>
    <w:rsid w:val="00F321E1"/>
    <w:rsid w:val="00F3247B"/>
    <w:rsid w:val="00F32484"/>
    <w:rsid w:val="00F3258C"/>
    <w:rsid w:val="00F327ED"/>
    <w:rsid w:val="00F3292B"/>
    <w:rsid w:val="00F32988"/>
    <w:rsid w:val="00F32A5F"/>
    <w:rsid w:val="00F32ADF"/>
    <w:rsid w:val="00F3359D"/>
    <w:rsid w:val="00F33BB5"/>
    <w:rsid w:val="00F33D72"/>
    <w:rsid w:val="00F33E6B"/>
    <w:rsid w:val="00F33E72"/>
    <w:rsid w:val="00F34132"/>
    <w:rsid w:val="00F34209"/>
    <w:rsid w:val="00F34333"/>
    <w:rsid w:val="00F34408"/>
    <w:rsid w:val="00F34643"/>
    <w:rsid w:val="00F34893"/>
    <w:rsid w:val="00F34EB6"/>
    <w:rsid w:val="00F356D2"/>
    <w:rsid w:val="00F35AF9"/>
    <w:rsid w:val="00F35C6F"/>
    <w:rsid w:val="00F35DAF"/>
    <w:rsid w:val="00F3697C"/>
    <w:rsid w:val="00F369AE"/>
    <w:rsid w:val="00F369FA"/>
    <w:rsid w:val="00F36DA1"/>
    <w:rsid w:val="00F36EBE"/>
    <w:rsid w:val="00F372E2"/>
    <w:rsid w:val="00F37DCE"/>
    <w:rsid w:val="00F37FC7"/>
    <w:rsid w:val="00F4029D"/>
    <w:rsid w:val="00F405F4"/>
    <w:rsid w:val="00F405F5"/>
    <w:rsid w:val="00F406EE"/>
    <w:rsid w:val="00F40AD9"/>
    <w:rsid w:val="00F40ADB"/>
    <w:rsid w:val="00F40B53"/>
    <w:rsid w:val="00F41068"/>
    <w:rsid w:val="00F41172"/>
    <w:rsid w:val="00F4123E"/>
    <w:rsid w:val="00F4156D"/>
    <w:rsid w:val="00F4175A"/>
    <w:rsid w:val="00F4178D"/>
    <w:rsid w:val="00F41834"/>
    <w:rsid w:val="00F4192D"/>
    <w:rsid w:val="00F41A28"/>
    <w:rsid w:val="00F41E85"/>
    <w:rsid w:val="00F42215"/>
    <w:rsid w:val="00F42294"/>
    <w:rsid w:val="00F42568"/>
    <w:rsid w:val="00F42832"/>
    <w:rsid w:val="00F428E0"/>
    <w:rsid w:val="00F42AFA"/>
    <w:rsid w:val="00F42CEE"/>
    <w:rsid w:val="00F432F2"/>
    <w:rsid w:val="00F43693"/>
    <w:rsid w:val="00F4394C"/>
    <w:rsid w:val="00F43BDC"/>
    <w:rsid w:val="00F44763"/>
    <w:rsid w:val="00F44B5F"/>
    <w:rsid w:val="00F44C5E"/>
    <w:rsid w:val="00F45625"/>
    <w:rsid w:val="00F457C7"/>
    <w:rsid w:val="00F45C5B"/>
    <w:rsid w:val="00F45DB8"/>
    <w:rsid w:val="00F462FE"/>
    <w:rsid w:val="00F466DF"/>
    <w:rsid w:val="00F46A2C"/>
    <w:rsid w:val="00F46B86"/>
    <w:rsid w:val="00F46C17"/>
    <w:rsid w:val="00F46E57"/>
    <w:rsid w:val="00F47087"/>
    <w:rsid w:val="00F4753A"/>
    <w:rsid w:val="00F47AB1"/>
    <w:rsid w:val="00F50265"/>
    <w:rsid w:val="00F50399"/>
    <w:rsid w:val="00F503EF"/>
    <w:rsid w:val="00F5055E"/>
    <w:rsid w:val="00F5064D"/>
    <w:rsid w:val="00F50AF6"/>
    <w:rsid w:val="00F50C43"/>
    <w:rsid w:val="00F50E20"/>
    <w:rsid w:val="00F510D4"/>
    <w:rsid w:val="00F51458"/>
    <w:rsid w:val="00F5161A"/>
    <w:rsid w:val="00F51A7B"/>
    <w:rsid w:val="00F51AB7"/>
    <w:rsid w:val="00F51B9F"/>
    <w:rsid w:val="00F51BBA"/>
    <w:rsid w:val="00F51D5E"/>
    <w:rsid w:val="00F5261E"/>
    <w:rsid w:val="00F52965"/>
    <w:rsid w:val="00F529A1"/>
    <w:rsid w:val="00F52DC1"/>
    <w:rsid w:val="00F52DD1"/>
    <w:rsid w:val="00F52ECF"/>
    <w:rsid w:val="00F53268"/>
    <w:rsid w:val="00F533BD"/>
    <w:rsid w:val="00F53DFC"/>
    <w:rsid w:val="00F53F33"/>
    <w:rsid w:val="00F53F3B"/>
    <w:rsid w:val="00F53F83"/>
    <w:rsid w:val="00F53FFE"/>
    <w:rsid w:val="00F542D3"/>
    <w:rsid w:val="00F5442A"/>
    <w:rsid w:val="00F54463"/>
    <w:rsid w:val="00F54525"/>
    <w:rsid w:val="00F54893"/>
    <w:rsid w:val="00F553E7"/>
    <w:rsid w:val="00F555B4"/>
    <w:rsid w:val="00F5574F"/>
    <w:rsid w:val="00F557F8"/>
    <w:rsid w:val="00F558D4"/>
    <w:rsid w:val="00F55E0E"/>
    <w:rsid w:val="00F55E7F"/>
    <w:rsid w:val="00F55E93"/>
    <w:rsid w:val="00F55FE2"/>
    <w:rsid w:val="00F5672B"/>
    <w:rsid w:val="00F56AF2"/>
    <w:rsid w:val="00F56D47"/>
    <w:rsid w:val="00F56DE7"/>
    <w:rsid w:val="00F57153"/>
    <w:rsid w:val="00F57278"/>
    <w:rsid w:val="00F57293"/>
    <w:rsid w:val="00F57829"/>
    <w:rsid w:val="00F578D1"/>
    <w:rsid w:val="00F578F2"/>
    <w:rsid w:val="00F579F0"/>
    <w:rsid w:val="00F57E32"/>
    <w:rsid w:val="00F57E60"/>
    <w:rsid w:val="00F60A15"/>
    <w:rsid w:val="00F60BDB"/>
    <w:rsid w:val="00F60E36"/>
    <w:rsid w:val="00F610B8"/>
    <w:rsid w:val="00F61816"/>
    <w:rsid w:val="00F61AB0"/>
    <w:rsid w:val="00F61B8A"/>
    <w:rsid w:val="00F61D50"/>
    <w:rsid w:val="00F61E2D"/>
    <w:rsid w:val="00F61EF0"/>
    <w:rsid w:val="00F62355"/>
    <w:rsid w:val="00F62393"/>
    <w:rsid w:val="00F624EB"/>
    <w:rsid w:val="00F62659"/>
    <w:rsid w:val="00F6265C"/>
    <w:rsid w:val="00F628B8"/>
    <w:rsid w:val="00F6326F"/>
    <w:rsid w:val="00F63299"/>
    <w:rsid w:val="00F632CA"/>
    <w:rsid w:val="00F6347E"/>
    <w:rsid w:val="00F63A00"/>
    <w:rsid w:val="00F63EEA"/>
    <w:rsid w:val="00F63F9B"/>
    <w:rsid w:val="00F64040"/>
    <w:rsid w:val="00F6422E"/>
    <w:rsid w:val="00F6432B"/>
    <w:rsid w:val="00F64936"/>
    <w:rsid w:val="00F64E16"/>
    <w:rsid w:val="00F64F40"/>
    <w:rsid w:val="00F65065"/>
    <w:rsid w:val="00F650B2"/>
    <w:rsid w:val="00F65F47"/>
    <w:rsid w:val="00F66286"/>
    <w:rsid w:val="00F66594"/>
    <w:rsid w:val="00F66749"/>
    <w:rsid w:val="00F66975"/>
    <w:rsid w:val="00F66B44"/>
    <w:rsid w:val="00F66E17"/>
    <w:rsid w:val="00F66E4D"/>
    <w:rsid w:val="00F66F14"/>
    <w:rsid w:val="00F67143"/>
    <w:rsid w:val="00F67221"/>
    <w:rsid w:val="00F67512"/>
    <w:rsid w:val="00F676D4"/>
    <w:rsid w:val="00F67AE3"/>
    <w:rsid w:val="00F700A5"/>
    <w:rsid w:val="00F70941"/>
    <w:rsid w:val="00F70A1B"/>
    <w:rsid w:val="00F70E2B"/>
    <w:rsid w:val="00F70FA5"/>
    <w:rsid w:val="00F70FB9"/>
    <w:rsid w:val="00F71279"/>
    <w:rsid w:val="00F71395"/>
    <w:rsid w:val="00F71467"/>
    <w:rsid w:val="00F71540"/>
    <w:rsid w:val="00F719D2"/>
    <w:rsid w:val="00F71F0D"/>
    <w:rsid w:val="00F71F11"/>
    <w:rsid w:val="00F72202"/>
    <w:rsid w:val="00F72411"/>
    <w:rsid w:val="00F725EF"/>
    <w:rsid w:val="00F72864"/>
    <w:rsid w:val="00F729C7"/>
    <w:rsid w:val="00F72AA2"/>
    <w:rsid w:val="00F72B79"/>
    <w:rsid w:val="00F72F68"/>
    <w:rsid w:val="00F72FB0"/>
    <w:rsid w:val="00F73100"/>
    <w:rsid w:val="00F7322B"/>
    <w:rsid w:val="00F73264"/>
    <w:rsid w:val="00F73892"/>
    <w:rsid w:val="00F73BE3"/>
    <w:rsid w:val="00F73C2C"/>
    <w:rsid w:val="00F73F63"/>
    <w:rsid w:val="00F74528"/>
    <w:rsid w:val="00F745DA"/>
    <w:rsid w:val="00F746A9"/>
    <w:rsid w:val="00F7474D"/>
    <w:rsid w:val="00F74827"/>
    <w:rsid w:val="00F74A4C"/>
    <w:rsid w:val="00F74C5A"/>
    <w:rsid w:val="00F74EFD"/>
    <w:rsid w:val="00F75392"/>
    <w:rsid w:val="00F75531"/>
    <w:rsid w:val="00F75796"/>
    <w:rsid w:val="00F7581B"/>
    <w:rsid w:val="00F75863"/>
    <w:rsid w:val="00F75B3E"/>
    <w:rsid w:val="00F75B58"/>
    <w:rsid w:val="00F76012"/>
    <w:rsid w:val="00F76318"/>
    <w:rsid w:val="00F76473"/>
    <w:rsid w:val="00F76A01"/>
    <w:rsid w:val="00F76B74"/>
    <w:rsid w:val="00F77152"/>
    <w:rsid w:val="00F77560"/>
    <w:rsid w:val="00F775F2"/>
    <w:rsid w:val="00F77785"/>
    <w:rsid w:val="00F7781B"/>
    <w:rsid w:val="00F77965"/>
    <w:rsid w:val="00F7796F"/>
    <w:rsid w:val="00F77A03"/>
    <w:rsid w:val="00F77AF2"/>
    <w:rsid w:val="00F77EF7"/>
    <w:rsid w:val="00F8039B"/>
    <w:rsid w:val="00F8039D"/>
    <w:rsid w:val="00F803C7"/>
    <w:rsid w:val="00F80608"/>
    <w:rsid w:val="00F80F29"/>
    <w:rsid w:val="00F810F3"/>
    <w:rsid w:val="00F813B1"/>
    <w:rsid w:val="00F818CF"/>
    <w:rsid w:val="00F821BA"/>
    <w:rsid w:val="00F82749"/>
    <w:rsid w:val="00F8298A"/>
    <w:rsid w:val="00F82D07"/>
    <w:rsid w:val="00F836D6"/>
    <w:rsid w:val="00F8399F"/>
    <w:rsid w:val="00F83E3C"/>
    <w:rsid w:val="00F84064"/>
    <w:rsid w:val="00F8427C"/>
    <w:rsid w:val="00F84A1B"/>
    <w:rsid w:val="00F84B36"/>
    <w:rsid w:val="00F84E8D"/>
    <w:rsid w:val="00F84F75"/>
    <w:rsid w:val="00F84F84"/>
    <w:rsid w:val="00F850DA"/>
    <w:rsid w:val="00F852C4"/>
    <w:rsid w:val="00F8535A"/>
    <w:rsid w:val="00F85466"/>
    <w:rsid w:val="00F85717"/>
    <w:rsid w:val="00F85806"/>
    <w:rsid w:val="00F85C4C"/>
    <w:rsid w:val="00F85E4F"/>
    <w:rsid w:val="00F8612A"/>
    <w:rsid w:val="00F86171"/>
    <w:rsid w:val="00F862B9"/>
    <w:rsid w:val="00F86346"/>
    <w:rsid w:val="00F8639C"/>
    <w:rsid w:val="00F86587"/>
    <w:rsid w:val="00F86783"/>
    <w:rsid w:val="00F869A7"/>
    <w:rsid w:val="00F86B8E"/>
    <w:rsid w:val="00F86FC4"/>
    <w:rsid w:val="00F87156"/>
    <w:rsid w:val="00F872C6"/>
    <w:rsid w:val="00F873B2"/>
    <w:rsid w:val="00F87A4A"/>
    <w:rsid w:val="00F87AAF"/>
    <w:rsid w:val="00F87ABE"/>
    <w:rsid w:val="00F87C84"/>
    <w:rsid w:val="00F87CE2"/>
    <w:rsid w:val="00F87F4E"/>
    <w:rsid w:val="00F9002F"/>
    <w:rsid w:val="00F903BB"/>
    <w:rsid w:val="00F90476"/>
    <w:rsid w:val="00F904BC"/>
    <w:rsid w:val="00F906D8"/>
    <w:rsid w:val="00F90D3B"/>
    <w:rsid w:val="00F91334"/>
    <w:rsid w:val="00F91399"/>
    <w:rsid w:val="00F9166E"/>
    <w:rsid w:val="00F91AAE"/>
    <w:rsid w:val="00F91FCC"/>
    <w:rsid w:val="00F923DD"/>
    <w:rsid w:val="00F9272D"/>
    <w:rsid w:val="00F92978"/>
    <w:rsid w:val="00F9297E"/>
    <w:rsid w:val="00F93359"/>
    <w:rsid w:val="00F93766"/>
    <w:rsid w:val="00F938ED"/>
    <w:rsid w:val="00F93C56"/>
    <w:rsid w:val="00F93F52"/>
    <w:rsid w:val="00F93F66"/>
    <w:rsid w:val="00F940CA"/>
    <w:rsid w:val="00F946A8"/>
    <w:rsid w:val="00F94CBF"/>
    <w:rsid w:val="00F94FB6"/>
    <w:rsid w:val="00F95252"/>
    <w:rsid w:val="00F954C6"/>
    <w:rsid w:val="00F95C61"/>
    <w:rsid w:val="00F95E8C"/>
    <w:rsid w:val="00F96124"/>
    <w:rsid w:val="00F96162"/>
    <w:rsid w:val="00F96211"/>
    <w:rsid w:val="00F9666C"/>
    <w:rsid w:val="00F966A8"/>
    <w:rsid w:val="00F96E1D"/>
    <w:rsid w:val="00F96E2A"/>
    <w:rsid w:val="00F96F2D"/>
    <w:rsid w:val="00F9733A"/>
    <w:rsid w:val="00F973F4"/>
    <w:rsid w:val="00F97611"/>
    <w:rsid w:val="00F9781F"/>
    <w:rsid w:val="00FA0152"/>
    <w:rsid w:val="00FA064A"/>
    <w:rsid w:val="00FA07EC"/>
    <w:rsid w:val="00FA0EE2"/>
    <w:rsid w:val="00FA1056"/>
    <w:rsid w:val="00FA13C2"/>
    <w:rsid w:val="00FA13C7"/>
    <w:rsid w:val="00FA13F8"/>
    <w:rsid w:val="00FA1408"/>
    <w:rsid w:val="00FA1A41"/>
    <w:rsid w:val="00FA1A4E"/>
    <w:rsid w:val="00FA1D7F"/>
    <w:rsid w:val="00FA2638"/>
    <w:rsid w:val="00FA26DA"/>
    <w:rsid w:val="00FA2794"/>
    <w:rsid w:val="00FA3090"/>
    <w:rsid w:val="00FA3696"/>
    <w:rsid w:val="00FA37A5"/>
    <w:rsid w:val="00FA3C55"/>
    <w:rsid w:val="00FA3CBB"/>
    <w:rsid w:val="00FA3E4B"/>
    <w:rsid w:val="00FA41BA"/>
    <w:rsid w:val="00FA4247"/>
    <w:rsid w:val="00FA4F7D"/>
    <w:rsid w:val="00FA522F"/>
    <w:rsid w:val="00FA5355"/>
    <w:rsid w:val="00FA54EA"/>
    <w:rsid w:val="00FA56A9"/>
    <w:rsid w:val="00FA56D0"/>
    <w:rsid w:val="00FA5842"/>
    <w:rsid w:val="00FA58D7"/>
    <w:rsid w:val="00FA5BF1"/>
    <w:rsid w:val="00FA5D72"/>
    <w:rsid w:val="00FA5DA1"/>
    <w:rsid w:val="00FA5EAB"/>
    <w:rsid w:val="00FA6112"/>
    <w:rsid w:val="00FA6204"/>
    <w:rsid w:val="00FA66D2"/>
    <w:rsid w:val="00FA6712"/>
    <w:rsid w:val="00FA6771"/>
    <w:rsid w:val="00FA67AF"/>
    <w:rsid w:val="00FA6F04"/>
    <w:rsid w:val="00FA7521"/>
    <w:rsid w:val="00FA77C7"/>
    <w:rsid w:val="00FA77EB"/>
    <w:rsid w:val="00FB0347"/>
    <w:rsid w:val="00FB038C"/>
    <w:rsid w:val="00FB071D"/>
    <w:rsid w:val="00FB0846"/>
    <w:rsid w:val="00FB08BB"/>
    <w:rsid w:val="00FB0A00"/>
    <w:rsid w:val="00FB0C35"/>
    <w:rsid w:val="00FB0D08"/>
    <w:rsid w:val="00FB0F74"/>
    <w:rsid w:val="00FB11E3"/>
    <w:rsid w:val="00FB1230"/>
    <w:rsid w:val="00FB127B"/>
    <w:rsid w:val="00FB135A"/>
    <w:rsid w:val="00FB14EB"/>
    <w:rsid w:val="00FB154E"/>
    <w:rsid w:val="00FB23EE"/>
    <w:rsid w:val="00FB2440"/>
    <w:rsid w:val="00FB2837"/>
    <w:rsid w:val="00FB298A"/>
    <w:rsid w:val="00FB29E6"/>
    <w:rsid w:val="00FB2A72"/>
    <w:rsid w:val="00FB2C71"/>
    <w:rsid w:val="00FB30FA"/>
    <w:rsid w:val="00FB3495"/>
    <w:rsid w:val="00FB376B"/>
    <w:rsid w:val="00FB398B"/>
    <w:rsid w:val="00FB415F"/>
    <w:rsid w:val="00FB4189"/>
    <w:rsid w:val="00FB425D"/>
    <w:rsid w:val="00FB42F2"/>
    <w:rsid w:val="00FB4831"/>
    <w:rsid w:val="00FB4872"/>
    <w:rsid w:val="00FB54CB"/>
    <w:rsid w:val="00FB56BE"/>
    <w:rsid w:val="00FB58A1"/>
    <w:rsid w:val="00FB5C15"/>
    <w:rsid w:val="00FB5FD2"/>
    <w:rsid w:val="00FB617C"/>
    <w:rsid w:val="00FB69AB"/>
    <w:rsid w:val="00FB6AB9"/>
    <w:rsid w:val="00FB6CEA"/>
    <w:rsid w:val="00FB6F9E"/>
    <w:rsid w:val="00FB7099"/>
    <w:rsid w:val="00FB71A3"/>
    <w:rsid w:val="00FB72F8"/>
    <w:rsid w:val="00FB739E"/>
    <w:rsid w:val="00FB7589"/>
    <w:rsid w:val="00FB758D"/>
    <w:rsid w:val="00FB778B"/>
    <w:rsid w:val="00FB795B"/>
    <w:rsid w:val="00FB7C2E"/>
    <w:rsid w:val="00FB7E97"/>
    <w:rsid w:val="00FC02D3"/>
    <w:rsid w:val="00FC04E9"/>
    <w:rsid w:val="00FC064D"/>
    <w:rsid w:val="00FC06B1"/>
    <w:rsid w:val="00FC0AAE"/>
    <w:rsid w:val="00FC103E"/>
    <w:rsid w:val="00FC12F3"/>
    <w:rsid w:val="00FC135B"/>
    <w:rsid w:val="00FC18F1"/>
    <w:rsid w:val="00FC2112"/>
    <w:rsid w:val="00FC249F"/>
    <w:rsid w:val="00FC25D3"/>
    <w:rsid w:val="00FC269B"/>
    <w:rsid w:val="00FC29E1"/>
    <w:rsid w:val="00FC2CF6"/>
    <w:rsid w:val="00FC2D2B"/>
    <w:rsid w:val="00FC34DD"/>
    <w:rsid w:val="00FC385D"/>
    <w:rsid w:val="00FC38F4"/>
    <w:rsid w:val="00FC3A45"/>
    <w:rsid w:val="00FC3D70"/>
    <w:rsid w:val="00FC4248"/>
    <w:rsid w:val="00FC4293"/>
    <w:rsid w:val="00FC4B62"/>
    <w:rsid w:val="00FC4CF0"/>
    <w:rsid w:val="00FC56DF"/>
    <w:rsid w:val="00FC5986"/>
    <w:rsid w:val="00FC59CD"/>
    <w:rsid w:val="00FC5D19"/>
    <w:rsid w:val="00FC5E98"/>
    <w:rsid w:val="00FC6015"/>
    <w:rsid w:val="00FC62A3"/>
    <w:rsid w:val="00FC6803"/>
    <w:rsid w:val="00FC6894"/>
    <w:rsid w:val="00FC69CA"/>
    <w:rsid w:val="00FC6D43"/>
    <w:rsid w:val="00FC6E5F"/>
    <w:rsid w:val="00FC6F0C"/>
    <w:rsid w:val="00FC7428"/>
    <w:rsid w:val="00FC7780"/>
    <w:rsid w:val="00FC77AC"/>
    <w:rsid w:val="00FC7A25"/>
    <w:rsid w:val="00FC7C1E"/>
    <w:rsid w:val="00FC7D00"/>
    <w:rsid w:val="00FD0230"/>
    <w:rsid w:val="00FD07FE"/>
    <w:rsid w:val="00FD082B"/>
    <w:rsid w:val="00FD0885"/>
    <w:rsid w:val="00FD0CBE"/>
    <w:rsid w:val="00FD10C1"/>
    <w:rsid w:val="00FD1367"/>
    <w:rsid w:val="00FD1412"/>
    <w:rsid w:val="00FD16B4"/>
    <w:rsid w:val="00FD1731"/>
    <w:rsid w:val="00FD19C2"/>
    <w:rsid w:val="00FD19CA"/>
    <w:rsid w:val="00FD1C6B"/>
    <w:rsid w:val="00FD2056"/>
    <w:rsid w:val="00FD2085"/>
    <w:rsid w:val="00FD2634"/>
    <w:rsid w:val="00FD2A9C"/>
    <w:rsid w:val="00FD2D3E"/>
    <w:rsid w:val="00FD2E5C"/>
    <w:rsid w:val="00FD3E32"/>
    <w:rsid w:val="00FD40AE"/>
    <w:rsid w:val="00FD41E5"/>
    <w:rsid w:val="00FD4AEB"/>
    <w:rsid w:val="00FD4D36"/>
    <w:rsid w:val="00FD4FDF"/>
    <w:rsid w:val="00FD5218"/>
    <w:rsid w:val="00FD579D"/>
    <w:rsid w:val="00FD5CB8"/>
    <w:rsid w:val="00FD5D70"/>
    <w:rsid w:val="00FD61D3"/>
    <w:rsid w:val="00FD6222"/>
    <w:rsid w:val="00FD6420"/>
    <w:rsid w:val="00FD6897"/>
    <w:rsid w:val="00FD6B19"/>
    <w:rsid w:val="00FD6F6D"/>
    <w:rsid w:val="00FD70F2"/>
    <w:rsid w:val="00FD71DF"/>
    <w:rsid w:val="00FD7F2D"/>
    <w:rsid w:val="00FE0103"/>
    <w:rsid w:val="00FE0132"/>
    <w:rsid w:val="00FE0156"/>
    <w:rsid w:val="00FE0448"/>
    <w:rsid w:val="00FE0613"/>
    <w:rsid w:val="00FE07B6"/>
    <w:rsid w:val="00FE0AF8"/>
    <w:rsid w:val="00FE0B15"/>
    <w:rsid w:val="00FE0D7D"/>
    <w:rsid w:val="00FE0FC8"/>
    <w:rsid w:val="00FE1C4C"/>
    <w:rsid w:val="00FE1D04"/>
    <w:rsid w:val="00FE1E11"/>
    <w:rsid w:val="00FE20D1"/>
    <w:rsid w:val="00FE2394"/>
    <w:rsid w:val="00FE25FB"/>
    <w:rsid w:val="00FE2FAB"/>
    <w:rsid w:val="00FE3167"/>
    <w:rsid w:val="00FE3416"/>
    <w:rsid w:val="00FE34FA"/>
    <w:rsid w:val="00FE369A"/>
    <w:rsid w:val="00FE3A20"/>
    <w:rsid w:val="00FE3B7C"/>
    <w:rsid w:val="00FE3D08"/>
    <w:rsid w:val="00FE4699"/>
    <w:rsid w:val="00FE4B3C"/>
    <w:rsid w:val="00FE4BF3"/>
    <w:rsid w:val="00FE4C19"/>
    <w:rsid w:val="00FE4CDC"/>
    <w:rsid w:val="00FE5336"/>
    <w:rsid w:val="00FE535E"/>
    <w:rsid w:val="00FE5378"/>
    <w:rsid w:val="00FE558F"/>
    <w:rsid w:val="00FE5A0A"/>
    <w:rsid w:val="00FE5DC4"/>
    <w:rsid w:val="00FE5DEB"/>
    <w:rsid w:val="00FE5F67"/>
    <w:rsid w:val="00FE61D9"/>
    <w:rsid w:val="00FE681F"/>
    <w:rsid w:val="00FE6C3C"/>
    <w:rsid w:val="00FE6FB3"/>
    <w:rsid w:val="00FE709D"/>
    <w:rsid w:val="00FE70A5"/>
    <w:rsid w:val="00FE7355"/>
    <w:rsid w:val="00FE77AC"/>
    <w:rsid w:val="00FE7933"/>
    <w:rsid w:val="00FE7C49"/>
    <w:rsid w:val="00FF0292"/>
    <w:rsid w:val="00FF0954"/>
    <w:rsid w:val="00FF0D79"/>
    <w:rsid w:val="00FF0FDB"/>
    <w:rsid w:val="00FF154E"/>
    <w:rsid w:val="00FF15E6"/>
    <w:rsid w:val="00FF17A8"/>
    <w:rsid w:val="00FF181A"/>
    <w:rsid w:val="00FF1854"/>
    <w:rsid w:val="00FF1882"/>
    <w:rsid w:val="00FF1ADF"/>
    <w:rsid w:val="00FF1B4C"/>
    <w:rsid w:val="00FF1C29"/>
    <w:rsid w:val="00FF2AF1"/>
    <w:rsid w:val="00FF3073"/>
    <w:rsid w:val="00FF3361"/>
    <w:rsid w:val="00FF3C74"/>
    <w:rsid w:val="00FF3E64"/>
    <w:rsid w:val="00FF4B8E"/>
    <w:rsid w:val="00FF4FF3"/>
    <w:rsid w:val="00FF50A5"/>
    <w:rsid w:val="00FF56B2"/>
    <w:rsid w:val="00FF59FF"/>
    <w:rsid w:val="00FF5AB2"/>
    <w:rsid w:val="00FF6313"/>
    <w:rsid w:val="00FF6935"/>
    <w:rsid w:val="00FF6D4A"/>
    <w:rsid w:val="00FF6EB4"/>
    <w:rsid w:val="00FF7102"/>
    <w:rsid w:val="00FF718D"/>
    <w:rsid w:val="00FF7FA3"/>
    <w:rsid w:val="0200793B"/>
    <w:rsid w:val="021615E2"/>
    <w:rsid w:val="02292ED8"/>
    <w:rsid w:val="023A109F"/>
    <w:rsid w:val="02E84657"/>
    <w:rsid w:val="0387061C"/>
    <w:rsid w:val="038A3960"/>
    <w:rsid w:val="03BF6CEB"/>
    <w:rsid w:val="03EE3575"/>
    <w:rsid w:val="03F359AA"/>
    <w:rsid w:val="041F054D"/>
    <w:rsid w:val="044E3663"/>
    <w:rsid w:val="048C49F2"/>
    <w:rsid w:val="049251C3"/>
    <w:rsid w:val="04BD4C51"/>
    <w:rsid w:val="059305B4"/>
    <w:rsid w:val="059B1E55"/>
    <w:rsid w:val="05A65DAB"/>
    <w:rsid w:val="05C50C80"/>
    <w:rsid w:val="05E919D2"/>
    <w:rsid w:val="06096608"/>
    <w:rsid w:val="06477BEE"/>
    <w:rsid w:val="066E232E"/>
    <w:rsid w:val="06A164F5"/>
    <w:rsid w:val="06A20FC1"/>
    <w:rsid w:val="06A90643"/>
    <w:rsid w:val="06AD4E33"/>
    <w:rsid w:val="070D0B30"/>
    <w:rsid w:val="07464042"/>
    <w:rsid w:val="075227F5"/>
    <w:rsid w:val="079364BB"/>
    <w:rsid w:val="07AC172D"/>
    <w:rsid w:val="07D318AF"/>
    <w:rsid w:val="07FA67C2"/>
    <w:rsid w:val="08307538"/>
    <w:rsid w:val="08A32EC8"/>
    <w:rsid w:val="08E038EF"/>
    <w:rsid w:val="09075A53"/>
    <w:rsid w:val="097020EE"/>
    <w:rsid w:val="098F08D3"/>
    <w:rsid w:val="0992531D"/>
    <w:rsid w:val="0A54036E"/>
    <w:rsid w:val="0ACD2628"/>
    <w:rsid w:val="0AE62B2E"/>
    <w:rsid w:val="0AF45D86"/>
    <w:rsid w:val="0B702AC6"/>
    <w:rsid w:val="0BA65EA7"/>
    <w:rsid w:val="0BB64138"/>
    <w:rsid w:val="0BD0151A"/>
    <w:rsid w:val="0C0E76F6"/>
    <w:rsid w:val="0C8E44C1"/>
    <w:rsid w:val="0C910998"/>
    <w:rsid w:val="0D1539FB"/>
    <w:rsid w:val="0D333475"/>
    <w:rsid w:val="0D500F69"/>
    <w:rsid w:val="0D802661"/>
    <w:rsid w:val="0DA54E28"/>
    <w:rsid w:val="0DA77418"/>
    <w:rsid w:val="0DB5797C"/>
    <w:rsid w:val="0DD13184"/>
    <w:rsid w:val="0DD649B6"/>
    <w:rsid w:val="0DDC300B"/>
    <w:rsid w:val="0DE57F97"/>
    <w:rsid w:val="0E4A3162"/>
    <w:rsid w:val="0E9B2EC6"/>
    <w:rsid w:val="0ED800D2"/>
    <w:rsid w:val="0F30124F"/>
    <w:rsid w:val="0F7E56C2"/>
    <w:rsid w:val="1008428F"/>
    <w:rsid w:val="10741078"/>
    <w:rsid w:val="107F739A"/>
    <w:rsid w:val="10950ED9"/>
    <w:rsid w:val="10BE03C5"/>
    <w:rsid w:val="10E24EFD"/>
    <w:rsid w:val="11276C93"/>
    <w:rsid w:val="11315369"/>
    <w:rsid w:val="113B1891"/>
    <w:rsid w:val="11EA159F"/>
    <w:rsid w:val="125B387E"/>
    <w:rsid w:val="127B48A9"/>
    <w:rsid w:val="127D025B"/>
    <w:rsid w:val="12833BB9"/>
    <w:rsid w:val="129F7202"/>
    <w:rsid w:val="12DF53F1"/>
    <w:rsid w:val="12FD2C53"/>
    <w:rsid w:val="1309673C"/>
    <w:rsid w:val="13283FB3"/>
    <w:rsid w:val="135D2E40"/>
    <w:rsid w:val="1360276E"/>
    <w:rsid w:val="13A02D2C"/>
    <w:rsid w:val="13B128D8"/>
    <w:rsid w:val="13CB5556"/>
    <w:rsid w:val="13FC61B5"/>
    <w:rsid w:val="140C3B9D"/>
    <w:rsid w:val="147F0B94"/>
    <w:rsid w:val="14A32BCE"/>
    <w:rsid w:val="14DE4352"/>
    <w:rsid w:val="14E00E0E"/>
    <w:rsid w:val="155F445F"/>
    <w:rsid w:val="158B0B35"/>
    <w:rsid w:val="15F910AE"/>
    <w:rsid w:val="15FD7FC2"/>
    <w:rsid w:val="16032CBA"/>
    <w:rsid w:val="16231337"/>
    <w:rsid w:val="163B0AEA"/>
    <w:rsid w:val="16622D2C"/>
    <w:rsid w:val="16804F76"/>
    <w:rsid w:val="169A0EAB"/>
    <w:rsid w:val="171867DC"/>
    <w:rsid w:val="17397720"/>
    <w:rsid w:val="180049A6"/>
    <w:rsid w:val="183254FD"/>
    <w:rsid w:val="184E0FA9"/>
    <w:rsid w:val="18952734"/>
    <w:rsid w:val="18DE577A"/>
    <w:rsid w:val="193D1E35"/>
    <w:rsid w:val="195C2E49"/>
    <w:rsid w:val="198509FA"/>
    <w:rsid w:val="198729C4"/>
    <w:rsid w:val="1990114D"/>
    <w:rsid w:val="19E868E3"/>
    <w:rsid w:val="1A146B50"/>
    <w:rsid w:val="1A1A55E6"/>
    <w:rsid w:val="1A6052FF"/>
    <w:rsid w:val="1A7E60F9"/>
    <w:rsid w:val="1A8939E8"/>
    <w:rsid w:val="1A9C0C5E"/>
    <w:rsid w:val="1AA93CC1"/>
    <w:rsid w:val="1AC4073A"/>
    <w:rsid w:val="1AD35420"/>
    <w:rsid w:val="1AE71241"/>
    <w:rsid w:val="1B157B5C"/>
    <w:rsid w:val="1B84191A"/>
    <w:rsid w:val="1B877300"/>
    <w:rsid w:val="1C126F09"/>
    <w:rsid w:val="1C526CDD"/>
    <w:rsid w:val="1C9E4F9D"/>
    <w:rsid w:val="1CA54904"/>
    <w:rsid w:val="1CB56A05"/>
    <w:rsid w:val="1CCF3FBA"/>
    <w:rsid w:val="1CED6FE2"/>
    <w:rsid w:val="1D13456F"/>
    <w:rsid w:val="1D324016"/>
    <w:rsid w:val="1D464944"/>
    <w:rsid w:val="1D9148CF"/>
    <w:rsid w:val="1DAD5C07"/>
    <w:rsid w:val="1E672DC4"/>
    <w:rsid w:val="1EA726FF"/>
    <w:rsid w:val="1ECD5193"/>
    <w:rsid w:val="1FCD68BF"/>
    <w:rsid w:val="1FCD6C57"/>
    <w:rsid w:val="1FED5D7E"/>
    <w:rsid w:val="202A6E5D"/>
    <w:rsid w:val="206D67CC"/>
    <w:rsid w:val="206D7380"/>
    <w:rsid w:val="208732AA"/>
    <w:rsid w:val="20B971DB"/>
    <w:rsid w:val="20DC37EC"/>
    <w:rsid w:val="21022930"/>
    <w:rsid w:val="210D5C95"/>
    <w:rsid w:val="211D776A"/>
    <w:rsid w:val="212722B2"/>
    <w:rsid w:val="21FD33E1"/>
    <w:rsid w:val="220A23E4"/>
    <w:rsid w:val="220B4329"/>
    <w:rsid w:val="226E2973"/>
    <w:rsid w:val="22761828"/>
    <w:rsid w:val="22796303"/>
    <w:rsid w:val="22D24584"/>
    <w:rsid w:val="22F73721"/>
    <w:rsid w:val="23311BDA"/>
    <w:rsid w:val="23446BA6"/>
    <w:rsid w:val="23567145"/>
    <w:rsid w:val="239245B9"/>
    <w:rsid w:val="23CE6E91"/>
    <w:rsid w:val="24917879"/>
    <w:rsid w:val="24F3035D"/>
    <w:rsid w:val="24F47504"/>
    <w:rsid w:val="25006131"/>
    <w:rsid w:val="25007C46"/>
    <w:rsid w:val="25076767"/>
    <w:rsid w:val="250C6474"/>
    <w:rsid w:val="253A672A"/>
    <w:rsid w:val="259A582D"/>
    <w:rsid w:val="25A93CC2"/>
    <w:rsid w:val="25AE457E"/>
    <w:rsid w:val="25DA20CE"/>
    <w:rsid w:val="25DE5E70"/>
    <w:rsid w:val="26461A95"/>
    <w:rsid w:val="2655784C"/>
    <w:rsid w:val="26947D91"/>
    <w:rsid w:val="26993D37"/>
    <w:rsid w:val="26B473E7"/>
    <w:rsid w:val="26B75F6B"/>
    <w:rsid w:val="27125E66"/>
    <w:rsid w:val="272049EB"/>
    <w:rsid w:val="27297F0D"/>
    <w:rsid w:val="275B2D2B"/>
    <w:rsid w:val="27673D40"/>
    <w:rsid w:val="27703EB4"/>
    <w:rsid w:val="279571FA"/>
    <w:rsid w:val="27996D33"/>
    <w:rsid w:val="27B70A54"/>
    <w:rsid w:val="28152C39"/>
    <w:rsid w:val="28453AB1"/>
    <w:rsid w:val="286541A3"/>
    <w:rsid w:val="28BB61E6"/>
    <w:rsid w:val="28CF1C92"/>
    <w:rsid w:val="28F36EE1"/>
    <w:rsid w:val="2913289F"/>
    <w:rsid w:val="295757E3"/>
    <w:rsid w:val="29B92B20"/>
    <w:rsid w:val="29FB11F4"/>
    <w:rsid w:val="2A463287"/>
    <w:rsid w:val="2A6B7798"/>
    <w:rsid w:val="2B0B2D29"/>
    <w:rsid w:val="2B4D0C4C"/>
    <w:rsid w:val="2B641273"/>
    <w:rsid w:val="2B64404E"/>
    <w:rsid w:val="2B800AC6"/>
    <w:rsid w:val="2BD1187D"/>
    <w:rsid w:val="2C070318"/>
    <w:rsid w:val="2C351E0C"/>
    <w:rsid w:val="2C364183"/>
    <w:rsid w:val="2CF047C1"/>
    <w:rsid w:val="2D023BE4"/>
    <w:rsid w:val="2D2B1856"/>
    <w:rsid w:val="2D405FFF"/>
    <w:rsid w:val="2D6E01A5"/>
    <w:rsid w:val="2DD86AC9"/>
    <w:rsid w:val="2DD97639"/>
    <w:rsid w:val="2E09106F"/>
    <w:rsid w:val="2E14742B"/>
    <w:rsid w:val="2E44161B"/>
    <w:rsid w:val="2EA25614"/>
    <w:rsid w:val="2EA27501"/>
    <w:rsid w:val="2EA6273A"/>
    <w:rsid w:val="2EC525A4"/>
    <w:rsid w:val="2ED46380"/>
    <w:rsid w:val="2EEC0A74"/>
    <w:rsid w:val="2EFA10EB"/>
    <w:rsid w:val="2F371476"/>
    <w:rsid w:val="2FAF71D9"/>
    <w:rsid w:val="2FD57E95"/>
    <w:rsid w:val="2FE57FED"/>
    <w:rsid w:val="30185B8A"/>
    <w:rsid w:val="30406FD1"/>
    <w:rsid w:val="306C2B31"/>
    <w:rsid w:val="30803E52"/>
    <w:rsid w:val="30E14525"/>
    <w:rsid w:val="313512B0"/>
    <w:rsid w:val="31493966"/>
    <w:rsid w:val="314E2CF1"/>
    <w:rsid w:val="316D3F34"/>
    <w:rsid w:val="31D60AC4"/>
    <w:rsid w:val="326631E1"/>
    <w:rsid w:val="32842F50"/>
    <w:rsid w:val="33224CAB"/>
    <w:rsid w:val="332745F2"/>
    <w:rsid w:val="33277499"/>
    <w:rsid w:val="334D10B8"/>
    <w:rsid w:val="34A83397"/>
    <w:rsid w:val="35057C38"/>
    <w:rsid w:val="35532500"/>
    <w:rsid w:val="355C2AFF"/>
    <w:rsid w:val="35897B52"/>
    <w:rsid w:val="35A52495"/>
    <w:rsid w:val="35E27CE3"/>
    <w:rsid w:val="35E674FA"/>
    <w:rsid w:val="360B5A0F"/>
    <w:rsid w:val="3645478B"/>
    <w:rsid w:val="365437D6"/>
    <w:rsid w:val="36BC58CD"/>
    <w:rsid w:val="37005AA7"/>
    <w:rsid w:val="37143942"/>
    <w:rsid w:val="372A57D7"/>
    <w:rsid w:val="37591BF9"/>
    <w:rsid w:val="37F72E25"/>
    <w:rsid w:val="381B5E1E"/>
    <w:rsid w:val="383F0A8C"/>
    <w:rsid w:val="385D3073"/>
    <w:rsid w:val="388A1731"/>
    <w:rsid w:val="38E3131C"/>
    <w:rsid w:val="391712E1"/>
    <w:rsid w:val="39190EC6"/>
    <w:rsid w:val="391E1E7A"/>
    <w:rsid w:val="39673821"/>
    <w:rsid w:val="39A43B03"/>
    <w:rsid w:val="39CB119B"/>
    <w:rsid w:val="3A1219DE"/>
    <w:rsid w:val="3A83760A"/>
    <w:rsid w:val="3ADF6F4F"/>
    <w:rsid w:val="3AE41EA4"/>
    <w:rsid w:val="3B055B93"/>
    <w:rsid w:val="3B1A5418"/>
    <w:rsid w:val="3B201ED9"/>
    <w:rsid w:val="3B9236AE"/>
    <w:rsid w:val="3B967ED4"/>
    <w:rsid w:val="3BBE6EA6"/>
    <w:rsid w:val="3C6E4E1F"/>
    <w:rsid w:val="3C707E35"/>
    <w:rsid w:val="3CE84C78"/>
    <w:rsid w:val="3CF7344A"/>
    <w:rsid w:val="3D205772"/>
    <w:rsid w:val="3D305AA3"/>
    <w:rsid w:val="3D3A3C3D"/>
    <w:rsid w:val="3D5241B2"/>
    <w:rsid w:val="3D7757A5"/>
    <w:rsid w:val="3D9E4735"/>
    <w:rsid w:val="3DA732FE"/>
    <w:rsid w:val="3DAB67FA"/>
    <w:rsid w:val="3DBB413B"/>
    <w:rsid w:val="3DF97481"/>
    <w:rsid w:val="3E18158D"/>
    <w:rsid w:val="3EB02DAD"/>
    <w:rsid w:val="3F050B2F"/>
    <w:rsid w:val="3FF73B50"/>
    <w:rsid w:val="401F3745"/>
    <w:rsid w:val="405A7B24"/>
    <w:rsid w:val="40711152"/>
    <w:rsid w:val="41075306"/>
    <w:rsid w:val="411C095D"/>
    <w:rsid w:val="416E29A7"/>
    <w:rsid w:val="417836A0"/>
    <w:rsid w:val="41E00B98"/>
    <w:rsid w:val="43501CE1"/>
    <w:rsid w:val="43692527"/>
    <w:rsid w:val="43860D47"/>
    <w:rsid w:val="43B503B6"/>
    <w:rsid w:val="43E764A4"/>
    <w:rsid w:val="44121FA7"/>
    <w:rsid w:val="44124CF1"/>
    <w:rsid w:val="44316F05"/>
    <w:rsid w:val="4437604D"/>
    <w:rsid w:val="4448576C"/>
    <w:rsid w:val="444A4925"/>
    <w:rsid w:val="444B446B"/>
    <w:rsid w:val="44811540"/>
    <w:rsid w:val="44AC691F"/>
    <w:rsid w:val="45335C9E"/>
    <w:rsid w:val="4547592E"/>
    <w:rsid w:val="45505CD5"/>
    <w:rsid w:val="45662BDA"/>
    <w:rsid w:val="45991206"/>
    <w:rsid w:val="45EE1552"/>
    <w:rsid w:val="45F00A47"/>
    <w:rsid w:val="463D7DE3"/>
    <w:rsid w:val="46574B8F"/>
    <w:rsid w:val="466A4CE7"/>
    <w:rsid w:val="469937FB"/>
    <w:rsid w:val="46A77952"/>
    <w:rsid w:val="46F44AD5"/>
    <w:rsid w:val="46FC7C9E"/>
    <w:rsid w:val="47563197"/>
    <w:rsid w:val="478A204F"/>
    <w:rsid w:val="47900DA5"/>
    <w:rsid w:val="47B75ED6"/>
    <w:rsid w:val="47B916EB"/>
    <w:rsid w:val="47D66741"/>
    <w:rsid w:val="48131EB0"/>
    <w:rsid w:val="486B31FF"/>
    <w:rsid w:val="487F2CF9"/>
    <w:rsid w:val="488066AD"/>
    <w:rsid w:val="48E36F8F"/>
    <w:rsid w:val="49641B2B"/>
    <w:rsid w:val="49876047"/>
    <w:rsid w:val="49897620"/>
    <w:rsid w:val="49BF6D61"/>
    <w:rsid w:val="49CB2F9F"/>
    <w:rsid w:val="49ED08FF"/>
    <w:rsid w:val="4A165B28"/>
    <w:rsid w:val="4A2D33C8"/>
    <w:rsid w:val="4A71710A"/>
    <w:rsid w:val="4A9E6D9F"/>
    <w:rsid w:val="4AAD0048"/>
    <w:rsid w:val="4ACC5BD9"/>
    <w:rsid w:val="4ACE0145"/>
    <w:rsid w:val="4B0709C0"/>
    <w:rsid w:val="4B5D1C1D"/>
    <w:rsid w:val="4B63146A"/>
    <w:rsid w:val="4BD137E8"/>
    <w:rsid w:val="4C184A68"/>
    <w:rsid w:val="4C67267B"/>
    <w:rsid w:val="4C814795"/>
    <w:rsid w:val="4D0F7B75"/>
    <w:rsid w:val="4D116B12"/>
    <w:rsid w:val="4D707108"/>
    <w:rsid w:val="4D9C4F36"/>
    <w:rsid w:val="4E014414"/>
    <w:rsid w:val="4E0F686C"/>
    <w:rsid w:val="4E2B70BB"/>
    <w:rsid w:val="4E542B6E"/>
    <w:rsid w:val="4EBA6E49"/>
    <w:rsid w:val="4EBC27E4"/>
    <w:rsid w:val="4EE03A01"/>
    <w:rsid w:val="4F1B538B"/>
    <w:rsid w:val="4F2B31B5"/>
    <w:rsid w:val="4F3673B2"/>
    <w:rsid w:val="4F550962"/>
    <w:rsid w:val="4F735B30"/>
    <w:rsid w:val="4FED1133"/>
    <w:rsid w:val="502246EE"/>
    <w:rsid w:val="50486E64"/>
    <w:rsid w:val="50891457"/>
    <w:rsid w:val="509C1C7E"/>
    <w:rsid w:val="50AD2009"/>
    <w:rsid w:val="50E24360"/>
    <w:rsid w:val="51057A20"/>
    <w:rsid w:val="514F30C0"/>
    <w:rsid w:val="51580A58"/>
    <w:rsid w:val="51616B37"/>
    <w:rsid w:val="51A22A8A"/>
    <w:rsid w:val="52232583"/>
    <w:rsid w:val="52D03D8D"/>
    <w:rsid w:val="5331268B"/>
    <w:rsid w:val="534873A4"/>
    <w:rsid w:val="537D3518"/>
    <w:rsid w:val="53AE1DC1"/>
    <w:rsid w:val="540212CD"/>
    <w:rsid w:val="541A158F"/>
    <w:rsid w:val="54225A69"/>
    <w:rsid w:val="542F749B"/>
    <w:rsid w:val="545D0F38"/>
    <w:rsid w:val="54647237"/>
    <w:rsid w:val="547E569D"/>
    <w:rsid w:val="549C486F"/>
    <w:rsid w:val="54DE0858"/>
    <w:rsid w:val="54FE20BD"/>
    <w:rsid w:val="5566599F"/>
    <w:rsid w:val="55BA046C"/>
    <w:rsid w:val="55E6601D"/>
    <w:rsid w:val="564451BE"/>
    <w:rsid w:val="56554656"/>
    <w:rsid w:val="566234C6"/>
    <w:rsid w:val="567225E8"/>
    <w:rsid w:val="56B0015D"/>
    <w:rsid w:val="56C378DE"/>
    <w:rsid w:val="56C90CBE"/>
    <w:rsid w:val="5713185A"/>
    <w:rsid w:val="573A379E"/>
    <w:rsid w:val="575D297F"/>
    <w:rsid w:val="57632841"/>
    <w:rsid w:val="57BE68AA"/>
    <w:rsid w:val="57C507BD"/>
    <w:rsid w:val="57CA3282"/>
    <w:rsid w:val="57E05E1A"/>
    <w:rsid w:val="57E3298B"/>
    <w:rsid w:val="57FE7ADB"/>
    <w:rsid w:val="581C34DC"/>
    <w:rsid w:val="583C6547"/>
    <w:rsid w:val="583F1B35"/>
    <w:rsid w:val="588E2720"/>
    <w:rsid w:val="589E156E"/>
    <w:rsid w:val="58AC315F"/>
    <w:rsid w:val="58E16317"/>
    <w:rsid w:val="590529F6"/>
    <w:rsid w:val="5915699E"/>
    <w:rsid w:val="591E1CF6"/>
    <w:rsid w:val="59541795"/>
    <w:rsid w:val="5963135E"/>
    <w:rsid w:val="597337BB"/>
    <w:rsid w:val="59A025E0"/>
    <w:rsid w:val="59CA4871"/>
    <w:rsid w:val="59DA758B"/>
    <w:rsid w:val="59F227FC"/>
    <w:rsid w:val="5A1C7A8C"/>
    <w:rsid w:val="5A2511D3"/>
    <w:rsid w:val="5A751DEA"/>
    <w:rsid w:val="5A7A2C3D"/>
    <w:rsid w:val="5AD07206"/>
    <w:rsid w:val="5B0F63DA"/>
    <w:rsid w:val="5B7A2E2A"/>
    <w:rsid w:val="5BD63F63"/>
    <w:rsid w:val="5BFF6736"/>
    <w:rsid w:val="5C7834CB"/>
    <w:rsid w:val="5D1F488F"/>
    <w:rsid w:val="5D461B28"/>
    <w:rsid w:val="5D4A49BB"/>
    <w:rsid w:val="5D4F4914"/>
    <w:rsid w:val="5D564136"/>
    <w:rsid w:val="5D650751"/>
    <w:rsid w:val="5D6B7695"/>
    <w:rsid w:val="5D825803"/>
    <w:rsid w:val="5DD13320"/>
    <w:rsid w:val="5DD60761"/>
    <w:rsid w:val="5E1831B8"/>
    <w:rsid w:val="5E362F6E"/>
    <w:rsid w:val="5E5C2D0D"/>
    <w:rsid w:val="5EA507C4"/>
    <w:rsid w:val="5EB1795B"/>
    <w:rsid w:val="5F395E5F"/>
    <w:rsid w:val="5F571ABE"/>
    <w:rsid w:val="5F6F2F3A"/>
    <w:rsid w:val="5F7A57AC"/>
    <w:rsid w:val="5F7D0F9F"/>
    <w:rsid w:val="5F84662B"/>
    <w:rsid w:val="5F8661A4"/>
    <w:rsid w:val="5FD000AA"/>
    <w:rsid w:val="600734E4"/>
    <w:rsid w:val="60EF27DB"/>
    <w:rsid w:val="613D1036"/>
    <w:rsid w:val="61D62B6D"/>
    <w:rsid w:val="61DC60BD"/>
    <w:rsid w:val="62540537"/>
    <w:rsid w:val="625C5CEF"/>
    <w:rsid w:val="62814344"/>
    <w:rsid w:val="62CC7A4B"/>
    <w:rsid w:val="62CE6648"/>
    <w:rsid w:val="62EB024E"/>
    <w:rsid w:val="63584057"/>
    <w:rsid w:val="63657E4A"/>
    <w:rsid w:val="63E116AD"/>
    <w:rsid w:val="640D4E41"/>
    <w:rsid w:val="647B624F"/>
    <w:rsid w:val="64AC5DA7"/>
    <w:rsid w:val="64C2170E"/>
    <w:rsid w:val="65177E8B"/>
    <w:rsid w:val="65340C45"/>
    <w:rsid w:val="659462FB"/>
    <w:rsid w:val="659F7CE6"/>
    <w:rsid w:val="65A04721"/>
    <w:rsid w:val="6603474E"/>
    <w:rsid w:val="66155F50"/>
    <w:rsid w:val="663B7F9D"/>
    <w:rsid w:val="66527357"/>
    <w:rsid w:val="66650F64"/>
    <w:rsid w:val="668B029F"/>
    <w:rsid w:val="66B21CD0"/>
    <w:rsid w:val="66D2223C"/>
    <w:rsid w:val="672F5260"/>
    <w:rsid w:val="67497004"/>
    <w:rsid w:val="68263D89"/>
    <w:rsid w:val="68303752"/>
    <w:rsid w:val="683C70E7"/>
    <w:rsid w:val="684629D3"/>
    <w:rsid w:val="68844DA6"/>
    <w:rsid w:val="68A41730"/>
    <w:rsid w:val="68CF4DBB"/>
    <w:rsid w:val="69365645"/>
    <w:rsid w:val="697F1857"/>
    <w:rsid w:val="69A022B3"/>
    <w:rsid w:val="69A22BFE"/>
    <w:rsid w:val="69C45FA2"/>
    <w:rsid w:val="69CC1B06"/>
    <w:rsid w:val="69E836AE"/>
    <w:rsid w:val="69EE0629"/>
    <w:rsid w:val="69FA5E67"/>
    <w:rsid w:val="6A027CB6"/>
    <w:rsid w:val="6A2B4273"/>
    <w:rsid w:val="6A574042"/>
    <w:rsid w:val="6A8B38CC"/>
    <w:rsid w:val="6AD466B8"/>
    <w:rsid w:val="6B607E23"/>
    <w:rsid w:val="6B9507EE"/>
    <w:rsid w:val="6BA07336"/>
    <w:rsid w:val="6BE71392"/>
    <w:rsid w:val="6BFA214F"/>
    <w:rsid w:val="6C122D4F"/>
    <w:rsid w:val="6C611B55"/>
    <w:rsid w:val="6C643A6C"/>
    <w:rsid w:val="6C8F5ADC"/>
    <w:rsid w:val="6CD93D8E"/>
    <w:rsid w:val="6CDC6F8F"/>
    <w:rsid w:val="6D8C327A"/>
    <w:rsid w:val="6E072FFE"/>
    <w:rsid w:val="6E14753F"/>
    <w:rsid w:val="6E201FBF"/>
    <w:rsid w:val="6E4F7E74"/>
    <w:rsid w:val="6E82467D"/>
    <w:rsid w:val="6E840B96"/>
    <w:rsid w:val="6E907552"/>
    <w:rsid w:val="6E964D33"/>
    <w:rsid w:val="6EE45C9F"/>
    <w:rsid w:val="6F42125E"/>
    <w:rsid w:val="6F6D0E8A"/>
    <w:rsid w:val="6F961A5B"/>
    <w:rsid w:val="70A24B63"/>
    <w:rsid w:val="70EE4EF7"/>
    <w:rsid w:val="71161BCF"/>
    <w:rsid w:val="71452A28"/>
    <w:rsid w:val="714B0D57"/>
    <w:rsid w:val="717E6886"/>
    <w:rsid w:val="71834994"/>
    <w:rsid w:val="724F3951"/>
    <w:rsid w:val="7298763E"/>
    <w:rsid w:val="72BA43E6"/>
    <w:rsid w:val="731004AA"/>
    <w:rsid w:val="7318735E"/>
    <w:rsid w:val="73217FC1"/>
    <w:rsid w:val="736C3B20"/>
    <w:rsid w:val="7379769F"/>
    <w:rsid w:val="73D747B2"/>
    <w:rsid w:val="740A27A3"/>
    <w:rsid w:val="74327E3A"/>
    <w:rsid w:val="745405A7"/>
    <w:rsid w:val="74554184"/>
    <w:rsid w:val="74B631B8"/>
    <w:rsid w:val="74DE0981"/>
    <w:rsid w:val="74F23B82"/>
    <w:rsid w:val="751A3E3B"/>
    <w:rsid w:val="751C0ED1"/>
    <w:rsid w:val="75376C96"/>
    <w:rsid w:val="75410DEE"/>
    <w:rsid w:val="754547AF"/>
    <w:rsid w:val="75982C83"/>
    <w:rsid w:val="759B7BA3"/>
    <w:rsid w:val="768D35D7"/>
    <w:rsid w:val="76A17BCA"/>
    <w:rsid w:val="76E01DE1"/>
    <w:rsid w:val="77124C44"/>
    <w:rsid w:val="771340C5"/>
    <w:rsid w:val="772E2023"/>
    <w:rsid w:val="77416E84"/>
    <w:rsid w:val="774626EC"/>
    <w:rsid w:val="776C21AF"/>
    <w:rsid w:val="779D1A5F"/>
    <w:rsid w:val="77BD4076"/>
    <w:rsid w:val="78734C28"/>
    <w:rsid w:val="78BE1CB7"/>
    <w:rsid w:val="78FA0E84"/>
    <w:rsid w:val="790B1BBF"/>
    <w:rsid w:val="791660EE"/>
    <w:rsid w:val="795D5ACB"/>
    <w:rsid w:val="797613B9"/>
    <w:rsid w:val="7993773F"/>
    <w:rsid w:val="799F6416"/>
    <w:rsid w:val="79A27982"/>
    <w:rsid w:val="79A63B1D"/>
    <w:rsid w:val="7A105888"/>
    <w:rsid w:val="7A2605B3"/>
    <w:rsid w:val="7AD51144"/>
    <w:rsid w:val="7B2E0BFB"/>
    <w:rsid w:val="7B783764"/>
    <w:rsid w:val="7BB63F02"/>
    <w:rsid w:val="7BDF6C6B"/>
    <w:rsid w:val="7BEC2FA1"/>
    <w:rsid w:val="7C162DFD"/>
    <w:rsid w:val="7C266648"/>
    <w:rsid w:val="7C2E35CD"/>
    <w:rsid w:val="7CD64C47"/>
    <w:rsid w:val="7D123591"/>
    <w:rsid w:val="7D1A72B9"/>
    <w:rsid w:val="7D271330"/>
    <w:rsid w:val="7D3148A4"/>
    <w:rsid w:val="7D316B8F"/>
    <w:rsid w:val="7D47575A"/>
    <w:rsid w:val="7D55069E"/>
    <w:rsid w:val="7D747887"/>
    <w:rsid w:val="7D8E169B"/>
    <w:rsid w:val="7D986D63"/>
    <w:rsid w:val="7DBC421F"/>
    <w:rsid w:val="7DC900B8"/>
    <w:rsid w:val="7DEC0F12"/>
    <w:rsid w:val="7E2917E3"/>
    <w:rsid w:val="7E8265D1"/>
    <w:rsid w:val="7ECF746B"/>
    <w:rsid w:val="7F0B0F91"/>
    <w:rsid w:val="7F0B72E5"/>
    <w:rsid w:val="7F26194C"/>
    <w:rsid w:val="7F786E2C"/>
    <w:rsid w:val="7F933664"/>
    <w:rsid w:val="7FB11A8E"/>
    <w:rsid w:val="7FB610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168C678"/>
  <w15:docId w15:val="{58DC4653-DEA8-4263-835B-5832B111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1"/>
    <w:lsdException w:name="index 3" w:semiHidden="1"/>
    <w:lsdException w:name="index 4" w:semiHidden="1"/>
    <w:lsdException w:name="index 5"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semiHidden="1"/>
    <w:lsdException w:name="caption" w:qFormat="1"/>
    <w:lsdException w:name="table of figures" w:semiHidden="1"/>
    <w:lsdException w:name="envelope address" w:semiHidden="1"/>
    <w:lsdException w:name="envelope return" w:semiHidden="1"/>
    <w:lsdException w:name="line number" w:semiHidden="1"/>
    <w:lsdException w:name="table of authorities" w:semiHidden="1"/>
    <w:lsdException w:name="toa heading" w:semiHidden="1"/>
    <w:lsdException w:name="List Number" w:semiHidden="1"/>
    <w:lsdException w:name="List 4" w:semiHidden="1"/>
    <w:lsdException w:name="Lis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uiPriority="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Note Heading" w:semiHidden="1"/>
    <w:lsdException w:name="Hyperlink" w:uiPriority="99"/>
    <w:lsdException w:name="Strong" w:uiPriority="22" w:qFormat="1"/>
    <w:lsdException w:name="Emphasis" w:qFormat="1"/>
    <w:lsdException w:name="E-mail Signature" w:semiHidden="1"/>
    <w:lsdException w:name="HTML Top of Form" w:semiHidden="1" w:uiPriority="99"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12"/>
    <w:qFormat/>
    <w:rsid w:val="002C1C97"/>
    <w:pPr>
      <w:widowControl w:val="0"/>
      <w:jc w:val="both"/>
    </w:pPr>
    <w:rPr>
      <w:kern w:val="2"/>
      <w:sz w:val="21"/>
      <w:szCs w:val="24"/>
    </w:rPr>
  </w:style>
  <w:style w:type="paragraph" w:styleId="1">
    <w:name w:val="heading 1"/>
    <w:basedOn w:val="a"/>
    <w:next w:val="a"/>
    <w:link w:val="10"/>
    <w:qFormat/>
    <w:rsid w:val="002C1C97"/>
    <w:pPr>
      <w:keepNext/>
      <w:keepLines/>
      <w:spacing w:before="340" w:after="330" w:line="578" w:lineRule="auto"/>
      <w:outlineLvl w:val="0"/>
    </w:pPr>
    <w:rPr>
      <w:b/>
      <w:bCs/>
      <w:kern w:val="44"/>
      <w:sz w:val="44"/>
      <w:szCs w:val="44"/>
    </w:rPr>
  </w:style>
  <w:style w:type="paragraph" w:styleId="2">
    <w:name w:val="heading 2"/>
    <w:basedOn w:val="a"/>
    <w:next w:val="a"/>
    <w:link w:val="20"/>
    <w:qFormat/>
    <w:rsid w:val="002C1C9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2C1C97"/>
    <w:pPr>
      <w:keepNext/>
      <w:keepLines/>
      <w:spacing w:before="260" w:after="260" w:line="416" w:lineRule="auto"/>
      <w:outlineLvl w:val="2"/>
    </w:pPr>
    <w:rPr>
      <w:b/>
      <w:bCs/>
      <w:sz w:val="32"/>
      <w:szCs w:val="32"/>
    </w:rPr>
  </w:style>
  <w:style w:type="paragraph" w:styleId="4">
    <w:name w:val="heading 4"/>
    <w:basedOn w:val="a"/>
    <w:next w:val="a"/>
    <w:link w:val="40"/>
    <w:qFormat/>
    <w:rsid w:val="002C1C97"/>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2C1C97"/>
    <w:pPr>
      <w:keepNext/>
      <w:keepLines/>
      <w:spacing w:before="280" w:after="290" w:line="376" w:lineRule="auto"/>
      <w:outlineLvl w:val="4"/>
    </w:pPr>
    <w:rPr>
      <w:b/>
      <w:bCs/>
      <w:sz w:val="28"/>
      <w:szCs w:val="28"/>
    </w:rPr>
  </w:style>
  <w:style w:type="paragraph" w:styleId="6">
    <w:name w:val="heading 6"/>
    <w:basedOn w:val="a"/>
    <w:next w:val="a"/>
    <w:link w:val="60"/>
    <w:qFormat/>
    <w:rsid w:val="002C1C97"/>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rsid w:val="002C1C97"/>
    <w:pPr>
      <w:keepNext/>
      <w:keepLines/>
      <w:spacing w:before="240" w:after="64" w:line="320" w:lineRule="auto"/>
      <w:outlineLvl w:val="6"/>
    </w:pPr>
    <w:rPr>
      <w:b/>
      <w:bCs/>
      <w:sz w:val="24"/>
    </w:rPr>
  </w:style>
  <w:style w:type="paragraph" w:styleId="8">
    <w:name w:val="heading 8"/>
    <w:basedOn w:val="a"/>
    <w:next w:val="a"/>
    <w:link w:val="80"/>
    <w:qFormat/>
    <w:rsid w:val="002C1C97"/>
    <w:pPr>
      <w:keepNext/>
      <w:keepLines/>
      <w:spacing w:before="240" w:after="64" w:line="320" w:lineRule="auto"/>
      <w:outlineLvl w:val="7"/>
    </w:pPr>
    <w:rPr>
      <w:rFonts w:ascii="Arial" w:eastAsia="黑体" w:hAnsi="Arial"/>
      <w:sz w:val="24"/>
    </w:rPr>
  </w:style>
  <w:style w:type="paragraph" w:styleId="9">
    <w:name w:val="heading 9"/>
    <w:basedOn w:val="a"/>
    <w:next w:val="a"/>
    <w:link w:val="90"/>
    <w:qFormat/>
    <w:rsid w:val="002C1C97"/>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rsid w:val="002C1C97"/>
    <w:rPr>
      <w:vertAlign w:val="superscript"/>
    </w:rPr>
  </w:style>
  <w:style w:type="character" w:styleId="a4">
    <w:name w:val="FollowedHyperlink"/>
    <w:rsid w:val="002C1C97"/>
    <w:rPr>
      <w:color w:val="800080"/>
      <w:u w:val="single"/>
    </w:rPr>
  </w:style>
  <w:style w:type="character" w:styleId="HTML">
    <w:name w:val="HTML Cite"/>
    <w:semiHidden/>
    <w:rsid w:val="002C1C97"/>
    <w:rPr>
      <w:i/>
      <w:iCs/>
    </w:rPr>
  </w:style>
  <w:style w:type="character" w:styleId="HTML0">
    <w:name w:val="HTML Typewriter"/>
    <w:semiHidden/>
    <w:rsid w:val="002C1C97"/>
    <w:rPr>
      <w:rFonts w:ascii="Courier New" w:hAnsi="Courier New" w:cs="Courier New"/>
      <w:sz w:val="20"/>
      <w:szCs w:val="20"/>
    </w:rPr>
  </w:style>
  <w:style w:type="character" w:styleId="a5">
    <w:name w:val="Strong"/>
    <w:uiPriority w:val="22"/>
    <w:qFormat/>
    <w:rsid w:val="002C1C97"/>
    <w:rPr>
      <w:b/>
      <w:bCs/>
    </w:rPr>
  </w:style>
  <w:style w:type="character" w:styleId="HTML1">
    <w:name w:val="HTML Acronym"/>
    <w:semiHidden/>
    <w:rsid w:val="002C1C97"/>
  </w:style>
  <w:style w:type="character" w:styleId="HTML2">
    <w:name w:val="HTML Code"/>
    <w:semiHidden/>
    <w:rsid w:val="002C1C97"/>
    <w:rPr>
      <w:rFonts w:ascii="Courier New" w:hAnsi="Courier New" w:cs="Courier New"/>
      <w:sz w:val="20"/>
      <w:szCs w:val="20"/>
    </w:rPr>
  </w:style>
  <w:style w:type="character" w:styleId="a6">
    <w:name w:val="page number"/>
    <w:rsid w:val="002C1C97"/>
  </w:style>
  <w:style w:type="character" w:styleId="a7">
    <w:name w:val="Emphasis"/>
    <w:qFormat/>
    <w:rsid w:val="002C1C97"/>
    <w:rPr>
      <w:i/>
      <w:iCs/>
    </w:rPr>
  </w:style>
  <w:style w:type="character" w:styleId="HTML3">
    <w:name w:val="HTML Keyboard"/>
    <w:semiHidden/>
    <w:rsid w:val="002C1C97"/>
    <w:rPr>
      <w:rFonts w:ascii="Courier New" w:hAnsi="Courier New" w:cs="Courier New"/>
      <w:sz w:val="20"/>
      <w:szCs w:val="20"/>
    </w:rPr>
  </w:style>
  <w:style w:type="character" w:styleId="HTML4">
    <w:name w:val="HTML Variable"/>
    <w:semiHidden/>
    <w:rsid w:val="002C1C97"/>
    <w:rPr>
      <w:i/>
      <w:iCs/>
    </w:rPr>
  </w:style>
  <w:style w:type="character" w:styleId="HTML5">
    <w:name w:val="HTML Definition"/>
    <w:semiHidden/>
    <w:rsid w:val="002C1C97"/>
    <w:rPr>
      <w:i/>
      <w:iCs/>
    </w:rPr>
  </w:style>
  <w:style w:type="character" w:styleId="a8">
    <w:name w:val="line number"/>
    <w:semiHidden/>
    <w:rsid w:val="002C1C97"/>
  </w:style>
  <w:style w:type="character" w:styleId="a9">
    <w:name w:val="Hyperlink"/>
    <w:uiPriority w:val="99"/>
    <w:rsid w:val="002C1C97"/>
    <w:rPr>
      <w:color w:val="0000FF"/>
      <w:u w:val="single"/>
    </w:rPr>
  </w:style>
  <w:style w:type="character" w:styleId="aa">
    <w:name w:val="footnote reference"/>
    <w:rsid w:val="002C1C97"/>
    <w:rPr>
      <w:vertAlign w:val="superscript"/>
    </w:rPr>
  </w:style>
  <w:style w:type="character" w:styleId="ab">
    <w:name w:val="annotation reference"/>
    <w:rsid w:val="002C1C97"/>
    <w:rPr>
      <w:sz w:val="21"/>
      <w:szCs w:val="21"/>
    </w:rPr>
  </w:style>
  <w:style w:type="character" w:styleId="HTML6">
    <w:name w:val="HTML Sample"/>
    <w:semiHidden/>
    <w:rsid w:val="002C1C97"/>
    <w:rPr>
      <w:rFonts w:ascii="Courier New" w:hAnsi="Courier New" w:cs="Courier New"/>
    </w:rPr>
  </w:style>
  <w:style w:type="character" w:customStyle="1" w:styleId="70">
    <w:name w:val="标题 7 字符"/>
    <w:link w:val="7"/>
    <w:rsid w:val="002C1C97"/>
    <w:rPr>
      <w:b/>
      <w:bCs/>
      <w:kern w:val="2"/>
      <w:sz w:val="24"/>
      <w:szCs w:val="24"/>
    </w:rPr>
  </w:style>
  <w:style w:type="character" w:customStyle="1" w:styleId="80">
    <w:name w:val="标题 8 字符"/>
    <w:link w:val="8"/>
    <w:rsid w:val="002C1C97"/>
    <w:rPr>
      <w:rFonts w:ascii="Arial" w:eastAsia="黑体" w:hAnsi="Arial"/>
      <w:kern w:val="2"/>
      <w:sz w:val="24"/>
      <w:szCs w:val="24"/>
    </w:rPr>
  </w:style>
  <w:style w:type="character" w:customStyle="1" w:styleId="ac">
    <w:name w:val="文档结构图 字符"/>
    <w:link w:val="ad"/>
    <w:rsid w:val="002C1C97"/>
    <w:rPr>
      <w:kern w:val="2"/>
      <w:sz w:val="21"/>
      <w:szCs w:val="24"/>
      <w:shd w:val="clear" w:color="auto" w:fill="000080"/>
    </w:rPr>
  </w:style>
  <w:style w:type="character" w:customStyle="1" w:styleId="30">
    <w:name w:val="正文文本 3 字符"/>
    <w:link w:val="31"/>
    <w:rsid w:val="002C1C97"/>
    <w:rPr>
      <w:kern w:val="2"/>
      <w:sz w:val="16"/>
      <w:szCs w:val="16"/>
    </w:rPr>
  </w:style>
  <w:style w:type="character" w:customStyle="1" w:styleId="10">
    <w:name w:val="标题 1 字符"/>
    <w:link w:val="1"/>
    <w:rsid w:val="002C1C97"/>
    <w:rPr>
      <w:rFonts w:eastAsia="宋体"/>
      <w:b/>
      <w:bCs/>
      <w:kern w:val="44"/>
      <w:sz w:val="44"/>
      <w:szCs w:val="44"/>
      <w:lang w:val="en-US" w:eastAsia="zh-CN" w:bidi="ar-SA"/>
    </w:rPr>
  </w:style>
  <w:style w:type="character" w:customStyle="1" w:styleId="90">
    <w:name w:val="标题 9 字符"/>
    <w:link w:val="9"/>
    <w:rsid w:val="002C1C97"/>
    <w:rPr>
      <w:rFonts w:ascii="Arial" w:eastAsia="黑体" w:hAnsi="Arial"/>
      <w:kern w:val="2"/>
      <w:sz w:val="21"/>
      <w:szCs w:val="21"/>
    </w:rPr>
  </w:style>
  <w:style w:type="character" w:customStyle="1" w:styleId="20">
    <w:name w:val="标题 2 字符"/>
    <w:link w:val="2"/>
    <w:rsid w:val="002C1C97"/>
    <w:rPr>
      <w:rFonts w:ascii="Arial" w:eastAsia="黑体" w:hAnsi="Arial"/>
      <w:b/>
      <w:bCs/>
      <w:kern w:val="2"/>
      <w:sz w:val="32"/>
      <w:szCs w:val="32"/>
      <w:lang w:val="en-US" w:eastAsia="zh-CN" w:bidi="ar-SA"/>
    </w:rPr>
  </w:style>
  <w:style w:type="character" w:customStyle="1" w:styleId="40">
    <w:name w:val="标题 4 字符"/>
    <w:link w:val="4"/>
    <w:rsid w:val="002C1C97"/>
    <w:rPr>
      <w:rFonts w:ascii="Arial" w:eastAsia="黑体" w:hAnsi="Arial"/>
      <w:b/>
      <w:bCs/>
      <w:kern w:val="2"/>
      <w:sz w:val="28"/>
      <w:szCs w:val="28"/>
      <w:lang w:val="en-US" w:eastAsia="zh-CN" w:bidi="ar-SA"/>
    </w:rPr>
  </w:style>
  <w:style w:type="character" w:customStyle="1" w:styleId="60">
    <w:name w:val="标题 6 字符"/>
    <w:link w:val="6"/>
    <w:rsid w:val="002C1C97"/>
    <w:rPr>
      <w:rFonts w:ascii="Arial" w:eastAsia="黑体" w:hAnsi="Arial"/>
      <w:b/>
      <w:bCs/>
      <w:kern w:val="2"/>
      <w:sz w:val="24"/>
      <w:szCs w:val="24"/>
    </w:rPr>
  </w:style>
  <w:style w:type="character" w:customStyle="1" w:styleId="ae">
    <w:name w:val="正文缩进 字符"/>
    <w:link w:val="af"/>
    <w:rsid w:val="002C1C97"/>
    <w:rPr>
      <w:rFonts w:eastAsia="宋体"/>
      <w:kern w:val="2"/>
      <w:sz w:val="21"/>
      <w:szCs w:val="24"/>
      <w:lang w:val="en-US" w:eastAsia="zh-CN" w:bidi="ar-SA"/>
    </w:rPr>
  </w:style>
  <w:style w:type="character" w:customStyle="1" w:styleId="af0">
    <w:name w:val="批注文字 字符"/>
    <w:link w:val="af1"/>
    <w:rsid w:val="002C1C97"/>
    <w:rPr>
      <w:rFonts w:eastAsia="宋体"/>
      <w:kern w:val="2"/>
      <w:sz w:val="21"/>
      <w:szCs w:val="24"/>
      <w:lang w:val="en-US" w:eastAsia="zh-CN" w:bidi="ar-SA"/>
    </w:rPr>
  </w:style>
  <w:style w:type="character" w:customStyle="1" w:styleId="af2">
    <w:name w:val="正文文本 字符"/>
    <w:link w:val="af3"/>
    <w:rsid w:val="002C1C97"/>
    <w:rPr>
      <w:kern w:val="2"/>
      <w:sz w:val="21"/>
      <w:szCs w:val="24"/>
    </w:rPr>
  </w:style>
  <w:style w:type="character" w:customStyle="1" w:styleId="af4">
    <w:name w:val="正文文本缩进 字符"/>
    <w:link w:val="af5"/>
    <w:rsid w:val="002C1C97"/>
    <w:rPr>
      <w:kern w:val="2"/>
      <w:sz w:val="21"/>
      <w:szCs w:val="24"/>
    </w:rPr>
  </w:style>
  <w:style w:type="character" w:customStyle="1" w:styleId="af6">
    <w:name w:val="纯文本 字符"/>
    <w:link w:val="af7"/>
    <w:rsid w:val="002C1C97"/>
    <w:rPr>
      <w:rFonts w:ascii="宋体" w:eastAsia="宋体" w:hAnsi="Courier New" w:cs="Courier New"/>
      <w:kern w:val="2"/>
      <w:sz w:val="21"/>
      <w:szCs w:val="21"/>
      <w:lang w:val="en-US" w:eastAsia="zh-CN" w:bidi="ar-SA"/>
    </w:rPr>
  </w:style>
  <w:style w:type="character" w:customStyle="1" w:styleId="af8">
    <w:name w:val="日期 字符"/>
    <w:link w:val="af9"/>
    <w:rsid w:val="002C1C97"/>
    <w:rPr>
      <w:kern w:val="2"/>
      <w:sz w:val="21"/>
      <w:szCs w:val="24"/>
    </w:rPr>
  </w:style>
  <w:style w:type="character" w:customStyle="1" w:styleId="21">
    <w:name w:val="正文文本缩进 2 字符"/>
    <w:link w:val="22"/>
    <w:rsid w:val="002C1C97"/>
    <w:rPr>
      <w:kern w:val="2"/>
      <w:sz w:val="21"/>
      <w:szCs w:val="24"/>
    </w:rPr>
  </w:style>
  <w:style w:type="character" w:customStyle="1" w:styleId="afa">
    <w:name w:val="批注框文本 字符"/>
    <w:link w:val="afb"/>
    <w:rsid w:val="002C1C97"/>
    <w:rPr>
      <w:kern w:val="2"/>
      <w:sz w:val="18"/>
      <w:szCs w:val="18"/>
    </w:rPr>
  </w:style>
  <w:style w:type="character" w:customStyle="1" w:styleId="afc">
    <w:name w:val="页脚 字符"/>
    <w:link w:val="afd"/>
    <w:uiPriority w:val="99"/>
    <w:rsid w:val="002C1C97"/>
    <w:rPr>
      <w:kern w:val="2"/>
      <w:sz w:val="18"/>
      <w:szCs w:val="18"/>
    </w:rPr>
  </w:style>
  <w:style w:type="character" w:customStyle="1" w:styleId="afe">
    <w:name w:val="页眉 字符"/>
    <w:link w:val="aff"/>
    <w:rsid w:val="002C1C97"/>
    <w:rPr>
      <w:kern w:val="2"/>
      <w:sz w:val="18"/>
      <w:szCs w:val="18"/>
    </w:rPr>
  </w:style>
  <w:style w:type="character" w:customStyle="1" w:styleId="aff0">
    <w:name w:val="副标题 字符"/>
    <w:link w:val="aff1"/>
    <w:rsid w:val="002C1C97"/>
    <w:rPr>
      <w:rFonts w:ascii="Arial" w:hAnsi="Arial" w:cs="Arial"/>
      <w:b/>
      <w:bCs/>
      <w:kern w:val="28"/>
      <w:sz w:val="32"/>
      <w:szCs w:val="32"/>
    </w:rPr>
  </w:style>
  <w:style w:type="character" w:customStyle="1" w:styleId="aff2">
    <w:name w:val="脚注文本 字符"/>
    <w:link w:val="aff3"/>
    <w:rsid w:val="002C1C97"/>
    <w:rPr>
      <w:lang w:eastAsia="en-US"/>
    </w:rPr>
  </w:style>
  <w:style w:type="character" w:customStyle="1" w:styleId="32">
    <w:name w:val="正文文本缩进 3 字符"/>
    <w:link w:val="33"/>
    <w:rsid w:val="002C1C97"/>
    <w:rPr>
      <w:kern w:val="2"/>
      <w:sz w:val="16"/>
      <w:szCs w:val="16"/>
    </w:rPr>
  </w:style>
  <w:style w:type="character" w:customStyle="1" w:styleId="23">
    <w:name w:val="正文文本 2 字符"/>
    <w:link w:val="24"/>
    <w:rsid w:val="002C1C97"/>
    <w:rPr>
      <w:kern w:val="2"/>
      <w:sz w:val="21"/>
      <w:szCs w:val="24"/>
    </w:rPr>
  </w:style>
  <w:style w:type="character" w:customStyle="1" w:styleId="aff4">
    <w:name w:val="标题 字符"/>
    <w:link w:val="aff5"/>
    <w:rsid w:val="002C1C97"/>
    <w:rPr>
      <w:rFonts w:ascii="Arial" w:hAnsi="Arial" w:cs="Arial"/>
      <w:b/>
      <w:bCs/>
      <w:kern w:val="2"/>
      <w:sz w:val="32"/>
      <w:szCs w:val="32"/>
    </w:rPr>
  </w:style>
  <w:style w:type="character" w:customStyle="1" w:styleId="aff6">
    <w:name w:val="批注主题 字符"/>
    <w:link w:val="aff7"/>
    <w:rsid w:val="002C1C97"/>
    <w:rPr>
      <w:rFonts w:eastAsia="宋体"/>
      <w:b/>
      <w:bCs/>
      <w:kern w:val="2"/>
      <w:sz w:val="21"/>
      <w:szCs w:val="24"/>
      <w:lang w:val="en-US" w:eastAsia="zh-CN" w:bidi="ar-SA"/>
    </w:rPr>
  </w:style>
  <w:style w:type="character" w:customStyle="1" w:styleId="aff8">
    <w:name w:val="正文文本首行缩进 字符"/>
    <w:link w:val="aff9"/>
    <w:rsid w:val="002C1C97"/>
    <w:rPr>
      <w:kern w:val="2"/>
      <w:sz w:val="21"/>
      <w:szCs w:val="24"/>
    </w:rPr>
  </w:style>
  <w:style w:type="character" w:customStyle="1" w:styleId="25">
    <w:name w:val="正文文本首行缩进 2 字符"/>
    <w:link w:val="26"/>
    <w:rsid w:val="002C1C97"/>
    <w:rPr>
      <w:kern w:val="2"/>
      <w:sz w:val="21"/>
      <w:szCs w:val="24"/>
    </w:rPr>
  </w:style>
  <w:style w:type="character" w:customStyle="1" w:styleId="Char">
    <w:name w:val="表名 Char"/>
    <w:link w:val="affa"/>
    <w:rsid w:val="002C1C97"/>
    <w:rPr>
      <w:rFonts w:ascii="黑体" w:eastAsia="黑体"/>
      <w:kern w:val="2"/>
      <w:sz w:val="21"/>
      <w:szCs w:val="24"/>
      <w:lang w:val="en-US" w:eastAsia="zh-CN" w:bidi="ar-SA"/>
    </w:rPr>
  </w:style>
  <w:style w:type="character" w:customStyle="1" w:styleId="font101">
    <w:name w:val="font101"/>
    <w:rsid w:val="002C1C97"/>
    <w:rPr>
      <w:rFonts w:ascii="Times New Roman" w:hAnsi="Times New Roman" w:cs="Times New Roman" w:hint="default"/>
      <w:i w:val="0"/>
      <w:color w:val="000000"/>
      <w:sz w:val="18"/>
      <w:szCs w:val="18"/>
      <w:vertAlign w:val="superscript"/>
    </w:rPr>
  </w:style>
  <w:style w:type="character" w:customStyle="1" w:styleId="style181">
    <w:name w:val="style181"/>
    <w:rsid w:val="002C1C97"/>
    <w:rPr>
      <w:rFonts w:ascii="宋体" w:eastAsia="宋体" w:hAnsi="宋体" w:hint="eastAsia"/>
      <w:color w:val="666666"/>
    </w:rPr>
  </w:style>
  <w:style w:type="character" w:customStyle="1" w:styleId="scyzw0Char">
    <w:name w:val="scyzw0 Char"/>
    <w:link w:val="scyzw0"/>
    <w:rsid w:val="002C1C97"/>
    <w:rPr>
      <w:rFonts w:ascii="仿宋_GB2312" w:eastAsia="仿宋_GB2312" w:hAnsi="宋体" w:cs="宋体"/>
      <w:bCs/>
      <w:sz w:val="28"/>
      <w:szCs w:val="18"/>
    </w:rPr>
  </w:style>
  <w:style w:type="character" w:customStyle="1" w:styleId="textcontents">
    <w:name w:val="textcontents"/>
    <w:rsid w:val="002C1C97"/>
  </w:style>
  <w:style w:type="character" w:customStyle="1" w:styleId="405Char">
    <w:name w:val="样式 标题 4 + 宋体 段前: 0.5 行 行距: 单倍行距 Char"/>
    <w:link w:val="405"/>
    <w:rsid w:val="002C1C97"/>
    <w:rPr>
      <w:rFonts w:ascii="宋体" w:hAnsi="宋体" w:cs="宋体"/>
      <w:sz w:val="24"/>
    </w:rPr>
  </w:style>
  <w:style w:type="character" w:customStyle="1" w:styleId="Char0">
    <w:name w:val="正文(条款) Char"/>
    <w:link w:val="affb"/>
    <w:rsid w:val="002C1C97"/>
    <w:rPr>
      <w:sz w:val="24"/>
      <w:szCs w:val="24"/>
    </w:rPr>
  </w:style>
  <w:style w:type="character" w:customStyle="1" w:styleId="all1">
    <w:name w:val="all1"/>
    <w:rsid w:val="002C1C97"/>
    <w:rPr>
      <w:sz w:val="18"/>
      <w:szCs w:val="18"/>
    </w:rPr>
  </w:style>
  <w:style w:type="character" w:customStyle="1" w:styleId="CharChar">
    <w:name w:val="章 Char Char"/>
    <w:rsid w:val="002C1C97"/>
    <w:rPr>
      <w:rFonts w:eastAsia="宋体"/>
      <w:b/>
      <w:bCs/>
      <w:kern w:val="44"/>
      <w:sz w:val="44"/>
      <w:szCs w:val="44"/>
      <w:lang w:val="en-US" w:eastAsia="zh-CN" w:bidi="ar-SA"/>
    </w:rPr>
  </w:style>
  <w:style w:type="character" w:customStyle="1" w:styleId="font111">
    <w:name w:val="font111"/>
    <w:rsid w:val="002C1C97"/>
    <w:rPr>
      <w:rFonts w:ascii="Times New Roman" w:hAnsi="Times New Roman" w:cs="Times New Roman" w:hint="default"/>
      <w:i w:val="0"/>
      <w:color w:val="000000"/>
      <w:sz w:val="20"/>
      <w:szCs w:val="20"/>
      <w:vertAlign w:val="superscript"/>
    </w:rPr>
  </w:style>
  <w:style w:type="character" w:customStyle="1" w:styleId="new1">
    <w:name w:val="new1"/>
    <w:rsid w:val="002C1C97"/>
    <w:rPr>
      <w:color w:val="274F00"/>
      <w:sz w:val="18"/>
      <w:szCs w:val="18"/>
    </w:rPr>
  </w:style>
  <w:style w:type="character" w:customStyle="1" w:styleId="p21">
    <w:name w:val="p21"/>
    <w:rsid w:val="002C1C97"/>
    <w:rPr>
      <w:sz w:val="9"/>
      <w:szCs w:val="9"/>
    </w:rPr>
  </w:style>
  <w:style w:type="character" w:customStyle="1" w:styleId="ca-21">
    <w:name w:val="ca-21"/>
    <w:rsid w:val="002C1C97"/>
    <w:rPr>
      <w:rFonts w:ascii="宋体" w:eastAsia="宋体" w:hAnsi="宋体" w:hint="eastAsia"/>
      <w:sz w:val="24"/>
      <w:szCs w:val="24"/>
    </w:rPr>
  </w:style>
  <w:style w:type="character" w:customStyle="1" w:styleId="3Char11">
    <w:name w:val="标题 3 Char11"/>
    <w:aliases w:val="条标题1.1.1 Char1 Char Char Char Char Char Char Char Char Char Char Char Char Char Char Char Char Char Char Char"/>
    <w:rsid w:val="002C1C97"/>
    <w:rPr>
      <w:rFonts w:eastAsia="宋体"/>
      <w:kern w:val="2"/>
      <w:sz w:val="24"/>
      <w:szCs w:val="32"/>
      <w:lang w:val="en-US" w:eastAsia="zh-CN" w:bidi="ar-SA"/>
    </w:rPr>
  </w:style>
  <w:style w:type="character" w:customStyle="1" w:styleId="lh22px1">
    <w:name w:val="lh22px1"/>
    <w:rsid w:val="002C1C97"/>
  </w:style>
  <w:style w:type="character" w:customStyle="1" w:styleId="font21">
    <w:name w:val="font21"/>
    <w:rsid w:val="002C1C97"/>
    <w:rPr>
      <w:rFonts w:ascii="Times New Roman" w:hAnsi="Times New Roman" w:cs="Times New Roman" w:hint="default"/>
      <w:b/>
      <w:i w:val="0"/>
      <w:color w:val="000000"/>
      <w:sz w:val="20"/>
      <w:szCs w:val="20"/>
    </w:rPr>
  </w:style>
  <w:style w:type="character" w:customStyle="1" w:styleId="font61">
    <w:name w:val="font61"/>
    <w:rsid w:val="002C1C97"/>
    <w:rPr>
      <w:rFonts w:ascii="宋体" w:eastAsia="宋体" w:hAnsi="宋体" w:cs="宋体" w:hint="eastAsia"/>
      <w:i w:val="0"/>
      <w:color w:val="000000"/>
      <w:sz w:val="20"/>
      <w:szCs w:val="20"/>
    </w:rPr>
  </w:style>
  <w:style w:type="character" w:customStyle="1" w:styleId="font31">
    <w:name w:val="font31"/>
    <w:rsid w:val="002C1C97"/>
    <w:rPr>
      <w:rFonts w:ascii="宋体" w:eastAsia="宋体" w:hAnsi="宋体" w:cs="宋体" w:hint="eastAsia"/>
      <w:i w:val="0"/>
      <w:color w:val="000000"/>
      <w:sz w:val="21"/>
      <w:szCs w:val="21"/>
    </w:rPr>
  </w:style>
  <w:style w:type="character" w:customStyle="1" w:styleId="affc">
    <w:name w:val="表头"/>
    <w:rsid w:val="002C1C97"/>
    <w:rPr>
      <w:rFonts w:ascii="黑体" w:eastAsia="黑体"/>
      <w:color w:val="auto"/>
      <w:sz w:val="24"/>
      <w:szCs w:val="24"/>
    </w:rPr>
  </w:style>
  <w:style w:type="character" w:customStyle="1" w:styleId="listarticle1">
    <w:name w:val="listarticle1"/>
    <w:rsid w:val="002C1C97"/>
    <w:rPr>
      <w:b/>
      <w:bCs/>
      <w:color w:val="05006C"/>
      <w:sz w:val="27"/>
      <w:szCs w:val="27"/>
    </w:rPr>
  </w:style>
  <w:style w:type="character" w:customStyle="1" w:styleId="4Char">
    <w:name w:val="正文小4号字 Char"/>
    <w:link w:val="41"/>
    <w:rsid w:val="002C1C97"/>
    <w:rPr>
      <w:rFonts w:ascii="宋体" w:eastAsia="宋体" w:hAnsi="宋体" w:cs="宋体"/>
      <w:snapToGrid/>
      <w:position w:val="-14"/>
      <w:sz w:val="28"/>
      <w:szCs w:val="30"/>
      <w:lang w:val="en-US" w:eastAsia="zh-CN" w:bidi="ar-SA"/>
    </w:rPr>
  </w:style>
  <w:style w:type="character" w:customStyle="1" w:styleId="affd">
    <w:name w:val="引用 字符"/>
    <w:link w:val="affe"/>
    <w:uiPriority w:val="29"/>
    <w:rsid w:val="002C1C97"/>
    <w:rPr>
      <w:i/>
      <w:iCs/>
      <w:color w:val="000000"/>
      <w:kern w:val="2"/>
      <w:sz w:val="21"/>
      <w:szCs w:val="24"/>
    </w:rPr>
  </w:style>
  <w:style w:type="character" w:customStyle="1" w:styleId="305Char">
    <w:name w:val="样式 标题 3 + 宋体 段前: 0.5 行 行距: 单倍行距 Char"/>
    <w:link w:val="305"/>
    <w:rsid w:val="002C1C97"/>
    <w:rPr>
      <w:rFonts w:ascii="宋体" w:hAnsi="宋体" w:cs="宋体"/>
      <w:sz w:val="24"/>
      <w:lang w:val="zh-CN"/>
    </w:rPr>
  </w:style>
  <w:style w:type="character" w:customStyle="1" w:styleId="font51">
    <w:name w:val="font51"/>
    <w:rsid w:val="002C1C97"/>
    <w:rPr>
      <w:rFonts w:ascii="Times New Roman" w:hAnsi="Times New Roman" w:cs="Times New Roman" w:hint="default"/>
      <w:i w:val="0"/>
      <w:color w:val="000000"/>
      <w:sz w:val="20"/>
      <w:szCs w:val="20"/>
    </w:rPr>
  </w:style>
  <w:style w:type="character" w:customStyle="1" w:styleId="i1">
    <w:name w:val="i1"/>
    <w:rsid w:val="002C1C97"/>
    <w:rPr>
      <w:sz w:val="18"/>
      <w:szCs w:val="18"/>
    </w:rPr>
  </w:style>
  <w:style w:type="character" w:styleId="afff">
    <w:name w:val="Intense Emphasis"/>
    <w:uiPriority w:val="21"/>
    <w:qFormat/>
    <w:rsid w:val="002C1C97"/>
    <w:rPr>
      <w:b/>
      <w:bCs/>
      <w:i/>
      <w:iCs/>
      <w:color w:val="4F81BD"/>
    </w:rPr>
  </w:style>
  <w:style w:type="character" w:customStyle="1" w:styleId="apple-style-span">
    <w:name w:val="apple-style-span"/>
    <w:rsid w:val="002C1C97"/>
  </w:style>
  <w:style w:type="character" w:customStyle="1" w:styleId="15Char">
    <w:name w:val="样式 样式 宋体 四号 行距: 1.5 倍行距 + 四号 Char"/>
    <w:link w:val="15"/>
    <w:rsid w:val="002C1C97"/>
    <w:rPr>
      <w:rFonts w:ascii="宋体" w:eastAsia="宋体" w:hAnsi="宋体"/>
      <w:kern w:val="2"/>
      <w:sz w:val="24"/>
      <w:szCs w:val="24"/>
      <w:lang w:val="en-US" w:eastAsia="zh-CN" w:bidi="ar-SA"/>
    </w:rPr>
  </w:style>
  <w:style w:type="character" w:customStyle="1" w:styleId="212Char">
    <w:name w:val="样式 样式 首行缩进:  2 字符1 + 首行缩进:  2 字符 Char"/>
    <w:link w:val="212"/>
    <w:rsid w:val="002C1C97"/>
    <w:rPr>
      <w:rFonts w:ascii="宋体" w:eastAsia="宋体" w:hAnsi="宋体" w:cs="宋体"/>
      <w:kern w:val="2"/>
      <w:sz w:val="24"/>
      <w:lang w:val="en-US" w:eastAsia="zh-CN" w:bidi="ar-SA"/>
    </w:rPr>
  </w:style>
  <w:style w:type="character" w:customStyle="1" w:styleId="4CharChar">
    <w:name w:val="正文文字4 Char Char"/>
    <w:rsid w:val="002C1C97"/>
    <w:rPr>
      <w:rFonts w:eastAsia="宋体"/>
      <w:kern w:val="2"/>
      <w:sz w:val="21"/>
      <w:szCs w:val="24"/>
      <w:lang w:val="en-US" w:eastAsia="zh-CN" w:bidi="ar-SA"/>
    </w:rPr>
  </w:style>
  <w:style w:type="character" w:customStyle="1" w:styleId="CharChar22">
    <w:name w:val="Char Char22"/>
    <w:rsid w:val="002C1C97"/>
    <w:rPr>
      <w:rFonts w:eastAsia="宋体"/>
      <w:b/>
      <w:bCs/>
      <w:kern w:val="44"/>
      <w:sz w:val="44"/>
      <w:szCs w:val="44"/>
      <w:lang w:val="en-US" w:eastAsia="zh-CN" w:bidi="ar-SA"/>
    </w:rPr>
  </w:style>
  <w:style w:type="character" w:customStyle="1" w:styleId="Char1">
    <w:name w:val="普通文字 Char1"/>
    <w:aliases w:val=" Char Char Char Char Char Char Char1,普通文字 Char Char Char Char Char Char,普通文字 Char Char Char Char Char Char Char Char,普通文字 Char Char Char Char Char Char Char Char Char Char Char Char Char Char,纯文本 Char Char Char"/>
    <w:rsid w:val="002C1C97"/>
    <w:rPr>
      <w:rFonts w:ascii="宋体" w:eastAsia="仿宋_GB2312" w:hAnsi="Courier New"/>
      <w:kern w:val="2"/>
      <w:sz w:val="21"/>
      <w:lang w:val="en-US" w:eastAsia="zh-CN" w:bidi="ar-SA"/>
    </w:rPr>
  </w:style>
  <w:style w:type="character" w:customStyle="1" w:styleId="38Char">
    <w:name w:val="样式38 Char"/>
    <w:link w:val="38"/>
    <w:rsid w:val="002C1C97"/>
    <w:rPr>
      <w:color w:val="000000"/>
      <w:sz w:val="24"/>
      <w:szCs w:val="24"/>
    </w:rPr>
  </w:style>
  <w:style w:type="character" w:customStyle="1" w:styleId="Char10">
    <w:name w:val="纯文本 Char1"/>
    <w:aliases w:val="标题1 Char1,普通文字 Char Char1,普通文字 Char Char Char,普通文字 Char Char Char Char Char Char Char Char Char Char Char,普通文字 Char Char Char Char Char Char Char Char Char Char1,标题1 Char Char,小 Char,纯文本 Char Char,普通文 Char"/>
    <w:rsid w:val="002C1C97"/>
    <w:rPr>
      <w:rFonts w:ascii="宋体" w:eastAsia="宋体" w:hAnsi="Courier New" w:cs="Courier New"/>
      <w:kern w:val="2"/>
      <w:sz w:val="21"/>
      <w:szCs w:val="21"/>
      <w:lang w:val="en-US" w:eastAsia="zh-CN" w:bidi="ar-SA"/>
    </w:rPr>
  </w:style>
  <w:style w:type="character" w:customStyle="1" w:styleId="Char2">
    <w:name w:val="表格 Char"/>
    <w:link w:val="afff0"/>
    <w:rsid w:val="002C1C97"/>
    <w:rPr>
      <w:rFonts w:ascii="宋体" w:hAnsi="宋体"/>
      <w:kern w:val="2"/>
      <w:sz w:val="21"/>
      <w:szCs w:val="21"/>
    </w:rPr>
  </w:style>
  <w:style w:type="character" w:customStyle="1" w:styleId="Char3">
    <w:name w:val="正  文 Char"/>
    <w:link w:val="afff1"/>
    <w:rsid w:val="002C1C97"/>
    <w:rPr>
      <w:rFonts w:ascii="宋体" w:eastAsia="宋体"/>
      <w:kern w:val="2"/>
      <w:sz w:val="24"/>
      <w:szCs w:val="24"/>
      <w:lang w:val="en-US" w:eastAsia="zh-CN" w:bidi="ar-SA"/>
    </w:rPr>
  </w:style>
  <w:style w:type="character" w:customStyle="1" w:styleId="CharChar0">
    <w:name w:val="手改 Char Char"/>
    <w:rsid w:val="002C1C97"/>
    <w:rPr>
      <w:rFonts w:eastAsia="宋体"/>
      <w:kern w:val="2"/>
      <w:sz w:val="21"/>
      <w:szCs w:val="24"/>
      <w:lang w:val="en-US" w:eastAsia="zh-CN" w:bidi="ar-SA"/>
    </w:rPr>
  </w:style>
  <w:style w:type="character" w:customStyle="1" w:styleId="Char4">
    <w:name w:val="表头 Char"/>
    <w:rsid w:val="002C1C97"/>
    <w:rPr>
      <w:rFonts w:eastAsia="黑体"/>
      <w:sz w:val="28"/>
      <w:lang w:val="en-US" w:eastAsia="zh-CN" w:bidi="ar-SA"/>
    </w:rPr>
  </w:style>
  <w:style w:type="character" w:customStyle="1" w:styleId="font121">
    <w:name w:val="font121"/>
    <w:rsid w:val="002C1C97"/>
    <w:rPr>
      <w:rFonts w:ascii="Times New Roman" w:hAnsi="Times New Roman" w:cs="Times New Roman" w:hint="default"/>
      <w:i w:val="0"/>
      <w:color w:val="000000"/>
      <w:sz w:val="20"/>
      <w:szCs w:val="20"/>
    </w:rPr>
  </w:style>
  <w:style w:type="character" w:customStyle="1" w:styleId="1Char">
    <w:name w:val="表格1 Char"/>
    <w:link w:val="11"/>
    <w:locked/>
    <w:rsid w:val="002C1C97"/>
    <w:rPr>
      <w:rFonts w:ascii="宋体" w:eastAsia="宋体" w:hAnsi="宋体"/>
      <w:spacing w:val="-20"/>
      <w:sz w:val="21"/>
      <w:szCs w:val="21"/>
      <w:lang w:val="en-US" w:eastAsia="zh-CN" w:bidi="ar-SA"/>
    </w:rPr>
  </w:style>
  <w:style w:type="character" w:customStyle="1" w:styleId="afff2">
    <w:name w:val="链接"/>
    <w:rsid w:val="002C1C97"/>
    <w:rPr>
      <w:color w:val="0000FF"/>
      <w:u w:val="single" w:color="0000FF"/>
    </w:rPr>
  </w:style>
  <w:style w:type="character" w:customStyle="1" w:styleId="txt1">
    <w:name w:val="txt1"/>
    <w:rsid w:val="002C1C97"/>
    <w:rPr>
      <w:rFonts w:ascii="Verdana" w:hAnsi="Verdana" w:hint="default"/>
      <w:color w:val="000000"/>
      <w:sz w:val="20"/>
      <w:szCs w:val="20"/>
    </w:rPr>
  </w:style>
  <w:style w:type="character" w:customStyle="1" w:styleId="z-">
    <w:name w:val="z-窗体底端 字符"/>
    <w:link w:val="z-0"/>
    <w:rsid w:val="002C1C97"/>
    <w:rPr>
      <w:rFonts w:ascii="Arial" w:hAnsi="Arial" w:cs="Arial"/>
      <w:vanish/>
      <w:sz w:val="16"/>
      <w:szCs w:val="16"/>
    </w:rPr>
  </w:style>
  <w:style w:type="character" w:styleId="afff3">
    <w:name w:val="Subtle Emphasis"/>
    <w:uiPriority w:val="19"/>
    <w:qFormat/>
    <w:rsid w:val="002C1C97"/>
    <w:rPr>
      <w:i/>
      <w:iCs/>
      <w:color w:val="808080"/>
    </w:rPr>
  </w:style>
  <w:style w:type="character" w:customStyle="1" w:styleId="2CharChar">
    <w:name w:val="样式 标题 2 Char Char + (中文) 宋体"/>
    <w:rsid w:val="002C1C97"/>
    <w:rPr>
      <w:rFonts w:ascii="Arial" w:eastAsia="Times New Roman" w:hAnsi="Arial"/>
      <w:b/>
      <w:bCs/>
      <w:kern w:val="2"/>
      <w:sz w:val="24"/>
      <w:szCs w:val="32"/>
      <w:lang w:val="en-US" w:eastAsia="zh-CN" w:bidi="ar-SA"/>
    </w:rPr>
  </w:style>
  <w:style w:type="character" w:customStyle="1" w:styleId="CharChar21">
    <w:name w:val="Char Char21"/>
    <w:rsid w:val="002C1C97"/>
    <w:rPr>
      <w:rFonts w:ascii="Arial" w:eastAsia="黑体" w:hAnsi="Arial" w:cs="Times New Roman"/>
      <w:b/>
      <w:bCs/>
      <w:sz w:val="32"/>
      <w:szCs w:val="32"/>
    </w:rPr>
  </w:style>
  <w:style w:type="character" w:customStyle="1" w:styleId="2XWChar">
    <w:name w:val="标题 2XW Char"/>
    <w:aliases w:val="标题 2－ch Char,节标题 1.1 Char,A标题2 Char,Title Header2 Char,二处标题 2 Char,b2 Char Char"/>
    <w:rsid w:val="002C1C97"/>
    <w:rPr>
      <w:rFonts w:ascii="Arial" w:eastAsia="黑体" w:hAnsi="Arial"/>
      <w:b/>
      <w:bCs/>
      <w:kern w:val="2"/>
      <w:sz w:val="32"/>
      <w:szCs w:val="32"/>
      <w:lang w:val="en-US" w:eastAsia="zh-CN" w:bidi="ar-SA"/>
    </w:rPr>
  </w:style>
  <w:style w:type="character" w:customStyle="1" w:styleId="CharChar17">
    <w:name w:val="Char Char17"/>
    <w:rsid w:val="002C1C97"/>
    <w:rPr>
      <w:rFonts w:ascii="Arial" w:eastAsia="黑体" w:hAnsi="Arial"/>
      <w:b/>
      <w:bCs/>
      <w:kern w:val="2"/>
      <w:sz w:val="32"/>
      <w:szCs w:val="32"/>
    </w:rPr>
  </w:style>
  <w:style w:type="character" w:customStyle="1" w:styleId="CharChar1">
    <w:name w:val="Char Char"/>
    <w:rsid w:val="002C1C97"/>
    <w:rPr>
      <w:rFonts w:ascii="宋体" w:eastAsia="宋体" w:hAnsi="宋体"/>
      <w:b/>
      <w:kern w:val="2"/>
      <w:sz w:val="24"/>
      <w:lang w:val="en-US" w:eastAsia="zh-CN" w:bidi="ar-SA"/>
    </w:rPr>
  </w:style>
  <w:style w:type="character" w:customStyle="1" w:styleId="5Char">
    <w:name w:val="样式5 Char"/>
    <w:link w:val="50"/>
    <w:rsid w:val="002C1C97"/>
    <w:rPr>
      <w:rFonts w:ascii="宋体" w:eastAsia="宋体" w:hAnsi="宋体"/>
      <w:bCs/>
      <w:kern w:val="2"/>
      <w:sz w:val="21"/>
      <w:szCs w:val="21"/>
      <w:lang w:val="en-US" w:eastAsia="zh-CN" w:bidi="ar-SA"/>
    </w:rPr>
  </w:style>
  <w:style w:type="character" w:customStyle="1" w:styleId="CharChar10">
    <w:name w:val="章 Char Char1"/>
    <w:rsid w:val="002C1C97"/>
    <w:rPr>
      <w:rFonts w:eastAsia="宋体"/>
      <w:b/>
      <w:bCs/>
      <w:kern w:val="44"/>
      <w:sz w:val="44"/>
      <w:szCs w:val="44"/>
      <w:lang w:val="en-US" w:eastAsia="zh-CN" w:bidi="ar-SA"/>
    </w:rPr>
  </w:style>
  <w:style w:type="character" w:customStyle="1" w:styleId="2Char">
    <w:name w:val="样式2 Char"/>
    <w:link w:val="27"/>
    <w:rsid w:val="002C1C97"/>
    <w:rPr>
      <w:rFonts w:ascii="宋体" w:hAnsi="宋体"/>
      <w:b w:val="0"/>
      <w:bCs w:val="0"/>
      <w:kern w:val="2"/>
      <w:sz w:val="18"/>
      <w:szCs w:val="18"/>
    </w:rPr>
  </w:style>
  <w:style w:type="character" w:customStyle="1" w:styleId="CharChar16">
    <w:name w:val="Char Char16"/>
    <w:rsid w:val="002C1C97"/>
    <w:rPr>
      <w:b/>
      <w:bCs/>
      <w:kern w:val="2"/>
      <w:sz w:val="32"/>
      <w:szCs w:val="32"/>
    </w:rPr>
  </w:style>
  <w:style w:type="character" w:customStyle="1" w:styleId="font91">
    <w:name w:val="font91"/>
    <w:rsid w:val="002C1C97"/>
    <w:rPr>
      <w:rFonts w:ascii="Times New Roman" w:hAnsi="Times New Roman" w:cs="Times New Roman" w:hint="default"/>
      <w:i w:val="0"/>
      <w:color w:val="000000"/>
      <w:sz w:val="21"/>
      <w:szCs w:val="21"/>
    </w:rPr>
  </w:style>
  <w:style w:type="character" w:customStyle="1" w:styleId="21Char">
    <w:name w:val="样式 首行缩进:  2 字符1 Char"/>
    <w:link w:val="210"/>
    <w:rsid w:val="002C1C97"/>
    <w:rPr>
      <w:rFonts w:ascii="Arial" w:eastAsia="宋体" w:hAnsi="Arial" w:cs="宋体"/>
      <w:kern w:val="2"/>
      <w:sz w:val="24"/>
      <w:lang w:val="en-US" w:eastAsia="zh-CN" w:bidi="ar-SA"/>
    </w:rPr>
  </w:style>
  <w:style w:type="character" w:customStyle="1" w:styleId="Char5">
    <w:name w:val="小标题 Char"/>
    <w:rsid w:val="002C1C97"/>
    <w:rPr>
      <w:rFonts w:ascii="仿宋_GB2312" w:eastAsia="仿宋_GB2312"/>
      <w:b/>
      <w:sz w:val="28"/>
      <w:szCs w:val="28"/>
      <w:lang w:val="en-US" w:eastAsia="zh-CN" w:bidi="ar-SA"/>
    </w:rPr>
  </w:style>
  <w:style w:type="character" w:customStyle="1" w:styleId="afff4">
    <w:name w:val="样式 粉红"/>
    <w:rsid w:val="002C1C97"/>
    <w:rPr>
      <w:strike w:val="0"/>
      <w:dstrike w:val="0"/>
      <w:color w:val="auto"/>
      <w:u w:val="none"/>
    </w:rPr>
  </w:style>
  <w:style w:type="character" w:customStyle="1" w:styleId="extended-address">
    <w:name w:val="extended-address"/>
    <w:rsid w:val="002C1C97"/>
  </w:style>
  <w:style w:type="character" w:customStyle="1" w:styleId="font161">
    <w:name w:val="font161"/>
    <w:rsid w:val="002C1C97"/>
    <w:rPr>
      <w:b/>
      <w:bCs/>
      <w:sz w:val="32"/>
      <w:szCs w:val="32"/>
    </w:rPr>
  </w:style>
  <w:style w:type="character" w:customStyle="1" w:styleId="8Char">
    <w:name w:val="样式8 Char"/>
    <w:link w:val="81"/>
    <w:rsid w:val="002C1C97"/>
    <w:rPr>
      <w:rFonts w:cs="宋体"/>
      <w:sz w:val="21"/>
      <w:szCs w:val="21"/>
      <w:lang w:val="zh-CN"/>
    </w:rPr>
  </w:style>
  <w:style w:type="character" w:customStyle="1" w:styleId="1Char1">
    <w:name w:val="表格1 Char1"/>
    <w:locked/>
    <w:rsid w:val="002C1C97"/>
    <w:rPr>
      <w:rFonts w:eastAsia="宋体"/>
      <w:kern w:val="2"/>
      <w:sz w:val="21"/>
      <w:szCs w:val="21"/>
      <w:lang w:val="en-US" w:eastAsia="zh-CN" w:bidi="ar-SA"/>
    </w:rPr>
  </w:style>
  <w:style w:type="character" w:customStyle="1" w:styleId="font5Char">
    <w:name w:val="font5 Char"/>
    <w:link w:val="font5"/>
    <w:rsid w:val="002C1C97"/>
    <w:rPr>
      <w:rFonts w:ascii="宋体" w:eastAsia="宋体" w:hAnsi="宋体"/>
      <w:sz w:val="18"/>
      <w:szCs w:val="18"/>
      <w:lang w:val="en-US" w:eastAsia="zh-CN" w:bidi="ar-SA"/>
    </w:rPr>
  </w:style>
  <w:style w:type="character" w:customStyle="1" w:styleId="font141">
    <w:name w:val="font141"/>
    <w:rsid w:val="002C1C97"/>
    <w:rPr>
      <w:rFonts w:ascii="Times New Roman" w:hAnsi="Times New Roman" w:cs="Times New Roman" w:hint="default"/>
      <w:b/>
      <w:i w:val="0"/>
      <w:color w:val="000000"/>
      <w:sz w:val="20"/>
      <w:szCs w:val="20"/>
      <w:u w:val="single"/>
    </w:rPr>
  </w:style>
  <w:style w:type="character" w:customStyle="1" w:styleId="apple-converted-space">
    <w:name w:val="apple-converted-space"/>
    <w:rsid w:val="002C1C97"/>
  </w:style>
  <w:style w:type="character" w:customStyle="1" w:styleId="ca-3">
    <w:name w:val="ca-3"/>
    <w:rsid w:val="002C1C97"/>
  </w:style>
  <w:style w:type="character" w:customStyle="1" w:styleId="CharChar2">
    <w:name w:val="Char Char2"/>
    <w:rsid w:val="002C1C97"/>
    <w:rPr>
      <w:rFonts w:eastAsia="黑体"/>
      <w:kern w:val="2"/>
      <w:sz w:val="24"/>
      <w:lang w:val="en-US" w:eastAsia="zh-CN" w:bidi="ar-SA"/>
    </w:rPr>
  </w:style>
  <w:style w:type="character" w:customStyle="1" w:styleId="3Char">
    <w:name w:val="样式 样式 样式3 + + (西文) 宋体 Char"/>
    <w:link w:val="34"/>
    <w:rsid w:val="002C1C97"/>
    <w:rPr>
      <w:rFonts w:ascii="宋体" w:eastAsia="宋体" w:hAnsi="宋体"/>
      <w:sz w:val="21"/>
      <w:szCs w:val="32"/>
      <w:lang w:val="en-US" w:eastAsia="zh-CN" w:bidi="ar-SA"/>
    </w:rPr>
  </w:style>
  <w:style w:type="character" w:customStyle="1" w:styleId="font71">
    <w:name w:val="font71"/>
    <w:rsid w:val="002C1C97"/>
    <w:rPr>
      <w:rFonts w:ascii="Times New Roman" w:hAnsi="Times New Roman" w:cs="Times New Roman" w:hint="default"/>
      <w:i w:val="0"/>
      <w:color w:val="000000"/>
      <w:sz w:val="18"/>
      <w:szCs w:val="18"/>
    </w:rPr>
  </w:style>
  <w:style w:type="character" w:customStyle="1" w:styleId="font131">
    <w:name w:val="font131"/>
    <w:rsid w:val="002C1C97"/>
    <w:rPr>
      <w:rFonts w:ascii="Times New Roman" w:hAnsi="Times New Roman" w:cs="Times New Roman" w:hint="default"/>
      <w:i w:val="0"/>
      <w:color w:val="000000"/>
      <w:sz w:val="20"/>
      <w:szCs w:val="20"/>
      <w:vertAlign w:val="superscript"/>
    </w:rPr>
  </w:style>
  <w:style w:type="character" w:customStyle="1" w:styleId="3CharChar1">
    <w:name w:val="标题 3 Char Char1"/>
    <w:aliases w:val="条标题1.1.1 Char1,标题 33 Char1,标题 13 Char1,标题 3 Char2 Char1,BOD 0 Char1,h3 Char2,H3 Char2,l3 Char1,CT Char1,Heading 3 - old Char2,Level 3 Head Char1,level_3 Char1,PIM 3 Char1,sect1.2.3 Char1,prop3 Char1,3 Char2,3heading Char1,heading 3 Char2"/>
    <w:rsid w:val="002C1C97"/>
    <w:rPr>
      <w:rFonts w:eastAsia="宋体"/>
      <w:b/>
      <w:bCs/>
      <w:kern w:val="2"/>
      <w:sz w:val="32"/>
      <w:szCs w:val="32"/>
      <w:lang w:val="en-US" w:eastAsia="zh-CN" w:bidi="ar-SA"/>
    </w:rPr>
  </w:style>
  <w:style w:type="character" w:customStyle="1" w:styleId="font81">
    <w:name w:val="font81"/>
    <w:rsid w:val="002C1C97"/>
    <w:rPr>
      <w:rFonts w:ascii="宋体" w:eastAsia="宋体" w:hAnsi="宋体" w:cs="宋体" w:hint="eastAsia"/>
      <w:i w:val="0"/>
      <w:color w:val="000000"/>
      <w:sz w:val="21"/>
      <w:szCs w:val="21"/>
    </w:rPr>
  </w:style>
  <w:style w:type="character" w:customStyle="1" w:styleId="4Char0">
    <w:name w:val="标题 4 Char"/>
    <w:rsid w:val="002C1C97"/>
    <w:rPr>
      <w:rFonts w:ascii="Arial" w:eastAsia="黑体" w:hAnsi="Arial"/>
      <w:b/>
      <w:bCs/>
      <w:kern w:val="2"/>
      <w:sz w:val="28"/>
      <w:szCs w:val="28"/>
      <w:lang w:val="en-US" w:eastAsia="zh-CN" w:bidi="ar-SA"/>
    </w:rPr>
  </w:style>
  <w:style w:type="character" w:customStyle="1" w:styleId="1Char0">
    <w:name w:val="标题 1 Char"/>
    <w:rsid w:val="002C1C97"/>
    <w:rPr>
      <w:rFonts w:eastAsia="宋体"/>
      <w:b/>
      <w:bCs/>
      <w:kern w:val="44"/>
      <w:sz w:val="44"/>
      <w:szCs w:val="44"/>
      <w:lang w:val="en-US" w:eastAsia="zh-CN" w:bidi="ar-SA"/>
    </w:rPr>
  </w:style>
  <w:style w:type="character" w:customStyle="1" w:styleId="Char11">
    <w:name w:val="引用 Char1"/>
    <w:uiPriority w:val="29"/>
    <w:rsid w:val="002C1C97"/>
    <w:rPr>
      <w:i/>
      <w:iCs/>
      <w:color w:val="000000"/>
      <w:kern w:val="2"/>
      <w:sz w:val="21"/>
      <w:szCs w:val="24"/>
    </w:rPr>
  </w:style>
  <w:style w:type="character" w:customStyle="1" w:styleId="p0Char">
    <w:name w:val="p0 Char"/>
    <w:link w:val="p0"/>
    <w:rsid w:val="002C1C97"/>
    <w:rPr>
      <w:rFonts w:eastAsia="宋体"/>
      <w:kern w:val="2"/>
      <w:sz w:val="21"/>
      <w:szCs w:val="21"/>
      <w:lang w:val="en-US" w:eastAsia="zh-CN" w:bidi="ar-SA"/>
    </w:rPr>
  </w:style>
  <w:style w:type="character" w:customStyle="1" w:styleId="font01">
    <w:name w:val="font01"/>
    <w:rsid w:val="002C1C97"/>
    <w:rPr>
      <w:rFonts w:ascii="宋体" w:eastAsia="宋体" w:hAnsi="宋体" w:cs="宋体" w:hint="eastAsia"/>
      <w:b/>
      <w:i w:val="0"/>
      <w:color w:val="000000"/>
      <w:sz w:val="20"/>
      <w:szCs w:val="20"/>
    </w:rPr>
  </w:style>
  <w:style w:type="character" w:customStyle="1" w:styleId="ca-0">
    <w:name w:val="ca-0"/>
    <w:rsid w:val="002C1C97"/>
  </w:style>
  <w:style w:type="character" w:customStyle="1" w:styleId="4CharChar1">
    <w:name w:val="标题 4 Char Char1"/>
    <w:aliases w:val="四 Char Char1"/>
    <w:rsid w:val="002C1C97"/>
    <w:rPr>
      <w:rFonts w:ascii="Arial" w:eastAsia="黑体" w:hAnsi="Arial"/>
      <w:b/>
      <w:bCs/>
      <w:kern w:val="2"/>
      <w:sz w:val="28"/>
      <w:szCs w:val="28"/>
      <w:lang w:val="en-US" w:eastAsia="zh-CN" w:bidi="ar-SA"/>
    </w:rPr>
  </w:style>
  <w:style w:type="character" w:customStyle="1" w:styleId="ca-121">
    <w:name w:val="ca-121"/>
    <w:rsid w:val="002C1C97"/>
    <w:rPr>
      <w:rFonts w:ascii="Times New Roman" w:hAnsi="Times New Roman" w:cs="Times New Roman" w:hint="default"/>
      <w:sz w:val="24"/>
      <w:szCs w:val="24"/>
    </w:rPr>
  </w:style>
  <w:style w:type="character" w:customStyle="1" w:styleId="headline-content">
    <w:name w:val="headline-content"/>
    <w:rsid w:val="002C1C97"/>
  </w:style>
  <w:style w:type="character" w:customStyle="1" w:styleId="4CharChar0">
    <w:name w:val="标题4 Char Char"/>
    <w:rsid w:val="002C1C97"/>
    <w:rPr>
      <w:rFonts w:ascii="仿宋_GB2312" w:eastAsia="仿宋_GB2312" w:hAnsi="Cambria"/>
      <w:bCs/>
      <w:kern w:val="28"/>
      <w:sz w:val="28"/>
      <w:szCs w:val="32"/>
      <w:lang w:val="en-US" w:eastAsia="zh-CN" w:bidi="ar-SA"/>
    </w:rPr>
  </w:style>
  <w:style w:type="character" w:customStyle="1" w:styleId="font41">
    <w:name w:val="font41"/>
    <w:rsid w:val="002C1C97"/>
    <w:rPr>
      <w:rFonts w:ascii="宋体" w:eastAsia="宋体" w:hAnsi="宋体" w:cs="宋体" w:hint="eastAsia"/>
      <w:i w:val="0"/>
      <w:color w:val="000000"/>
      <w:sz w:val="18"/>
      <w:szCs w:val="18"/>
    </w:rPr>
  </w:style>
  <w:style w:type="character" w:customStyle="1" w:styleId="3Char0">
    <w:name w:val="样式 标题 3 + 红色 Char"/>
    <w:link w:val="35"/>
    <w:rsid w:val="002C1C97"/>
    <w:rPr>
      <w:rFonts w:ascii="宋体" w:eastAsia="宋体"/>
      <w:b/>
      <w:color w:val="FF0000"/>
      <w:sz w:val="24"/>
      <w:szCs w:val="32"/>
      <w:lang w:val="en-US" w:eastAsia="zh-CN" w:bidi="ar-SA"/>
    </w:rPr>
  </w:style>
  <w:style w:type="character" w:customStyle="1" w:styleId="CharChar20">
    <w:name w:val="Char Char20"/>
    <w:rsid w:val="002C1C97"/>
    <w:rPr>
      <w:rFonts w:ascii="Times New Roman" w:eastAsia="宋体" w:hAnsi="Times New Roman" w:cs="Times New Roman"/>
      <w:b/>
      <w:bCs/>
      <w:sz w:val="32"/>
      <w:szCs w:val="32"/>
    </w:rPr>
  </w:style>
  <w:style w:type="character" w:customStyle="1" w:styleId="15Char0">
    <w:name w:val="样式 宋体 四号 行距: 1.5 倍行距 Char"/>
    <w:link w:val="150"/>
    <w:rsid w:val="002C1C97"/>
    <w:rPr>
      <w:rFonts w:ascii="宋体" w:eastAsia="宋体" w:hAnsi="宋体"/>
      <w:kern w:val="2"/>
      <w:sz w:val="24"/>
      <w:szCs w:val="24"/>
      <w:lang w:val="en-US" w:eastAsia="zh-CN" w:bidi="ar-SA"/>
    </w:rPr>
  </w:style>
  <w:style w:type="character" w:customStyle="1" w:styleId="afff5">
    <w:name w:val="样式 粉红 下划线"/>
    <w:rsid w:val="002C1C97"/>
    <w:rPr>
      <w:strike w:val="0"/>
      <w:dstrike w:val="0"/>
      <w:color w:val="auto"/>
      <w:u w:val="none"/>
    </w:rPr>
  </w:style>
  <w:style w:type="character" w:customStyle="1" w:styleId="javascript">
    <w:name w:val="javascript"/>
    <w:rsid w:val="002C1C97"/>
  </w:style>
  <w:style w:type="character" w:customStyle="1" w:styleId="Char6">
    <w:name w:val="我编辑文档正文 Char"/>
    <w:link w:val="afff6"/>
    <w:rsid w:val="002C1C97"/>
    <w:rPr>
      <w:rFonts w:eastAsia="宋体"/>
      <w:kern w:val="2"/>
      <w:sz w:val="24"/>
      <w:szCs w:val="24"/>
      <w:lang w:val="en-US" w:eastAsia="zh-CN" w:bidi="ar-SA"/>
    </w:rPr>
  </w:style>
  <w:style w:type="character" w:customStyle="1" w:styleId="3XWChar">
    <w:name w:val="标题 3XW Char"/>
    <w:aliases w:val="标题 3 Char Char Char Char Char Char Char,一级 Ctrl+Alt+1 Char,Sottoparagrafo Char,BOD 0 Char,l3 Char,CT Char,Level 3 Head Char,level_3 Char,PIM 3 Char,sect1.2.3 Char,prop3 Char,3heading Char,二级节名 Char,标题 3 Char1,Head 3 Char,3rd level Char"/>
    <w:rsid w:val="002C1C97"/>
    <w:rPr>
      <w:rFonts w:ascii="宋体" w:eastAsia="宋体" w:hAnsi="宋体"/>
      <w:b/>
      <w:kern w:val="2"/>
      <w:sz w:val="24"/>
      <w:lang w:val="en-US" w:eastAsia="zh-CN" w:bidi="ar-SA"/>
    </w:rPr>
  </w:style>
  <w:style w:type="character" w:customStyle="1" w:styleId="CharCharCharCharChar">
    <w:name w:val="正文缩进两字 Char Char Char Char Char"/>
    <w:aliases w:val="正文缩进两字 Char Char Char Char Char Char Char,正文缩进两字 Char Char Char Char1,正文缩进两字 Char Char Char Char2"/>
    <w:rsid w:val="002C1C97"/>
    <w:rPr>
      <w:rFonts w:ascii="宋体" w:eastAsia="宋体" w:hAnsi="宋体"/>
      <w:kern w:val="2"/>
      <w:sz w:val="21"/>
      <w:lang w:val="en-US" w:eastAsia="zh-CN" w:bidi="ar-SA"/>
    </w:rPr>
  </w:style>
  <w:style w:type="character" w:customStyle="1" w:styleId="afff7">
    <w:name w:val="样式 宋体 小四"/>
    <w:rsid w:val="002C1C97"/>
    <w:rPr>
      <w:rFonts w:ascii="Times New Roman" w:eastAsia="宋体" w:hAnsi="Times New Roman"/>
      <w:sz w:val="24"/>
    </w:rPr>
  </w:style>
  <w:style w:type="character" w:customStyle="1" w:styleId="4Char1">
    <w:name w:val="标题4 Char"/>
    <w:link w:val="42"/>
    <w:rsid w:val="002C1C97"/>
    <w:rPr>
      <w:rFonts w:ascii="宋体" w:eastAsia="宋体" w:hAnsi="宋体"/>
      <w:b w:val="0"/>
      <w:kern w:val="2"/>
      <w:sz w:val="24"/>
      <w:szCs w:val="24"/>
      <w:lang w:val="en-US" w:eastAsia="zh-CN" w:bidi="ar-SA"/>
    </w:rPr>
  </w:style>
  <w:style w:type="character" w:customStyle="1" w:styleId="text1">
    <w:name w:val="text1"/>
    <w:rsid w:val="002C1C97"/>
    <w:rPr>
      <w:strike w:val="0"/>
      <w:dstrike w:val="0"/>
      <w:sz w:val="18"/>
      <w:szCs w:val="18"/>
      <w:u w:val="none"/>
    </w:rPr>
  </w:style>
  <w:style w:type="character" w:customStyle="1" w:styleId="bfw">
    <w:name w:val="bfw"/>
    <w:rsid w:val="002C1C97"/>
  </w:style>
  <w:style w:type="character" w:customStyle="1" w:styleId="z-Char1">
    <w:name w:val="z-窗体底端 Char1"/>
    <w:rsid w:val="002C1C97"/>
    <w:rPr>
      <w:rFonts w:ascii="Arial" w:hAnsi="Arial" w:cs="Arial"/>
      <w:vanish/>
      <w:kern w:val="2"/>
      <w:sz w:val="16"/>
      <w:szCs w:val="16"/>
    </w:rPr>
  </w:style>
  <w:style w:type="character" w:customStyle="1" w:styleId="style1171">
    <w:name w:val="style1171"/>
    <w:rsid w:val="002C1C97"/>
    <w:rPr>
      <w:b/>
      <w:bCs/>
      <w:sz w:val="20"/>
      <w:szCs w:val="20"/>
    </w:rPr>
  </w:style>
  <w:style w:type="character" w:customStyle="1" w:styleId="CharChar3">
    <w:name w:val="四 Char Char"/>
    <w:rsid w:val="002C1C97"/>
    <w:rPr>
      <w:rFonts w:ascii="Arial" w:eastAsia="黑体" w:hAnsi="Arial"/>
      <w:b/>
      <w:bCs/>
      <w:kern w:val="2"/>
      <w:sz w:val="28"/>
      <w:szCs w:val="28"/>
      <w:lang w:val="en-US" w:eastAsia="zh-CN" w:bidi="ar-SA"/>
    </w:rPr>
  </w:style>
  <w:style w:type="character" w:customStyle="1" w:styleId="PlainTextChar1Char">
    <w:name w:val="Plain Text Char1 Char"/>
    <w:aliases w:val="Plain Text Char Char Char,Plain Text Char Char1,Plain Text Char2 Char1,Plain Text Char2 Char Char,Plain Text Char1 Char Char Char,Plain Text Char Char2"/>
    <w:rsid w:val="002C1C97"/>
    <w:rPr>
      <w:rFonts w:ascii="宋体" w:eastAsia="宋体" w:hAnsi="Courier New" w:cs="Courier New"/>
      <w:kern w:val="2"/>
      <w:sz w:val="21"/>
      <w:szCs w:val="21"/>
      <w:lang w:val="en-US" w:eastAsia="zh-CN" w:bidi="ar-SA"/>
    </w:rPr>
  </w:style>
  <w:style w:type="character" w:customStyle="1" w:styleId="22Char">
    <w:name w:val="样式 首行缩进:  2 字符2 Char"/>
    <w:link w:val="220"/>
    <w:rsid w:val="002C1C97"/>
    <w:rPr>
      <w:rFonts w:ascii="宋体" w:eastAsia="宋体" w:hAnsi="宋体" w:cs="宋体"/>
      <w:kern w:val="18"/>
      <w:sz w:val="24"/>
      <w:lang w:val="en-US" w:eastAsia="zh-CN" w:bidi="ar-SA"/>
    </w:rPr>
  </w:style>
  <w:style w:type="character" w:customStyle="1" w:styleId="Char7">
    <w:name w:val="表号 Char"/>
    <w:link w:val="afff8"/>
    <w:rsid w:val="002C1C97"/>
    <w:rPr>
      <w:rFonts w:ascii="宋体" w:eastAsia="仿宋_GB2312"/>
      <w:snapToGrid/>
      <w:sz w:val="21"/>
      <w:szCs w:val="21"/>
      <w:lang w:val="en-US" w:eastAsia="zh-CN" w:bidi="ar-SA"/>
    </w:rPr>
  </w:style>
  <w:style w:type="character" w:customStyle="1" w:styleId="7Char">
    <w:name w:val="样式7 Char"/>
    <w:link w:val="71"/>
    <w:rsid w:val="002C1C97"/>
    <w:rPr>
      <w:rFonts w:ascii="宋体" w:eastAsia="宋体"/>
      <w:kern w:val="2"/>
      <w:sz w:val="24"/>
      <w:szCs w:val="24"/>
      <w:lang w:val="en-US" w:eastAsia="zh-CN" w:bidi="ar-SA"/>
    </w:rPr>
  </w:style>
  <w:style w:type="paragraph" w:styleId="HTML7">
    <w:name w:val="HTML Preformatted"/>
    <w:basedOn w:val="a"/>
    <w:semiHidden/>
    <w:rsid w:val="002C1C97"/>
    <w:rPr>
      <w:rFonts w:ascii="Courier New" w:hAnsi="Courier New" w:cs="Courier New"/>
      <w:sz w:val="20"/>
      <w:szCs w:val="20"/>
    </w:rPr>
  </w:style>
  <w:style w:type="paragraph" w:styleId="afd">
    <w:name w:val="footer"/>
    <w:basedOn w:val="a"/>
    <w:link w:val="afc"/>
    <w:uiPriority w:val="99"/>
    <w:rsid w:val="002C1C97"/>
    <w:pPr>
      <w:tabs>
        <w:tab w:val="center" w:pos="4153"/>
        <w:tab w:val="right" w:pos="8306"/>
      </w:tabs>
      <w:snapToGrid w:val="0"/>
      <w:jc w:val="left"/>
    </w:pPr>
    <w:rPr>
      <w:sz w:val="18"/>
      <w:szCs w:val="18"/>
    </w:rPr>
  </w:style>
  <w:style w:type="paragraph" w:styleId="af9">
    <w:name w:val="Date"/>
    <w:basedOn w:val="a"/>
    <w:next w:val="a"/>
    <w:link w:val="af8"/>
    <w:rsid w:val="002C1C97"/>
    <w:pPr>
      <w:ind w:leftChars="2500" w:left="100"/>
    </w:pPr>
  </w:style>
  <w:style w:type="paragraph" w:styleId="43">
    <w:name w:val="List Number 4"/>
    <w:basedOn w:val="a"/>
    <w:semiHidden/>
    <w:rsid w:val="002C1C97"/>
    <w:pPr>
      <w:tabs>
        <w:tab w:val="left" w:pos="1620"/>
      </w:tabs>
      <w:ind w:left="1620" w:hanging="360"/>
    </w:pPr>
  </w:style>
  <w:style w:type="paragraph" w:styleId="44">
    <w:name w:val="index 4"/>
    <w:basedOn w:val="a"/>
    <w:next w:val="a"/>
    <w:semiHidden/>
    <w:rsid w:val="002C1C97"/>
    <w:pPr>
      <w:spacing w:line="440" w:lineRule="exact"/>
      <w:ind w:leftChars="600" w:left="600" w:firstLineChars="200" w:firstLine="200"/>
    </w:pPr>
    <w:rPr>
      <w:sz w:val="24"/>
    </w:rPr>
  </w:style>
  <w:style w:type="paragraph" w:styleId="afff9">
    <w:name w:val="List"/>
    <w:basedOn w:val="a"/>
    <w:rsid w:val="002C1C97"/>
    <w:pPr>
      <w:ind w:left="200" w:hangingChars="200" w:hanging="200"/>
    </w:pPr>
  </w:style>
  <w:style w:type="paragraph" w:styleId="afffa">
    <w:name w:val="envelope address"/>
    <w:basedOn w:val="a"/>
    <w:semiHidden/>
    <w:rsid w:val="002C1C97"/>
    <w:pPr>
      <w:framePr w:w="7920" w:h="1980" w:hRule="exact" w:hSpace="180" w:wrap="around" w:hAnchor="page" w:xAlign="center" w:yAlign="bottom"/>
      <w:snapToGrid w:val="0"/>
      <w:ind w:leftChars="1400" w:left="100"/>
    </w:pPr>
    <w:rPr>
      <w:rFonts w:ascii="Arial" w:hAnsi="Arial" w:cs="Arial"/>
      <w:sz w:val="24"/>
    </w:rPr>
  </w:style>
  <w:style w:type="paragraph" w:styleId="51">
    <w:name w:val="index 5"/>
    <w:basedOn w:val="a"/>
    <w:next w:val="a"/>
    <w:semiHidden/>
    <w:rsid w:val="002C1C97"/>
    <w:pPr>
      <w:adjustRightInd w:val="0"/>
      <w:snapToGrid w:val="0"/>
      <w:ind w:leftChars="800" w:left="800"/>
    </w:pPr>
    <w:rPr>
      <w:rFonts w:ascii="宋体"/>
      <w:szCs w:val="20"/>
    </w:rPr>
  </w:style>
  <w:style w:type="paragraph" w:styleId="afffb">
    <w:name w:val="table of figures"/>
    <w:basedOn w:val="a"/>
    <w:next w:val="a"/>
    <w:semiHidden/>
    <w:rsid w:val="002C1C97"/>
    <w:pPr>
      <w:adjustRightInd w:val="0"/>
      <w:snapToGrid w:val="0"/>
      <w:ind w:leftChars="200" w:left="840" w:hangingChars="200" w:hanging="420"/>
    </w:pPr>
    <w:rPr>
      <w:rFonts w:ascii="宋体"/>
      <w:szCs w:val="20"/>
    </w:rPr>
  </w:style>
  <w:style w:type="paragraph" w:styleId="afffc">
    <w:name w:val="index heading"/>
    <w:basedOn w:val="a"/>
    <w:next w:val="12"/>
    <w:semiHidden/>
    <w:rsid w:val="002C1C97"/>
    <w:pPr>
      <w:adjustRightInd w:val="0"/>
      <w:snapToGrid w:val="0"/>
    </w:pPr>
    <w:rPr>
      <w:rFonts w:ascii="宋体"/>
      <w:szCs w:val="20"/>
    </w:rPr>
  </w:style>
  <w:style w:type="paragraph" w:styleId="afffd">
    <w:name w:val="endnote text"/>
    <w:basedOn w:val="a"/>
    <w:rsid w:val="002C1C97"/>
    <w:pPr>
      <w:widowControl/>
      <w:overflowPunct w:val="0"/>
      <w:autoSpaceDE w:val="0"/>
      <w:autoSpaceDN w:val="0"/>
      <w:ind w:firstLineChars="200" w:firstLine="200"/>
      <w:textAlignment w:val="baseline"/>
    </w:pPr>
    <w:rPr>
      <w:rFonts w:ascii="宋体"/>
      <w:kern w:val="0"/>
      <w:sz w:val="24"/>
      <w:szCs w:val="20"/>
    </w:rPr>
  </w:style>
  <w:style w:type="paragraph" w:styleId="28">
    <w:name w:val="List Bullet 2"/>
    <w:basedOn w:val="a"/>
    <w:rsid w:val="002C1C97"/>
    <w:pPr>
      <w:tabs>
        <w:tab w:val="left" w:pos="780"/>
      </w:tabs>
      <w:ind w:left="780" w:hanging="360"/>
    </w:pPr>
  </w:style>
  <w:style w:type="paragraph" w:styleId="aff9">
    <w:name w:val="Body Text First Indent"/>
    <w:basedOn w:val="af3"/>
    <w:next w:val="a"/>
    <w:link w:val="aff8"/>
    <w:rsid w:val="002C1C97"/>
    <w:pPr>
      <w:ind w:firstLineChars="100" w:firstLine="420"/>
    </w:pPr>
  </w:style>
  <w:style w:type="paragraph" w:styleId="61">
    <w:name w:val="index 6"/>
    <w:basedOn w:val="a"/>
    <w:next w:val="a"/>
    <w:rsid w:val="002C1C97"/>
    <w:pPr>
      <w:adjustRightInd w:val="0"/>
      <w:snapToGrid w:val="0"/>
      <w:ind w:leftChars="1000" w:left="1000"/>
    </w:pPr>
    <w:rPr>
      <w:rFonts w:ascii="宋体"/>
      <w:szCs w:val="20"/>
    </w:rPr>
  </w:style>
  <w:style w:type="paragraph" w:styleId="afffe">
    <w:name w:val="toa heading"/>
    <w:basedOn w:val="a"/>
    <w:next w:val="a"/>
    <w:semiHidden/>
    <w:rsid w:val="002C1C97"/>
    <w:pPr>
      <w:adjustRightInd w:val="0"/>
      <w:snapToGrid w:val="0"/>
      <w:spacing w:before="120"/>
    </w:pPr>
    <w:rPr>
      <w:rFonts w:ascii="Arial" w:hAnsi="Arial"/>
      <w:b/>
      <w:bCs/>
    </w:rPr>
  </w:style>
  <w:style w:type="paragraph" w:styleId="82">
    <w:name w:val="index 8"/>
    <w:basedOn w:val="a"/>
    <w:next w:val="a"/>
    <w:semiHidden/>
    <w:rsid w:val="002C1C97"/>
    <w:pPr>
      <w:adjustRightInd w:val="0"/>
      <w:snapToGrid w:val="0"/>
      <w:ind w:leftChars="1400" w:left="1400"/>
    </w:pPr>
    <w:rPr>
      <w:rFonts w:ascii="宋体"/>
      <w:szCs w:val="20"/>
    </w:rPr>
  </w:style>
  <w:style w:type="paragraph" w:styleId="TOC9">
    <w:name w:val="toc 9"/>
    <w:basedOn w:val="a"/>
    <w:next w:val="a"/>
    <w:uiPriority w:val="39"/>
    <w:rsid w:val="002C1C97"/>
    <w:pPr>
      <w:ind w:left="1680"/>
      <w:jc w:val="left"/>
    </w:pPr>
    <w:rPr>
      <w:sz w:val="18"/>
      <w:szCs w:val="18"/>
    </w:rPr>
  </w:style>
  <w:style w:type="paragraph" w:styleId="affff">
    <w:name w:val="Note Heading"/>
    <w:basedOn w:val="a"/>
    <w:next w:val="a"/>
    <w:semiHidden/>
    <w:rsid w:val="002C1C97"/>
    <w:pPr>
      <w:jc w:val="center"/>
    </w:pPr>
  </w:style>
  <w:style w:type="paragraph" w:styleId="52">
    <w:name w:val="List Number 5"/>
    <w:basedOn w:val="a"/>
    <w:semiHidden/>
    <w:rsid w:val="002C1C97"/>
    <w:pPr>
      <w:tabs>
        <w:tab w:val="left" w:pos="2040"/>
      </w:tabs>
      <w:ind w:left="2040" w:hanging="360"/>
    </w:pPr>
  </w:style>
  <w:style w:type="paragraph" w:styleId="aff1">
    <w:name w:val="Subtitle"/>
    <w:basedOn w:val="a"/>
    <w:link w:val="aff0"/>
    <w:qFormat/>
    <w:rsid w:val="002C1C97"/>
    <w:pPr>
      <w:spacing w:before="240" w:after="60" w:line="312" w:lineRule="auto"/>
      <w:jc w:val="center"/>
      <w:outlineLvl w:val="1"/>
    </w:pPr>
    <w:rPr>
      <w:rFonts w:ascii="Arial" w:hAnsi="Arial"/>
      <w:b/>
      <w:bCs/>
      <w:kern w:val="28"/>
      <w:sz w:val="32"/>
      <w:szCs w:val="32"/>
    </w:rPr>
  </w:style>
  <w:style w:type="paragraph" w:styleId="TOC4">
    <w:name w:val="toc 4"/>
    <w:basedOn w:val="a"/>
    <w:next w:val="a"/>
    <w:uiPriority w:val="39"/>
    <w:rsid w:val="002C1C97"/>
    <w:pPr>
      <w:ind w:left="630"/>
      <w:jc w:val="left"/>
    </w:pPr>
    <w:rPr>
      <w:sz w:val="18"/>
      <w:szCs w:val="18"/>
    </w:rPr>
  </w:style>
  <w:style w:type="paragraph" w:styleId="afb">
    <w:name w:val="Balloon Text"/>
    <w:basedOn w:val="a"/>
    <w:link w:val="afa"/>
    <w:rsid w:val="002C1C97"/>
    <w:rPr>
      <w:sz w:val="18"/>
      <w:szCs w:val="18"/>
    </w:rPr>
  </w:style>
  <w:style w:type="paragraph" w:styleId="aff7">
    <w:name w:val="annotation subject"/>
    <w:basedOn w:val="af1"/>
    <w:next w:val="af1"/>
    <w:link w:val="aff6"/>
    <w:rsid w:val="002C1C97"/>
    <w:rPr>
      <w:b/>
      <w:bCs/>
    </w:rPr>
  </w:style>
  <w:style w:type="paragraph" w:styleId="53">
    <w:name w:val="List Continue 5"/>
    <w:basedOn w:val="a"/>
    <w:semiHidden/>
    <w:rsid w:val="002C1C97"/>
    <w:pPr>
      <w:spacing w:after="120"/>
      <w:ind w:leftChars="1000" w:left="2100"/>
    </w:pPr>
  </w:style>
  <w:style w:type="paragraph" w:styleId="TOC5">
    <w:name w:val="toc 5"/>
    <w:basedOn w:val="a"/>
    <w:next w:val="a"/>
    <w:uiPriority w:val="39"/>
    <w:rsid w:val="002C1C97"/>
    <w:pPr>
      <w:ind w:left="840"/>
      <w:jc w:val="left"/>
    </w:pPr>
    <w:rPr>
      <w:sz w:val="18"/>
      <w:szCs w:val="18"/>
    </w:rPr>
  </w:style>
  <w:style w:type="paragraph" w:styleId="45">
    <w:name w:val="List 4"/>
    <w:basedOn w:val="a"/>
    <w:semiHidden/>
    <w:rsid w:val="002C1C97"/>
    <w:pPr>
      <w:ind w:leftChars="600" w:left="100" w:hangingChars="200" w:hanging="200"/>
    </w:pPr>
  </w:style>
  <w:style w:type="paragraph" w:styleId="affff0">
    <w:name w:val="List Continue"/>
    <w:basedOn w:val="a"/>
    <w:rsid w:val="002C1C97"/>
    <w:pPr>
      <w:spacing w:after="120"/>
      <w:ind w:leftChars="200" w:left="420"/>
    </w:pPr>
  </w:style>
  <w:style w:type="paragraph" w:styleId="affff1">
    <w:name w:val="List Number"/>
    <w:basedOn w:val="a"/>
    <w:semiHidden/>
    <w:rsid w:val="002C1C97"/>
    <w:pPr>
      <w:tabs>
        <w:tab w:val="left" w:pos="360"/>
      </w:tabs>
      <w:ind w:left="360" w:hanging="360"/>
    </w:pPr>
  </w:style>
  <w:style w:type="paragraph" w:styleId="36">
    <w:name w:val="index 3"/>
    <w:basedOn w:val="a"/>
    <w:next w:val="a"/>
    <w:semiHidden/>
    <w:rsid w:val="002C1C97"/>
    <w:pPr>
      <w:adjustRightInd w:val="0"/>
      <w:snapToGrid w:val="0"/>
      <w:ind w:leftChars="400" w:left="400"/>
    </w:pPr>
    <w:rPr>
      <w:rFonts w:ascii="宋体"/>
      <w:szCs w:val="20"/>
    </w:rPr>
  </w:style>
  <w:style w:type="paragraph" w:styleId="TOC3">
    <w:name w:val="toc 3"/>
    <w:basedOn w:val="a"/>
    <w:next w:val="a"/>
    <w:uiPriority w:val="39"/>
    <w:rsid w:val="002C1C97"/>
    <w:pPr>
      <w:ind w:left="420"/>
      <w:jc w:val="left"/>
    </w:pPr>
    <w:rPr>
      <w:i/>
      <w:iCs/>
      <w:sz w:val="20"/>
      <w:szCs w:val="20"/>
    </w:rPr>
  </w:style>
  <w:style w:type="paragraph" w:styleId="37">
    <w:name w:val="List Number 3"/>
    <w:basedOn w:val="a"/>
    <w:semiHidden/>
    <w:rsid w:val="002C1C97"/>
    <w:pPr>
      <w:tabs>
        <w:tab w:val="left" w:pos="1200"/>
      </w:tabs>
      <w:ind w:left="1200" w:hanging="360"/>
    </w:pPr>
  </w:style>
  <w:style w:type="paragraph" w:styleId="26">
    <w:name w:val="Body Text First Indent 2"/>
    <w:basedOn w:val="af5"/>
    <w:link w:val="25"/>
    <w:rsid w:val="002C1C97"/>
    <w:pPr>
      <w:ind w:firstLineChars="200" w:firstLine="420"/>
    </w:pPr>
  </w:style>
  <w:style w:type="paragraph" w:styleId="31">
    <w:name w:val="Body Text 3"/>
    <w:basedOn w:val="a"/>
    <w:link w:val="30"/>
    <w:rsid w:val="002C1C97"/>
    <w:pPr>
      <w:spacing w:after="120"/>
    </w:pPr>
    <w:rPr>
      <w:sz w:val="16"/>
      <w:szCs w:val="16"/>
    </w:rPr>
  </w:style>
  <w:style w:type="paragraph" w:styleId="af">
    <w:name w:val="Normal Indent"/>
    <w:basedOn w:val="a"/>
    <w:next w:val="a"/>
    <w:link w:val="ae"/>
    <w:rsid w:val="002C1C97"/>
    <w:pPr>
      <w:ind w:firstLineChars="200" w:firstLine="420"/>
    </w:pPr>
  </w:style>
  <w:style w:type="paragraph" w:styleId="TOC6">
    <w:name w:val="toc 6"/>
    <w:basedOn w:val="a"/>
    <w:next w:val="a"/>
    <w:uiPriority w:val="39"/>
    <w:rsid w:val="002C1C97"/>
    <w:pPr>
      <w:ind w:left="1050"/>
      <w:jc w:val="left"/>
    </w:pPr>
    <w:rPr>
      <w:sz w:val="18"/>
      <w:szCs w:val="18"/>
    </w:rPr>
  </w:style>
  <w:style w:type="paragraph" w:styleId="affff2">
    <w:name w:val="table of authorities"/>
    <w:basedOn w:val="a"/>
    <w:next w:val="a"/>
    <w:semiHidden/>
    <w:rsid w:val="002C1C97"/>
    <w:pPr>
      <w:adjustRightInd w:val="0"/>
      <w:snapToGrid w:val="0"/>
      <w:ind w:leftChars="200" w:left="420"/>
    </w:pPr>
    <w:rPr>
      <w:rFonts w:ascii="宋体"/>
      <w:szCs w:val="20"/>
    </w:rPr>
  </w:style>
  <w:style w:type="paragraph" w:styleId="46">
    <w:name w:val="List Continue 4"/>
    <w:basedOn w:val="a"/>
    <w:semiHidden/>
    <w:rsid w:val="002C1C97"/>
    <w:pPr>
      <w:spacing w:after="120"/>
      <w:ind w:leftChars="800" w:left="1680"/>
    </w:pPr>
  </w:style>
  <w:style w:type="paragraph" w:styleId="29">
    <w:name w:val="index 2"/>
    <w:basedOn w:val="a"/>
    <w:next w:val="a"/>
    <w:semiHidden/>
    <w:rsid w:val="002C1C97"/>
    <w:pPr>
      <w:adjustRightInd w:val="0"/>
      <w:snapToGrid w:val="0"/>
      <w:ind w:leftChars="200" w:left="200"/>
    </w:pPr>
    <w:rPr>
      <w:rFonts w:ascii="宋体"/>
      <w:szCs w:val="20"/>
    </w:rPr>
  </w:style>
  <w:style w:type="paragraph" w:styleId="affff3">
    <w:name w:val="envelope return"/>
    <w:basedOn w:val="a"/>
    <w:semiHidden/>
    <w:rsid w:val="002C1C97"/>
    <w:pPr>
      <w:snapToGrid w:val="0"/>
    </w:pPr>
    <w:rPr>
      <w:rFonts w:ascii="Arial" w:hAnsi="Arial" w:cs="Arial"/>
    </w:rPr>
  </w:style>
  <w:style w:type="paragraph" w:styleId="54">
    <w:name w:val="List Bullet 5"/>
    <w:basedOn w:val="a"/>
    <w:rsid w:val="002C1C97"/>
    <w:pPr>
      <w:tabs>
        <w:tab w:val="left" w:pos="2040"/>
      </w:tabs>
      <w:ind w:left="2040" w:hanging="360"/>
    </w:pPr>
  </w:style>
  <w:style w:type="paragraph" w:styleId="affff4">
    <w:name w:val="Normal (Web)"/>
    <w:basedOn w:val="a"/>
    <w:rsid w:val="002C1C97"/>
    <w:pPr>
      <w:spacing w:before="100" w:beforeAutospacing="1" w:after="100" w:afterAutospacing="1"/>
      <w:jc w:val="left"/>
    </w:pPr>
    <w:rPr>
      <w:kern w:val="0"/>
      <w:sz w:val="24"/>
    </w:rPr>
  </w:style>
  <w:style w:type="paragraph" w:styleId="HTML8">
    <w:name w:val="HTML Address"/>
    <w:basedOn w:val="a"/>
    <w:semiHidden/>
    <w:rsid w:val="002C1C97"/>
    <w:rPr>
      <w:i/>
      <w:iCs/>
    </w:rPr>
  </w:style>
  <w:style w:type="paragraph" w:styleId="39">
    <w:name w:val="List Bullet 3"/>
    <w:basedOn w:val="a"/>
    <w:rsid w:val="002C1C97"/>
    <w:pPr>
      <w:tabs>
        <w:tab w:val="left" w:pos="1200"/>
      </w:tabs>
      <w:ind w:left="1200" w:hanging="360"/>
    </w:pPr>
  </w:style>
  <w:style w:type="paragraph" w:styleId="ad">
    <w:name w:val="Document Map"/>
    <w:basedOn w:val="a"/>
    <w:link w:val="ac"/>
    <w:rsid w:val="002C1C97"/>
    <w:pPr>
      <w:shd w:val="clear" w:color="auto" w:fill="000080"/>
    </w:pPr>
  </w:style>
  <w:style w:type="paragraph" w:styleId="47">
    <w:name w:val="List Bullet 4"/>
    <w:basedOn w:val="a"/>
    <w:rsid w:val="002C1C97"/>
    <w:pPr>
      <w:tabs>
        <w:tab w:val="left" w:pos="1620"/>
      </w:tabs>
      <w:ind w:left="1620" w:hanging="360"/>
    </w:pPr>
  </w:style>
  <w:style w:type="paragraph" w:styleId="TOC2">
    <w:name w:val="toc 2"/>
    <w:basedOn w:val="a"/>
    <w:next w:val="a"/>
    <w:uiPriority w:val="39"/>
    <w:rsid w:val="002C1C97"/>
    <w:pPr>
      <w:tabs>
        <w:tab w:val="right" w:leader="dot" w:pos="9060"/>
      </w:tabs>
      <w:spacing w:line="490" w:lineRule="exact"/>
      <w:ind w:firstLineChars="152" w:firstLine="426"/>
      <w:jc w:val="left"/>
    </w:pPr>
    <w:rPr>
      <w:smallCaps/>
      <w:sz w:val="20"/>
      <w:szCs w:val="20"/>
    </w:rPr>
  </w:style>
  <w:style w:type="paragraph" w:styleId="affff5">
    <w:name w:val="E-mail Signature"/>
    <w:basedOn w:val="a"/>
    <w:semiHidden/>
    <w:rsid w:val="002C1C97"/>
  </w:style>
  <w:style w:type="paragraph" w:styleId="TOC1">
    <w:name w:val="toc 1"/>
    <w:basedOn w:val="a"/>
    <w:next w:val="a"/>
    <w:uiPriority w:val="39"/>
    <w:rsid w:val="002C1C97"/>
    <w:pPr>
      <w:spacing w:before="120" w:after="120"/>
      <w:jc w:val="left"/>
    </w:pPr>
    <w:rPr>
      <w:b/>
      <w:bCs/>
      <w:caps/>
      <w:sz w:val="20"/>
      <w:szCs w:val="20"/>
    </w:rPr>
  </w:style>
  <w:style w:type="paragraph" w:styleId="affff6">
    <w:name w:val="Signature"/>
    <w:basedOn w:val="a"/>
    <w:semiHidden/>
    <w:rsid w:val="002C1C97"/>
    <w:pPr>
      <w:ind w:leftChars="2100" w:left="100"/>
    </w:pPr>
  </w:style>
  <w:style w:type="paragraph" w:styleId="aff5">
    <w:name w:val="Title"/>
    <w:basedOn w:val="a"/>
    <w:link w:val="aff4"/>
    <w:qFormat/>
    <w:rsid w:val="002C1C97"/>
    <w:pPr>
      <w:spacing w:before="240" w:after="60"/>
      <w:jc w:val="center"/>
      <w:outlineLvl w:val="0"/>
    </w:pPr>
    <w:rPr>
      <w:rFonts w:ascii="Arial" w:hAnsi="Arial"/>
      <w:b/>
      <w:bCs/>
      <w:sz w:val="32"/>
      <w:szCs w:val="32"/>
    </w:rPr>
  </w:style>
  <w:style w:type="paragraph" w:styleId="22">
    <w:name w:val="Body Text Indent 2"/>
    <w:basedOn w:val="a"/>
    <w:link w:val="21"/>
    <w:rsid w:val="002C1C97"/>
    <w:pPr>
      <w:spacing w:after="120" w:line="480" w:lineRule="auto"/>
      <w:ind w:leftChars="200" w:left="420"/>
    </w:pPr>
  </w:style>
  <w:style w:type="paragraph" w:styleId="3a">
    <w:name w:val="List Continue 3"/>
    <w:basedOn w:val="a"/>
    <w:semiHidden/>
    <w:rsid w:val="002C1C97"/>
    <w:pPr>
      <w:spacing w:after="120"/>
      <w:ind w:leftChars="600" w:left="1260"/>
    </w:pPr>
  </w:style>
  <w:style w:type="paragraph" w:styleId="affff7">
    <w:name w:val="Block Text"/>
    <w:basedOn w:val="a"/>
    <w:rsid w:val="002C1C97"/>
    <w:pPr>
      <w:spacing w:after="120"/>
      <w:ind w:leftChars="700" w:left="1440" w:rightChars="700" w:right="1440"/>
    </w:pPr>
  </w:style>
  <w:style w:type="paragraph" w:styleId="affff8">
    <w:name w:val="Message Header"/>
    <w:basedOn w:val="a"/>
    <w:semiHidden/>
    <w:rsid w:val="002C1C9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2a">
    <w:name w:val="List 2"/>
    <w:basedOn w:val="a"/>
    <w:rsid w:val="002C1C97"/>
    <w:pPr>
      <w:ind w:leftChars="200" w:left="100" w:hangingChars="200" w:hanging="200"/>
    </w:pPr>
  </w:style>
  <w:style w:type="paragraph" w:styleId="24">
    <w:name w:val="Body Text 2"/>
    <w:basedOn w:val="a"/>
    <w:link w:val="23"/>
    <w:rsid w:val="002C1C97"/>
    <w:pPr>
      <w:spacing w:after="120" w:line="480" w:lineRule="auto"/>
    </w:pPr>
  </w:style>
  <w:style w:type="paragraph" w:styleId="af1">
    <w:name w:val="annotation text"/>
    <w:basedOn w:val="a"/>
    <w:link w:val="af0"/>
    <w:rsid w:val="002C1C97"/>
    <w:pPr>
      <w:jc w:val="left"/>
    </w:pPr>
  </w:style>
  <w:style w:type="paragraph" w:styleId="12">
    <w:name w:val="index 1"/>
    <w:basedOn w:val="a"/>
    <w:next w:val="a"/>
    <w:rsid w:val="002C1C97"/>
    <w:pPr>
      <w:adjustRightInd w:val="0"/>
      <w:spacing w:line="312" w:lineRule="atLeast"/>
      <w:jc w:val="center"/>
      <w:textAlignment w:val="baseline"/>
    </w:pPr>
    <w:rPr>
      <w:rFonts w:ascii="宋体" w:hAnsi="宋体"/>
      <w:b/>
      <w:bCs/>
      <w:kern w:val="0"/>
      <w:szCs w:val="20"/>
    </w:rPr>
  </w:style>
  <w:style w:type="paragraph" w:styleId="aff">
    <w:name w:val="header"/>
    <w:basedOn w:val="a"/>
    <w:link w:val="afe"/>
    <w:rsid w:val="002C1C97"/>
    <w:pPr>
      <w:pBdr>
        <w:bottom w:val="single" w:sz="6" w:space="1" w:color="auto"/>
      </w:pBdr>
      <w:tabs>
        <w:tab w:val="center" w:pos="4153"/>
        <w:tab w:val="right" w:pos="8306"/>
      </w:tabs>
      <w:snapToGrid w:val="0"/>
      <w:jc w:val="center"/>
    </w:pPr>
    <w:rPr>
      <w:sz w:val="18"/>
      <w:szCs w:val="18"/>
    </w:rPr>
  </w:style>
  <w:style w:type="paragraph" w:styleId="TOC8">
    <w:name w:val="toc 8"/>
    <w:basedOn w:val="a"/>
    <w:next w:val="a"/>
    <w:uiPriority w:val="39"/>
    <w:rsid w:val="002C1C97"/>
    <w:pPr>
      <w:ind w:left="1470"/>
      <w:jc w:val="left"/>
    </w:pPr>
    <w:rPr>
      <w:sz w:val="18"/>
      <w:szCs w:val="18"/>
    </w:rPr>
  </w:style>
  <w:style w:type="paragraph" w:styleId="af7">
    <w:name w:val="Plain Text"/>
    <w:basedOn w:val="a"/>
    <w:link w:val="af6"/>
    <w:rsid w:val="002C1C97"/>
    <w:rPr>
      <w:rFonts w:ascii="宋体" w:hAnsi="Courier New" w:cs="Courier New"/>
      <w:szCs w:val="21"/>
    </w:rPr>
  </w:style>
  <w:style w:type="paragraph" w:styleId="2b">
    <w:name w:val="List Number 2"/>
    <w:basedOn w:val="a"/>
    <w:semiHidden/>
    <w:rsid w:val="002C1C97"/>
    <w:pPr>
      <w:tabs>
        <w:tab w:val="left" w:pos="780"/>
      </w:tabs>
      <w:ind w:left="780" w:hanging="360"/>
    </w:pPr>
  </w:style>
  <w:style w:type="paragraph" w:styleId="33">
    <w:name w:val="Body Text Indent 3"/>
    <w:basedOn w:val="a"/>
    <w:link w:val="32"/>
    <w:rsid w:val="002C1C97"/>
    <w:pPr>
      <w:spacing w:after="120"/>
      <w:ind w:leftChars="200" w:left="420"/>
    </w:pPr>
    <w:rPr>
      <w:sz w:val="16"/>
      <w:szCs w:val="16"/>
    </w:rPr>
  </w:style>
  <w:style w:type="paragraph" w:styleId="72">
    <w:name w:val="index 7"/>
    <w:basedOn w:val="a"/>
    <w:next w:val="a"/>
    <w:semiHidden/>
    <w:rsid w:val="002C1C97"/>
    <w:pPr>
      <w:adjustRightInd w:val="0"/>
      <w:snapToGrid w:val="0"/>
      <w:ind w:leftChars="1200" w:left="1200"/>
    </w:pPr>
    <w:rPr>
      <w:rFonts w:ascii="宋体"/>
      <w:szCs w:val="20"/>
    </w:rPr>
  </w:style>
  <w:style w:type="paragraph" w:customStyle="1" w:styleId="112">
    <w:name w:val="样式 正文11 + 首行缩进:  2 字符"/>
    <w:basedOn w:val="a"/>
    <w:qFormat/>
    <w:rsid w:val="002C1C97"/>
    <w:pPr>
      <w:ind w:firstLine="560"/>
    </w:pPr>
    <w:rPr>
      <w:rFonts w:ascii="宋体" w:hAnsi="宋体" w:cs="宋体"/>
      <w:color w:val="FF0000"/>
      <w:szCs w:val="20"/>
    </w:rPr>
  </w:style>
  <w:style w:type="paragraph" w:styleId="af5">
    <w:name w:val="Body Text Indent"/>
    <w:basedOn w:val="a"/>
    <w:link w:val="af4"/>
    <w:rsid w:val="002C1C97"/>
    <w:pPr>
      <w:spacing w:after="120"/>
      <w:ind w:leftChars="200" w:left="420"/>
    </w:pPr>
  </w:style>
  <w:style w:type="paragraph" w:styleId="af3">
    <w:name w:val="Body Text"/>
    <w:basedOn w:val="a"/>
    <w:link w:val="af2"/>
    <w:rsid w:val="002C1C97"/>
    <w:pPr>
      <w:spacing w:after="120"/>
    </w:pPr>
  </w:style>
  <w:style w:type="paragraph" w:styleId="affff9">
    <w:name w:val="Closing"/>
    <w:basedOn w:val="a"/>
    <w:semiHidden/>
    <w:rsid w:val="002C1C97"/>
    <w:pPr>
      <w:ind w:leftChars="2100" w:left="100"/>
    </w:pPr>
  </w:style>
  <w:style w:type="paragraph" w:styleId="2c">
    <w:name w:val="List Continue 2"/>
    <w:basedOn w:val="a"/>
    <w:rsid w:val="002C1C97"/>
    <w:pPr>
      <w:spacing w:after="120"/>
      <w:ind w:leftChars="400" w:left="840"/>
    </w:pPr>
  </w:style>
  <w:style w:type="paragraph" w:styleId="affffa">
    <w:name w:val="Salutation"/>
    <w:basedOn w:val="a"/>
    <w:next w:val="a"/>
    <w:semiHidden/>
    <w:rsid w:val="002C1C97"/>
  </w:style>
  <w:style w:type="paragraph" w:styleId="affffb">
    <w:name w:val="List Bullet"/>
    <w:basedOn w:val="a"/>
    <w:rsid w:val="002C1C97"/>
    <w:pPr>
      <w:tabs>
        <w:tab w:val="left" w:pos="360"/>
      </w:tabs>
      <w:ind w:left="360" w:hanging="360"/>
    </w:pPr>
  </w:style>
  <w:style w:type="paragraph" w:styleId="affffc">
    <w:name w:val="caption"/>
    <w:basedOn w:val="a"/>
    <w:next w:val="a"/>
    <w:qFormat/>
    <w:rsid w:val="002C1C97"/>
    <w:rPr>
      <w:rFonts w:ascii="Arial" w:eastAsia="黑体" w:hAnsi="Arial" w:cs="Arial"/>
      <w:sz w:val="20"/>
      <w:szCs w:val="20"/>
    </w:rPr>
  </w:style>
  <w:style w:type="paragraph" w:styleId="91">
    <w:name w:val="index 9"/>
    <w:basedOn w:val="a"/>
    <w:next w:val="a"/>
    <w:semiHidden/>
    <w:rsid w:val="002C1C97"/>
    <w:pPr>
      <w:adjustRightInd w:val="0"/>
      <w:snapToGrid w:val="0"/>
      <w:ind w:leftChars="1600" w:left="1600"/>
    </w:pPr>
    <w:rPr>
      <w:rFonts w:ascii="宋体"/>
      <w:szCs w:val="20"/>
    </w:rPr>
  </w:style>
  <w:style w:type="paragraph" w:styleId="TOC7">
    <w:name w:val="toc 7"/>
    <w:basedOn w:val="a"/>
    <w:next w:val="a"/>
    <w:uiPriority w:val="39"/>
    <w:rsid w:val="002C1C97"/>
    <w:pPr>
      <w:ind w:left="1260"/>
      <w:jc w:val="left"/>
    </w:pPr>
    <w:rPr>
      <w:sz w:val="18"/>
      <w:szCs w:val="18"/>
    </w:rPr>
  </w:style>
  <w:style w:type="paragraph" w:styleId="3b">
    <w:name w:val="List 3"/>
    <w:basedOn w:val="a"/>
    <w:rsid w:val="002C1C97"/>
    <w:pPr>
      <w:ind w:leftChars="400" w:left="100" w:hangingChars="200" w:hanging="200"/>
    </w:pPr>
  </w:style>
  <w:style w:type="paragraph" w:styleId="aff3">
    <w:name w:val="footnote text"/>
    <w:basedOn w:val="a"/>
    <w:link w:val="aff2"/>
    <w:rsid w:val="002C1C97"/>
    <w:pPr>
      <w:widowControl/>
      <w:jc w:val="left"/>
    </w:pPr>
    <w:rPr>
      <w:kern w:val="0"/>
      <w:sz w:val="20"/>
      <w:szCs w:val="20"/>
      <w:lang w:eastAsia="en-US"/>
    </w:rPr>
  </w:style>
  <w:style w:type="paragraph" w:styleId="55">
    <w:name w:val="List 5"/>
    <w:basedOn w:val="a"/>
    <w:semiHidden/>
    <w:rsid w:val="002C1C97"/>
    <w:pPr>
      <w:ind w:leftChars="800" w:left="100" w:hangingChars="200" w:hanging="200"/>
    </w:pPr>
  </w:style>
  <w:style w:type="paragraph" w:customStyle="1" w:styleId="CM18">
    <w:name w:val="CM18"/>
    <w:basedOn w:val="Default"/>
    <w:next w:val="Default"/>
    <w:rsid w:val="002C1C97"/>
    <w:pPr>
      <w:spacing w:line="313" w:lineRule="atLeast"/>
    </w:pPr>
    <w:rPr>
      <w:color w:val="auto"/>
    </w:rPr>
  </w:style>
  <w:style w:type="paragraph" w:customStyle="1" w:styleId="Char1CharCharCharCharChar1CharCharCharCharCharCharCharCharCharCharCharCharCharCharCharCharCharCharCharCharCharCharCharCharChar">
    <w:name w:val="Char1 Char Char Char Char Char1 Char Char Char Char Char Char Char Char Char Char Char Char Char Char Char Char Char Char Char Char Char Char Char Char Char"/>
    <w:basedOn w:val="a"/>
    <w:rsid w:val="002C1C97"/>
    <w:pPr>
      <w:spacing w:line="360" w:lineRule="auto"/>
    </w:pPr>
    <w:rPr>
      <w:rFonts w:ascii="华文楷体" w:eastAsia="华文楷体" w:hAnsi="华文楷体"/>
      <w:b/>
      <w:sz w:val="24"/>
      <w:szCs w:val="21"/>
    </w:rPr>
  </w:style>
  <w:style w:type="paragraph" w:customStyle="1" w:styleId="3c">
    <w:name w:val="目录3"/>
    <w:basedOn w:val="a"/>
    <w:rsid w:val="002C1C97"/>
    <w:pPr>
      <w:adjustRightInd w:val="0"/>
      <w:spacing w:line="420" w:lineRule="atLeast"/>
      <w:ind w:left="454"/>
      <w:textAlignment w:val="baseline"/>
    </w:pPr>
    <w:rPr>
      <w:kern w:val="0"/>
      <w:szCs w:val="20"/>
    </w:rPr>
  </w:style>
  <w:style w:type="paragraph" w:customStyle="1" w:styleId="font14">
    <w:name w:val="font14"/>
    <w:basedOn w:val="a"/>
    <w:rsid w:val="002C1C97"/>
    <w:pPr>
      <w:widowControl/>
      <w:spacing w:before="100" w:beforeAutospacing="1" w:after="100" w:afterAutospacing="1"/>
      <w:jc w:val="left"/>
    </w:pPr>
    <w:rPr>
      <w:rFonts w:ascii="宋体" w:hAnsi="宋体" w:cs="宋体"/>
      <w:b/>
      <w:bCs/>
      <w:kern w:val="0"/>
      <w:sz w:val="18"/>
      <w:szCs w:val="18"/>
    </w:rPr>
  </w:style>
  <w:style w:type="paragraph" w:customStyle="1" w:styleId="3TimesNewRoman00">
    <w:name w:val="样式 样式 标题 3 + 宋体 小三 + Times New Roman 段前: 0 磅 段后: 0 磅"/>
    <w:basedOn w:val="3d"/>
    <w:rsid w:val="002C1C97"/>
    <w:pPr>
      <w:spacing w:beforeLines="100" w:after="0"/>
    </w:pPr>
    <w:rPr>
      <w:rFonts w:ascii="Times New Roman" w:hAnsi="Times New Roman" w:cs="宋体"/>
      <w:szCs w:val="20"/>
    </w:rPr>
  </w:style>
  <w:style w:type="paragraph" w:customStyle="1" w:styleId="xl97">
    <w:name w:val="xl97"/>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1">
    <w:name w:val="xl41"/>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62">
    <w:name w:val="样式6 正文"/>
    <w:rsid w:val="002C1C97"/>
    <w:pPr>
      <w:spacing w:line="360" w:lineRule="auto"/>
      <w:ind w:firstLine="510"/>
      <w:jc w:val="both"/>
    </w:pPr>
    <w:rPr>
      <w:sz w:val="24"/>
    </w:rPr>
  </w:style>
  <w:style w:type="paragraph" w:customStyle="1" w:styleId="CM85">
    <w:name w:val="CM85"/>
    <w:basedOn w:val="Default"/>
    <w:next w:val="Default"/>
    <w:rsid w:val="002C1C97"/>
    <w:pPr>
      <w:spacing w:line="443" w:lineRule="atLeast"/>
    </w:pPr>
    <w:rPr>
      <w:color w:val="auto"/>
    </w:rPr>
  </w:style>
  <w:style w:type="paragraph" w:customStyle="1" w:styleId="CharCharCharChar">
    <w:name w:val="Char Char Char Char"/>
    <w:basedOn w:val="a"/>
    <w:rsid w:val="002C1C97"/>
  </w:style>
  <w:style w:type="paragraph" w:customStyle="1" w:styleId="affffd">
    <w:name w:val="表格文字"/>
    <w:rsid w:val="002C1C97"/>
    <w:pPr>
      <w:adjustRightInd w:val="0"/>
      <w:snapToGrid w:val="0"/>
      <w:jc w:val="center"/>
    </w:pPr>
    <w:rPr>
      <w:bCs/>
      <w:sz w:val="21"/>
    </w:rPr>
  </w:style>
  <w:style w:type="paragraph" w:customStyle="1" w:styleId="CharCharChar2Char">
    <w:name w:val="Char Char Char2 Char"/>
    <w:basedOn w:val="a"/>
    <w:rsid w:val="002C1C97"/>
  </w:style>
  <w:style w:type="paragraph" w:customStyle="1" w:styleId="xl37">
    <w:name w:val="xl37"/>
    <w:basedOn w:val="a"/>
    <w:rsid w:val="002C1C97"/>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CM101">
    <w:name w:val="CM101"/>
    <w:basedOn w:val="Default"/>
    <w:next w:val="Default"/>
    <w:rsid w:val="002C1C97"/>
    <w:pPr>
      <w:spacing w:after="800"/>
    </w:pPr>
    <w:rPr>
      <w:color w:val="auto"/>
    </w:rPr>
  </w:style>
  <w:style w:type="paragraph" w:customStyle="1" w:styleId="CM93">
    <w:name w:val="CM93"/>
    <w:basedOn w:val="Default"/>
    <w:next w:val="Default"/>
    <w:rsid w:val="002C1C97"/>
    <w:pPr>
      <w:spacing w:after="628"/>
    </w:pPr>
    <w:rPr>
      <w:color w:val="auto"/>
    </w:rPr>
  </w:style>
  <w:style w:type="paragraph" w:customStyle="1" w:styleId="p18">
    <w:name w:val="p18"/>
    <w:basedOn w:val="a"/>
    <w:rsid w:val="002C1C97"/>
    <w:pPr>
      <w:widowControl/>
    </w:pPr>
    <w:rPr>
      <w:kern w:val="0"/>
      <w:sz w:val="24"/>
    </w:rPr>
  </w:style>
  <w:style w:type="paragraph" w:customStyle="1" w:styleId="44XW4CharChar4118">
    <w:name w:val="样式 标题 4标题 4XW标题 4 Char Char标题 41 + (符号) 宋体 自动设置 行距: 固定值 18 磅"/>
    <w:basedOn w:val="4"/>
    <w:rsid w:val="002C1C97"/>
    <w:pPr>
      <w:snapToGrid w:val="0"/>
      <w:spacing w:beforeLines="50" w:after="0" w:line="460" w:lineRule="exact"/>
      <w:jc w:val="left"/>
    </w:pPr>
    <w:rPr>
      <w:rFonts w:eastAsia="宋体" w:hAnsi="Times New Roman" w:cs="宋体"/>
      <w:b w:val="0"/>
      <w:kern w:val="0"/>
      <w:sz w:val="24"/>
      <w:szCs w:val="20"/>
      <w:lang w:val="zh-CN"/>
    </w:rPr>
  </w:style>
  <w:style w:type="paragraph" w:customStyle="1" w:styleId="0">
    <w:name w:val="0"/>
    <w:basedOn w:val="a"/>
    <w:rsid w:val="002C1C97"/>
    <w:pPr>
      <w:widowControl/>
      <w:snapToGrid w:val="0"/>
      <w:ind w:left="1"/>
      <w:textAlignment w:val="bottom"/>
    </w:pPr>
    <w:rPr>
      <w:b/>
      <w:bCs/>
      <w:i/>
      <w:iCs/>
      <w:color w:val="000000"/>
      <w:kern w:val="0"/>
      <w:szCs w:val="21"/>
    </w:rPr>
  </w:style>
  <w:style w:type="paragraph" w:customStyle="1" w:styleId="affffe">
    <w:name w:val="表中"/>
    <w:basedOn w:val="a"/>
    <w:rsid w:val="002C1C97"/>
    <w:pPr>
      <w:adjustRightInd w:val="0"/>
      <w:spacing w:line="360" w:lineRule="atLeast"/>
      <w:jc w:val="center"/>
      <w:textAlignment w:val="baseline"/>
    </w:pPr>
    <w:rPr>
      <w:kern w:val="0"/>
      <w:szCs w:val="20"/>
    </w:rPr>
  </w:style>
  <w:style w:type="paragraph" w:customStyle="1" w:styleId="13">
    <w:name w:val="目录1"/>
    <w:basedOn w:val="a"/>
    <w:rsid w:val="002C1C97"/>
    <w:pPr>
      <w:adjustRightInd w:val="0"/>
      <w:spacing w:line="420" w:lineRule="atLeast"/>
      <w:textAlignment w:val="baseline"/>
    </w:pPr>
    <w:rPr>
      <w:rFonts w:eastAsia="黑体"/>
      <w:b/>
      <w:kern w:val="0"/>
      <w:szCs w:val="20"/>
    </w:rPr>
  </w:style>
  <w:style w:type="paragraph" w:customStyle="1" w:styleId="xl75">
    <w:name w:val="xl75"/>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M49">
    <w:name w:val="CM49"/>
    <w:basedOn w:val="Default"/>
    <w:next w:val="Default"/>
    <w:rsid w:val="002C1C97"/>
    <w:pPr>
      <w:spacing w:line="440" w:lineRule="atLeast"/>
    </w:pPr>
    <w:rPr>
      <w:color w:val="auto"/>
    </w:rPr>
  </w:style>
  <w:style w:type="paragraph" w:customStyle="1" w:styleId="xl86">
    <w:name w:val="xl86"/>
    <w:basedOn w:val="a"/>
    <w:rsid w:val="002C1C9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M105">
    <w:name w:val="CM105"/>
    <w:basedOn w:val="Default"/>
    <w:next w:val="Default"/>
    <w:rsid w:val="002C1C97"/>
    <w:pPr>
      <w:spacing w:after="1040"/>
    </w:pPr>
    <w:rPr>
      <w:color w:val="auto"/>
    </w:rPr>
  </w:style>
  <w:style w:type="paragraph" w:customStyle="1" w:styleId="221">
    <w:name w:val="样式 样式 首行缩进:  2 字符 + 首行缩进:  2 字符1"/>
    <w:basedOn w:val="a"/>
    <w:rsid w:val="002C1C97"/>
    <w:pPr>
      <w:spacing w:line="440" w:lineRule="exact"/>
      <w:ind w:firstLineChars="200" w:firstLine="200"/>
    </w:pPr>
    <w:rPr>
      <w:rFonts w:ascii="宋体" w:hAnsi="Garamond" w:cs="宋体"/>
      <w:kern w:val="0"/>
      <w:sz w:val="24"/>
      <w:szCs w:val="20"/>
    </w:rPr>
  </w:style>
  <w:style w:type="paragraph" w:customStyle="1" w:styleId="xl57">
    <w:name w:val="xl57"/>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6">
    <w:name w:val="xl26"/>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4"/>
    </w:rPr>
  </w:style>
  <w:style w:type="paragraph" w:customStyle="1" w:styleId="xl36">
    <w:name w:val="xl36"/>
    <w:basedOn w:val="a"/>
    <w:rsid w:val="002C1C9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afffff">
    <w:name w:val="表格文字居中"/>
    <w:basedOn w:val="a"/>
    <w:next w:val="a"/>
    <w:rsid w:val="002C1C97"/>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CharCharCharCharCharCharCharCharCharChar">
    <w:name w:val="Char Char Char Char Char Char Char Char Char Char"/>
    <w:basedOn w:val="a"/>
    <w:rsid w:val="002C1C97"/>
    <w:pPr>
      <w:snapToGrid w:val="0"/>
      <w:spacing w:line="360" w:lineRule="auto"/>
      <w:ind w:firstLineChars="200" w:firstLine="200"/>
    </w:pPr>
    <w:rPr>
      <w:rFonts w:eastAsia="仿宋_GB2312"/>
      <w:sz w:val="24"/>
    </w:rPr>
  </w:style>
  <w:style w:type="paragraph" w:customStyle="1" w:styleId="CharCharCharCharChar0">
    <w:name w:val="Char Char Char Char Char"/>
    <w:basedOn w:val="a"/>
    <w:rsid w:val="002C1C97"/>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14">
    <w:name w:val="日期1"/>
    <w:basedOn w:val="a"/>
    <w:next w:val="a"/>
    <w:rsid w:val="002C1C97"/>
    <w:pPr>
      <w:adjustRightInd w:val="0"/>
      <w:textAlignment w:val="baseline"/>
    </w:pPr>
    <w:rPr>
      <w:szCs w:val="20"/>
    </w:rPr>
  </w:style>
  <w:style w:type="paragraph" w:customStyle="1" w:styleId="afffff0">
    <w:name w:val="基准标题"/>
    <w:basedOn w:val="af3"/>
    <w:next w:val="af3"/>
    <w:rsid w:val="002C1C97"/>
    <w:pPr>
      <w:widowControl/>
      <w:tabs>
        <w:tab w:val="left" w:pos="6000"/>
        <w:tab w:val="left" w:pos="7680"/>
      </w:tabs>
      <w:spacing w:after="0" w:line="360" w:lineRule="auto"/>
      <w:ind w:firstLineChars="200" w:firstLine="422"/>
      <w:jc w:val="left"/>
    </w:pPr>
    <w:rPr>
      <w:rFonts w:ascii="Garamond" w:hAnsi="Garamond"/>
      <w:kern w:val="0"/>
      <w:szCs w:val="20"/>
    </w:rPr>
  </w:style>
  <w:style w:type="paragraph" w:customStyle="1" w:styleId="Char12">
    <w:name w:val="Char1"/>
    <w:basedOn w:val="a"/>
    <w:rsid w:val="002C1C97"/>
    <w:pPr>
      <w:spacing w:line="360" w:lineRule="auto"/>
      <w:ind w:firstLineChars="200" w:firstLine="200"/>
    </w:pPr>
    <w:rPr>
      <w:rFonts w:ascii="宋体"/>
      <w:color w:val="000000"/>
      <w:sz w:val="24"/>
    </w:rPr>
  </w:style>
  <w:style w:type="paragraph" w:customStyle="1" w:styleId="3d">
    <w:name w:val="样式 标题 3 + 宋体 小三"/>
    <w:basedOn w:val="3"/>
    <w:rsid w:val="002C1C97"/>
    <w:pPr>
      <w:adjustRightInd w:val="0"/>
      <w:spacing w:before="120" w:after="120" w:line="360" w:lineRule="auto"/>
      <w:jc w:val="left"/>
      <w:textAlignment w:val="baseline"/>
    </w:pPr>
    <w:rPr>
      <w:rFonts w:ascii="宋体" w:hAnsi="宋体"/>
      <w:kern w:val="0"/>
      <w:sz w:val="24"/>
      <w:szCs w:val="24"/>
      <w:lang w:val="en-GB"/>
    </w:rPr>
  </w:style>
  <w:style w:type="paragraph" w:customStyle="1" w:styleId="378020">
    <w:name w:val="样式 标题 3 + (中文) 黑体 小四 非加粗 段前: 7.8 磅 段后: 0 磅 行距: 固定值 20 磅"/>
    <w:basedOn w:val="3"/>
    <w:rsid w:val="002C1C97"/>
    <w:pPr>
      <w:spacing w:before="0" w:after="0" w:line="400" w:lineRule="exact"/>
    </w:pPr>
    <w:rPr>
      <w:rFonts w:eastAsia="黑体" w:cs="宋体"/>
      <w:b w:val="0"/>
      <w:bCs w:val="0"/>
      <w:sz w:val="24"/>
      <w:szCs w:val="20"/>
    </w:rPr>
  </w:style>
  <w:style w:type="paragraph" w:customStyle="1" w:styleId="HeadingsFont">
    <w:name w:val="Headings Font"/>
    <w:basedOn w:val="a"/>
    <w:next w:val="af3"/>
    <w:rsid w:val="002C1C97"/>
    <w:pPr>
      <w:keepNext/>
      <w:widowControl/>
      <w:jc w:val="left"/>
    </w:pPr>
    <w:rPr>
      <w:rFonts w:ascii="Arial" w:hAnsi="Arial"/>
      <w:kern w:val="0"/>
      <w:sz w:val="22"/>
      <w:szCs w:val="22"/>
      <w:lang w:val="en-GB"/>
    </w:rPr>
  </w:style>
  <w:style w:type="paragraph" w:customStyle="1" w:styleId="font10">
    <w:name w:val="font10"/>
    <w:basedOn w:val="a"/>
    <w:rsid w:val="002C1C97"/>
    <w:pPr>
      <w:widowControl/>
      <w:spacing w:before="100" w:beforeAutospacing="1" w:after="100" w:afterAutospacing="1"/>
      <w:jc w:val="left"/>
    </w:pPr>
    <w:rPr>
      <w:color w:val="FF0000"/>
      <w:kern w:val="0"/>
      <w:sz w:val="16"/>
      <w:szCs w:val="16"/>
    </w:rPr>
  </w:style>
  <w:style w:type="paragraph" w:customStyle="1" w:styleId="Char30">
    <w:name w:val="Char3"/>
    <w:basedOn w:val="a"/>
    <w:rsid w:val="002C1C97"/>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CM102">
    <w:name w:val="CM102"/>
    <w:basedOn w:val="Default"/>
    <w:next w:val="Default"/>
    <w:rsid w:val="002C1C97"/>
    <w:pPr>
      <w:spacing w:after="878"/>
    </w:pPr>
    <w:rPr>
      <w:color w:val="auto"/>
    </w:rPr>
  </w:style>
  <w:style w:type="paragraph" w:customStyle="1" w:styleId="2d">
    <w:name w:val="标题2"/>
    <w:basedOn w:val="1"/>
    <w:rsid w:val="002C1C97"/>
    <w:pPr>
      <w:spacing w:before="0" w:after="0" w:line="360" w:lineRule="auto"/>
    </w:pPr>
    <w:rPr>
      <w:bCs w:val="0"/>
      <w:color w:val="000000"/>
      <w:sz w:val="24"/>
      <w:szCs w:val="24"/>
    </w:rPr>
  </w:style>
  <w:style w:type="paragraph" w:customStyle="1" w:styleId="xl106">
    <w:name w:val="xl106"/>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50">
    <w:name w:val="Char5"/>
    <w:basedOn w:val="a"/>
    <w:rsid w:val="002C1C97"/>
    <w:rPr>
      <w:rFonts w:ascii="宋体"/>
    </w:rPr>
  </w:style>
  <w:style w:type="paragraph" w:customStyle="1" w:styleId="211">
    <w:name w:val="正文文本缩进 21"/>
    <w:basedOn w:val="a"/>
    <w:rsid w:val="002C1C97"/>
    <w:pPr>
      <w:adjustRightInd w:val="0"/>
      <w:spacing w:line="360" w:lineRule="atLeast"/>
      <w:ind w:firstLine="502"/>
      <w:textAlignment w:val="baseline"/>
    </w:pPr>
    <w:rPr>
      <w:rFonts w:ascii="宋体"/>
      <w:kern w:val="0"/>
      <w:sz w:val="28"/>
      <w:szCs w:val="20"/>
    </w:rPr>
  </w:style>
  <w:style w:type="paragraph" w:customStyle="1" w:styleId="48">
    <w:name w:val="正文4"/>
    <w:rsid w:val="002C1C97"/>
    <w:pPr>
      <w:widowControl w:val="0"/>
      <w:adjustRightInd w:val="0"/>
      <w:spacing w:line="312" w:lineRule="atLeast"/>
      <w:jc w:val="both"/>
      <w:textAlignment w:val="baseline"/>
    </w:pPr>
    <w:rPr>
      <w:rFonts w:ascii="宋体"/>
      <w:sz w:val="34"/>
    </w:rPr>
  </w:style>
  <w:style w:type="paragraph" w:customStyle="1" w:styleId="CM91">
    <w:name w:val="CM91"/>
    <w:basedOn w:val="a"/>
    <w:next w:val="a"/>
    <w:rsid w:val="002C1C97"/>
    <w:pPr>
      <w:autoSpaceDE w:val="0"/>
      <w:autoSpaceDN w:val="0"/>
      <w:adjustRightInd w:val="0"/>
      <w:spacing w:after="160"/>
      <w:jc w:val="left"/>
    </w:pPr>
    <w:rPr>
      <w:rFonts w:ascii="宋体" w:cs="宋体"/>
      <w:kern w:val="0"/>
      <w:sz w:val="24"/>
    </w:rPr>
  </w:style>
  <w:style w:type="paragraph" w:customStyle="1" w:styleId="CM90">
    <w:name w:val="CM90"/>
    <w:basedOn w:val="Default"/>
    <w:next w:val="Default"/>
    <w:rsid w:val="002C1C97"/>
    <w:rPr>
      <w:color w:val="auto"/>
    </w:rPr>
  </w:style>
  <w:style w:type="paragraph" w:styleId="afffff1">
    <w:name w:val="No Spacing"/>
    <w:uiPriority w:val="1"/>
    <w:qFormat/>
    <w:rsid w:val="002C1C97"/>
    <w:pPr>
      <w:widowControl w:val="0"/>
      <w:spacing w:afterLines="50"/>
      <w:jc w:val="both"/>
    </w:pPr>
    <w:rPr>
      <w:kern w:val="2"/>
      <w:sz w:val="21"/>
      <w:szCs w:val="24"/>
    </w:rPr>
  </w:style>
  <w:style w:type="paragraph" w:customStyle="1" w:styleId="CM81">
    <w:name w:val="CM81"/>
    <w:basedOn w:val="Default"/>
    <w:next w:val="Default"/>
    <w:rsid w:val="002C1C97"/>
    <w:pPr>
      <w:spacing w:line="440" w:lineRule="atLeast"/>
    </w:pPr>
    <w:rPr>
      <w:color w:val="auto"/>
    </w:rPr>
  </w:style>
  <w:style w:type="paragraph" w:customStyle="1" w:styleId="afffff2">
    <w:name w:val="表"/>
    <w:basedOn w:val="a"/>
    <w:rsid w:val="002C1C97"/>
    <w:pPr>
      <w:adjustRightInd w:val="0"/>
      <w:snapToGrid w:val="0"/>
      <w:spacing w:line="360" w:lineRule="auto"/>
      <w:jc w:val="center"/>
    </w:pPr>
    <w:rPr>
      <w:kern w:val="0"/>
      <w:szCs w:val="20"/>
    </w:rPr>
  </w:style>
  <w:style w:type="paragraph" w:customStyle="1" w:styleId="92">
    <w:name w:val="样式9表格"/>
    <w:next w:val="a"/>
    <w:rsid w:val="002C1C97"/>
    <w:pPr>
      <w:spacing w:before="120" w:line="300" w:lineRule="auto"/>
      <w:jc w:val="center"/>
    </w:pPr>
  </w:style>
  <w:style w:type="paragraph" w:customStyle="1" w:styleId="CM24">
    <w:name w:val="CM24"/>
    <w:basedOn w:val="Default"/>
    <w:next w:val="Default"/>
    <w:rsid w:val="002C1C97"/>
    <w:pPr>
      <w:spacing w:line="440" w:lineRule="atLeast"/>
    </w:pPr>
    <w:rPr>
      <w:color w:val="auto"/>
    </w:rPr>
  </w:style>
  <w:style w:type="paragraph" w:customStyle="1" w:styleId="afffff3">
    <w:name w:val="表格标题及框图标题"/>
    <w:basedOn w:val="a"/>
    <w:rsid w:val="002C1C97"/>
    <w:pPr>
      <w:adjustRightInd w:val="0"/>
      <w:snapToGrid w:val="0"/>
      <w:spacing w:beforeLines="50" w:afterLines="50" w:line="360" w:lineRule="auto"/>
      <w:ind w:firstLineChars="200" w:firstLine="480"/>
      <w:outlineLvl w:val="4"/>
    </w:pPr>
    <w:rPr>
      <w:rFonts w:ascii="仿宋_GB2312" w:eastAsia="仿宋_GB2312" w:hAnsi="宋体"/>
      <w:bCs/>
      <w:sz w:val="24"/>
      <w:szCs w:val="20"/>
    </w:rPr>
  </w:style>
  <w:style w:type="paragraph" w:customStyle="1" w:styleId="16">
    <w:name w:val="标 题 1"/>
    <w:basedOn w:val="1"/>
    <w:rsid w:val="002C1C97"/>
    <w:pPr>
      <w:snapToGrid w:val="0"/>
      <w:spacing w:beforeLines="100" w:afterLines="100" w:line="460" w:lineRule="exact"/>
      <w:jc w:val="center"/>
    </w:pPr>
    <w:rPr>
      <w:rFonts w:ascii="Arial" w:eastAsia="黑体" w:hAnsi="Arial" w:cs="宋体"/>
      <w:b w:val="0"/>
      <w:color w:val="000000"/>
      <w:sz w:val="32"/>
      <w:szCs w:val="20"/>
    </w:rPr>
  </w:style>
  <w:style w:type="paragraph" w:customStyle="1" w:styleId="xl46">
    <w:name w:val="xl46"/>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W">
    <w:name w:val="XW图名表名"/>
    <w:basedOn w:val="a"/>
    <w:rsid w:val="002C1C97"/>
    <w:pPr>
      <w:adjustRightInd w:val="0"/>
      <w:spacing w:before="120" w:after="60"/>
      <w:ind w:firstLineChars="200" w:firstLine="422"/>
      <w:jc w:val="center"/>
    </w:pPr>
    <w:rPr>
      <w:rFonts w:eastAsia="黑体" w:hAnsi="宋体"/>
      <w:kern w:val="0"/>
      <w:sz w:val="24"/>
      <w:szCs w:val="20"/>
    </w:rPr>
  </w:style>
  <w:style w:type="paragraph" w:customStyle="1" w:styleId="CM47">
    <w:name w:val="CM47"/>
    <w:basedOn w:val="Default"/>
    <w:next w:val="Default"/>
    <w:rsid w:val="002C1C97"/>
    <w:pPr>
      <w:spacing w:line="440" w:lineRule="atLeast"/>
    </w:pPr>
    <w:rPr>
      <w:color w:val="auto"/>
    </w:rPr>
  </w:style>
  <w:style w:type="paragraph" w:customStyle="1" w:styleId="1111">
    <w:name w:val="1.1.1.1"/>
    <w:basedOn w:val="a"/>
    <w:rsid w:val="002C1C97"/>
    <w:pPr>
      <w:tabs>
        <w:tab w:val="left" w:pos="1134"/>
      </w:tabs>
      <w:adjustRightInd w:val="0"/>
      <w:spacing w:before="60" w:after="60" w:line="360" w:lineRule="atLeast"/>
      <w:ind w:left="1134" w:hanging="1134"/>
      <w:textAlignment w:val="baseline"/>
    </w:pPr>
    <w:rPr>
      <w:rFonts w:ascii="Arial" w:hAnsi="Arial"/>
      <w:kern w:val="0"/>
      <w:szCs w:val="20"/>
    </w:rPr>
  </w:style>
  <w:style w:type="paragraph" w:customStyle="1" w:styleId="3e">
    <w:name w:val="日期3"/>
    <w:basedOn w:val="a"/>
    <w:next w:val="a"/>
    <w:rsid w:val="002C1C97"/>
    <w:pPr>
      <w:adjustRightInd w:val="0"/>
      <w:textAlignment w:val="baseline"/>
    </w:pPr>
    <w:rPr>
      <w:szCs w:val="20"/>
    </w:rPr>
  </w:style>
  <w:style w:type="paragraph" w:customStyle="1" w:styleId="78152">
    <w:name w:val="样式 (西文) 宋体 小四 段前: 7.8 磅 行距: 1.5 倍行距 首行缩进:  2 字符"/>
    <w:basedOn w:val="a"/>
    <w:rsid w:val="002C1C97"/>
    <w:pPr>
      <w:spacing w:before="156" w:line="360" w:lineRule="auto"/>
      <w:ind w:firstLineChars="200" w:firstLine="480"/>
    </w:pPr>
    <w:rPr>
      <w:rFonts w:ascii="宋体" w:hAnsi="宋体" w:cs="宋体"/>
      <w:szCs w:val="20"/>
    </w:rPr>
  </w:style>
  <w:style w:type="paragraph" w:customStyle="1" w:styleId="afffff4">
    <w:name w:val="节标题"/>
    <w:basedOn w:val="a"/>
    <w:rsid w:val="002C1C97"/>
    <w:pPr>
      <w:spacing w:before="240" w:after="240"/>
      <w:jc w:val="center"/>
    </w:pPr>
    <w:rPr>
      <w:rFonts w:eastAsia="文鼎CS长美黑"/>
      <w:w w:val="95"/>
      <w:sz w:val="32"/>
      <w:szCs w:val="20"/>
    </w:rPr>
  </w:style>
  <w:style w:type="paragraph" w:customStyle="1" w:styleId="font11">
    <w:name w:val="font11"/>
    <w:basedOn w:val="a"/>
    <w:rsid w:val="002C1C97"/>
    <w:pPr>
      <w:widowControl/>
      <w:spacing w:before="100" w:beforeAutospacing="1" w:after="100" w:afterAutospacing="1"/>
      <w:jc w:val="left"/>
    </w:pPr>
    <w:rPr>
      <w:b/>
      <w:bCs/>
      <w:kern w:val="0"/>
      <w:sz w:val="20"/>
      <w:szCs w:val="20"/>
    </w:rPr>
  </w:style>
  <w:style w:type="paragraph" w:customStyle="1" w:styleId="xl66">
    <w:name w:val="xl66"/>
    <w:basedOn w:val="a"/>
    <w:rsid w:val="002C1C9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afffff5">
    <w:name w:val="报告正文"/>
    <w:basedOn w:val="a"/>
    <w:rsid w:val="002C1C97"/>
    <w:pPr>
      <w:tabs>
        <w:tab w:val="left" w:pos="732"/>
      </w:tabs>
      <w:adjustRightInd w:val="0"/>
      <w:snapToGrid w:val="0"/>
      <w:spacing w:beforeLines="50" w:line="360" w:lineRule="exact"/>
      <w:ind w:left="720" w:right="176" w:hanging="720"/>
    </w:pPr>
    <w:rPr>
      <w:rFonts w:ascii="宋体" w:hAnsi="宋体"/>
    </w:rPr>
  </w:style>
  <w:style w:type="paragraph" w:customStyle="1" w:styleId="CharCharCharChar12">
    <w:name w:val="Char Char Char Char12"/>
    <w:basedOn w:val="a"/>
    <w:rsid w:val="002C1C97"/>
    <w:pPr>
      <w:spacing w:afterLines="50"/>
    </w:pPr>
    <w:rPr>
      <w:rFonts w:ascii="宋体"/>
    </w:rPr>
  </w:style>
  <w:style w:type="paragraph" w:customStyle="1" w:styleId="xl48">
    <w:name w:val="xl48"/>
    <w:basedOn w:val="a"/>
    <w:rsid w:val="002C1C9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2TimesNewRoman5020">
    <w:name w:val="样式 标题 2 + Times New Roman 四号 非加粗 段前: 5 磅 段后: 0 磅 行距: 固定值 20..."/>
    <w:basedOn w:val="2"/>
    <w:rsid w:val="002C1C97"/>
    <w:pPr>
      <w:spacing w:before="100" w:after="0" w:line="400" w:lineRule="exact"/>
    </w:pPr>
    <w:rPr>
      <w:rFonts w:ascii="Times New Roman" w:eastAsia="宋体" w:hAnsi="Times New Roman" w:cs="宋体"/>
      <w:b w:val="0"/>
      <w:bCs w:val="0"/>
      <w:sz w:val="28"/>
      <w:szCs w:val="20"/>
    </w:rPr>
  </w:style>
  <w:style w:type="paragraph" w:customStyle="1" w:styleId="310">
    <w:name w:val="样式3.1"/>
    <w:basedOn w:val="3"/>
    <w:rsid w:val="002C1C97"/>
    <w:pPr>
      <w:snapToGrid w:val="0"/>
      <w:spacing w:before="0" w:after="0" w:line="240" w:lineRule="auto"/>
      <w:jc w:val="center"/>
    </w:pPr>
    <w:rPr>
      <w:rFonts w:ascii="黑体" w:eastAsia="黑体"/>
      <w:b w:val="0"/>
      <w:bCs w:val="0"/>
      <w:sz w:val="30"/>
      <w:szCs w:val="20"/>
    </w:rPr>
  </w:style>
  <w:style w:type="paragraph" w:customStyle="1" w:styleId="afffff6">
    <w:name w:val="目录标题"/>
    <w:basedOn w:val="a"/>
    <w:next w:val="a"/>
    <w:rsid w:val="002C1C97"/>
    <w:pPr>
      <w:spacing w:before="104" w:after="209" w:line="0" w:lineRule="atLeast"/>
      <w:ind w:left="1"/>
      <w:jc w:val="center"/>
      <w:textAlignment w:val="bottom"/>
    </w:pPr>
    <w:rPr>
      <w:rFonts w:ascii="Arial" w:eastAsia="黑体" w:hAnsi="Arial"/>
      <w:spacing w:val="104"/>
      <w:kern w:val="0"/>
      <w:sz w:val="44"/>
      <w:szCs w:val="20"/>
    </w:rPr>
  </w:style>
  <w:style w:type="paragraph" w:customStyle="1" w:styleId="xl108">
    <w:name w:val="xl108"/>
    <w:basedOn w:val="a"/>
    <w:rsid w:val="002C1C9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s42CharCharCharCharCh">
    <w:name w:val="样式 正文缩进 Char正文（首行缩进两字）s4正文2正文缩进 Char Char Char正文缩进 Char Ch..."/>
    <w:basedOn w:val="af"/>
    <w:rsid w:val="002C1C97"/>
    <w:pPr>
      <w:ind w:firstLine="200"/>
      <w:jc w:val="left"/>
    </w:pPr>
    <w:rPr>
      <w:rFonts w:ascii="宋体" w:hAnsi="宋体" w:cs="宋体"/>
      <w:sz w:val="24"/>
      <w:szCs w:val="20"/>
    </w:rPr>
  </w:style>
  <w:style w:type="paragraph" w:customStyle="1" w:styleId="1111a">
    <w:name w:val="1.1.1.1a"/>
    <w:basedOn w:val="a"/>
    <w:rsid w:val="002C1C97"/>
    <w:pPr>
      <w:tabs>
        <w:tab w:val="left" w:pos="0"/>
        <w:tab w:val="left" w:pos="567"/>
        <w:tab w:val="left" w:pos="1134"/>
        <w:tab w:val="left" w:pos="8505"/>
      </w:tabs>
      <w:adjustRightInd w:val="0"/>
      <w:spacing w:before="60" w:afterLines="50" w:line="400" w:lineRule="atLeast"/>
      <w:ind w:left="1134" w:hanging="567"/>
      <w:textAlignment w:val="baseline"/>
    </w:pPr>
    <w:rPr>
      <w:rFonts w:ascii="Arial" w:hAnsi="Arial"/>
      <w:kern w:val="0"/>
      <w:sz w:val="24"/>
      <w:szCs w:val="20"/>
    </w:rPr>
  </w:style>
  <w:style w:type="paragraph" w:customStyle="1" w:styleId="151">
    <w:name w:val="样式 行距: 1.5 倍行距"/>
    <w:basedOn w:val="a"/>
    <w:rsid w:val="002C1C97"/>
    <w:pPr>
      <w:spacing w:line="360" w:lineRule="auto"/>
    </w:pPr>
    <w:rPr>
      <w:rFonts w:cs="宋体"/>
      <w:szCs w:val="20"/>
    </w:rPr>
  </w:style>
  <w:style w:type="paragraph" w:customStyle="1" w:styleId="affa">
    <w:name w:val="表名"/>
    <w:basedOn w:val="af"/>
    <w:link w:val="Char"/>
    <w:rsid w:val="002C1C97"/>
    <w:pPr>
      <w:spacing w:after="60" w:line="460" w:lineRule="exact"/>
      <w:ind w:firstLineChars="100" w:firstLine="100"/>
      <w:jc w:val="left"/>
    </w:pPr>
    <w:rPr>
      <w:rFonts w:ascii="黑体" w:eastAsia="黑体"/>
    </w:rPr>
  </w:style>
  <w:style w:type="paragraph" w:customStyle="1" w:styleId="scyzw0">
    <w:name w:val="scyzw0"/>
    <w:basedOn w:val="a"/>
    <w:link w:val="scyzw0Char"/>
    <w:rsid w:val="002C1C97"/>
    <w:pPr>
      <w:widowControl/>
      <w:tabs>
        <w:tab w:val="left" w:pos="1304"/>
      </w:tabs>
      <w:spacing w:line="520" w:lineRule="exact"/>
      <w:ind w:firstLineChars="200" w:firstLine="200"/>
      <w:jc w:val="left"/>
    </w:pPr>
    <w:rPr>
      <w:rFonts w:ascii="仿宋_GB2312" w:eastAsia="仿宋_GB2312" w:hAnsi="宋体" w:cs="宋体"/>
      <w:bCs/>
      <w:kern w:val="0"/>
      <w:sz w:val="28"/>
      <w:szCs w:val="18"/>
    </w:rPr>
  </w:style>
  <w:style w:type="paragraph" w:customStyle="1" w:styleId="405">
    <w:name w:val="样式 标题 4 + 宋体 段前: 0.5 行 行距: 单倍行距"/>
    <w:basedOn w:val="4"/>
    <w:link w:val="405Char"/>
    <w:rsid w:val="002C1C97"/>
    <w:pPr>
      <w:overflowPunct w:val="0"/>
      <w:topLinePunct/>
      <w:snapToGrid w:val="0"/>
      <w:spacing w:before="0" w:afterLines="50" w:line="240" w:lineRule="auto"/>
      <w:jc w:val="left"/>
    </w:pPr>
    <w:rPr>
      <w:rFonts w:ascii="宋体" w:eastAsia="宋体" w:hAnsi="宋体"/>
      <w:b w:val="0"/>
      <w:bCs w:val="0"/>
      <w:kern w:val="0"/>
      <w:sz w:val="24"/>
      <w:szCs w:val="20"/>
    </w:rPr>
  </w:style>
  <w:style w:type="paragraph" w:customStyle="1" w:styleId="affb">
    <w:name w:val="正文(条款)"/>
    <w:basedOn w:val="a"/>
    <w:link w:val="Char0"/>
    <w:qFormat/>
    <w:rsid w:val="002C1C97"/>
    <w:pPr>
      <w:adjustRightInd w:val="0"/>
      <w:snapToGrid w:val="0"/>
      <w:spacing w:line="460" w:lineRule="exact"/>
      <w:ind w:firstLineChars="200" w:firstLine="480"/>
    </w:pPr>
    <w:rPr>
      <w:kern w:val="0"/>
      <w:sz w:val="24"/>
    </w:rPr>
  </w:style>
  <w:style w:type="paragraph" w:customStyle="1" w:styleId="41">
    <w:name w:val="正文小4号字"/>
    <w:basedOn w:val="a"/>
    <w:link w:val="4Char"/>
    <w:qFormat/>
    <w:rsid w:val="002C1C97"/>
    <w:pPr>
      <w:tabs>
        <w:tab w:val="left" w:pos="0"/>
        <w:tab w:val="left" w:pos="567"/>
      </w:tabs>
      <w:spacing w:line="360" w:lineRule="auto"/>
      <w:ind w:firstLine="560"/>
      <w:jc w:val="left"/>
      <w:textAlignment w:val="top"/>
    </w:pPr>
    <w:rPr>
      <w:rFonts w:ascii="宋体" w:hAnsi="宋体" w:cs="宋体"/>
      <w:kern w:val="0"/>
      <w:position w:val="-14"/>
      <w:sz w:val="28"/>
      <w:szCs w:val="30"/>
    </w:rPr>
  </w:style>
  <w:style w:type="paragraph" w:styleId="affe">
    <w:name w:val="Quote"/>
    <w:basedOn w:val="a"/>
    <w:next w:val="a"/>
    <w:link w:val="affd"/>
    <w:uiPriority w:val="29"/>
    <w:qFormat/>
    <w:rsid w:val="002C1C97"/>
    <w:pPr>
      <w:spacing w:afterLines="50"/>
    </w:pPr>
    <w:rPr>
      <w:i/>
      <w:iCs/>
      <w:color w:val="000000"/>
    </w:rPr>
  </w:style>
  <w:style w:type="paragraph" w:customStyle="1" w:styleId="305">
    <w:name w:val="样式 标题 3 + 宋体 段前: 0.5 行 行距: 单倍行距"/>
    <w:basedOn w:val="3"/>
    <w:link w:val="305Char"/>
    <w:rsid w:val="002C1C97"/>
    <w:pPr>
      <w:overflowPunct w:val="0"/>
      <w:topLinePunct/>
      <w:snapToGrid w:val="0"/>
      <w:spacing w:beforeLines="50" w:afterLines="50" w:line="240" w:lineRule="auto"/>
      <w:jc w:val="left"/>
    </w:pPr>
    <w:rPr>
      <w:rFonts w:ascii="宋体" w:hAnsi="宋体"/>
      <w:b w:val="0"/>
      <w:bCs w:val="0"/>
      <w:kern w:val="0"/>
      <w:sz w:val="24"/>
      <w:szCs w:val="20"/>
      <w:lang w:val="zh-CN"/>
    </w:rPr>
  </w:style>
  <w:style w:type="paragraph" w:customStyle="1" w:styleId="xl95">
    <w:name w:val="xl95"/>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15">
    <w:name w:val="样式 样式 宋体 四号 行距: 1.5 倍行距 + 四号"/>
    <w:basedOn w:val="a"/>
    <w:link w:val="15Char"/>
    <w:rsid w:val="002C1C97"/>
    <w:pPr>
      <w:spacing w:line="360" w:lineRule="auto"/>
      <w:ind w:firstLineChars="200" w:firstLine="480"/>
    </w:pPr>
    <w:rPr>
      <w:rFonts w:ascii="宋体" w:hAnsi="宋体"/>
      <w:sz w:val="24"/>
    </w:rPr>
  </w:style>
  <w:style w:type="paragraph" w:customStyle="1" w:styleId="afffff7">
    <w:name w:val="表格字"/>
    <w:basedOn w:val="a"/>
    <w:rsid w:val="002C1C97"/>
    <w:pPr>
      <w:adjustRightInd w:val="0"/>
      <w:spacing w:before="20" w:after="20"/>
      <w:jc w:val="center"/>
      <w:textAlignment w:val="baseline"/>
    </w:pPr>
    <w:rPr>
      <w:rFonts w:eastAsia="仿宋_GB2312"/>
      <w:kern w:val="0"/>
      <w:szCs w:val="20"/>
    </w:rPr>
  </w:style>
  <w:style w:type="paragraph" w:customStyle="1" w:styleId="230">
    <w:name w:val="样式 小四 黑色 两端对齐 行距: 最小值 23 磅"/>
    <w:basedOn w:val="a"/>
    <w:rsid w:val="002C1C97"/>
    <w:pPr>
      <w:adjustRightInd w:val="0"/>
      <w:spacing w:line="460" w:lineRule="atLeast"/>
      <w:ind w:firstLineChars="200" w:firstLine="200"/>
      <w:textAlignment w:val="baseline"/>
    </w:pPr>
    <w:rPr>
      <w:rFonts w:cs="宋体"/>
      <w:color w:val="000000"/>
      <w:kern w:val="0"/>
      <w:sz w:val="24"/>
      <w:szCs w:val="20"/>
      <w:lang w:val="en-GB"/>
    </w:rPr>
  </w:style>
  <w:style w:type="paragraph" w:customStyle="1" w:styleId="212">
    <w:name w:val="样式 样式 首行缩进:  2 字符1 + 首行缩进:  2 字符"/>
    <w:basedOn w:val="a"/>
    <w:link w:val="212Char"/>
    <w:rsid w:val="002C1C97"/>
    <w:pPr>
      <w:spacing w:line="360" w:lineRule="auto"/>
      <w:ind w:firstLineChars="200" w:firstLine="480"/>
    </w:pPr>
    <w:rPr>
      <w:rFonts w:ascii="宋体" w:hAnsi="宋体" w:cs="宋体"/>
      <w:sz w:val="24"/>
      <w:szCs w:val="20"/>
    </w:rPr>
  </w:style>
  <w:style w:type="paragraph" w:customStyle="1" w:styleId="xl70">
    <w:name w:val="xl70"/>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20">
    <w:name w:val="样式 首行缩进:  2 字符2"/>
    <w:basedOn w:val="a"/>
    <w:link w:val="22Char"/>
    <w:rsid w:val="002C1C97"/>
    <w:pPr>
      <w:spacing w:line="500" w:lineRule="exact"/>
      <w:ind w:firstLineChars="200" w:firstLine="480"/>
    </w:pPr>
    <w:rPr>
      <w:rFonts w:ascii="宋体" w:hAnsi="宋体" w:cs="宋体"/>
      <w:kern w:val="18"/>
      <w:sz w:val="24"/>
      <w:szCs w:val="20"/>
    </w:rPr>
  </w:style>
  <w:style w:type="paragraph" w:customStyle="1" w:styleId="38">
    <w:name w:val="样式38"/>
    <w:basedOn w:val="49"/>
    <w:link w:val="38Char"/>
    <w:rsid w:val="002C1C97"/>
    <w:pPr>
      <w:spacing w:beforeLines="0" w:line="240" w:lineRule="auto"/>
      <w:ind w:firstLineChars="0" w:firstLine="0"/>
    </w:pPr>
    <w:rPr>
      <w:rFonts w:ascii="Times New Roman" w:hAnsi="Times New Roman" w:cs="Times New Roman"/>
      <w:color w:val="000000"/>
      <w:kern w:val="0"/>
    </w:rPr>
  </w:style>
  <w:style w:type="paragraph" w:customStyle="1" w:styleId="17">
    <w:name w:val="标题 1 +"/>
    <w:basedOn w:val="1"/>
    <w:next w:val="a"/>
    <w:rsid w:val="002C1C97"/>
    <w:pPr>
      <w:spacing w:before="0" w:after="0" w:line="600" w:lineRule="auto"/>
      <w:jc w:val="center"/>
    </w:pPr>
    <w:rPr>
      <w:rFonts w:eastAsia="黑体"/>
      <w:kern w:val="0"/>
      <w:sz w:val="32"/>
      <w:szCs w:val="32"/>
    </w:rPr>
  </w:style>
  <w:style w:type="paragraph" w:customStyle="1" w:styleId="Default">
    <w:name w:val="Default"/>
    <w:qFormat/>
    <w:rsid w:val="002C1C97"/>
    <w:pPr>
      <w:widowControl w:val="0"/>
      <w:autoSpaceDE w:val="0"/>
      <w:autoSpaceDN w:val="0"/>
      <w:adjustRightInd w:val="0"/>
    </w:pPr>
    <w:rPr>
      <w:rFonts w:ascii="宋体" w:cs="宋体"/>
      <w:color w:val="000000"/>
      <w:sz w:val="24"/>
      <w:szCs w:val="24"/>
    </w:rPr>
  </w:style>
  <w:style w:type="paragraph" w:customStyle="1" w:styleId="49">
    <w:name w:val="样式4"/>
    <w:basedOn w:val="a"/>
    <w:rsid w:val="002C1C97"/>
    <w:pPr>
      <w:spacing w:beforeLines="100" w:line="440" w:lineRule="exact"/>
      <w:ind w:firstLineChars="200" w:firstLine="420"/>
    </w:pPr>
    <w:rPr>
      <w:rFonts w:ascii="宋体" w:hAnsi="Garamond" w:cs="Garamond"/>
      <w:sz w:val="24"/>
    </w:rPr>
  </w:style>
  <w:style w:type="paragraph" w:customStyle="1" w:styleId="afff0">
    <w:name w:val="表格"/>
    <w:basedOn w:val="af7"/>
    <w:link w:val="Char2"/>
    <w:rsid w:val="002C1C97"/>
    <w:pPr>
      <w:snapToGrid w:val="0"/>
      <w:jc w:val="center"/>
    </w:pPr>
    <w:rPr>
      <w:rFonts w:hAnsi="宋体" w:cs="Times New Roman"/>
    </w:rPr>
  </w:style>
  <w:style w:type="paragraph" w:customStyle="1" w:styleId="afff1">
    <w:name w:val="正  文"/>
    <w:basedOn w:val="a"/>
    <w:link w:val="Char3"/>
    <w:rsid w:val="002C1C97"/>
    <w:pPr>
      <w:spacing w:line="360" w:lineRule="auto"/>
      <w:ind w:firstLineChars="200" w:firstLine="200"/>
    </w:pPr>
    <w:rPr>
      <w:rFonts w:ascii="宋体"/>
      <w:sz w:val="24"/>
    </w:rPr>
  </w:style>
  <w:style w:type="paragraph" w:customStyle="1" w:styleId="CM92">
    <w:name w:val="CM92"/>
    <w:basedOn w:val="Default"/>
    <w:next w:val="Default"/>
    <w:rsid w:val="002C1C97"/>
    <w:pPr>
      <w:spacing w:after="530"/>
    </w:pPr>
    <w:rPr>
      <w:color w:val="auto"/>
    </w:rPr>
  </w:style>
  <w:style w:type="paragraph" w:customStyle="1" w:styleId="bf">
    <w:name w:val="bf"/>
    <w:basedOn w:val="a"/>
    <w:rsid w:val="002C1C97"/>
    <w:pPr>
      <w:tabs>
        <w:tab w:val="left" w:pos="0"/>
        <w:tab w:val="left" w:pos="2269"/>
      </w:tabs>
      <w:adjustRightInd w:val="0"/>
      <w:spacing w:before="480" w:after="240" w:line="360" w:lineRule="atLeast"/>
      <w:ind w:left="1134" w:hanging="1134"/>
      <w:jc w:val="center"/>
      <w:textAlignment w:val="baseline"/>
    </w:pPr>
    <w:rPr>
      <w:rFonts w:ascii="Arial" w:eastAsia="黑体" w:hAnsi="Arial"/>
      <w:kern w:val="0"/>
      <w:sz w:val="32"/>
      <w:szCs w:val="20"/>
    </w:rPr>
  </w:style>
  <w:style w:type="paragraph" w:customStyle="1" w:styleId="11">
    <w:name w:val="表格1"/>
    <w:basedOn w:val="a"/>
    <w:link w:val="1Char"/>
    <w:rsid w:val="002C1C97"/>
    <w:pPr>
      <w:widowControl/>
      <w:adjustRightInd w:val="0"/>
      <w:snapToGrid w:val="0"/>
      <w:spacing w:line="240" w:lineRule="exact"/>
      <w:jc w:val="center"/>
      <w:textAlignment w:val="baseline"/>
    </w:pPr>
    <w:rPr>
      <w:rFonts w:ascii="宋体" w:hAnsi="宋体"/>
      <w:spacing w:val="-20"/>
      <w:kern w:val="0"/>
      <w:szCs w:val="21"/>
    </w:rPr>
  </w:style>
  <w:style w:type="paragraph" w:customStyle="1" w:styleId="3f">
    <w:name w:val="样式3"/>
    <w:basedOn w:val="a"/>
    <w:rsid w:val="002C1C97"/>
    <w:rPr>
      <w:rFonts w:ascii="黑体" w:eastAsia="黑体" w:hAnsi="宋体"/>
      <w:b/>
      <w:bCs/>
      <w:sz w:val="24"/>
      <w:szCs w:val="20"/>
    </w:rPr>
  </w:style>
  <w:style w:type="paragraph" w:customStyle="1" w:styleId="ff6CharCharChar">
    <w:name w:val="ff6 Char Char Char"/>
    <w:basedOn w:val="af3"/>
    <w:rsid w:val="002C1C97"/>
    <w:pPr>
      <w:adjustRightInd w:val="0"/>
      <w:snapToGrid w:val="0"/>
      <w:spacing w:after="0" w:line="360" w:lineRule="auto"/>
      <w:ind w:firstLineChars="200" w:firstLine="480"/>
    </w:pPr>
    <w:rPr>
      <w:rFonts w:ascii="宋体" w:hAnsi="宋体" w:cs="宋体"/>
      <w:sz w:val="24"/>
    </w:rPr>
  </w:style>
  <w:style w:type="paragraph" w:styleId="z-0">
    <w:name w:val="HTML Bottom of Form"/>
    <w:basedOn w:val="a"/>
    <w:next w:val="a"/>
    <w:link w:val="z-"/>
    <w:rsid w:val="002C1C97"/>
    <w:pPr>
      <w:widowControl/>
      <w:pBdr>
        <w:top w:val="single" w:sz="6" w:space="1" w:color="auto"/>
      </w:pBdr>
      <w:jc w:val="center"/>
    </w:pPr>
    <w:rPr>
      <w:rFonts w:ascii="Arial" w:hAnsi="Arial"/>
      <w:vanish/>
      <w:kern w:val="0"/>
      <w:sz w:val="16"/>
      <w:szCs w:val="16"/>
    </w:rPr>
  </w:style>
  <w:style w:type="paragraph" w:customStyle="1" w:styleId="xl35">
    <w:name w:val="xl35"/>
    <w:basedOn w:val="a"/>
    <w:rsid w:val="002C1C97"/>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afff6">
    <w:name w:val="我编辑文档正文"/>
    <w:basedOn w:val="a"/>
    <w:link w:val="Char6"/>
    <w:rsid w:val="002C1C97"/>
    <w:pPr>
      <w:spacing w:line="360" w:lineRule="auto"/>
      <w:ind w:rightChars="33" w:right="69" w:firstLine="420"/>
      <w:jc w:val="left"/>
    </w:pPr>
    <w:rPr>
      <w:sz w:val="24"/>
    </w:rPr>
  </w:style>
  <w:style w:type="paragraph" w:customStyle="1" w:styleId="50">
    <w:name w:val="样式5"/>
    <w:basedOn w:val="a"/>
    <w:link w:val="5Char"/>
    <w:rsid w:val="002C1C97"/>
    <w:pPr>
      <w:tabs>
        <w:tab w:val="left" w:pos="5400"/>
      </w:tabs>
      <w:adjustRightInd w:val="0"/>
      <w:snapToGrid w:val="0"/>
      <w:ind w:firstLineChars="200" w:firstLine="420"/>
    </w:pPr>
    <w:rPr>
      <w:rFonts w:ascii="宋体" w:hAnsi="宋体"/>
      <w:bCs/>
      <w:szCs w:val="21"/>
    </w:rPr>
  </w:style>
  <w:style w:type="paragraph" w:customStyle="1" w:styleId="18">
    <w:name w:val="正文1"/>
    <w:basedOn w:val="a"/>
    <w:rsid w:val="002C1C97"/>
    <w:pPr>
      <w:adjustRightInd w:val="0"/>
      <w:spacing w:line="360" w:lineRule="atLeast"/>
      <w:textAlignment w:val="baseline"/>
    </w:pPr>
    <w:rPr>
      <w:rFonts w:ascii="宋体"/>
      <w:kern w:val="0"/>
      <w:sz w:val="36"/>
      <w:szCs w:val="20"/>
    </w:rPr>
  </w:style>
  <w:style w:type="paragraph" w:customStyle="1" w:styleId="CM62">
    <w:name w:val="CM62"/>
    <w:basedOn w:val="Default"/>
    <w:next w:val="Default"/>
    <w:rsid w:val="002C1C97"/>
    <w:pPr>
      <w:spacing w:line="400" w:lineRule="atLeast"/>
    </w:pPr>
    <w:rPr>
      <w:color w:val="auto"/>
    </w:rPr>
  </w:style>
  <w:style w:type="paragraph" w:customStyle="1" w:styleId="27">
    <w:name w:val="样式2"/>
    <w:basedOn w:val="aff"/>
    <w:link w:val="2Char"/>
    <w:rsid w:val="002C1C97"/>
    <w:pPr>
      <w:pBdr>
        <w:bottom w:val="single" w:sz="4" w:space="1" w:color="auto"/>
      </w:pBdr>
    </w:pPr>
    <w:rPr>
      <w:rFonts w:ascii="宋体" w:hAnsi="宋体"/>
    </w:rPr>
  </w:style>
  <w:style w:type="paragraph" w:customStyle="1" w:styleId="210">
    <w:name w:val="样式 首行缩进:  2 字符1"/>
    <w:basedOn w:val="a"/>
    <w:link w:val="21Char"/>
    <w:rsid w:val="002C1C97"/>
    <w:pPr>
      <w:spacing w:line="440" w:lineRule="exact"/>
    </w:pPr>
    <w:rPr>
      <w:rFonts w:ascii="Arial" w:hAnsi="Arial" w:cs="宋体"/>
      <w:sz w:val="24"/>
      <w:szCs w:val="20"/>
    </w:rPr>
  </w:style>
  <w:style w:type="paragraph" w:customStyle="1" w:styleId="81">
    <w:name w:val="样式8"/>
    <w:basedOn w:val="405"/>
    <w:link w:val="8Char"/>
    <w:qFormat/>
    <w:rsid w:val="002C1C97"/>
    <w:pPr>
      <w:spacing w:beforeLines="50" w:after="156" w:line="320" w:lineRule="exact"/>
    </w:pPr>
    <w:rPr>
      <w:rFonts w:ascii="Times New Roman" w:hAnsi="Times New Roman"/>
      <w:sz w:val="21"/>
      <w:szCs w:val="21"/>
      <w:lang w:val="zh-CN"/>
    </w:rPr>
  </w:style>
  <w:style w:type="paragraph" w:customStyle="1" w:styleId="font5">
    <w:name w:val="font5"/>
    <w:basedOn w:val="a"/>
    <w:link w:val="font5Char"/>
    <w:rsid w:val="002C1C97"/>
    <w:pPr>
      <w:widowControl/>
      <w:spacing w:before="100" w:beforeAutospacing="1" w:after="100" w:afterAutospacing="1"/>
      <w:jc w:val="left"/>
    </w:pPr>
    <w:rPr>
      <w:rFonts w:ascii="宋体" w:hAnsi="宋体"/>
      <w:kern w:val="0"/>
      <w:sz w:val="18"/>
      <w:szCs w:val="18"/>
    </w:rPr>
  </w:style>
  <w:style w:type="paragraph" w:customStyle="1" w:styleId="20015">
    <w:name w:val="样式 标题 2 + 宋体 小四 段前: 0 磅 段后: 0 磅 行距: 1.5 倍行距"/>
    <w:basedOn w:val="2"/>
    <w:rsid w:val="002C1C97"/>
    <w:pPr>
      <w:spacing w:before="0" w:after="0" w:line="360" w:lineRule="auto"/>
      <w:outlineLvl w:val="2"/>
    </w:pPr>
    <w:rPr>
      <w:rFonts w:ascii="宋体" w:eastAsia="宋体" w:hAnsi="宋体" w:cs="宋体"/>
      <w:sz w:val="24"/>
      <w:szCs w:val="20"/>
    </w:rPr>
  </w:style>
  <w:style w:type="paragraph" w:customStyle="1" w:styleId="2110">
    <w:name w:val="正文文本 211"/>
    <w:basedOn w:val="a"/>
    <w:rsid w:val="002C1C97"/>
    <w:pPr>
      <w:adjustRightInd w:val="0"/>
      <w:spacing w:afterLines="50" w:line="360" w:lineRule="atLeast"/>
      <w:ind w:firstLine="720"/>
      <w:textAlignment w:val="baseline"/>
    </w:pPr>
    <w:rPr>
      <w:rFonts w:ascii="宋体"/>
      <w:kern w:val="0"/>
      <w:sz w:val="28"/>
      <w:szCs w:val="20"/>
    </w:rPr>
  </w:style>
  <w:style w:type="paragraph" w:customStyle="1" w:styleId="34">
    <w:name w:val="样式 样式 样式3 + + (西文) 宋体"/>
    <w:basedOn w:val="a"/>
    <w:link w:val="3Char"/>
    <w:rsid w:val="002C1C97"/>
    <w:pPr>
      <w:adjustRightInd w:val="0"/>
      <w:jc w:val="center"/>
    </w:pPr>
    <w:rPr>
      <w:rFonts w:ascii="宋体" w:hAnsi="宋体"/>
      <w:kern w:val="0"/>
      <w:szCs w:val="32"/>
    </w:rPr>
  </w:style>
  <w:style w:type="paragraph" w:customStyle="1" w:styleId="p0">
    <w:name w:val="p0"/>
    <w:basedOn w:val="a"/>
    <w:link w:val="p0Char"/>
    <w:rsid w:val="002C1C97"/>
    <w:pPr>
      <w:widowControl/>
    </w:pPr>
    <w:rPr>
      <w:szCs w:val="21"/>
    </w:rPr>
  </w:style>
  <w:style w:type="paragraph" w:customStyle="1" w:styleId="35">
    <w:name w:val="样式 标题 3 + 红色"/>
    <w:basedOn w:val="3"/>
    <w:link w:val="3Char0"/>
    <w:rsid w:val="002C1C97"/>
    <w:pPr>
      <w:spacing w:before="0" w:after="0" w:line="360" w:lineRule="auto"/>
    </w:pPr>
    <w:rPr>
      <w:rFonts w:ascii="宋体"/>
      <w:bCs w:val="0"/>
      <w:color w:val="FF0000"/>
      <w:kern w:val="0"/>
      <w:sz w:val="24"/>
    </w:rPr>
  </w:style>
  <w:style w:type="paragraph" w:customStyle="1" w:styleId="CM76">
    <w:name w:val="CM76"/>
    <w:basedOn w:val="Default"/>
    <w:next w:val="Default"/>
    <w:rsid w:val="002C1C97"/>
    <w:pPr>
      <w:spacing w:line="400" w:lineRule="atLeast"/>
    </w:pPr>
    <w:rPr>
      <w:color w:val="auto"/>
    </w:rPr>
  </w:style>
  <w:style w:type="paragraph" w:customStyle="1" w:styleId="150">
    <w:name w:val="样式 宋体 四号 行距: 1.5 倍行距"/>
    <w:basedOn w:val="a"/>
    <w:link w:val="15Char0"/>
    <w:rsid w:val="002C1C97"/>
    <w:pPr>
      <w:spacing w:line="360" w:lineRule="auto"/>
      <w:ind w:firstLineChars="200" w:firstLine="480"/>
    </w:pPr>
    <w:rPr>
      <w:rFonts w:ascii="宋体" w:hAnsi="宋体"/>
      <w:sz w:val="24"/>
    </w:rPr>
  </w:style>
  <w:style w:type="paragraph" w:customStyle="1" w:styleId="19">
    <w:name w:val="1."/>
    <w:basedOn w:val="a"/>
    <w:rsid w:val="002C1C97"/>
    <w:pPr>
      <w:tabs>
        <w:tab w:val="left" w:pos="0"/>
        <w:tab w:val="left" w:pos="426"/>
      </w:tabs>
      <w:adjustRightInd w:val="0"/>
      <w:spacing w:before="60" w:after="60" w:line="360" w:lineRule="atLeast"/>
      <w:ind w:left="426" w:hanging="426"/>
      <w:textAlignment w:val="baseline"/>
    </w:pPr>
    <w:rPr>
      <w:rFonts w:ascii="Arial" w:hAnsi="Arial"/>
      <w:kern w:val="0"/>
      <w:szCs w:val="20"/>
    </w:rPr>
  </w:style>
  <w:style w:type="paragraph" w:customStyle="1" w:styleId="xl54">
    <w:name w:val="xl54"/>
    <w:basedOn w:val="a"/>
    <w:rsid w:val="002C1C97"/>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42">
    <w:name w:val="标题4"/>
    <w:basedOn w:val="44"/>
    <w:link w:val="4Char1"/>
    <w:rsid w:val="002C1C97"/>
    <w:rPr>
      <w:rFonts w:ascii="宋体" w:hAnsi="宋体"/>
    </w:rPr>
  </w:style>
  <w:style w:type="paragraph" w:customStyle="1" w:styleId="56">
    <w:name w:val="5号"/>
    <w:basedOn w:val="a"/>
    <w:rsid w:val="002C1C97"/>
    <w:pPr>
      <w:jc w:val="center"/>
    </w:pPr>
    <w:rPr>
      <w:szCs w:val="20"/>
    </w:rPr>
  </w:style>
  <w:style w:type="paragraph" w:customStyle="1" w:styleId="afff8">
    <w:name w:val="表号"/>
    <w:basedOn w:val="a"/>
    <w:link w:val="Char7"/>
    <w:rsid w:val="002C1C97"/>
    <w:pPr>
      <w:adjustRightInd w:val="0"/>
      <w:snapToGrid w:val="0"/>
      <w:jc w:val="right"/>
    </w:pPr>
    <w:rPr>
      <w:rFonts w:ascii="宋体" w:eastAsia="仿宋_GB2312"/>
      <w:kern w:val="0"/>
      <w:szCs w:val="21"/>
    </w:rPr>
  </w:style>
  <w:style w:type="paragraph" w:customStyle="1" w:styleId="71">
    <w:name w:val="样式7"/>
    <w:basedOn w:val="a"/>
    <w:link w:val="7Char"/>
    <w:rsid w:val="002C1C97"/>
    <w:pPr>
      <w:spacing w:line="460" w:lineRule="exact"/>
      <w:ind w:firstLineChars="200" w:firstLine="480"/>
    </w:pPr>
    <w:rPr>
      <w:rFonts w:ascii="宋体"/>
      <w:sz w:val="24"/>
    </w:rPr>
  </w:style>
  <w:style w:type="paragraph" w:customStyle="1" w:styleId="xl76">
    <w:name w:val="xl76"/>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2e">
    <w:name w:val="表头2"/>
    <w:basedOn w:val="a"/>
    <w:rsid w:val="002C1C97"/>
    <w:pPr>
      <w:autoSpaceDE w:val="0"/>
      <w:autoSpaceDN w:val="0"/>
      <w:adjustRightInd w:val="0"/>
      <w:jc w:val="center"/>
      <w:textAlignment w:val="bottom"/>
    </w:pPr>
    <w:rPr>
      <w:b/>
      <w:kern w:val="0"/>
      <w:sz w:val="24"/>
      <w:szCs w:val="20"/>
    </w:rPr>
  </w:style>
  <w:style w:type="paragraph" w:customStyle="1" w:styleId="afffff8">
    <w:name w:val="七级标题表头"/>
    <w:basedOn w:val="a"/>
    <w:rsid w:val="002C1C97"/>
    <w:pPr>
      <w:adjustRightInd w:val="0"/>
      <w:snapToGrid w:val="0"/>
      <w:jc w:val="center"/>
    </w:pPr>
    <w:rPr>
      <w:rFonts w:ascii="仿宋_GB2312" w:eastAsia="华文中宋" w:hAnsi="宋体"/>
      <w:b/>
      <w:bCs/>
      <w:kern w:val="28"/>
      <w:sz w:val="24"/>
      <w:szCs w:val="28"/>
    </w:rPr>
  </w:style>
  <w:style w:type="paragraph" w:customStyle="1" w:styleId="afffff9">
    <w:name w:val="主文档"/>
    <w:basedOn w:val="a"/>
    <w:qFormat/>
    <w:rsid w:val="002C1C97"/>
    <w:pPr>
      <w:ind w:firstLineChars="200" w:firstLine="200"/>
      <w:jc w:val="left"/>
    </w:pPr>
    <w:rPr>
      <w:sz w:val="28"/>
    </w:rPr>
  </w:style>
  <w:style w:type="paragraph" w:customStyle="1" w:styleId="xl47">
    <w:name w:val="xl47"/>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CharCharChar1">
    <w:name w:val="Char Char Char Char1"/>
    <w:basedOn w:val="a"/>
    <w:rsid w:val="002C1C97"/>
    <w:rPr>
      <w:rFonts w:ascii="宋体"/>
    </w:rPr>
  </w:style>
  <w:style w:type="paragraph" w:customStyle="1" w:styleId="xl65">
    <w:name w:val="xl65"/>
    <w:basedOn w:val="a"/>
    <w:rsid w:val="002C1C9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M95">
    <w:name w:val="CM95"/>
    <w:basedOn w:val="Default"/>
    <w:next w:val="Default"/>
    <w:rsid w:val="002C1C97"/>
    <w:pPr>
      <w:spacing w:after="115"/>
    </w:pPr>
    <w:rPr>
      <w:color w:val="auto"/>
    </w:rPr>
  </w:style>
  <w:style w:type="paragraph" w:customStyle="1" w:styleId="afffffa">
    <w:name w:val="金安桥正文"/>
    <w:basedOn w:val="af5"/>
    <w:rsid w:val="002C1C97"/>
    <w:pPr>
      <w:adjustRightInd w:val="0"/>
      <w:spacing w:after="0" w:line="300" w:lineRule="auto"/>
      <w:ind w:leftChars="0" w:left="0" w:firstLineChars="200" w:firstLine="200"/>
      <w:jc w:val="left"/>
    </w:pPr>
    <w:rPr>
      <w:kern w:val="0"/>
      <w:sz w:val="24"/>
      <w:szCs w:val="20"/>
    </w:rPr>
  </w:style>
  <w:style w:type="paragraph" w:customStyle="1" w:styleId="Char1CharCharCharCharCharChar1">
    <w:name w:val="Char1 Char Char Char Char Char Char1"/>
    <w:basedOn w:val="a"/>
    <w:rsid w:val="002C1C97"/>
  </w:style>
  <w:style w:type="paragraph" w:customStyle="1" w:styleId="afffffb">
    <w:name w:val="简单回函地址"/>
    <w:basedOn w:val="a"/>
    <w:rsid w:val="002C1C97"/>
  </w:style>
  <w:style w:type="paragraph" w:customStyle="1" w:styleId="CM36">
    <w:name w:val="CM36"/>
    <w:basedOn w:val="Default"/>
    <w:next w:val="Default"/>
    <w:rsid w:val="002C1C97"/>
    <w:pPr>
      <w:spacing w:line="400" w:lineRule="atLeast"/>
    </w:pPr>
    <w:rPr>
      <w:color w:val="auto"/>
    </w:rPr>
  </w:style>
  <w:style w:type="paragraph" w:customStyle="1" w:styleId="titulo">
    <w:name w:val="titulo"/>
    <w:basedOn w:val="5"/>
    <w:rsid w:val="002C1C97"/>
    <w:pPr>
      <w:keepNext w:val="0"/>
      <w:keepLines w:val="0"/>
      <w:widowControl/>
      <w:tabs>
        <w:tab w:val="left" w:pos="1418"/>
      </w:tabs>
      <w:spacing w:before="0" w:after="240" w:line="240" w:lineRule="auto"/>
      <w:jc w:val="center"/>
    </w:pPr>
    <w:rPr>
      <w:rFonts w:ascii="Times New Roman Bold" w:hAnsi="Times New Roman Bold"/>
      <w:bCs w:val="0"/>
      <w:kern w:val="0"/>
      <w:sz w:val="24"/>
      <w:szCs w:val="20"/>
      <w:lang w:eastAsia="en-US"/>
    </w:rPr>
  </w:style>
  <w:style w:type="paragraph" w:customStyle="1" w:styleId="CharCharCharCharCharCharCharCharChar">
    <w:name w:val="Char Char Char Char Char Char Char Char Char"/>
    <w:basedOn w:val="a"/>
    <w:rsid w:val="002C1C97"/>
    <w:pPr>
      <w:snapToGrid w:val="0"/>
      <w:spacing w:line="360" w:lineRule="auto"/>
      <w:ind w:left="1" w:firstLineChars="200" w:firstLine="200"/>
      <w:textAlignment w:val="bottom"/>
    </w:pPr>
    <w:rPr>
      <w:rFonts w:ascii="宋体" w:hAnsi="宋体" w:hint="eastAsia"/>
      <w:kern w:val="0"/>
      <w:sz w:val="24"/>
      <w:szCs w:val="20"/>
    </w:rPr>
  </w:style>
  <w:style w:type="paragraph" w:customStyle="1" w:styleId="110">
    <w:name w:val="纯文本11"/>
    <w:basedOn w:val="a"/>
    <w:rsid w:val="002C1C97"/>
    <w:pPr>
      <w:adjustRightInd w:val="0"/>
      <w:spacing w:afterLines="50"/>
      <w:textAlignment w:val="baseline"/>
    </w:pPr>
    <w:rPr>
      <w:rFonts w:ascii="宋体"/>
      <w:kern w:val="0"/>
      <w:sz w:val="24"/>
      <w:szCs w:val="20"/>
    </w:rPr>
  </w:style>
  <w:style w:type="paragraph" w:customStyle="1" w:styleId="111">
    <w:name w:val="1.1"/>
    <w:basedOn w:val="a"/>
    <w:rsid w:val="002C1C97"/>
    <w:pPr>
      <w:tabs>
        <w:tab w:val="left" w:pos="851"/>
      </w:tabs>
      <w:adjustRightInd w:val="0"/>
      <w:spacing w:after="120"/>
      <w:ind w:left="851" w:hanging="851"/>
      <w:textAlignment w:val="baseline"/>
    </w:pPr>
    <w:rPr>
      <w:rFonts w:eastAsia="黑体"/>
      <w:sz w:val="28"/>
      <w:szCs w:val="20"/>
    </w:rPr>
  </w:style>
  <w:style w:type="paragraph" w:customStyle="1" w:styleId="xl31">
    <w:name w:val="xl31"/>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57">
    <w:name w:val="正文5"/>
    <w:basedOn w:val="a"/>
    <w:rsid w:val="002C1C97"/>
    <w:pPr>
      <w:spacing w:line="360" w:lineRule="auto"/>
      <w:ind w:leftChars="500" w:left="500"/>
    </w:pPr>
    <w:rPr>
      <w:rFonts w:ascii="宋体"/>
      <w:sz w:val="24"/>
    </w:rPr>
  </w:style>
  <w:style w:type="paragraph" w:customStyle="1" w:styleId="XW0">
    <w:name w:val="XW表名"/>
    <w:basedOn w:val="1"/>
    <w:rsid w:val="002C1C97"/>
    <w:pPr>
      <w:keepNext w:val="0"/>
      <w:keepLines w:val="0"/>
      <w:adjustRightInd w:val="0"/>
      <w:spacing w:before="300" w:after="80" w:line="240" w:lineRule="auto"/>
      <w:jc w:val="center"/>
      <w:outlineLvl w:val="9"/>
    </w:pPr>
    <w:rPr>
      <w:rFonts w:eastAsia="黑体"/>
      <w:b w:val="0"/>
      <w:bCs w:val="0"/>
      <w:sz w:val="24"/>
      <w:szCs w:val="20"/>
    </w:rPr>
  </w:style>
  <w:style w:type="paragraph" w:customStyle="1" w:styleId="xl82">
    <w:name w:val="xl82"/>
    <w:basedOn w:val="a"/>
    <w:rsid w:val="002C1C9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8">
    <w:name w:val="xl28"/>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W4">
    <w:name w:val="XW标题4"/>
    <w:basedOn w:val="XW1"/>
    <w:next w:val="XW1"/>
    <w:rsid w:val="002C1C97"/>
    <w:pPr>
      <w:snapToGrid/>
      <w:spacing w:before="200" w:line="360" w:lineRule="auto"/>
      <w:ind w:firstLineChars="0" w:firstLine="0"/>
      <w:outlineLvl w:val="3"/>
    </w:pPr>
    <w:rPr>
      <w:rFonts w:eastAsia="仿宋_GB2312" w:hAnsi="宋体"/>
      <w:b/>
      <w:sz w:val="28"/>
      <w:szCs w:val="20"/>
    </w:rPr>
  </w:style>
  <w:style w:type="paragraph" w:customStyle="1" w:styleId="XW1">
    <w:name w:val="XW正文"/>
    <w:basedOn w:val="af5"/>
    <w:rsid w:val="002C1C97"/>
    <w:pPr>
      <w:adjustRightInd w:val="0"/>
      <w:snapToGrid w:val="0"/>
      <w:spacing w:after="0" w:line="300" w:lineRule="auto"/>
      <w:ind w:leftChars="0" w:left="0" w:firstLineChars="200" w:firstLine="520"/>
      <w:jc w:val="left"/>
    </w:pPr>
    <w:rPr>
      <w:kern w:val="0"/>
    </w:rPr>
  </w:style>
  <w:style w:type="paragraph" w:customStyle="1" w:styleId="CM80">
    <w:name w:val="CM80"/>
    <w:basedOn w:val="Default"/>
    <w:next w:val="Default"/>
    <w:rsid w:val="002C1C97"/>
    <w:pPr>
      <w:spacing w:line="440" w:lineRule="atLeast"/>
    </w:pPr>
    <w:rPr>
      <w:color w:val="auto"/>
    </w:rPr>
  </w:style>
  <w:style w:type="paragraph" w:customStyle="1" w:styleId="1a">
    <w:name w:val="首行缩进1"/>
    <w:basedOn w:val="a"/>
    <w:rsid w:val="002C1C97"/>
    <w:pPr>
      <w:adjustRightInd w:val="0"/>
      <w:snapToGrid w:val="0"/>
      <w:spacing w:line="460" w:lineRule="exact"/>
      <w:ind w:firstLineChars="160" w:firstLine="160"/>
    </w:pPr>
    <w:rPr>
      <w:rFonts w:ascii="宋体" w:hAnsi="宋体" w:cs="宋体"/>
      <w:color w:val="000000"/>
      <w:sz w:val="24"/>
      <w:szCs w:val="20"/>
    </w:rPr>
  </w:style>
  <w:style w:type="paragraph" w:customStyle="1" w:styleId="73">
    <w:name w:val="7"/>
    <w:basedOn w:val="a"/>
    <w:next w:val="af3"/>
    <w:rsid w:val="002C1C97"/>
    <w:pPr>
      <w:spacing w:line="360" w:lineRule="auto"/>
      <w:ind w:firstLine="482"/>
    </w:pPr>
    <w:rPr>
      <w:sz w:val="24"/>
      <w:szCs w:val="20"/>
    </w:rPr>
  </w:style>
  <w:style w:type="paragraph" w:customStyle="1" w:styleId="CM53">
    <w:name w:val="CM53"/>
    <w:basedOn w:val="Default"/>
    <w:next w:val="Default"/>
    <w:rsid w:val="002C1C97"/>
    <w:pPr>
      <w:spacing w:line="400" w:lineRule="atLeast"/>
    </w:pPr>
    <w:rPr>
      <w:color w:val="auto"/>
    </w:rPr>
  </w:style>
  <w:style w:type="paragraph" w:customStyle="1" w:styleId="xl44">
    <w:name w:val="xl44"/>
    <w:basedOn w:val="a"/>
    <w:rsid w:val="002C1C9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CM2">
    <w:name w:val="CM2"/>
    <w:basedOn w:val="Default"/>
    <w:next w:val="Default"/>
    <w:rsid w:val="002C1C97"/>
    <w:pPr>
      <w:spacing w:line="500" w:lineRule="atLeast"/>
    </w:pPr>
    <w:rPr>
      <w:color w:val="auto"/>
    </w:rPr>
  </w:style>
  <w:style w:type="paragraph" w:customStyle="1" w:styleId="xl71">
    <w:name w:val="xl71"/>
    <w:basedOn w:val="a"/>
    <w:rsid w:val="002C1C9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M99">
    <w:name w:val="CM99"/>
    <w:basedOn w:val="Default"/>
    <w:next w:val="Default"/>
    <w:rsid w:val="002C1C97"/>
    <w:pPr>
      <w:spacing w:after="443"/>
    </w:pPr>
    <w:rPr>
      <w:color w:val="auto"/>
    </w:rPr>
  </w:style>
  <w:style w:type="paragraph" w:customStyle="1" w:styleId="CharCharCharChar2CharCharCharChar">
    <w:name w:val="Char Char Char Char2 Char Char Char Char"/>
    <w:basedOn w:val="a"/>
    <w:rsid w:val="002C1C97"/>
    <w:rPr>
      <w:rFonts w:ascii="宋体"/>
    </w:rPr>
  </w:style>
  <w:style w:type="paragraph" w:customStyle="1" w:styleId="xl33">
    <w:name w:val="xl33"/>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4"/>
    </w:rPr>
  </w:style>
  <w:style w:type="paragraph" w:customStyle="1" w:styleId="xl63">
    <w:name w:val="xl63"/>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110">
    <w:name w:val="1.1.1"/>
    <w:basedOn w:val="a"/>
    <w:rsid w:val="002C1C97"/>
    <w:pPr>
      <w:tabs>
        <w:tab w:val="left" w:pos="851"/>
      </w:tabs>
      <w:adjustRightInd w:val="0"/>
      <w:spacing w:before="60" w:after="60" w:line="360" w:lineRule="exact"/>
      <w:ind w:left="1134" w:hanging="851"/>
      <w:textAlignment w:val="baseline"/>
    </w:pPr>
    <w:rPr>
      <w:rFonts w:eastAsia="黑体"/>
      <w:b/>
      <w:sz w:val="24"/>
      <w:szCs w:val="20"/>
    </w:rPr>
  </w:style>
  <w:style w:type="paragraph" w:customStyle="1" w:styleId="1111A0">
    <w:name w:val="1.1.1.1A"/>
    <w:basedOn w:val="1111"/>
    <w:rsid w:val="002C1C97"/>
    <w:pPr>
      <w:tabs>
        <w:tab w:val="clear" w:pos="1134"/>
        <w:tab w:val="left" w:pos="1843"/>
        <w:tab w:val="left" w:pos="26875"/>
      </w:tabs>
      <w:autoSpaceDE w:val="0"/>
      <w:autoSpaceDN w:val="0"/>
      <w:ind w:left="1560" w:hanging="426"/>
      <w:textAlignment w:val="auto"/>
    </w:pPr>
    <w:rPr>
      <w:rFonts w:ascii="宋体" w:hAnsi="Times New Roman"/>
      <w:sz w:val="24"/>
    </w:rPr>
  </w:style>
  <w:style w:type="paragraph" w:customStyle="1" w:styleId="afffffc">
    <w:name w:val="表 格"/>
    <w:basedOn w:val="a"/>
    <w:rsid w:val="002C1C97"/>
    <w:pPr>
      <w:widowControl/>
      <w:snapToGrid w:val="0"/>
      <w:spacing w:afterLines="50" w:line="0" w:lineRule="atLeast"/>
      <w:jc w:val="center"/>
    </w:pPr>
    <w:rPr>
      <w:rFonts w:ascii="宋体" w:hAnsi="宋体" w:cs="宋体"/>
      <w:sz w:val="18"/>
      <w:szCs w:val="20"/>
    </w:rPr>
  </w:style>
  <w:style w:type="paragraph" w:customStyle="1" w:styleId="63">
    <w:name w:val="6'"/>
    <w:basedOn w:val="a"/>
    <w:rsid w:val="002C1C97"/>
    <w:pPr>
      <w:autoSpaceDE w:val="0"/>
      <w:autoSpaceDN w:val="0"/>
      <w:adjustRightInd w:val="0"/>
      <w:snapToGrid w:val="0"/>
      <w:spacing w:line="320" w:lineRule="exact"/>
      <w:jc w:val="center"/>
      <w:textAlignment w:val="baseline"/>
    </w:pPr>
    <w:rPr>
      <w:spacing w:val="20"/>
      <w:kern w:val="28"/>
      <w:szCs w:val="20"/>
    </w:rPr>
  </w:style>
  <w:style w:type="paragraph" w:customStyle="1" w:styleId="Char51">
    <w:name w:val="Char51"/>
    <w:basedOn w:val="a"/>
    <w:rsid w:val="002C1C97"/>
    <w:pPr>
      <w:spacing w:afterLines="50"/>
    </w:pPr>
    <w:rPr>
      <w:rFonts w:ascii="宋体"/>
    </w:rPr>
  </w:style>
  <w:style w:type="paragraph" w:customStyle="1" w:styleId="xl38">
    <w:name w:val="xl38"/>
    <w:basedOn w:val="a"/>
    <w:rsid w:val="002C1C97"/>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50">
    <w:name w:val="xl50"/>
    <w:basedOn w:val="a"/>
    <w:rsid w:val="002C1C9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M57">
    <w:name w:val="CM57"/>
    <w:basedOn w:val="Default"/>
    <w:next w:val="Default"/>
    <w:rsid w:val="002C1C97"/>
    <w:pPr>
      <w:spacing w:line="400" w:lineRule="atLeast"/>
    </w:pPr>
    <w:rPr>
      <w:color w:val="auto"/>
    </w:rPr>
  </w:style>
  <w:style w:type="paragraph" w:customStyle="1" w:styleId="lyy">
    <w:name w:val="正文缩进lyy"/>
    <w:basedOn w:val="af"/>
    <w:rsid w:val="002C1C97"/>
    <w:pPr>
      <w:adjustRightInd w:val="0"/>
      <w:snapToGrid w:val="0"/>
      <w:spacing w:beforeLines="100" w:line="312" w:lineRule="auto"/>
      <w:ind w:firstLineChars="0" w:firstLine="0"/>
    </w:pPr>
    <w:rPr>
      <w:rFonts w:hAnsi="宋体"/>
      <w:color w:val="000000"/>
      <w:sz w:val="26"/>
      <w:szCs w:val="20"/>
    </w:rPr>
  </w:style>
  <w:style w:type="paragraph" w:customStyle="1" w:styleId="2f">
    <w:name w:val="表格2"/>
    <w:basedOn w:val="a"/>
    <w:rsid w:val="002C1C97"/>
    <w:pPr>
      <w:adjustRightInd w:val="0"/>
      <w:spacing w:before="60" w:after="60"/>
      <w:jc w:val="center"/>
    </w:pPr>
    <w:rPr>
      <w:rFonts w:ascii="宋体"/>
      <w:color w:val="000000"/>
      <w:kern w:val="0"/>
      <w:sz w:val="24"/>
      <w:szCs w:val="20"/>
    </w:rPr>
  </w:style>
  <w:style w:type="paragraph" w:customStyle="1" w:styleId="contentarticle">
    <w:name w:val="contentarticle"/>
    <w:basedOn w:val="a"/>
    <w:rsid w:val="002C1C97"/>
    <w:pPr>
      <w:widowControl/>
      <w:spacing w:before="100" w:beforeAutospacing="1" w:after="100" w:afterAutospacing="1"/>
      <w:jc w:val="left"/>
    </w:pPr>
    <w:rPr>
      <w:rFonts w:ascii="宋体" w:hAnsi="宋体" w:cs="宋体"/>
      <w:kern w:val="0"/>
      <w:sz w:val="24"/>
    </w:rPr>
  </w:style>
  <w:style w:type="paragraph" w:styleId="TOC">
    <w:name w:val="TOC Heading"/>
    <w:basedOn w:val="1"/>
    <w:next w:val="a"/>
    <w:qFormat/>
    <w:rsid w:val="002C1C97"/>
    <w:pPr>
      <w:widowControl/>
      <w:spacing w:before="480" w:after="0" w:line="276" w:lineRule="auto"/>
      <w:jc w:val="left"/>
      <w:outlineLvl w:val="9"/>
    </w:pPr>
    <w:rPr>
      <w:rFonts w:ascii="Cambria" w:hAnsi="Cambria"/>
      <w:color w:val="365F91"/>
      <w:kern w:val="0"/>
      <w:sz w:val="28"/>
      <w:szCs w:val="28"/>
    </w:rPr>
  </w:style>
  <w:style w:type="paragraph" w:customStyle="1" w:styleId="afffffd">
    <w:name w:val="表格标题"/>
    <w:basedOn w:val="a"/>
    <w:rsid w:val="002C1C97"/>
    <w:pPr>
      <w:jc w:val="center"/>
    </w:pPr>
    <w:rPr>
      <w:rFonts w:eastAsia="仿宋_GB2312"/>
      <w:b/>
      <w:sz w:val="28"/>
    </w:rPr>
  </w:style>
  <w:style w:type="paragraph" w:customStyle="1" w:styleId="311">
    <w:name w:val="正文文本缩进 311"/>
    <w:basedOn w:val="a"/>
    <w:rsid w:val="002C1C97"/>
    <w:pPr>
      <w:adjustRightInd w:val="0"/>
      <w:spacing w:afterLines="50" w:line="360" w:lineRule="atLeast"/>
      <w:ind w:firstLine="555"/>
      <w:textAlignment w:val="baseline"/>
    </w:pPr>
    <w:rPr>
      <w:rFonts w:ascii="宋体"/>
      <w:color w:val="000000"/>
      <w:kern w:val="0"/>
      <w:sz w:val="24"/>
      <w:szCs w:val="20"/>
    </w:rPr>
  </w:style>
  <w:style w:type="paragraph" w:customStyle="1" w:styleId="ParaCharCharCharCharCharCharCharCharCharChar">
    <w:name w:val="默认段落字体 Para Char Char Char Char Char Char Char Char Char Char"/>
    <w:basedOn w:val="a"/>
    <w:semiHidden/>
    <w:rsid w:val="002C1C97"/>
    <w:pPr>
      <w:adjustRightInd w:val="0"/>
      <w:spacing w:line="360" w:lineRule="atLeast"/>
    </w:pPr>
    <w:rPr>
      <w:szCs w:val="28"/>
    </w:rPr>
  </w:style>
  <w:style w:type="paragraph" w:customStyle="1" w:styleId="2f0">
    <w:name w:val="样式 首行缩进:  2 字符"/>
    <w:basedOn w:val="a"/>
    <w:rsid w:val="002C1C97"/>
    <w:pPr>
      <w:spacing w:line="440" w:lineRule="exact"/>
      <w:ind w:firstLineChars="200" w:firstLine="200"/>
    </w:pPr>
    <w:rPr>
      <w:rFonts w:ascii="宋体" w:hAnsi="Garamond" w:cs="宋体"/>
      <w:sz w:val="24"/>
      <w:szCs w:val="20"/>
    </w:rPr>
  </w:style>
  <w:style w:type="paragraph" w:customStyle="1" w:styleId="CM23">
    <w:name w:val="CM23"/>
    <w:basedOn w:val="Default"/>
    <w:next w:val="Default"/>
    <w:rsid w:val="002C1C97"/>
    <w:pPr>
      <w:spacing w:line="398" w:lineRule="atLeast"/>
    </w:pPr>
    <w:rPr>
      <w:color w:val="auto"/>
    </w:rPr>
  </w:style>
  <w:style w:type="paragraph" w:customStyle="1" w:styleId="30505">
    <w:name w:val="样式 样式 样式 标题 3 + 段前: 0.5 行 + 段前: 0.5 行 + (符号) 宋体 黑色"/>
    <w:basedOn w:val="a"/>
    <w:rsid w:val="002C1C97"/>
    <w:pPr>
      <w:keepNext/>
      <w:keepLines/>
      <w:snapToGrid w:val="0"/>
      <w:spacing w:beforeLines="50" w:line="360" w:lineRule="auto"/>
      <w:jc w:val="left"/>
      <w:outlineLvl w:val="2"/>
    </w:pPr>
    <w:rPr>
      <w:color w:val="000000"/>
      <w:sz w:val="24"/>
      <w:szCs w:val="20"/>
    </w:rPr>
  </w:style>
  <w:style w:type="paragraph" w:customStyle="1" w:styleId="2212">
    <w:name w:val="样式 样式 样式 首行缩进:  2 字符 + 首行缩进:  2 字符1 + 首行缩进:  2 字符"/>
    <w:basedOn w:val="221"/>
    <w:rsid w:val="002C1C97"/>
    <w:pPr>
      <w:spacing w:afterLines="50" w:line="460" w:lineRule="exact"/>
    </w:pPr>
  </w:style>
  <w:style w:type="paragraph" w:customStyle="1" w:styleId="CM89">
    <w:name w:val="CM89"/>
    <w:basedOn w:val="Default"/>
    <w:next w:val="Default"/>
    <w:rsid w:val="002C1C97"/>
    <w:pPr>
      <w:spacing w:line="440" w:lineRule="atLeast"/>
    </w:pPr>
    <w:rPr>
      <w:color w:val="auto"/>
    </w:rPr>
  </w:style>
  <w:style w:type="paragraph" w:styleId="afffffe">
    <w:name w:val="Revision"/>
    <w:uiPriority w:val="99"/>
    <w:semiHidden/>
    <w:rsid w:val="002C1C97"/>
    <w:rPr>
      <w:kern w:val="2"/>
      <w:sz w:val="21"/>
      <w:szCs w:val="24"/>
    </w:rPr>
  </w:style>
  <w:style w:type="paragraph" w:customStyle="1" w:styleId="MM">
    <w:name w:val="MM"/>
    <w:basedOn w:val="a"/>
    <w:rsid w:val="002C1C97"/>
    <w:pPr>
      <w:adjustRightInd w:val="0"/>
      <w:spacing w:before="60" w:after="60" w:line="360" w:lineRule="atLeast"/>
      <w:ind w:left="1560" w:hanging="426"/>
      <w:textAlignment w:val="baseline"/>
    </w:pPr>
    <w:rPr>
      <w:rFonts w:ascii="宋体"/>
      <w:spacing w:val="5"/>
      <w:kern w:val="0"/>
      <w:sz w:val="24"/>
      <w:szCs w:val="20"/>
    </w:rPr>
  </w:style>
  <w:style w:type="paragraph" w:customStyle="1" w:styleId="affffff">
    <w:name w:val="条款正文（四级标题）"/>
    <w:basedOn w:val="4"/>
    <w:rsid w:val="002C1C97"/>
    <w:pPr>
      <w:keepNext w:val="0"/>
      <w:keepLines w:val="0"/>
      <w:tabs>
        <w:tab w:val="left" w:pos="936"/>
      </w:tabs>
      <w:spacing w:beforeLines="50" w:after="0" w:line="360" w:lineRule="auto"/>
      <w:jc w:val="left"/>
    </w:pPr>
    <w:rPr>
      <w:rFonts w:ascii="Times New Roman" w:eastAsia="宋体" w:hAnsi="Times New Roman"/>
      <w:b w:val="0"/>
      <w:bCs w:val="0"/>
      <w:sz w:val="24"/>
      <w:szCs w:val="20"/>
    </w:rPr>
  </w:style>
  <w:style w:type="paragraph" w:customStyle="1" w:styleId="Outline">
    <w:name w:val="Outline"/>
    <w:basedOn w:val="a"/>
    <w:rsid w:val="002C1C97"/>
    <w:pPr>
      <w:widowControl/>
      <w:tabs>
        <w:tab w:val="left" w:pos="972"/>
      </w:tabs>
      <w:spacing w:before="240"/>
      <w:ind w:left="972" w:hanging="432"/>
      <w:jc w:val="left"/>
    </w:pPr>
    <w:rPr>
      <w:kern w:val="28"/>
      <w:sz w:val="24"/>
      <w:szCs w:val="20"/>
      <w:lang w:eastAsia="en-US"/>
    </w:rPr>
  </w:style>
  <w:style w:type="paragraph" w:customStyle="1" w:styleId="xl55">
    <w:name w:val="xl55"/>
    <w:basedOn w:val="a"/>
    <w:rsid w:val="002C1C97"/>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9">
    <w:name w:val="xl39"/>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9">
    <w:name w:val="xl109"/>
    <w:basedOn w:val="a"/>
    <w:rsid w:val="002C1C9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1b">
    <w:name w:val="表内1"/>
    <w:basedOn w:val="affffff0"/>
    <w:rsid w:val="002C1C97"/>
    <w:pPr>
      <w:autoSpaceDE/>
      <w:autoSpaceDN/>
      <w:adjustRightInd/>
      <w:ind w:left="96" w:hangingChars="40" w:hanging="96"/>
      <w:jc w:val="left"/>
      <w:textAlignment w:val="auto"/>
    </w:pPr>
    <w:rPr>
      <w:rFonts w:eastAsia="仿宋_GB2312"/>
      <w:bCs/>
      <w:color w:val="000000"/>
      <w:kern w:val="2"/>
      <w:sz w:val="20"/>
      <w:szCs w:val="32"/>
    </w:rPr>
  </w:style>
  <w:style w:type="paragraph" w:customStyle="1" w:styleId="xl67">
    <w:name w:val="xl67"/>
    <w:basedOn w:val="a"/>
    <w:rsid w:val="002C1C9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22">
    <w:name w:val="样式 样式 首行缩进:  2 字符 + 首行缩进:  2 字符"/>
    <w:basedOn w:val="a"/>
    <w:rsid w:val="002C1C97"/>
    <w:pPr>
      <w:spacing w:line="440" w:lineRule="exact"/>
      <w:ind w:firstLineChars="200" w:firstLine="480"/>
    </w:pPr>
    <w:rPr>
      <w:rFonts w:ascii="宋体" w:hAnsi="Garamond" w:cs="宋体"/>
      <w:kern w:val="0"/>
      <w:sz w:val="24"/>
      <w:szCs w:val="20"/>
    </w:rPr>
  </w:style>
  <w:style w:type="paragraph" w:customStyle="1" w:styleId="xl77">
    <w:name w:val="xl77"/>
    <w:basedOn w:val="a"/>
    <w:rsid w:val="002C1C9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affffff0">
    <w:name w:val="表内文"/>
    <w:basedOn w:val="a"/>
    <w:rsid w:val="002C1C97"/>
    <w:pPr>
      <w:autoSpaceDE w:val="0"/>
      <w:autoSpaceDN w:val="0"/>
      <w:adjustRightInd w:val="0"/>
      <w:jc w:val="center"/>
      <w:textAlignment w:val="bottom"/>
    </w:pPr>
    <w:rPr>
      <w:kern w:val="0"/>
      <w:sz w:val="24"/>
      <w:szCs w:val="20"/>
    </w:rPr>
  </w:style>
  <w:style w:type="paragraph" w:customStyle="1" w:styleId="Web">
    <w:name w:val="普通 (Web)"/>
    <w:basedOn w:val="a"/>
    <w:rsid w:val="002C1C97"/>
    <w:pPr>
      <w:widowControl/>
      <w:spacing w:before="100" w:beforeAutospacing="1" w:after="100" w:afterAutospacing="1"/>
      <w:jc w:val="left"/>
    </w:pPr>
    <w:rPr>
      <w:rFonts w:ascii="宋体" w:hAnsi="宋体" w:cs="宋体"/>
      <w:kern w:val="0"/>
      <w:sz w:val="24"/>
    </w:rPr>
  </w:style>
  <w:style w:type="paragraph" w:customStyle="1" w:styleId="xl100">
    <w:name w:val="xl100"/>
    <w:basedOn w:val="a"/>
    <w:rsid w:val="002C1C9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52">
    <w:name w:val="xl52"/>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
    <w:name w:val="font1"/>
    <w:basedOn w:val="a"/>
    <w:rsid w:val="002C1C97"/>
    <w:pPr>
      <w:widowControl/>
      <w:spacing w:before="100" w:beforeAutospacing="1" w:after="100" w:afterAutospacing="1"/>
      <w:jc w:val="left"/>
    </w:pPr>
    <w:rPr>
      <w:rFonts w:ascii="宋体" w:hAnsi="宋体" w:cs="宋体"/>
      <w:kern w:val="0"/>
      <w:sz w:val="24"/>
    </w:rPr>
  </w:style>
  <w:style w:type="paragraph" w:customStyle="1" w:styleId="Char2CharCharCharCharCharChar">
    <w:name w:val="Char2 Char Char Char Char Char Char"/>
    <w:basedOn w:val="a"/>
    <w:rsid w:val="002C1C97"/>
    <w:pPr>
      <w:autoSpaceDE w:val="0"/>
      <w:autoSpaceDN w:val="0"/>
      <w:adjustRightInd w:val="0"/>
      <w:snapToGrid w:val="0"/>
      <w:spacing w:line="500" w:lineRule="exact"/>
      <w:ind w:firstLineChars="200" w:firstLine="562"/>
      <w:jc w:val="center"/>
    </w:pPr>
    <w:rPr>
      <w:rFonts w:eastAsia="仿宋_GB2312"/>
      <w:b/>
      <w:color w:val="000000"/>
      <w:sz w:val="28"/>
      <w:szCs w:val="28"/>
    </w:rPr>
  </w:style>
  <w:style w:type="paragraph" w:customStyle="1" w:styleId="font12">
    <w:name w:val="font12"/>
    <w:basedOn w:val="a"/>
    <w:rsid w:val="002C1C97"/>
    <w:pPr>
      <w:widowControl/>
      <w:spacing w:before="100" w:beforeAutospacing="1" w:after="100" w:afterAutospacing="1"/>
      <w:jc w:val="left"/>
    </w:pPr>
    <w:rPr>
      <w:kern w:val="0"/>
      <w:sz w:val="20"/>
      <w:szCs w:val="20"/>
    </w:rPr>
  </w:style>
  <w:style w:type="paragraph" w:customStyle="1" w:styleId="315">
    <w:name w:val="样式 标题 3 + 宋体 小四 行距: 1.5 倍行距"/>
    <w:basedOn w:val="3"/>
    <w:rsid w:val="002C1C97"/>
    <w:pPr>
      <w:spacing w:before="0" w:after="0" w:line="360" w:lineRule="auto"/>
      <w:jc w:val="center"/>
    </w:pPr>
    <w:rPr>
      <w:rFonts w:ascii="宋体" w:hAnsi="宋体" w:cs="宋体"/>
      <w:sz w:val="24"/>
      <w:szCs w:val="20"/>
    </w:rPr>
  </w:style>
  <w:style w:type="paragraph" w:customStyle="1" w:styleId="1c">
    <w:name w:val="文档结构图1"/>
    <w:basedOn w:val="a"/>
    <w:rsid w:val="002C1C97"/>
    <w:pPr>
      <w:shd w:val="clear" w:color="auto" w:fill="000080"/>
      <w:adjustRightInd w:val="0"/>
      <w:textAlignment w:val="baseline"/>
    </w:pPr>
    <w:rPr>
      <w:rFonts w:ascii="楷体_GB2312" w:eastAsia="楷体_GB2312"/>
      <w:kern w:val="0"/>
      <w:sz w:val="28"/>
      <w:szCs w:val="20"/>
    </w:rPr>
  </w:style>
  <w:style w:type="paragraph" w:customStyle="1" w:styleId="CM96">
    <w:name w:val="CM96"/>
    <w:basedOn w:val="Default"/>
    <w:next w:val="Default"/>
    <w:rsid w:val="002C1C97"/>
    <w:pPr>
      <w:spacing w:after="298"/>
    </w:pPr>
    <w:rPr>
      <w:color w:val="auto"/>
    </w:rPr>
  </w:style>
  <w:style w:type="paragraph" w:customStyle="1" w:styleId="Char20">
    <w:name w:val="Char2"/>
    <w:basedOn w:val="a"/>
    <w:rsid w:val="002C1C97"/>
    <w:pPr>
      <w:spacing w:afterLines="50"/>
    </w:pPr>
    <w:rPr>
      <w:rFonts w:ascii="Tahoma" w:hAnsi="Tahoma"/>
      <w:sz w:val="24"/>
      <w:szCs w:val="20"/>
    </w:rPr>
  </w:style>
  <w:style w:type="paragraph" w:customStyle="1" w:styleId="affffff1">
    <w:name w:val="目录文字"/>
    <w:basedOn w:val="a"/>
    <w:rsid w:val="002C1C97"/>
    <w:pPr>
      <w:adjustRightInd w:val="0"/>
      <w:snapToGrid w:val="0"/>
    </w:pPr>
    <w:rPr>
      <w:rFonts w:ascii="宋体"/>
      <w:sz w:val="28"/>
      <w:szCs w:val="20"/>
    </w:rPr>
  </w:style>
  <w:style w:type="paragraph" w:customStyle="1" w:styleId="1d">
    <w:name w:val="1"/>
    <w:basedOn w:val="a"/>
    <w:rsid w:val="002C1C97"/>
    <w:rPr>
      <w:rFonts w:ascii="宋体"/>
    </w:rPr>
  </w:style>
  <w:style w:type="paragraph" w:customStyle="1" w:styleId="1e">
    <w:name w:val="正文(1)"/>
    <w:basedOn w:val="a"/>
    <w:rsid w:val="002C1C97"/>
    <w:pPr>
      <w:tabs>
        <w:tab w:val="left" w:pos="1021"/>
        <w:tab w:val="left" w:pos="1095"/>
      </w:tabs>
      <w:adjustRightInd w:val="0"/>
      <w:spacing w:line="360" w:lineRule="auto"/>
      <w:ind w:left="1095" w:hanging="465"/>
      <w:textAlignment w:val="baseline"/>
    </w:pPr>
    <w:rPr>
      <w:kern w:val="24"/>
      <w:sz w:val="24"/>
      <w:szCs w:val="20"/>
    </w:rPr>
  </w:style>
  <w:style w:type="paragraph" w:customStyle="1" w:styleId="58">
    <w:name w:val="标题5"/>
    <w:basedOn w:val="4"/>
    <w:rsid w:val="002C1C97"/>
    <w:pPr>
      <w:spacing w:before="100" w:beforeAutospacing="1" w:after="100" w:afterAutospacing="1" w:line="360" w:lineRule="exact"/>
    </w:pPr>
    <w:rPr>
      <w:rFonts w:ascii="宋体" w:eastAsia="宋体" w:hAnsi="宋体"/>
      <w:b w:val="0"/>
    </w:rPr>
  </w:style>
  <w:style w:type="paragraph" w:customStyle="1" w:styleId="xl72">
    <w:name w:val="xl72"/>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31">
    <w:name w:val="样式 首行缩进:  2 字符3"/>
    <w:basedOn w:val="a"/>
    <w:rsid w:val="002C1C97"/>
    <w:pPr>
      <w:spacing w:line="440" w:lineRule="exact"/>
      <w:ind w:firstLineChars="200" w:firstLine="479"/>
    </w:pPr>
    <w:rPr>
      <w:sz w:val="24"/>
    </w:rPr>
  </w:style>
  <w:style w:type="paragraph" w:customStyle="1" w:styleId="xl98">
    <w:name w:val="xl98"/>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83">
    <w:name w:val="xl83"/>
    <w:basedOn w:val="a"/>
    <w:rsid w:val="002C1C9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M20">
    <w:name w:val="CM20"/>
    <w:basedOn w:val="Default"/>
    <w:next w:val="Default"/>
    <w:rsid w:val="002C1C97"/>
    <w:pPr>
      <w:spacing w:line="400" w:lineRule="atLeast"/>
    </w:pPr>
    <w:rPr>
      <w:color w:val="auto"/>
    </w:rPr>
  </w:style>
  <w:style w:type="paragraph" w:customStyle="1" w:styleId="CharCharChar">
    <w:name w:val="Char Char Char"/>
    <w:basedOn w:val="a"/>
    <w:rsid w:val="002C1C97"/>
    <w:pPr>
      <w:widowControl/>
      <w:spacing w:after="160" w:line="240" w:lineRule="exact"/>
      <w:jc w:val="left"/>
    </w:pPr>
    <w:rPr>
      <w:rFonts w:ascii="Verdana" w:hAnsi="Verdana"/>
      <w:kern w:val="0"/>
      <w:sz w:val="20"/>
      <w:szCs w:val="20"/>
      <w:lang w:eastAsia="en-US"/>
    </w:rPr>
  </w:style>
  <w:style w:type="paragraph" w:customStyle="1" w:styleId="affffff2">
    <w:name w:val="应用正文文本"/>
    <w:basedOn w:val="a"/>
    <w:rsid w:val="002C1C97"/>
    <w:pPr>
      <w:spacing w:line="460" w:lineRule="atLeast"/>
      <w:ind w:firstLineChars="200" w:firstLine="480"/>
    </w:pPr>
    <w:rPr>
      <w:sz w:val="24"/>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a"/>
    <w:next w:val="a"/>
    <w:rsid w:val="002C1C97"/>
  </w:style>
  <w:style w:type="paragraph" w:customStyle="1" w:styleId="xl29">
    <w:name w:val="xl29"/>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3TimesNewRoman">
    <w:name w:val="样式 样式 标题 3 + 宋体 小三 + Times New Roman 四号"/>
    <w:basedOn w:val="3d"/>
    <w:rsid w:val="002C1C97"/>
    <w:pPr>
      <w:spacing w:beforeLines="50" w:after="0"/>
    </w:pPr>
    <w:rPr>
      <w:rFonts w:ascii="Times New Roman" w:hAnsi="Times New Roman"/>
    </w:rPr>
  </w:style>
  <w:style w:type="paragraph" w:customStyle="1" w:styleId="4TimesNewRoman1262">
    <w:name w:val="样式 标题 4 + Times New Roman 非加粗 黑色 段前: 12 磅 段后: 6 磅 行距: 最小值 2..."/>
    <w:basedOn w:val="4"/>
    <w:rsid w:val="002C1C97"/>
    <w:pPr>
      <w:spacing w:before="0" w:after="0" w:line="520" w:lineRule="atLeast"/>
    </w:pPr>
    <w:rPr>
      <w:rFonts w:ascii="Times New Roman" w:hAnsi="Times New Roman" w:cs="宋体"/>
      <w:b w:val="0"/>
      <w:bCs w:val="0"/>
      <w:color w:val="000000"/>
      <w:szCs w:val="20"/>
    </w:rPr>
  </w:style>
  <w:style w:type="paragraph" w:customStyle="1" w:styleId="22CharCharChar11112b203">
    <w:name w:val="样式 样式 标题 2标题 2 Char Char Char节标题 1.11.1标题2b2 + 加粗 段前: 0.3 行 段......"/>
    <w:basedOn w:val="a"/>
    <w:rsid w:val="002C1C97"/>
    <w:pPr>
      <w:autoSpaceDE w:val="0"/>
      <w:autoSpaceDN w:val="0"/>
      <w:adjustRightInd w:val="0"/>
      <w:spacing w:beforeLines="50" w:afterLines="50" w:line="460" w:lineRule="exact"/>
      <w:ind w:firstLineChars="200" w:firstLine="200"/>
      <w:jc w:val="left"/>
      <w:outlineLvl w:val="1"/>
    </w:pPr>
    <w:rPr>
      <w:rFonts w:ascii="黑体" w:eastAsia="黑体" w:hAnsi="宋体" w:cs="宋体"/>
      <w:b/>
      <w:color w:val="000000"/>
      <w:kern w:val="28"/>
      <w:sz w:val="32"/>
      <w:szCs w:val="32"/>
    </w:rPr>
  </w:style>
  <w:style w:type="paragraph" w:customStyle="1" w:styleId="1f">
    <w:name w:val="表内文1"/>
    <w:basedOn w:val="a"/>
    <w:rsid w:val="002C1C97"/>
    <w:pPr>
      <w:autoSpaceDE w:val="0"/>
      <w:autoSpaceDN w:val="0"/>
      <w:adjustRightInd w:val="0"/>
      <w:ind w:firstLineChars="1000" w:firstLine="2400"/>
      <w:jc w:val="center"/>
      <w:textAlignment w:val="bottom"/>
    </w:pPr>
    <w:rPr>
      <w:kern w:val="0"/>
      <w:sz w:val="24"/>
      <w:szCs w:val="20"/>
    </w:rPr>
  </w:style>
  <w:style w:type="paragraph" w:customStyle="1" w:styleId="xl87">
    <w:name w:val="xl87"/>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M25">
    <w:name w:val="CM25"/>
    <w:basedOn w:val="Default"/>
    <w:next w:val="Default"/>
    <w:rsid w:val="002C1C97"/>
    <w:pPr>
      <w:spacing w:line="440" w:lineRule="atLeast"/>
    </w:pPr>
    <w:rPr>
      <w:color w:val="auto"/>
    </w:rPr>
  </w:style>
  <w:style w:type="paragraph" w:customStyle="1" w:styleId="4a">
    <w:name w:val="标 题 4"/>
    <w:basedOn w:val="4"/>
    <w:rsid w:val="002C1C97"/>
    <w:pPr>
      <w:snapToGrid w:val="0"/>
      <w:spacing w:beforeLines="50" w:after="0" w:line="460" w:lineRule="exact"/>
      <w:jc w:val="left"/>
    </w:pPr>
    <w:rPr>
      <w:rFonts w:eastAsia="宋体" w:hAnsi="Times New Roman" w:cs="宋体"/>
      <w:b w:val="0"/>
      <w:kern w:val="0"/>
      <w:sz w:val="24"/>
      <w:szCs w:val="20"/>
      <w:lang w:val="zh-CN"/>
    </w:rPr>
  </w:style>
  <w:style w:type="paragraph" w:customStyle="1" w:styleId="affffff3">
    <w:name w:val="小标题"/>
    <w:basedOn w:val="a"/>
    <w:next w:val="a"/>
    <w:rsid w:val="002C1C97"/>
    <w:pPr>
      <w:adjustRightInd w:val="0"/>
      <w:spacing w:before="60" w:after="60" w:line="360" w:lineRule="auto"/>
      <w:jc w:val="left"/>
      <w:textAlignment w:val="baseline"/>
      <w:outlineLvl w:val="2"/>
    </w:pPr>
    <w:rPr>
      <w:rFonts w:ascii="仿宋_GB2312" w:eastAsia="仿宋_GB2312"/>
      <w:b/>
      <w:kern w:val="0"/>
      <w:sz w:val="28"/>
      <w:szCs w:val="28"/>
    </w:rPr>
  </w:style>
  <w:style w:type="paragraph" w:customStyle="1" w:styleId="xl34">
    <w:name w:val="xl34"/>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4"/>
    </w:rPr>
  </w:style>
  <w:style w:type="paragraph" w:customStyle="1" w:styleId="CharCharCharCharCharCharChar">
    <w:name w:val="Char Char Char Char Char Char Char"/>
    <w:basedOn w:val="a"/>
    <w:rsid w:val="002C1C97"/>
    <w:pPr>
      <w:widowControl/>
      <w:spacing w:after="160" w:line="240" w:lineRule="exact"/>
      <w:jc w:val="left"/>
    </w:pPr>
    <w:rPr>
      <w:rFonts w:ascii="Verdana" w:eastAsia="仿宋_GB2312" w:hAnsi="Verdana"/>
      <w:kern w:val="0"/>
      <w:sz w:val="30"/>
      <w:szCs w:val="30"/>
      <w:lang w:eastAsia="en-US"/>
    </w:rPr>
  </w:style>
  <w:style w:type="paragraph" w:customStyle="1" w:styleId="180">
    <w:name w:val="样式 行距: 固定值 18 磅"/>
    <w:basedOn w:val="a"/>
    <w:rsid w:val="002C1C97"/>
    <w:pPr>
      <w:spacing w:afterLines="50" w:line="460" w:lineRule="exact"/>
      <w:ind w:firstLineChars="200" w:firstLine="200"/>
    </w:pPr>
    <w:rPr>
      <w:rFonts w:ascii="宋体" w:cs="宋体"/>
      <w:sz w:val="24"/>
      <w:szCs w:val="20"/>
    </w:rPr>
  </w:style>
  <w:style w:type="paragraph" w:customStyle="1" w:styleId="2f1">
    <w:name w:val="标书正文2"/>
    <w:basedOn w:val="a"/>
    <w:qFormat/>
    <w:rsid w:val="002C1C97"/>
    <w:pPr>
      <w:widowControl/>
      <w:snapToGrid w:val="0"/>
      <w:spacing w:beforeLines="25" w:afterLines="25"/>
      <w:ind w:firstLineChars="200" w:firstLine="200"/>
    </w:pPr>
    <w:rPr>
      <w:rFonts w:ascii="华文细黑" w:eastAsia="华文细黑" w:hAnsi="华文细黑"/>
      <w:sz w:val="24"/>
      <w:szCs w:val="20"/>
    </w:rPr>
  </w:style>
  <w:style w:type="paragraph" w:customStyle="1" w:styleId="1f0">
    <w:name w:val="(1)"/>
    <w:basedOn w:val="a"/>
    <w:next w:val="a"/>
    <w:rsid w:val="002C1C97"/>
    <w:pPr>
      <w:tabs>
        <w:tab w:val="left" w:pos="780"/>
      </w:tabs>
      <w:ind w:leftChars="200" w:left="780" w:hangingChars="200" w:hanging="360"/>
    </w:pPr>
    <w:rPr>
      <w:sz w:val="24"/>
      <w:szCs w:val="20"/>
    </w:rPr>
  </w:style>
  <w:style w:type="paragraph" w:customStyle="1" w:styleId="font13">
    <w:name w:val="font13"/>
    <w:basedOn w:val="a"/>
    <w:rsid w:val="002C1C97"/>
    <w:pPr>
      <w:widowControl/>
      <w:spacing w:before="100" w:beforeAutospacing="1" w:after="100" w:afterAutospacing="1"/>
      <w:jc w:val="left"/>
    </w:pPr>
    <w:rPr>
      <w:b/>
      <w:bCs/>
      <w:kern w:val="0"/>
      <w:sz w:val="18"/>
      <w:szCs w:val="18"/>
    </w:rPr>
  </w:style>
  <w:style w:type="paragraph" w:customStyle="1" w:styleId="59">
    <w:name w:val="表格5号字"/>
    <w:basedOn w:val="a"/>
    <w:next w:val="a"/>
    <w:rsid w:val="002C1C97"/>
    <w:pPr>
      <w:spacing w:line="440" w:lineRule="exact"/>
      <w:ind w:firstLineChars="200" w:firstLine="200"/>
      <w:jc w:val="center"/>
    </w:pPr>
    <w:rPr>
      <w:sz w:val="24"/>
    </w:rPr>
  </w:style>
  <w:style w:type="paragraph" w:customStyle="1" w:styleId="XW10">
    <w:name w:val="XW标题1"/>
    <w:basedOn w:val="XW1"/>
    <w:next w:val="XW1"/>
    <w:rsid w:val="002C1C97"/>
    <w:pPr>
      <w:snapToGrid/>
      <w:spacing w:before="5000" w:line="360" w:lineRule="auto"/>
      <w:ind w:left="425" w:firstLineChars="0" w:hanging="425"/>
      <w:jc w:val="center"/>
      <w:outlineLvl w:val="0"/>
    </w:pPr>
    <w:rPr>
      <w:rFonts w:ascii="Arial" w:eastAsia="黑体" w:hAnsi="Arial"/>
      <w:sz w:val="44"/>
      <w:szCs w:val="20"/>
    </w:rPr>
  </w:style>
  <w:style w:type="paragraph" w:customStyle="1" w:styleId="232">
    <w:name w:val="样式 小四 两端对齐 行距: 最小值 23 磅"/>
    <w:basedOn w:val="a"/>
    <w:next w:val="26"/>
    <w:rsid w:val="002C1C97"/>
    <w:pPr>
      <w:adjustRightInd w:val="0"/>
      <w:spacing w:line="460" w:lineRule="atLeast"/>
      <w:textAlignment w:val="baseline"/>
    </w:pPr>
    <w:rPr>
      <w:rFonts w:cs="宋体"/>
      <w:kern w:val="0"/>
      <w:sz w:val="24"/>
      <w:szCs w:val="20"/>
      <w:lang w:val="en-GB"/>
    </w:rPr>
  </w:style>
  <w:style w:type="paragraph" w:customStyle="1" w:styleId="113">
    <w:name w:val="样式 样式 表名 + 首行缩进:  1 字符 + 首行缩进:  1 字符"/>
    <w:basedOn w:val="a"/>
    <w:rsid w:val="002C1C97"/>
    <w:pPr>
      <w:spacing w:after="60" w:line="440" w:lineRule="exact"/>
      <w:ind w:firstLineChars="100" w:firstLine="100"/>
      <w:jc w:val="left"/>
    </w:pPr>
    <w:rPr>
      <w:rFonts w:ascii="黑体" w:eastAsia="黑体" w:cs="宋体"/>
      <w:sz w:val="24"/>
      <w:szCs w:val="20"/>
    </w:rPr>
  </w:style>
  <w:style w:type="paragraph" w:customStyle="1" w:styleId="26015">
    <w:name w:val="样式 标题 2 + 宋体 段前: 6 磅 段后: 0 磅 行距: 1.5 倍行距"/>
    <w:basedOn w:val="2"/>
    <w:rsid w:val="002C1C97"/>
    <w:pPr>
      <w:spacing w:before="120" w:after="0" w:line="360" w:lineRule="auto"/>
    </w:pPr>
    <w:rPr>
      <w:rFonts w:ascii="宋体" w:eastAsia="宋体" w:hAnsi="宋体" w:cs="宋体"/>
      <w:sz w:val="28"/>
      <w:szCs w:val="28"/>
    </w:rPr>
  </w:style>
  <w:style w:type="paragraph" w:customStyle="1" w:styleId="22CharH2PIM2Heading2Hidden2ndlevelh22Header">
    <w:name w:val="样式 标题 2标题 2 CharH2PIM2Heading 2 Hidden2nd levelh22Header..."/>
    <w:basedOn w:val="2"/>
    <w:rsid w:val="002C1C97"/>
    <w:pPr>
      <w:adjustRightInd w:val="0"/>
      <w:spacing w:before="0" w:after="0" w:line="360" w:lineRule="auto"/>
      <w:textAlignment w:val="baseline"/>
    </w:pPr>
    <w:rPr>
      <w:rFonts w:eastAsia="宋体" w:cs="宋体"/>
      <w:sz w:val="24"/>
      <w:szCs w:val="20"/>
    </w:rPr>
  </w:style>
  <w:style w:type="paragraph" w:customStyle="1" w:styleId="xl32">
    <w:name w:val="xl32"/>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kern w:val="0"/>
      <w:sz w:val="24"/>
    </w:rPr>
  </w:style>
  <w:style w:type="paragraph" w:customStyle="1" w:styleId="xl105">
    <w:name w:val="xl105"/>
    <w:basedOn w:val="a"/>
    <w:rsid w:val="002C1C9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9">
    <w:name w:val="xl89"/>
    <w:basedOn w:val="a"/>
    <w:rsid w:val="002C1C9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93">
    <w:name w:val="xl93"/>
    <w:basedOn w:val="a"/>
    <w:rsid w:val="002C1C9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C1C9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27">
    <w:name w:val="xl27"/>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2Char0">
    <w:name w:val="2 Char"/>
    <w:basedOn w:val="a"/>
    <w:rsid w:val="002C1C97"/>
    <w:rPr>
      <w:rFonts w:ascii="宋体"/>
    </w:rPr>
  </w:style>
  <w:style w:type="paragraph" w:customStyle="1" w:styleId="CM48">
    <w:name w:val="CM48"/>
    <w:basedOn w:val="Default"/>
    <w:next w:val="Default"/>
    <w:rsid w:val="002C1C97"/>
    <w:pPr>
      <w:spacing w:line="540" w:lineRule="atLeast"/>
    </w:pPr>
    <w:rPr>
      <w:color w:val="auto"/>
    </w:rPr>
  </w:style>
  <w:style w:type="paragraph" w:customStyle="1" w:styleId="ST201">
    <w:name w:val="ST20_1"/>
    <w:basedOn w:val="a"/>
    <w:rsid w:val="002C1C97"/>
    <w:pPr>
      <w:autoSpaceDE w:val="0"/>
      <w:autoSpaceDN w:val="0"/>
      <w:adjustRightInd w:val="0"/>
      <w:jc w:val="center"/>
      <w:textAlignment w:val="baseline"/>
    </w:pPr>
    <w:rPr>
      <w:kern w:val="0"/>
      <w:sz w:val="24"/>
      <w:szCs w:val="20"/>
    </w:rPr>
  </w:style>
  <w:style w:type="paragraph" w:customStyle="1" w:styleId="xl99">
    <w:name w:val="xl99"/>
    <w:basedOn w:val="a"/>
    <w:rsid w:val="002C1C9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61">
    <w:name w:val="xl61"/>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5">
    <w:name w:val="xl45"/>
    <w:basedOn w:val="a"/>
    <w:rsid w:val="002C1C9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CM104">
    <w:name w:val="CM104"/>
    <w:basedOn w:val="Default"/>
    <w:next w:val="Default"/>
    <w:rsid w:val="002C1C97"/>
    <w:pPr>
      <w:spacing w:after="1318"/>
    </w:pPr>
    <w:rPr>
      <w:color w:val="auto"/>
    </w:rPr>
  </w:style>
  <w:style w:type="paragraph" w:customStyle="1" w:styleId="CM72">
    <w:name w:val="CM72"/>
    <w:basedOn w:val="Default"/>
    <w:next w:val="Default"/>
    <w:rsid w:val="002C1C97"/>
    <w:rPr>
      <w:color w:val="auto"/>
    </w:rPr>
  </w:style>
  <w:style w:type="paragraph" w:customStyle="1" w:styleId="35522">
    <w:name w:val="样式 标题 3 + 宋体 段前: 5 磅 段后: 5 磅 行距: 固定值 22 磅"/>
    <w:basedOn w:val="3"/>
    <w:rsid w:val="002C1C97"/>
    <w:pPr>
      <w:spacing w:before="100" w:after="100" w:line="440" w:lineRule="exact"/>
    </w:pPr>
    <w:rPr>
      <w:rFonts w:ascii="宋体" w:hAnsi="宋体" w:cs="宋体"/>
      <w:kern w:val="0"/>
      <w:sz w:val="28"/>
      <w:szCs w:val="20"/>
    </w:rPr>
  </w:style>
  <w:style w:type="paragraph" w:customStyle="1" w:styleId="Char5CharChar">
    <w:name w:val="Char5 Char Char"/>
    <w:basedOn w:val="a"/>
    <w:rsid w:val="002C1C97"/>
    <w:rPr>
      <w:rFonts w:ascii="宋体"/>
    </w:rPr>
  </w:style>
  <w:style w:type="paragraph" w:customStyle="1" w:styleId="CM39">
    <w:name w:val="CM39"/>
    <w:basedOn w:val="Default"/>
    <w:next w:val="Default"/>
    <w:rsid w:val="002C1C97"/>
    <w:pPr>
      <w:spacing w:line="400" w:lineRule="atLeast"/>
    </w:pPr>
    <w:rPr>
      <w:color w:val="auto"/>
    </w:rPr>
  </w:style>
  <w:style w:type="paragraph" w:customStyle="1" w:styleId="1f1">
    <w:name w:val="样式 表 名 + 首行缩进:  1 字符"/>
    <w:basedOn w:val="a"/>
    <w:rsid w:val="002C1C97"/>
    <w:pPr>
      <w:snapToGrid w:val="0"/>
      <w:spacing w:afterLines="50" w:line="460" w:lineRule="exact"/>
      <w:ind w:firstLineChars="100" w:firstLine="210"/>
    </w:pPr>
    <w:rPr>
      <w:rFonts w:ascii="黑体" w:eastAsia="黑体" w:hAnsi="宋体" w:cs="宋体"/>
      <w:szCs w:val="20"/>
    </w:rPr>
  </w:style>
  <w:style w:type="paragraph" w:customStyle="1" w:styleId="font7">
    <w:name w:val="font7"/>
    <w:basedOn w:val="a"/>
    <w:rsid w:val="002C1C97"/>
    <w:pPr>
      <w:widowControl/>
      <w:spacing w:before="100" w:beforeAutospacing="1" w:after="100" w:afterAutospacing="1"/>
      <w:jc w:val="left"/>
    </w:pPr>
    <w:rPr>
      <w:kern w:val="0"/>
      <w:sz w:val="24"/>
    </w:rPr>
  </w:style>
  <w:style w:type="paragraph" w:customStyle="1" w:styleId="xl104">
    <w:name w:val="xl104"/>
    <w:basedOn w:val="a"/>
    <w:rsid w:val="002C1C9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4">
    <w:name w:val="档案"/>
    <w:basedOn w:val="a"/>
    <w:rsid w:val="002C1C97"/>
    <w:pPr>
      <w:adjustRightInd w:val="0"/>
      <w:spacing w:line="360" w:lineRule="atLeast"/>
      <w:ind w:left="8280" w:right="-694" w:hanging="8280"/>
      <w:jc w:val="left"/>
      <w:textAlignment w:val="baseline"/>
    </w:pPr>
    <w:rPr>
      <w:kern w:val="0"/>
      <w:sz w:val="28"/>
      <w:szCs w:val="20"/>
      <w:lang w:val="en-GB"/>
    </w:rPr>
  </w:style>
  <w:style w:type="paragraph" w:customStyle="1" w:styleId="xl79">
    <w:name w:val="xl79"/>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1f2">
    <w:name w:val="表头1"/>
    <w:basedOn w:val="affffff0"/>
    <w:rsid w:val="002C1C97"/>
    <w:pPr>
      <w:jc w:val="right"/>
    </w:pPr>
  </w:style>
  <w:style w:type="paragraph" w:customStyle="1" w:styleId="xl110">
    <w:name w:val="xl110"/>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114">
    <w:name w:val="文档结构图11"/>
    <w:basedOn w:val="a"/>
    <w:rsid w:val="002C1C97"/>
    <w:pPr>
      <w:shd w:val="clear" w:color="auto" w:fill="000080"/>
      <w:adjustRightInd w:val="0"/>
      <w:spacing w:afterLines="50"/>
      <w:textAlignment w:val="baseline"/>
    </w:pPr>
    <w:rPr>
      <w:rFonts w:ascii="楷体_GB2312" w:eastAsia="楷体_GB2312"/>
      <w:kern w:val="0"/>
      <w:sz w:val="28"/>
      <w:szCs w:val="20"/>
    </w:rPr>
  </w:style>
  <w:style w:type="paragraph" w:customStyle="1" w:styleId="CM83">
    <w:name w:val="CM83"/>
    <w:basedOn w:val="Default"/>
    <w:next w:val="Default"/>
    <w:rsid w:val="002C1C97"/>
    <w:pPr>
      <w:spacing w:line="440" w:lineRule="atLeast"/>
    </w:pPr>
    <w:rPr>
      <w:color w:val="auto"/>
    </w:rPr>
  </w:style>
  <w:style w:type="paragraph" w:customStyle="1" w:styleId="xl59">
    <w:name w:val="xl59"/>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1">
    <w:name w:val="xl111"/>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0923">
    <w:name w:val="样式 小四 黑色 两端对齐 首行缩进:  0.9 厘米 行距: 最小值 23 磅"/>
    <w:basedOn w:val="a"/>
    <w:rsid w:val="002C1C97"/>
    <w:pPr>
      <w:adjustRightInd w:val="0"/>
      <w:spacing w:line="360" w:lineRule="auto"/>
      <w:ind w:firstLine="510"/>
      <w:textAlignment w:val="baseline"/>
    </w:pPr>
    <w:rPr>
      <w:rFonts w:cs="宋体"/>
      <w:color w:val="000000"/>
      <w:kern w:val="0"/>
      <w:sz w:val="24"/>
      <w:szCs w:val="20"/>
      <w:lang w:val="en-GB"/>
    </w:rPr>
  </w:style>
  <w:style w:type="paragraph" w:customStyle="1" w:styleId="xl25">
    <w:name w:val="xl25"/>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5a">
    <w:name w:val="表格文字（5号）"/>
    <w:basedOn w:val="a"/>
    <w:rsid w:val="002C1C97"/>
    <w:pPr>
      <w:adjustRightInd w:val="0"/>
      <w:snapToGrid w:val="0"/>
      <w:spacing w:line="360" w:lineRule="exact"/>
      <w:jc w:val="center"/>
    </w:pPr>
    <w:rPr>
      <w:rFonts w:ascii="宋体" w:eastAsia="仿宋_GB2312" w:hAnsi="宋体"/>
      <w:color w:val="000000"/>
      <w:szCs w:val="20"/>
    </w:rPr>
  </w:style>
  <w:style w:type="paragraph" w:customStyle="1" w:styleId="CharCharCharChar2Char">
    <w:name w:val="Char Char Char Char2 Char"/>
    <w:basedOn w:val="a"/>
    <w:rsid w:val="002C1C97"/>
    <w:rPr>
      <w:rFonts w:ascii="宋体"/>
    </w:rPr>
  </w:style>
  <w:style w:type="paragraph" w:customStyle="1" w:styleId="1f3">
    <w:name w:val="1级标题"/>
    <w:basedOn w:val="a"/>
    <w:next w:val="a"/>
    <w:rsid w:val="002C1C97"/>
    <w:pPr>
      <w:spacing w:afterLines="50" w:line="360" w:lineRule="auto"/>
      <w:ind w:firstLineChars="200" w:firstLine="200"/>
    </w:pPr>
    <w:rPr>
      <w:rFonts w:ascii="宋体" w:hAnsi="宋体" w:cs="宋体"/>
      <w:sz w:val="24"/>
    </w:rPr>
  </w:style>
  <w:style w:type="paragraph" w:customStyle="1" w:styleId="1f4">
    <w:name w:val="样式 标题 1 + 小二 黑色"/>
    <w:basedOn w:val="1"/>
    <w:rsid w:val="002C1C97"/>
    <w:pPr>
      <w:suppressLineNumbers/>
      <w:tabs>
        <w:tab w:val="left" w:pos="4140"/>
      </w:tabs>
      <w:adjustRightInd w:val="0"/>
      <w:snapToGrid w:val="0"/>
      <w:spacing w:line="578" w:lineRule="atLeast"/>
      <w:jc w:val="center"/>
      <w:textAlignment w:val="baseline"/>
    </w:pPr>
    <w:rPr>
      <w:color w:val="000000"/>
      <w:sz w:val="32"/>
      <w:szCs w:val="32"/>
    </w:rPr>
  </w:style>
  <w:style w:type="paragraph" w:customStyle="1" w:styleId="pa-4">
    <w:name w:val="pa-4"/>
    <w:basedOn w:val="a"/>
    <w:rsid w:val="002C1C97"/>
    <w:pPr>
      <w:widowControl/>
      <w:spacing w:before="150" w:after="150"/>
      <w:jc w:val="left"/>
    </w:pPr>
    <w:rPr>
      <w:rFonts w:ascii="宋体" w:hAnsi="宋体" w:cs="宋体"/>
      <w:kern w:val="0"/>
      <w:sz w:val="24"/>
    </w:rPr>
  </w:style>
  <w:style w:type="paragraph" w:customStyle="1" w:styleId="2CharCharCharChar">
    <w:name w:val="2 Char Char Char Char"/>
    <w:basedOn w:val="a"/>
    <w:rsid w:val="002C1C97"/>
    <w:rPr>
      <w:rFonts w:ascii="宋体" w:hAnsi="宋体"/>
      <w:b/>
      <w:color w:val="000000"/>
      <w:sz w:val="24"/>
    </w:rPr>
  </w:style>
  <w:style w:type="paragraph" w:customStyle="1" w:styleId="font6">
    <w:name w:val="font6"/>
    <w:basedOn w:val="a"/>
    <w:rsid w:val="002C1C97"/>
    <w:pPr>
      <w:widowControl/>
      <w:spacing w:before="100" w:beforeAutospacing="1" w:after="100" w:afterAutospacing="1"/>
      <w:jc w:val="left"/>
    </w:pPr>
    <w:rPr>
      <w:kern w:val="0"/>
      <w:sz w:val="24"/>
    </w:rPr>
  </w:style>
  <w:style w:type="paragraph" w:customStyle="1" w:styleId="xl68">
    <w:name w:val="xl68"/>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5">
    <w:name w:val="文章副标题"/>
    <w:basedOn w:val="a"/>
    <w:next w:val="1"/>
    <w:rsid w:val="002C1C97"/>
    <w:pPr>
      <w:spacing w:before="104" w:after="104" w:line="0" w:lineRule="atLeast"/>
      <w:ind w:left="1"/>
      <w:jc w:val="center"/>
      <w:textAlignment w:val="bottom"/>
    </w:pPr>
    <w:rPr>
      <w:kern w:val="0"/>
      <w:sz w:val="36"/>
      <w:szCs w:val="20"/>
    </w:rPr>
  </w:style>
  <w:style w:type="paragraph" w:customStyle="1" w:styleId="10015">
    <w:name w:val="样式 标题 1 + 宋体 段前: 0 磅 段后: 0 磅 行距: 1.5 倍行距"/>
    <w:basedOn w:val="1"/>
    <w:rsid w:val="002C1C97"/>
    <w:pPr>
      <w:spacing w:before="0" w:after="0" w:line="360" w:lineRule="auto"/>
      <w:outlineLvl w:val="1"/>
    </w:pPr>
    <w:rPr>
      <w:rFonts w:ascii="宋体" w:hAnsi="宋体" w:cs="宋体"/>
      <w:sz w:val="28"/>
      <w:szCs w:val="20"/>
    </w:rPr>
  </w:style>
  <w:style w:type="paragraph" w:customStyle="1" w:styleId="CM6">
    <w:name w:val="CM6"/>
    <w:basedOn w:val="Default"/>
    <w:next w:val="Default"/>
    <w:rsid w:val="002C1C97"/>
    <w:pPr>
      <w:spacing w:line="318" w:lineRule="atLeast"/>
    </w:pPr>
    <w:rPr>
      <w:color w:val="auto"/>
    </w:rPr>
  </w:style>
  <w:style w:type="paragraph" w:customStyle="1" w:styleId="xl90">
    <w:name w:val="xl90"/>
    <w:basedOn w:val="a"/>
    <w:rsid w:val="002C1C9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CM94">
    <w:name w:val="CM94"/>
    <w:basedOn w:val="Default"/>
    <w:next w:val="Default"/>
    <w:rsid w:val="002C1C97"/>
    <w:pPr>
      <w:spacing w:after="63"/>
    </w:pPr>
    <w:rPr>
      <w:color w:val="auto"/>
    </w:rPr>
  </w:style>
  <w:style w:type="paragraph" w:customStyle="1" w:styleId="font8">
    <w:name w:val="font8"/>
    <w:basedOn w:val="a"/>
    <w:rsid w:val="002C1C97"/>
    <w:pPr>
      <w:widowControl/>
      <w:spacing w:before="100" w:beforeAutospacing="1" w:after="100" w:afterAutospacing="1"/>
      <w:jc w:val="left"/>
    </w:pPr>
    <w:rPr>
      <w:rFonts w:ascii="宋体" w:hAnsi="宋体" w:hint="eastAsia"/>
      <w:kern w:val="0"/>
      <w:sz w:val="24"/>
    </w:rPr>
  </w:style>
  <w:style w:type="paragraph" w:customStyle="1" w:styleId="CM3">
    <w:name w:val="CM3"/>
    <w:basedOn w:val="Default"/>
    <w:next w:val="Default"/>
    <w:rsid w:val="002C1C97"/>
    <w:pPr>
      <w:spacing w:line="500" w:lineRule="atLeast"/>
    </w:pPr>
    <w:rPr>
      <w:color w:val="auto"/>
    </w:rPr>
  </w:style>
  <w:style w:type="paragraph" w:customStyle="1" w:styleId="213">
    <w:name w:val="正文文本 21"/>
    <w:basedOn w:val="a"/>
    <w:rsid w:val="002C1C97"/>
    <w:pPr>
      <w:adjustRightInd w:val="0"/>
      <w:spacing w:line="360" w:lineRule="atLeast"/>
      <w:ind w:firstLine="720"/>
      <w:textAlignment w:val="baseline"/>
    </w:pPr>
    <w:rPr>
      <w:rFonts w:ascii="宋体"/>
      <w:kern w:val="0"/>
      <w:sz w:val="28"/>
      <w:szCs w:val="20"/>
    </w:rPr>
  </w:style>
  <w:style w:type="paragraph" w:customStyle="1" w:styleId="CM34">
    <w:name w:val="CM34"/>
    <w:basedOn w:val="Default"/>
    <w:next w:val="Default"/>
    <w:rsid w:val="002C1C97"/>
    <w:pPr>
      <w:spacing w:line="398" w:lineRule="atLeast"/>
    </w:pPr>
    <w:rPr>
      <w:color w:val="auto"/>
    </w:rPr>
  </w:style>
  <w:style w:type="paragraph" w:customStyle="1" w:styleId="CharChar3CharCharCharChar">
    <w:name w:val="Char Char3 Char Char Char Char"/>
    <w:basedOn w:val="a"/>
    <w:rsid w:val="002C1C97"/>
    <w:pPr>
      <w:widowControl/>
      <w:spacing w:after="160" w:line="240" w:lineRule="exact"/>
      <w:jc w:val="left"/>
    </w:pPr>
    <w:rPr>
      <w:rFonts w:ascii="Verdana" w:hAnsi="Verdana"/>
      <w:kern w:val="0"/>
      <w:sz w:val="20"/>
      <w:szCs w:val="20"/>
      <w:lang w:eastAsia="en-US"/>
    </w:rPr>
  </w:style>
  <w:style w:type="paragraph" w:customStyle="1" w:styleId="affffff6">
    <w:name w:val="正文泵站"/>
    <w:basedOn w:val="a"/>
    <w:next w:val="a"/>
    <w:rsid w:val="002C1C97"/>
    <w:pPr>
      <w:spacing w:line="360" w:lineRule="auto"/>
      <w:ind w:firstLineChars="200" w:firstLine="200"/>
    </w:pPr>
  </w:style>
  <w:style w:type="paragraph" w:customStyle="1" w:styleId="affffff7">
    <w:name w:val="正文小标题"/>
    <w:basedOn w:val="a"/>
    <w:next w:val="af3"/>
    <w:rsid w:val="002C1C97"/>
    <w:pPr>
      <w:tabs>
        <w:tab w:val="left" w:pos="735"/>
        <w:tab w:val="left" w:pos="780"/>
      </w:tabs>
      <w:overflowPunct w:val="0"/>
      <w:autoSpaceDE w:val="0"/>
      <w:autoSpaceDN w:val="0"/>
      <w:adjustRightInd w:val="0"/>
      <w:ind w:firstLineChars="200" w:firstLine="420"/>
    </w:pPr>
    <w:rPr>
      <w:rFonts w:hAnsi="宋体"/>
      <w:kern w:val="0"/>
      <w:szCs w:val="20"/>
    </w:rPr>
  </w:style>
  <w:style w:type="paragraph" w:customStyle="1" w:styleId="xl69">
    <w:name w:val="xl69"/>
    <w:basedOn w:val="a"/>
    <w:rsid w:val="002C1C9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8">
    <w:name w:val="标题A"/>
    <w:basedOn w:val="a"/>
    <w:rsid w:val="002C1C97"/>
    <w:pPr>
      <w:adjustRightInd w:val="0"/>
      <w:snapToGrid w:val="0"/>
      <w:spacing w:line="312" w:lineRule="auto"/>
      <w:jc w:val="center"/>
    </w:pPr>
    <w:rPr>
      <w:rFonts w:ascii="仿宋_GB2312" w:eastAsia="仿宋_GB2312"/>
      <w:b/>
      <w:bCs/>
      <w:sz w:val="28"/>
    </w:rPr>
  </w:style>
  <w:style w:type="paragraph" w:customStyle="1" w:styleId="xl51">
    <w:name w:val="xl51"/>
    <w:basedOn w:val="a"/>
    <w:rsid w:val="002C1C9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00">
    <w:name w:val="正文0"/>
    <w:basedOn w:val="a"/>
    <w:rsid w:val="002C1C97"/>
    <w:pPr>
      <w:adjustRightInd w:val="0"/>
      <w:spacing w:line="360" w:lineRule="auto"/>
      <w:ind w:firstLine="482"/>
      <w:textAlignment w:val="baseline"/>
    </w:pPr>
    <w:rPr>
      <w:kern w:val="24"/>
      <w:sz w:val="24"/>
      <w:szCs w:val="20"/>
    </w:rPr>
  </w:style>
  <w:style w:type="paragraph" w:customStyle="1" w:styleId="CM19">
    <w:name w:val="CM19"/>
    <w:basedOn w:val="Default"/>
    <w:next w:val="Default"/>
    <w:rsid w:val="002C1C97"/>
    <w:pPr>
      <w:spacing w:line="398" w:lineRule="atLeast"/>
    </w:pPr>
    <w:rPr>
      <w:color w:val="auto"/>
    </w:rPr>
  </w:style>
  <w:style w:type="paragraph" w:customStyle="1" w:styleId="XW2">
    <w:name w:val="XW标题2"/>
    <w:basedOn w:val="a"/>
    <w:next w:val="a"/>
    <w:rsid w:val="002C1C97"/>
    <w:pPr>
      <w:adjustRightInd w:val="0"/>
      <w:spacing w:before="300" w:line="360" w:lineRule="auto"/>
      <w:jc w:val="left"/>
      <w:outlineLvl w:val="1"/>
    </w:pPr>
    <w:rPr>
      <w:rFonts w:ascii="Arial" w:eastAsia="黑体" w:hAnsi="Arial"/>
      <w:kern w:val="0"/>
      <w:sz w:val="32"/>
      <w:szCs w:val="20"/>
    </w:rPr>
  </w:style>
  <w:style w:type="paragraph" w:customStyle="1" w:styleId="2f2">
    <w:name w:val="表内2"/>
    <w:basedOn w:val="a"/>
    <w:rsid w:val="002C1C97"/>
    <w:pPr>
      <w:jc w:val="left"/>
    </w:pPr>
    <w:rPr>
      <w:rFonts w:ascii="宋体" w:hAnsi="宋体"/>
      <w:spacing w:val="-20"/>
      <w:szCs w:val="21"/>
    </w:rPr>
  </w:style>
  <w:style w:type="paragraph" w:customStyle="1" w:styleId="200150">
    <w:name w:val="样式 标题 2 + 宋体 段前: 0 磅 段后: 0 磅 行距: 1.5 倍行距"/>
    <w:basedOn w:val="2"/>
    <w:rsid w:val="002C1C97"/>
    <w:pPr>
      <w:spacing w:before="0" w:after="0" w:line="360" w:lineRule="auto"/>
      <w:outlineLvl w:val="0"/>
    </w:pPr>
    <w:rPr>
      <w:rFonts w:ascii="宋体" w:eastAsia="宋体" w:hAnsi="宋体" w:cs="宋体"/>
      <w:szCs w:val="20"/>
    </w:rPr>
  </w:style>
  <w:style w:type="paragraph" w:customStyle="1" w:styleId="xl62">
    <w:name w:val="xl62"/>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07514">
    <w:name w:val="样式 小四 首行缩进:  0.75 厘米 行距: 多倍行距 1.4 字行"/>
    <w:basedOn w:val="a"/>
    <w:rsid w:val="002C1C97"/>
    <w:pPr>
      <w:spacing w:line="336" w:lineRule="auto"/>
      <w:ind w:firstLine="425"/>
    </w:pPr>
    <w:rPr>
      <w:rFonts w:cs="宋体"/>
      <w:sz w:val="24"/>
      <w:szCs w:val="20"/>
    </w:rPr>
  </w:style>
  <w:style w:type="paragraph" w:customStyle="1" w:styleId="2111">
    <w:name w:val="正文文本缩进 211"/>
    <w:basedOn w:val="a"/>
    <w:rsid w:val="002C1C97"/>
    <w:pPr>
      <w:adjustRightInd w:val="0"/>
      <w:spacing w:afterLines="50" w:line="360" w:lineRule="atLeast"/>
      <w:ind w:firstLine="502"/>
      <w:textAlignment w:val="baseline"/>
    </w:pPr>
    <w:rPr>
      <w:rFonts w:ascii="宋体"/>
      <w:kern w:val="0"/>
      <w:sz w:val="28"/>
      <w:szCs w:val="20"/>
    </w:rPr>
  </w:style>
  <w:style w:type="paragraph" w:customStyle="1" w:styleId="WPSPlain">
    <w:name w:val="WPS Plain"/>
    <w:rsid w:val="002C1C97"/>
  </w:style>
  <w:style w:type="paragraph" w:customStyle="1" w:styleId="1f5">
    <w:name w:val="纯文本1"/>
    <w:basedOn w:val="a"/>
    <w:rsid w:val="002C1C97"/>
    <w:pPr>
      <w:adjustRightInd w:val="0"/>
      <w:textAlignment w:val="baseline"/>
    </w:pPr>
    <w:rPr>
      <w:rFonts w:ascii="宋体"/>
      <w:kern w:val="0"/>
      <w:sz w:val="24"/>
      <w:szCs w:val="20"/>
    </w:rPr>
  </w:style>
  <w:style w:type="paragraph" w:customStyle="1" w:styleId="83">
    <w:name w:val="样式8表号"/>
    <w:next w:val="92"/>
    <w:rsid w:val="002C1C97"/>
    <w:pPr>
      <w:spacing w:line="360" w:lineRule="auto"/>
      <w:ind w:firstLine="510"/>
      <w:jc w:val="both"/>
    </w:pPr>
  </w:style>
  <w:style w:type="paragraph" w:styleId="affffff9">
    <w:name w:val="List Paragraph"/>
    <w:basedOn w:val="a"/>
    <w:qFormat/>
    <w:rsid w:val="002C1C97"/>
    <w:pPr>
      <w:ind w:firstLineChars="200" w:firstLine="420"/>
    </w:pPr>
    <w:rPr>
      <w:rFonts w:ascii="Courier New" w:hAnsi="Courier New" w:cs="Courier New"/>
    </w:rPr>
  </w:style>
  <w:style w:type="paragraph" w:customStyle="1" w:styleId="74">
    <w:name w:val="样式7表名"/>
    <w:next w:val="83"/>
    <w:rsid w:val="002C1C97"/>
    <w:pPr>
      <w:spacing w:before="120" w:line="360" w:lineRule="auto"/>
      <w:jc w:val="center"/>
    </w:pPr>
    <w:rPr>
      <w:rFonts w:ascii="黑体" w:eastAsia="黑体"/>
      <w:spacing w:val="60"/>
      <w:sz w:val="24"/>
    </w:rPr>
  </w:style>
  <w:style w:type="paragraph" w:customStyle="1" w:styleId="CharCharChar1Char">
    <w:name w:val="Char Char Char1 Char"/>
    <w:basedOn w:val="a"/>
    <w:rsid w:val="002C1C97"/>
    <w:pPr>
      <w:spacing w:afterLines="50"/>
    </w:pPr>
  </w:style>
  <w:style w:type="paragraph" w:customStyle="1" w:styleId="xl42">
    <w:name w:val="xl42"/>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5b">
    <w:name w:val="5"/>
    <w:basedOn w:val="a"/>
    <w:rsid w:val="002C1C97"/>
    <w:pPr>
      <w:tabs>
        <w:tab w:val="left" w:pos="1134"/>
      </w:tabs>
      <w:adjustRightInd w:val="0"/>
      <w:spacing w:before="20" w:after="40" w:line="300" w:lineRule="auto"/>
      <w:ind w:left="1134" w:hanging="1134"/>
      <w:textAlignment w:val="baseline"/>
    </w:pPr>
    <w:rPr>
      <w:rFonts w:ascii="Arial" w:hAnsi="Arial"/>
      <w:kern w:val="0"/>
    </w:rPr>
  </w:style>
  <w:style w:type="paragraph" w:customStyle="1" w:styleId="2f3">
    <w:name w:val="样式 正文文本缩进 + 首行缩进:  2 字符"/>
    <w:basedOn w:val="af5"/>
    <w:rsid w:val="002C1C97"/>
    <w:pPr>
      <w:tabs>
        <w:tab w:val="left" w:pos="840"/>
      </w:tabs>
      <w:spacing w:after="0" w:line="360" w:lineRule="auto"/>
      <w:ind w:leftChars="350" w:left="840" w:firstLineChars="200" w:firstLine="420"/>
    </w:pPr>
    <w:rPr>
      <w:rFonts w:ascii="宋体" w:hAnsi="宋体" w:cs="宋体"/>
      <w:color w:val="000000"/>
      <w:sz w:val="24"/>
    </w:rPr>
  </w:style>
  <w:style w:type="paragraph" w:customStyle="1" w:styleId="CM50">
    <w:name w:val="CM50"/>
    <w:basedOn w:val="Default"/>
    <w:next w:val="Default"/>
    <w:rsid w:val="002C1C97"/>
    <w:pPr>
      <w:spacing w:line="1020" w:lineRule="atLeast"/>
    </w:pPr>
    <w:rPr>
      <w:color w:val="auto"/>
    </w:rPr>
  </w:style>
  <w:style w:type="paragraph" w:customStyle="1" w:styleId="xl24">
    <w:name w:val="xl24"/>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103">
    <w:name w:val="xl103"/>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2f4">
    <w:name w:val="正文2"/>
    <w:basedOn w:val="a"/>
    <w:next w:val="a"/>
    <w:rsid w:val="002C1C97"/>
    <w:pPr>
      <w:tabs>
        <w:tab w:val="left" w:pos="4025"/>
      </w:tabs>
      <w:spacing w:line="360" w:lineRule="auto"/>
      <w:ind w:left="4025" w:firstLineChars="200" w:hanging="425"/>
    </w:pPr>
    <w:rPr>
      <w:rFonts w:hAnsi="宋体"/>
      <w:sz w:val="24"/>
      <w:szCs w:val="20"/>
    </w:rPr>
  </w:style>
  <w:style w:type="paragraph" w:customStyle="1" w:styleId="085782515">
    <w:name w:val="样式 小四 首行缩进:  0.85 厘米 段前: 7.8 磅 段后: 2.5 磅 行距: 1.5 倍行距"/>
    <w:basedOn w:val="a"/>
    <w:rsid w:val="002C1C97"/>
    <w:pPr>
      <w:spacing w:before="156" w:after="50" w:line="360" w:lineRule="auto"/>
      <w:ind w:firstLine="480"/>
    </w:pPr>
    <w:rPr>
      <w:rFonts w:ascii="Calibri" w:hAnsi="Calibri" w:cs="宋体"/>
      <w:szCs w:val="20"/>
    </w:rPr>
  </w:style>
  <w:style w:type="paragraph" w:customStyle="1" w:styleId="64">
    <w:name w:val="样式6"/>
    <w:basedOn w:val="49"/>
    <w:rsid w:val="002C1C97"/>
    <w:pPr>
      <w:tabs>
        <w:tab w:val="center" w:pos="4153"/>
        <w:tab w:val="right" w:pos="8306"/>
      </w:tabs>
      <w:textAlignment w:val="center"/>
    </w:pPr>
  </w:style>
  <w:style w:type="paragraph" w:customStyle="1" w:styleId="2f5">
    <w:name w:val="标题2+"/>
    <w:basedOn w:val="2"/>
    <w:rsid w:val="002C1C97"/>
    <w:pPr>
      <w:snapToGrid w:val="0"/>
      <w:spacing w:beforeLines="50" w:afterLines="50" w:line="360" w:lineRule="auto"/>
    </w:pPr>
    <w:rPr>
      <w:b w:val="0"/>
      <w:bCs w:val="0"/>
      <w:sz w:val="24"/>
      <w:szCs w:val="20"/>
    </w:rPr>
  </w:style>
  <w:style w:type="paragraph" w:customStyle="1" w:styleId="16620">
    <w:name w:val="样式 标题 1 + 黑体 三号 非加粗 居中 段前: 6 磅 段后: 6 磅 行距: 固定值 20 磅"/>
    <w:basedOn w:val="1"/>
    <w:rsid w:val="002C1C97"/>
    <w:pPr>
      <w:spacing w:before="120" w:after="120" w:line="400" w:lineRule="exact"/>
      <w:jc w:val="center"/>
    </w:pPr>
    <w:rPr>
      <w:rFonts w:ascii="黑体" w:eastAsia="黑体" w:hAnsi="黑体" w:cs="宋体"/>
      <w:b w:val="0"/>
      <w:bCs w:val="0"/>
      <w:sz w:val="32"/>
      <w:szCs w:val="20"/>
    </w:rPr>
  </w:style>
  <w:style w:type="paragraph" w:customStyle="1" w:styleId="xl64">
    <w:name w:val="xl64"/>
    <w:basedOn w:val="a"/>
    <w:rsid w:val="002C1C9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XW3">
    <w:name w:val="XW标题3"/>
    <w:basedOn w:val="a"/>
    <w:next w:val="a"/>
    <w:rsid w:val="002C1C97"/>
    <w:pPr>
      <w:adjustRightInd w:val="0"/>
      <w:spacing w:before="200" w:line="360" w:lineRule="auto"/>
      <w:jc w:val="left"/>
      <w:outlineLvl w:val="2"/>
    </w:pPr>
    <w:rPr>
      <w:rFonts w:ascii="Arial" w:eastAsia="黑体" w:hAnsi="Arial"/>
      <w:kern w:val="0"/>
      <w:sz w:val="30"/>
      <w:szCs w:val="20"/>
    </w:rPr>
  </w:style>
  <w:style w:type="paragraph" w:customStyle="1" w:styleId="xl60">
    <w:name w:val="xl60"/>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
    <w:name w:val="xl40"/>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1">
    <w:name w:val="xl81"/>
    <w:basedOn w:val="a"/>
    <w:rsid w:val="002C1C9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0">
    <w:name w:val="xl80"/>
    <w:basedOn w:val="a"/>
    <w:rsid w:val="002C1C9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1CharCharCharCharCharChar">
    <w:name w:val="Char1 Char Char Char Char Char Char"/>
    <w:basedOn w:val="a"/>
    <w:rsid w:val="002C1C97"/>
    <w:rPr>
      <w:szCs w:val="21"/>
    </w:rPr>
  </w:style>
  <w:style w:type="paragraph" w:customStyle="1" w:styleId="xl73">
    <w:name w:val="xl73"/>
    <w:basedOn w:val="a"/>
    <w:rsid w:val="002C1C9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M15">
    <w:name w:val="CM15"/>
    <w:basedOn w:val="Default"/>
    <w:next w:val="Default"/>
    <w:rsid w:val="002C1C97"/>
    <w:pPr>
      <w:spacing w:line="313" w:lineRule="atLeast"/>
    </w:pPr>
    <w:rPr>
      <w:color w:val="auto"/>
    </w:rPr>
  </w:style>
  <w:style w:type="paragraph" w:customStyle="1" w:styleId="CharCharChar1CharCharCharChar">
    <w:name w:val="Char Char Char1 Char Char Char Char"/>
    <w:basedOn w:val="a"/>
    <w:next w:val="a"/>
    <w:rsid w:val="002C1C97"/>
  </w:style>
  <w:style w:type="paragraph" w:customStyle="1" w:styleId="2f6">
    <w:name w:val="页眉2"/>
    <w:basedOn w:val="aff"/>
    <w:rsid w:val="002C1C97"/>
    <w:pPr>
      <w:pBdr>
        <w:bottom w:val="single" w:sz="4" w:space="1" w:color="auto"/>
      </w:pBdr>
    </w:pPr>
    <w:rPr>
      <w:rFonts w:ascii="宋体" w:hAnsi="宋体"/>
    </w:rPr>
  </w:style>
  <w:style w:type="paragraph" w:customStyle="1" w:styleId="CharCharCharCharCharCharCharCharCharCharCharChar1Char">
    <w:name w:val="Char Char Char Char Char Char Char Char Char Char Char Char1 Char"/>
    <w:basedOn w:val="a"/>
    <w:rsid w:val="002C1C97"/>
    <w:pPr>
      <w:snapToGrid w:val="0"/>
      <w:spacing w:line="360" w:lineRule="auto"/>
      <w:ind w:firstLineChars="200" w:firstLine="200"/>
    </w:pPr>
    <w:rPr>
      <w:rFonts w:eastAsia="仿宋_GB2312"/>
      <w:sz w:val="24"/>
    </w:rPr>
  </w:style>
  <w:style w:type="paragraph" w:customStyle="1" w:styleId="affffffa">
    <w:name w:val="款"/>
    <w:basedOn w:val="a"/>
    <w:rsid w:val="002C1C97"/>
    <w:pPr>
      <w:tabs>
        <w:tab w:val="left" w:pos="1080"/>
      </w:tabs>
      <w:ind w:left="1080" w:hanging="1080"/>
      <w:outlineLvl w:val="3"/>
    </w:pPr>
    <w:rPr>
      <w:rFonts w:eastAsia="仿宋_GB2312"/>
      <w:kern w:val="144"/>
      <w:sz w:val="32"/>
      <w:szCs w:val="20"/>
    </w:rPr>
  </w:style>
  <w:style w:type="paragraph" w:customStyle="1" w:styleId="xl53">
    <w:name w:val="xl53"/>
    <w:basedOn w:val="a"/>
    <w:rsid w:val="002C1C97"/>
    <w:pPr>
      <w:widowControl/>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96">
    <w:name w:val="xl96"/>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3f0">
    <w:name w:val="表格3"/>
    <w:basedOn w:val="a"/>
    <w:rsid w:val="002C1C97"/>
    <w:pPr>
      <w:widowControl/>
      <w:adjustRightInd w:val="0"/>
      <w:snapToGrid w:val="0"/>
      <w:jc w:val="center"/>
    </w:pPr>
    <w:rPr>
      <w:kern w:val="0"/>
      <w:szCs w:val="21"/>
    </w:rPr>
  </w:style>
  <w:style w:type="paragraph" w:customStyle="1" w:styleId="CharCharCharChar11">
    <w:name w:val="Char Char Char Char11"/>
    <w:basedOn w:val="a"/>
    <w:rsid w:val="002C1C97"/>
    <w:rPr>
      <w:rFonts w:ascii="宋体"/>
    </w:rPr>
  </w:style>
  <w:style w:type="paragraph" w:customStyle="1" w:styleId="text">
    <w:name w:val="text"/>
    <w:basedOn w:val="a"/>
    <w:rsid w:val="002C1C97"/>
    <w:pPr>
      <w:widowControl/>
      <w:spacing w:before="100" w:beforeAutospacing="1" w:after="100" w:afterAutospacing="1"/>
      <w:jc w:val="left"/>
    </w:pPr>
    <w:rPr>
      <w:rFonts w:ascii="宋体" w:hAnsi="宋体" w:cs="宋体"/>
      <w:kern w:val="0"/>
      <w:sz w:val="24"/>
    </w:rPr>
  </w:style>
  <w:style w:type="paragraph" w:customStyle="1" w:styleId="DefinitionList">
    <w:name w:val="Definition List"/>
    <w:basedOn w:val="a"/>
    <w:next w:val="a"/>
    <w:rsid w:val="002C1C97"/>
    <w:pPr>
      <w:spacing w:line="288" w:lineRule="auto"/>
      <w:ind w:left="360"/>
    </w:pPr>
    <w:rPr>
      <w:szCs w:val="20"/>
    </w:rPr>
  </w:style>
  <w:style w:type="paragraph" w:customStyle="1" w:styleId="260">
    <w:name w:val="样式26"/>
    <w:basedOn w:val="af7"/>
    <w:rsid w:val="002C1C97"/>
    <w:pPr>
      <w:spacing w:line="520" w:lineRule="atLeast"/>
      <w:ind w:firstLineChars="200" w:firstLine="480"/>
    </w:pPr>
    <w:rPr>
      <w:rFonts w:ascii="Times New Roman" w:hAnsi="Times New Roman" w:cs="Times New Roman"/>
      <w:color w:val="000000"/>
      <w:kern w:val="0"/>
      <w:sz w:val="24"/>
      <w:szCs w:val="24"/>
    </w:rPr>
  </w:style>
  <w:style w:type="paragraph" w:customStyle="1" w:styleId="-">
    <w:name w:val="范本-正文"/>
    <w:rsid w:val="002C1C97"/>
    <w:pPr>
      <w:spacing w:line="360" w:lineRule="auto"/>
      <w:ind w:firstLine="420"/>
    </w:pPr>
    <w:rPr>
      <w:iCs/>
      <w:kern w:val="2"/>
      <w:sz w:val="24"/>
      <w:szCs w:val="21"/>
    </w:rPr>
  </w:style>
  <w:style w:type="paragraph" w:customStyle="1" w:styleId="ParaCharCharCharChar">
    <w:name w:val="默认段落字体 Para Char Char Char Char"/>
    <w:basedOn w:val="a"/>
    <w:rsid w:val="002C1C97"/>
  </w:style>
  <w:style w:type="paragraph" w:customStyle="1" w:styleId="xl102">
    <w:name w:val="xl102"/>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CM1">
    <w:name w:val="CM1"/>
    <w:basedOn w:val="Default"/>
    <w:next w:val="Default"/>
    <w:rsid w:val="002C1C97"/>
    <w:rPr>
      <w:color w:val="auto"/>
    </w:rPr>
  </w:style>
  <w:style w:type="paragraph" w:customStyle="1" w:styleId="CM44">
    <w:name w:val="CM44"/>
    <w:basedOn w:val="Default"/>
    <w:next w:val="Default"/>
    <w:rsid w:val="002C1C97"/>
    <w:pPr>
      <w:spacing w:line="440" w:lineRule="atLeast"/>
    </w:pPr>
    <w:rPr>
      <w:color w:val="auto"/>
    </w:rPr>
  </w:style>
  <w:style w:type="paragraph" w:customStyle="1" w:styleId="xl88">
    <w:name w:val="xl88"/>
    <w:basedOn w:val="a"/>
    <w:rsid w:val="002C1C9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1CharCharCharCharChar1CharCharCharCharCharCharCharCharCharCharCharCharCharCharCharCharCharCharCharCharCharCharCharCharChar1">
    <w:name w:val="Char1 Char Char Char Char Char1 Char Char Char Char Char Char Char Char Char Char Char Char Char Char Char Char Char Char Char Char Char Char Char Char Char1"/>
    <w:basedOn w:val="a"/>
    <w:rsid w:val="002C1C97"/>
    <w:pPr>
      <w:spacing w:line="360" w:lineRule="auto"/>
    </w:pPr>
    <w:rPr>
      <w:rFonts w:ascii="华文楷体" w:eastAsia="华文楷体" w:hAnsi="华文楷体"/>
      <w:b/>
      <w:sz w:val="24"/>
      <w:szCs w:val="21"/>
    </w:rPr>
  </w:style>
  <w:style w:type="paragraph" w:customStyle="1" w:styleId="xl30">
    <w:name w:val="xl30"/>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78">
    <w:name w:val="xl78"/>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1f6">
    <w:name w:val="样式1"/>
    <w:basedOn w:val="aff"/>
    <w:rsid w:val="002C1C97"/>
    <w:pPr>
      <w:pBdr>
        <w:bottom w:val="single" w:sz="4" w:space="1" w:color="auto"/>
      </w:pBdr>
    </w:pPr>
    <w:rPr>
      <w:rFonts w:ascii="宋体" w:hAnsi="宋体"/>
    </w:rPr>
  </w:style>
  <w:style w:type="paragraph" w:customStyle="1" w:styleId="Char18CharCharChar">
    <w:name w:val="Char18 Char Char Char"/>
    <w:basedOn w:val="a"/>
    <w:rsid w:val="002C1C97"/>
    <w:rPr>
      <w:rFonts w:ascii="宋体"/>
    </w:rPr>
  </w:style>
  <w:style w:type="paragraph" w:customStyle="1" w:styleId="CharCharCharCharCharChar1Char">
    <w:name w:val="Char Char Char Char Char Char1 Char"/>
    <w:basedOn w:val="a"/>
    <w:rsid w:val="002C1C97"/>
  </w:style>
  <w:style w:type="paragraph" w:customStyle="1" w:styleId="font9">
    <w:name w:val="font9"/>
    <w:basedOn w:val="a"/>
    <w:rsid w:val="002C1C97"/>
    <w:pPr>
      <w:widowControl/>
      <w:spacing w:before="100" w:beforeAutospacing="1" w:after="100" w:afterAutospacing="1"/>
      <w:jc w:val="left"/>
    </w:pPr>
    <w:rPr>
      <w:b/>
      <w:bCs/>
      <w:kern w:val="0"/>
      <w:sz w:val="24"/>
    </w:rPr>
  </w:style>
  <w:style w:type="paragraph" w:customStyle="1" w:styleId="2f7">
    <w:name w:val="日期2"/>
    <w:basedOn w:val="a"/>
    <w:next w:val="a"/>
    <w:rsid w:val="002C1C97"/>
    <w:pPr>
      <w:adjustRightInd w:val="0"/>
      <w:spacing w:beforeLines="50" w:afterLines="50" w:line="360" w:lineRule="auto"/>
      <w:ind w:firstLineChars="200" w:firstLine="200"/>
      <w:textAlignment w:val="baseline"/>
    </w:pPr>
    <w:rPr>
      <w:szCs w:val="20"/>
    </w:rPr>
  </w:style>
  <w:style w:type="paragraph" w:customStyle="1" w:styleId="CM46">
    <w:name w:val="CM46"/>
    <w:basedOn w:val="Default"/>
    <w:next w:val="Default"/>
    <w:rsid w:val="002C1C97"/>
    <w:rPr>
      <w:color w:val="auto"/>
    </w:rPr>
  </w:style>
  <w:style w:type="paragraph" w:customStyle="1" w:styleId="3f1">
    <w:name w:val="正文3"/>
    <w:basedOn w:val="a"/>
    <w:next w:val="a"/>
    <w:rsid w:val="002C1C97"/>
    <w:pPr>
      <w:tabs>
        <w:tab w:val="left" w:pos="1276"/>
      </w:tabs>
      <w:autoSpaceDE w:val="0"/>
      <w:autoSpaceDN w:val="0"/>
      <w:adjustRightInd w:val="0"/>
      <w:spacing w:line="360" w:lineRule="auto"/>
      <w:ind w:left="1276" w:firstLineChars="200" w:hanging="425"/>
    </w:pPr>
    <w:rPr>
      <w:rFonts w:hAnsi="宋体"/>
      <w:spacing w:val="4"/>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2C1C97"/>
  </w:style>
  <w:style w:type="paragraph" w:customStyle="1" w:styleId="font0">
    <w:name w:val="font0"/>
    <w:basedOn w:val="a"/>
    <w:rsid w:val="002C1C97"/>
    <w:pPr>
      <w:widowControl/>
      <w:spacing w:before="100" w:beforeAutospacing="1" w:after="100" w:afterAutospacing="1"/>
      <w:jc w:val="left"/>
    </w:pPr>
    <w:rPr>
      <w:rFonts w:ascii="宋体" w:hAnsi="宋体"/>
      <w:kern w:val="0"/>
      <w:sz w:val="24"/>
    </w:rPr>
  </w:style>
  <w:style w:type="paragraph" w:customStyle="1" w:styleId="affffffb">
    <w:name w:val="段落"/>
    <w:basedOn w:val="a"/>
    <w:rsid w:val="002C1C97"/>
    <w:pPr>
      <w:spacing w:line="580" w:lineRule="exact"/>
      <w:ind w:firstLineChars="200" w:firstLine="200"/>
    </w:pPr>
    <w:rPr>
      <w:spacing w:val="6"/>
      <w:sz w:val="28"/>
      <w:szCs w:val="28"/>
    </w:rPr>
  </w:style>
  <w:style w:type="paragraph" w:customStyle="1" w:styleId="312">
    <w:name w:val="正文文本缩进 31"/>
    <w:basedOn w:val="a"/>
    <w:rsid w:val="002C1C97"/>
    <w:pPr>
      <w:adjustRightInd w:val="0"/>
      <w:spacing w:line="360" w:lineRule="atLeast"/>
      <w:ind w:firstLine="555"/>
      <w:textAlignment w:val="baseline"/>
    </w:pPr>
    <w:rPr>
      <w:rFonts w:ascii="宋体"/>
      <w:color w:val="000000"/>
      <w:kern w:val="0"/>
      <w:sz w:val="24"/>
      <w:szCs w:val="20"/>
    </w:rPr>
  </w:style>
  <w:style w:type="paragraph" w:customStyle="1" w:styleId="Char110">
    <w:name w:val="Char11"/>
    <w:basedOn w:val="a"/>
    <w:rsid w:val="002C1C97"/>
    <w:rPr>
      <w:rFonts w:ascii="Tahoma" w:hAnsi="Tahoma"/>
      <w:sz w:val="24"/>
      <w:szCs w:val="20"/>
    </w:rPr>
  </w:style>
  <w:style w:type="paragraph" w:customStyle="1" w:styleId="CM69">
    <w:name w:val="CM69"/>
    <w:basedOn w:val="Default"/>
    <w:next w:val="Default"/>
    <w:rsid w:val="002C1C97"/>
    <w:pPr>
      <w:spacing w:line="400" w:lineRule="atLeast"/>
    </w:pPr>
    <w:rPr>
      <w:color w:val="auto"/>
    </w:rPr>
  </w:style>
  <w:style w:type="paragraph" w:customStyle="1" w:styleId="Heading1-Clausename">
    <w:name w:val="Heading 1- Clause name"/>
    <w:basedOn w:val="a"/>
    <w:rsid w:val="002C1C97"/>
    <w:pPr>
      <w:widowControl/>
      <w:tabs>
        <w:tab w:val="left" w:pos="432"/>
      </w:tabs>
      <w:spacing w:before="120" w:after="120"/>
      <w:ind w:left="432" w:hanging="432"/>
      <w:jc w:val="left"/>
    </w:pPr>
    <w:rPr>
      <w:b/>
      <w:kern w:val="0"/>
      <w:sz w:val="24"/>
      <w:szCs w:val="20"/>
      <w:lang w:eastAsia="en-US"/>
    </w:rPr>
  </w:style>
  <w:style w:type="paragraph" w:customStyle="1" w:styleId="1Char2">
    <w:name w:val="1 Char"/>
    <w:basedOn w:val="a"/>
    <w:semiHidden/>
    <w:rsid w:val="002C1C97"/>
    <w:pPr>
      <w:spacing w:line="400" w:lineRule="exact"/>
      <w:ind w:firstLineChars="200" w:firstLine="200"/>
    </w:pPr>
    <w:rPr>
      <w:sz w:val="24"/>
    </w:rPr>
  </w:style>
  <w:style w:type="paragraph" w:customStyle="1" w:styleId="Char8">
    <w:name w:val="Char"/>
    <w:basedOn w:val="a"/>
    <w:rsid w:val="002C1C97"/>
    <w:pPr>
      <w:spacing w:line="360" w:lineRule="auto"/>
      <w:ind w:firstLineChars="200" w:firstLine="200"/>
    </w:pPr>
    <w:rPr>
      <w:rFonts w:ascii="宋体" w:hAnsi="宋体" w:cs="宋体"/>
      <w:sz w:val="24"/>
    </w:rPr>
  </w:style>
  <w:style w:type="paragraph" w:customStyle="1" w:styleId="xl49">
    <w:name w:val="xl49"/>
    <w:basedOn w:val="a"/>
    <w:rsid w:val="002C1C97"/>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xl56">
    <w:name w:val="xl56"/>
    <w:basedOn w:val="a"/>
    <w:rsid w:val="002C1C97"/>
    <w:pPr>
      <w:widowControl/>
      <w:pBdr>
        <w:top w:val="single" w:sz="4" w:space="0" w:color="auto"/>
        <w:left w:val="single" w:sz="4" w:space="0" w:color="auto"/>
        <w:right w:val="single" w:sz="8"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1Char1">
    <w:name w:val="Char Char Char1 Char1"/>
    <w:basedOn w:val="ad"/>
    <w:rsid w:val="002C1C97"/>
    <w:rPr>
      <w:rFonts w:ascii="Tahoma" w:hAnsi="Tahoma"/>
      <w:sz w:val="24"/>
    </w:rPr>
  </w:style>
  <w:style w:type="paragraph" w:customStyle="1" w:styleId="2167156">
    <w:name w:val="样式 样式 样式 黑色 首行缩进:  2 字符 + 首行缩进:  1.67 字符 + 首行缩进:  1.56 字符"/>
    <w:basedOn w:val="1a"/>
    <w:rsid w:val="002C1C97"/>
    <w:pPr>
      <w:ind w:firstLineChars="200" w:firstLine="200"/>
    </w:pPr>
  </w:style>
  <w:style w:type="paragraph" w:customStyle="1" w:styleId="CM97">
    <w:name w:val="CM97"/>
    <w:basedOn w:val="Default"/>
    <w:next w:val="Default"/>
    <w:rsid w:val="002C1C97"/>
    <w:pPr>
      <w:spacing w:after="373"/>
    </w:pPr>
    <w:rPr>
      <w:color w:val="auto"/>
    </w:rPr>
  </w:style>
  <w:style w:type="paragraph" w:customStyle="1" w:styleId="CM4">
    <w:name w:val="CM4"/>
    <w:basedOn w:val="Default"/>
    <w:next w:val="Default"/>
    <w:rsid w:val="002C1C97"/>
    <w:rPr>
      <w:color w:val="auto"/>
    </w:rPr>
  </w:style>
  <w:style w:type="paragraph" w:customStyle="1" w:styleId="CM103">
    <w:name w:val="CM103"/>
    <w:basedOn w:val="Default"/>
    <w:next w:val="Default"/>
    <w:rsid w:val="002C1C97"/>
    <w:pPr>
      <w:spacing w:after="1508"/>
    </w:pPr>
    <w:rPr>
      <w:color w:val="auto"/>
    </w:rPr>
  </w:style>
  <w:style w:type="paragraph" w:customStyle="1" w:styleId="xl91">
    <w:name w:val="xl91"/>
    <w:basedOn w:val="a"/>
    <w:rsid w:val="002C1C9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01">
    <w:name w:val="xl101"/>
    <w:basedOn w:val="a"/>
    <w:rsid w:val="002C1C9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M35">
    <w:name w:val="CM35"/>
    <w:basedOn w:val="Default"/>
    <w:next w:val="Default"/>
    <w:rsid w:val="002C1C97"/>
    <w:pPr>
      <w:spacing w:line="400" w:lineRule="atLeast"/>
    </w:pPr>
    <w:rPr>
      <w:color w:val="auto"/>
    </w:rPr>
  </w:style>
  <w:style w:type="paragraph" w:customStyle="1" w:styleId="XW5">
    <w:name w:val="XW表内文字"/>
    <w:basedOn w:val="a"/>
    <w:rsid w:val="002C1C97"/>
    <w:pPr>
      <w:adjustRightInd w:val="0"/>
      <w:spacing w:before="60" w:after="60" w:line="300" w:lineRule="exact"/>
      <w:ind w:firstLineChars="200" w:firstLine="422"/>
      <w:jc w:val="center"/>
    </w:pPr>
    <w:rPr>
      <w:rFonts w:hAnsi="宋体"/>
      <w:kern w:val="0"/>
      <w:szCs w:val="20"/>
    </w:rPr>
  </w:style>
  <w:style w:type="paragraph" w:customStyle="1" w:styleId="DefinitionTerm">
    <w:name w:val="Definition Term"/>
    <w:basedOn w:val="a"/>
    <w:next w:val="a"/>
    <w:rsid w:val="002C1C97"/>
    <w:pPr>
      <w:spacing w:line="288" w:lineRule="auto"/>
    </w:pPr>
    <w:rPr>
      <w:szCs w:val="20"/>
    </w:rPr>
  </w:style>
  <w:style w:type="paragraph" w:customStyle="1" w:styleId="CM98">
    <w:name w:val="CM98"/>
    <w:basedOn w:val="Default"/>
    <w:next w:val="Default"/>
    <w:rsid w:val="002C1C97"/>
    <w:pPr>
      <w:spacing w:after="570"/>
    </w:pPr>
    <w:rPr>
      <w:color w:val="auto"/>
    </w:rPr>
  </w:style>
  <w:style w:type="paragraph" w:customStyle="1" w:styleId="Affffffc">
    <w:name w:val="A"/>
    <w:basedOn w:val="a"/>
    <w:next w:val="a"/>
    <w:rsid w:val="002C1C97"/>
    <w:pPr>
      <w:tabs>
        <w:tab w:val="left" w:pos="360"/>
      </w:tabs>
      <w:ind w:left="360" w:hangingChars="200" w:hanging="360"/>
    </w:pPr>
    <w:rPr>
      <w:sz w:val="24"/>
      <w:szCs w:val="20"/>
    </w:rPr>
  </w:style>
  <w:style w:type="paragraph" w:customStyle="1" w:styleId="affffffd">
    <w:name w:val="首页脚样式"/>
    <w:basedOn w:val="afd"/>
    <w:rsid w:val="002C1C97"/>
    <w:pPr>
      <w:keepLines/>
      <w:widowControl/>
      <w:tabs>
        <w:tab w:val="clear" w:pos="4153"/>
        <w:tab w:val="clear" w:pos="8306"/>
        <w:tab w:val="right" w:pos="-18551"/>
        <w:tab w:val="right" w:pos="4320"/>
      </w:tabs>
      <w:snapToGrid/>
      <w:spacing w:before="600" w:line="240" w:lineRule="atLeast"/>
      <w:ind w:left="-840" w:right="-840"/>
      <w:jc w:val="center"/>
    </w:pPr>
    <w:rPr>
      <w:rFonts w:ascii="Garamond" w:hAnsi="Garamond"/>
      <w:smallCaps/>
      <w:spacing w:val="15"/>
      <w:kern w:val="0"/>
      <w:sz w:val="24"/>
      <w:szCs w:val="20"/>
    </w:rPr>
  </w:style>
  <w:style w:type="paragraph" w:customStyle="1" w:styleId="CharChar2CharCharCharChar">
    <w:name w:val="Char Char2 Char Char Char Char"/>
    <w:basedOn w:val="a"/>
    <w:rsid w:val="002C1C97"/>
  </w:style>
  <w:style w:type="paragraph" w:customStyle="1" w:styleId="CM33">
    <w:name w:val="CM33"/>
    <w:basedOn w:val="Default"/>
    <w:next w:val="Default"/>
    <w:rsid w:val="002C1C97"/>
    <w:rPr>
      <w:color w:val="auto"/>
    </w:rPr>
  </w:style>
  <w:style w:type="paragraph" w:customStyle="1" w:styleId="Char31">
    <w:name w:val="Char31"/>
    <w:basedOn w:val="a"/>
    <w:rsid w:val="002C1C97"/>
    <w:pPr>
      <w:spacing w:afterLines="50" w:line="360" w:lineRule="auto"/>
      <w:ind w:firstLineChars="200" w:firstLine="200"/>
    </w:pPr>
    <w:rPr>
      <w:rFonts w:ascii="宋体" w:hAnsi="宋体" w:cs="宋体"/>
      <w:sz w:val="24"/>
    </w:rPr>
  </w:style>
  <w:style w:type="paragraph" w:customStyle="1" w:styleId="affffffe">
    <w:name w:val="条款正文（三级标题）"/>
    <w:basedOn w:val="3"/>
    <w:rsid w:val="002C1C97"/>
    <w:pPr>
      <w:keepNext w:val="0"/>
      <w:keepLines w:val="0"/>
      <w:tabs>
        <w:tab w:val="left" w:pos="720"/>
      </w:tabs>
      <w:autoSpaceDE w:val="0"/>
      <w:autoSpaceDN w:val="0"/>
      <w:adjustRightInd w:val="0"/>
      <w:spacing w:before="0" w:after="0" w:line="360" w:lineRule="auto"/>
      <w:ind w:firstLineChars="198" w:firstLine="416"/>
    </w:pPr>
    <w:rPr>
      <w:b w:val="0"/>
      <w:bCs w:val="0"/>
      <w:color w:val="000000"/>
      <w:kern w:val="24"/>
      <w:sz w:val="21"/>
      <w:szCs w:val="20"/>
    </w:rPr>
  </w:style>
  <w:style w:type="paragraph" w:customStyle="1" w:styleId="xl107">
    <w:name w:val="xl107"/>
    <w:basedOn w:val="a"/>
    <w:rsid w:val="002C1C9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4">
    <w:name w:val="xl84"/>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M77">
    <w:name w:val="CM77"/>
    <w:basedOn w:val="Default"/>
    <w:next w:val="Default"/>
    <w:rsid w:val="002C1C97"/>
    <w:pPr>
      <w:spacing w:line="400" w:lineRule="atLeast"/>
    </w:pPr>
    <w:rPr>
      <w:color w:val="auto"/>
    </w:rPr>
  </w:style>
  <w:style w:type="paragraph" w:customStyle="1" w:styleId="XW6">
    <w:name w:val="XW悬挂正文"/>
    <w:basedOn w:val="XW1"/>
    <w:rsid w:val="002C1C97"/>
    <w:pPr>
      <w:snapToGrid/>
      <w:spacing w:line="360" w:lineRule="auto"/>
      <w:ind w:left="1474" w:firstLineChars="0" w:hanging="340"/>
    </w:pPr>
    <w:rPr>
      <w:rFonts w:hAnsi="宋体"/>
      <w:sz w:val="24"/>
      <w:szCs w:val="20"/>
    </w:rPr>
  </w:style>
  <w:style w:type="paragraph" w:customStyle="1" w:styleId="xl43">
    <w:name w:val="xl43"/>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CM54">
    <w:name w:val="CM54"/>
    <w:basedOn w:val="Default"/>
    <w:next w:val="Default"/>
    <w:rsid w:val="002C1C97"/>
    <w:pPr>
      <w:spacing w:line="398" w:lineRule="atLeast"/>
    </w:pPr>
    <w:rPr>
      <w:color w:val="auto"/>
    </w:rPr>
  </w:style>
  <w:style w:type="paragraph" w:customStyle="1" w:styleId="CharCharCharCharCharCharCharCharCharCharCharCharChar">
    <w:name w:val="Char Char Char Char Char Char Char Char Char Char Char Char Char"/>
    <w:basedOn w:val="a"/>
    <w:rsid w:val="002C1C97"/>
    <w:pPr>
      <w:widowControl/>
      <w:spacing w:after="160" w:line="240" w:lineRule="exact"/>
      <w:jc w:val="left"/>
    </w:pPr>
    <w:rPr>
      <w:rFonts w:ascii="Verdana" w:hAnsi="Verdana"/>
      <w:kern w:val="0"/>
      <w:sz w:val="20"/>
      <w:szCs w:val="20"/>
      <w:lang w:eastAsia="en-US"/>
    </w:rPr>
  </w:style>
  <w:style w:type="paragraph" w:customStyle="1" w:styleId="xl85">
    <w:name w:val="xl85"/>
    <w:basedOn w:val="a"/>
    <w:rsid w:val="002C1C9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Sec1-Clauses">
    <w:name w:val="Sec1-Clauses"/>
    <w:basedOn w:val="Heading1-Clausename"/>
    <w:rsid w:val="002C1C97"/>
    <w:pPr>
      <w:numPr>
        <w:ilvl w:val="1"/>
      </w:numPr>
      <w:tabs>
        <w:tab w:val="left" w:pos="480"/>
      </w:tabs>
      <w:ind w:left="480" w:hanging="480"/>
    </w:pPr>
  </w:style>
  <w:style w:type="paragraph" w:customStyle="1" w:styleId="TOCNumber1">
    <w:name w:val="TOC Number1"/>
    <w:basedOn w:val="4"/>
    <w:rsid w:val="002C1C97"/>
    <w:pPr>
      <w:keepNext w:val="0"/>
      <w:keepLines w:val="0"/>
      <w:widowControl/>
      <w:tabs>
        <w:tab w:val="left" w:pos="992"/>
      </w:tabs>
      <w:spacing w:before="120" w:after="120" w:line="240" w:lineRule="auto"/>
      <w:jc w:val="left"/>
      <w:outlineLvl w:val="9"/>
    </w:pPr>
    <w:rPr>
      <w:rFonts w:ascii="Times New Roman" w:eastAsia="宋体" w:hAnsi="Times New Roman"/>
      <w:bCs w:val="0"/>
      <w:kern w:val="0"/>
      <w:sz w:val="24"/>
      <w:szCs w:val="20"/>
      <w:lang w:eastAsia="en-US"/>
    </w:rPr>
  </w:style>
  <w:style w:type="paragraph" w:customStyle="1" w:styleId="Char18CharChar">
    <w:name w:val="Char18 Char Char"/>
    <w:basedOn w:val="a"/>
    <w:rsid w:val="002C1C97"/>
    <w:rPr>
      <w:rFonts w:ascii="宋体"/>
    </w:rPr>
  </w:style>
  <w:style w:type="paragraph" w:customStyle="1" w:styleId="afffffff">
    <w:name w:val="奇页脚样式"/>
    <w:basedOn w:val="afd"/>
    <w:rsid w:val="002C1C97"/>
    <w:pPr>
      <w:keepLines/>
      <w:widowControl/>
      <w:tabs>
        <w:tab w:val="clear" w:pos="4153"/>
        <w:tab w:val="clear" w:pos="8306"/>
        <w:tab w:val="right" w:pos="-18551"/>
        <w:tab w:val="right" w:pos="4320"/>
      </w:tabs>
      <w:snapToGrid/>
      <w:spacing w:before="600" w:line="240" w:lineRule="atLeast"/>
      <w:ind w:left="-840" w:right="-840"/>
      <w:jc w:val="center"/>
    </w:pPr>
    <w:rPr>
      <w:rFonts w:ascii="Garamond" w:hAnsi="Garamond"/>
      <w:smallCaps/>
      <w:spacing w:val="15"/>
      <w:kern w:val="0"/>
      <w:sz w:val="24"/>
      <w:szCs w:val="20"/>
    </w:rPr>
  </w:style>
  <w:style w:type="paragraph" w:customStyle="1" w:styleId="xl58">
    <w:name w:val="xl58"/>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4">
    <w:name w:val="xl94"/>
    <w:basedOn w:val="a"/>
    <w:rsid w:val="002C1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440">
    <w:name w:val="样式44"/>
    <w:basedOn w:val="a"/>
    <w:rsid w:val="002C1C97"/>
    <w:pPr>
      <w:tabs>
        <w:tab w:val="left" w:pos="2844"/>
      </w:tabs>
      <w:ind w:firstLineChars="200" w:firstLine="531"/>
    </w:pPr>
    <w:rPr>
      <w:rFonts w:eastAsia="仿宋_GB2312"/>
      <w:sz w:val="28"/>
    </w:rPr>
  </w:style>
  <w:style w:type="paragraph" w:customStyle="1" w:styleId="afffffff0">
    <w:name w:val="标准正文"/>
    <w:basedOn w:val="a"/>
    <w:rsid w:val="002C1C97"/>
    <w:pPr>
      <w:autoSpaceDE w:val="0"/>
      <w:autoSpaceDN w:val="0"/>
      <w:adjustRightInd w:val="0"/>
      <w:snapToGrid w:val="0"/>
      <w:spacing w:line="360" w:lineRule="auto"/>
      <w:ind w:firstLineChars="192" w:firstLine="461"/>
    </w:pPr>
    <w:rPr>
      <w:rFonts w:ascii="宋体" w:hAnsi="宋体"/>
      <w:color w:val="000000"/>
      <w:kern w:val="0"/>
      <w:sz w:val="24"/>
    </w:rPr>
  </w:style>
  <w:style w:type="paragraph" w:customStyle="1" w:styleId="2f8">
    <w:name w:val="样式 五号 居中 首行缩进:  2 字符"/>
    <w:basedOn w:val="a"/>
    <w:rsid w:val="002C1C97"/>
    <w:pPr>
      <w:spacing w:line="0" w:lineRule="atLeast"/>
      <w:jc w:val="center"/>
    </w:pPr>
    <w:rPr>
      <w:rFonts w:ascii="宋体" w:hAnsi="Garamond" w:cs="宋体"/>
      <w:szCs w:val="20"/>
    </w:rPr>
  </w:style>
  <w:style w:type="paragraph" w:customStyle="1" w:styleId="3f2">
    <w:name w:val="标题3"/>
    <w:basedOn w:val="2d"/>
    <w:rsid w:val="002C1C97"/>
    <w:rPr>
      <w:color w:val="auto"/>
      <w:sz w:val="21"/>
      <w:szCs w:val="21"/>
    </w:rPr>
  </w:style>
  <w:style w:type="paragraph" w:customStyle="1" w:styleId="afffffff1">
    <w:name w:val="表文字"/>
    <w:basedOn w:val="a"/>
    <w:rsid w:val="002C1C97"/>
    <w:pPr>
      <w:adjustRightInd w:val="0"/>
      <w:snapToGrid w:val="0"/>
      <w:spacing w:afterLines="50"/>
    </w:pPr>
    <w:rPr>
      <w:rFonts w:eastAsia="仿宋_GB2312"/>
      <w:szCs w:val="21"/>
    </w:rPr>
  </w:style>
  <w:style w:type="paragraph" w:customStyle="1" w:styleId="115">
    <w:name w:val="日期11"/>
    <w:basedOn w:val="a"/>
    <w:next w:val="a"/>
    <w:rsid w:val="002C1C97"/>
    <w:pPr>
      <w:adjustRightInd w:val="0"/>
      <w:spacing w:afterLines="50"/>
      <w:textAlignment w:val="baseline"/>
    </w:pPr>
    <w:rPr>
      <w:szCs w:val="20"/>
    </w:rPr>
  </w:style>
  <w:style w:type="paragraph" w:customStyle="1" w:styleId="2f9">
    <w:name w:val="标 题 2"/>
    <w:basedOn w:val="3"/>
    <w:rsid w:val="002C1C97"/>
    <w:pPr>
      <w:keepNext w:val="0"/>
      <w:keepLines w:val="0"/>
      <w:snapToGrid w:val="0"/>
      <w:spacing w:before="0" w:afterLines="50" w:line="460" w:lineRule="exact"/>
      <w:outlineLvl w:val="3"/>
    </w:pPr>
    <w:rPr>
      <w:rFonts w:ascii="Arial" w:eastAsia="黑体" w:hAnsi="Arial"/>
      <w:b w:val="0"/>
      <w:bCs w:val="0"/>
      <w:sz w:val="28"/>
      <w:szCs w:val="20"/>
    </w:rPr>
  </w:style>
  <w:style w:type="paragraph" w:customStyle="1" w:styleId="CM26">
    <w:name w:val="CM26"/>
    <w:basedOn w:val="Default"/>
    <w:next w:val="Default"/>
    <w:rsid w:val="002C1C97"/>
    <w:pPr>
      <w:spacing w:line="400" w:lineRule="atLeast"/>
    </w:pPr>
    <w:rPr>
      <w:color w:val="auto"/>
    </w:rPr>
  </w:style>
  <w:style w:type="paragraph" w:customStyle="1" w:styleId="CM29">
    <w:name w:val="CM29"/>
    <w:basedOn w:val="Default"/>
    <w:next w:val="Default"/>
    <w:rsid w:val="002C1C97"/>
    <w:pPr>
      <w:spacing w:line="400" w:lineRule="atLeast"/>
    </w:pPr>
    <w:rPr>
      <w:color w:val="auto"/>
    </w:rPr>
  </w:style>
  <w:style w:type="paragraph" w:customStyle="1" w:styleId="CM31">
    <w:name w:val="CM31"/>
    <w:basedOn w:val="Default"/>
    <w:next w:val="Default"/>
    <w:rsid w:val="002C1C97"/>
    <w:pPr>
      <w:spacing w:line="400" w:lineRule="atLeast"/>
    </w:pPr>
    <w:rPr>
      <w:color w:val="auto"/>
    </w:rPr>
  </w:style>
  <w:style w:type="paragraph" w:customStyle="1" w:styleId="CM56">
    <w:name w:val="CM56"/>
    <w:basedOn w:val="Default"/>
    <w:next w:val="Default"/>
    <w:rsid w:val="002C1C97"/>
    <w:rPr>
      <w:color w:val="auto"/>
    </w:rPr>
  </w:style>
  <w:style w:type="paragraph" w:customStyle="1" w:styleId="CM28">
    <w:name w:val="CM28"/>
    <w:basedOn w:val="Default"/>
    <w:next w:val="Default"/>
    <w:rsid w:val="002C1C97"/>
    <w:rPr>
      <w:color w:val="auto"/>
    </w:rPr>
  </w:style>
  <w:style w:type="paragraph" w:customStyle="1" w:styleId="CM65">
    <w:name w:val="CM65"/>
    <w:basedOn w:val="Default"/>
    <w:next w:val="Default"/>
    <w:rsid w:val="002C1C97"/>
    <w:rPr>
      <w:color w:val="auto"/>
    </w:rPr>
  </w:style>
  <w:style w:type="paragraph" w:customStyle="1" w:styleId="tblack12b">
    <w:name w:val="t_black_12_b"/>
    <w:basedOn w:val="a"/>
    <w:rsid w:val="002C1C97"/>
    <w:pPr>
      <w:widowControl/>
      <w:jc w:val="left"/>
    </w:pPr>
    <w:rPr>
      <w:rFonts w:ascii="宋体" w:hAnsi="宋体" w:cs="宋体"/>
      <w:b/>
      <w:bCs/>
      <w:color w:val="212121"/>
      <w:kern w:val="0"/>
      <w:sz w:val="9"/>
      <w:szCs w:val="9"/>
    </w:rPr>
  </w:style>
  <w:style w:type="paragraph" w:customStyle="1" w:styleId="afffffff2">
    <w:name w:val="封面"/>
    <w:basedOn w:val="a"/>
    <w:rsid w:val="002C1C97"/>
    <w:pPr>
      <w:spacing w:line="400" w:lineRule="exact"/>
      <w:ind w:firstLineChars="200" w:firstLine="200"/>
    </w:pPr>
    <w:rPr>
      <w:sz w:val="24"/>
    </w:rPr>
  </w:style>
  <w:style w:type="paragraph" w:customStyle="1" w:styleId="NormalNewNewNewNewNewNewNewNewNewNewNewNewNewNewNewNewNewNewNewNewNewNewNewNewNewNewNewNewNewNewNewNewNewNewNewNewNewNewNewNewNewNewNewNewNewNewNewNewNewNewNewNewNewNewNewNewNewNewNewNewNewN1">
    <w:name w:val="Normal New New New New New New New New New New New New New New New New New New New New New New New New New New New New New New New New New New New New New New New New New New New New New New New New New New New New New New New New New New New New New N1"/>
    <w:qFormat/>
    <w:rsid w:val="002C1C97"/>
    <w:pPr>
      <w:widowControl w:val="0"/>
      <w:jc w:val="both"/>
    </w:pPr>
    <w:rPr>
      <w:rFonts w:ascii="Calibri" w:hAnsi="Calibri" w:hint="eastAsia"/>
      <w:kern w:val="2"/>
      <w:sz w:val="21"/>
      <w:szCs w:val="22"/>
    </w:rPr>
  </w:style>
  <w:style w:type="paragraph" w:customStyle="1" w:styleId="Normal0">
    <w:name w:val="Normal_0"/>
    <w:next w:val="1f7"/>
    <w:qFormat/>
    <w:rsid w:val="002C1C97"/>
    <w:pPr>
      <w:widowControl w:val="0"/>
      <w:jc w:val="both"/>
    </w:pPr>
    <w:rPr>
      <w:rFonts w:ascii="Calibri" w:eastAsia="Calibri" w:hAnsi="Calibri"/>
      <w:szCs w:val="24"/>
    </w:rPr>
  </w:style>
  <w:style w:type="paragraph" w:customStyle="1" w:styleId="1f7">
    <w:name w:val="正文文本1"/>
    <w:basedOn w:val="Normal0"/>
    <w:qFormat/>
    <w:rsid w:val="002C1C97"/>
    <w:pPr>
      <w:spacing w:after="120"/>
    </w:pPr>
  </w:style>
  <w:style w:type="paragraph" w:customStyle="1" w:styleId="Normal1">
    <w:name w:val="Normal_1"/>
    <w:next w:val="BodyText0"/>
    <w:qFormat/>
    <w:rsid w:val="002C1C97"/>
    <w:pPr>
      <w:widowControl w:val="0"/>
      <w:jc w:val="both"/>
    </w:pPr>
    <w:rPr>
      <w:rFonts w:ascii="Calibri" w:eastAsia="Calibri" w:hAnsi="Calibri"/>
      <w:szCs w:val="24"/>
    </w:rPr>
  </w:style>
  <w:style w:type="paragraph" w:customStyle="1" w:styleId="BodyText0">
    <w:name w:val="Body Text_0"/>
    <w:basedOn w:val="Normal1"/>
    <w:qFormat/>
    <w:rsid w:val="002C1C97"/>
    <w:pPr>
      <w:spacing w:after="120"/>
    </w:pPr>
    <w:rPr>
      <w:rFonts w:ascii="Times New Roman" w:eastAsia="宋体" w:hAnsi="Times New Roman"/>
    </w:rPr>
  </w:style>
  <w:style w:type="paragraph" w:customStyle="1" w:styleId="TableText">
    <w:name w:val="Table Text"/>
    <w:basedOn w:val="a"/>
    <w:semiHidden/>
    <w:qFormat/>
    <w:rsid w:val="002C1C97"/>
    <w:rPr>
      <w:rFonts w:ascii="宋体" w:hAnsi="宋体" w:cs="宋体"/>
      <w:szCs w:val="21"/>
      <w:lang w:eastAsia="en-US"/>
    </w:rPr>
  </w:style>
  <w:style w:type="table" w:styleId="afffffff3">
    <w:name w:val="Table Grid"/>
    <w:basedOn w:val="a1"/>
    <w:semiHidden/>
    <w:rsid w:val="002C1C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4">
    <w:name w:val="Table Theme"/>
    <w:basedOn w:val="a1"/>
    <w:semiHidden/>
    <w:rsid w:val="002C1C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1"/>
    <w:semiHidden/>
    <w:rsid w:val="002C1C9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fa">
    <w:name w:val="Table Colorful 2"/>
    <w:basedOn w:val="a1"/>
    <w:semiHidden/>
    <w:rsid w:val="002C1C97"/>
    <w:pPr>
      <w:widowControl w:val="0"/>
      <w:jc w:val="both"/>
    </w:p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f3">
    <w:name w:val="Table Colorful 3"/>
    <w:basedOn w:val="a1"/>
    <w:semiHidden/>
    <w:rsid w:val="002C1C9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ffff5">
    <w:name w:val="Table Elegant"/>
    <w:basedOn w:val="a1"/>
    <w:semiHidden/>
    <w:rsid w:val="002C1C9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f9">
    <w:name w:val="Table Classic 1"/>
    <w:basedOn w:val="a1"/>
    <w:semiHidden/>
    <w:rsid w:val="002C1C9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b">
    <w:name w:val="Table Classic 2"/>
    <w:basedOn w:val="a1"/>
    <w:semiHidden/>
    <w:rsid w:val="002C1C97"/>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f4">
    <w:name w:val="Table Classic 3"/>
    <w:basedOn w:val="a1"/>
    <w:semiHidden/>
    <w:rsid w:val="002C1C97"/>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b">
    <w:name w:val="Table Classic 4"/>
    <w:basedOn w:val="a1"/>
    <w:semiHidden/>
    <w:rsid w:val="002C1C97"/>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fa">
    <w:name w:val="Table Simple 1"/>
    <w:basedOn w:val="a1"/>
    <w:semiHidden/>
    <w:rsid w:val="002C1C97"/>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fc">
    <w:name w:val="Table Simple 2"/>
    <w:basedOn w:val="a1"/>
    <w:semiHidden/>
    <w:rsid w:val="002C1C97"/>
    <w:pPr>
      <w:widowControl w:val="0"/>
      <w:jc w:val="both"/>
    </w:p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5">
    <w:name w:val="Table Simple 3"/>
    <w:basedOn w:val="a1"/>
    <w:semiHidden/>
    <w:rsid w:val="002C1C97"/>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fb">
    <w:name w:val="Table Subtle 1"/>
    <w:basedOn w:val="a1"/>
    <w:semiHidden/>
    <w:rsid w:val="002C1C97"/>
    <w:pPr>
      <w:widowControl w:val="0"/>
      <w:jc w:val="both"/>
    </w:pPr>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d">
    <w:name w:val="Table Subtle 2"/>
    <w:basedOn w:val="a1"/>
    <w:semiHidden/>
    <w:rsid w:val="002C1C97"/>
    <w:pPr>
      <w:widowControl w:val="0"/>
      <w:jc w:val="both"/>
    </w:p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fc">
    <w:name w:val="Table 3D effects 1"/>
    <w:basedOn w:val="a1"/>
    <w:semiHidden/>
    <w:rsid w:val="002C1C97"/>
    <w:pPr>
      <w:widowControl w:val="0"/>
      <w:jc w:val="both"/>
    </w:p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e">
    <w:name w:val="Table 3D effects 2"/>
    <w:basedOn w:val="a1"/>
    <w:semiHidden/>
    <w:rsid w:val="002C1C97"/>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6">
    <w:name w:val="Table 3D effects 3"/>
    <w:basedOn w:val="a1"/>
    <w:semiHidden/>
    <w:rsid w:val="002C1C97"/>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fd">
    <w:name w:val="Table List 1"/>
    <w:basedOn w:val="a1"/>
    <w:semiHidden/>
    <w:rsid w:val="002C1C97"/>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f">
    <w:name w:val="Table List 2"/>
    <w:basedOn w:val="a1"/>
    <w:semiHidden/>
    <w:rsid w:val="002C1C97"/>
    <w:pPr>
      <w:widowControl w:val="0"/>
      <w:jc w:val="both"/>
    </w:pPr>
    <w:tblPr>
      <w:tblStyleRowBandSize w:val="2"/>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7">
    <w:name w:val="Table List 3"/>
    <w:basedOn w:val="a1"/>
    <w:semiHidden/>
    <w:rsid w:val="002C1C97"/>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c">
    <w:name w:val="Table List 4"/>
    <w:basedOn w:val="a1"/>
    <w:semiHidden/>
    <w:rsid w:val="002C1C9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c">
    <w:name w:val="Table List 5"/>
    <w:basedOn w:val="a1"/>
    <w:semiHidden/>
    <w:rsid w:val="002C1C9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5">
    <w:name w:val="Table List 6"/>
    <w:basedOn w:val="a1"/>
    <w:semiHidden/>
    <w:rsid w:val="002C1C97"/>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5">
    <w:name w:val="Table List 7"/>
    <w:basedOn w:val="a1"/>
    <w:semiHidden/>
    <w:rsid w:val="002C1C97"/>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4">
    <w:name w:val="Table List 8"/>
    <w:basedOn w:val="a1"/>
    <w:semiHidden/>
    <w:rsid w:val="002C1C97"/>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ffff6">
    <w:name w:val="Table Contemporary"/>
    <w:basedOn w:val="a1"/>
    <w:semiHidden/>
    <w:rsid w:val="002C1C97"/>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fe">
    <w:name w:val="Table Columns 1"/>
    <w:basedOn w:val="a1"/>
    <w:semiHidden/>
    <w:rsid w:val="002C1C97"/>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f0">
    <w:name w:val="Table Columns 2"/>
    <w:basedOn w:val="a1"/>
    <w:semiHidden/>
    <w:rsid w:val="002C1C97"/>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8">
    <w:name w:val="Table Columns 3"/>
    <w:basedOn w:val="a1"/>
    <w:semiHidden/>
    <w:rsid w:val="002C1C97"/>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d">
    <w:name w:val="Table Columns 4"/>
    <w:basedOn w:val="a1"/>
    <w:semiHidden/>
    <w:rsid w:val="002C1C97"/>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d">
    <w:name w:val="Table Columns 5"/>
    <w:basedOn w:val="a1"/>
    <w:semiHidden/>
    <w:rsid w:val="002C1C97"/>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f">
    <w:name w:val="Table Grid 1"/>
    <w:basedOn w:val="a1"/>
    <w:semiHidden/>
    <w:rsid w:val="002C1C9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f1">
    <w:name w:val="Table Grid 2"/>
    <w:basedOn w:val="a1"/>
    <w:semiHidden/>
    <w:rsid w:val="002C1C97"/>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f9">
    <w:name w:val="Table Grid 3"/>
    <w:basedOn w:val="a1"/>
    <w:semiHidden/>
    <w:rsid w:val="002C1C97"/>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e">
    <w:name w:val="Table Grid 4"/>
    <w:basedOn w:val="a1"/>
    <w:semiHidden/>
    <w:rsid w:val="002C1C97"/>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e">
    <w:name w:val="Table Grid 5"/>
    <w:basedOn w:val="a1"/>
    <w:semiHidden/>
    <w:rsid w:val="002C1C9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6">
    <w:name w:val="Table Grid 6"/>
    <w:basedOn w:val="a1"/>
    <w:semiHidden/>
    <w:rsid w:val="002C1C97"/>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6">
    <w:name w:val="Table Grid 7"/>
    <w:basedOn w:val="a1"/>
    <w:semiHidden/>
    <w:rsid w:val="002C1C97"/>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5">
    <w:name w:val="Table Grid 8"/>
    <w:basedOn w:val="a1"/>
    <w:semiHidden/>
    <w:rsid w:val="002C1C97"/>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ff0">
    <w:name w:val="Table Web 1"/>
    <w:basedOn w:val="a1"/>
    <w:semiHidden/>
    <w:rsid w:val="002C1C9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f2">
    <w:name w:val="Table Web 2"/>
    <w:basedOn w:val="a1"/>
    <w:semiHidden/>
    <w:rsid w:val="002C1C9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a">
    <w:name w:val="Table Web 3"/>
    <w:basedOn w:val="a1"/>
    <w:semiHidden/>
    <w:rsid w:val="002C1C9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ffff7">
    <w:name w:val="Table Professional"/>
    <w:basedOn w:val="a1"/>
    <w:semiHidden/>
    <w:rsid w:val="002C1C9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ff1">
    <w:name w:val="网格型1"/>
    <w:basedOn w:val="a1"/>
    <w:rsid w:val="002C1C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nhideWhenUsed/>
    <w:qFormat/>
    <w:rsid w:val="002C1C97"/>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966781">
      <w:bodyDiv w:val="1"/>
      <w:marLeft w:val="0"/>
      <w:marRight w:val="0"/>
      <w:marTop w:val="0"/>
      <w:marBottom w:val="0"/>
      <w:divBdr>
        <w:top w:val="none" w:sz="0" w:space="0" w:color="auto"/>
        <w:left w:val="none" w:sz="0" w:space="0" w:color="auto"/>
        <w:bottom w:val="none" w:sz="0" w:space="0" w:color="auto"/>
        <w:right w:val="none" w:sz="0" w:space="0" w:color="auto"/>
      </w:divBdr>
    </w:div>
    <w:div w:id="363677207">
      <w:bodyDiv w:val="1"/>
      <w:marLeft w:val="0"/>
      <w:marRight w:val="0"/>
      <w:marTop w:val="0"/>
      <w:marBottom w:val="0"/>
      <w:divBdr>
        <w:top w:val="none" w:sz="0" w:space="0" w:color="auto"/>
        <w:left w:val="none" w:sz="0" w:space="0" w:color="auto"/>
        <w:bottom w:val="none" w:sz="0" w:space="0" w:color="auto"/>
        <w:right w:val="none" w:sz="0" w:space="0" w:color="auto"/>
      </w:divBdr>
    </w:div>
    <w:div w:id="635139529">
      <w:bodyDiv w:val="1"/>
      <w:marLeft w:val="0"/>
      <w:marRight w:val="0"/>
      <w:marTop w:val="0"/>
      <w:marBottom w:val="0"/>
      <w:divBdr>
        <w:top w:val="none" w:sz="0" w:space="0" w:color="auto"/>
        <w:left w:val="none" w:sz="0" w:space="0" w:color="auto"/>
        <w:bottom w:val="none" w:sz="0" w:space="0" w:color="auto"/>
        <w:right w:val="none" w:sz="0" w:space="0" w:color="auto"/>
      </w:divBdr>
    </w:div>
    <w:div w:id="642663703">
      <w:bodyDiv w:val="1"/>
      <w:marLeft w:val="0"/>
      <w:marRight w:val="0"/>
      <w:marTop w:val="0"/>
      <w:marBottom w:val="0"/>
      <w:divBdr>
        <w:top w:val="none" w:sz="0" w:space="0" w:color="auto"/>
        <w:left w:val="none" w:sz="0" w:space="0" w:color="auto"/>
        <w:bottom w:val="none" w:sz="0" w:space="0" w:color="auto"/>
        <w:right w:val="none" w:sz="0" w:space="0" w:color="auto"/>
      </w:divBdr>
    </w:div>
    <w:div w:id="680162952">
      <w:bodyDiv w:val="1"/>
      <w:marLeft w:val="0"/>
      <w:marRight w:val="0"/>
      <w:marTop w:val="0"/>
      <w:marBottom w:val="0"/>
      <w:divBdr>
        <w:top w:val="none" w:sz="0" w:space="0" w:color="auto"/>
        <w:left w:val="none" w:sz="0" w:space="0" w:color="auto"/>
        <w:bottom w:val="none" w:sz="0" w:space="0" w:color="auto"/>
        <w:right w:val="none" w:sz="0" w:space="0" w:color="auto"/>
      </w:divBdr>
    </w:div>
    <w:div w:id="801843904">
      <w:bodyDiv w:val="1"/>
      <w:marLeft w:val="0"/>
      <w:marRight w:val="0"/>
      <w:marTop w:val="0"/>
      <w:marBottom w:val="0"/>
      <w:divBdr>
        <w:top w:val="none" w:sz="0" w:space="0" w:color="auto"/>
        <w:left w:val="none" w:sz="0" w:space="0" w:color="auto"/>
        <w:bottom w:val="none" w:sz="0" w:space="0" w:color="auto"/>
        <w:right w:val="none" w:sz="0" w:space="0" w:color="auto"/>
      </w:divBdr>
    </w:div>
    <w:div w:id="1029989509">
      <w:bodyDiv w:val="1"/>
      <w:marLeft w:val="0"/>
      <w:marRight w:val="0"/>
      <w:marTop w:val="0"/>
      <w:marBottom w:val="0"/>
      <w:divBdr>
        <w:top w:val="none" w:sz="0" w:space="0" w:color="auto"/>
        <w:left w:val="none" w:sz="0" w:space="0" w:color="auto"/>
        <w:bottom w:val="none" w:sz="0" w:space="0" w:color="auto"/>
        <w:right w:val="none" w:sz="0" w:space="0" w:color="auto"/>
      </w:divBdr>
    </w:div>
    <w:div w:id="1324119932">
      <w:bodyDiv w:val="1"/>
      <w:marLeft w:val="0"/>
      <w:marRight w:val="0"/>
      <w:marTop w:val="0"/>
      <w:marBottom w:val="0"/>
      <w:divBdr>
        <w:top w:val="none" w:sz="0" w:space="0" w:color="auto"/>
        <w:left w:val="none" w:sz="0" w:space="0" w:color="auto"/>
        <w:bottom w:val="none" w:sz="0" w:space="0" w:color="auto"/>
        <w:right w:val="none" w:sz="0" w:space="0" w:color="auto"/>
      </w:divBdr>
    </w:div>
    <w:div w:id="16754947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yperlink" Target="https://www.lnsggzy.com/PSPBidder/user/register" TargetMode="Externa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4.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2.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919</TotalTime>
  <Pages>1</Pages>
  <Words>54858</Words>
  <Characters>58699</Characters>
  <Application>Microsoft Office Word</Application>
  <DocSecurity>0</DocSecurity>
  <Lines>6522</Lines>
  <Paragraphs>4205</Paragraphs>
  <ScaleCrop>false</ScaleCrop>
  <Company>Sky123.Org</Company>
  <LinksUpToDate>false</LinksUpToDate>
  <CharactersWithSpaces>109352</CharactersWithSpaces>
  <SharedDoc>false</SharedDoc>
  <HLinks>
    <vt:vector size="708" baseType="variant">
      <vt:variant>
        <vt:i4>6815863</vt:i4>
      </vt:variant>
      <vt:variant>
        <vt:i4>705</vt:i4>
      </vt:variant>
      <vt:variant>
        <vt:i4>0</vt:i4>
      </vt:variant>
      <vt:variant>
        <vt:i4>5</vt:i4>
      </vt:variant>
      <vt:variant>
        <vt:lpwstr>https://www.lnsggzy.com/PSPBidder/user/register</vt:lpwstr>
      </vt:variant>
      <vt:variant>
        <vt:lpwstr/>
      </vt:variant>
      <vt:variant>
        <vt:i4>1769526</vt:i4>
      </vt:variant>
      <vt:variant>
        <vt:i4>698</vt:i4>
      </vt:variant>
      <vt:variant>
        <vt:i4>0</vt:i4>
      </vt:variant>
      <vt:variant>
        <vt:i4>5</vt:i4>
      </vt:variant>
      <vt:variant>
        <vt:lpwstr/>
      </vt:variant>
      <vt:variant>
        <vt:lpwstr>_Toc6804</vt:lpwstr>
      </vt:variant>
      <vt:variant>
        <vt:i4>1835058</vt:i4>
      </vt:variant>
      <vt:variant>
        <vt:i4>692</vt:i4>
      </vt:variant>
      <vt:variant>
        <vt:i4>0</vt:i4>
      </vt:variant>
      <vt:variant>
        <vt:i4>5</vt:i4>
      </vt:variant>
      <vt:variant>
        <vt:lpwstr/>
      </vt:variant>
      <vt:variant>
        <vt:lpwstr>_Toc29023</vt:lpwstr>
      </vt:variant>
      <vt:variant>
        <vt:i4>1310773</vt:i4>
      </vt:variant>
      <vt:variant>
        <vt:i4>686</vt:i4>
      </vt:variant>
      <vt:variant>
        <vt:i4>0</vt:i4>
      </vt:variant>
      <vt:variant>
        <vt:i4>5</vt:i4>
      </vt:variant>
      <vt:variant>
        <vt:lpwstr/>
      </vt:variant>
      <vt:variant>
        <vt:lpwstr>_Toc20735</vt:lpwstr>
      </vt:variant>
      <vt:variant>
        <vt:i4>1769526</vt:i4>
      </vt:variant>
      <vt:variant>
        <vt:i4>680</vt:i4>
      </vt:variant>
      <vt:variant>
        <vt:i4>0</vt:i4>
      </vt:variant>
      <vt:variant>
        <vt:i4>5</vt:i4>
      </vt:variant>
      <vt:variant>
        <vt:lpwstr/>
      </vt:variant>
      <vt:variant>
        <vt:lpwstr>_Toc14786</vt:lpwstr>
      </vt:variant>
      <vt:variant>
        <vt:i4>1507380</vt:i4>
      </vt:variant>
      <vt:variant>
        <vt:i4>674</vt:i4>
      </vt:variant>
      <vt:variant>
        <vt:i4>0</vt:i4>
      </vt:variant>
      <vt:variant>
        <vt:i4>5</vt:i4>
      </vt:variant>
      <vt:variant>
        <vt:lpwstr/>
      </vt:variant>
      <vt:variant>
        <vt:lpwstr>_Toc23631</vt:lpwstr>
      </vt:variant>
      <vt:variant>
        <vt:i4>1310771</vt:i4>
      </vt:variant>
      <vt:variant>
        <vt:i4>668</vt:i4>
      </vt:variant>
      <vt:variant>
        <vt:i4>0</vt:i4>
      </vt:variant>
      <vt:variant>
        <vt:i4>5</vt:i4>
      </vt:variant>
      <vt:variant>
        <vt:lpwstr/>
      </vt:variant>
      <vt:variant>
        <vt:lpwstr>_Toc2615</vt:lpwstr>
      </vt:variant>
      <vt:variant>
        <vt:i4>1572924</vt:i4>
      </vt:variant>
      <vt:variant>
        <vt:i4>662</vt:i4>
      </vt:variant>
      <vt:variant>
        <vt:i4>0</vt:i4>
      </vt:variant>
      <vt:variant>
        <vt:i4>5</vt:i4>
      </vt:variant>
      <vt:variant>
        <vt:lpwstr/>
      </vt:variant>
      <vt:variant>
        <vt:lpwstr>_Toc9956</vt:lpwstr>
      </vt:variant>
      <vt:variant>
        <vt:i4>1966135</vt:i4>
      </vt:variant>
      <vt:variant>
        <vt:i4>656</vt:i4>
      </vt:variant>
      <vt:variant>
        <vt:i4>0</vt:i4>
      </vt:variant>
      <vt:variant>
        <vt:i4>5</vt:i4>
      </vt:variant>
      <vt:variant>
        <vt:lpwstr/>
      </vt:variant>
      <vt:variant>
        <vt:lpwstr>_Toc19608</vt:lpwstr>
      </vt:variant>
      <vt:variant>
        <vt:i4>1966135</vt:i4>
      </vt:variant>
      <vt:variant>
        <vt:i4>650</vt:i4>
      </vt:variant>
      <vt:variant>
        <vt:i4>0</vt:i4>
      </vt:variant>
      <vt:variant>
        <vt:i4>5</vt:i4>
      </vt:variant>
      <vt:variant>
        <vt:lpwstr/>
      </vt:variant>
      <vt:variant>
        <vt:lpwstr>_Toc4039</vt:lpwstr>
      </vt:variant>
      <vt:variant>
        <vt:i4>1835057</vt:i4>
      </vt:variant>
      <vt:variant>
        <vt:i4>644</vt:i4>
      </vt:variant>
      <vt:variant>
        <vt:i4>0</vt:i4>
      </vt:variant>
      <vt:variant>
        <vt:i4>5</vt:i4>
      </vt:variant>
      <vt:variant>
        <vt:lpwstr/>
      </vt:variant>
      <vt:variant>
        <vt:lpwstr>_Toc13085</vt:lpwstr>
      </vt:variant>
      <vt:variant>
        <vt:i4>1245234</vt:i4>
      </vt:variant>
      <vt:variant>
        <vt:i4>638</vt:i4>
      </vt:variant>
      <vt:variant>
        <vt:i4>0</vt:i4>
      </vt:variant>
      <vt:variant>
        <vt:i4>5</vt:i4>
      </vt:variant>
      <vt:variant>
        <vt:lpwstr/>
      </vt:variant>
      <vt:variant>
        <vt:lpwstr>_Toc3410</vt:lpwstr>
      </vt:variant>
      <vt:variant>
        <vt:i4>1703993</vt:i4>
      </vt:variant>
      <vt:variant>
        <vt:i4>632</vt:i4>
      </vt:variant>
      <vt:variant>
        <vt:i4>0</vt:i4>
      </vt:variant>
      <vt:variant>
        <vt:i4>5</vt:i4>
      </vt:variant>
      <vt:variant>
        <vt:lpwstr/>
      </vt:variant>
      <vt:variant>
        <vt:lpwstr>_Toc14894</vt:lpwstr>
      </vt:variant>
      <vt:variant>
        <vt:i4>1179705</vt:i4>
      </vt:variant>
      <vt:variant>
        <vt:i4>626</vt:i4>
      </vt:variant>
      <vt:variant>
        <vt:i4>0</vt:i4>
      </vt:variant>
      <vt:variant>
        <vt:i4>5</vt:i4>
      </vt:variant>
      <vt:variant>
        <vt:lpwstr/>
      </vt:variant>
      <vt:variant>
        <vt:lpwstr>_Toc17829</vt:lpwstr>
      </vt:variant>
      <vt:variant>
        <vt:i4>1572919</vt:i4>
      </vt:variant>
      <vt:variant>
        <vt:i4>620</vt:i4>
      </vt:variant>
      <vt:variant>
        <vt:i4>0</vt:i4>
      </vt:variant>
      <vt:variant>
        <vt:i4>5</vt:i4>
      </vt:variant>
      <vt:variant>
        <vt:lpwstr/>
      </vt:variant>
      <vt:variant>
        <vt:lpwstr>_Toc26595</vt:lpwstr>
      </vt:variant>
      <vt:variant>
        <vt:i4>1572917</vt:i4>
      </vt:variant>
      <vt:variant>
        <vt:i4>614</vt:i4>
      </vt:variant>
      <vt:variant>
        <vt:i4>0</vt:i4>
      </vt:variant>
      <vt:variant>
        <vt:i4>5</vt:i4>
      </vt:variant>
      <vt:variant>
        <vt:lpwstr/>
      </vt:variant>
      <vt:variant>
        <vt:lpwstr>_Toc19460</vt:lpwstr>
      </vt:variant>
      <vt:variant>
        <vt:i4>1441855</vt:i4>
      </vt:variant>
      <vt:variant>
        <vt:i4>608</vt:i4>
      </vt:variant>
      <vt:variant>
        <vt:i4>0</vt:i4>
      </vt:variant>
      <vt:variant>
        <vt:i4>5</vt:i4>
      </vt:variant>
      <vt:variant>
        <vt:lpwstr/>
      </vt:variant>
      <vt:variant>
        <vt:lpwstr>_Toc7180</vt:lpwstr>
      </vt:variant>
      <vt:variant>
        <vt:i4>1310773</vt:i4>
      </vt:variant>
      <vt:variant>
        <vt:i4>602</vt:i4>
      </vt:variant>
      <vt:variant>
        <vt:i4>0</vt:i4>
      </vt:variant>
      <vt:variant>
        <vt:i4>5</vt:i4>
      </vt:variant>
      <vt:variant>
        <vt:lpwstr/>
      </vt:variant>
      <vt:variant>
        <vt:lpwstr>_Toc25761</vt:lpwstr>
      </vt:variant>
      <vt:variant>
        <vt:i4>1114160</vt:i4>
      </vt:variant>
      <vt:variant>
        <vt:i4>596</vt:i4>
      </vt:variant>
      <vt:variant>
        <vt:i4>0</vt:i4>
      </vt:variant>
      <vt:variant>
        <vt:i4>5</vt:i4>
      </vt:variant>
      <vt:variant>
        <vt:lpwstr/>
      </vt:variant>
      <vt:variant>
        <vt:lpwstr>_Toc12144</vt:lpwstr>
      </vt:variant>
      <vt:variant>
        <vt:i4>1441840</vt:i4>
      </vt:variant>
      <vt:variant>
        <vt:i4>590</vt:i4>
      </vt:variant>
      <vt:variant>
        <vt:i4>0</vt:i4>
      </vt:variant>
      <vt:variant>
        <vt:i4>5</vt:i4>
      </vt:variant>
      <vt:variant>
        <vt:lpwstr/>
      </vt:variant>
      <vt:variant>
        <vt:lpwstr>_Toc12134</vt:lpwstr>
      </vt:variant>
      <vt:variant>
        <vt:i4>1310768</vt:i4>
      </vt:variant>
      <vt:variant>
        <vt:i4>584</vt:i4>
      </vt:variant>
      <vt:variant>
        <vt:i4>0</vt:i4>
      </vt:variant>
      <vt:variant>
        <vt:i4>5</vt:i4>
      </vt:variant>
      <vt:variant>
        <vt:lpwstr/>
      </vt:variant>
      <vt:variant>
        <vt:lpwstr>_Toc1112</vt:lpwstr>
      </vt:variant>
      <vt:variant>
        <vt:i4>1310779</vt:i4>
      </vt:variant>
      <vt:variant>
        <vt:i4>578</vt:i4>
      </vt:variant>
      <vt:variant>
        <vt:i4>0</vt:i4>
      </vt:variant>
      <vt:variant>
        <vt:i4>5</vt:i4>
      </vt:variant>
      <vt:variant>
        <vt:lpwstr/>
      </vt:variant>
      <vt:variant>
        <vt:lpwstr>_Toc8033</vt:lpwstr>
      </vt:variant>
      <vt:variant>
        <vt:i4>1572922</vt:i4>
      </vt:variant>
      <vt:variant>
        <vt:i4>572</vt:i4>
      </vt:variant>
      <vt:variant>
        <vt:i4>0</vt:i4>
      </vt:variant>
      <vt:variant>
        <vt:i4>5</vt:i4>
      </vt:variant>
      <vt:variant>
        <vt:lpwstr/>
      </vt:variant>
      <vt:variant>
        <vt:lpwstr>_Toc29866</vt:lpwstr>
      </vt:variant>
      <vt:variant>
        <vt:i4>1245238</vt:i4>
      </vt:variant>
      <vt:variant>
        <vt:i4>566</vt:i4>
      </vt:variant>
      <vt:variant>
        <vt:i4>0</vt:i4>
      </vt:variant>
      <vt:variant>
        <vt:i4>5</vt:i4>
      </vt:variant>
      <vt:variant>
        <vt:lpwstr/>
      </vt:variant>
      <vt:variant>
        <vt:lpwstr>_Toc15717</vt:lpwstr>
      </vt:variant>
      <vt:variant>
        <vt:i4>1441851</vt:i4>
      </vt:variant>
      <vt:variant>
        <vt:i4>560</vt:i4>
      </vt:variant>
      <vt:variant>
        <vt:i4>0</vt:i4>
      </vt:variant>
      <vt:variant>
        <vt:i4>5</vt:i4>
      </vt:variant>
      <vt:variant>
        <vt:lpwstr/>
      </vt:variant>
      <vt:variant>
        <vt:lpwstr>_Toc22939</vt:lpwstr>
      </vt:variant>
      <vt:variant>
        <vt:i4>1245242</vt:i4>
      </vt:variant>
      <vt:variant>
        <vt:i4>554</vt:i4>
      </vt:variant>
      <vt:variant>
        <vt:i4>0</vt:i4>
      </vt:variant>
      <vt:variant>
        <vt:i4>5</vt:i4>
      </vt:variant>
      <vt:variant>
        <vt:lpwstr/>
      </vt:variant>
      <vt:variant>
        <vt:lpwstr>_Toc23872</vt:lpwstr>
      </vt:variant>
      <vt:variant>
        <vt:i4>1245240</vt:i4>
      </vt:variant>
      <vt:variant>
        <vt:i4>548</vt:i4>
      </vt:variant>
      <vt:variant>
        <vt:i4>0</vt:i4>
      </vt:variant>
      <vt:variant>
        <vt:i4>5</vt:i4>
      </vt:variant>
      <vt:variant>
        <vt:lpwstr/>
      </vt:variant>
      <vt:variant>
        <vt:lpwstr>_Toc11953</vt:lpwstr>
      </vt:variant>
      <vt:variant>
        <vt:i4>1114160</vt:i4>
      </vt:variant>
      <vt:variant>
        <vt:i4>542</vt:i4>
      </vt:variant>
      <vt:variant>
        <vt:i4>0</vt:i4>
      </vt:variant>
      <vt:variant>
        <vt:i4>5</vt:i4>
      </vt:variant>
      <vt:variant>
        <vt:lpwstr/>
      </vt:variant>
      <vt:variant>
        <vt:lpwstr>_Toc20260</vt:lpwstr>
      </vt:variant>
      <vt:variant>
        <vt:i4>1310769</vt:i4>
      </vt:variant>
      <vt:variant>
        <vt:i4>536</vt:i4>
      </vt:variant>
      <vt:variant>
        <vt:i4>0</vt:i4>
      </vt:variant>
      <vt:variant>
        <vt:i4>5</vt:i4>
      </vt:variant>
      <vt:variant>
        <vt:lpwstr/>
      </vt:variant>
      <vt:variant>
        <vt:lpwstr>_Toc14071</vt:lpwstr>
      </vt:variant>
      <vt:variant>
        <vt:i4>1048630</vt:i4>
      </vt:variant>
      <vt:variant>
        <vt:i4>530</vt:i4>
      </vt:variant>
      <vt:variant>
        <vt:i4>0</vt:i4>
      </vt:variant>
      <vt:variant>
        <vt:i4>5</vt:i4>
      </vt:variant>
      <vt:variant>
        <vt:lpwstr/>
      </vt:variant>
      <vt:variant>
        <vt:lpwstr>_Toc6403</vt:lpwstr>
      </vt:variant>
      <vt:variant>
        <vt:i4>1114164</vt:i4>
      </vt:variant>
      <vt:variant>
        <vt:i4>524</vt:i4>
      </vt:variant>
      <vt:variant>
        <vt:i4>0</vt:i4>
      </vt:variant>
      <vt:variant>
        <vt:i4>5</vt:i4>
      </vt:variant>
      <vt:variant>
        <vt:lpwstr/>
      </vt:variant>
      <vt:variant>
        <vt:lpwstr>_Toc11579</vt:lpwstr>
      </vt:variant>
      <vt:variant>
        <vt:i4>1376315</vt:i4>
      </vt:variant>
      <vt:variant>
        <vt:i4>518</vt:i4>
      </vt:variant>
      <vt:variant>
        <vt:i4>0</vt:i4>
      </vt:variant>
      <vt:variant>
        <vt:i4>5</vt:i4>
      </vt:variant>
      <vt:variant>
        <vt:lpwstr/>
      </vt:variant>
      <vt:variant>
        <vt:lpwstr>_Toc21931</vt:lpwstr>
      </vt:variant>
      <vt:variant>
        <vt:i4>1114165</vt:i4>
      </vt:variant>
      <vt:variant>
        <vt:i4>512</vt:i4>
      </vt:variant>
      <vt:variant>
        <vt:i4>0</vt:i4>
      </vt:variant>
      <vt:variant>
        <vt:i4>5</vt:i4>
      </vt:variant>
      <vt:variant>
        <vt:lpwstr/>
      </vt:variant>
      <vt:variant>
        <vt:lpwstr>_Toc3462</vt:lpwstr>
      </vt:variant>
      <vt:variant>
        <vt:i4>1114165</vt:i4>
      </vt:variant>
      <vt:variant>
        <vt:i4>506</vt:i4>
      </vt:variant>
      <vt:variant>
        <vt:i4>0</vt:i4>
      </vt:variant>
      <vt:variant>
        <vt:i4>5</vt:i4>
      </vt:variant>
      <vt:variant>
        <vt:lpwstr/>
      </vt:variant>
      <vt:variant>
        <vt:lpwstr>_Toc23750</vt:lpwstr>
      </vt:variant>
      <vt:variant>
        <vt:i4>1572912</vt:i4>
      </vt:variant>
      <vt:variant>
        <vt:i4>500</vt:i4>
      </vt:variant>
      <vt:variant>
        <vt:i4>0</vt:i4>
      </vt:variant>
      <vt:variant>
        <vt:i4>5</vt:i4>
      </vt:variant>
      <vt:variant>
        <vt:lpwstr/>
      </vt:variant>
      <vt:variant>
        <vt:lpwstr>_Toc29260</vt:lpwstr>
      </vt:variant>
      <vt:variant>
        <vt:i4>1507387</vt:i4>
      </vt:variant>
      <vt:variant>
        <vt:i4>494</vt:i4>
      </vt:variant>
      <vt:variant>
        <vt:i4>0</vt:i4>
      </vt:variant>
      <vt:variant>
        <vt:i4>5</vt:i4>
      </vt:variant>
      <vt:variant>
        <vt:lpwstr/>
      </vt:variant>
      <vt:variant>
        <vt:lpwstr>_Toc21919</vt:lpwstr>
      </vt:variant>
      <vt:variant>
        <vt:i4>1441842</vt:i4>
      </vt:variant>
      <vt:variant>
        <vt:i4>488</vt:i4>
      </vt:variant>
      <vt:variant>
        <vt:i4>0</vt:i4>
      </vt:variant>
      <vt:variant>
        <vt:i4>5</vt:i4>
      </vt:variant>
      <vt:variant>
        <vt:lpwstr/>
      </vt:variant>
      <vt:variant>
        <vt:lpwstr>_Toc6647</vt:lpwstr>
      </vt:variant>
      <vt:variant>
        <vt:i4>2031672</vt:i4>
      </vt:variant>
      <vt:variant>
        <vt:i4>482</vt:i4>
      </vt:variant>
      <vt:variant>
        <vt:i4>0</vt:i4>
      </vt:variant>
      <vt:variant>
        <vt:i4>5</vt:i4>
      </vt:variant>
      <vt:variant>
        <vt:lpwstr/>
      </vt:variant>
      <vt:variant>
        <vt:lpwstr>_Toc19914</vt:lpwstr>
      </vt:variant>
      <vt:variant>
        <vt:i4>3080196</vt:i4>
      </vt:variant>
      <vt:variant>
        <vt:i4>476</vt:i4>
      </vt:variant>
      <vt:variant>
        <vt:i4>0</vt:i4>
      </vt:variant>
      <vt:variant>
        <vt:i4>5</vt:i4>
      </vt:variant>
      <vt:variant>
        <vt:lpwstr/>
      </vt:variant>
      <vt:variant>
        <vt:lpwstr>_Toc480</vt:lpwstr>
      </vt:variant>
      <vt:variant>
        <vt:i4>1310769</vt:i4>
      </vt:variant>
      <vt:variant>
        <vt:i4>470</vt:i4>
      </vt:variant>
      <vt:variant>
        <vt:i4>0</vt:i4>
      </vt:variant>
      <vt:variant>
        <vt:i4>5</vt:i4>
      </vt:variant>
      <vt:variant>
        <vt:lpwstr/>
      </vt:variant>
      <vt:variant>
        <vt:lpwstr>_Toc31228</vt:lpwstr>
      </vt:variant>
      <vt:variant>
        <vt:i4>1441846</vt:i4>
      </vt:variant>
      <vt:variant>
        <vt:i4>464</vt:i4>
      </vt:variant>
      <vt:variant>
        <vt:i4>0</vt:i4>
      </vt:variant>
      <vt:variant>
        <vt:i4>5</vt:i4>
      </vt:variant>
      <vt:variant>
        <vt:lpwstr/>
      </vt:variant>
      <vt:variant>
        <vt:lpwstr>_Toc10715</vt:lpwstr>
      </vt:variant>
      <vt:variant>
        <vt:i4>1048625</vt:i4>
      </vt:variant>
      <vt:variant>
        <vt:i4>458</vt:i4>
      </vt:variant>
      <vt:variant>
        <vt:i4>0</vt:i4>
      </vt:variant>
      <vt:variant>
        <vt:i4>5</vt:i4>
      </vt:variant>
      <vt:variant>
        <vt:lpwstr/>
      </vt:variant>
      <vt:variant>
        <vt:lpwstr>_Toc15024</vt:lpwstr>
      </vt:variant>
      <vt:variant>
        <vt:i4>2031679</vt:i4>
      </vt:variant>
      <vt:variant>
        <vt:i4>452</vt:i4>
      </vt:variant>
      <vt:variant>
        <vt:i4>0</vt:i4>
      </vt:variant>
      <vt:variant>
        <vt:i4>5</vt:i4>
      </vt:variant>
      <vt:variant>
        <vt:lpwstr/>
      </vt:variant>
      <vt:variant>
        <vt:lpwstr>_Toc6098</vt:lpwstr>
      </vt:variant>
      <vt:variant>
        <vt:i4>1966129</vt:i4>
      </vt:variant>
      <vt:variant>
        <vt:i4>446</vt:i4>
      </vt:variant>
      <vt:variant>
        <vt:i4>0</vt:i4>
      </vt:variant>
      <vt:variant>
        <vt:i4>5</vt:i4>
      </vt:variant>
      <vt:variant>
        <vt:lpwstr/>
      </vt:variant>
      <vt:variant>
        <vt:lpwstr>_Toc10099</vt:lpwstr>
      </vt:variant>
      <vt:variant>
        <vt:i4>1179707</vt:i4>
      </vt:variant>
      <vt:variant>
        <vt:i4>440</vt:i4>
      </vt:variant>
      <vt:variant>
        <vt:i4>0</vt:i4>
      </vt:variant>
      <vt:variant>
        <vt:i4>5</vt:i4>
      </vt:variant>
      <vt:variant>
        <vt:lpwstr/>
      </vt:variant>
      <vt:variant>
        <vt:lpwstr>_Toc9520</vt:lpwstr>
      </vt:variant>
      <vt:variant>
        <vt:i4>1507376</vt:i4>
      </vt:variant>
      <vt:variant>
        <vt:i4>434</vt:i4>
      </vt:variant>
      <vt:variant>
        <vt:i4>0</vt:i4>
      </vt:variant>
      <vt:variant>
        <vt:i4>5</vt:i4>
      </vt:variant>
      <vt:variant>
        <vt:lpwstr/>
      </vt:variant>
      <vt:variant>
        <vt:lpwstr>_Toc4848</vt:lpwstr>
      </vt:variant>
      <vt:variant>
        <vt:i4>1179700</vt:i4>
      </vt:variant>
      <vt:variant>
        <vt:i4>428</vt:i4>
      </vt:variant>
      <vt:variant>
        <vt:i4>0</vt:i4>
      </vt:variant>
      <vt:variant>
        <vt:i4>5</vt:i4>
      </vt:variant>
      <vt:variant>
        <vt:lpwstr/>
      </vt:variant>
      <vt:variant>
        <vt:lpwstr>_Toc4104</vt:lpwstr>
      </vt:variant>
      <vt:variant>
        <vt:i4>1507382</vt:i4>
      </vt:variant>
      <vt:variant>
        <vt:i4>422</vt:i4>
      </vt:variant>
      <vt:variant>
        <vt:i4>0</vt:i4>
      </vt:variant>
      <vt:variant>
        <vt:i4>5</vt:i4>
      </vt:variant>
      <vt:variant>
        <vt:lpwstr/>
      </vt:variant>
      <vt:variant>
        <vt:lpwstr>_Toc32520</vt:lpwstr>
      </vt:variant>
      <vt:variant>
        <vt:i4>1507381</vt:i4>
      </vt:variant>
      <vt:variant>
        <vt:i4>416</vt:i4>
      </vt:variant>
      <vt:variant>
        <vt:i4>0</vt:i4>
      </vt:variant>
      <vt:variant>
        <vt:i4>5</vt:i4>
      </vt:variant>
      <vt:variant>
        <vt:lpwstr/>
      </vt:variant>
      <vt:variant>
        <vt:lpwstr>_Toc18482</vt:lpwstr>
      </vt:variant>
      <vt:variant>
        <vt:i4>2031672</vt:i4>
      </vt:variant>
      <vt:variant>
        <vt:i4>410</vt:i4>
      </vt:variant>
      <vt:variant>
        <vt:i4>0</vt:i4>
      </vt:variant>
      <vt:variant>
        <vt:i4>5</vt:i4>
      </vt:variant>
      <vt:variant>
        <vt:lpwstr/>
      </vt:variant>
      <vt:variant>
        <vt:lpwstr>_Toc9119</vt:lpwstr>
      </vt:variant>
      <vt:variant>
        <vt:i4>1179706</vt:i4>
      </vt:variant>
      <vt:variant>
        <vt:i4>404</vt:i4>
      </vt:variant>
      <vt:variant>
        <vt:i4>0</vt:i4>
      </vt:variant>
      <vt:variant>
        <vt:i4>5</vt:i4>
      </vt:variant>
      <vt:variant>
        <vt:lpwstr/>
      </vt:variant>
      <vt:variant>
        <vt:lpwstr>_Toc3297</vt:lpwstr>
      </vt:variant>
      <vt:variant>
        <vt:i4>1900597</vt:i4>
      </vt:variant>
      <vt:variant>
        <vt:i4>398</vt:i4>
      </vt:variant>
      <vt:variant>
        <vt:i4>0</vt:i4>
      </vt:variant>
      <vt:variant>
        <vt:i4>5</vt:i4>
      </vt:variant>
      <vt:variant>
        <vt:lpwstr/>
      </vt:variant>
      <vt:variant>
        <vt:lpwstr>_Toc19435</vt:lpwstr>
      </vt:variant>
      <vt:variant>
        <vt:i4>1769527</vt:i4>
      </vt:variant>
      <vt:variant>
        <vt:i4>392</vt:i4>
      </vt:variant>
      <vt:variant>
        <vt:i4>0</vt:i4>
      </vt:variant>
      <vt:variant>
        <vt:i4>5</vt:i4>
      </vt:variant>
      <vt:variant>
        <vt:lpwstr/>
      </vt:variant>
      <vt:variant>
        <vt:lpwstr>_Toc14687</vt:lpwstr>
      </vt:variant>
      <vt:variant>
        <vt:i4>1179703</vt:i4>
      </vt:variant>
      <vt:variant>
        <vt:i4>386</vt:i4>
      </vt:variant>
      <vt:variant>
        <vt:i4>0</vt:i4>
      </vt:variant>
      <vt:variant>
        <vt:i4>5</vt:i4>
      </vt:variant>
      <vt:variant>
        <vt:lpwstr/>
      </vt:variant>
      <vt:variant>
        <vt:lpwstr>_Toc13664</vt:lpwstr>
      </vt:variant>
      <vt:variant>
        <vt:i4>1441843</vt:i4>
      </vt:variant>
      <vt:variant>
        <vt:i4>380</vt:i4>
      </vt:variant>
      <vt:variant>
        <vt:i4>0</vt:i4>
      </vt:variant>
      <vt:variant>
        <vt:i4>5</vt:i4>
      </vt:variant>
      <vt:variant>
        <vt:lpwstr/>
      </vt:variant>
      <vt:variant>
        <vt:lpwstr>_Toc10210</vt:lpwstr>
      </vt:variant>
      <vt:variant>
        <vt:i4>1507391</vt:i4>
      </vt:variant>
      <vt:variant>
        <vt:i4>374</vt:i4>
      </vt:variant>
      <vt:variant>
        <vt:i4>0</vt:i4>
      </vt:variant>
      <vt:variant>
        <vt:i4>5</vt:i4>
      </vt:variant>
      <vt:variant>
        <vt:lpwstr/>
      </vt:variant>
      <vt:variant>
        <vt:lpwstr>_Toc6292</vt:lpwstr>
      </vt:variant>
      <vt:variant>
        <vt:i4>1441847</vt:i4>
      </vt:variant>
      <vt:variant>
        <vt:i4>368</vt:i4>
      </vt:variant>
      <vt:variant>
        <vt:i4>0</vt:i4>
      </vt:variant>
      <vt:variant>
        <vt:i4>5</vt:i4>
      </vt:variant>
      <vt:variant>
        <vt:lpwstr/>
      </vt:variant>
      <vt:variant>
        <vt:lpwstr>_Toc26570</vt:lpwstr>
      </vt:variant>
      <vt:variant>
        <vt:i4>1179703</vt:i4>
      </vt:variant>
      <vt:variant>
        <vt:i4>362</vt:i4>
      </vt:variant>
      <vt:variant>
        <vt:i4>0</vt:i4>
      </vt:variant>
      <vt:variant>
        <vt:i4>5</vt:i4>
      </vt:variant>
      <vt:variant>
        <vt:lpwstr/>
      </vt:variant>
      <vt:variant>
        <vt:lpwstr>_Toc26538</vt:lpwstr>
      </vt:variant>
      <vt:variant>
        <vt:i4>1703989</vt:i4>
      </vt:variant>
      <vt:variant>
        <vt:i4>356</vt:i4>
      </vt:variant>
      <vt:variant>
        <vt:i4>0</vt:i4>
      </vt:variant>
      <vt:variant>
        <vt:i4>5</vt:i4>
      </vt:variant>
      <vt:variant>
        <vt:lpwstr/>
      </vt:variant>
      <vt:variant>
        <vt:lpwstr>_Toc14495</vt:lpwstr>
      </vt:variant>
      <vt:variant>
        <vt:i4>1114166</vt:i4>
      </vt:variant>
      <vt:variant>
        <vt:i4>350</vt:i4>
      </vt:variant>
      <vt:variant>
        <vt:i4>0</vt:i4>
      </vt:variant>
      <vt:variant>
        <vt:i4>5</vt:i4>
      </vt:variant>
      <vt:variant>
        <vt:lpwstr/>
      </vt:variant>
      <vt:variant>
        <vt:lpwstr>_Toc26404</vt:lpwstr>
      </vt:variant>
      <vt:variant>
        <vt:i4>1245243</vt:i4>
      </vt:variant>
      <vt:variant>
        <vt:i4>344</vt:i4>
      </vt:variant>
      <vt:variant>
        <vt:i4>0</vt:i4>
      </vt:variant>
      <vt:variant>
        <vt:i4>5</vt:i4>
      </vt:variant>
      <vt:variant>
        <vt:lpwstr/>
      </vt:variant>
      <vt:variant>
        <vt:lpwstr>_Toc23971</vt:lpwstr>
      </vt:variant>
      <vt:variant>
        <vt:i4>1245243</vt:i4>
      </vt:variant>
      <vt:variant>
        <vt:i4>338</vt:i4>
      </vt:variant>
      <vt:variant>
        <vt:i4>0</vt:i4>
      </vt:variant>
      <vt:variant>
        <vt:i4>5</vt:i4>
      </vt:variant>
      <vt:variant>
        <vt:lpwstr/>
      </vt:variant>
      <vt:variant>
        <vt:lpwstr>_Toc25914</vt:lpwstr>
      </vt:variant>
      <vt:variant>
        <vt:i4>1441841</vt:i4>
      </vt:variant>
      <vt:variant>
        <vt:i4>332</vt:i4>
      </vt:variant>
      <vt:variant>
        <vt:i4>0</vt:i4>
      </vt:variant>
      <vt:variant>
        <vt:i4>5</vt:i4>
      </vt:variant>
      <vt:variant>
        <vt:lpwstr/>
      </vt:variant>
      <vt:variant>
        <vt:lpwstr>_Toc32230</vt:lpwstr>
      </vt:variant>
      <vt:variant>
        <vt:i4>1507383</vt:i4>
      </vt:variant>
      <vt:variant>
        <vt:i4>326</vt:i4>
      </vt:variant>
      <vt:variant>
        <vt:i4>0</vt:i4>
      </vt:variant>
      <vt:variant>
        <vt:i4>5</vt:i4>
      </vt:variant>
      <vt:variant>
        <vt:lpwstr/>
      </vt:variant>
      <vt:variant>
        <vt:lpwstr>_Toc18682</vt:lpwstr>
      </vt:variant>
      <vt:variant>
        <vt:i4>1703990</vt:i4>
      </vt:variant>
      <vt:variant>
        <vt:i4>320</vt:i4>
      </vt:variant>
      <vt:variant>
        <vt:i4>0</vt:i4>
      </vt:variant>
      <vt:variant>
        <vt:i4>5</vt:i4>
      </vt:variant>
      <vt:variant>
        <vt:lpwstr/>
      </vt:variant>
      <vt:variant>
        <vt:lpwstr>_Toc29446</vt:lpwstr>
      </vt:variant>
      <vt:variant>
        <vt:i4>1900600</vt:i4>
      </vt:variant>
      <vt:variant>
        <vt:i4>314</vt:i4>
      </vt:variant>
      <vt:variant>
        <vt:i4>0</vt:i4>
      </vt:variant>
      <vt:variant>
        <vt:i4>5</vt:i4>
      </vt:variant>
      <vt:variant>
        <vt:lpwstr/>
      </vt:variant>
      <vt:variant>
        <vt:lpwstr>_Toc19930</vt:lpwstr>
      </vt:variant>
      <vt:variant>
        <vt:i4>1376311</vt:i4>
      </vt:variant>
      <vt:variant>
        <vt:i4>308</vt:i4>
      </vt:variant>
      <vt:variant>
        <vt:i4>0</vt:i4>
      </vt:variant>
      <vt:variant>
        <vt:i4>5</vt:i4>
      </vt:variant>
      <vt:variant>
        <vt:lpwstr/>
      </vt:variant>
      <vt:variant>
        <vt:lpwstr>_Toc13617</vt:lpwstr>
      </vt:variant>
      <vt:variant>
        <vt:i4>2031674</vt:i4>
      </vt:variant>
      <vt:variant>
        <vt:i4>302</vt:i4>
      </vt:variant>
      <vt:variant>
        <vt:i4>0</vt:i4>
      </vt:variant>
      <vt:variant>
        <vt:i4>5</vt:i4>
      </vt:variant>
      <vt:variant>
        <vt:lpwstr/>
      </vt:variant>
      <vt:variant>
        <vt:lpwstr>_Toc20883</vt:lpwstr>
      </vt:variant>
      <vt:variant>
        <vt:i4>1310768</vt:i4>
      </vt:variant>
      <vt:variant>
        <vt:i4>296</vt:i4>
      </vt:variant>
      <vt:variant>
        <vt:i4>0</vt:i4>
      </vt:variant>
      <vt:variant>
        <vt:i4>5</vt:i4>
      </vt:variant>
      <vt:variant>
        <vt:lpwstr/>
      </vt:variant>
      <vt:variant>
        <vt:lpwstr>_Toc3330</vt:lpwstr>
      </vt:variant>
      <vt:variant>
        <vt:i4>2031666</vt:i4>
      </vt:variant>
      <vt:variant>
        <vt:i4>290</vt:i4>
      </vt:variant>
      <vt:variant>
        <vt:i4>0</vt:i4>
      </vt:variant>
      <vt:variant>
        <vt:i4>5</vt:i4>
      </vt:variant>
      <vt:variant>
        <vt:lpwstr/>
      </vt:variant>
      <vt:variant>
        <vt:lpwstr>_Toc29010</vt:lpwstr>
      </vt:variant>
      <vt:variant>
        <vt:i4>1179701</vt:i4>
      </vt:variant>
      <vt:variant>
        <vt:i4>284</vt:i4>
      </vt:variant>
      <vt:variant>
        <vt:i4>0</vt:i4>
      </vt:variant>
      <vt:variant>
        <vt:i4>5</vt:i4>
      </vt:variant>
      <vt:variant>
        <vt:lpwstr/>
      </vt:variant>
      <vt:variant>
        <vt:lpwstr>_Toc27723</vt:lpwstr>
      </vt:variant>
      <vt:variant>
        <vt:i4>1245245</vt:i4>
      </vt:variant>
      <vt:variant>
        <vt:i4>278</vt:i4>
      </vt:variant>
      <vt:variant>
        <vt:i4>0</vt:i4>
      </vt:variant>
      <vt:variant>
        <vt:i4>5</vt:i4>
      </vt:variant>
      <vt:variant>
        <vt:lpwstr/>
      </vt:variant>
      <vt:variant>
        <vt:lpwstr>_Toc8357</vt:lpwstr>
      </vt:variant>
      <vt:variant>
        <vt:i4>1179701</vt:i4>
      </vt:variant>
      <vt:variant>
        <vt:i4>272</vt:i4>
      </vt:variant>
      <vt:variant>
        <vt:i4>0</vt:i4>
      </vt:variant>
      <vt:variant>
        <vt:i4>5</vt:i4>
      </vt:variant>
      <vt:variant>
        <vt:lpwstr/>
      </vt:variant>
      <vt:variant>
        <vt:lpwstr>_Toc21740</vt:lpwstr>
      </vt:variant>
      <vt:variant>
        <vt:i4>1441843</vt:i4>
      </vt:variant>
      <vt:variant>
        <vt:i4>266</vt:i4>
      </vt:variant>
      <vt:variant>
        <vt:i4>0</vt:i4>
      </vt:variant>
      <vt:variant>
        <vt:i4>5</vt:i4>
      </vt:variant>
      <vt:variant>
        <vt:lpwstr/>
      </vt:variant>
      <vt:variant>
        <vt:lpwstr>_Toc14254</vt:lpwstr>
      </vt:variant>
      <vt:variant>
        <vt:i4>1310768</vt:i4>
      </vt:variant>
      <vt:variant>
        <vt:i4>260</vt:i4>
      </vt:variant>
      <vt:variant>
        <vt:i4>0</vt:i4>
      </vt:variant>
      <vt:variant>
        <vt:i4>5</vt:i4>
      </vt:variant>
      <vt:variant>
        <vt:lpwstr/>
      </vt:variant>
      <vt:variant>
        <vt:lpwstr>_Toc6467</vt:lpwstr>
      </vt:variant>
      <vt:variant>
        <vt:i4>1441845</vt:i4>
      </vt:variant>
      <vt:variant>
        <vt:i4>254</vt:i4>
      </vt:variant>
      <vt:variant>
        <vt:i4>0</vt:i4>
      </vt:variant>
      <vt:variant>
        <vt:i4>5</vt:i4>
      </vt:variant>
      <vt:variant>
        <vt:lpwstr/>
      </vt:variant>
      <vt:variant>
        <vt:lpwstr>_Toc32637</vt:lpwstr>
      </vt:variant>
      <vt:variant>
        <vt:i4>1376316</vt:i4>
      </vt:variant>
      <vt:variant>
        <vt:i4>248</vt:i4>
      </vt:variant>
      <vt:variant>
        <vt:i4>0</vt:i4>
      </vt:variant>
      <vt:variant>
        <vt:i4>5</vt:i4>
      </vt:variant>
      <vt:variant>
        <vt:lpwstr/>
      </vt:variant>
      <vt:variant>
        <vt:lpwstr>_Toc5092</vt:lpwstr>
      </vt:variant>
      <vt:variant>
        <vt:i4>1048627</vt:i4>
      </vt:variant>
      <vt:variant>
        <vt:i4>242</vt:i4>
      </vt:variant>
      <vt:variant>
        <vt:i4>0</vt:i4>
      </vt:variant>
      <vt:variant>
        <vt:i4>5</vt:i4>
      </vt:variant>
      <vt:variant>
        <vt:lpwstr/>
      </vt:variant>
      <vt:variant>
        <vt:lpwstr>_Toc21168</vt:lpwstr>
      </vt:variant>
      <vt:variant>
        <vt:i4>1376308</vt:i4>
      </vt:variant>
      <vt:variant>
        <vt:i4>236</vt:i4>
      </vt:variant>
      <vt:variant>
        <vt:i4>0</vt:i4>
      </vt:variant>
      <vt:variant>
        <vt:i4>5</vt:i4>
      </vt:variant>
      <vt:variant>
        <vt:lpwstr/>
      </vt:variant>
      <vt:variant>
        <vt:lpwstr>_Toc17552</vt:lpwstr>
      </vt:variant>
      <vt:variant>
        <vt:i4>1572921</vt:i4>
      </vt:variant>
      <vt:variant>
        <vt:i4>230</vt:i4>
      </vt:variant>
      <vt:variant>
        <vt:i4>0</vt:i4>
      </vt:variant>
      <vt:variant>
        <vt:i4>5</vt:i4>
      </vt:variant>
      <vt:variant>
        <vt:lpwstr/>
      </vt:variant>
      <vt:variant>
        <vt:lpwstr>_Toc19864</vt:lpwstr>
      </vt:variant>
      <vt:variant>
        <vt:i4>1638451</vt:i4>
      </vt:variant>
      <vt:variant>
        <vt:i4>224</vt:i4>
      </vt:variant>
      <vt:variant>
        <vt:i4>0</vt:i4>
      </vt:variant>
      <vt:variant>
        <vt:i4>5</vt:i4>
      </vt:variant>
      <vt:variant>
        <vt:lpwstr/>
      </vt:variant>
      <vt:variant>
        <vt:lpwstr>_Toc7846</vt:lpwstr>
      </vt:variant>
      <vt:variant>
        <vt:i4>1376306</vt:i4>
      </vt:variant>
      <vt:variant>
        <vt:i4>218</vt:i4>
      </vt:variant>
      <vt:variant>
        <vt:i4>0</vt:i4>
      </vt:variant>
      <vt:variant>
        <vt:i4>5</vt:i4>
      </vt:variant>
      <vt:variant>
        <vt:lpwstr/>
      </vt:variant>
      <vt:variant>
        <vt:lpwstr>_Toc5270</vt:lpwstr>
      </vt:variant>
      <vt:variant>
        <vt:i4>1114170</vt:i4>
      </vt:variant>
      <vt:variant>
        <vt:i4>212</vt:i4>
      </vt:variant>
      <vt:variant>
        <vt:i4>0</vt:i4>
      </vt:variant>
      <vt:variant>
        <vt:i4>5</vt:i4>
      </vt:variant>
      <vt:variant>
        <vt:lpwstr/>
      </vt:variant>
      <vt:variant>
        <vt:lpwstr>_Toc20869</vt:lpwstr>
      </vt:variant>
      <vt:variant>
        <vt:i4>1376309</vt:i4>
      </vt:variant>
      <vt:variant>
        <vt:i4>206</vt:i4>
      </vt:variant>
      <vt:variant>
        <vt:i4>0</vt:i4>
      </vt:variant>
      <vt:variant>
        <vt:i4>5</vt:i4>
      </vt:variant>
      <vt:variant>
        <vt:lpwstr/>
      </vt:variant>
      <vt:variant>
        <vt:lpwstr>_Toc14463</vt:lpwstr>
      </vt:variant>
      <vt:variant>
        <vt:i4>1114162</vt:i4>
      </vt:variant>
      <vt:variant>
        <vt:i4>200</vt:i4>
      </vt:variant>
      <vt:variant>
        <vt:i4>0</vt:i4>
      </vt:variant>
      <vt:variant>
        <vt:i4>5</vt:i4>
      </vt:variant>
      <vt:variant>
        <vt:lpwstr/>
      </vt:variant>
      <vt:variant>
        <vt:lpwstr>_Toc32149</vt:lpwstr>
      </vt:variant>
      <vt:variant>
        <vt:i4>1245236</vt:i4>
      </vt:variant>
      <vt:variant>
        <vt:i4>194</vt:i4>
      </vt:variant>
      <vt:variant>
        <vt:i4>0</vt:i4>
      </vt:variant>
      <vt:variant>
        <vt:i4>5</vt:i4>
      </vt:variant>
      <vt:variant>
        <vt:lpwstr/>
      </vt:variant>
      <vt:variant>
        <vt:lpwstr>_Toc2064</vt:lpwstr>
      </vt:variant>
      <vt:variant>
        <vt:i4>1441844</vt:i4>
      </vt:variant>
      <vt:variant>
        <vt:i4>188</vt:i4>
      </vt:variant>
      <vt:variant>
        <vt:i4>0</vt:i4>
      </vt:variant>
      <vt:variant>
        <vt:i4>5</vt:i4>
      </vt:variant>
      <vt:variant>
        <vt:lpwstr/>
      </vt:variant>
      <vt:variant>
        <vt:lpwstr>_Toc12534</vt:lpwstr>
      </vt:variant>
      <vt:variant>
        <vt:i4>1048631</vt:i4>
      </vt:variant>
      <vt:variant>
        <vt:i4>182</vt:i4>
      </vt:variant>
      <vt:variant>
        <vt:i4>0</vt:i4>
      </vt:variant>
      <vt:variant>
        <vt:i4>5</vt:i4>
      </vt:variant>
      <vt:variant>
        <vt:lpwstr/>
      </vt:variant>
      <vt:variant>
        <vt:lpwstr>_Toc31462</vt:lpwstr>
      </vt:variant>
      <vt:variant>
        <vt:i4>1245239</vt:i4>
      </vt:variant>
      <vt:variant>
        <vt:i4>176</vt:i4>
      </vt:variant>
      <vt:variant>
        <vt:i4>0</vt:i4>
      </vt:variant>
      <vt:variant>
        <vt:i4>5</vt:i4>
      </vt:variant>
      <vt:variant>
        <vt:lpwstr/>
      </vt:variant>
      <vt:variant>
        <vt:lpwstr>_Toc15619</vt:lpwstr>
      </vt:variant>
      <vt:variant>
        <vt:i4>1441840</vt:i4>
      </vt:variant>
      <vt:variant>
        <vt:i4>170</vt:i4>
      </vt:variant>
      <vt:variant>
        <vt:i4>0</vt:i4>
      </vt:variant>
      <vt:variant>
        <vt:i4>5</vt:i4>
      </vt:variant>
      <vt:variant>
        <vt:lpwstr/>
      </vt:variant>
      <vt:variant>
        <vt:lpwstr>_Toc9594</vt:lpwstr>
      </vt:variant>
      <vt:variant>
        <vt:i4>1245234</vt:i4>
      </vt:variant>
      <vt:variant>
        <vt:i4>164</vt:i4>
      </vt:variant>
      <vt:variant>
        <vt:i4>0</vt:i4>
      </vt:variant>
      <vt:variant>
        <vt:i4>5</vt:i4>
      </vt:variant>
      <vt:variant>
        <vt:lpwstr/>
      </vt:variant>
      <vt:variant>
        <vt:lpwstr>_Toc2602</vt:lpwstr>
      </vt:variant>
      <vt:variant>
        <vt:i4>1835059</vt:i4>
      </vt:variant>
      <vt:variant>
        <vt:i4>158</vt:i4>
      </vt:variant>
      <vt:variant>
        <vt:i4>0</vt:i4>
      </vt:variant>
      <vt:variant>
        <vt:i4>5</vt:i4>
      </vt:variant>
      <vt:variant>
        <vt:lpwstr/>
      </vt:variant>
      <vt:variant>
        <vt:lpwstr>_Toc7942</vt:lpwstr>
      </vt:variant>
      <vt:variant>
        <vt:i4>1769520</vt:i4>
      </vt:variant>
      <vt:variant>
        <vt:i4>152</vt:i4>
      </vt:variant>
      <vt:variant>
        <vt:i4>0</vt:i4>
      </vt:variant>
      <vt:variant>
        <vt:i4>5</vt:i4>
      </vt:variant>
      <vt:variant>
        <vt:lpwstr/>
      </vt:variant>
      <vt:variant>
        <vt:lpwstr>_Toc4549</vt:lpwstr>
      </vt:variant>
      <vt:variant>
        <vt:i4>1179702</vt:i4>
      </vt:variant>
      <vt:variant>
        <vt:i4>146</vt:i4>
      </vt:variant>
      <vt:variant>
        <vt:i4>0</vt:i4>
      </vt:variant>
      <vt:variant>
        <vt:i4>5</vt:i4>
      </vt:variant>
      <vt:variant>
        <vt:lpwstr/>
      </vt:variant>
      <vt:variant>
        <vt:lpwstr>_Toc16737</vt:lpwstr>
      </vt:variant>
      <vt:variant>
        <vt:i4>1048634</vt:i4>
      </vt:variant>
      <vt:variant>
        <vt:i4>140</vt:i4>
      </vt:variant>
      <vt:variant>
        <vt:i4>0</vt:i4>
      </vt:variant>
      <vt:variant>
        <vt:i4>5</vt:i4>
      </vt:variant>
      <vt:variant>
        <vt:lpwstr/>
      </vt:variant>
      <vt:variant>
        <vt:lpwstr>_Toc9730</vt:lpwstr>
      </vt:variant>
      <vt:variant>
        <vt:i4>2097157</vt:i4>
      </vt:variant>
      <vt:variant>
        <vt:i4>134</vt:i4>
      </vt:variant>
      <vt:variant>
        <vt:i4>0</vt:i4>
      </vt:variant>
      <vt:variant>
        <vt:i4>5</vt:i4>
      </vt:variant>
      <vt:variant>
        <vt:lpwstr/>
      </vt:variant>
      <vt:variant>
        <vt:lpwstr>_Toc57</vt:lpwstr>
      </vt:variant>
      <vt:variant>
        <vt:i4>1310777</vt:i4>
      </vt:variant>
      <vt:variant>
        <vt:i4>128</vt:i4>
      </vt:variant>
      <vt:variant>
        <vt:i4>0</vt:i4>
      </vt:variant>
      <vt:variant>
        <vt:i4>5</vt:i4>
      </vt:variant>
      <vt:variant>
        <vt:lpwstr/>
      </vt:variant>
      <vt:variant>
        <vt:lpwstr>_Toc15862</vt:lpwstr>
      </vt:variant>
      <vt:variant>
        <vt:i4>1114160</vt:i4>
      </vt:variant>
      <vt:variant>
        <vt:i4>122</vt:i4>
      </vt:variant>
      <vt:variant>
        <vt:i4>0</vt:i4>
      </vt:variant>
      <vt:variant>
        <vt:i4>5</vt:i4>
      </vt:variant>
      <vt:variant>
        <vt:lpwstr/>
      </vt:variant>
      <vt:variant>
        <vt:lpwstr>_Toc4147</vt:lpwstr>
      </vt:variant>
      <vt:variant>
        <vt:i4>1245234</vt:i4>
      </vt:variant>
      <vt:variant>
        <vt:i4>116</vt:i4>
      </vt:variant>
      <vt:variant>
        <vt:i4>0</vt:i4>
      </vt:variant>
      <vt:variant>
        <vt:i4>5</vt:i4>
      </vt:variant>
      <vt:variant>
        <vt:lpwstr/>
      </vt:variant>
      <vt:variant>
        <vt:lpwstr>_Toc10345</vt:lpwstr>
      </vt:variant>
      <vt:variant>
        <vt:i4>1179698</vt:i4>
      </vt:variant>
      <vt:variant>
        <vt:i4>110</vt:i4>
      </vt:variant>
      <vt:variant>
        <vt:i4>0</vt:i4>
      </vt:variant>
      <vt:variant>
        <vt:i4>5</vt:i4>
      </vt:variant>
      <vt:variant>
        <vt:lpwstr/>
      </vt:variant>
      <vt:variant>
        <vt:lpwstr>_Toc2005</vt:lpwstr>
      </vt:variant>
      <vt:variant>
        <vt:i4>1769522</vt:i4>
      </vt:variant>
      <vt:variant>
        <vt:i4>104</vt:i4>
      </vt:variant>
      <vt:variant>
        <vt:i4>0</vt:i4>
      </vt:variant>
      <vt:variant>
        <vt:i4>5</vt:i4>
      </vt:variant>
      <vt:variant>
        <vt:lpwstr/>
      </vt:variant>
      <vt:variant>
        <vt:lpwstr>_Toc25097</vt:lpwstr>
      </vt:variant>
      <vt:variant>
        <vt:i4>1179697</vt:i4>
      </vt:variant>
      <vt:variant>
        <vt:i4>98</vt:i4>
      </vt:variant>
      <vt:variant>
        <vt:i4>0</vt:i4>
      </vt:variant>
      <vt:variant>
        <vt:i4>5</vt:i4>
      </vt:variant>
      <vt:variant>
        <vt:lpwstr/>
      </vt:variant>
      <vt:variant>
        <vt:lpwstr>_Toc23367</vt:lpwstr>
      </vt:variant>
      <vt:variant>
        <vt:i4>1769527</vt:i4>
      </vt:variant>
      <vt:variant>
        <vt:i4>92</vt:i4>
      </vt:variant>
      <vt:variant>
        <vt:i4>0</vt:i4>
      </vt:variant>
      <vt:variant>
        <vt:i4>5</vt:i4>
      </vt:variant>
      <vt:variant>
        <vt:lpwstr/>
      </vt:variant>
      <vt:variant>
        <vt:lpwstr>_Toc25597</vt:lpwstr>
      </vt:variant>
      <vt:variant>
        <vt:i4>1245243</vt:i4>
      </vt:variant>
      <vt:variant>
        <vt:i4>86</vt:i4>
      </vt:variant>
      <vt:variant>
        <vt:i4>0</vt:i4>
      </vt:variant>
      <vt:variant>
        <vt:i4>5</vt:i4>
      </vt:variant>
      <vt:variant>
        <vt:lpwstr/>
      </vt:variant>
      <vt:variant>
        <vt:lpwstr>_Toc24909</vt:lpwstr>
      </vt:variant>
      <vt:variant>
        <vt:i4>1507389</vt:i4>
      </vt:variant>
      <vt:variant>
        <vt:i4>80</vt:i4>
      </vt:variant>
      <vt:variant>
        <vt:i4>0</vt:i4>
      </vt:variant>
      <vt:variant>
        <vt:i4>5</vt:i4>
      </vt:variant>
      <vt:variant>
        <vt:lpwstr/>
      </vt:variant>
      <vt:variant>
        <vt:lpwstr>_Toc9747</vt:lpwstr>
      </vt:variant>
      <vt:variant>
        <vt:i4>1441840</vt:i4>
      </vt:variant>
      <vt:variant>
        <vt:i4>74</vt:i4>
      </vt:variant>
      <vt:variant>
        <vt:i4>0</vt:i4>
      </vt:variant>
      <vt:variant>
        <vt:i4>5</vt:i4>
      </vt:variant>
      <vt:variant>
        <vt:lpwstr/>
      </vt:variant>
      <vt:variant>
        <vt:lpwstr>_Toc17167</vt:lpwstr>
      </vt:variant>
      <vt:variant>
        <vt:i4>1441847</vt:i4>
      </vt:variant>
      <vt:variant>
        <vt:i4>68</vt:i4>
      </vt:variant>
      <vt:variant>
        <vt:i4>0</vt:i4>
      </vt:variant>
      <vt:variant>
        <vt:i4>5</vt:i4>
      </vt:variant>
      <vt:variant>
        <vt:lpwstr/>
      </vt:variant>
      <vt:variant>
        <vt:lpwstr>_Toc21502</vt:lpwstr>
      </vt:variant>
      <vt:variant>
        <vt:i4>1179696</vt:i4>
      </vt:variant>
      <vt:variant>
        <vt:i4>62</vt:i4>
      </vt:variant>
      <vt:variant>
        <vt:i4>0</vt:i4>
      </vt:variant>
      <vt:variant>
        <vt:i4>5</vt:i4>
      </vt:variant>
      <vt:variant>
        <vt:lpwstr/>
      </vt:variant>
      <vt:variant>
        <vt:lpwstr>_Toc8580</vt:lpwstr>
      </vt:variant>
      <vt:variant>
        <vt:i4>1310774</vt:i4>
      </vt:variant>
      <vt:variant>
        <vt:i4>56</vt:i4>
      </vt:variant>
      <vt:variant>
        <vt:i4>0</vt:i4>
      </vt:variant>
      <vt:variant>
        <vt:i4>5</vt:i4>
      </vt:variant>
      <vt:variant>
        <vt:lpwstr/>
      </vt:variant>
      <vt:variant>
        <vt:lpwstr>_Toc26457</vt:lpwstr>
      </vt:variant>
      <vt:variant>
        <vt:i4>1507384</vt:i4>
      </vt:variant>
      <vt:variant>
        <vt:i4>50</vt:i4>
      </vt:variant>
      <vt:variant>
        <vt:i4>0</vt:i4>
      </vt:variant>
      <vt:variant>
        <vt:i4>5</vt:i4>
      </vt:variant>
      <vt:variant>
        <vt:lpwstr/>
      </vt:variant>
      <vt:variant>
        <vt:lpwstr>_Toc10906</vt:lpwstr>
      </vt:variant>
      <vt:variant>
        <vt:i4>1245236</vt:i4>
      </vt:variant>
      <vt:variant>
        <vt:i4>44</vt:i4>
      </vt:variant>
      <vt:variant>
        <vt:i4>0</vt:i4>
      </vt:variant>
      <vt:variant>
        <vt:i4>5</vt:i4>
      </vt:variant>
      <vt:variant>
        <vt:lpwstr/>
      </vt:variant>
      <vt:variant>
        <vt:lpwstr>_Toc2165</vt:lpwstr>
      </vt:variant>
      <vt:variant>
        <vt:i4>1769524</vt:i4>
      </vt:variant>
      <vt:variant>
        <vt:i4>38</vt:i4>
      </vt:variant>
      <vt:variant>
        <vt:i4>0</vt:i4>
      </vt:variant>
      <vt:variant>
        <vt:i4>5</vt:i4>
      </vt:variant>
      <vt:variant>
        <vt:lpwstr/>
      </vt:variant>
      <vt:variant>
        <vt:lpwstr>_Toc7539</vt:lpwstr>
      </vt:variant>
      <vt:variant>
        <vt:i4>1441842</vt:i4>
      </vt:variant>
      <vt:variant>
        <vt:i4>32</vt:i4>
      </vt:variant>
      <vt:variant>
        <vt:i4>0</vt:i4>
      </vt:variant>
      <vt:variant>
        <vt:i4>5</vt:i4>
      </vt:variant>
      <vt:variant>
        <vt:lpwstr/>
      </vt:variant>
      <vt:variant>
        <vt:lpwstr>_Toc22039</vt:lpwstr>
      </vt:variant>
      <vt:variant>
        <vt:i4>1441842</vt:i4>
      </vt:variant>
      <vt:variant>
        <vt:i4>26</vt:i4>
      </vt:variant>
      <vt:variant>
        <vt:i4>0</vt:i4>
      </vt:variant>
      <vt:variant>
        <vt:i4>5</vt:i4>
      </vt:variant>
      <vt:variant>
        <vt:lpwstr/>
      </vt:variant>
      <vt:variant>
        <vt:lpwstr>_Toc10319</vt:lpwstr>
      </vt:variant>
      <vt:variant>
        <vt:i4>1114162</vt:i4>
      </vt:variant>
      <vt:variant>
        <vt:i4>20</vt:i4>
      </vt:variant>
      <vt:variant>
        <vt:i4>0</vt:i4>
      </vt:variant>
      <vt:variant>
        <vt:i4>5</vt:i4>
      </vt:variant>
      <vt:variant>
        <vt:lpwstr/>
      </vt:variant>
      <vt:variant>
        <vt:lpwstr>_Toc4264</vt:lpwstr>
      </vt:variant>
      <vt:variant>
        <vt:i4>1310772</vt:i4>
      </vt:variant>
      <vt:variant>
        <vt:i4>14</vt:i4>
      </vt:variant>
      <vt:variant>
        <vt:i4>0</vt:i4>
      </vt:variant>
      <vt:variant>
        <vt:i4>5</vt:i4>
      </vt:variant>
      <vt:variant>
        <vt:lpwstr/>
      </vt:variant>
      <vt:variant>
        <vt:lpwstr>_Toc27646</vt:lpwstr>
      </vt:variant>
      <vt:variant>
        <vt:i4>1179696</vt:i4>
      </vt:variant>
      <vt:variant>
        <vt:i4>8</vt:i4>
      </vt:variant>
      <vt:variant>
        <vt:i4>0</vt:i4>
      </vt:variant>
      <vt:variant>
        <vt:i4>5</vt:i4>
      </vt:variant>
      <vt:variant>
        <vt:lpwstr/>
      </vt:variant>
      <vt:variant>
        <vt:lpwstr>_Toc12178</vt:lpwstr>
      </vt:variant>
      <vt:variant>
        <vt:i4>2031671</vt:i4>
      </vt:variant>
      <vt:variant>
        <vt:i4>2</vt:i4>
      </vt:variant>
      <vt:variant>
        <vt:i4>0</vt:i4>
      </vt:variant>
      <vt:variant>
        <vt:i4>5</vt:i4>
      </vt:variant>
      <vt:variant>
        <vt:lpwstr/>
      </vt:variant>
      <vt:variant>
        <vt:lpwstr>_Toc6119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水利部</dc:title>
  <dc:creator>Administrator</dc:creator>
  <cp:lastModifiedBy>PC</cp:lastModifiedBy>
  <cp:revision>137</cp:revision>
  <cp:lastPrinted>2025-04-21T05:16:00Z</cp:lastPrinted>
  <dcterms:created xsi:type="dcterms:W3CDTF">2020-05-06T01:12:00Z</dcterms:created>
  <dcterms:modified xsi:type="dcterms:W3CDTF">2025-09-05T08:42:00Z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A36DA2FA858740728AA00A76F69735B0_12</vt:lpwstr>
  </property>
  <property fmtid="{D5CDD505-2E9C-101B-9397-08002B2CF9AE}" pid="4" name="KSOTemplateDocerSaveRecord">
    <vt:lpwstr>eyJoZGlkIjoiZTI4ZGViNGI2Yjg4NzczYzI5MjRhZTRiODU5YzZhMmUifQ==</vt:lpwstr>
  </property>
</Properties>
</file>