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tabs>
          <w:tab w:val="left" w:pos="993"/>
        </w:tabs>
        <w:spacing w:after="143" w:line="420" w:lineRule="exact"/>
        <w:rPr>
          <w:b w:val="1"/>
          <w:sz w:val="36"/>
          <w:bCs/>
          <w:rFonts w:ascii="仿宋_GB2312" w:hint="eastAsia"/>
        </w:rPr>
      </w:pPr>
      <w:r w:rsidR="006A21B0">
        <w:rPr>
          <w:b w:val="1"/>
          <w:sz w:val="36"/>
          <w:bCs/>
          <w:rFonts w:ascii="仿宋_GB2312" w:hint="eastAsia"/>
        </w:rPr>
      </w:r>
    </w:p>
    <w:p>
      <w:pPr>
        <w:pStyle w:val="Normal"/>
        <w:spacing w:line="480" w:lineRule="auto"/>
        <w:ind w:firstLineChars="-3" w:hanging="11" w:left="-707" w:leftChars="-342"/>
        <w:rPr>
          <w:sz w:val="36"/>
          <w:rFonts w:ascii="仿宋_GB2312" w:hAnsi="华文中宋" w:hint="eastAsia"/>
        </w:rPr>
      </w:pPr>
      <w:r w:rsidR="006A21B0">
        <w:rPr>
          <w:sz w:val="36"/>
          <w:rFonts w:ascii="仿宋_GB2312" w:hAnsi="华文中宋" w:hint="eastAsia"/>
        </w:rPr>
        <w:t xml:space="preserve">       </w:t>
      </w:r>
    </w:p>
    <w:p>
      <w:pPr>
        <w:pStyle w:val="Normal"/>
        <w:spacing w:line="480" w:lineRule="auto"/>
        <w:ind w:firstLineChars="-3" w:hanging="11" w:left="-707" w:leftChars="-342"/>
        <w:rPr>
          <w:sz w:val="36"/>
          <w:rFonts w:ascii="仿宋_GB2312" w:hAnsi="华文中宋" w:hint="eastAsia"/>
        </w:rPr>
      </w:pPr>
      <w:r w:rsidR="006A21B0">
        <w:rPr>
          <w:sz w:val="36"/>
          <w:rFonts w:ascii="仿宋_GB2312" w:hAnsi="华文中宋" w:hint="eastAsia"/>
        </w:rPr>
        <w:t xml:space="preserve">                        </w:t>
      </w:r>
    </w:p>
    <w:p>
      <w:pPr>
        <w:pStyle w:val="Normal"/>
        <w:jc w:val="center"/>
        <w:spacing w:line="360" w:lineRule="auto"/>
        <w:ind w:firstLineChars="-3" w:hanging="11" w:left="-707" w:leftChars="-342"/>
        <w:rPr>
          <w:sz w:val="36"/>
          <w:szCs w:val="36"/>
          <w:rFonts w:hint="eastAsia"/>
        </w:rPr>
      </w:pPr>
      <w:r w:rsidR="006A21B0">
        <w:rPr>
          <w:sz w:val="36"/>
          <w:szCs w:val="36"/>
          <w:rFonts w:hint="eastAsia"/>
        </w:rPr>
        <w:t xml:space="preserve">鲅鱼圈区疏港高速电力迁改工程</w:t>
      </w:r>
      <w:r w:rsidR="006A21B0">
        <w:rPr>
          <w:sz w:val="36"/>
          <w:szCs w:val="36"/>
        </w:rPr>
      </w:r>
    </w:p>
    <w:p>
      <w:pPr>
        <w:pStyle w:val="Normal"/>
        <w:jc w:val="center"/>
        <w:spacing w:line="360" w:lineRule="auto"/>
        <w:ind w:firstLineChars="-3" w:hanging="13" w:left="-705" w:leftChars="-342"/>
        <w:rPr>
          <w:sz w:val="44"/>
          <w:szCs w:val="44"/>
          <w:rFonts w:ascii="黑体" w:hAnsi="宋体" w:eastAsia="黑体" w:hint="eastAsia"/>
        </w:rPr>
      </w:pPr>
      <w:r w:rsidR="006A21B0">
        <w:rPr>
          <w:sz w:val="44"/>
          <w:szCs w:val="44"/>
          <w:rFonts w:ascii="黑体" w:hAnsi="宋体" w:eastAsia="黑体" w:hint="eastAsia"/>
        </w:rPr>
      </w:r>
    </w:p>
    <w:p>
      <w:pPr>
        <w:pStyle w:val="Normal"/>
        <w:jc w:val="center"/>
        <w:spacing w:line="480" w:lineRule="auto"/>
        <w:ind w:firstLineChars="-3" w:hanging="25" w:left="-693" w:leftChars="-342"/>
        <w:rPr>
          <w:b w:val="1"/>
          <w:sz w:val="84"/>
          <w:rFonts w:ascii="宋体" w:hAnsi="宋体" w:hint="eastAsia"/>
        </w:rPr>
      </w:pPr>
      <w:r w:rsidR="006A21B0">
        <w:rPr>
          <w:b w:val="1"/>
          <w:sz w:val="84"/>
          <w:rFonts w:ascii="宋体" w:hAnsi="宋体" w:hint="eastAsia"/>
        </w:rPr>
      </w:r>
    </w:p>
    <w:p>
      <w:pPr>
        <w:pStyle w:val="Normal"/>
        <w:jc w:val="center"/>
        <w:spacing w:line="480" w:lineRule="auto"/>
        <w:ind w:firstLineChars="-3" w:hanging="25" w:left="-693" w:leftChars="-342"/>
        <w:rPr>
          <w:b w:val="1"/>
          <w:sz w:val="84"/>
          <w:rFonts w:ascii="宋体" w:hAnsi="宋体" w:hint="eastAsia"/>
        </w:rPr>
      </w:pPr>
      <w:r w:rsidR="006A21B0">
        <w:rPr>
          <w:b w:val="1"/>
          <w:sz w:val="84"/>
          <w:rFonts w:ascii="宋体" w:hAnsi="宋体" w:hint="eastAsia"/>
        </w:rPr>
        <w:t xml:space="preserve">招 标 文 件</w:t>
      </w:r>
    </w:p>
    <w:p>
      <w:pPr>
        <w:pStyle w:val="Normal"/>
        <w:jc w:val="center"/>
        <w:spacing w:line="480" w:lineRule="auto"/>
        <w:ind w:firstLineChars="-3" w:hanging="25" w:left="-693" w:leftChars="-342"/>
        <w:rPr>
          <w:b w:val="1"/>
          <w:sz w:val="84"/>
          <w:rFonts w:ascii="宋体" w:hAnsi="宋体" w:hint="eastAsia"/>
        </w:rPr>
      </w:pPr>
      <w:r w:rsidR="006A21B0">
        <w:rPr>
          <w:b w:val="1"/>
          <w:sz w:val="84"/>
          <w:rFonts w:ascii="宋体" w:hAnsi="宋体" w:hint="eastAsia"/>
        </w:rPr>
      </w:r>
    </w:p>
    <w:p>
      <w:pPr>
        <w:pStyle w:val="Normal"/>
        <w:jc w:val="center"/>
        <w:tabs>
          <w:tab w:val="center" w:pos="4156"/>
          <w:tab w:val="left" w:pos="7545"/>
        </w:tabs>
        <w:spacing w:line="480" w:lineRule="auto"/>
        <w:ind w:firstLineChars="-3" w:hanging="11" w:left="-707" w:leftChars="-342"/>
        <w:rPr>
          <w:b w:val="1"/>
          <w:sz w:val="36"/>
          <w:szCs w:val="36"/>
          <w:rFonts w:ascii="宋体" w:hAnsi="宋体" w:hint="eastAsia"/>
        </w:rPr>
      </w:pPr>
      <w:r w:rsidR="006A21B0">
        <w:rPr>
          <w:b w:val="1"/>
          <w:sz w:val="36"/>
          <w:szCs w:val="36"/>
          <w:rFonts w:ascii="宋体" w:hAnsi="宋体" w:hint="eastAsia"/>
        </w:rPr>
        <w:t xml:space="preserve">（招标编号：）</w:t>
      </w:r>
      <w:r w:rsidR="006A21B0">
        <w:rPr>
          <w:b w:val="1"/>
          <w:sz w:val="84"/>
          <w:rFonts w:ascii="宋体" w:hAnsi="宋体" w:hint="eastAsia"/>
        </w:rPr>
      </w:r>
    </w:p>
    <w:p>
      <w:pPr>
        <w:pStyle w:val="Normal"/>
        <w:spacing w:line="480" w:lineRule="auto"/>
        <w:rPr>
          <w:sz w:val="30"/>
          <w:rFonts w:ascii="黑体" w:hAnsi="宋体" w:eastAsia="黑体" w:hint="eastAsia"/>
        </w:rPr>
      </w:pPr>
      <w:r w:rsidR="006A21B0">
        <w:rPr>
          <w:sz w:val="30"/>
          <w:rFonts w:ascii="黑体" w:hAnsi="宋体" w:eastAsia="黑体" w:hint="eastAsia"/>
        </w:rPr>
      </w:r>
    </w:p>
    <w:p>
      <w:pPr>
        <w:pStyle w:val="Normal"/>
        <w:jc w:val="center"/>
        <w:spacing w:line="480" w:lineRule="auto"/>
        <w:ind w:firstLineChars="-3" w:hanging="9" w:left="-709" w:leftChars="-342"/>
        <w:rPr>
          <w:sz w:val="30"/>
          <w:rFonts w:ascii="黑体" w:hAnsi="宋体" w:eastAsia="黑体" w:hint="eastAsia"/>
        </w:rPr>
      </w:pPr>
      <w:r w:rsidR="006A21B0">
        <w:rPr>
          <w:sz w:val="30"/>
          <w:rFonts w:ascii="黑体" w:hAnsi="宋体" w:eastAsia="黑体" w:hint="eastAsia"/>
        </w:rPr>
      </w:r>
    </w:p>
    <w:p>
      <w:pPr>
        <w:pStyle w:val="Normal"/>
        <w:jc w:val="center"/>
        <w:spacing w:line="480" w:lineRule="auto"/>
        <w:ind w:firstLineChars="-3" w:hanging="9" w:left="-709" w:leftChars="-342"/>
        <w:rPr>
          <w:sz w:val="30"/>
          <w:rFonts w:ascii="黑体" w:hAnsi="宋体" w:eastAsia="黑体" w:hint="eastAsia"/>
        </w:rPr>
      </w:pPr>
      <w:r w:rsidR="006A21B0">
        <w:rPr>
          <w:sz w:val="30"/>
          <w:rFonts w:ascii="黑体" w:hAnsi="宋体" w:eastAsia="黑体" w:hint="eastAsia"/>
        </w:rPr>
      </w:r>
    </w:p>
    <w:p>
      <w:pPr>
        <w:pStyle w:val="BodyText"/>
        <w:rPr>
          <w:rFonts w:hint="eastAsia"/>
        </w:rPr>
      </w:pPr>
      <w:r w:rsidR="006A21B0">
        <w:rPr>
          <w:rFonts w:hint="eastAsia"/>
        </w:rPr>
      </w:r>
    </w:p>
    <w:p>
      <w:pPr>
        <w:pStyle w:val="Normal"/>
        <w:jc w:val="center"/>
        <w:spacing w:line="480" w:lineRule="auto"/>
        <w:ind w:firstLineChars="-3" w:hanging="9" w:left="-709" w:leftChars="-342"/>
        <w:rPr>
          <w:sz w:val="30"/>
          <w:rFonts w:ascii="黑体" w:hAnsi="宋体" w:eastAsia="黑体" w:hint="eastAsia"/>
        </w:rPr>
      </w:pPr>
      <w:r w:rsidR="006A21B0">
        <w:rPr>
          <w:sz w:val="30"/>
          <w:rFonts w:ascii="黑体" w:hAnsi="宋体" w:eastAsia="黑体" w:hint="eastAsia"/>
        </w:rPr>
      </w:r>
    </w:p>
    <w:p>
      <w:pPr>
        <w:pStyle w:val="Normal"/>
        <w:ind w:firstLineChars="-3" w:hanging="11" w:left="-707" w:leftChars="-342"/>
        <w:rPr>
          <w:b w:val="1"/>
          <w:sz w:val="36"/>
          <w:szCs w:val="36"/>
          <w:rFonts w:ascii="宋体" w:hAnsi="宋体" w:hint="eastAsia"/>
        </w:rPr>
      </w:pPr>
      <w:r w:rsidR="006A21B0">
        <w:rPr>
          <w:b w:val="1"/>
          <w:sz w:val="36"/>
          <w:szCs w:val="36"/>
          <w:rFonts w:ascii="宋体" w:hAnsi="宋体" w:hint="eastAsia"/>
        </w:rPr>
      </w:r>
    </w:p>
    <w:p>
      <w:pPr>
        <w:pStyle w:val="Normal"/>
        <w:jc w:val="center"/>
        <w:spacing w:line="480" w:lineRule="auto"/>
        <w:rPr>
          <w:b w:val="1"/>
          <w:sz w:val="36"/>
          <w:szCs w:val="36"/>
          <w:rFonts w:ascii="宋体" w:hAnsi="宋体" w:hint="eastAsia"/>
        </w:rPr>
      </w:pPr>
      <w:r w:rsidR="006A21B0">
        <w:rPr>
          <w:b w:val="1"/>
          <w:sz w:val="36"/>
          <w:szCs w:val="36"/>
          <w:rFonts w:ascii="宋体" w:hAnsi="宋体" w:hint="eastAsia"/>
        </w:rPr>
        <w:t xml:space="preserve">   招 标 人：营口市鲅鱼圈区交通运输事务中心</w:t>
      </w:r>
    </w:p>
    <w:p>
      <w:pPr>
        <w:pStyle w:val="Normal"/>
        <w:spacing w:line="480" w:lineRule="auto"/>
        <w:ind w:firstLine="1265" w:firstLineChars="350"/>
        <w:rPr>
          <w:b w:val="1"/>
          <w:sz w:val="36"/>
          <w:szCs w:val="36"/>
          <w:rFonts w:ascii="宋体" w:hAnsi="宋体" w:hint="eastAsia"/>
        </w:rPr>
      </w:pPr>
      <w:r w:rsidR="006A21B0">
        <w:rPr>
          <w:b w:val="1"/>
          <w:sz w:val="36"/>
          <w:szCs w:val="36"/>
          <w:rFonts w:ascii="宋体" w:hAnsi="宋体" w:hint="eastAsia"/>
        </w:rPr>
        <w:t xml:space="preserve">招标代理：辽宁鼎域咨询有限公司</w:t>
      </w:r>
    </w:p>
    <w:p>
      <w:pPr>
        <w:pStyle w:val="Normal"/>
        <w:spacing w:line="480" w:lineRule="auto"/>
        <w:ind w:firstLine="1265" w:firstLineChars="350"/>
        <w:rPr>
          <w:b w:val="1"/>
          <w:sz w:val="36"/>
          <w:szCs w:val="36"/>
          <w:rFonts w:ascii="宋体" w:hAnsi="宋体" w:hint="eastAsia"/>
        </w:rPr>
      </w:pPr>
      <w:r w:rsidR="006A21B0">
        <w:rPr>
          <w:b w:val="1"/>
          <w:sz w:val="36"/>
          <w:szCs w:val="36"/>
          <w:rFonts w:ascii="宋体" w:hAnsi="宋体" w:hint="eastAsia"/>
        </w:rPr>
      </w:r>
    </w:p>
    <w:p>
      <w:pPr>
        <w:pStyle w:val="Normal"/>
        <w:ind w:firstLine="2891" w:firstLineChars="800"/>
        <w:rPr>
          <w:b w:val="1"/>
          <w:sz w:val="36"/>
          <w:szCs w:val="36"/>
          <w:rFonts w:ascii="宋体" w:hAnsi="宋体" w:hint="eastAsia"/>
        </w:rPr>
      </w:pPr>
      <w:r w:rsidR="006A21B0">
        <w:rPr>
          <w:b w:val="1"/>
          <w:sz w:val="36"/>
          <w:szCs w:val="36"/>
          <w:rFonts w:ascii="宋体" w:hAnsi="宋体" w:hint="eastAsia"/>
        </w:rPr>
        <w:t xml:space="preserve">二〇二四年七月</w:t>
      </w:r>
    </w:p>
    <w:p>
      <w:pPr>
        <w:pStyle w:val="Normal"/>
        <w:snapToGrid w:val="0"/>
        <w:jc w:val="center"/>
        <w:spacing w:before="200"/>
        <w:ind w:firstLineChars="-3" w:hanging="8" w:left="-710" w:leftChars="-342" w:right="1633"/>
        <w:rPr>
          <w:sz w:val="28"/>
          <w:szCs w:val="28"/>
          <w:rFonts w:ascii="宋体" w:hAnsi="宋体" w:hint="eastAsia"/>
        </w:rPr>
        <w:sectPr>
          <w:headerReference r:id="rId4" w:type="default"/>
          <w:headerReference r:id="rId5" w:type="even"/>
          <w:footerReference r:id="rId6" w:type="first"/>
          <w:footerReference r:id="rId7" w:type="default"/>
          <w:footerReference r:id="rId8" w:type="even"/>
          <w:titlePg/>
          <w:type w:val="nextPage"/>
          <w:docGrid w:type="lines" w:linePitch="286" w:charSpace="-4301"/>
          <w:pgSz w:w="11906" w:h="16838"/>
          <w:pgMar w:top="1361" w:right="1247" w:bottom="1134" w:left="1474" w:header="680" w:footer="992" w:gutter="454"/>
          <w:pgNumType w:start="1"/>
          <w:pgNumType w:start="1"/>
          <w:cols w:space="720"/>
          <w:pgNumType w:start="1"/>
        </w:sectPr>
      </w:pPr>
    </w:p>
    <w:p>
      <w:pPr>
        <w:pStyle w:val="Normal"/>
        <w:rPr>
          <w:sz w:val="28"/>
          <w:szCs w:val="28"/>
          <w:rFonts w:ascii="宋体" w:hAnsi="宋体" w:hint="eastAsia"/>
        </w:rPr>
      </w:pPr>
      <w:r w:rsidR="006A21B0">
        <w:rPr>
          <w:sz w:val="28"/>
          <w:szCs w:val="28"/>
          <w:rFonts w:ascii="宋体" w:hAnsi="宋体" w:hint="eastAsia"/>
        </w:rPr>
      </w:r>
    </w:p>
    <w:p>
      <w:pPr>
        <w:pStyle w:val="Normal"/>
        <w:jc w:val="center"/>
        <w:rPr>
          <w:b w:val="1"/>
          <w:sz w:val="32"/>
          <w:szCs w:val="32"/>
          <w:rFonts w:ascii="宋体" w:hAnsi="宋体" w:hint="eastAsia"/>
        </w:rPr>
      </w:pPr>
      <w:r w:rsidR="006A21B0">
        <w:rPr>
          <w:b w:val="1"/>
          <w:sz w:val="32"/>
          <w:szCs w:val="32"/>
          <w:rFonts w:ascii="宋体" w:hAnsi="宋体" w:hint="eastAsia"/>
        </w:rPr>
        <w:t xml:space="preserve">目       录</w:t>
      </w:r>
    </w:p>
    <w:p>
      <w:pPr>
        <w:pStyle w:val="Normal"/>
        <w:jc w:val="center"/>
        <w:rPr>
          <w:b w:val="1"/>
          <w:sz w:val="32"/>
          <w:szCs w:val="32"/>
          <w:rFonts w:ascii="宋体" w:hAnsi="宋体" w:hint="eastAsia"/>
        </w:rPr>
      </w:pPr>
      <w:r w:rsidR="006A21B0">
        <w:rPr>
          <w:b w:val="1"/>
          <w:sz w:val="32"/>
          <w:szCs w:val="32"/>
          <w:rFonts w:ascii="宋体" w:hAnsi="宋体" w:hint="eastAsia"/>
        </w:rPr>
        <w:t xml:space="preserve"> </w:t>
      </w:r>
    </w:p>
    <w:p>
      <w:pPr>
        <w:pStyle w:val="Normal"/>
        <w:jc w:val="start"/>
        <w:rPr>
          <w:b w:val="1"/>
          <w:sz w:val="13"/>
          <w:szCs w:val="32"/>
          <w:rFonts w:ascii="宋体" w:hAnsi="宋体" w:hint="eastAsia"/>
        </w:rPr>
      </w:pPr>
      <w:r w:rsidR="006A21B0">
        <w:rPr>
          <w:b w:val="1"/>
          <w:sz w:val="13"/>
          <w:szCs w:val="32"/>
          <w:rFonts w:ascii="宋体" w:hAnsi="宋体" w:hint="eastAsia"/>
        </w:rPr>
      </w:r>
    </w:p>
    <w:p>
      <w:pPr>
        <w:pStyle w:val="TOC1"/>
        <w:rPr>
          <w:rFonts w:ascii="宋体" w:hAnsi="宋体" w:eastAsia="宋体" w:hint="eastAsia"/>
        </w:rPr>
      </w:pPr>
      <w:r w:rsidR="006A21B0">
        <w:rPr>
          <w:rFonts w:ascii="宋体" w:hAnsi="宋体" w:eastAsia="宋体" w:hint="eastAsia"/>
        </w:rPr>
      </w:r>
    </w:p>
    <w:p>
      <w:pPr>
        <w:pStyle w:val="TOC1"/>
        <w:rPr>
          <w:rFonts w:ascii="宋体" w:hAnsi="宋体" w:eastAsia="宋体" w:hint="eastAsia"/>
        </w:rPr>
      </w:pPr>
      <w:r w:rsidR="006A21B0">
        <w:rPr>
          <w:rFonts w:ascii="宋体" w:hAnsi="宋体" w:eastAsia="宋体" w:hint="eastAsia"/>
        </w:rPr>
        <w:fldChar w:fldCharType="begin"/>
      </w:r>
      <w:r w:rsidR="006A21B0">
        <w:rPr>
          <w:rFonts w:ascii="宋体" w:hAnsi="宋体" w:eastAsia="宋体" w:hint="eastAsia"/>
        </w:rPr>
        <w:instrText xml:space="preserve"> TOC \o "1-1" \h \z \u </w:instrText>
      </w:r>
      <w:r w:rsidR="006A21B0">
        <w:rPr>
          <w:rFonts w:ascii="宋体" w:hAnsi="宋体" w:eastAsia="宋体" w:hint="eastAsia"/>
        </w:rPr>
        <w:fldChar w:fldCharType="separate"/>
      </w: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"_Toc80805673"</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第一章  投标须知</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_Toc80805673 \h </w:instrText>
      </w:r>
      <w:r w:rsidR="006A21B0">
        <w:rPr>
          <w:rFonts w:ascii="宋体" w:hAnsi="宋体" w:eastAsia="宋体" w:hint="eastAsia"/>
        </w:rPr>
        <w:fldChar w:fldCharType="separate"/>
      </w:r>
      <w:r w:rsidR="006A21B0">
        <w:rPr>
          <w:rFonts w:ascii="宋体" w:hAnsi="宋体" w:eastAsia="宋体" w:hint="eastAsia"/>
        </w:rPr>
        <w:t xml:space="preserve">5</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"_Toc80805674"</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第二章  合同格式与合同条款</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_Toc80805674 \h </w:instrText>
      </w:r>
      <w:r w:rsidR="006A21B0">
        <w:rPr>
          <w:rFonts w:ascii="宋体" w:hAnsi="宋体" w:eastAsia="宋体" w:hint="eastAsia"/>
        </w:rPr>
        <w:fldChar w:fldCharType="separate"/>
      </w:r>
      <w:r w:rsidR="006A21B0">
        <w:rPr>
          <w:rFonts w:ascii="宋体" w:hAnsi="宋体" w:eastAsia="宋体" w:hint="eastAsia"/>
        </w:rPr>
        <w:t xml:space="preserve">25</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"_Toc80805675"</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第三章  商务标投标文件格式</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_Toc80805675 \h </w:instrText>
      </w:r>
      <w:r w:rsidR="006A21B0">
        <w:rPr>
          <w:rFonts w:ascii="宋体" w:hAnsi="宋体" w:eastAsia="宋体" w:hint="eastAsia"/>
        </w:rPr>
        <w:fldChar w:fldCharType="separate"/>
      </w:r>
      <w:r w:rsidR="006A21B0">
        <w:rPr>
          <w:rFonts w:ascii="宋体" w:hAnsi="宋体" w:eastAsia="宋体" w:hint="eastAsia"/>
        </w:rPr>
        <w:t xml:space="preserve">60</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"_Toc80805676"</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第四章  技术标投标文件格式</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_Toc80805676 \h </w:instrText>
      </w:r>
      <w:r w:rsidR="006A21B0">
        <w:rPr>
          <w:rFonts w:ascii="宋体" w:hAnsi="宋体" w:eastAsia="宋体" w:hint="eastAsia"/>
        </w:rPr>
        <w:fldChar w:fldCharType="separate"/>
      </w:r>
      <w:r w:rsidR="006A21B0">
        <w:rPr>
          <w:rFonts w:ascii="宋体" w:hAnsi="宋体" w:eastAsia="宋体" w:hint="eastAsia"/>
        </w:rPr>
        <w:t xml:space="preserve">66</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"_Toc80805677"</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第五章  工程量清单与报价说明</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_Toc80805677 \h </w:instrText>
      </w:r>
      <w:r w:rsidR="006A21B0">
        <w:rPr>
          <w:rFonts w:ascii="宋体" w:hAnsi="宋体" w:eastAsia="宋体" w:hint="eastAsia"/>
        </w:rPr>
        <w:fldChar w:fldCharType="separate"/>
      </w:r>
      <w:r w:rsidR="006A21B0">
        <w:rPr>
          <w:rFonts w:ascii="宋体" w:hAnsi="宋体" w:eastAsia="宋体" w:hint="eastAsia"/>
        </w:rPr>
        <w:t xml:space="preserve">80</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"_Toc80805678"</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第六章  图  纸</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_Toc80805678 \h </w:instrText>
      </w:r>
      <w:r w:rsidR="006A21B0">
        <w:rPr>
          <w:rFonts w:ascii="宋体" w:hAnsi="宋体" w:eastAsia="宋体" w:hint="eastAsia"/>
        </w:rPr>
        <w:fldChar w:fldCharType="separate"/>
      </w:r>
      <w:r w:rsidR="006A21B0">
        <w:rPr>
          <w:rFonts w:ascii="宋体" w:hAnsi="宋体" w:eastAsia="宋体" w:hint="eastAsia"/>
        </w:rPr>
        <w:t xml:space="preserve">82</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"_Toc80805679"</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第七章  评标办法</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_Toc80805679 \h </w:instrText>
      </w:r>
      <w:r w:rsidR="006A21B0">
        <w:rPr>
          <w:rFonts w:ascii="宋体" w:hAnsi="宋体" w:eastAsia="宋体" w:hint="eastAsia"/>
        </w:rPr>
        <w:fldChar w:fldCharType="separate"/>
      </w:r>
      <w:r w:rsidR="006A21B0">
        <w:rPr>
          <w:rFonts w:ascii="宋体" w:hAnsi="宋体" w:eastAsia="宋体" w:hint="eastAsia"/>
        </w:rPr>
        <w:t xml:space="preserve">83</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Normal"/>
        <w:spacing w:line="480" w:lineRule="auto"/>
        <w:rPr>
          <w:sz w:val="28"/>
          <w:szCs w:val="28"/>
          <w:rFonts w:ascii="宋体" w:hAnsi="宋体" w:hint="eastAsia"/>
        </w:rPr>
      </w:pPr>
      <w:r w:rsidR="006A21B0">
        <w:rPr>
          <w:sz w:val="28"/>
          <w:szCs w:val="28"/>
          <w:rFonts w:ascii="宋体" w:hAnsi="宋体" w:hint="eastAsia"/>
        </w:rPr>
        <w:fldChar w:fldCharType="end"/>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center"/>
        <w:spacing w:line="360" w:lineRule="auto"/>
        <w:rPr>
          <w:b w:val="1"/>
          <w:sz w:val="32"/>
          <w:bCs/>
          <w:rFonts w:ascii="宋体" w:hAnsi="宋体" w:hint="eastAsia"/>
        </w:rPr>
      </w:pPr>
      <w:r w:rsidR="006A21B0">
        <w:rPr>
          <w:b w:val="1"/>
          <w:sz w:val="32"/>
          <w:bCs/>
          <w:rFonts w:ascii="宋体" w:hAnsi="宋体" w:hint="eastAsia"/>
        </w:rPr>
        <w:t xml:space="preserve">鲅鱼圈区疏港高速电力迁改工程</w:t>
      </w:r>
      <w:r w:rsidR="006A21B0">
        <w:rPr>
          <w:sz w:val="28"/>
          <w:rFonts w:ascii="宋体" w:hAnsi="宋体"/>
        </w:rPr>
      </w:r>
    </w:p>
    <w:p>
      <w:pPr>
        <w:pStyle w:val="Normal"/>
        <w:jc w:val="center"/>
        <w:spacing w:line="360" w:lineRule="auto"/>
        <w:rPr>
          <w:b w:val="1"/>
          <w:sz w:val="40"/>
          <w:bCs/>
          <w:rFonts w:ascii="宋体" w:hAnsi="宋体" w:hint="eastAsia"/>
        </w:rPr>
      </w:pPr>
      <w:bookmarkStart w:name="资格预审合格通知书" w:id="0"/>
      <w:bookmarkEnd w:id="0"/>
      <w:r w:rsidR="006A21B0">
        <w:rPr>
          <w:b w:val="1"/>
          <w:sz w:val="40"/>
          <w:bCs/>
          <w:rFonts w:ascii="宋体" w:hAnsi="宋体" w:hint="eastAsia"/>
        </w:rPr>
        <w:t xml:space="preserve">招标公告</w:t>
      </w:r>
      <w:r w:rsidR="006A21B0">
        <w:rPr>
          <w:b w:val="1"/>
          <w:sz w:val="20"/>
          <w:bCs/>
          <w:rFonts w:ascii="宋体" w:hAnsi="宋体" w:hint="eastAsia"/>
        </w:rPr>
      </w:r>
    </w:p>
    <w:p>
      <w:pPr>
        <w:pStyle w:val="Normal"/>
        <w:jc w:val="start"/>
        <w:spacing w:line="360" w:lineRule="auto"/>
        <w:ind w:firstLine="566" w:firstLineChars="236"/>
        <w:rPr>
          <w:u w:val="single"/>
          <w:sz w:val="24"/>
          <w:rFonts w:ascii="宋体" w:hAnsi="宋体"/>
        </w:rPr>
      </w:pPr>
      <w:r w:rsidR="006A21B0">
        <w:rPr>
          <w:u w:val="single"/>
          <w:sz w:val="24"/>
          <w:rFonts w:ascii="宋体" w:hAnsi="宋体"/>
        </w:rPr>
        <w:t xml:space="preserve">辽宁鼎域咨询有限公司</w:t>
      </w:r>
      <w:r w:rsidR="006A21B0">
        <w:rPr>
          <w:sz w:val="24"/>
          <w:rFonts w:ascii="宋体" w:hAnsi="宋体" w:hint="eastAsia"/>
        </w:rPr>
        <w:t xml:space="preserve">受</w:t>
      </w:r>
      <w:r w:rsidR="006A21B0">
        <w:rPr>
          <w:u w:val="single"/>
          <w:sz w:val="24"/>
          <w:rFonts w:ascii="宋体" w:hAnsi="宋体" w:hint="eastAsia"/>
        </w:rPr>
        <w:t xml:space="preserve">营口市鲅鱼圈区交通运输事务中心</w:t>
      </w:r>
      <w:r w:rsidR="006A21B0">
        <w:rPr>
          <w:sz w:val="24"/>
          <w:rFonts w:ascii="宋体" w:hAnsi="宋体" w:hint="eastAsia"/>
        </w:rPr>
        <w:t xml:space="preserve">委托对鲅鱼圈区疏港高速电力迁改工程</w:t>
      </w:r>
      <w:r w:rsidR="006A21B0">
        <w:rPr>
          <w:sz w:val="24"/>
          <w:rFonts w:ascii="宋体" w:hAnsi="宋体" w:hint="eastAsia"/>
        </w:rPr>
        <w:t xml:space="preserve">（招标编号： </w:t>
      </w:r>
      <w:r w:rsidR="006A21B0">
        <w:rPr>
          <w:sz w:val="24"/>
          <w:rFonts w:ascii="宋体" w:hAnsi="宋体" w:hint="eastAsia"/>
        </w:rPr>
        <w:t xml:space="preserve">）进行国内公开招标，欢迎有意愿、有合格资质条件的投标单位参加投标。</w:t>
      </w:r>
    </w:p>
    <w:p>
      <w:pPr>
        <w:pStyle w:val="Normal"/>
        <w:jc w:val="start"/>
        <w:numPr>
          <w:ilvl w:val="0"/>
          <w:numId w:val="1"/>
        </w:numPr>
        <w:tabs>
          <w:tab w:val="left" w:pos="709"/>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项目名称：</w:t>
      </w:r>
      <w:r w:rsidR="006A21B0">
        <w:rPr>
          <w:sz w:val="24"/>
          <w:bCs/>
          <w:rFonts w:ascii="宋体" w:hAnsi="宋体" w:hint="eastAsia"/>
        </w:rPr>
        <w:t xml:space="preserve">鲅鱼圈区疏港高速电力迁改工程</w:t>
      </w:r>
      <w:r w:rsidR="006A21B0">
        <w:rPr>
          <w:sz w:val="24"/>
          <w:rFonts w:ascii="宋体" w:hAnsi="宋体" w:hint="eastAsia"/>
        </w:rPr>
        <w:t xml:space="preserve">。</w:t>
      </w:r>
    </w:p>
    <w:p>
      <w:pPr>
        <w:pStyle w:val="Normal"/>
        <w:jc w:val="start"/>
        <w:numPr>
          <w:ilvl w:val="0"/>
          <w:numId w:val="1"/>
        </w:numPr>
        <w:tabs>
          <w:tab w:val="left" w:pos="993"/>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招标范围：</w:t>
      </w:r>
      <w:r w:rsidR="006A21B0">
        <w:rPr>
          <w:sz w:val="24"/>
          <w:rFonts w:ascii="宋体" w:hAnsi="宋体" w:hint="eastAsia"/>
        </w:rPr>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一标段：鲅鱼圈港区疏港高速公路沿线电力基础设施改造工程。此工程新建JKLGYJ10-120/20mm²型交联聚乙烯绝缘钢芯导线双回亘长0.452km，架设GJ-50mm²架空地线0.440km；杆塔组立部分：新组立35B10-SZ2-24型双回直线塔1基、35B10-SZ2-15型双回直线塔1基、35B10-SJ4-18型双回直线塔1基、35B10-SJ4-24型双回直线塔1基等（具体详见工程量清单及图纸）。</w:t>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二标段：66kV望熊甲乙线22#-25#跨越疏港高速公路工程。此工程导线采用JL/GIA 240/30钢芯铝绞线；双回路复导线架设，地线1根，采用 0PGW-24光缆；组立铁塔4基；拆除铁塔4基，拆除 LGJ-240/30导线0.642km，拆除地线1根,型号为OPGW-24光缆等（具体详见工程量清单及图纸）。</w:t>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三标段：220kV电蓝线16号-19号跨越新疏港高速公路改造工程。此工程导线采用LGJ 300/40钢芯铝绞线；单回路 复导线；双地线，为OPGW-72光缆，组立铁塔4基；拆除铁塔4基，拆除LGJ-300/40导线1.195km，拆除地线2根，1根型号为 OPGW-24光缆，1根LGJ-95/55导线等（具体详见工程量清单及图纸）。</w:t>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本项目兼投不兼中。</w:t>
      </w:r>
      <w:r w:rsidR="006A21B0">
        <w:rPr>
          <w:sz w:val="24"/>
          <w:bCs/>
          <w:rFonts w:ascii="宋体" w:hAnsi="宋体"/>
        </w:rPr>
      </w:r>
    </w:p>
    <w:p>
      <w:pPr>
        <w:pStyle w:val="Normal"/>
        <w:jc w:val="start"/>
        <w:numPr>
          <w:ilvl w:val="0"/>
          <w:numId w:val="1"/>
        </w:numPr>
        <w:tabs>
          <w:tab w:val="left" w:pos="993"/>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建设地点：鲅鱼圈区</w:t>
      </w:r>
      <w:r w:rsidR="006A21B0">
        <w:rPr>
          <w:sz w:val="24"/>
          <w:kern w:val="0"/>
          <w:rFonts w:ascii="宋体" w:hAnsi="宋体" w:hint="eastAsia"/>
        </w:rPr>
        <w:t xml:space="preserve">。</w:t>
      </w:r>
      <w:r w:rsidR="006A21B0">
        <w:rPr>
          <w:sz w:val="24"/>
          <w:rFonts w:ascii="宋体" w:hAnsi="宋体" w:hint="eastAsia"/>
        </w:rPr>
      </w:r>
    </w:p>
    <w:p>
      <w:pPr>
        <w:pStyle w:val="Normal"/>
        <w:jc w:val="start"/>
        <w:numPr>
          <w:ilvl w:val="0"/>
          <w:numId w:val="1"/>
        </w:numPr>
        <w:tabs>
          <w:tab w:val="left" w:pos="993"/>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资金来源及落实情况：</w:t>
      </w:r>
      <w:r w:rsidR="006A21B0">
        <w:rPr>
          <w:sz w:val="24"/>
          <w:rFonts w:ascii="宋体" w:hAnsi="宋体" w:hint="eastAsia"/>
        </w:rPr>
        <w:t xml:space="preserve">县区财政资金，已落实。</w:t>
      </w:r>
    </w:p>
    <w:p>
      <w:pPr>
        <w:pStyle w:val="Normal"/>
        <w:jc w:val="start"/>
        <w:tabs>
          <w:tab w:val="left" w:pos="993"/>
          <w:tab w:val="left" w:pos="1134"/>
        </w:tabs>
        <w:spacing w:line="360" w:lineRule="auto"/>
        <w:ind w:left="567"/>
        <w:rPr>
          <w:b w:val="1"/>
          <w:sz w:val="24"/>
          <w:bCs/>
          <w:rFonts w:ascii="宋体" w:hAnsi="宋体" w:hint="eastAsia"/>
        </w:rPr>
      </w:pPr>
      <w:r w:rsidR="006A21B0">
        <w:rPr>
          <w:b w:val="1"/>
          <w:sz w:val="24"/>
          <w:bCs/>
          <w:rFonts w:ascii="宋体" w:hAnsi="宋体" w:hint="eastAsia"/>
        </w:rPr>
        <w:t xml:space="preserve">估算价：2700万</w:t>
      </w:r>
      <w:r w:rsidR="006A21B0">
        <w:rPr>
          <w:sz w:val="24"/>
          <w:rFonts w:ascii="宋体" w:hAnsi="宋体"/>
        </w:rPr>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计划工期：</w:t>
      </w:r>
      <w:r w:rsidR="006A21B0">
        <w:rPr>
          <w:sz w:val="24"/>
          <w:bCs/>
          <w:rFonts w:ascii="宋体" w:hAnsi="宋体" w:hint="eastAsia"/>
        </w:rPr>
        <w:t xml:space="preserve">开工时间2024年  月  日，竣工时间202 年  月  日，共计180日历天。(天：除特别指明外，均指日历天。合同中按天计算时间的，开始当天不计入，从次日开始计算，期限最后一天的截止时间为当天24:00时)</w:t>
      </w:r>
      <w:r w:rsidR="006A21B0">
        <w:rPr>
          <w:sz w:val="24"/>
          <w:bCs/>
          <w:rFonts w:ascii="宋体" w:hAnsi="宋体" w:hint="eastAsia"/>
        </w:rPr>
        <w:t xml:space="preserve">。</w:t>
      </w:r>
      <w:r w:rsidR="006A21B0">
        <w:rPr>
          <w:sz w:val="24"/>
          <w:rFonts w:ascii="宋体" w:hAnsi="宋体" w:hint="eastAsia"/>
        </w:rPr>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投标资格要求：</w:t>
      </w:r>
      <w:r w:rsidR="006A21B0">
        <w:rPr>
          <w:sz w:val="24"/>
          <w:rFonts w:ascii="宋体" w:hAnsi="宋体" w:hint="eastAsia"/>
        </w:rPr>
      </w:r>
    </w:p>
    <w:p>
      <w:pPr>
        <w:pStyle w:val="Normal"/>
        <w:jc w:val="start"/>
        <w:tabs>
          <w:tab w:val="left" w:pos="1134"/>
        </w:tabs>
        <w:spacing w:line="360" w:lineRule="auto"/>
        <w:ind w:left="567"/>
        <w:rPr>
          <w:sz w:val="24"/>
          <w:bCs/>
          <w:rFonts w:ascii="宋体" w:hAnsi="宋体" w:hint="eastAsia"/>
        </w:rPr>
      </w:pPr>
      <w:r w:rsidR="006A21B0">
        <w:rPr>
          <w:sz w:val="24"/>
          <w:bCs/>
          <w:rFonts w:ascii="宋体" w:hAnsi="宋体" w:hint="eastAsia"/>
        </w:rPr>
        <w:t xml:space="preserve">一标段：</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须具备建设行政主管部门颁发的电力工程施工总承包叁级及以上资质或输变电工程专业承包叁级及以上资质的独立法人单位，具备有效的安全生产许可证书。</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拟派项目经理须具备二级及以上注册建造师（机电工程）资格，且无在建工程。</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单位负责人为同一人或者存在控股、管理关系的不同单位，不得参加同一招标项目投标</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本项目不接受联合体投标。</w:t>
      </w:r>
    </w:p>
    <w:p>
      <w:pPr>
        <w:pStyle w:val="Normal"/>
        <w:snapToGrid w:val="0"/>
        <w:jc w:val="start"/>
        <w:tabs>
          <w:tab w:val="left" w:pos="993"/>
        </w:tabs>
        <w:spacing w:line="360" w:lineRule="auto"/>
        <w:ind w:left="540"/>
        <w:rPr>
          <w:sz w:val="24"/>
          <w:kern w:val="0"/>
          <w:szCs w:val="28"/>
          <w:rFonts w:ascii="宋体" w:hAnsi="宋体" w:hint="eastAsia"/>
        </w:rPr>
      </w:pPr>
      <w:r w:rsidR="006A21B0">
        <w:rPr>
          <w:sz w:val="24"/>
          <w:kern w:val="0"/>
          <w:szCs w:val="28"/>
          <w:rFonts w:ascii="宋体" w:hAnsi="宋体" w:hint="eastAsia"/>
        </w:rPr>
        <w:t xml:space="preserve">注：参加投标单位的须同时满足以上要求。</w:t>
      </w:r>
    </w:p>
    <w:p>
      <w:pPr>
        <w:pStyle w:val="Normal"/>
        <w:jc w:val="start"/>
        <w:tabs>
          <w:tab w:val="left" w:pos="1134"/>
        </w:tabs>
        <w:spacing w:line="360" w:lineRule="auto"/>
        <w:ind w:left="567"/>
        <w:rPr>
          <w:sz w:val="24"/>
          <w:bCs/>
          <w:rFonts w:ascii="宋体" w:hAnsi="宋体" w:hint="eastAsia"/>
        </w:rPr>
      </w:pPr>
      <w:r w:rsidR="006A21B0">
        <w:rPr>
          <w:sz w:val="24"/>
          <w:bCs/>
          <w:rFonts w:ascii="宋体" w:hAnsi="宋体" w:hint="eastAsia"/>
        </w:rPr>
        <w:t xml:space="preserve">二标段：</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须具备建设行政主管部门颁发的电力工程施工总承包叁级及以上资质或输变电工程专业承包叁级及以上资质的独立法人单位，具备有效的安全生产许可证书。</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拟派项目经理须具备二级及以上注册建造师（机电工程）资格，且无在建工程。</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单位负责人为同一人或者存在控股、管理关系的不同单位，不得参加同一招标项目投标</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本项目不接受联合体投标。</w:t>
      </w:r>
    </w:p>
    <w:p>
      <w:pPr>
        <w:pStyle w:val="Normal"/>
        <w:snapToGrid w:val="0"/>
        <w:jc w:val="start"/>
        <w:tabs>
          <w:tab w:val="left" w:pos="993"/>
        </w:tabs>
        <w:spacing w:line="360" w:lineRule="auto"/>
        <w:ind w:left="540"/>
        <w:rPr>
          <w:sz w:val="24"/>
          <w:kern w:val="0"/>
          <w:szCs w:val="28"/>
          <w:rFonts w:ascii="宋体" w:hAnsi="宋体" w:hint="eastAsia"/>
        </w:rPr>
      </w:pPr>
      <w:r w:rsidR="006A21B0">
        <w:rPr>
          <w:sz w:val="24"/>
          <w:kern w:val="0"/>
          <w:szCs w:val="28"/>
          <w:rFonts w:ascii="宋体" w:hAnsi="宋体" w:hint="eastAsia"/>
        </w:rPr>
        <w:t xml:space="preserve">注：参加投标单位的须同时满足以上要求。</w:t>
      </w:r>
    </w:p>
    <w:p>
      <w:pPr>
        <w:pStyle w:val="Normal"/>
        <w:jc w:val="start"/>
        <w:tabs>
          <w:tab w:val="left" w:pos="1134"/>
        </w:tabs>
        <w:spacing w:line="360" w:lineRule="auto"/>
        <w:ind w:left="567"/>
        <w:rPr>
          <w:sz w:val="24"/>
          <w:bCs/>
          <w:rFonts w:ascii="宋体" w:hAnsi="宋体" w:hint="eastAsia"/>
        </w:rPr>
      </w:pPr>
      <w:r w:rsidR="006A21B0">
        <w:rPr>
          <w:sz w:val="24"/>
          <w:bCs/>
          <w:rFonts w:ascii="宋体" w:hAnsi="宋体" w:hint="eastAsia"/>
        </w:rPr>
        <w:t xml:space="preserve">三标段：</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须具备建设行政主管部门颁发的电力工程施工总承包叁级及以上资质或输变电工程专业承包叁级及以上资质的独立法人单位，具备有效的安全生产许可证书。</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拟派项目经理须具备二级及以上注册建造师（机电工程）资格，且无在建工程。</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单位负责人为同一人或者存在控股、管理关系的不同单位，不得参加同一招标项目投标</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本项目不接受联合体投标。</w:t>
      </w:r>
    </w:p>
    <w:p>
      <w:pPr>
        <w:pStyle w:val="Normal"/>
        <w:snapToGrid w:val="0"/>
        <w:jc w:val="start"/>
        <w:tabs>
          <w:tab w:val="left" w:pos="993"/>
        </w:tabs>
        <w:spacing w:line="360" w:lineRule="auto"/>
        <w:ind w:left="540"/>
        <w:rPr>
          <w:sz w:val="24"/>
          <w:kern w:val="0"/>
          <w:szCs w:val="28"/>
          <w:rFonts w:ascii="宋体" w:hAnsi="宋体" w:hint="eastAsia"/>
        </w:rPr>
      </w:pPr>
      <w:r w:rsidR="006A21B0">
        <w:rPr>
          <w:sz w:val="24"/>
          <w:kern w:val="0"/>
          <w:szCs w:val="28"/>
          <w:rFonts w:ascii="宋体" w:hAnsi="宋体" w:hint="eastAsia"/>
        </w:rPr>
        <w:t xml:space="preserve">注：参加投标单位的须同时满足以上要求。</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资格审查方式：资格后审。</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招标文件的获取：</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1.凡有意参加投标者，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2.领取招标文件时间：自</w:t>
      </w:r>
      <w:r w:rsidR="006A21B0">
        <w:rPr>
          <w:u w:val="single"/>
          <w:sz w:val="24"/>
          <w:rFonts w:ascii="宋体" w:hAnsi="宋体" w:hint="eastAsia"/>
        </w:rPr>
        <w:t xml:space="preserve">2024年07月XX日16:00</w:t>
      </w:r>
      <w:r w:rsidR="006A21B0">
        <w:rPr>
          <w:sz w:val="24"/>
          <w:rFonts w:ascii="宋体" w:hAnsi="宋体" w:hint="eastAsia"/>
        </w:rPr>
        <w:t xml:space="preserve">起至</w:t>
      </w:r>
      <w:r w:rsidR="006A21B0">
        <w:rPr>
          <w:u w:val="single"/>
          <w:sz w:val="24"/>
          <w:rFonts w:ascii="宋体" w:hAnsi="宋体" w:hint="eastAsia"/>
        </w:rPr>
        <w:t xml:space="preserve">2024年07月XX日17:00</w:t>
      </w:r>
      <w:r w:rsidR="006A21B0">
        <w:rPr>
          <w:sz w:val="24"/>
          <w:rFonts w:ascii="宋体" w:hAnsi="宋体" w:hint="eastAsia"/>
        </w:rPr>
        <w:t xml:space="preserve">止。</w:t>
      </w:r>
      <w:r w:rsidR="006A21B0">
        <w:rPr>
          <w:b w:val="1"/>
          <w:sz w:val="24"/>
          <w:rFonts w:ascii="宋体" w:hAnsi="宋体" w:hint="eastAsia"/>
        </w:rPr>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投标文件的递交及开标： </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1.投标文件递交的截止时间和开标时间：</w:t>
      </w:r>
      <w:r w:rsidR="006A21B0">
        <w:rPr>
          <w:u w:val="single"/>
          <w:sz w:val="24"/>
          <w:rFonts w:ascii="宋体" w:hAnsi="宋体" w:hint="eastAsia"/>
        </w:rPr>
        <w:t xml:space="preserve">2024年07月XX日上午9时30分</w:t>
      </w:r>
      <w:r w:rsidR="006A21B0">
        <w:rPr>
          <w:sz w:val="24"/>
          <w:rFonts w:ascii="宋体" w:hAnsi="宋体" w:hint="eastAsia"/>
        </w:rPr>
        <w:t xml:space="preserve">（北京时间）。</w:t>
      </w:r>
      <w:r w:rsidRPr="003041AA" w:rsidR="006A21B0">
        <w:rPr>
          <w:color w:val="ff0000"/>
          <w:sz w:val="24"/>
          <w:rFonts w:ascii="宋体" w:hAnsi="宋体" w:hint="eastAsia"/>
        </w:rPr>
        <w:t xml:space="preserve">届时请参加投标的代表出席开标仪式。</w:t>
      </w:r>
      <w:r w:rsidR="006A21B0">
        <w:rPr>
          <w:sz w:val="24"/>
          <w:rFonts w:ascii="宋体" w:hAnsi="宋体" w:hint="eastAsia"/>
        </w:rPr>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2.投标文件递交地址：在“辽宁省公共资源交易一张网电子化平台（https://www.lnsggzy.com/EpointSSO/login/oauth2login）”上传投标文件。</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3.开标方式：远程开标（不见面交易）。</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4.开标网址：</w:t>
      </w:r>
      <w:r w:rsidR="006A21B0">
        <w:rPr>
          <w:u w:val="single"/>
          <w:sz w:val="24"/>
          <w:rFonts w:ascii="宋体" w:hAnsi="宋体" w:hint="eastAsia"/>
        </w:rPr>
        <w:t xml:space="preserve">https://www.lnsggzy.com/BidOpeningHall/bidhall/dqliaoning/login</w:t>
      </w:r>
      <w:r w:rsidR="006A21B0">
        <w:rPr>
          <w:sz w:val="24"/>
          <w:rFonts w:ascii="宋体" w:hAnsi="宋体" w:hint="eastAsia"/>
        </w:rPr>
        <w:t xml:space="preserve">。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发布公告的媒介：</w:t>
      </w:r>
    </w:p>
    <w:p>
      <w:pPr>
        <w:pStyle w:val="Normal"/>
        <w:jc w:val="start"/>
        <w:tabs>
          <w:tab w:val="left" w:pos="1418"/>
        </w:tabs>
        <w:spacing w:line="360" w:lineRule="auto"/>
        <w:ind w:left="420" w:leftChars="200"/>
        <w:rPr>
          <w:sz w:val="24"/>
          <w:rFonts w:ascii="宋体" w:hAnsi="宋体" w:hint="eastAsia"/>
        </w:rPr>
      </w:pPr>
      <w:r w:rsidR="006A21B0">
        <w:rPr>
          <w:sz w:val="24"/>
          <w:rFonts w:ascii="宋体" w:hAnsi="宋体" w:hint="eastAsia"/>
        </w:rPr>
        <w:t xml:space="preserve">本次招标公告同时在辽宁省招标投标监管网、</w:t>
      </w:r>
      <w:r w:rsidR="006A21B0">
        <w:rPr>
          <w:sz w:val="24"/>
          <w:shd w:val="clear" w:color="auto" w:fill="FFFFFF"/>
          <w:rFonts w:ascii="宋体" w:hAnsi="宋体" w:hint="eastAsia"/>
        </w:rPr>
        <w:t xml:space="preserve">辽宁省公共资源交易网</w:t>
      </w:r>
      <w:r w:rsidR="006A21B0">
        <w:rPr>
          <w:sz w:val="24"/>
          <w:rFonts w:ascii="宋体" w:hAnsi="宋体" w:hint="eastAsia"/>
        </w:rPr>
        <w:t xml:space="preserve">上发布。</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联系方式</w:t>
      </w:r>
    </w:p>
    <w:p>
      <w:pPr>
        <w:pStyle w:val="Normal"/>
        <w:jc w:val="start"/>
        <w:spacing w:line="360" w:lineRule="auto"/>
        <w:rPr>
          <w:sz w:val="24"/>
          <w:rFonts w:ascii="宋体" w:hAnsi="宋体" w:hint="eastAsia"/>
        </w:rPr>
      </w:pPr>
      <w:r w:rsidR="006A21B0">
        <w:rPr>
          <w:sz w:val="24"/>
          <w:rFonts w:ascii="宋体" w:hAnsi="宋体" w:hint="eastAsia"/>
        </w:rPr>
        <w:t xml:space="preserve">招标人：营口市鲅鱼圈区交通运输事务中心</w:t>
      </w:r>
    </w:p>
    <w:p>
      <w:pPr>
        <w:pStyle w:val="Normal"/>
        <w:jc w:val="start"/>
        <w:spacing w:line="360" w:lineRule="auto"/>
        <w:rPr>
          <w:sz w:val="24"/>
          <w:rFonts w:ascii="宋体" w:hAnsi="宋体" w:hint="eastAsia"/>
        </w:rPr>
      </w:pPr>
      <w:r w:rsidR="006A21B0">
        <w:rPr>
          <w:sz w:val="24"/>
          <w:rFonts w:ascii="宋体" w:hAnsi="宋体" w:hint="eastAsia"/>
        </w:rPr>
        <w:t xml:space="preserve">地址：鲅鱼圈区世纪广场西侧地税局办公楼</w:t>
      </w:r>
    </w:p>
    <w:p>
      <w:pPr>
        <w:pStyle w:val="Normal"/>
        <w:jc w:val="start"/>
        <w:spacing w:line="360" w:lineRule="auto"/>
        <w:rPr>
          <w:sz w:val="24"/>
          <w:rFonts w:ascii="宋体" w:hAnsi="宋体" w:hint="eastAsia"/>
        </w:rPr>
      </w:pPr>
      <w:r w:rsidR="006A21B0">
        <w:rPr>
          <w:sz w:val="24"/>
          <w:rFonts w:ascii="宋体" w:hAnsi="宋体" w:hint="eastAsia"/>
        </w:rPr>
        <w:t xml:space="preserve">联系人：顾先生 </w:t>
      </w:r>
    </w:p>
    <w:p>
      <w:pPr>
        <w:pStyle w:val="Normal"/>
        <w:jc w:val="start"/>
        <w:spacing w:line="360" w:lineRule="auto"/>
        <w:rPr>
          <w:sz w:val="24"/>
          <w:rFonts w:ascii="宋体" w:hAnsi="宋体" w:hint="eastAsia"/>
        </w:rPr>
      </w:pPr>
      <w:r w:rsidR="006A21B0">
        <w:rPr>
          <w:sz w:val="24"/>
          <w:rFonts w:ascii="宋体" w:hAnsi="宋体" w:hint="eastAsia"/>
        </w:rPr>
        <w:t xml:space="preserve">联系电话：0417-6756009 </w:t>
      </w:r>
    </w:p>
    <w:p>
      <w:pPr>
        <w:pStyle w:val="Normal"/>
        <w:jc w:val="start"/>
        <w:spacing w:line="360" w:lineRule="auto"/>
        <w:rPr>
          <w:sz w:val="24"/>
          <w:rFonts w:ascii="宋体" w:hAnsi="宋体" w:hint="eastAsia"/>
        </w:rPr>
      </w:pPr>
      <w:r w:rsidR="006A21B0">
        <w:rPr>
          <w:sz w:val="24"/>
          <w:rFonts w:ascii="宋体" w:hAnsi="宋体" w:hint="eastAsia"/>
        </w:rPr>
      </w:r>
    </w:p>
    <w:p>
      <w:pPr>
        <w:pStyle w:val="Normal"/>
        <w:jc w:val="start"/>
        <w:spacing w:line="360" w:lineRule="auto"/>
        <w:rPr>
          <w:sz w:val="24"/>
          <w:rFonts w:ascii="宋体" w:hAnsi="宋体" w:hint="eastAsia"/>
        </w:rPr>
      </w:pPr>
      <w:r w:rsidR="006A21B0">
        <w:rPr>
          <w:sz w:val="24"/>
          <w:rFonts w:ascii="宋体" w:hAnsi="宋体" w:hint="eastAsia"/>
        </w:rPr>
        <w:t xml:space="preserve">招标代理机构：辽宁鼎域咨询有限公司 </w:t>
      </w:r>
    </w:p>
    <w:p>
      <w:pPr>
        <w:pStyle w:val="Normal"/>
        <w:jc w:val="start"/>
        <w:spacing w:line="360" w:lineRule="auto"/>
        <w:rPr>
          <w:sz w:val="24"/>
          <w:rFonts w:ascii="宋体" w:hAnsi="宋体" w:hint="eastAsia"/>
        </w:rPr>
      </w:pPr>
      <w:r w:rsidR="006A21B0">
        <w:rPr>
          <w:sz w:val="24"/>
          <w:rFonts w:ascii="宋体" w:hAnsi="宋体" w:hint="eastAsia"/>
        </w:rPr>
        <w:t xml:space="preserve">联系地址：营口市站前区东市北街34甲13号 </w:t>
      </w:r>
    </w:p>
    <w:p>
      <w:pPr>
        <w:pStyle w:val="Normal"/>
        <w:jc w:val="start"/>
        <w:spacing w:line="360" w:lineRule="auto"/>
        <w:rPr>
          <w:sz w:val="24"/>
          <w:rFonts w:ascii="宋体" w:hAnsi="宋体" w:hint="eastAsia"/>
        </w:rPr>
      </w:pPr>
      <w:r w:rsidR="006A21B0">
        <w:rPr>
          <w:sz w:val="24"/>
          <w:rFonts w:ascii="宋体" w:hAnsi="宋体" w:hint="eastAsia"/>
        </w:rPr>
        <w:t xml:space="preserve">联系人：赵雲龙 </w:t>
      </w:r>
    </w:p>
    <w:p>
      <w:pPr>
        <w:pStyle w:val="Normal"/>
        <w:jc w:val="start"/>
        <w:spacing w:line="360" w:lineRule="auto"/>
        <w:rPr>
          <w:sz w:val="24"/>
          <w:rFonts w:ascii="宋体" w:hAnsi="宋体" w:hint="eastAsia"/>
        </w:rPr>
      </w:pPr>
      <w:r w:rsidR="006A21B0">
        <w:rPr>
          <w:sz w:val="24"/>
          <w:rFonts w:ascii="宋体" w:hAnsi="宋体" w:hint="eastAsia"/>
        </w:rPr>
        <w:t xml:space="preserve">联系电话：0417-2222229  </w:t>
      </w:r>
    </w:p>
    <w:p>
      <w:pPr>
        <w:pStyle w:val="Normal"/>
        <w:jc w:val="start"/>
        <w:spacing w:line="360" w:lineRule="auto"/>
        <w:rPr>
          <w:sz w:val="24"/>
          <w:rFonts w:ascii="宋体" w:hAnsi="宋体" w:hint="eastAsia"/>
        </w:rPr>
      </w:pPr>
      <w:r w:rsidR="006A21B0">
        <w:rPr>
          <w:sz w:val="24"/>
          <w:rFonts w:ascii="宋体" w:hAnsi="宋体" w:hint="eastAsia"/>
        </w:rPr>
        <w:t xml:space="preserve">电子信箱：ykIndy@126.com </w:t>
      </w:r>
    </w:p>
    <w:p>
      <w:pPr>
        <w:pStyle w:val="Normal"/>
        <w:jc w:val="start"/>
        <w:spacing w:line="360" w:lineRule="auto"/>
        <w:rPr>
          <w:sz w:val="24"/>
          <w:rFonts w:ascii="宋体" w:hAnsi="宋体" w:hint="eastAsia"/>
        </w:rPr>
      </w:pPr>
      <w:r w:rsidR="006A21B0">
        <w:rPr>
          <w:sz w:val="24"/>
          <w:rFonts w:ascii="宋体" w:hAnsi="宋体" w:hint="eastAsia"/>
        </w:rPr>
      </w:r>
    </w:p>
    <w:p>
      <w:pPr>
        <w:pStyle w:val="Normal"/>
        <w:jc w:val="start"/>
        <w:spacing w:line="360" w:lineRule="auto"/>
        <w:rPr>
          <w:sz w:val="24"/>
          <w:rFonts w:ascii="宋体" w:hAnsi="宋体" w:hint="eastAsia"/>
        </w:rPr>
      </w:pPr>
      <w:r w:rsidR="006A21B0">
        <w:rPr>
          <w:sz w:val="24"/>
          <w:rFonts w:ascii="宋体" w:hAnsi="宋体" w:hint="eastAsia"/>
        </w:rPr>
        <w:t xml:space="preserve">监督部门:营口市鲅鱼圈区发展和改革局</w:t>
      </w:r>
    </w:p>
    <w:p>
      <w:pPr>
        <w:pStyle w:val="Normal"/>
        <w:jc w:val="start"/>
        <w:spacing w:line="360" w:lineRule="auto"/>
        <w:rPr>
          <w:sz w:val="24"/>
          <w:rFonts w:ascii="宋体" w:hAnsi="宋体" w:hint="eastAsia"/>
        </w:rPr>
      </w:pPr>
      <w:r w:rsidR="006A21B0">
        <w:rPr>
          <w:sz w:val="24"/>
          <w:rFonts w:ascii="宋体" w:hAnsi="宋体" w:hint="eastAsia"/>
        </w:rPr>
        <w:t xml:space="preserve">址:辽宁省营口市鲅鱼圈区地</w:t>
      </w:r>
    </w:p>
    <w:p>
      <w:pPr>
        <w:pStyle w:val="Normal"/>
        <w:jc w:val="start"/>
        <w:spacing w:line="360" w:lineRule="auto"/>
        <w:rPr>
          <w:sz w:val="24"/>
          <w:rFonts w:ascii="宋体" w:hAnsi="宋体" w:hint="eastAsia"/>
        </w:rPr>
      </w:pPr>
      <w:r w:rsidR="006A21B0">
        <w:rPr>
          <w:sz w:val="24"/>
          <w:rFonts w:ascii="宋体" w:hAnsi="宋体" w:hint="eastAsia"/>
        </w:rPr>
        <w:t xml:space="preserve">联 系 人:贾女士</w:t>
      </w:r>
    </w:p>
    <w:p>
      <w:pPr>
        <w:pStyle w:val="Normal"/>
        <w:jc w:val="start"/>
        <w:spacing w:line="360" w:lineRule="auto"/>
        <w:rPr>
          <w:sz w:val="24"/>
          <w:rFonts w:ascii="宋体" w:hAnsi="宋体" w:hint="eastAsia"/>
        </w:rPr>
      </w:pPr>
      <w:r w:rsidR="006A21B0">
        <w:rPr>
          <w:sz w:val="24"/>
          <w:rFonts w:ascii="宋体" w:hAnsi="宋体" w:hint="eastAsia"/>
        </w:rPr>
        <w:t xml:space="preserve">电 话:0417-6238716</w:t>
      </w:r>
    </w:p>
    <w:p>
      <w:pPr>
        <w:pStyle w:val="Normal"/>
        <w:ind w:firstLine="630" w:firstLineChars="300"/>
      </w:pPr>
      <w:r w:rsidR="006A21B0"/>
    </w:p>
    <w:p>
      <w:pPr>
        <w:pStyle w:val="Normal"/>
        <w:ind w:firstLine="840" w:firstLineChars="300"/>
        <w:rPr>
          <w:sz w:val="28"/>
          <w:szCs w:val="28"/>
          <w:rFonts w:ascii="宋体" w:hAnsi="宋体"/>
        </w:rPr>
        <w:sectPr>
          <w:headerReference r:id="rId9" w:type="default"/>
          <w:type w:val="nextPage"/>
          <w:docGrid w:type="default" w:linePitch="286" w:charSpace="-4301"/>
          <w:pgSz w:w="11906" w:h="16838"/>
          <w:pgMar w:top="1361" w:right="1247" w:bottom="1134" w:left="1474" w:header="851" w:footer="992" w:gutter="454"/>
          <w:pgNumType w:start="1"/>
          <w:pgNumType w:start="1"/>
          <w:cols w:space="720"/>
          <w:pgNumType w:start="1"/>
        </w:sectPr>
      </w:pP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Title"/>
        <w:rPr>
          <w:rFonts w:hint="eastAsia"/>
        </w:rPr>
      </w:pPr>
      <w:bookmarkStart w:name="_Toc80805673" w:id="1"/>
      <w:bookmarkEnd w:id="1"/>
      <w:r w:rsidR="006A21B0">
        <w:rPr>
          <w:rFonts w:hint="eastAsia"/>
        </w:rPr>
        <w:t xml:space="preserve">第一章  投标须知</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center"/>
        <w:numPr>
          <w:ilvl w:val="0"/>
          <w:numId w:val="5"/>
        </w:numPr>
        <w:spacing w:line="400" w:lineRule="exact"/>
        <w:rPr>
          <w:b w:val="1"/>
          <w:sz w:val="30"/>
          <w:bCs/>
          <w:rFonts w:ascii="宋体" w:hAnsi="宋体" w:hint="eastAsia"/>
        </w:rPr>
      </w:pPr>
      <w:bookmarkStart w:name="_Toc153343084" w:id="2"/>
      <w:bookmarkEnd w:id="2"/>
      <w:r w:rsidR="006A21B0">
        <w:rPr>
          <w:b w:val="1"/>
          <w:sz w:val="30"/>
          <w:bCs/>
          <w:rFonts w:ascii="宋体" w:hAnsi="宋体" w:hint="eastAsia"/>
        </w:rPr>
        <w:t xml:space="preserve">投标须知前附表</w:t>
      </w:r>
      <w:r w:rsidR="006A21B0">
        <w:rPr>
          <w:b w:val="1"/>
          <w:sz w:val="30"/>
          <w:bCs/>
          <w:rFonts w:ascii="宋体" w:hAnsi="宋体" w:hint="eastAsia"/>
        </w:rPr>
      </w:r>
    </w:p>
    <w:p>
      <w:pPr>
        <w:pStyle w:val="Normal"/>
        <w:jc w:val="center"/>
        <w:spacing w:line="400" w:lineRule="exact"/>
        <w:rPr>
          <w:b w:val="1"/>
          <w:sz w:val="30"/>
          <w:bCs/>
          <w:rFonts w:ascii="宋体" w:hAnsi="宋体" w:hint="eastAsia"/>
        </w:rPr>
      </w:pPr>
      <w:r w:rsidR="006A21B0">
        <w:rPr>
          <w:b w:val="1"/>
          <w:sz w:val="30"/>
          <w:bCs/>
          <w:rFonts w:ascii="宋体" w:hAnsi="宋体" w:hint="eastAsia"/>
        </w:rPr>
      </w:r>
    </w:p>
    <w:tbl>
      <w:tblPr>
        <w:tblW w:w="9004" w:type="dxa"/>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67.000000"/>
        <w:gridCol w:w="1185.000000"/>
        <w:gridCol w:w="695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37" w:hRule="atLeast"/>
        </w:trPr>
        <w:tc>
          <w:tcPr>
            <w:tcW w:w="867" w:type="dxa"/>
            <w:vAlign w:val="center"/>
            <w:textDirection w:val="lrTb"/>
          </w:tcPr>
          <w:p>
            <w:pPr>
              <w:pStyle w:val="Normal"/>
              <w:rPr>
                <w:sz w:val="24"/>
                <w:rFonts w:ascii="宋体" w:hAnsi="宋体" w:hint="eastAsia"/>
              </w:rPr>
            </w:pPr>
            <w:r w:rsidR="006A21B0">
              <w:rPr>
                <w:sz w:val="24"/>
                <w:rFonts w:ascii="宋体" w:hAnsi="宋体" w:hint="eastAsia"/>
              </w:rPr>
              <w:t xml:space="preserve">项号</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条款号</w:t>
            </w:r>
          </w:p>
        </w:tc>
        <w:tc>
          <w:tcPr>
            <w:tcW w:w="695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41"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w:t>
            </w:r>
          </w:p>
        </w:tc>
        <w:tc>
          <w:tcPr>
            <w:tcW w:w="6952" w:type="dxa"/>
            <w:vAlign w:val="center"/>
            <w:textDirection w:val="lrTb"/>
          </w:tcPr>
          <w:p>
            <w:pPr>
              <w:pStyle w:val="Normal"/>
              <w:snapToGrid w:val="0"/>
              <w:spacing w:line="276" w:lineRule="auto"/>
              <w:rPr>
                <w:b w:val="1"/>
                <w:sz w:val="24"/>
                <w:rFonts w:ascii="宋体" w:hAnsi="宋体" w:hint="eastAsia"/>
              </w:rPr>
            </w:pPr>
            <w:r w:rsidR="006A21B0">
              <w:rPr>
                <w:b w:val="1"/>
                <w:sz w:val="24"/>
                <w:rFonts w:ascii="宋体" w:hAnsi="宋体" w:hint="eastAsia"/>
              </w:rPr>
              <w:t xml:space="preserve">工程名称：</w:t>
            </w:r>
            <w:r w:rsidR="006A21B0">
              <w:rPr>
                <w:sz w:val="24"/>
                <w:rFonts w:ascii="宋体" w:hAnsi="宋体" w:hint="eastAsia"/>
              </w:rPr>
              <w:t xml:space="preserve">鲅鱼圈区疏港高速电力迁改工程</w:t>
            </w:r>
          </w:p>
          <w:p>
            <w:pPr>
              <w:pStyle w:val="Normal"/>
              <w:snapToGrid w:val="0"/>
              <w:spacing w:line="276" w:lineRule="auto"/>
              <w:rPr>
                <w:b w:val="1"/>
                <w:sz w:val="24"/>
                <w:rFonts w:ascii="宋体" w:hAnsi="宋体" w:hint="eastAsia"/>
              </w:rPr>
            </w:pPr>
            <w:r w:rsidR="006A21B0">
              <w:rPr>
                <w:b w:val="1"/>
                <w:sz w:val="24"/>
                <w:rFonts w:ascii="宋体" w:hAnsi="宋体" w:hint="eastAsia"/>
              </w:rPr>
              <w:t xml:space="preserve">建设地点</w:t>
            </w:r>
            <w:r w:rsidR="006A21B0">
              <w:rPr>
                <w:sz w:val="24"/>
                <w:rFonts w:ascii="宋体" w:hAnsi="宋体" w:hint="eastAsia"/>
              </w:rPr>
              <w:t xml:space="preserve">：鲅鱼圈区</w:t>
            </w:r>
            <w:r w:rsidR="006A21B0">
              <w:rPr>
                <w:sz w:val="24"/>
                <w:rFonts w:ascii="宋体" w:hAnsi="宋体" w:hint="eastAsia"/>
              </w:rPr>
            </w:r>
          </w:p>
          <w:p>
            <w:pPr>
              <w:pStyle w:val="Normal"/>
              <w:jc w:val="start"/>
              <w:spacing w:line="360" w:lineRule="auto"/>
              <w:rPr>
                <w:b w:val="1"/>
                <w:sz w:val="24"/>
                <w:rFonts w:ascii="宋体" w:hAnsi="宋体" w:hint="eastAsia"/>
              </w:rPr>
            </w:pPr>
            <w:r>
              <w:rPr>
                <w:b w:val="1"/>
                <w:sz w:val="24"/>
                <w:rFonts w:ascii="宋体" w:hAnsi="宋体" w:hint="eastAsia"/>
              </w:rPr>
              <w:t xml:space="preserve">招标范围:</w:t>
            </w:r>
            <w:r>
              <w:rPr>
                <w:b w:val="1"/>
                <w:sz w:val="24"/>
                <w:rFonts w:ascii="宋体" w:hAnsi="宋体" w:hint="eastAsia"/>
              </w:rPr>
              <w:t xml:space="preserve">本工程共分三部分，具体为：</w:t>
            </w:r>
          </w:p>
          <w:p>
            <w:pPr>
              <w:pStyle w:val="Normal"/>
              <w:jc w:val="start"/>
              <w:spacing w:line="360" w:lineRule="auto"/>
              <w:rPr>
                <w:b w:val="1"/>
                <w:sz w:val="24"/>
                <w:rFonts w:ascii="宋体" w:hAnsi="宋体" w:hint="eastAsia"/>
              </w:rPr>
            </w:pPr>
            <w:r>
              <w:rPr>
                <w:b w:val="1"/>
                <w:sz w:val="24"/>
                <w:rFonts w:ascii="宋体" w:hAnsi="宋体" w:hint="eastAsia"/>
              </w:rPr>
              <w:t xml:space="preserve">1、鲅鱼圈港区疏港高速公路沿线电力基础设施改造工程（10kV），由十三个线路迁改段组成，其中迁改段九是铁塔线路。2、66kV望熊甲乙线22#-25#跨越疏港高速公路改造工程，本工程线路全长0.942km，导线采用JL/GIA240/30,JL/GIA300/40钢芯铝绞线；双回路复导线架设，地线1根，采用OPGW-24光缆；组立铁塔4基；拆除铁塔4基，拆除LGJ-240/30导线0.642km，拆除地线1根，型号为OPGW-24光缆</w:t>
            </w:r>
          </w:p>
          <w:p>
            <w:pPr>
              <w:pStyle w:val="Normal"/>
              <w:jc w:val="start"/>
              <w:spacing w:line="360" w:lineRule="auto"/>
              <w:rPr>
                <w:b w:val="1"/>
                <w:sz w:val="24"/>
                <w:rFonts w:ascii="宋体" w:hAnsi="宋体" w:hint="eastAsia"/>
              </w:rPr>
            </w:pPr>
            <w:r w:rsidR="006A21B0">
              <w:rPr>
                <w:b w:val="1"/>
                <w:sz w:val="24"/>
                <w:rFonts w:ascii="宋体" w:hAnsi="宋体" w:hint="eastAsia"/>
              </w:rPr>
              <w:t xml:space="preserve">3、220kV电蓝线16号-19号跨越新疏港高速公路改造工程，本工程线路全长1.195km，导线采用LGJ  300/40钢芯铝绞线；单回路复导线；双地线，为OPGW-72光缆，组立铁塔4基；拆除铁塔4基，拆除LGJ-300/40导线1.195km，拆除地线2根，1根型号为OPGW-24光缆，1根LGJ-95/55导线。</w:t>
            </w:r>
          </w:p>
          <w:p>
            <w:pPr>
              <w:pStyle w:val="Normal"/>
              <w:jc w:val="start"/>
              <w:spacing w:line="360" w:lineRule="auto"/>
              <w:ind w:firstLine="480" w:firstLineChars="200"/>
              <w:rPr>
                <w:sz w:val="24"/>
                <w:rFonts w:hint="eastAsia"/>
              </w:rPr>
            </w:pPr>
            <w:r w:rsidR="006A21B0">
              <w:rPr>
                <w:sz w:val="24"/>
                <w:rFonts w:hint="eastAsia"/>
              </w:rPr>
              <w:t xml:space="preserve">（具体详见工程量清单及图纸）。</w:t>
            </w:r>
            <w:r w:rsidR="006A21B0">
              <w:rPr>
                <w:sz w:val="24"/>
                <w:rFonts w:ascii="宋体" w:hAnsi="宋体" w:hint="eastAsia"/>
              </w:rPr>
            </w:r>
          </w:p>
          <w:p>
            <w:pPr>
              <w:pStyle w:val="Normal"/>
              <w:spacing w:line="0" w:lineRule="atLeast"/>
              <w:rPr>
                <w:b w:val="1"/>
                <w:sz w:val="24"/>
                <w:rFonts w:ascii="宋体" w:hAnsi="宋体" w:hint="eastAsia"/>
              </w:rPr>
            </w:pPr>
            <w:r w:rsidR="006A21B0">
              <w:rPr>
                <w:b w:val="1"/>
                <w:sz w:val="24"/>
                <w:rFonts w:ascii="宋体" w:hAnsi="宋体" w:hint="eastAsia"/>
              </w:rPr>
              <w:t xml:space="preserve">要求质量标准</w:t>
            </w:r>
            <w:r w:rsidR="006A21B0">
              <w:rPr>
                <w:sz w:val="24"/>
                <w:rFonts w:ascii="宋体" w:hAnsi="宋体" w:hint="eastAsia"/>
              </w:rPr>
              <w:t xml:space="preserve">：合格</w:t>
            </w:r>
          </w:p>
          <w:p>
            <w:pPr>
              <w:pStyle w:val="Normal"/>
              <w:spacing w:line="370" w:lineRule="exact"/>
              <w:rPr>
                <w:sz w:val="24"/>
                <w:rFonts w:ascii="宋体" w:hAnsi="宋体" w:hint="eastAsia"/>
              </w:rPr>
            </w:pPr>
            <w:r w:rsidR="006A21B0">
              <w:rPr>
                <w:sz w:val="24"/>
                <w:rFonts w:ascii="宋体" w:hAnsi="宋体" w:hint="eastAsia"/>
              </w:rPr>
              <w:t xml:space="preserve">计划工期:</w:t>
            </w:r>
            <w:r w:rsidR="006A21B0">
              <w:rPr>
                <w:sz w:val="24"/>
                <w:rFonts w:hint="eastAsia"/>
              </w:rPr>
              <w:t xml:space="preserve"> </w:t>
            </w:r>
            <w:r w:rsidR="006A21B0">
              <w:rPr>
                <w:sz w:val="24"/>
                <w:rFonts w:ascii="宋体" w:hAnsi="宋体" w:hint="eastAsia"/>
              </w:rPr>
              <w:t xml:space="preserve">开工时间2024年  月  日，竣工时间202 年  月  日，共计180日历天</w:t>
            </w:r>
            <w:r w:rsidR="006A21B0">
              <w:rPr>
                <w:sz w:val="24"/>
                <w:rFonts w:ascii="宋体" w:hAnsi="宋体" w:hint="eastAsia"/>
              </w:rPr>
              <w:t xml:space="preserve">。(天：除特别指明外，均指日历天。合同中按天计算时间的，开始当天不计入，从次日开始计算，期限最后一天的截止时间为当天24:00时。)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5"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2</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2</w:t>
            </w:r>
          </w:p>
        </w:tc>
        <w:tc>
          <w:tcPr>
            <w:tcW w:w="6952" w:type="dxa"/>
            <w:vAlign w:val="center"/>
            <w:textDirection w:val="lrTb"/>
          </w:tcPr>
          <w:p>
            <w:pPr>
              <w:pStyle w:val="Normal"/>
              <w:spacing w:line="0" w:lineRule="atLeast"/>
              <w:rPr>
                <w:sz w:val="24"/>
                <w:rFonts w:ascii="宋体" w:hAnsi="宋体" w:hint="eastAsia"/>
              </w:rPr>
            </w:pPr>
            <w:r w:rsidR="006A21B0">
              <w:rPr>
                <w:sz w:val="24"/>
                <w:rFonts w:ascii="宋体" w:hAnsi="宋体" w:hint="eastAsia"/>
              </w:rPr>
              <w:t xml:space="preserve">资金来源：县区财政资金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3</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3.1</w:t>
            </w:r>
          </w:p>
        </w:tc>
        <w:tc>
          <w:tcPr>
            <w:tcW w:w="6952" w:type="dxa"/>
            <w:vAlign w:val="center"/>
            <w:textDirection w:val="lrTb"/>
          </w:tcPr>
          <w:p>
            <w:pPr>
              <w:pStyle w:val="Normal"/>
              <w:spacing w:line="0" w:lineRule="atLeast"/>
              <w:rPr>
                <w:sz w:val="24"/>
                <w:rFonts w:ascii="宋体" w:hAnsi="宋体" w:hint="eastAsia"/>
              </w:rPr>
            </w:pPr>
            <w:r w:rsidR="006A21B0">
              <w:rPr>
                <w:sz w:val="24"/>
                <w:rFonts w:ascii="宋体" w:hAnsi="宋体" w:hint="eastAsia"/>
              </w:rPr>
              <w:t xml:space="preserve">投标资质: </w:t>
            </w:r>
          </w:p>
          <w:p>
            <w:pPr>
              <w:pStyle w:val="Normal"/>
              <w:spacing w:line="0" w:lineRule="atLeast"/>
              <w:rPr>
                <w:sz w:val="24"/>
                <w:rFonts w:ascii="宋体" w:hAnsi="宋体" w:hint="eastAsia"/>
              </w:rPr>
            </w:pPr>
            <w:r w:rsidR="006A21B0">
              <w:rPr>
                <w:sz w:val="24"/>
                <w:rFonts w:ascii="宋体" w:hAnsi="宋体" w:hint="eastAsia"/>
              </w:rPr>
              <w:t xml:space="preserve">1．须具备建设行政主管部门颁发的电力工程施工总承包叁级及以上资质或输变电工程专业承包叁级及以上资质的独立法人单位，具备有效的安全生产许可证书。</w:t>
            </w:r>
          </w:p>
          <w:p>
            <w:pPr>
              <w:pStyle w:val="Normal"/>
              <w:spacing w:line="0" w:lineRule="atLeast"/>
              <w:rPr>
                <w:sz w:val="24"/>
                <w:rFonts w:ascii="宋体" w:hAnsi="宋体" w:hint="eastAsia"/>
              </w:rPr>
            </w:pPr>
            <w:r w:rsidR="006A21B0">
              <w:rPr>
                <w:sz w:val="24"/>
                <w:rFonts w:ascii="宋体" w:hAnsi="宋体" w:hint="eastAsia"/>
              </w:rPr>
              <w:t xml:space="preserve">2．拟派项目经理须具备二级及以上注册建造师（机电工程）资格，且无在建工程。</w:t>
            </w:r>
          </w:p>
          <w:p>
            <w:pPr>
              <w:pStyle w:val="Normal"/>
              <w:spacing w:line="0" w:lineRule="atLeast"/>
              <w:rPr>
                <w:sz w:val="24"/>
                <w:rFonts w:ascii="宋体" w:hAnsi="宋体" w:hint="eastAsia"/>
              </w:rPr>
            </w:pPr>
            <w:r w:rsidR="006A21B0">
              <w:rPr>
                <w:sz w:val="24"/>
                <w:rFonts w:ascii="宋体" w:hAnsi="宋体" w:hint="eastAsia"/>
              </w:rPr>
              <w:t xml:space="preserve">3．单位负责人为同一人或者存在控股、管理关系的不同单位，不得参加同一招标项目投标</w:t>
            </w:r>
          </w:p>
          <w:p>
            <w:pPr>
              <w:pStyle w:val="Normal"/>
              <w:spacing w:line="0" w:lineRule="atLeast"/>
              <w:rPr>
                <w:sz w:val="24"/>
                <w:rFonts w:ascii="宋体" w:hAnsi="宋体" w:hint="eastAsia"/>
              </w:rPr>
            </w:pPr>
            <w:r w:rsidR="006A21B0">
              <w:rPr>
                <w:sz w:val="24"/>
                <w:rFonts w:ascii="宋体" w:hAnsi="宋体" w:hint="eastAsia"/>
              </w:rPr>
              <w:t xml:space="preserve">4．本项目不接受联合体投标。</w:t>
            </w:r>
          </w:p>
          <w:p>
            <w:pPr>
              <w:pStyle w:val="Normal"/>
              <w:spacing w:line="0" w:lineRule="atLeast"/>
              <w:rPr>
                <w:sz w:val="24"/>
                <w:rFonts w:ascii="宋体" w:hAnsi="宋体" w:hint="eastAsia"/>
              </w:rPr>
            </w:pPr>
          </w:p>
          <w:p>
            <w:pPr>
              <w:pStyle w:val="Normal"/>
              <w:spacing w:line="0" w:lineRule="atLeast"/>
              <w:rPr>
                <w:sz w:val="24"/>
                <w:rFonts w:ascii="宋体" w:hAnsi="宋体" w:hint="eastAsia"/>
              </w:rPr>
            </w:pPr>
            <w:r w:rsidR="006A21B0">
              <w:rPr>
                <w:sz w:val="24"/>
                <w:rFonts w:ascii="宋体" w:hAnsi="宋体" w:hint="eastAsia"/>
              </w:rPr>
              <w:t xml:space="preserve">注：参加投标单位的须同时满足以上要求。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4</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12</w:t>
            </w:r>
          </w:p>
        </w:tc>
        <w:tc>
          <w:tcPr>
            <w:tcW w:w="6952" w:type="dxa"/>
            <w:vAlign w:val="center"/>
            <w:textDirection w:val="lrTb"/>
          </w:tcPr>
          <w:p>
            <w:pPr>
              <w:pStyle w:val="Normal"/>
              <w:rPr>
                <w:sz w:val="24"/>
                <w:rFonts w:ascii="宋体" w:hAnsi="宋体" w:hint="eastAsia"/>
              </w:rPr>
            </w:pPr>
            <w:r w:rsidR="006A21B0">
              <w:rPr>
                <w:sz w:val="24"/>
                <w:rFonts w:ascii="宋体" w:hAnsi="宋体" w:hint="eastAsia"/>
              </w:rPr>
              <w:t xml:space="preserve">投标有效期为：自投标时间截止之日起 </w:t>
            </w:r>
            <w:r w:rsidR="006A21B0">
              <w:rPr>
                <w:u w:val="single"/>
                <w:sz w:val="24"/>
                <w:rFonts w:ascii="宋体" w:hAnsi="宋体" w:hint="eastAsia"/>
              </w:rPr>
              <w:t xml:space="preserve"> 90</w:t>
            </w:r>
            <w:r w:rsidR="006A21B0">
              <w:rPr>
                <w:sz w:val="24"/>
                <w:rFonts w:ascii="宋体" w:hAnsi="宋体" w:hint="eastAsia"/>
              </w:rPr>
              <w:t xml:space="preserve">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5</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13</w:t>
            </w:r>
          </w:p>
        </w:tc>
        <w:tc>
          <w:tcPr>
            <w:tcW w:w="6952" w:type="dxa"/>
            <w:vAlign w:val="top"/>
            <w:textDirection w:val="lrTb"/>
          </w:tcPr>
          <w:p>
            <w:pPr>
              <w:pStyle w:val="Normal"/>
              <w:spacing w:line="360" w:lineRule="auto"/>
              <w:rPr>
                <w:sz w:val="24"/>
                <w:rFonts w:ascii="宋体" w:hAnsi="宋体" w:hint="eastAsia"/>
              </w:rPr>
            </w:pPr>
            <w:r w:rsidR="006A21B0">
              <w:rPr>
                <w:sz w:val="24"/>
                <w:rFonts w:ascii="宋体" w:hAnsi="宋体" w:hint="eastAsia"/>
              </w:rPr>
              <w:t xml:space="preserve">投标保证金：</w:t>
            </w:r>
            <w:r w:rsidR="006A21B0">
              <w:rPr>
                <w:sz w:val="24"/>
                <w:rFonts w:ascii="宋体" w:hAnsi="宋体" w:hint="eastAsia"/>
              </w:rPr>
            </w:r>
          </w:p>
          <w:p>
            <w:pPr>
              <w:pStyle w:val="Normal"/>
              <w:spacing w:line="360" w:lineRule="auto"/>
              <w:rPr>
                <w:sz w:val="24"/>
                <w:rFonts w:ascii="宋体" w:hAnsi="宋体"/>
              </w:rPr>
            </w:pPr>
            <w:r w:rsidR="006A21B0">
              <w:rPr>
                <w:sz w:val="24"/>
                <w:rFonts w:ascii="宋体" w:hAnsi="宋体"/>
              </w:rPr>
              <w:t xml:space="preserve">1.投标保证金有效期：与投标有效期一致。</w:t>
            </w:r>
          </w:p>
          <w:p>
            <w:pPr>
              <w:pStyle w:val="Normal"/>
              <w:spacing w:line="360" w:lineRule="auto"/>
              <w:rPr>
                <w:sz w:val="24"/>
                <w:rFonts w:ascii="宋体" w:hAnsi="宋体"/>
              </w:rPr>
            </w:pPr>
            <w:r w:rsidR="006A21B0">
              <w:rPr>
                <w:sz w:val="24"/>
                <w:rFonts w:ascii="宋体" w:hAnsi="宋体"/>
              </w:rPr>
              <w:t xml:space="preserve">2.投标保证金的形式：</w:t>
            </w:r>
          </w:p>
          <w:p>
            <w:pPr>
              <w:pStyle w:val="Normal"/>
              <w:spacing w:line="360" w:lineRule="auto"/>
              <w:rPr>
                <w:sz w:val="24"/>
                <w:rFonts w:ascii="宋体" w:hAnsi="宋体"/>
              </w:rPr>
            </w:pPr>
            <w:r w:rsidR="006A21B0">
              <w:rPr>
                <w:sz w:val="24"/>
                <w:rFonts w:ascii="宋体" w:hAnsi="宋体"/>
              </w:rPr>
              <w:t xml:space="preserve">☑ 电汇 </w:t>
            </w:r>
            <w:r w:rsidR="006A21B0">
              <w:rPr>
                <w:sz w:val="24"/>
                <w:rFonts w:ascii="宋体" w:hAnsi="宋体" w:hint="eastAsia"/>
              </w:rPr>
              <w:t xml:space="preserve">☑</w:t>
            </w:r>
            <w:r w:rsidR="006A21B0">
              <w:rPr>
                <w:sz w:val="24"/>
                <w:rFonts w:ascii="宋体" w:hAnsi="宋体"/>
              </w:rPr>
              <w:t xml:space="preserve"> 保函：        </w:t>
            </w:r>
          </w:p>
          <w:p>
            <w:pPr>
              <w:pStyle w:val="Normal"/>
              <w:spacing w:line="360" w:lineRule="auto"/>
              <w:rPr>
                <w:sz w:val="24"/>
                <w:rFonts w:ascii="宋体" w:hAnsi="宋体"/>
              </w:rPr>
            </w:pPr>
            <w:r w:rsidR="006A21B0">
              <w:rPr>
                <w:sz w:val="24"/>
                <w:rFonts w:ascii="宋体" w:hAnsi="宋体"/>
              </w:rPr>
              <w:t xml:space="preserve">3.投标保证金金额：</w:t>
            </w:r>
            <w:r w:rsidR="006A21B0">
              <w:rPr>
                <w:sz w:val="24"/>
                <w:rFonts w:ascii="宋体" w:hAnsi="宋体" w:hint="eastAsia"/>
              </w:rPr>
              <w:t xml:space="preserve">20万元</w:t>
            </w:r>
          </w:p>
          <w:p>
            <w:pPr>
              <w:pStyle w:val="Normal"/>
              <w:spacing w:line="360" w:lineRule="auto"/>
              <w:rPr>
                <w:sz w:val="24"/>
                <w:rFonts w:ascii="宋体" w:hAnsi="宋体"/>
              </w:rPr>
            </w:pPr>
            <w:r w:rsidR="006A21B0">
              <w:rPr>
                <w:sz w:val="24"/>
                <w:rFonts w:ascii="宋体" w:hAnsi="宋体"/>
              </w:rPr>
              <w:t xml:space="preserve">（1）电汇：投标保证金必须是从投标人单位的基本账户转入收取投标保证金的账户。</w:t>
            </w:r>
          </w:p>
          <w:p>
            <w:pPr>
              <w:pStyle w:val="Normal"/>
              <w:spacing w:line="360" w:lineRule="auto"/>
              <w:rPr>
                <w:sz w:val="24"/>
                <w:rFonts w:ascii="宋体" w:hAnsi="宋体"/>
              </w:rPr>
            </w:pPr>
            <w:r w:rsidR="006A21B0">
              <w:rPr>
                <w:sz w:val="24"/>
                <w:rFonts w:ascii="宋体" w:hAnsi="宋体"/>
              </w:rPr>
              <w:t xml:space="preserve">（2）此账户仅为递交投标保证金的账户，汇款时请备注项目编号及款项。</w:t>
            </w:r>
          </w:p>
          <w:p>
            <w:pPr>
              <w:pStyle w:val="Normal"/>
              <w:spacing w:line="360" w:lineRule="auto"/>
              <w:rPr>
                <w:sz w:val="24"/>
                <w:rFonts w:ascii="宋体" w:hAnsi="宋体"/>
              </w:rPr>
            </w:pPr>
            <w:r w:rsidR="006A21B0">
              <w:rPr>
                <w:sz w:val="24"/>
                <w:rFonts w:ascii="宋体" w:hAnsi="宋体"/>
              </w:rPr>
              <w:t xml:space="preserve">收取投标保证金账号：</w:t>
            </w:r>
          </w:p>
          <w:p>
            <w:pPr>
              <w:pStyle w:val="Normal"/>
              <w:spacing w:line="360" w:lineRule="auto"/>
              <w:rPr>
                <w:sz w:val="24"/>
                <w:rFonts w:ascii="宋体" w:hAnsi="宋体"/>
              </w:rPr>
            </w:pPr>
            <w:r w:rsidR="006A21B0">
              <w:rPr>
                <w:sz w:val="24"/>
                <w:rFonts w:ascii="宋体" w:hAnsi="宋体"/>
              </w:rPr>
              <w:t xml:space="preserve">账户名称：</w:t>
            </w:r>
            <w:r w:rsidR="006A21B0">
              <w:rPr>
                <w:sz w:val="24"/>
                <w:rFonts w:ascii="宋体" w:hAnsi="宋体" w:hint="eastAsia"/>
              </w:rPr>
              <w:t xml:space="preserve">辽宁鼎域咨询有限公司</w:t>
            </w:r>
            <w:r w:rsidR="006A21B0">
              <w:rPr>
                <w:sz w:val="24"/>
                <w:rFonts w:ascii="宋体" w:hAnsi="宋体"/>
              </w:rPr>
            </w:r>
          </w:p>
          <w:p>
            <w:pPr>
              <w:pStyle w:val="Normal"/>
              <w:spacing w:line="360" w:lineRule="auto"/>
              <w:rPr>
                <w:sz w:val="24"/>
                <w:rFonts w:ascii="宋体" w:hAnsi="宋体"/>
              </w:rPr>
            </w:pPr>
            <w:r w:rsidR="006A21B0">
              <w:rPr>
                <w:sz w:val="24"/>
                <w:rFonts w:ascii="宋体" w:hAnsi="宋体"/>
              </w:rPr>
              <w:t xml:space="preserve">开户银行：</w:t>
            </w:r>
            <w:r w:rsidRPr="003041AA" w:rsidR="003041AA">
              <w:rPr>
                <w:sz w:val="24"/>
                <w:rFonts w:ascii="宋体" w:hAnsi="宋体" w:hint="eastAsia"/>
              </w:rPr>
              <w:t xml:space="preserve">中国工商银行股份有限公司营口站前支行</w:t>
            </w:r>
            <w:r w:rsidR="006A21B0">
              <w:rPr>
                <w:sz w:val="24"/>
                <w:rFonts w:ascii="宋体" w:hAnsi="宋体"/>
              </w:rPr>
            </w:r>
          </w:p>
          <w:p>
            <w:pPr>
              <w:pStyle w:val="Normal"/>
              <w:spacing w:line="360" w:lineRule="auto"/>
              <w:rPr>
                <w:sz w:val="24"/>
                <w:rFonts w:ascii="宋体" w:hAnsi="宋体"/>
              </w:rPr>
            </w:pPr>
            <w:r w:rsidR="006A21B0">
              <w:rPr>
                <w:sz w:val="24"/>
                <w:rFonts w:ascii="宋体" w:hAnsi="宋体"/>
              </w:rPr>
              <w:t xml:space="preserve">账    号：</w:t>
            </w:r>
            <w:r w:rsidRPr="003041AA" w:rsidR="003041AA">
              <w:rPr>
                <w:sz w:val="24"/>
                <w:rFonts w:ascii="宋体" w:hAnsi="宋体"/>
              </w:rPr>
              <w:t xml:space="preserve">0709000309200567475</w:t>
            </w:r>
            <w:r w:rsidR="006A21B0">
              <w:rPr>
                <w:sz w:val="24"/>
                <w:rFonts w:ascii="宋体" w:hAnsi="宋体"/>
              </w:rPr>
            </w:r>
          </w:p>
          <w:p>
            <w:pPr>
              <w:pStyle w:val="Normal"/>
              <w:spacing w:line="360" w:lineRule="auto"/>
              <w:rPr>
                <w:sz w:val="24"/>
                <w:rFonts w:ascii="宋体" w:hAnsi="宋体"/>
              </w:rPr>
            </w:pPr>
            <w:r w:rsidR="006A21B0">
              <w:rPr>
                <w:sz w:val="24"/>
                <w:rFonts w:ascii="宋体" w:hAnsi="宋体"/>
              </w:rPr>
              <w:t xml:space="preserve">a.请将投标保证金在投标截止时间前转入收取投标保证金的账户，以到账时间为准。</w:t>
            </w:r>
          </w:p>
          <w:p>
            <w:pPr>
              <w:pStyle w:val="Normal"/>
              <w:spacing w:line="360" w:lineRule="auto"/>
              <w:rPr>
                <w:sz w:val="24"/>
                <w:rFonts w:ascii="宋体" w:hAnsi="宋体"/>
              </w:rPr>
            </w:pPr>
            <w:r w:rsidR="006A21B0">
              <w:rPr>
                <w:sz w:val="24"/>
                <w:rFonts w:ascii="宋体" w:hAnsi="宋体"/>
              </w:rPr>
              <w:t xml:space="preserve">b.投标保证金退还时一律以银行转账方式退回，不退现金。</w:t>
            </w:r>
          </w:p>
          <w:p>
            <w:pPr>
              <w:pStyle w:val="Normal"/>
              <w:spacing w:line="360" w:lineRule="auto"/>
              <w:rPr>
                <w:sz w:val="24"/>
                <w:rFonts w:ascii="宋体" w:hAnsi="宋体"/>
              </w:rPr>
            </w:pPr>
            <w:r w:rsidR="006A21B0">
              <w:rPr>
                <w:sz w:val="24"/>
                <w:rFonts w:ascii="宋体" w:hAnsi="宋体"/>
              </w:rPr>
              <w:t xml:space="preserve">c.投标保证金的退还事宜请与招标代理机构联系，电话：</w:t>
            </w:r>
            <w:r w:rsidR="006A21B0">
              <w:rPr>
                <w:sz w:val="24"/>
                <w:rFonts w:ascii="宋体" w:hAnsi="宋体" w:hint="eastAsia"/>
              </w:rPr>
              <w:t xml:space="preserve">0417-2222229</w:t>
            </w:r>
            <w:r w:rsidR="006A21B0">
              <w:rPr>
                <w:sz w:val="24"/>
                <w:rFonts w:ascii="宋体" w:hAnsi="宋体"/>
              </w:rPr>
              <w:t xml:space="preserve"> 。</w:t>
            </w:r>
          </w:p>
          <w:p>
            <w:pPr>
              <w:pStyle w:val="Normal"/>
              <w:spacing w:line="360" w:lineRule="auto"/>
              <w:rPr>
                <w:sz w:val="24"/>
                <w:rFonts w:ascii="宋体" w:hAnsi="宋体"/>
              </w:rPr>
            </w:pPr>
            <w:r w:rsidR="006A21B0">
              <w:rPr>
                <w:sz w:val="24"/>
                <w:rFonts w:ascii="宋体" w:hAnsi="宋体"/>
              </w:rPr>
              <w:t xml:space="preserve">（2）保函（包括：银行业金融机构保函、担保公司担保保函等）</w:t>
            </w:r>
          </w:p>
          <w:p>
            <w:pPr>
              <w:pStyle w:val="Normal"/>
              <w:spacing w:line="360" w:lineRule="auto"/>
              <w:rPr>
                <w:sz w:val="24"/>
                <w:rFonts w:ascii="宋体" w:hAnsi="宋体"/>
              </w:rPr>
            </w:pPr>
            <w:r w:rsidR="006A21B0">
              <w:rPr>
                <w:sz w:val="24"/>
                <w:rFonts w:ascii="宋体" w:hAnsi="宋体"/>
              </w:rPr>
              <w:t xml:space="preserve">递交要求：投标人须将有效的保函及投标人的基本账户开户许可证（或基本存款账户信息）的原件扫描件或截图编制在招标文件指定位置中。</w:t>
            </w:r>
          </w:p>
          <w:p>
            <w:pPr>
              <w:pStyle w:val="Normal"/>
              <w:spacing w:line="360" w:lineRule="auto"/>
              <w:rPr>
                <w:sz w:val="24"/>
                <w:rFonts w:ascii="宋体" w:hAnsi="宋体"/>
              </w:rPr>
            </w:pPr>
            <w:r w:rsidR="006A21B0">
              <w:rPr>
                <w:sz w:val="24"/>
                <w:rFonts w:ascii="宋体" w:hAnsi="宋体"/>
              </w:rPr>
              <w:t xml:space="preserve">4.其他：投标人须将有效的保函及投标人的基本账户开户许可证（或基本存款账户信息）的原件扫描件或截图，以PDF文件格式，在保证金（或保函）递交截止时间前发送到招标代理机构邮箱并通过电话确认（邮箱：</w:t>
            </w:r>
            <w:r w:rsidR="006A21B0">
              <w:rPr>
                <w:sz w:val="24"/>
                <w:rFonts w:ascii="宋体" w:hAnsi="宋体" w:hint="eastAsia"/>
              </w:rPr>
              <w:t xml:space="preserve">ykIndy@126.com</w:t>
            </w:r>
            <w:r w:rsidR="006A21B0">
              <w:rPr>
                <w:sz w:val="24"/>
                <w:rFonts w:ascii="宋体" w:hAnsi="宋体"/>
              </w:rPr>
              <w:t xml:space="preserve">，联系电话：</w:t>
            </w:r>
            <w:r w:rsidR="006A21B0">
              <w:rPr>
                <w:sz w:val="24"/>
                <w:rFonts w:ascii="宋体" w:hAnsi="宋体" w:hint="eastAsia"/>
              </w:rPr>
              <w:t xml:space="preserve">0417-2222229</w:t>
            </w:r>
            <w:r w:rsidR="006A21B0">
              <w:rPr>
                <w:sz w:val="24"/>
                <w:rFonts w:ascii="宋体" w:hAnsi="宋体"/>
              </w:rPr>
              <w:t xml:space="preserve">，邮件主题和正文需注明投标单位名称和项目名称。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6</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14</w:t>
            </w:r>
          </w:p>
        </w:tc>
        <w:tc>
          <w:tcPr>
            <w:tcW w:w="6952" w:type="dxa"/>
            <w:vAlign w:val="center"/>
            <w:textDirection w:val="lrTb"/>
          </w:tcPr>
          <w:p>
            <w:pPr>
              <w:pStyle w:val="Normal"/>
              <w:spacing w:line="360" w:lineRule="auto"/>
              <w:rPr>
                <w:b w:val="1"/>
                <w:sz w:val="24"/>
                <w:rFonts w:ascii="宋体" w:hAnsi="宋体" w:hint="eastAsia"/>
              </w:rPr>
            </w:pPr>
            <w:r w:rsidR="006A21B0">
              <w:rPr>
                <w:b w:val="1"/>
                <w:sz w:val="24"/>
                <w:rFonts w:ascii="宋体" w:hAnsi="宋体" w:hint="eastAsia"/>
              </w:rPr>
              <w:t xml:space="preserve">投标预备会：</w:t>
            </w:r>
            <w:r w:rsidR="006A21B0">
              <w:rPr>
                <w:sz w:val="24"/>
                <w:rFonts w:ascii="宋体" w:hAnsi="宋体" w:hint="eastAsia"/>
              </w:rPr>
              <w:t xml:space="preserve">无</w:t>
            </w: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7</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15.1</w:t>
            </w:r>
          </w:p>
        </w:tc>
        <w:tc>
          <w:tcPr>
            <w:tcW w:w="6952" w:type="dxa"/>
            <w:vAlign w:val="center"/>
            <w:textDirection w:val="lrTb"/>
          </w:tcPr>
          <w:p>
            <w:pPr>
              <w:pStyle w:val="Normal"/>
              <w:spacing w:line="360" w:lineRule="auto"/>
              <w:rPr>
                <w:sz w:val="24"/>
                <w:rFonts w:ascii="宋体" w:hAnsi="宋体" w:hint="eastAsia"/>
              </w:rPr>
            </w:pPr>
            <w:r w:rsidR="006A21B0">
              <w:rPr>
                <w:sz w:val="24"/>
                <w:rFonts w:ascii="宋体" w:hAnsi="宋体" w:hint="eastAsia"/>
              </w:rPr>
              <w:t xml:space="preserve">纸质版投标文件份数：</w:t>
            </w:r>
          </w:p>
          <w:p>
            <w:pPr>
              <w:pStyle w:val="Normal"/>
              <w:spacing w:line="360" w:lineRule="auto"/>
              <w:rPr>
                <w:sz w:val="24"/>
                <w:rFonts w:ascii="宋体" w:hAnsi="宋体" w:hint="eastAsia"/>
              </w:rPr>
            </w:pPr>
            <w:r w:rsidR="006A21B0">
              <w:rPr>
                <w:sz w:val="24"/>
                <w:rFonts w:ascii="宋体" w:hAnsi="宋体" w:hint="eastAsia"/>
              </w:rPr>
              <w:t xml:space="preserve">1、正本壹本，副本肆本，封面应分别注明正、副本字样。</w:t>
            </w:r>
          </w:p>
          <w:p>
            <w:pPr>
              <w:pStyle w:val="Normal"/>
              <w:spacing w:line="360" w:lineRule="auto"/>
              <w:rPr>
                <w:sz w:val="24"/>
                <w:rFonts w:ascii="宋体" w:hAnsi="宋体" w:hint="eastAsia"/>
              </w:rPr>
            </w:pPr>
            <w:r w:rsidR="006A21B0">
              <w:rPr>
                <w:sz w:val="24"/>
                <w:rFonts w:ascii="宋体" w:hAnsi="宋体" w:hint="eastAsia"/>
              </w:rPr>
              <w:t xml:space="preserve">2、投标文件电子文档贰份（(U 盘word 版一份，加盖公章的PDF 版一份））。</w:t>
            </w:r>
          </w:p>
          <w:p>
            <w:pPr>
              <w:pStyle w:val="Normal"/>
              <w:spacing w:line="360" w:lineRule="auto"/>
              <w:rPr>
                <w:sz w:val="24"/>
                <w:rFonts w:ascii="宋体" w:hAnsi="宋体" w:hint="eastAsia"/>
              </w:rPr>
            </w:pPr>
            <w:r w:rsidR="006A21B0">
              <w:rPr>
                <w:sz w:val="24"/>
                <w:rFonts w:ascii="宋体" w:hAnsi="宋体" w:hint="eastAsia"/>
              </w:rPr>
              <w:t xml:space="preserve">3、仅由中标人提供。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8</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17</w:t>
            </w:r>
          </w:p>
        </w:tc>
        <w:tc>
          <w:tcPr>
            <w:tcW w:w="6952" w:type="dxa"/>
            <w:vAlign w:val="center"/>
            <w:textDirection w:val="lrTb"/>
          </w:tcPr>
          <w:p>
            <w:pPr>
              <w:pStyle w:val="Normal"/>
              <w:jc w:val="start"/>
              <w:spacing w:line="360" w:lineRule="auto"/>
              <w:rPr>
                <w:sz w:val="24"/>
                <w:rFonts w:ascii="宋体" w:hAnsi="宋体" w:hint="eastAsia"/>
              </w:rPr>
            </w:pPr>
            <w:r w:rsidR="006A21B0">
              <w:rPr>
                <w:sz w:val="24"/>
                <w:rFonts w:ascii="宋体" w:hAnsi="宋体" w:hint="eastAsia"/>
              </w:rPr>
              <w:t xml:space="preserve">投标截止时间：2024年  月  日09：30（北京时间）。</w:t>
            </w:r>
          </w:p>
          <w:p>
            <w:pPr>
              <w:pStyle w:val="Normal"/>
              <w:jc w:val="start"/>
              <w:spacing w:line="360" w:lineRule="auto"/>
              <w:rPr>
                <w:sz w:val="24"/>
                <w:rFonts w:ascii="宋体" w:hAnsi="宋体" w:hint="eastAsia"/>
              </w:rPr>
            </w:pPr>
            <w:r w:rsidR="006A21B0">
              <w:rPr>
                <w:sz w:val="24"/>
                <w:rFonts w:ascii="宋体" w:hAnsi="宋体" w:hint="eastAsia"/>
              </w:rPr>
              <w:t xml:space="preserve">投标文件递交地址: 在“辽宁省公共资源交易一张网电子化平台（https://www.lnsggzy.com/EpointSSO/login/oauth2login）”上传投标文件</w:t>
            </w:r>
            <w:r w:rsidR="006A21B0">
              <w:rPr>
                <w:sz w:val="24"/>
                <w:rFonts w:ascii="宋体" w:hAnsi="宋体" w:hint="eastAsia"/>
              </w:rPr>
              <w:t xml:space="preserve">。</w:t>
            </w: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9</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19.1</w:t>
            </w:r>
          </w:p>
        </w:tc>
        <w:tc>
          <w:tcPr>
            <w:tcW w:w="6952" w:type="dxa"/>
            <w:vAlign w:val="center"/>
            <w:textDirection w:val="lrTb"/>
          </w:tcPr>
          <w:p>
            <w:pPr>
              <w:pStyle w:val="Normal"/>
              <w:jc w:val="start"/>
              <w:spacing w:line="360" w:lineRule="auto"/>
              <w:rPr>
                <w:b w:val="1"/>
                <w:sz w:val="24"/>
                <w:rFonts w:ascii="宋体" w:hAnsi="宋体" w:hint="eastAsia"/>
              </w:rPr>
            </w:pPr>
            <w:r w:rsidR="006A21B0">
              <w:rPr>
                <w:b w:val="1"/>
                <w:sz w:val="24"/>
                <w:rFonts w:ascii="宋体" w:hAnsi="宋体" w:hint="eastAsia"/>
              </w:rPr>
              <w:t xml:space="preserve">开标时间：</w:t>
            </w:r>
            <w:r w:rsidR="006A21B0">
              <w:rPr>
                <w:sz w:val="24"/>
                <w:rFonts w:ascii="宋体" w:hAnsi="宋体" w:hint="eastAsia"/>
              </w:rPr>
              <w:t xml:space="preserve">2024年  月  日09：30（北京时间）。</w:t>
            </w:r>
          </w:p>
          <w:p>
            <w:pPr>
              <w:pStyle w:val="Normal"/>
              <w:spacing w:line="360" w:lineRule="auto"/>
              <w:rPr>
                <w:sz w:val="24"/>
                <w:rFonts w:ascii="宋体" w:hAnsi="宋体" w:hint="eastAsia"/>
              </w:rPr>
            </w:pPr>
            <w:r w:rsidR="006A21B0">
              <w:rPr>
                <w:sz w:val="24"/>
                <w:rFonts w:ascii="宋体" w:hAnsi="宋体" w:hint="eastAsia"/>
              </w:rPr>
              <w:t xml:space="preserve">开标方式：远程开标（不见面交易）</w:t>
            </w:r>
          </w:p>
          <w:p>
            <w:pPr>
              <w:pStyle w:val="Normal"/>
              <w:spacing w:line="360" w:lineRule="auto"/>
              <w:rPr>
                <w:sz w:val="24"/>
                <w:rFonts w:ascii="宋体" w:hAnsi="宋体" w:hint="eastAsia"/>
              </w:rPr>
            </w:pPr>
            <w:r w:rsidR="006A21B0">
              <w:rPr>
                <w:sz w:val="24"/>
                <w:rFonts w:ascii="宋体" w:hAnsi="宋体" w:hint="eastAsia"/>
              </w:rPr>
              <w:t xml:space="preserve">解密时间：招标人发出解密提示后30分钟内。遇到投标人较多或其他特殊情况在30分钟内无法完成解密的，可报项目行政监督部门适当延长解密时间。</w:t>
            </w:r>
          </w:p>
          <w:p>
            <w:pPr>
              <w:pStyle w:val="Normal"/>
              <w:spacing w:line="360" w:lineRule="auto"/>
              <w:rPr>
                <w:sz w:val="24"/>
                <w:rFonts w:ascii="宋体" w:hAnsi="宋体" w:hint="eastAsia"/>
              </w:rPr>
            </w:pPr>
            <w:r w:rsidR="006A21B0">
              <w:rPr>
                <w:sz w:val="24"/>
                <w:rFonts w:ascii="宋体" w:hAnsi="宋体" w:hint="eastAsia"/>
              </w:rPr>
              <w:t xml:space="preserve">注意：1.递交投标文件截止时间止到开标结束不得擅自离开开标大厅，否则影响到文件解密、质疑等环节的后果由投标人自行承担。</w:t>
            </w:r>
          </w:p>
          <w:p>
            <w:pPr>
              <w:pStyle w:val="Normal"/>
              <w:spacing w:line="360" w:lineRule="auto"/>
              <w:rPr>
                <w:sz w:val="24"/>
                <w:rFonts w:ascii="宋体" w:hAnsi="宋体" w:hint="eastAsia"/>
              </w:rPr>
            </w:pPr>
            <w:r w:rsidR="006A21B0">
              <w:rPr>
                <w:sz w:val="24"/>
                <w:rFonts w:ascii="宋体" w:hAnsi="宋体" w:hint="eastAsia"/>
              </w:rPr>
              <w:t xml:space="preserve">2.投标人应在规定的投标文件解密时间内完成投标文件解密操作，若在规定时间内未完成解密操作或解密失败的，后果由投标人自行承担。</w:t>
            </w:r>
          </w:p>
          <w:p>
            <w:pPr>
              <w:pStyle w:val="Normal"/>
              <w:spacing w:line="360" w:lineRule="auto"/>
              <w:rPr>
                <w:sz w:val="24"/>
                <w:rFonts w:ascii="宋体" w:hAnsi="宋体" w:hint="eastAsia"/>
              </w:rPr>
            </w:pPr>
            <w:r w:rsidR="006A21B0">
              <w:rPr>
                <w:sz w:val="24"/>
                <w:rFonts w:ascii="宋体" w:hAnsi="宋体" w:hint="eastAsia"/>
              </w:rPr>
              <w:t xml:space="preserve">3.在开标记录生成并公布后的5分钟内完成在开标记录表确认的操作，未在规定时间内完成确认的视为认同开标结果。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10</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24</w:t>
            </w:r>
          </w:p>
        </w:tc>
        <w:tc>
          <w:tcPr>
            <w:tcW w:w="6952" w:type="dxa"/>
            <w:vAlign w:val="center"/>
            <w:textDirection w:val="lrTb"/>
          </w:tcPr>
          <w:p>
            <w:pPr>
              <w:pStyle w:val="Normal"/>
              <w:spacing w:line="360" w:lineRule="auto"/>
              <w:rPr>
                <w:sz w:val="24"/>
                <w:rFonts w:ascii="宋体" w:hAnsi="宋体" w:hint="eastAsia"/>
              </w:rPr>
            </w:pPr>
            <w:r w:rsidR="006A21B0">
              <w:rPr>
                <w:sz w:val="24"/>
                <w:rFonts w:ascii="宋体" w:hAnsi="宋体" w:hint="eastAsia"/>
              </w:rPr>
              <w:t xml:space="preserve">本项目招标控制价为：</w:t>
            </w:r>
          </w:p>
          <w:p>
            <w:pPr>
              <w:pStyle w:val="Normal"/>
              <w:spacing w:line="360" w:lineRule="auto"/>
              <w:rPr>
                <w:sz w:val="24"/>
                <w:rFonts w:ascii="宋体" w:hAnsi="宋体" w:hint="eastAsia"/>
              </w:rPr>
            </w:pPr>
            <w:r w:rsidR="006A21B0">
              <w:rPr>
                <w:sz w:val="24"/>
                <w:rFonts w:ascii="宋体" w:hAnsi="宋体" w:hint="eastAsia"/>
              </w:rPr>
              <w:t xml:space="preserve">（小写： 元），其中包含暂列金   万元和招标代理服务费。</w:t>
            </w:r>
          </w:p>
          <w:p>
            <w:pPr>
              <w:pStyle w:val="Normal"/>
              <w:spacing w:line="360" w:lineRule="auto"/>
              <w:rPr>
                <w:sz w:val="24"/>
                <w:rFonts w:ascii="宋体" w:hAnsi="宋体" w:hint="eastAsia"/>
              </w:rPr>
            </w:pPr>
            <w:r w:rsidR="006A21B0">
              <w:rPr>
                <w:sz w:val="24"/>
                <w:rFonts w:ascii="宋体" w:hAnsi="宋体" w:hint="eastAsia"/>
              </w:rPr>
              <w:t xml:space="preserve">投标报价超出招标控制价的，作无效标处理。投标人按上述给定的暂列金金额进行填报，不得擅自修改，否则作无效投标文件处理。</w:t>
            </w:r>
            <w:r w:rsidR="006A21B0">
              <w:rPr>
                <w:sz w:val="24"/>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11</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6952" w:type="dxa"/>
            <w:vAlign w:val="center"/>
            <w:textDirection w:val="lrTb"/>
          </w:tcPr>
          <w:p>
            <w:pPr>
              <w:pStyle w:val="Normal"/>
              <w:spacing w:line="360" w:lineRule="auto"/>
              <w:rPr>
                <w:sz w:val="24"/>
                <w:rFonts w:ascii="宋体" w:hAnsi="宋体" w:hint="eastAsia"/>
              </w:rPr>
            </w:pPr>
            <w:r w:rsidR="006A21B0">
              <w:rPr>
                <w:sz w:val="24"/>
                <w:rFonts w:ascii="宋体" w:hAnsi="宋体" w:hint="eastAsia"/>
              </w:rPr>
              <w:t xml:space="preserve">评标办法：综合评估法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0"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12</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32</w:t>
            </w:r>
          </w:p>
        </w:tc>
        <w:tc>
          <w:tcPr>
            <w:tcW w:w="6952" w:type="dxa"/>
            <w:vAlign w:val="center"/>
            <w:textDirection w:val="lrTb"/>
          </w:tcPr>
          <w:p>
            <w:pPr>
              <w:pStyle w:val="Normal"/>
              <w:snapToGrid w:val="0"/>
              <w:jc w:val="start"/>
              <w:spacing w:line="360" w:lineRule="auto"/>
              <w:rPr>
                <w:sz w:val="24"/>
                <w:rFonts w:ascii="宋体" w:hAnsi="宋体" w:hint="eastAsia"/>
              </w:rPr>
            </w:pPr>
            <w:r w:rsidR="006A21B0">
              <w:rPr>
                <w:sz w:val="24"/>
                <w:rFonts w:ascii="宋体" w:hAnsi="宋体" w:hint="eastAsia"/>
              </w:rPr>
              <w:t xml:space="preserve">履约担保金额：无</w:t>
            </w:r>
          </w:p>
          <w:p>
            <w:pPr>
              <w:pStyle w:val="Normal"/>
              <w:spacing w:line="360" w:lineRule="auto"/>
              <w:rPr>
                <w:sz w:val="24"/>
                <w:rFonts w:ascii="宋体" w:hAnsi="宋体" w:hint="eastAsia"/>
              </w:rPr>
            </w:pPr>
            <w:r w:rsidR="006A21B0">
              <w:rPr>
                <w:sz w:val="24"/>
                <w:rFonts w:ascii="宋体" w:hAnsi="宋体" w:hint="eastAsia"/>
              </w:rPr>
              <w:t xml:space="preserve">履约担保形式：无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13</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6952" w:type="dxa"/>
            <w:vAlign w:val="center"/>
            <w:textDirection w:val="lrTb"/>
          </w:tcPr>
          <w:p>
            <w:pPr>
              <w:pStyle w:val="Normal"/>
              <w:rPr>
                <w:sz w:val="24"/>
                <w:rFonts w:ascii="宋体" w:hAnsi="宋体" w:hint="eastAsia"/>
              </w:rPr>
            </w:pPr>
            <w:r w:rsidR="006A21B0">
              <w:rPr>
                <w:sz w:val="24"/>
                <w:rFonts w:ascii="宋体" w:hAnsi="宋体" w:hint="eastAsia"/>
              </w:rPr>
              <w:t xml:space="preserve">现场踏勘及答疑：自行踏勘、书面答疑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14</w:t>
            </w:r>
            <w:r w:rsidR="006A21B0">
              <w:rPr>
                <w:sz w:val="24"/>
                <w:rFonts w:ascii="宋体" w:hAnsi="宋体"/>
              </w:rPr>
            </w:r>
          </w:p>
        </w:tc>
        <w:tc>
          <w:tcPr>
            <w:tcW w:w="1185" w:type="dxa"/>
            <w:vAlign w:val="center"/>
            <w:textDirection w:val="lrTb"/>
          </w:tcPr>
          <w:p>
            <w:pPr>
              <w:pStyle w:val="Normal"/>
              <w:jc w:val="center"/>
            </w:pPr>
            <w:r w:rsidR="006A21B0"/>
          </w:p>
        </w:tc>
        <w:tc>
          <w:tcPr>
            <w:tcW w:w="6952" w:type="dxa"/>
            <w:vAlign w:val="center"/>
            <w:textDirection w:val="lrTb"/>
          </w:tcPr>
          <w:p>
            <w:pPr>
              <w:pStyle w:val="Normal"/>
              <w:rPr>
                <w:sz w:val="24"/>
                <w:rFonts w:ascii="宋体" w:hAnsi="宋体" w:hint="eastAsia"/>
              </w:rPr>
            </w:pPr>
            <w:r w:rsidR="006A21B0">
              <w:rPr>
                <w:sz w:val="24"/>
                <w:rFonts w:ascii="宋体" w:hAnsi="宋体" w:hint="eastAsia"/>
              </w:rPr>
              <w:t xml:space="preserve">招标代理服务费及交易中心服务费：</w:t>
            </w:r>
          </w:p>
          <w:p>
            <w:pPr>
              <w:pStyle w:val="Normal"/>
              <w:rPr>
                <w:sz w:val="24"/>
                <w:rFonts w:ascii="宋体" w:hAnsi="宋体" w:hint="eastAsia"/>
              </w:rPr>
            </w:pPr>
            <w:r w:rsidR="006A21B0">
              <w:rPr>
                <w:sz w:val="24"/>
                <w:rFonts w:ascii="宋体" w:hAnsi="宋体" w:hint="eastAsia"/>
              </w:rPr>
              <w:t xml:space="preserve">1、招标代理服务费：参照“国家发改委计价格[2002]1980号文件工程类及发改办价格[2011]534号文件计取，计费方式为差额定率累进计费。根据发改办价格[2003]857号文件”规定。代理服务费含在投标报价中，但不得在投标报价中单列。中标方在接到中标通知书时以现金或电汇向招标代理机构交纳代理服务费。</w:t>
            </w:r>
          </w:p>
          <w:p>
            <w:pPr>
              <w:pStyle w:val="Normal"/>
              <w:rPr>
                <w:sz w:val="24"/>
                <w:rFonts w:ascii="宋体" w:hAnsi="宋体" w:hint="eastAsia"/>
              </w:rPr>
            </w:pPr>
            <w:r w:rsidR="006A21B0">
              <w:rPr>
                <w:sz w:val="24"/>
                <w:rFonts w:ascii="宋体" w:hAnsi="宋体" w:hint="eastAsia"/>
              </w:rPr>
              <w:t xml:space="preserve">2、根据辽发改价格 (2023) 128 号文规定，中标人须全额向营口市鲅鱼圈区公共资源交易服务中心交纳工程交易服务费，不得单列，请在投标报价中自行考虑。</w:t>
            </w:r>
          </w:p>
        </w:tc>
      </w:tr>
    </w:tbl>
    <w:p>
      <w:pPr>
        <w:pStyle w:val="Normal"/>
        <w:outlineLvl w:val="2"/>
        <w:spacing w:line="400" w:lineRule="exact"/>
        <w:rPr>
          <w:b w:val="1"/>
          <w:sz w:val="24"/>
          <w:rFonts w:ascii="宋体" w:hAnsi="宋体" w:hint="eastAsia"/>
        </w:rPr>
      </w:pPr>
      <w:r w:rsidR="006A21B0">
        <w:rPr>
          <w:b w:val="1"/>
          <w:sz w:val="24"/>
          <w:rFonts w:ascii="宋体" w:hAnsi="宋体" w:hint="eastAsia"/>
        </w:rPr>
      </w:r>
    </w:p>
    <w:p>
      <w:pPr>
        <w:pStyle w:val="BodyText"/>
        <w:rPr>
          <w:rFonts w:hint="eastAsia"/>
        </w:rPr>
      </w:pPr>
      <w:r w:rsidR="006A21B0">
        <w:rPr>
          <w:rFonts w:hint="eastAsia"/>
        </w:rPr>
      </w:r>
    </w:p>
    <w:p>
      <w:pPr>
        <w:pStyle w:val="Normal"/>
        <w:jc w:val="center"/>
        <w:spacing w:line="0" w:lineRule="atLeast"/>
        <w:ind w:left="-708" w:leftChars="-337"/>
        <w:rPr>
          <w:b w:val="1"/>
          <w:sz w:val="36"/>
          <w:szCs w:val="36"/>
          <w:rFonts w:ascii="宋体" w:hAnsi="宋体" w:hint="eastAsia"/>
        </w:rPr>
        <w:sectPr>
          <w:headerReference r:id="rId10" w:type="default"/>
          <w:type w:val="nextPage"/>
          <w:docGrid w:type="default" w:linePitch="286" w:charSpace="-4301"/>
          <w:pgSz w:w="11907" w:h="16840"/>
          <w:pgMar w:top="1361" w:right="1247" w:bottom="1134" w:left="1474" w:header="851" w:footer="992" w:gutter="454"/>
          <w:cols w:space="720"/>
        </w:sectPr>
      </w:pPr>
    </w:p>
    <w:p>
      <w:pPr>
        <w:pStyle w:val="Normal"/>
        <w:jc w:val="center"/>
        <w:spacing w:line="0" w:lineRule="atLeast"/>
        <w:ind w:left="-708" w:leftChars="-337"/>
        <w:rPr>
          <w:b w:val="1"/>
          <w:sz w:val="36"/>
          <w:szCs w:val="36"/>
          <w:rFonts w:ascii="宋体" w:hAnsi="宋体" w:hint="eastAsia"/>
        </w:rPr>
      </w:pPr>
      <w:r w:rsidR="006A21B0">
        <w:rPr>
          <w:b w:val="1"/>
          <w:sz w:val="36"/>
          <w:szCs w:val="36"/>
          <w:rFonts w:ascii="宋体" w:hAnsi="宋体" w:hint="eastAsia"/>
        </w:rPr>
        <w:t xml:space="preserve">投 标 须 知</w:t>
      </w:r>
      <w:r w:rsidR="006A21B0">
        <w:rPr>
          <w:sz w:val="28"/>
          <w:kern w:val="28"/>
          <w:szCs w:val="28"/>
          <w:rFonts w:ascii="宋体" w:hAnsi="宋体" w:hint="eastAsia"/>
        </w:rPr>
      </w:r>
    </w:p>
    <w:p>
      <w:pPr>
        <w:pStyle w:val="Normal"/>
        <w:ind w:left="-708" w:leftChars="-337"/>
        <w:rPr>
          <w:b w:val="1"/>
          <w:sz w:val="24"/>
          <w:rFonts w:ascii="宋体" w:hAnsi="宋体" w:hint="eastAsia"/>
        </w:rPr>
      </w:pPr>
      <w:r w:rsidR="006A21B0">
        <w:rPr>
          <w:b w:val="1"/>
          <w:sz w:val="24"/>
          <w:rFonts w:ascii="宋体" w:hAnsi="宋体" w:hint="eastAsia"/>
        </w:rPr>
        <w:t xml:space="preserve">一、总  则</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1  工程说明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1.1  工程说明见投标须知前附表（以下简称“前附表”）第1项所述。</w:t>
      </w:r>
    </w:p>
    <w:p>
      <w:pPr>
        <w:pStyle w:val="Normal"/>
        <w:spacing w:line="500" w:lineRule="exact"/>
        <w:ind w:left="-708" w:leftChars="-337"/>
        <w:rPr>
          <w:sz w:val="24"/>
          <w:rFonts w:ascii="宋体" w:hAnsi="宋体" w:hint="eastAsia"/>
        </w:rPr>
      </w:pPr>
      <w:r w:rsidR="006A21B0">
        <w:rPr>
          <w:sz w:val="24"/>
          <w:rFonts w:ascii="宋体" w:hAnsi="宋体" w:hint="eastAsia"/>
        </w:rPr>
        <w:t xml:space="preserve">1.2  上述工程按照《中华人民共和国招标投标法》、《辽宁省招标投标管理办法》的有关规定，已到工程招标投标管理机构办理招标备案，现通过公开招标来择优选定施工单位。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2  资金来源</w:t>
      </w:r>
    </w:p>
    <w:p>
      <w:pPr>
        <w:pStyle w:val="Normal"/>
        <w:spacing w:line="500" w:lineRule="exact"/>
        <w:ind w:left="-708" w:leftChars="-337"/>
        <w:rPr>
          <w:sz w:val="24"/>
          <w:rFonts w:ascii="宋体" w:hAnsi="宋体" w:hint="eastAsia"/>
        </w:rPr>
      </w:pPr>
      <w:r w:rsidR="006A21B0">
        <w:rPr>
          <w:sz w:val="24"/>
          <w:rFonts w:ascii="宋体" w:hAnsi="宋体" w:hint="eastAsia"/>
        </w:rPr>
        <w:t xml:space="preserve">2.1  本工程立项计划已得到有关部门的批准，建设单位的资金通过“前附表”第2项所述的方式获得，并将部分资金用于本工程施工合同项下的合格支付。</w:t>
      </w:r>
    </w:p>
    <w:p>
      <w:pPr>
        <w:pStyle w:val="Normal"/>
        <w:spacing w:line="500" w:lineRule="exact"/>
        <w:ind w:left="-708" w:leftChars="-337"/>
        <w:rPr>
          <w:sz w:val="24"/>
          <w:rFonts w:ascii="宋体" w:hAnsi="宋体" w:hint="eastAsia"/>
        </w:rPr>
      </w:pPr>
      <w:r w:rsidR="006A21B0">
        <w:rPr>
          <w:sz w:val="24"/>
          <w:rFonts w:ascii="宋体" w:hAnsi="宋体" w:hint="eastAsia"/>
        </w:rPr>
        <w:t xml:space="preserve">3  投标资质与合格条件的要求</w:t>
      </w:r>
    </w:p>
    <w:p>
      <w:pPr>
        <w:pStyle w:val="Normal"/>
        <w:spacing w:line="500" w:lineRule="exact"/>
        <w:ind w:left="-708" w:leftChars="-337"/>
        <w:rPr>
          <w:sz w:val="24"/>
          <w:rFonts w:ascii="宋体" w:hAnsi="宋体" w:hint="eastAsia"/>
        </w:rPr>
      </w:pPr>
      <w:r w:rsidR="006A21B0">
        <w:rPr>
          <w:sz w:val="24"/>
          <w:rFonts w:ascii="宋体" w:hAnsi="宋体" w:hint="eastAsia"/>
        </w:rPr>
        <w:t xml:space="preserve">3.1  投标资质与合格条件要求见“前附表”第3项。</w:t>
      </w:r>
    </w:p>
    <w:p>
      <w:pPr>
        <w:pStyle w:val="Normal"/>
        <w:spacing w:line="500" w:lineRule="exact"/>
        <w:ind w:left="-708" w:leftChars="-337"/>
        <w:rPr>
          <w:sz w:val="24"/>
          <w:rFonts w:ascii="宋体" w:hAnsi="宋体" w:hint="eastAsia"/>
        </w:rPr>
      </w:pPr>
      <w:r w:rsidR="006A21B0">
        <w:rPr>
          <w:sz w:val="24"/>
          <w:rFonts w:ascii="宋体" w:hAnsi="宋体" w:hint="eastAsia"/>
        </w:rPr>
        <w:t xml:space="preserve">3.2  参加投标的施工单位必须具有独立法人资格和相应的施工资质，非本国注册的施工企业应按建设行政主管部门有关管理规定取得施工资质。</w:t>
      </w:r>
    </w:p>
    <w:p>
      <w:pPr>
        <w:pStyle w:val="Normal"/>
        <w:spacing w:line="500" w:lineRule="exact"/>
        <w:ind w:left="-708" w:leftChars="-337"/>
        <w:rPr>
          <w:sz w:val="24"/>
          <w:rFonts w:ascii="宋体" w:hAnsi="宋体" w:hint="eastAsia"/>
        </w:rPr>
      </w:pPr>
      <w:r w:rsidR="006A21B0">
        <w:rPr>
          <w:sz w:val="24"/>
          <w:rFonts w:ascii="宋体" w:hAnsi="宋体" w:hint="eastAsia"/>
        </w:rPr>
        <w:t xml:space="preserve">3.3  为了具有被授予合同的资格，投标人应提供令招标人满意的资格文件，以证明其符合投标合格条件和具有履行合同的能力。为此，所提交的投标文件中应包括下列资料：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3.3.1  有关确立投标人法律地位的文件（</w:t>
      </w:r>
      <w:r w:rsidR="006A21B0">
        <w:rPr>
          <w:b w:val="1"/>
          <w:sz w:val="24"/>
          <w:rFonts w:ascii="宋体" w:hAnsi="宋体" w:hint="eastAsia"/>
        </w:rPr>
        <w:t xml:space="preserve">包括但不限于营业执照、资质等级证书本、安全生产许可证、建造师注册证、法人代表授权委托书、被授权人身份证、</w:t>
      </w:r>
      <w:r w:rsidR="006A21B0">
        <w:rPr>
          <w:b w:val="1"/>
          <w:sz w:val="24"/>
          <w:rFonts w:ascii="宋体" w:hAnsi="宋体"/>
        </w:rPr>
        <w:t xml:space="preserve">投标保证金汇款</w:t>
      </w:r>
      <w:r w:rsidR="006A21B0">
        <w:rPr>
          <w:b w:val="1"/>
          <w:sz w:val="24"/>
          <w:rFonts w:ascii="宋体" w:hAnsi="宋体" w:hint="eastAsia"/>
        </w:rPr>
        <w:t xml:space="preserve">凭证或保函。）</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3.3.4建造师资质必须与招标文件要求的工程规模、企业资质等级相适应，且无在建工程。</w:t>
      </w:r>
    </w:p>
    <w:p>
      <w:pPr>
        <w:pStyle w:val="Normal"/>
        <w:spacing w:line="500" w:lineRule="exact"/>
        <w:ind w:left="-708" w:leftChars="-337"/>
        <w:rPr>
          <w:sz w:val="24"/>
          <w:rFonts w:ascii="宋体" w:hAnsi="宋体" w:hint="eastAsia"/>
        </w:rPr>
      </w:pPr>
      <w:r w:rsidR="006A21B0">
        <w:rPr>
          <w:sz w:val="24"/>
          <w:rFonts w:ascii="宋体" w:hAnsi="宋体" w:hint="eastAsia"/>
        </w:rPr>
        <w:t xml:space="preserve">3.3.5中标人不得转包，也不得挂靠式承包。</w:t>
      </w:r>
    </w:p>
    <w:p>
      <w:pPr>
        <w:pStyle w:val="Normal"/>
        <w:spacing w:line="500" w:lineRule="exact"/>
        <w:ind w:left="-708" w:leftChars="-337"/>
        <w:rPr>
          <w:sz w:val="24"/>
          <w:rFonts w:ascii="宋体" w:hAnsi="宋体" w:hint="eastAsia"/>
        </w:rPr>
      </w:pPr>
      <w:r w:rsidR="006A21B0">
        <w:rPr>
          <w:sz w:val="24"/>
          <w:rFonts w:ascii="宋体" w:hAnsi="宋体" w:hint="eastAsia"/>
        </w:rPr>
        <w:t xml:space="preserve">4.投标费用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4.1 投标人应承担其编制投标文件与递交投标文件所涉及的一切费用。不管投标结果如何，招标人对上述费用不负任何责任。</w:t>
      </w:r>
    </w:p>
    <w:p>
      <w:pPr>
        <w:pStyle w:val="Normal"/>
        <w:spacing w:line="500" w:lineRule="exact"/>
        <w:ind w:left="-708" w:leftChars="-337"/>
        <w:rPr>
          <w:b w:val="1"/>
          <w:sz w:val="24"/>
          <w:rFonts w:ascii="宋体" w:hAnsi="宋体" w:hint="eastAsia"/>
        </w:rPr>
      </w:pPr>
      <w:r w:rsidR="006A21B0">
        <w:rPr>
          <w:b w:val="1"/>
          <w:sz w:val="24"/>
          <w:rFonts w:ascii="宋体" w:hAnsi="宋体" w:hint="eastAsia"/>
        </w:rPr>
        <w:t xml:space="preserve">二、招标文件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5.招标文件的组成</w:t>
      </w:r>
    </w:p>
    <w:p>
      <w:pPr>
        <w:pStyle w:val="Normal"/>
        <w:spacing w:line="500" w:lineRule="exact"/>
        <w:ind w:left="-708" w:leftChars="-337"/>
        <w:rPr>
          <w:sz w:val="24"/>
          <w:rFonts w:ascii="宋体" w:hAnsi="宋体" w:hint="eastAsia"/>
        </w:rPr>
      </w:pPr>
      <w:r w:rsidR="006A21B0">
        <w:rPr>
          <w:sz w:val="24"/>
          <w:rFonts w:ascii="宋体" w:hAnsi="宋体" w:hint="eastAsia"/>
        </w:rPr>
        <w:t xml:space="preserve">5.1  招标文件除以下内容外，招标人在招标期间发出的有效答疑纪要和其他有效补充修改函件，均是招标文件的组成部分，对投标人起约束作用。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招标文件包括下列内容：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第一章  投标须知</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第二章  合同格式与合同条款</w:t>
      </w:r>
      <w:r w:rsidR="006A21B0">
        <w:rPr>
          <w:sz w:val="24"/>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第三章  商务标投标文件格式</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第四章  技术标投标文件格式</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第五章  工程量清单及报价说明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第六章  图纸</w:t>
      </w:r>
    </w:p>
    <w:p>
      <w:pPr>
        <w:pStyle w:val="Normal"/>
        <w:spacing w:line="500" w:lineRule="exact"/>
        <w:ind w:left="-708" w:leftChars="-337"/>
        <w:rPr>
          <w:sz w:val="24"/>
          <w:rFonts w:ascii="宋体" w:hAnsi="宋体" w:hint="eastAsia"/>
        </w:rPr>
      </w:pPr>
      <w:r w:rsidR="006A21B0">
        <w:rPr>
          <w:sz w:val="24"/>
          <w:rFonts w:ascii="宋体" w:hAnsi="宋体" w:hint="eastAsia"/>
        </w:rPr>
        <w:t xml:space="preserve">5.2  投标人购买招标文件后，对招标文件所有内容、份（页）数等方面应认真核对，如有缺漏或其他方面问题应在领到招标文件后及时向招标代理单位提出澄清更正，否则，由此引起的投标损失自负；招标人同时应认真审阅招标文件的所有内容，如果投标人的投标文件不能符合招标文件的要求，责任由投标人自负。</w:t>
      </w:r>
    </w:p>
    <w:p>
      <w:pPr>
        <w:pStyle w:val="Normal"/>
        <w:spacing w:line="500" w:lineRule="exact"/>
        <w:ind w:left="-708" w:leftChars="-337"/>
        <w:rPr>
          <w:sz w:val="24"/>
          <w:rFonts w:ascii="宋体" w:hAnsi="宋体" w:hint="eastAsia"/>
        </w:rPr>
      </w:pPr>
      <w:r w:rsidR="006A21B0">
        <w:rPr>
          <w:sz w:val="24"/>
          <w:rFonts w:ascii="宋体" w:hAnsi="宋体" w:hint="eastAsia"/>
        </w:rPr>
        <w:t xml:space="preserve">6  招标文件的澄清</w:t>
      </w:r>
    </w:p>
    <w:p>
      <w:pPr>
        <w:pStyle w:val="Normal"/>
        <w:spacing w:line="500" w:lineRule="exact"/>
        <w:ind w:left="-708" w:leftChars="-337"/>
        <w:rPr>
          <w:sz w:val="24"/>
          <w:rFonts w:ascii="宋体" w:hAnsi="宋体" w:hint="eastAsia"/>
        </w:rPr>
      </w:pPr>
      <w:r w:rsidR="006A21B0">
        <w:rPr>
          <w:sz w:val="24"/>
          <w:rFonts w:ascii="宋体" w:hAnsi="宋体" w:hint="eastAsia"/>
        </w:rPr>
        <w:t xml:space="preserve">6.1投标人在收到招标文件后，若有疑问需要澄清，应于投标文件递交截止时间10日前及时以书面形式向招标人提出，送至辽宁鼎域咨询有限公司。招标人对已发出的招标文件进行必要的澄清或修改，招标人应当于投标截止时间15日前以书面形式予以澄清或修改，同时将书面澄清或修改文件（补遗文件）向所有投标人发送。投标人在收到书面澄清或修改文件（补遗文件）后1日内，以书面形式给予确认，该答复作为招标文件的组成部分，具有约束作用。</w:t>
      </w:r>
    </w:p>
    <w:p>
      <w:pPr>
        <w:pStyle w:val="Normal"/>
        <w:spacing w:line="500" w:lineRule="exact"/>
        <w:ind w:left="-708" w:leftChars="-337"/>
        <w:rPr>
          <w:sz w:val="24"/>
          <w:rFonts w:ascii="宋体" w:hAnsi="宋体" w:hint="eastAsia"/>
        </w:rPr>
      </w:pPr>
      <w:bookmarkStart w:name="_Toc318117374" w:id="3"/>
      <w:bookmarkEnd w:id="3"/>
      <w:r w:rsidR="006A21B0">
        <w:rPr>
          <w:sz w:val="24"/>
          <w:rFonts w:ascii="宋体" w:hAnsi="宋体" w:hint="eastAsia"/>
        </w:rPr>
        <w:t xml:space="preserve">6.2</w:t>
      </w:r>
      <w:r w:rsidR="006A21B0">
        <w:rPr>
          <w:sz w:val="24"/>
          <w:rFonts w:ascii="宋体" w:hAnsi="宋体" w:hint="eastAsia"/>
        </w:rPr>
        <w:t xml:space="preserve">对招标文件的澄清、修改、补充等内容发出日距离投标截止时间不足15日的，招标人应当顺延投标文件的截止时间。</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7  招标文件的修改</w:t>
      </w:r>
    </w:p>
    <w:p>
      <w:pPr>
        <w:pStyle w:val="Normal"/>
        <w:spacing w:line="500" w:lineRule="exact"/>
        <w:ind w:left="-708" w:leftChars="-337"/>
        <w:rPr>
          <w:sz w:val="24"/>
          <w:rFonts w:ascii="宋体" w:hAnsi="宋体" w:hint="eastAsia"/>
        </w:rPr>
      </w:pPr>
      <w:r w:rsidR="006A21B0">
        <w:rPr>
          <w:sz w:val="24"/>
          <w:rFonts w:ascii="宋体" w:hAnsi="宋体" w:hint="eastAsia"/>
        </w:rPr>
        <w:t xml:space="preserve">7.1招标文件发出后，投标截止时间15日前，招标人可对招标文件进行必要的澄清或修改。</w:t>
      </w:r>
    </w:p>
    <w:p>
      <w:pPr>
        <w:pStyle w:val="Normal"/>
        <w:spacing w:line="500" w:lineRule="exact"/>
        <w:ind w:left="-708" w:leftChars="-337"/>
        <w:rPr>
          <w:sz w:val="24"/>
          <w:rFonts w:ascii="宋体" w:hAnsi="宋体" w:hint="eastAsia"/>
        </w:rPr>
      </w:pPr>
      <w:r w:rsidR="006A21B0">
        <w:rPr>
          <w:sz w:val="24"/>
          <w:rFonts w:ascii="宋体" w:hAnsi="宋体" w:hint="eastAsia"/>
        </w:rPr>
        <w:t xml:space="preserve">7.2 招标文件的修改将以书面形式发送给所有投标人，投标人在收到该修改文件（补遗文件）后1日内，以书面形式给予确认，招标文件的修改内容作为招标文件的组成部分，具有约束作用。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7.3 招标文件的澄清、修改、补充等内容均以书面形式明确的内容为准。当招标文件、招标文件的澄清、修改、补充等内容在同一内容的表述上不一致时，以最后发出的书面文件为准。</w:t>
      </w:r>
    </w:p>
    <w:p>
      <w:pPr>
        <w:pStyle w:val="Normal"/>
        <w:spacing w:line="500" w:lineRule="exact"/>
        <w:ind w:left="-708" w:leftChars="-337"/>
        <w:rPr>
          <w:sz w:val="24"/>
          <w:rFonts w:ascii="宋体" w:hAnsi="宋体" w:hint="eastAsia"/>
        </w:rPr>
      </w:pPr>
      <w:r w:rsidR="006A21B0">
        <w:rPr>
          <w:sz w:val="24"/>
          <w:rFonts w:ascii="宋体" w:hAnsi="宋体" w:hint="eastAsia"/>
        </w:rPr>
        <w:t xml:space="preserve">7.4 为使投标人在编制投标文件时有充分的时间对招标文件的澄清、修改、补充等内容进行研究，招标人将酌情延长提交投标文件的截止时间，具体时间将在招标文件的修改、补充通知中予以明确。</w:t>
      </w:r>
    </w:p>
    <w:p>
      <w:pPr>
        <w:pStyle w:val="Normal"/>
        <w:spacing w:line="500" w:lineRule="exact"/>
        <w:ind w:left="-708" w:leftChars="-337"/>
        <w:rPr>
          <w:sz w:val="24"/>
          <w:rFonts w:ascii="宋体" w:hAnsi="宋体" w:hint="eastAsia"/>
        </w:rPr>
      </w:pPr>
      <w:r w:rsidR="006A21B0">
        <w:rPr>
          <w:sz w:val="24"/>
          <w:rFonts w:ascii="宋体" w:hAnsi="宋体" w:hint="eastAsia"/>
        </w:rPr>
        <w:t xml:space="preserve">8  招标文件及其澄清、修改有效性规定</w:t>
      </w:r>
    </w:p>
    <w:p>
      <w:pPr>
        <w:pStyle w:val="Normal"/>
        <w:spacing w:line="500" w:lineRule="exact"/>
        <w:ind w:left="-708" w:leftChars="-337"/>
        <w:rPr>
          <w:sz w:val="24"/>
          <w:rFonts w:ascii="宋体" w:hAnsi="宋体" w:hint="eastAsia"/>
        </w:rPr>
      </w:pPr>
      <w:r w:rsidR="006A21B0">
        <w:rPr>
          <w:sz w:val="24"/>
          <w:rFonts w:ascii="宋体" w:hAnsi="宋体" w:hint="eastAsia"/>
        </w:rPr>
        <w:t xml:space="preserve">8.1  招标文件、招标文件澄清（答疑）纪要、招标文件修改补充通知内容均以书面的内容为准，同时须报招标监督管理机构备案。当招标文件、修改补充通知、澄清（答疑）纪要内容相互矛盾时，以最后发出的通知（或纪要）为准。</w:t>
      </w:r>
    </w:p>
    <w:p>
      <w:pPr>
        <w:pStyle w:val="Normal"/>
        <w:spacing w:line="500" w:lineRule="exact"/>
        <w:ind w:left="-708" w:leftChars="-337"/>
        <w:rPr>
          <w:sz w:val="24"/>
          <w:rFonts w:ascii="宋体" w:hAnsi="宋体" w:hint="eastAsia"/>
        </w:rPr>
      </w:pPr>
      <w:r w:rsidR="006A21B0">
        <w:rPr>
          <w:sz w:val="24"/>
          <w:rFonts w:ascii="宋体" w:hAnsi="宋体" w:hint="eastAsia"/>
        </w:rPr>
        <w:t xml:space="preserve">8.2  招标人保证招标文件澄清（答疑）纪要和招标文件修改补充通知在投标截止时间至少10日前以书面形式发给所有投标人，否则，澄清（答疑）纪要或修改补充通知无效。如果时间来不及或为使投标人在编制投标文件时把修改补充通知内容考虑进去，招标人须延长递交投标文件的截止日期，具体时间将在修改补充通知中写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8.3投标人或者其他利害关系人认为招标投标活动不符合法律、行政法规规定的，须在法定时间内以‘异议’的形式提出。</w:t>
      </w:r>
    </w:p>
    <w:p>
      <w:pPr>
        <w:pStyle w:val="Normal"/>
        <w:spacing w:line="500" w:lineRule="exact"/>
        <w:ind w:firstLine="480" w:firstLineChars="200" w:left="-708" w:leftChars="-337"/>
        <w:rPr>
          <w:sz w:val="24"/>
          <w:rFonts w:ascii="宋体" w:hAnsi="宋体" w:hint="eastAsia"/>
        </w:rPr>
      </w:pPr>
      <w:r w:rsidR="006A21B0">
        <w:rPr>
          <w:sz w:val="24"/>
          <w:rFonts w:ascii="宋体" w:hAnsi="宋体" w:hint="eastAsia"/>
        </w:rPr>
        <w:t xml:space="preserve">提交异议函的方式：加盖单位公章的书面异议函，写明联系人、联系电话、通讯地址等信息，并附相关证明材料和依据，否则不予接收。</w:t>
      </w:r>
    </w:p>
    <w:p>
      <w:pPr>
        <w:pStyle w:val="Normal"/>
        <w:jc w:val="start"/>
        <w:spacing w:line="500" w:lineRule="exact"/>
        <w:ind w:left="-708" w:leftChars="-337"/>
        <w:rPr>
          <w:b w:val="1"/>
          <w:sz w:val="24"/>
          <w:rFonts w:ascii="宋体" w:hAnsi="宋体" w:hint="eastAsia"/>
        </w:rPr>
      </w:pPr>
      <w:r w:rsidR="006A21B0">
        <w:rPr>
          <w:b w:val="1"/>
          <w:sz w:val="24"/>
          <w:rFonts w:ascii="宋体" w:hAnsi="宋体" w:hint="eastAsia"/>
        </w:rPr>
        <w:t xml:space="preserve">三、工程投标报价                                          </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9  工程投标价格</w:t>
      </w:r>
    </w:p>
    <w:p>
      <w:pPr>
        <w:pStyle w:val="Normal"/>
        <w:spacing w:line="500" w:lineRule="exact"/>
        <w:ind w:left="-708" w:leftChars="-337"/>
        <w:rPr>
          <w:sz w:val="24"/>
          <w:rFonts w:ascii="宋体" w:hAnsi="宋体" w:hint="eastAsia"/>
        </w:rPr>
      </w:pPr>
      <w:r w:rsidR="006A21B0">
        <w:rPr>
          <w:sz w:val="24"/>
          <w:rFonts w:ascii="宋体" w:hAnsi="宋体" w:hint="eastAsia"/>
        </w:rPr>
        <w:t xml:space="preserve">9.1  投标人必须在规定的招标控制价内报价。报价中包含招标代理费。</w:t>
      </w:r>
    </w:p>
    <w:p>
      <w:pPr>
        <w:pStyle w:val="Normal"/>
        <w:spacing w:line="500" w:lineRule="exact"/>
        <w:ind w:left="-708" w:leftChars="-337"/>
        <w:rPr>
          <w:sz w:val="24"/>
          <w:rFonts w:ascii="宋体" w:hAnsi="宋体" w:hint="eastAsia"/>
        </w:rPr>
      </w:pPr>
      <w:r w:rsidR="006A21B0">
        <w:rPr>
          <w:sz w:val="24"/>
          <w:rFonts w:ascii="宋体" w:hAnsi="宋体" w:hint="eastAsia"/>
        </w:rPr>
        <w:t xml:space="preserve">9.2  本合同是为本须知第1、1款中所述的全部工程而制定的，其根据为投标人提交的已标价的工程量清单。</w:t>
      </w:r>
    </w:p>
    <w:p>
      <w:pPr>
        <w:pStyle w:val="Normal"/>
        <w:jc w:val="start"/>
        <w:spacing w:line="500" w:lineRule="exact"/>
        <w:ind w:left="-708" w:leftChars="-337"/>
        <w:rPr>
          <w:sz w:val="24"/>
          <w:rFonts w:ascii="宋体" w:hAnsi="宋体" w:hint="eastAsia"/>
        </w:rPr>
      </w:pPr>
      <w:r w:rsidR="006A21B0">
        <w:rPr>
          <w:sz w:val="24"/>
          <w:rFonts w:ascii="宋体" w:hAnsi="宋体" w:hint="eastAsia"/>
        </w:rPr>
        <w:t xml:space="preserve">9.3  本工程由投标人依据招标人提供的招标图纸、招标文件、补充通知澄清（答疑）纪要中提出的工程技术、质量、工期要求、承包范围、工程量清单，按照有关定额及辽宁省现行有关规定，并结合企业自身潜力最后确定单价和总投标报价。</w:t>
      </w:r>
      <w:r w:rsidR="006A21B0">
        <w:rPr>
          <w:sz w:val="24"/>
          <w:rFonts w:hint="eastAsia"/>
        </w:rPr>
        <w:t xml:space="preserve"> </w:t>
      </w:r>
    </w:p>
    <w:p>
      <w:pPr>
        <w:pStyle w:val="Normal"/>
        <w:jc w:val="start"/>
        <w:spacing w:line="500" w:lineRule="exact"/>
        <w:ind w:left="-708" w:leftChars="-337"/>
        <w:rPr>
          <w:sz w:val="24"/>
          <w:rFonts w:hint="eastAsia"/>
        </w:rPr>
      </w:pPr>
      <w:r w:rsidR="006A21B0">
        <w:rPr>
          <w:sz w:val="24"/>
          <w:rFonts w:hint="eastAsia"/>
        </w:rPr>
        <w:t xml:space="preserve">9.4  投标人应填写工程量清单中所有工程细目中的单价和价格。投标人没有填入单价或价格的细目及未计入投标书总价的报价在实施时业主将不予支付，并认为此细目的费用已包括在工程量清单的其他单价和价格之中。</w:t>
      </w:r>
    </w:p>
    <w:p>
      <w:pPr>
        <w:pStyle w:val="Normal"/>
        <w:jc w:val="start"/>
        <w:spacing w:line="500" w:lineRule="exact"/>
        <w:ind w:left="-708" w:leftChars="-337"/>
        <w:rPr>
          <w:sz w:val="24"/>
          <w:rFonts w:hint="eastAsia"/>
        </w:rPr>
      </w:pPr>
      <w:r w:rsidR="006A21B0">
        <w:rPr>
          <w:sz w:val="24"/>
          <w:rFonts w:hint="eastAsia"/>
        </w:rPr>
        <w:t xml:space="preserve">9.5  本次投标书报价不接受修正报价。</w:t>
      </w:r>
    </w:p>
    <w:p>
      <w:pPr>
        <w:pStyle w:val="Normal"/>
        <w:jc w:val="start"/>
        <w:spacing w:line="500" w:lineRule="exact"/>
        <w:ind w:left="-708" w:leftChars="-337"/>
        <w:rPr>
          <w:sz w:val="24"/>
          <w:rFonts w:hint="eastAsia"/>
        </w:rPr>
      </w:pPr>
      <w:r w:rsidR="006A21B0">
        <w:rPr>
          <w:sz w:val="24"/>
          <w:rFonts w:hint="eastAsia"/>
        </w:rPr>
        <w:t xml:space="preserve">9.6  </w:t>
      </w:r>
      <w:r w:rsidR="006A21B0">
        <w:rPr>
          <w:b w:val="1"/>
          <w:sz w:val="24"/>
          <w:rFonts w:hint="eastAsia"/>
        </w:rPr>
        <w:t xml:space="preserve">本工程项目采用固定单价合同。</w:t>
      </w:r>
    </w:p>
    <w:p>
      <w:pPr>
        <w:pStyle w:val="Normal"/>
        <w:jc w:val="start"/>
        <w:spacing w:line="500" w:lineRule="exact"/>
        <w:ind w:firstLine="555" w:left="-708" w:leftChars="-337"/>
        <w:rPr>
          <w:sz w:val="24"/>
          <w:rFonts w:hint="eastAsia"/>
        </w:rPr>
      </w:pPr>
      <w:r w:rsidR="006A21B0">
        <w:rPr>
          <w:sz w:val="24"/>
          <w:rFonts w:hint="eastAsia"/>
        </w:rPr>
        <w:t xml:space="preserve">投标人在投标文件中单价和以细目总价填报的价格在合同实施期间应保持不变并不因劳务、材料、机械等成本的价格变动而做任何调整。</w:t>
      </w:r>
    </w:p>
    <w:p>
      <w:pPr>
        <w:pStyle w:val="Normal"/>
        <w:jc w:val="start"/>
        <w:spacing w:line="500" w:lineRule="exact"/>
        <w:ind w:left="-708" w:leftChars="-337"/>
        <w:rPr>
          <w:sz w:val="24"/>
          <w:rFonts w:hint="eastAsia"/>
        </w:rPr>
      </w:pPr>
      <w:r w:rsidR="006A21B0">
        <w:rPr>
          <w:sz w:val="24"/>
          <w:rFonts w:hint="eastAsia"/>
        </w:rPr>
        <w:t xml:space="preserve">9.7  投标文件列示的汇总价格与单价和细目总价填报的价格之和不一致时以投标书列示的总价为准。</w:t>
      </w:r>
    </w:p>
    <w:p>
      <w:pPr>
        <w:pStyle w:val="Normal"/>
        <w:jc w:val="start"/>
        <w:spacing w:line="500" w:lineRule="exact"/>
        <w:ind w:left="-708" w:leftChars="-337"/>
        <w:rPr>
          <w:sz w:val="24"/>
          <w:rFonts w:hint="eastAsia"/>
        </w:rPr>
      </w:pPr>
      <w:r w:rsidR="006A21B0">
        <w:rPr>
          <w:sz w:val="24"/>
          <w:rFonts w:hint="eastAsia"/>
        </w:rPr>
        <w:t xml:space="preserve">9.8  投标报价以人民币为货币单位。</w:t>
      </w:r>
      <w:r w:rsidR="006A21B0">
        <w:rPr>
          <w:sz w:val="24"/>
          <w:rFonts w:ascii="宋体" w:hAnsi="宋体" w:hint="eastAsia"/>
        </w:rPr>
      </w:r>
    </w:p>
    <w:p>
      <w:pPr>
        <w:pStyle w:val="Normal"/>
        <w:ind w:left="-708" w:leftChars="-337"/>
        <w:rPr>
          <w:b w:val="1"/>
          <w:sz w:val="24"/>
          <w:rFonts w:ascii="宋体" w:hAnsi="宋体" w:hint="eastAsia"/>
        </w:rPr>
      </w:pPr>
      <w:r w:rsidR="006A21B0">
        <w:rPr>
          <w:b w:val="1"/>
          <w:sz w:val="24"/>
          <w:rFonts w:ascii="宋体" w:hAnsi="宋体" w:hint="eastAsia"/>
        </w:rPr>
        <w:t xml:space="preserve">四、投标文件的编制</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10  投标文件的语言及度量衡单位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10.1  投标人与招标人之间与投标有关的所有往来通知、函件和投标文件均应用中文。</w:t>
      </w:r>
    </w:p>
    <w:p>
      <w:pPr>
        <w:pStyle w:val="Normal"/>
        <w:spacing w:line="500" w:lineRule="exact"/>
        <w:ind w:left="-708" w:leftChars="-337"/>
        <w:rPr>
          <w:sz w:val="24"/>
          <w:rFonts w:ascii="宋体" w:hAnsi="宋体" w:hint="eastAsia"/>
        </w:rPr>
      </w:pPr>
      <w:r w:rsidR="006A21B0">
        <w:rPr>
          <w:sz w:val="24"/>
          <w:rFonts w:ascii="宋体" w:hAnsi="宋体" w:hint="eastAsia"/>
        </w:rPr>
        <w:t xml:space="preserve">10.2  除技术规范另有规定外，投标文件使用的度量衡单位，均采用中华人民共和国法定计量单位。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11  投标文件的组成</w:t>
      </w:r>
    </w:p>
    <w:p>
      <w:pPr>
        <w:pStyle w:val="Normal"/>
        <w:spacing w:line="500" w:lineRule="exact"/>
        <w:ind w:left="-708" w:leftChars="-337"/>
        <w:rPr>
          <w:sz w:val="24"/>
          <w:rFonts w:ascii="宋体" w:hAnsi="宋体" w:hint="eastAsia"/>
        </w:rPr>
      </w:pPr>
      <w:r w:rsidR="006A21B0">
        <w:rPr>
          <w:sz w:val="24"/>
          <w:rFonts w:ascii="宋体" w:hAnsi="宋体" w:hint="eastAsia"/>
        </w:rPr>
        <w:t xml:space="preserve">11.1  投标文件由商务标投标文件、技术标投标文件两部分内容组成。</w:t>
      </w:r>
    </w:p>
    <w:p>
      <w:pPr>
        <w:pStyle w:val="Normal"/>
        <w:spacing w:line="500" w:lineRule="exact"/>
        <w:ind w:left="-708" w:leftChars="-337"/>
        <w:rPr>
          <w:sz w:val="24"/>
          <w:rFonts w:ascii="宋体" w:hAnsi="宋体" w:hint="eastAsia"/>
        </w:rPr>
      </w:pPr>
      <w:r w:rsidR="006A21B0">
        <w:rPr>
          <w:sz w:val="24"/>
          <w:rFonts w:ascii="宋体" w:hAnsi="宋体" w:hint="eastAsia"/>
        </w:rPr>
        <w:t xml:space="preserve"> 11.1.1  商务标投标文件（投标文件第一部分）包括下列内容：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（1）投标函；</w:t>
      </w:r>
    </w:p>
    <w:p>
      <w:pPr>
        <w:pStyle w:val="Normal"/>
        <w:spacing w:line="500" w:lineRule="exact"/>
        <w:ind w:left="-708" w:leftChars="-337"/>
        <w:rPr>
          <w:sz w:val="24"/>
          <w:rFonts w:ascii="宋体" w:hAnsi="宋体" w:hint="eastAsia"/>
        </w:rPr>
      </w:pPr>
      <w:r w:rsidR="006A21B0">
        <w:rPr>
          <w:sz w:val="24"/>
          <w:rFonts w:ascii="宋体" w:hAnsi="宋体" w:hint="eastAsia"/>
        </w:rPr>
        <w:t xml:space="preserve">（2）法定代表人身份证明书；</w:t>
      </w:r>
    </w:p>
    <w:p>
      <w:pPr>
        <w:pStyle w:val="Normal"/>
        <w:spacing w:line="500" w:lineRule="exact"/>
        <w:ind w:left="-708" w:leftChars="-337"/>
        <w:rPr>
          <w:sz w:val="24"/>
          <w:rFonts w:ascii="宋体" w:hAnsi="宋体" w:hint="eastAsia"/>
        </w:rPr>
      </w:pPr>
      <w:r w:rsidR="006A21B0">
        <w:rPr>
          <w:sz w:val="24"/>
          <w:rFonts w:ascii="宋体" w:hAnsi="宋体" w:hint="eastAsia"/>
        </w:rPr>
        <w:t xml:space="preserve">（3）法定代表人授权书；</w:t>
      </w:r>
    </w:p>
    <w:p>
      <w:pPr>
        <w:pStyle w:val="Normal"/>
        <w:spacing w:line="500" w:lineRule="exact"/>
        <w:ind w:left="-708" w:leftChars="-337"/>
        <w:rPr>
          <w:sz w:val="24"/>
          <w:rFonts w:ascii="宋体" w:hAnsi="宋体" w:hint="eastAsia"/>
        </w:rPr>
      </w:pPr>
      <w:r w:rsidR="006A21B0">
        <w:rPr>
          <w:sz w:val="24"/>
          <w:rFonts w:ascii="宋体" w:hAnsi="宋体" w:hint="eastAsia"/>
        </w:rPr>
        <w:t xml:space="preserve">（4）已标价的工程量清单及相关分析资料；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（5）投标人综合业绩资料；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（6）投标人告知承诺函</w:t>
      </w:r>
      <w:r w:rsidR="006A21B0">
        <w:rPr>
          <w:sz w:val="24"/>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（7）投标排序优先选择表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（8）招标文件要求提交的其他资料。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11.1.2  技术标投标文件（投标文件第二部分）包括下列内容：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（1）投标人基本情况表；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（2）企业2021年至今竣工类似主要工程一览表；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（3）企业现有主要施工任务一览表；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（4）企业计划投入的主要机械设备一览表；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（5）招标人要求提供的其他资料；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（6）施工组织设计：</w:t>
      </w:r>
    </w:p>
    <w:p>
      <w:pPr>
        <w:pStyle w:val="Normal"/>
        <w:spacing w:line="500" w:lineRule="exact"/>
        <w:ind w:left="-708" w:leftChars="-337"/>
        <w:rPr>
          <w:sz w:val="24"/>
          <w:rFonts w:ascii="宋体" w:hAnsi="宋体" w:hint="eastAsia"/>
        </w:rPr>
      </w:pPr>
      <w:r w:rsidR="006A21B0">
        <w:rPr>
          <w:sz w:val="24"/>
          <w:rFonts w:ascii="宋体" w:hAnsi="宋体" w:hint="eastAsia"/>
        </w:rPr>
        <w:t xml:space="preserve">①主要施工方法；</w:t>
      </w:r>
    </w:p>
    <w:p>
      <w:pPr>
        <w:pStyle w:val="Normal"/>
        <w:spacing w:line="500" w:lineRule="exact"/>
        <w:ind w:left="-708" w:leftChars="-337"/>
        <w:rPr>
          <w:sz w:val="24"/>
          <w:rFonts w:ascii="宋体" w:hAnsi="宋体" w:hint="eastAsia"/>
        </w:rPr>
      </w:pPr>
      <w:r w:rsidR="006A21B0">
        <w:rPr>
          <w:sz w:val="24"/>
          <w:rFonts w:ascii="宋体" w:hAnsi="宋体" w:hint="eastAsia"/>
        </w:rPr>
        <w:t xml:space="preserve">②工程投入的主要物资和施工机械设备情况、主要施工机械进场计划；</w:t>
      </w:r>
    </w:p>
    <w:p>
      <w:pPr>
        <w:pStyle w:val="Normal"/>
        <w:spacing w:line="500" w:lineRule="exact"/>
        <w:ind w:left="-708" w:leftChars="-337"/>
        <w:rPr>
          <w:sz w:val="24"/>
          <w:rFonts w:ascii="宋体" w:hAnsi="宋体" w:hint="eastAsia"/>
        </w:rPr>
      </w:pPr>
      <w:r w:rsidR="006A21B0">
        <w:rPr>
          <w:sz w:val="24"/>
          <w:rFonts w:ascii="宋体" w:hAnsi="宋体" w:hint="eastAsia"/>
        </w:rPr>
        <w:t xml:space="preserve">③劳动力安排计划；</w:t>
      </w:r>
    </w:p>
    <w:p>
      <w:pPr>
        <w:pStyle w:val="Normal"/>
        <w:spacing w:line="500" w:lineRule="exact"/>
        <w:ind w:left="-708" w:leftChars="-337"/>
        <w:rPr>
          <w:sz w:val="24"/>
          <w:rFonts w:ascii="宋体" w:hAnsi="宋体" w:hint="eastAsia"/>
        </w:rPr>
      </w:pPr>
      <w:r w:rsidR="006A21B0">
        <w:rPr>
          <w:sz w:val="24"/>
          <w:rFonts w:ascii="宋体" w:hAnsi="宋体" w:hint="eastAsia"/>
        </w:rPr>
        <w:t xml:space="preserve">④确保工程质量的技术组织措施；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⑤确保安全生产的技术组织措施；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⑥确保文明施工的技术组织措施；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⑦确保工期的技术组织措施；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（7）项目管理负责人简历表；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①项目管理班子配备情况表；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②项目建造师（项目经理）简历表；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③项目技术负责人简历表；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④项目管理班子配备情况及其他辅助说明资料。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11.2  投标人必须使用招标文件第二卷提供的表格格式，但表格可以按同样格式扩展。</w:t>
      </w:r>
    </w:p>
    <w:p>
      <w:pPr>
        <w:pStyle w:val="Normal"/>
        <w:spacing w:line="500" w:lineRule="exact"/>
        <w:ind w:left="-708" w:leftChars="-337"/>
        <w:rPr>
          <w:sz w:val="24"/>
          <w:rFonts w:ascii="宋体" w:hAnsi="宋体" w:hint="eastAsia"/>
        </w:rPr>
      </w:pPr>
      <w:r w:rsidR="006A21B0">
        <w:rPr>
          <w:sz w:val="24"/>
          <w:rFonts w:ascii="宋体" w:hAnsi="宋体" w:hint="eastAsia"/>
        </w:rPr>
        <w:t xml:space="preserve">12  投标有效期</w:t>
      </w:r>
    </w:p>
    <w:p>
      <w:pPr>
        <w:pStyle w:val="Normal"/>
        <w:spacing w:line="500" w:lineRule="exact"/>
        <w:ind w:left="-708" w:leftChars="-337"/>
        <w:rPr>
          <w:sz w:val="24"/>
          <w:rFonts w:ascii="宋体" w:hAnsi="宋体" w:hint="eastAsia"/>
        </w:rPr>
      </w:pPr>
      <w:r w:rsidR="006A21B0">
        <w:rPr>
          <w:sz w:val="24"/>
          <w:rFonts w:ascii="宋体" w:hAnsi="宋体" w:hint="eastAsia"/>
        </w:rPr>
        <w:t xml:space="preserve">12.1  投标有效期（见“前附表”第4项）为投标截止日期起90天(日历日)。在此期限内，所有投标文件均保持有效。</w:t>
      </w:r>
    </w:p>
    <w:p>
      <w:pPr>
        <w:pStyle w:val="Normal"/>
        <w:spacing w:line="500" w:lineRule="exact"/>
        <w:ind w:left="-708" w:leftChars="-337"/>
        <w:rPr>
          <w:sz w:val="24"/>
          <w:rFonts w:ascii="宋体" w:hAnsi="宋体" w:hint="eastAsia"/>
        </w:rPr>
      </w:pPr>
      <w:r w:rsidR="006A21B0">
        <w:rPr>
          <w:sz w:val="24"/>
          <w:rFonts w:ascii="宋体" w:hAnsi="宋体" w:hint="eastAsia"/>
        </w:rPr>
        <w:t xml:space="preserve">12.2  在特殊的情况下，招标人在原定投标有效期满之前可以根据需要以书面形式向投标人提出延长有效期的要求，投标人须以书面形式予以答复，投标人可以拒绝招标人这种要求，而不被不予退还投标保证金。同意延长投标有效期的投标人不允许修改投标文件，但需要相应的延长投标保证金的有效期，在延长期内本投标须知第13条款关于投标保证金的退还与不予退还的规定仍然适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13  投标保证金</w:t>
      </w:r>
    </w:p>
    <w:p>
      <w:pPr>
        <w:pStyle w:val="Normal"/>
        <w:autoSpaceDE w:val="0"/>
        <w:autoSpaceDN w:val="0"/>
        <w:spacing w:line="500" w:lineRule="exact"/>
        <w:ind w:left="-708" w:leftChars="-337"/>
        <w:rPr>
          <w:sz w:val="24"/>
          <w:rFonts w:ascii="宋体" w:hAnsi="宋体" w:hint="eastAsia"/>
        </w:rPr>
      </w:pPr>
      <w:r w:rsidR="006A21B0">
        <w:rPr>
          <w:sz w:val="24"/>
          <w:rFonts w:ascii="宋体" w:hAnsi="宋体" w:hint="eastAsia"/>
        </w:rPr>
        <w:t xml:space="preserve">13.1投标人应提交本须知前附表第</w:t>
      </w:r>
      <w:r w:rsidR="006A21B0">
        <w:rPr>
          <w:sz w:val="24"/>
          <w:bCs/>
          <w:rFonts w:ascii="宋体" w:hAnsi="宋体" w:hint="eastAsia"/>
        </w:rPr>
        <w:t xml:space="preserve">5</w:t>
      </w:r>
      <w:r w:rsidR="006A21B0">
        <w:rPr>
          <w:sz w:val="24"/>
          <w:rFonts w:ascii="宋体" w:hAnsi="宋体" w:hint="eastAsia"/>
        </w:rPr>
        <w:t xml:space="preserve">项规定数额的投标保证金，并作为其投标文件的一个部分。</w:t>
      </w:r>
    </w:p>
    <w:p>
      <w:pPr>
        <w:pStyle w:val="Normal"/>
        <w:autoSpaceDE w:val="0"/>
        <w:autoSpaceDN w:val="0"/>
        <w:spacing w:line="500" w:lineRule="exact"/>
        <w:ind w:left="-708" w:leftChars="-337"/>
        <w:rPr>
          <w:sz w:val="24"/>
          <w:rFonts w:ascii="宋体" w:hAnsi="宋体" w:hint="eastAsia"/>
        </w:rPr>
      </w:pPr>
      <w:r w:rsidR="006A21B0">
        <w:rPr>
          <w:sz w:val="24"/>
          <w:rFonts w:ascii="宋体" w:hAnsi="宋体" w:hint="eastAsia"/>
        </w:rPr>
        <w:t xml:space="preserve">13.2对于未能按要求提交投标保证金的投标，招标人将视为不响应招标文件而予以拒绝。</w:t>
      </w:r>
    </w:p>
    <w:p>
      <w:pPr>
        <w:pStyle w:val="Normal"/>
        <w:ind w:left="-708" w:leftChars="-337"/>
        <w:rPr>
          <w:sz w:val="24"/>
          <w:rFonts w:ascii="宋体" w:hAnsi="宋体"/>
        </w:rPr>
      </w:pPr>
      <w:r w:rsidR="006A21B0">
        <w:rPr>
          <w:sz w:val="24"/>
          <w:rFonts w:ascii="宋体" w:hAnsi="宋体"/>
        </w:rPr>
      </w:r>
    </w:p>
    <w:p>
      <w:pPr>
        <w:pStyle w:val="Normal"/>
        <w:ind w:left="-708" w:leftChars="-337"/>
        <w:rPr>
          <w:sz w:val="24"/>
          <w:rFonts w:ascii="宋体" w:hAnsi="宋体" w:hint="eastAsia"/>
        </w:rPr>
      </w:pPr>
      <w:r w:rsidR="006A21B0">
        <w:rPr>
          <w:sz w:val="24"/>
          <w:rFonts w:ascii="宋体" w:hAnsi="宋体" w:hint="eastAsia"/>
        </w:rPr>
        <w:t xml:space="preserve">14  投标预备会</w:t>
      </w:r>
    </w:p>
    <w:p>
      <w:pPr>
        <w:pStyle w:val="Normal"/>
        <w:spacing w:line="500" w:lineRule="exact"/>
        <w:ind w:left="-708" w:leftChars="-337"/>
        <w:rPr>
          <w:sz w:val="24"/>
          <w:rFonts w:ascii="宋体" w:hAnsi="宋体" w:hint="eastAsia"/>
        </w:rPr>
      </w:pPr>
      <w:r w:rsidR="006A21B0">
        <w:rPr>
          <w:sz w:val="24"/>
          <w:rFonts w:ascii="宋体" w:hAnsi="宋体" w:hint="eastAsia"/>
        </w:rPr>
        <w:t xml:space="preserve">14.1  投标预备会也称为投标答疑会，投标人应在“前附表”第6项规定的时间和地点，派代表出席招标人主持的投标预备会。</w:t>
      </w:r>
    </w:p>
    <w:p>
      <w:pPr>
        <w:pStyle w:val="Normal"/>
        <w:spacing w:line="500" w:lineRule="exact"/>
        <w:ind w:left="-708" w:leftChars="-337"/>
        <w:rPr>
          <w:sz w:val="24"/>
          <w:rFonts w:ascii="宋体" w:hAnsi="宋体" w:hint="eastAsia"/>
        </w:rPr>
      </w:pPr>
      <w:r w:rsidR="006A21B0">
        <w:rPr>
          <w:sz w:val="24"/>
          <w:rFonts w:ascii="宋体" w:hAnsi="宋体" w:hint="eastAsia"/>
        </w:rPr>
        <w:t xml:space="preserve">14.2  投标预备会的目的是澄清、解答投标人提出的问题和组织投标人考察现场了解情况，并核实投标人的相关证件。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14.3  勘察现场</w:t>
      </w:r>
    </w:p>
    <w:p>
      <w:pPr>
        <w:pStyle w:val="Normal"/>
        <w:spacing w:line="500" w:lineRule="exact"/>
        <w:ind w:left="-708" w:leftChars="-337"/>
        <w:rPr>
          <w:sz w:val="24"/>
          <w:rFonts w:ascii="宋体" w:hAnsi="宋体" w:hint="eastAsia"/>
        </w:rPr>
      </w:pPr>
      <w:r w:rsidR="006A21B0">
        <w:rPr>
          <w:sz w:val="24"/>
          <w:rFonts w:ascii="宋体" w:hAnsi="宋体" w:hint="eastAsia"/>
        </w:rPr>
        <w:t xml:space="preserve">14.3.1  投标人自行对工程现场及周围环境进行勘察，以便获取须自己负责的有关编制投标文件和签署合同所需的所有材料，勘察现场所发生的费用由投标人自己承担。</w:t>
      </w:r>
    </w:p>
    <w:p>
      <w:pPr>
        <w:pStyle w:val="Normal"/>
        <w:spacing w:line="500" w:lineRule="exact"/>
        <w:ind w:left="-708" w:leftChars="-337"/>
        <w:rPr>
          <w:sz w:val="24"/>
          <w:rFonts w:ascii="宋体" w:hAnsi="宋体" w:hint="eastAsia"/>
        </w:rPr>
      </w:pPr>
      <w:r w:rsidR="006A21B0">
        <w:rPr>
          <w:sz w:val="24"/>
          <w:rFonts w:ascii="宋体" w:hAnsi="宋体" w:hint="eastAsia"/>
        </w:rPr>
        <w:t xml:space="preserve">14.3.2  招标人向投标人提供的有关现场的资料和数据是招标人现有的能使投标人利用的资料。招标人对投标人由此而做出的推论、理解和结论概不负责。</w:t>
      </w:r>
    </w:p>
    <w:p>
      <w:pPr>
        <w:pStyle w:val="Normal"/>
        <w:spacing w:line="500" w:lineRule="exact"/>
        <w:ind w:left="-708" w:leftChars="-337"/>
        <w:rPr>
          <w:sz w:val="24"/>
          <w:rFonts w:ascii="宋体" w:hAnsi="宋体" w:hint="eastAsia"/>
        </w:rPr>
      </w:pPr>
      <w:r w:rsidR="006A21B0">
        <w:rPr>
          <w:sz w:val="24"/>
          <w:rFonts w:ascii="宋体" w:hAnsi="宋体" w:hint="eastAsia"/>
        </w:rPr>
        <w:t xml:space="preserve">14.4  投标人提出的与投标有关的任何问题须在投标预备会召开前，以书面形式提交的招标人。在投标预备会上，招标人将做出澄清和解答。</w:t>
      </w:r>
    </w:p>
    <w:p>
      <w:pPr>
        <w:pStyle w:val="Normal"/>
        <w:spacing w:line="500" w:lineRule="exact"/>
        <w:ind w:left="-708" w:leftChars="-337"/>
        <w:rPr>
          <w:sz w:val="24"/>
          <w:rFonts w:ascii="宋体" w:hAnsi="宋体" w:hint="eastAsia"/>
        </w:rPr>
      </w:pPr>
      <w:r w:rsidR="006A21B0">
        <w:rPr>
          <w:sz w:val="24"/>
          <w:rFonts w:ascii="宋体" w:hAnsi="宋体" w:hint="eastAsia"/>
        </w:rPr>
        <w:t xml:space="preserve">14.5  投标预备会上所做出的澄清和解答，以书面答复为准，招标人将以正式的书面答疑纪要形式发给所有的投标人。答疑纪要的有效性规定按照本投标须知第8条款规定执行。</w:t>
      </w:r>
    </w:p>
    <w:p>
      <w:pPr>
        <w:pStyle w:val="Normal"/>
        <w:spacing w:line="500" w:lineRule="exact"/>
        <w:ind w:left="-708" w:leftChars="-337"/>
        <w:rPr>
          <w:sz w:val="24"/>
          <w:rFonts w:ascii="宋体" w:hAnsi="宋体" w:hint="eastAsia"/>
        </w:rPr>
      </w:pPr>
      <w:r w:rsidR="006A21B0">
        <w:rPr>
          <w:sz w:val="24"/>
          <w:rFonts w:ascii="宋体" w:hAnsi="宋体" w:hint="eastAsia"/>
        </w:rPr>
        <w:t xml:space="preserve">15  投标文件的份数和签署</w:t>
      </w:r>
    </w:p>
    <w:p>
      <w:pPr>
        <w:pStyle w:val="Normal"/>
        <w:spacing w:line="500" w:lineRule="exact"/>
        <w:ind w:left="-708" w:leftChars="-337"/>
        <w:rPr>
          <w:sz w:val="24"/>
          <w:rFonts w:ascii="宋体" w:hAnsi="宋体" w:hint="eastAsia"/>
        </w:rPr>
      </w:pPr>
      <w:r w:rsidR="006A21B0">
        <w:rPr>
          <w:sz w:val="24"/>
          <w:rFonts w:ascii="宋体" w:hAnsi="宋体" w:hint="eastAsia"/>
        </w:rPr>
        <w:t xml:space="preserve">15.1 投标人应按本须知前附表第8项规定的份数提交投标文件。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15.2 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pStyle w:val="Normal"/>
        <w:spacing w:line="500" w:lineRule="exact"/>
        <w:ind w:left="-708" w:leftChars="-337"/>
        <w:rPr>
          <w:sz w:val="24"/>
          <w:rFonts w:ascii="宋体" w:hAnsi="宋体" w:hint="eastAsia"/>
        </w:rPr>
      </w:pPr>
      <w:r w:rsidR="006A21B0">
        <w:rPr>
          <w:sz w:val="24"/>
          <w:rFonts w:ascii="宋体" w:hAnsi="宋体" w:hint="eastAsia"/>
        </w:rPr>
        <w:t xml:space="preserve">15.3 除投标人对错误处须修改外，全套投标文件应无涂改或行间插字和增删。如有修改，修改处应由投标人加盖投标人的印章或由投标文件签字人签字或盖章。</w:t>
      </w:r>
    </w:p>
    <w:p>
      <w:pPr>
        <w:pStyle w:val="Normal"/>
        <w:spacing w:line="500" w:lineRule="exact"/>
        <w:ind w:left="-708" w:leftChars="-337"/>
        <w:rPr>
          <w:sz w:val="24"/>
          <w:rFonts w:ascii="宋体" w:hAnsi="宋体" w:hint="eastAsia"/>
        </w:rPr>
      </w:pPr>
      <w:r w:rsidR="006A21B0">
        <w:rPr>
          <w:sz w:val="24"/>
          <w:rFonts w:ascii="宋体" w:hAnsi="宋体" w:hint="eastAsia"/>
        </w:rPr>
        <w:t xml:space="preserve">15.4 投标文件应按招标文件及电子招标投标交易平台系统要求进行编制，投标文件的内容应按评标办法所列内容顺序编写，以便评审。                                           </w:t>
      </w:r>
    </w:p>
    <w:p>
      <w:pPr>
        <w:pStyle w:val="Normal"/>
        <w:spacing w:line="500" w:lineRule="exact"/>
        <w:ind w:left="-708" w:leftChars="-337"/>
        <w:rPr>
          <w:b w:val="1"/>
          <w:sz w:val="24"/>
          <w:rFonts w:ascii="宋体" w:hAnsi="宋体" w:hint="eastAsia"/>
        </w:rPr>
      </w:pPr>
      <w:r w:rsidR="006A21B0">
        <w:rPr>
          <w:b w:val="1"/>
          <w:sz w:val="24"/>
          <w:rFonts w:ascii="宋体" w:hAnsi="宋体" w:hint="eastAsia"/>
        </w:rPr>
        <w:t xml:space="preserve">五、投标文件的递交</w:t>
      </w:r>
    </w:p>
    <w:p>
      <w:pPr>
        <w:pStyle w:val="Normal"/>
        <w:spacing w:line="500" w:lineRule="exact"/>
        <w:ind w:left="-424" w:leftChars="-202"/>
        <w:rPr>
          <w:sz w:val="24"/>
          <w:rFonts w:ascii="宋体" w:hAnsi="宋体" w:hint="eastAsia"/>
        </w:rPr>
      </w:pPr>
      <w:r w:rsidR="006A21B0">
        <w:rPr>
          <w:sz w:val="24"/>
          <w:rFonts w:ascii="宋体" w:hAnsi="宋体" w:hint="eastAsia"/>
        </w:rPr>
        <w:t xml:space="preserve">16  投标文件的密封和标记</w:t>
      </w:r>
    </w:p>
    <w:p>
      <w:pPr>
        <w:pStyle w:val="Normal"/>
        <w:spacing w:line="500" w:lineRule="exact"/>
        <w:ind w:left="-424" w:leftChars="-202"/>
        <w:rPr>
          <w:sz w:val="24"/>
          <w:rFonts w:ascii="宋体" w:hAnsi="宋体" w:hint="eastAsia"/>
        </w:rPr>
      </w:pPr>
      <w:r w:rsidR="006A21B0">
        <w:rPr>
          <w:sz w:val="24"/>
          <w:rFonts w:ascii="宋体" w:hAnsi="宋体" w:hint="eastAsia"/>
        </w:rPr>
        <w:t xml:space="preserve">16.1 投标人应当按照招标文件和电子招标投标交易平台的要求加密投标文件。</w:t>
      </w:r>
    </w:p>
    <w:p>
      <w:pPr>
        <w:pStyle w:val="Normal"/>
        <w:spacing w:line="500" w:lineRule="exact"/>
        <w:ind w:left="-424" w:leftChars="-202"/>
        <w:rPr>
          <w:sz w:val="24"/>
          <w:rFonts w:ascii="宋体" w:hAnsi="宋体" w:hint="eastAsia"/>
        </w:rPr>
      </w:pPr>
      <w:r w:rsidR="006A21B0">
        <w:rPr>
          <w:sz w:val="24"/>
          <w:rFonts w:ascii="宋体" w:hAnsi="宋体" w:hint="eastAsia"/>
        </w:rPr>
        <w:t xml:space="preserve">16.2 投标文件在投标人须知前附表第8项所述截止时间之前递交至投标须知前附表第8项所述地点。</w:t>
      </w:r>
    </w:p>
    <w:p>
      <w:pPr>
        <w:pStyle w:val="Normal"/>
        <w:spacing w:line="500" w:lineRule="exact"/>
        <w:ind w:left="-424" w:leftChars="-202"/>
        <w:rPr>
          <w:sz w:val="24"/>
          <w:rFonts w:ascii="宋体" w:hAnsi="宋体" w:hint="eastAsia"/>
        </w:rPr>
      </w:pPr>
      <w:r w:rsidR="006A21B0">
        <w:rPr>
          <w:sz w:val="24"/>
          <w:rFonts w:ascii="宋体" w:hAnsi="宋体" w:hint="eastAsia"/>
        </w:rPr>
        <w:t xml:space="preserve">17  投标截止期</w:t>
      </w:r>
    </w:p>
    <w:p>
      <w:pPr>
        <w:pStyle w:val="Normal"/>
        <w:spacing w:line="500" w:lineRule="exact"/>
        <w:ind w:left="-424" w:leftChars="-202"/>
        <w:rPr>
          <w:sz w:val="24"/>
          <w:rFonts w:ascii="宋体" w:hAnsi="宋体" w:hint="eastAsia"/>
        </w:rPr>
      </w:pPr>
      <w:r w:rsidR="006A21B0">
        <w:rPr>
          <w:sz w:val="24"/>
          <w:rFonts w:ascii="宋体" w:hAnsi="宋体" w:hint="eastAsia"/>
        </w:rPr>
        <w:t xml:space="preserve">17.1  投标人应按“前附表”第8项所规定的投标文件递交日期和地点将密封后的投标文件送达给招标人。</w:t>
      </w:r>
    </w:p>
    <w:p>
      <w:pPr>
        <w:pStyle w:val="Normal"/>
        <w:spacing w:line="500" w:lineRule="exact"/>
        <w:ind w:left="-424" w:leftChars="-202"/>
        <w:rPr>
          <w:sz w:val="24"/>
          <w:rFonts w:ascii="宋体" w:hAnsi="宋体" w:hint="eastAsia"/>
        </w:rPr>
      </w:pPr>
      <w:r w:rsidR="006A21B0">
        <w:rPr>
          <w:sz w:val="24"/>
          <w:rFonts w:ascii="宋体" w:hAnsi="宋体" w:hint="eastAsia"/>
        </w:rPr>
        <w:t xml:space="preserve">17.2  招标人可以按本投标须知第6条款、第7条款、第8条款规定以澄清（答疑）纪要或修改补充通知的方式，酌情延长递交投标文件的截止日期。在此情况下，招标人和投标人以前在投标截止期方面的全部权利、责任和义务，将适用于延长后新的投标截止期。</w:t>
      </w:r>
    </w:p>
    <w:p>
      <w:pPr>
        <w:pStyle w:val="Normal"/>
        <w:spacing w:line="500" w:lineRule="exact"/>
        <w:ind w:left="-424" w:leftChars="-202"/>
        <w:rPr>
          <w:sz w:val="24"/>
          <w:rFonts w:ascii="宋体" w:hAnsi="宋体" w:hint="eastAsia"/>
        </w:rPr>
      </w:pPr>
      <w:r w:rsidR="006A21B0">
        <w:rPr>
          <w:sz w:val="24"/>
          <w:rFonts w:ascii="宋体" w:hAnsi="宋体" w:hint="eastAsia"/>
        </w:rPr>
        <w:t xml:space="preserve">17.3  招标人在投标截止期以后收到的投标文件，将拒收并原封退给投标人。投标截止期满后，投标人少于三个的，招标人将依法重新招标。</w:t>
      </w:r>
    </w:p>
    <w:p>
      <w:pPr>
        <w:pStyle w:val="Normal"/>
        <w:spacing w:line="500" w:lineRule="exact"/>
        <w:ind w:left="-424" w:leftChars="-202"/>
        <w:rPr>
          <w:sz w:val="24"/>
          <w:rFonts w:ascii="宋体" w:hAnsi="宋体" w:hint="eastAsia"/>
        </w:rPr>
      </w:pPr>
      <w:r w:rsidR="006A21B0">
        <w:rPr>
          <w:sz w:val="24"/>
          <w:rFonts w:ascii="宋体" w:hAnsi="宋体" w:hint="eastAsia"/>
        </w:rPr>
        <w:t xml:space="preserve">18  投标文件的修改与撤回</w:t>
      </w:r>
    </w:p>
    <w:p>
      <w:pPr>
        <w:pStyle w:val="Normal"/>
        <w:spacing w:line="500" w:lineRule="exact"/>
        <w:ind w:left="-424" w:leftChars="-202"/>
        <w:rPr>
          <w:sz w:val="24"/>
          <w:rFonts w:ascii="宋体" w:hAnsi="宋体" w:hint="eastAsia"/>
        </w:rPr>
      </w:pPr>
      <w:r w:rsidR="006A21B0">
        <w:rPr>
          <w:sz w:val="24"/>
          <w:rFonts w:ascii="宋体" w:hAnsi="宋体" w:hint="eastAsia"/>
        </w:rPr>
        <w:t xml:space="preserve">18.1  投标人在递交投标文件以后，在规定的投标截止时间之前，可以书面形式补充修改或撤回已提交的投标文件，并通知招标人。补充、修改的内容为投标文件的组成部分。但在投标截止日期以后，不能更改投标文件。</w:t>
      </w:r>
    </w:p>
    <w:p>
      <w:pPr>
        <w:pStyle w:val="Normal"/>
        <w:spacing w:line="500" w:lineRule="exact"/>
        <w:ind w:left="-424" w:leftChars="-202"/>
        <w:rPr>
          <w:sz w:val="24"/>
          <w:rFonts w:ascii="宋体" w:hAnsi="宋体" w:hint="eastAsia"/>
        </w:rPr>
      </w:pPr>
      <w:r w:rsidR="006A21B0">
        <w:rPr>
          <w:sz w:val="24"/>
          <w:rFonts w:ascii="宋体" w:hAnsi="宋体" w:hint="eastAsia"/>
        </w:rPr>
        <w:t xml:space="preserve">18.2 投标人在投标有效期内不能撤回投标文件，否则其投标保证金将被不予退还。</w:t>
      </w:r>
    </w:p>
    <w:p>
      <w:pPr>
        <w:pStyle w:val="Normal"/>
        <w:spacing w:line="500" w:lineRule="exact"/>
        <w:ind w:left="-424" w:leftChars="-202"/>
        <w:rPr>
          <w:b w:val="1"/>
          <w:sz w:val="24"/>
          <w:rFonts w:ascii="宋体" w:hAnsi="宋体" w:hint="eastAsia"/>
        </w:rPr>
      </w:pPr>
      <w:r w:rsidR="006A21B0">
        <w:rPr>
          <w:b w:val="1"/>
          <w:sz w:val="24"/>
          <w:rFonts w:ascii="宋体" w:hAnsi="宋体" w:hint="eastAsia"/>
        </w:rPr>
        <w:t xml:space="preserve">六、开标</w:t>
      </w:r>
    </w:p>
    <w:p>
      <w:pPr>
        <w:pStyle w:val="Normal"/>
        <w:spacing w:line="500" w:lineRule="exact"/>
        <w:ind w:left="-424" w:leftChars="-202"/>
        <w:rPr>
          <w:sz w:val="24"/>
          <w:rFonts w:ascii="宋体" w:hAnsi="宋体" w:hint="eastAsia"/>
        </w:rPr>
      </w:pPr>
      <w:r w:rsidR="006A21B0">
        <w:rPr>
          <w:sz w:val="24"/>
          <w:rFonts w:ascii="宋体" w:hAnsi="宋体" w:hint="eastAsia"/>
        </w:rPr>
        <w:t xml:space="preserve">19  开标事项要求</w:t>
      </w:r>
    </w:p>
    <w:p>
      <w:pPr>
        <w:pStyle w:val="Normal"/>
        <w:spacing w:line="500" w:lineRule="exact"/>
        <w:ind w:left="-424" w:leftChars="-202"/>
        <w:rPr>
          <w:sz w:val="24"/>
          <w:rFonts w:ascii="宋体" w:hAnsi="宋体" w:hint="eastAsia"/>
        </w:rPr>
      </w:pPr>
      <w:r w:rsidR="006A21B0">
        <w:rPr>
          <w:sz w:val="24"/>
          <w:rFonts w:ascii="宋体" w:hAnsi="宋体" w:hint="eastAsia"/>
        </w:rPr>
        <w:t xml:space="preserve">19.1  招标人按照招标文件“前附表”第9项规定的时间和地点公开举行开标会议，并邀请所有投标人和有关部门代表参加开标会议。参加开标的代表应在电子开标系统中签名报到以证明其出席。开标会由招标代理机构主持。</w:t>
      </w:r>
    </w:p>
    <w:p>
      <w:pPr>
        <w:pStyle w:val="Normal"/>
        <w:spacing w:line="500" w:lineRule="exact"/>
        <w:ind w:left="-424" w:leftChars="-202"/>
        <w:rPr>
          <w:sz w:val="24"/>
          <w:rFonts w:ascii="宋体" w:hAnsi="宋体" w:hint="eastAsia"/>
        </w:rPr>
      </w:pPr>
      <w:r w:rsidR="006A21B0">
        <w:rPr>
          <w:sz w:val="24"/>
          <w:rFonts w:ascii="宋体" w:hAnsi="宋体" w:hint="eastAsia"/>
        </w:rPr>
        <w:t xml:space="preserve">19.2  </w:t>
      </w:r>
      <w:r w:rsidR="006A21B0">
        <w:rPr>
          <w:sz w:val="24"/>
          <w:rFonts w:ascii="宋体" w:hAnsi="宋体" w:hint="eastAsia"/>
        </w:rPr>
        <w:t xml:space="preserve">开标时，招标代理机构将当众宣读所有合格提交投标文件的投标人名称、以及招标人认为合适的其他内容。</w:t>
      </w:r>
      <w:r w:rsidR="006A21B0">
        <w:rPr>
          <w:sz w:val="24"/>
          <w:rFonts w:ascii="宋体" w:hAnsi="宋体" w:hint="eastAsia"/>
        </w:rPr>
      </w:r>
    </w:p>
    <w:p>
      <w:pPr>
        <w:pStyle w:val="Normal"/>
        <w:spacing w:line="500" w:lineRule="exact"/>
        <w:ind w:left="-424" w:leftChars="-202"/>
        <w:rPr>
          <w:sz w:val="24"/>
          <w:rFonts w:ascii="宋体" w:hAnsi="宋体" w:hint="eastAsia"/>
        </w:rPr>
      </w:pPr>
      <w:r w:rsidR="006A21B0">
        <w:rPr>
          <w:sz w:val="24"/>
          <w:rFonts w:ascii="宋体" w:hAnsi="宋体" w:hint="eastAsia"/>
        </w:rPr>
        <w:t xml:space="preserve">19.3  </w:t>
      </w:r>
      <w:r w:rsidR="006A21B0">
        <w:rPr>
          <w:sz w:val="24"/>
          <w:rFonts w:ascii="宋体" w:hAnsi="宋体" w:hint="eastAsia"/>
        </w:rPr>
        <w:t xml:space="preserve">在开标时没有读出的有关声明，在评标时将不予考虑</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19.4  </w:t>
      </w:r>
      <w:r w:rsidR="006A21B0">
        <w:rPr>
          <w:sz w:val="24"/>
          <w:rFonts w:ascii="宋体" w:hAnsi="宋体" w:hint="eastAsia"/>
        </w:rPr>
        <w:t xml:space="preserve">招标代理机构将做开标记录，存档备查。</w:t>
      </w:r>
      <w:r w:rsidR="006A21B0">
        <w:rPr>
          <w:sz w:val="24"/>
          <w:rFonts w:ascii="宋体" w:hAnsi="宋体"/>
        </w:rPr>
      </w:r>
    </w:p>
    <w:p>
      <w:pPr>
        <w:pStyle w:val="Normal"/>
        <w:spacing w:line="500" w:lineRule="exact"/>
        <w:ind w:left="-424" w:leftChars="-202"/>
        <w:rPr>
          <w:sz w:val="24"/>
          <w:rFonts w:ascii="宋体" w:hAnsi="宋体" w:hint="eastAsia"/>
        </w:rPr>
      </w:pPr>
      <w:r w:rsidR="006A21B0">
        <w:rPr>
          <w:sz w:val="24"/>
          <w:rFonts w:ascii="宋体" w:hAnsi="宋体" w:hint="eastAsia"/>
        </w:rPr>
        <w:t xml:space="preserve">20  开标会议程序</w:t>
      </w:r>
    </w:p>
    <w:p>
      <w:pPr>
        <w:pStyle w:val="Normal"/>
        <w:spacing w:line="500" w:lineRule="exact"/>
        <w:ind w:left="-424" w:leftChars="-202"/>
        <w:rPr>
          <w:sz w:val="24"/>
          <w:rFonts w:ascii="宋体" w:hAnsi="宋体" w:hint="eastAsia"/>
        </w:rPr>
      </w:pPr>
      <w:r w:rsidR="006A21B0">
        <w:rPr>
          <w:sz w:val="24"/>
          <w:rFonts w:ascii="宋体" w:hAnsi="宋体" w:hint="eastAsia"/>
        </w:rPr>
        <w:t xml:space="preserve">20.1  主持人宣布</w:t>
      </w:r>
      <w:r w:rsidR="006A21B0">
        <w:rPr>
          <w:sz w:val="24"/>
          <w:rFonts w:ascii="宋体" w:hAnsi="宋体" w:hint="eastAsia"/>
        </w:rPr>
        <w:t xml:space="preserve">开标纪律</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20.2  主持人</w:t>
      </w:r>
      <w:r w:rsidR="006A21B0">
        <w:rPr>
          <w:sz w:val="24"/>
          <w:rFonts w:ascii="宋体" w:hAnsi="宋体" w:hint="eastAsia"/>
        </w:rPr>
        <w:t xml:space="preserve">公布在投标截止时间前递交投标文件的投标人名称</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20.3  主持人</w:t>
      </w:r>
      <w:r w:rsidR="006A21B0">
        <w:rPr>
          <w:sz w:val="24"/>
          <w:rFonts w:ascii="宋体" w:hAnsi="宋体" w:hint="eastAsia"/>
        </w:rPr>
        <w:t xml:space="preserve">宣布开标人、唱标人、记录人、监标人等有关人员姓名</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20.4  </w:t>
      </w:r>
      <w:r w:rsidR="006A21B0">
        <w:rPr>
          <w:sz w:val="24"/>
          <w:rFonts w:ascii="宋体" w:hAnsi="宋体" w:hint="eastAsia"/>
        </w:rPr>
        <w:t xml:space="preserve">投标人通过电子招标投标交易平台对已递交的电子投标文件进行解密，公布招标项目名称、投标人名称、投标保证金的递交情况、投标报价、工期及其他内容，并记录在案</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20.5  </w:t>
      </w:r>
      <w:r w:rsidR="006A21B0">
        <w:rPr>
          <w:sz w:val="24"/>
          <w:rFonts w:ascii="宋体" w:hAnsi="宋体" w:hint="eastAsia"/>
        </w:rPr>
        <w:t xml:space="preserve">（A）投标人代表、招标人代表、监标人、记录人等有关人员在开标记录上签字确认；（B）投标人代表、招标人代表、监标人、记录人等有关人员使用本人的电子印章在开标记录上签字确认</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20.6   开标会议结束。</w:t>
      </w:r>
    </w:p>
    <w:p>
      <w:pPr>
        <w:pStyle w:val="Normal"/>
        <w:spacing w:line="500" w:lineRule="exact"/>
        <w:ind w:left="-424" w:leftChars="-202"/>
        <w:rPr>
          <w:sz w:val="24"/>
          <w:rFonts w:ascii="宋体" w:hAnsi="宋体" w:hint="eastAsia"/>
        </w:rPr>
      </w:pPr>
      <w:r w:rsidR="006A21B0">
        <w:rPr>
          <w:sz w:val="24"/>
          <w:rFonts w:ascii="宋体" w:hAnsi="宋体" w:hint="eastAsia"/>
        </w:rPr>
        <w:t xml:space="preserve">21  投标文件的有效性</w:t>
      </w:r>
    </w:p>
    <w:p>
      <w:pPr>
        <w:pStyle w:val="Normal"/>
        <w:spacing w:line="500" w:lineRule="exact"/>
        <w:ind w:left="-424" w:leftChars="-202"/>
        <w:rPr>
          <w:sz w:val="24"/>
          <w:rFonts w:ascii="宋体" w:hAnsi="宋体" w:hint="eastAsia"/>
        </w:rPr>
      </w:pPr>
      <w:r w:rsidR="006A21B0">
        <w:rPr>
          <w:sz w:val="24"/>
          <w:rFonts w:ascii="宋体" w:hAnsi="宋体" w:hint="eastAsia"/>
        </w:rPr>
        <w:t xml:space="preserve">21.1 开标时，投标文件有下列情形之一的，招标人不予受理：</w:t>
      </w:r>
    </w:p>
    <w:p>
      <w:pPr>
        <w:pStyle w:val="Normal"/>
        <w:spacing w:line="500" w:lineRule="exact"/>
        <w:ind w:left="-424" w:leftChars="-202"/>
        <w:rPr>
          <w:sz w:val="24"/>
          <w:rFonts w:ascii="宋体" w:hAnsi="宋体" w:hint="eastAsia"/>
        </w:rPr>
      </w:pPr>
      <w:r w:rsidR="006A21B0">
        <w:rPr>
          <w:sz w:val="24"/>
          <w:rFonts w:ascii="宋体" w:hAnsi="宋体" w:hint="eastAsia"/>
        </w:rPr>
        <w:t xml:space="preserve">    21.1.1逾期送达或未送达指定地点的；</w:t>
      </w:r>
    </w:p>
    <w:p>
      <w:pPr>
        <w:pStyle w:val="Normal"/>
        <w:spacing w:line="500" w:lineRule="exact"/>
        <w:ind w:left="-424" w:leftChars="-202"/>
        <w:rPr>
          <w:sz w:val="24"/>
          <w:rFonts w:ascii="宋体" w:hAnsi="宋体" w:hint="eastAsia"/>
        </w:rPr>
      </w:pPr>
      <w:r w:rsidR="006A21B0">
        <w:rPr>
          <w:sz w:val="24"/>
          <w:rFonts w:ascii="宋体" w:hAnsi="宋体" w:hint="eastAsia"/>
        </w:rPr>
        <w:t xml:space="preserve">    21.1.2投标文件在规定时间内未解密或解密失败的；</w:t>
      </w:r>
    </w:p>
    <w:p>
      <w:pPr>
        <w:pStyle w:val="Normal"/>
        <w:spacing w:line="500" w:lineRule="exact"/>
        <w:ind w:left="-424" w:leftChars="-202"/>
        <w:rPr>
          <w:sz w:val="24"/>
          <w:rFonts w:ascii="宋体" w:hAnsi="宋体" w:hint="eastAsia"/>
        </w:rPr>
      </w:pPr>
      <w:r w:rsidR="006A21B0">
        <w:rPr>
          <w:sz w:val="24"/>
          <w:rFonts w:ascii="宋体" w:hAnsi="宋体" w:hint="eastAsia"/>
        </w:rPr>
        <w:t xml:space="preserve">21.2开标结束后，所有开启并唱标完毕的投标文件将送达评标委员会进行评审、比较。</w:t>
      </w:r>
      <w:r w:rsidR="006A21B0">
        <w:rPr>
          <w:b w:val="1"/>
          <w:sz w:val="24"/>
          <w:rFonts w:ascii="宋体" w:hAnsi="宋体" w:hint="eastAsia"/>
        </w:rPr>
        <w:t xml:space="preserve">七、评标</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22  评标会议</w:t>
      </w:r>
    </w:p>
    <w:p>
      <w:pPr>
        <w:pStyle w:val="Normal"/>
        <w:spacing w:line="500" w:lineRule="exact"/>
        <w:ind w:left="-708" w:leftChars="-337"/>
        <w:rPr>
          <w:sz w:val="24"/>
          <w:rFonts w:ascii="宋体" w:hAnsi="宋体" w:hint="eastAsia"/>
        </w:rPr>
      </w:pPr>
      <w:r w:rsidR="006A21B0">
        <w:rPr>
          <w:sz w:val="24"/>
          <w:rFonts w:ascii="宋体" w:hAnsi="宋体" w:hint="eastAsia"/>
        </w:rPr>
        <w:t xml:space="preserve">开标会议结束后，即召开评标会议，评标会议采用保密方式进行。评标工作在招标投标监督管理机构等有关部门监督下，由招标人组织进行，评标委员会负责评标。</w:t>
      </w:r>
    </w:p>
    <w:p>
      <w:pPr>
        <w:pStyle w:val="Normal"/>
        <w:spacing w:line="500" w:lineRule="exact"/>
        <w:ind w:left="-708" w:leftChars="-337"/>
        <w:rPr>
          <w:sz w:val="24"/>
          <w:rFonts w:ascii="宋体" w:hAnsi="宋体" w:hint="eastAsia"/>
        </w:rPr>
      </w:pPr>
      <w:r w:rsidR="006A21B0">
        <w:rPr>
          <w:sz w:val="24"/>
          <w:rFonts w:ascii="宋体" w:hAnsi="宋体" w:hint="eastAsia"/>
        </w:rPr>
        <w:t xml:space="preserve">23  评标内容的保密</w:t>
      </w:r>
    </w:p>
    <w:p>
      <w:pPr>
        <w:pStyle w:val="Normal"/>
        <w:spacing w:line="500" w:lineRule="exact"/>
        <w:ind w:left="-708" w:leftChars="-337"/>
        <w:rPr>
          <w:sz w:val="24"/>
          <w:rFonts w:ascii="宋体" w:hAnsi="宋体" w:hint="eastAsia"/>
        </w:rPr>
      </w:pPr>
      <w:r w:rsidR="006A21B0">
        <w:rPr>
          <w:sz w:val="24"/>
          <w:rFonts w:ascii="宋体" w:hAnsi="宋体" w:hint="eastAsia"/>
        </w:rPr>
        <w:t xml:space="preserve">23.1  公开开标后，直到宣布授予中标人合同为止，凡属于对投标文件的评审和比较、中标候选人的推荐情况以及与评标有关的其他情况均不得向投标人或与该工程无关的其他人泄露。</w:t>
      </w:r>
    </w:p>
    <w:p>
      <w:pPr>
        <w:pStyle w:val="Normal"/>
        <w:spacing w:line="500" w:lineRule="exact"/>
        <w:ind w:left="-708" w:leftChars="-337"/>
        <w:rPr>
          <w:sz w:val="24"/>
          <w:rFonts w:ascii="宋体" w:hAnsi="宋体" w:hint="eastAsia"/>
        </w:rPr>
      </w:pPr>
      <w:r w:rsidR="006A21B0">
        <w:rPr>
          <w:sz w:val="24"/>
          <w:rFonts w:ascii="宋体" w:hAnsi="宋体" w:hint="eastAsia"/>
        </w:rPr>
        <w:t xml:space="preserve">23.2  在投标文件的评审和比较、中标人的确定以及授予合同的过程中，投标人对招标人和评标委员会施加影响的任何行为，都将导致取消投标资格。</w:t>
      </w:r>
    </w:p>
    <w:p>
      <w:pPr>
        <w:pStyle w:val="Normal"/>
        <w:spacing w:line="500" w:lineRule="exact"/>
        <w:ind w:left="-708" w:leftChars="-337"/>
        <w:rPr>
          <w:sz w:val="24"/>
          <w:rFonts w:ascii="宋体" w:hAnsi="宋体" w:hint="eastAsia"/>
        </w:rPr>
      </w:pPr>
      <w:r w:rsidR="006A21B0">
        <w:rPr>
          <w:sz w:val="24"/>
          <w:rFonts w:ascii="宋体" w:hAnsi="宋体" w:hint="eastAsia"/>
        </w:rPr>
        <w:t xml:space="preserve">24  评标定标工作程序</w:t>
      </w:r>
    </w:p>
    <w:p>
      <w:pPr>
        <w:pStyle w:val="Normal"/>
        <w:spacing w:line="500" w:lineRule="exact"/>
        <w:ind w:left="-708" w:leftChars="-337"/>
        <w:rPr>
          <w:sz w:val="24"/>
          <w:rFonts w:ascii="宋体" w:hAnsi="宋体" w:hint="eastAsia"/>
        </w:rPr>
      </w:pPr>
      <w:r w:rsidR="006A21B0">
        <w:rPr>
          <w:sz w:val="24"/>
          <w:rFonts w:ascii="宋体" w:hAnsi="宋体" w:hint="eastAsia"/>
        </w:rPr>
        <w:t xml:space="preserve">（1）招标人依法组建评标委员会；</w:t>
      </w:r>
    </w:p>
    <w:p>
      <w:pPr>
        <w:pStyle w:val="Normal"/>
        <w:spacing w:line="500" w:lineRule="exact"/>
        <w:ind w:left="-708" w:leftChars="-337"/>
        <w:rPr>
          <w:sz w:val="24"/>
          <w:rFonts w:ascii="宋体" w:hAnsi="宋体" w:hint="eastAsia"/>
        </w:rPr>
      </w:pPr>
      <w:r w:rsidR="006A21B0">
        <w:rPr>
          <w:sz w:val="24"/>
          <w:rFonts w:ascii="宋体" w:hAnsi="宋体" w:hint="eastAsia"/>
        </w:rPr>
        <w:t xml:space="preserve">（2）投标文件澄清（如评标委员会认为有必要）；</w:t>
      </w:r>
    </w:p>
    <w:p>
      <w:pPr>
        <w:pStyle w:val="Normal"/>
        <w:spacing w:line="500" w:lineRule="exact"/>
        <w:ind w:left="-708" w:leftChars="-337"/>
        <w:rPr>
          <w:sz w:val="24"/>
          <w:rFonts w:ascii="宋体" w:hAnsi="宋体" w:hint="eastAsia"/>
        </w:rPr>
      </w:pPr>
      <w:r w:rsidR="006A21B0">
        <w:rPr>
          <w:sz w:val="24"/>
          <w:rFonts w:ascii="宋体" w:hAnsi="宋体" w:hint="eastAsia"/>
        </w:rPr>
        <w:t xml:space="preserve">（3）评标委员会对投标文件的符合性和完整性进行初步评审，确定实质上响应招标文件要求的投标文件；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（4）评标委员会对确定为实质上响应招标文件的投标文件进行校核，修正错误；</w:t>
      </w:r>
    </w:p>
    <w:p>
      <w:pPr>
        <w:pStyle w:val="Normal"/>
        <w:spacing w:line="500" w:lineRule="exact"/>
        <w:ind w:left="-708" w:leftChars="-337"/>
        <w:rPr>
          <w:sz w:val="24"/>
          <w:rFonts w:ascii="宋体" w:hAnsi="宋体" w:hint="eastAsia"/>
        </w:rPr>
      </w:pPr>
      <w:r w:rsidR="006A21B0">
        <w:rPr>
          <w:sz w:val="24"/>
          <w:rFonts w:ascii="宋体" w:hAnsi="宋体" w:hint="eastAsia"/>
        </w:rPr>
        <w:t xml:space="preserve">（5）评标委员会对确定为实质上响应招标文件要求且经修正后的投标文件依据本工程《综合评估法》评标办法进行综合评审，并提交评审意见和确定中标人；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25  投标文件的澄清</w:t>
      </w:r>
    </w:p>
    <w:p>
      <w:pPr>
        <w:pStyle w:val="Normal"/>
        <w:spacing w:line="500" w:lineRule="exact"/>
        <w:ind w:left="-708" w:leftChars="-337"/>
        <w:rPr>
          <w:sz w:val="24"/>
          <w:rFonts w:ascii="宋体" w:hAnsi="宋体" w:hint="eastAsia"/>
        </w:rPr>
      </w:pPr>
      <w:r w:rsidR="006A21B0">
        <w:rPr>
          <w:sz w:val="24"/>
          <w:rFonts w:ascii="宋体" w:hAnsi="宋体" w:hint="eastAsia"/>
        </w:rPr>
        <w:t xml:space="preserve">25.1  为了有助于投标文件的审查、评价和比较，评标委员会可以用书面形式要求投标人对投标文件含义不明确的内容作必要的澄清或者说明。有关澄清说明与答复，投标人应以书面形式进行，但是澄清或者说明不得超过投标文件的范围和改变投标文件的实质性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26  投标文件的符合性和完整性鉴定</w:t>
      </w:r>
    </w:p>
    <w:p>
      <w:pPr>
        <w:pStyle w:val="Normal"/>
        <w:spacing w:line="500" w:lineRule="exact"/>
        <w:ind w:left="-708" w:leftChars="-337"/>
        <w:rPr>
          <w:sz w:val="24"/>
          <w:rFonts w:ascii="宋体" w:hAnsi="宋体" w:hint="eastAsia"/>
        </w:rPr>
      </w:pPr>
      <w:r w:rsidR="006A21B0">
        <w:rPr>
          <w:sz w:val="24"/>
          <w:rFonts w:ascii="宋体" w:hAnsi="宋体" w:hint="eastAsia"/>
        </w:rPr>
        <w:t xml:space="preserve">26.1  在详细评标之前，评标委员会将首先评定每份有效投标文件是否在实质上响应了招标文件的要求。</w:t>
      </w:r>
    </w:p>
    <w:p>
      <w:pPr>
        <w:pStyle w:val="Normal"/>
        <w:spacing w:line="500" w:lineRule="exact"/>
        <w:ind w:left="-708" w:leftChars="-337"/>
        <w:rPr>
          <w:sz w:val="24"/>
          <w:rFonts w:ascii="宋体" w:hAnsi="宋体" w:hint="eastAsia"/>
        </w:rPr>
      </w:pPr>
      <w:r w:rsidR="006A21B0">
        <w:rPr>
          <w:sz w:val="24"/>
          <w:rFonts w:ascii="宋体" w:hAnsi="宋体" w:hint="eastAsia"/>
        </w:rPr>
        <w:t xml:space="preserve">26.2  如果投标文件实质上不响应招标文件各项要求，评标委员会将予以拒绝，并且不允许投标单位通过修正或撤消其不符合要求的差异或保留，使之成为具有响应性的投标。</w:t>
      </w:r>
    </w:p>
    <w:p>
      <w:pPr>
        <w:pStyle w:val="Normal"/>
        <w:spacing w:line="500" w:lineRule="exact"/>
        <w:ind w:left="-708" w:leftChars="-337"/>
        <w:rPr>
          <w:sz w:val="24"/>
          <w:rFonts w:ascii="宋体" w:hAnsi="宋体" w:hint="eastAsia"/>
        </w:rPr>
      </w:pPr>
      <w:r w:rsidR="006A21B0">
        <w:rPr>
          <w:sz w:val="24"/>
          <w:rFonts w:ascii="宋体" w:hAnsi="宋体" w:hint="eastAsia"/>
        </w:rPr>
        <w:t xml:space="preserve">27  错误的修正</w:t>
      </w:r>
    </w:p>
    <w:p>
      <w:pPr>
        <w:pStyle w:val="Normal"/>
        <w:spacing w:line="500" w:lineRule="exact"/>
        <w:ind w:left="-708" w:leftChars="-337"/>
        <w:rPr>
          <w:sz w:val="24"/>
          <w:rFonts w:ascii="宋体" w:hAnsi="宋体" w:hint="eastAsia"/>
        </w:rPr>
      </w:pPr>
      <w:r w:rsidR="006A21B0">
        <w:rPr>
          <w:sz w:val="24"/>
          <w:rFonts w:ascii="宋体" w:hAnsi="宋体" w:hint="eastAsia"/>
        </w:rPr>
        <w:t xml:space="preserve">27.1  评标委员会将对确定为实质上响应投标文件要求的投标文件进行校核，看其是否有计算上或累计上或表达上的错误。（详见评标办法）</w:t>
      </w:r>
    </w:p>
    <w:p>
      <w:pPr>
        <w:pStyle w:val="Normal"/>
        <w:spacing w:line="500" w:lineRule="exact"/>
        <w:ind w:left="-708" w:leftChars="-337"/>
        <w:rPr>
          <w:sz w:val="24"/>
          <w:rFonts w:ascii="宋体" w:hAnsi="宋体" w:hint="eastAsia"/>
        </w:rPr>
      </w:pPr>
      <w:r w:rsidR="006A21B0">
        <w:rPr>
          <w:sz w:val="24"/>
          <w:rFonts w:ascii="宋体" w:hAnsi="宋体" w:hint="eastAsia"/>
        </w:rPr>
        <w:t xml:space="preserve">27.2  按上述修正错误的原则及方法修正后进行评审，评标后，投标人应予确认同意，修正后的内容对投标人起约束作用。如果投标人不接受修正后的内容，则招标人将有充分的理由废除投标，其投标保证金也将被不予退还，并不影响原评标工作。</w:t>
      </w:r>
    </w:p>
    <w:p>
      <w:pPr>
        <w:pStyle w:val="Normal"/>
        <w:spacing w:line="500" w:lineRule="exact"/>
        <w:ind w:left="-708" w:leftChars="-337"/>
        <w:rPr>
          <w:sz w:val="24"/>
          <w:rFonts w:ascii="宋体" w:hAnsi="宋体" w:hint="eastAsia"/>
        </w:rPr>
      </w:pPr>
      <w:r w:rsidR="006A21B0">
        <w:rPr>
          <w:sz w:val="24"/>
          <w:rFonts w:ascii="宋体" w:hAnsi="宋体" w:hint="eastAsia"/>
        </w:rPr>
        <w:t xml:space="preserve">28  投标文件的评价和比较</w:t>
      </w:r>
    </w:p>
    <w:p>
      <w:pPr>
        <w:pStyle w:val="Normal"/>
        <w:spacing w:line="500" w:lineRule="exact"/>
        <w:ind w:left="-708" w:leftChars="-337"/>
        <w:rPr>
          <w:sz w:val="24"/>
          <w:rFonts w:ascii="宋体" w:hAnsi="宋体" w:hint="eastAsia"/>
        </w:rPr>
      </w:pPr>
      <w:r w:rsidR="006A21B0">
        <w:rPr>
          <w:sz w:val="24"/>
          <w:rFonts w:ascii="宋体" w:hAnsi="宋体" w:hint="eastAsia"/>
        </w:rPr>
        <w:t xml:space="preserve">28.1  评标委员会仅对实质上响应招标文件要求的投标文件进行评价和比较。</w:t>
      </w:r>
    </w:p>
    <w:p>
      <w:pPr>
        <w:pStyle w:val="Normal"/>
        <w:spacing w:line="500" w:lineRule="exact"/>
        <w:ind w:left="-708" w:leftChars="-337"/>
        <w:rPr>
          <w:sz w:val="24"/>
          <w:rFonts w:ascii="宋体" w:hAnsi="宋体" w:hint="eastAsia"/>
        </w:rPr>
      </w:pPr>
      <w:r w:rsidR="006A21B0">
        <w:rPr>
          <w:sz w:val="24"/>
          <w:rFonts w:ascii="宋体" w:hAnsi="宋体" w:hint="eastAsia"/>
        </w:rPr>
        <w:t xml:space="preserve">28.2  评标委员会依据本工程规定的《综合评估法》评标定标办法进行综合评审，向招标人提交评审意见并确定中标人。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八、合同的授予</w:t>
      </w:r>
    </w:p>
    <w:p>
      <w:pPr>
        <w:pStyle w:val="Normal"/>
        <w:spacing w:line="500" w:lineRule="exact"/>
        <w:ind w:left="-708" w:leftChars="-337"/>
        <w:rPr>
          <w:sz w:val="24"/>
          <w:rFonts w:ascii="宋体" w:hAnsi="宋体" w:hint="eastAsia"/>
        </w:rPr>
      </w:pPr>
      <w:r w:rsidR="006A21B0">
        <w:rPr>
          <w:sz w:val="24"/>
          <w:rFonts w:ascii="宋体" w:hAnsi="宋体" w:hint="eastAsia"/>
        </w:rPr>
        <w:t xml:space="preserve">29  合同授予标准</w:t>
      </w:r>
    </w:p>
    <w:p>
      <w:pPr>
        <w:pStyle w:val="Normal"/>
        <w:spacing w:line="500" w:lineRule="exact"/>
        <w:ind w:left="-708" w:leftChars="-337"/>
        <w:rPr>
          <w:sz w:val="24"/>
          <w:rFonts w:ascii="宋体" w:hAnsi="宋体" w:hint="eastAsia"/>
        </w:rPr>
      </w:pPr>
      <w:r w:rsidR="006A21B0">
        <w:rPr>
          <w:sz w:val="24"/>
          <w:rFonts w:ascii="宋体" w:hAnsi="宋体" w:hint="eastAsia"/>
        </w:rPr>
        <w:t xml:space="preserve">本工程的施工合同将授予其投标文件在实质上响应招标文件要求且根据本工程《综合评估法》评标定标办法产生的中标人。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30  接受和拒绝投标的权力</w:t>
      </w:r>
    </w:p>
    <w:p>
      <w:pPr>
        <w:pStyle w:val="Normal"/>
        <w:spacing w:line="500" w:lineRule="exact"/>
        <w:ind w:left="-708" w:leftChars="-337"/>
        <w:rPr>
          <w:sz w:val="24"/>
          <w:rFonts w:ascii="宋体" w:hAnsi="宋体" w:hint="eastAsia"/>
        </w:rPr>
      </w:pPr>
      <w:r w:rsidR="006A21B0">
        <w:rPr>
          <w:sz w:val="24"/>
          <w:rFonts w:ascii="宋体" w:hAnsi="宋体" w:hint="eastAsia"/>
        </w:rPr>
        <w:t xml:space="preserve">招标人在发出中标通知书前有权接受和拒绝任何投标，宣布投标无效或拒绝所有投标，并对此而引起的对投标人的影响不承担责任，也不解释原因，但投标保证金将退还给投标人。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31中标通知书</w:t>
      </w:r>
    </w:p>
    <w:p>
      <w:pPr>
        <w:pStyle w:val="Normal"/>
        <w:spacing w:line="500" w:lineRule="exact"/>
        <w:ind w:left="-708" w:leftChars="-337"/>
        <w:rPr>
          <w:sz w:val="24"/>
          <w:rFonts w:ascii="宋体" w:hAnsi="宋体" w:hint="eastAsia"/>
        </w:rPr>
      </w:pPr>
      <w:r w:rsidR="006A21B0">
        <w:rPr>
          <w:sz w:val="24"/>
          <w:rFonts w:ascii="宋体" w:hAnsi="宋体" w:hint="eastAsia"/>
        </w:rPr>
        <w:t xml:space="preserve">31.1中标单位确定后招标人向中标单位发出中标通知书，并将中标结果告知所有未中标的投标人。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31.2中标通知书是合同的一个组成部分。                                           </w:t>
      </w:r>
    </w:p>
    <w:p>
      <w:pPr>
        <w:pStyle w:val="Normal"/>
        <w:spacing w:line="500" w:lineRule="exact"/>
        <w:ind w:left="-708" w:leftChars="-337"/>
        <w:rPr>
          <w:sz w:val="24"/>
          <w:rFonts w:ascii="宋体" w:hAnsi="宋体" w:hint="eastAsia"/>
        </w:rPr>
      </w:pPr>
      <w:r w:rsidR="006A21B0">
        <w:rPr>
          <w:sz w:val="24"/>
          <w:rFonts w:ascii="宋体" w:hAnsi="宋体" w:hint="eastAsia"/>
        </w:rPr>
        <w:t xml:space="preserve">32  履约保证金</w:t>
      </w:r>
    </w:p>
    <w:p>
      <w:pPr>
        <w:pStyle w:val="Normal"/>
        <w:spacing w:line="500" w:lineRule="exact"/>
        <w:ind w:left="-708" w:leftChars="-337"/>
        <w:rPr>
          <w:sz w:val="24"/>
          <w:rFonts w:ascii="宋体" w:hAnsi="宋体" w:hint="eastAsia"/>
        </w:rPr>
      </w:pPr>
      <w:r w:rsidR="006A21B0">
        <w:rPr>
          <w:sz w:val="24"/>
          <w:rFonts w:ascii="宋体" w:hAnsi="宋体" w:hint="eastAsia"/>
        </w:rPr>
        <w:t xml:space="preserve">具体要求详见《投标须知前附表》。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33  合同签订</w:t>
      </w:r>
    </w:p>
    <w:p>
      <w:pPr>
        <w:pStyle w:val="Normal"/>
        <w:spacing w:line="500" w:lineRule="exact"/>
        <w:ind w:left="-708" w:leftChars="-337"/>
        <w:rPr>
          <w:sz w:val="24"/>
          <w:rFonts w:ascii="宋体" w:hAnsi="宋体" w:hint="eastAsia"/>
        </w:rPr>
      </w:pPr>
      <w:r w:rsidR="006A21B0">
        <w:rPr>
          <w:sz w:val="24"/>
          <w:rFonts w:ascii="宋体" w:hAnsi="宋体" w:hint="eastAsia"/>
        </w:rPr>
        <w:t xml:space="preserve">33.1  中标人应当自中标通知书发出之日起的规定时间内，按照招标文件和中标人的投标文件与招标人签订建设工程施工合同。双方不得再另行订立背离合同实质性内容的其他协议。</w:t>
      </w:r>
    </w:p>
    <w:p>
      <w:pPr>
        <w:pStyle w:val="Normal"/>
        <w:spacing w:line="500" w:lineRule="exact"/>
        <w:ind w:left="-708" w:leftChars="-337"/>
        <w:rPr>
          <w:sz w:val="24"/>
          <w:rFonts w:ascii="宋体" w:hAnsi="宋体" w:hint="eastAsia"/>
        </w:rPr>
      </w:pPr>
      <w:r w:rsidR="006A21B0">
        <w:rPr>
          <w:sz w:val="24"/>
          <w:rFonts w:ascii="宋体" w:hAnsi="宋体" w:hint="eastAsia"/>
        </w:rPr>
        <w:t xml:space="preserve">33.2  中标人如不按本投标须知第33.1条款的规定与招标人签订合同，则招标人将有充分的理由废除授权，并不予退还其投标保证金，给招标人造成的损失超过保证金数额的，还应当对超过部分予以赔偿，同时依法承担相应法律责任。出现此种情形，招标人在报请招标投标监督管理机构同意下，招标人有权按照评标委员会推荐的中标候选人按顺序选择下一中标候选人作为中标人或者重新招标。</w:t>
      </w:r>
      <w:r w:rsidR="006A21B0">
        <w:rPr>
          <w:sz w:val="24"/>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33.3  中标人应当按照合同约定履行义务，完成中标项目施工，不得将中标项目施工转让（转包）给他人。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34 纪律与监督</w:t>
      </w:r>
    </w:p>
    <w:p>
      <w:pPr>
        <w:pStyle w:val="Normal"/>
        <w:spacing w:line="500" w:lineRule="exact"/>
        <w:ind w:left="-708" w:leftChars="-337"/>
        <w:rPr>
          <w:sz w:val="24"/>
          <w:rFonts w:ascii="宋体" w:hAnsi="宋体" w:hint="eastAsia"/>
        </w:rPr>
      </w:pPr>
      <w:r w:rsidR="006A21B0">
        <w:rPr>
          <w:sz w:val="24"/>
          <w:rFonts w:ascii="宋体" w:hAnsi="宋体" w:hint="eastAsia"/>
        </w:rPr>
        <w:t xml:space="preserve">34.1 严禁投标人向参与招标、评标工作的有关人员行贿，使其泄露一切与招标、评标工作有关的信息。在招标、评标期间，不得邀请参与招标、评标工作的有关人员到投标人单位参观考察或出席投标人主办的或赞助的任何活动。</w:t>
      </w:r>
    </w:p>
    <w:p>
      <w:pPr>
        <w:pStyle w:val="Normal"/>
        <w:spacing w:line="500" w:lineRule="exact"/>
        <w:ind w:left="-708" w:leftChars="-337"/>
        <w:rPr>
          <w:sz w:val="24"/>
          <w:rFonts w:ascii="宋体" w:hAnsi="宋体" w:hint="eastAsia"/>
        </w:rPr>
      </w:pPr>
      <w:r w:rsidR="006A21B0">
        <w:rPr>
          <w:sz w:val="24"/>
          <w:rFonts w:ascii="宋体" w:hAnsi="宋体" w:hint="eastAsia"/>
        </w:rPr>
        <w:t xml:space="preserve">34.2投标人在投标过程中严禁互相串通、结盟，损害招标的公正性和竞争性，或以任何方式影响其他投标人参与正当投标。</w:t>
      </w:r>
    </w:p>
    <w:p>
      <w:pPr>
        <w:pStyle w:val="Normal"/>
        <w:spacing w:line="500" w:lineRule="exact"/>
        <w:ind w:left="-708" w:leftChars="-337"/>
        <w:rPr>
          <w:sz w:val="24"/>
          <w:rFonts w:ascii="宋体" w:hAnsi="宋体" w:hint="eastAsia"/>
        </w:rPr>
      </w:pPr>
      <w:r w:rsidR="006A21B0">
        <w:rPr>
          <w:sz w:val="24"/>
          <w:rFonts w:ascii="宋体" w:hAnsi="宋体" w:hint="eastAsia"/>
        </w:rPr>
        <w:t xml:space="preserve">34.3 如发现投标人有上述不正当竞争行为，将取消其投标资格或中标资格。</w:t>
      </w:r>
    </w:p>
    <w:p>
      <w:pPr>
        <w:pStyle w:val="Normal"/>
        <w:spacing w:line="500" w:lineRule="exact"/>
        <w:ind w:left="-708" w:leftChars="-337"/>
        <w:rPr>
          <w:sz w:val="24"/>
          <w:rFonts w:ascii="宋体" w:hAnsi="宋体" w:hint="eastAsia"/>
        </w:rPr>
      </w:pPr>
      <w:r w:rsidR="006A21B0">
        <w:rPr>
          <w:sz w:val="24"/>
          <w:rFonts w:ascii="宋体" w:hAnsi="宋体" w:hint="eastAsia"/>
        </w:rPr>
        <w:t xml:space="preserve">34.4招标工作将公开接受社会监督。</w:t>
      </w:r>
    </w:p>
    <w:p>
      <w:pPr>
        <w:pStyle w:val="Normal"/>
        <w:spacing w:line="500" w:lineRule="exact"/>
        <w:rPr>
          <w:sz w:val="24"/>
          <w:rFonts w:ascii="宋体" w:hAnsi="宋体"/>
        </w:rPr>
      </w:pPr>
      <w:r w:rsidR="006A21B0">
        <w:br w:type="page"/>
        <w:rPr>
          <w:sz w:val="24"/>
          <w:rFonts w:ascii="宋体" w:hAnsi="宋体"/>
        </w:rPr>
      </w:r>
      <w:r w:rsidR="006A21B0">
        <w:rPr>
          <w:sz w:val="24"/>
          <w:rFonts w:ascii="宋体" w:hAnsi="宋体" w:hint="eastAsia"/>
        </w:rPr>
        <w:t xml:space="preserve">附页</w:t>
      </w:r>
    </w:p>
    <w:p>
      <w:pPr>
        <w:pStyle w:val="Normal"/>
        <w:spacing w:line="500" w:lineRule="exact"/>
        <w:ind w:left="-708" w:leftChars="-337"/>
        <w:rPr>
          <w:sz w:val="24"/>
          <w:rFonts w:ascii="宋体" w:hAnsi="宋体" w:hint="eastAsia"/>
        </w:rPr>
      </w:pPr>
      <w:r w:rsidR="006A21B0">
        <w:rPr>
          <w:sz w:val="24"/>
          <w:rFonts w:ascii="宋体" w:hAnsi="宋体" w:hint="eastAsia"/>
        </w:rPr>
        <w:t xml:space="preserve">一、招标代理服务费及交易中心服务费：</w:t>
      </w:r>
    </w:p>
    <w:p>
      <w:pPr>
        <w:pStyle w:val="Normal"/>
        <w:spacing w:line="500" w:lineRule="exact"/>
        <w:ind w:left="-708" w:leftChars="-337"/>
        <w:rPr>
          <w:sz w:val="24"/>
          <w:rFonts w:ascii="宋体" w:hAnsi="宋体" w:hint="eastAsia"/>
        </w:rPr>
      </w:pPr>
      <w:r w:rsidR="006A21B0">
        <w:rPr>
          <w:sz w:val="24"/>
          <w:rFonts w:ascii="宋体" w:hAnsi="宋体" w:hint="eastAsia"/>
        </w:rPr>
        <w:t xml:space="preserve">1、招标代理服务费：</w:t>
      </w:r>
      <w:r w:rsidR="006A21B0">
        <w:rPr>
          <w:sz w:val="24"/>
          <w:rFonts w:ascii="宋体" w:hAnsi="宋体" w:hint="eastAsia"/>
        </w:rPr>
        <w:t xml:space="preserve">参照“国家发改委计价格[2002]1980号文件工程类及发改办价格[2011]534号文件计取，计费方式为差额定率累进计费。根据发改办价格[2003]857号文件”规定。代理服务费含在投标报价中，但不得在投标报价中单列。</w:t>
      </w:r>
      <w:r w:rsidR="006A21B0">
        <w:rPr>
          <w:sz w:val="24"/>
          <w:rFonts w:ascii="宋体" w:hAnsi="宋体" w:hint="eastAsia"/>
        </w:rPr>
        <w:t xml:space="preserve">中标</w:t>
      </w:r>
      <w:r w:rsidR="006A21B0">
        <w:rPr>
          <w:rFonts w:hint="eastAsia"/>
        </w:rPr>
        <w:t xml:space="preserve">人</w:t>
      </w:r>
      <w:r w:rsidR="006A21B0">
        <w:rPr>
          <w:sz w:val="24"/>
          <w:rFonts w:ascii="宋体" w:hAnsi="宋体" w:hint="eastAsia"/>
        </w:rPr>
        <w:t xml:space="preserve">在接到中标通知书时以现金或电汇向招标代理机构交纳代理服务费。</w:t>
      </w:r>
    </w:p>
    <w:p>
      <w:pPr>
        <w:pStyle w:val="Normal"/>
        <w:spacing w:line="500" w:lineRule="exact"/>
        <w:ind w:left="-708" w:leftChars="-337"/>
        <w:rPr>
          <w:sz w:val="24"/>
          <w:rFonts w:ascii="宋体" w:hAnsi="宋体" w:hint="eastAsia"/>
        </w:rPr>
      </w:pPr>
      <w:r w:rsidR="006A21B0">
        <w:rPr>
          <w:sz w:val="24"/>
          <w:rFonts w:ascii="宋体" w:hAnsi="宋体" w:hint="eastAsia"/>
        </w:rPr>
        <w:t xml:space="preserve">2、根据辽发改价格 (2023) 128 号文规定，中标人须全额向营口市鲅鱼圈区公共资源交易服务中心交纳工程交易服务费，不得单列，请在投标报价中自行考虑。</w:t>
      </w:r>
    </w:p>
    <w:p>
      <w:pPr>
        <w:pStyle w:val="Normal"/>
        <w:spacing w:line="500" w:lineRule="exact"/>
        <w:rPr>
          <w:sz w:val="24"/>
          <w:rFonts w:ascii="宋体" w:hAnsi="宋体" w:hint="eastAsia"/>
        </w:rPr>
      </w:pPr>
      <w:r w:rsidR="006A21B0">
        <w:rPr>
          <w:sz w:val="24"/>
          <w:rFonts w:ascii="宋体" w:hAnsi="宋体" w:hint="eastAsia"/>
        </w:rPr>
      </w:r>
    </w:p>
    <w:p>
      <w:pPr>
        <w:pStyle w:val="Normal"/>
        <w:spacing w:line="500" w:lineRule="exact"/>
        <w:rPr>
          <w:sz w:val="24"/>
          <w:rFonts w:ascii="宋体" w:hAnsi="宋体"/>
        </w:rPr>
      </w:pPr>
      <w:r w:rsidR="006A21B0">
        <w:br w:type="page"/>
        <w:rPr>
          <w:sz w:val="24"/>
          <w:rFonts w:ascii="宋体" w:hAnsi="宋体"/>
        </w:rPr>
      </w:r>
      <w:r w:rsidR="006A21B0">
        <w:rPr>
          <w:sz w:val="28"/>
          <w:szCs w:val="28"/>
          <w:rFonts w:ascii="宋体" w:hAnsi="宋体" w:hint="eastAsia"/>
        </w:rPr>
      </w:r>
    </w:p>
    <w:p>
      <w:pPr>
        <w:pStyle w:val="Normal"/>
        <w:spacing w:line="0" w:lineRule="atLeast"/>
        <w:rPr>
          <w:sz w:val="28"/>
          <w:szCs w:val="28"/>
          <w:rFonts w:ascii="宋体" w:hAnsi="宋体" w:hint="eastAsia"/>
        </w:rPr>
      </w:pPr>
      <w:r w:rsidR="006A21B0">
        <w:rPr>
          <w:sz w:val="28"/>
          <w:szCs w:val="28"/>
          <w:rFonts w:ascii="宋体" w:hAnsi="宋体" w:hint="eastAsia"/>
        </w:rPr>
      </w:r>
    </w:p>
    <w:p>
      <w:pPr>
        <w:pStyle w:val="Normal"/>
        <w:jc w:val="center"/>
        <w:rPr>
          <w:b w:val="1"/>
          <w:sz w:val="48"/>
          <w:szCs w:val="48"/>
          <w:rFonts w:ascii="宋体" w:hAnsi="宋体" w:hint="eastAsia"/>
        </w:rPr>
      </w:pPr>
      <w:r w:rsidR="006A21B0">
        <w:rPr>
          <w:b w:val="1"/>
          <w:sz w:val="48"/>
          <w:szCs w:val="48"/>
          <w:rFonts w:ascii="宋体" w:hAnsi="宋体" w:hint="eastAsia"/>
        </w:rPr>
      </w:r>
    </w:p>
    <w:p>
      <w:pPr>
        <w:pStyle w:val="Title"/>
        <w:spacing w:after="1200" w:before="1200"/>
        <w:rPr>
          <w:rFonts w:hint="eastAsia"/>
        </w:rPr>
      </w:pPr>
      <w:bookmarkStart w:name="_Toc196276681" w:id="4"/>
      <w:bookmarkStart w:name="_Toc197136304" w:id="5"/>
      <w:bookmarkStart w:name="_Toc80805674" w:id="6"/>
      <w:bookmarkEnd w:id="4"/>
      <w:bookmarkEnd w:id="5"/>
      <w:bookmarkEnd w:id="6"/>
      <w:r w:rsidR="006A21B0">
        <w:rPr>
          <w:rFonts w:hint="eastAsia"/>
        </w:rPr>
        <w:t xml:space="preserve">第二章  </w:t>
      </w:r>
      <w:r w:rsidR="006A21B0">
        <w:rPr>
          <w:rFonts w:hint="eastAsia"/>
        </w:rPr>
        <w:t xml:space="preserve">合同格式与合同条款</w:t>
      </w:r>
      <w:r w:rsidR="006A21B0">
        <w:rPr>
          <w:rFonts w:hint="eastAsia"/>
        </w:rPr>
      </w:r>
    </w:p>
    <w:p>
      <w:pPr>
        <w:pStyle w:val="Normal"/>
        <w:jc w:val="center"/>
        <w:rPr>
          <w:rFonts w:hint="eastAsia"/>
        </w:rPr>
      </w:pPr>
      <w:r w:rsidR="006A21B0">
        <w:rPr>
          <w:rFonts w:hint="eastAsia"/>
        </w:rPr>
        <w:t xml:space="preserve">使用住房城乡建设部、国家工商行政管理局</w:t>
      </w:r>
      <w:r w:rsidR="006A21B0"/>
    </w:p>
    <w:p>
      <w:pPr>
        <w:pStyle w:val="Normal"/>
        <w:jc w:val="center"/>
        <w:spacing w:line="360" w:lineRule="auto"/>
        <w:ind w:firstLine="420" w:firstLineChars="200"/>
        <w:rPr>
          <w:rFonts w:ascii="宋体" w:hAnsi="宋体" w:hint="eastAsia"/>
        </w:rPr>
      </w:pPr>
      <w:r w:rsidR="006A21B0">
        <w:rPr>
          <w:rFonts w:ascii="宋体" w:hAnsi="宋体" w:hint="eastAsia"/>
        </w:rPr>
        <w:t xml:space="preserve">印发的《建设工程施工合同</w:t>
      </w:r>
      <w:r w:rsidR="006A21B0">
        <w:rPr>
          <w:rFonts w:ascii="宋体" w:hAnsi="宋体"/>
        </w:rPr>
      </w:r>
    </w:p>
    <w:p>
      <w:pPr>
        <w:pStyle w:val="Normal"/>
        <w:jc w:val="center"/>
        <w:spacing w:line="360" w:lineRule="auto"/>
        <w:ind w:firstLine="840" w:firstLineChars="400"/>
        <w:rPr>
          <w:rFonts w:ascii="宋体" w:hAnsi="宋体" w:hint="eastAsia"/>
        </w:rPr>
      </w:pPr>
      <w:r w:rsidR="006A21B0">
        <w:rPr>
          <w:rFonts w:ascii="宋体" w:hAnsi="宋体" w:hint="eastAsia"/>
        </w:rPr>
        <w:t xml:space="preserve">（示范文本）》</w:t>
      </w:r>
    </w:p>
    <w:p>
      <w:pPr>
        <w:pStyle w:val="Normal"/>
        <w:jc w:val="center"/>
        <w:spacing w:line="360" w:lineRule="auto"/>
        <w:ind w:firstLine="840" w:firstLineChars="400"/>
        <w:rPr>
          <w:rFonts w:ascii="宋体" w:hAnsi="宋体" w:hint="eastAsia"/>
        </w:rPr>
      </w:pPr>
      <w:r w:rsidR="006A21B0">
        <w:rPr>
          <w:rFonts w:ascii="宋体" w:hAnsi="宋体" w:hint="eastAsia"/>
        </w:rPr>
      </w:r>
    </w:p>
    <w:p>
      <w:pPr>
        <w:pStyle w:val="Normal"/>
        <w:jc w:val="center"/>
        <w:rPr>
          <w:rFonts w:ascii="宋体" w:hAnsi="宋体"/>
        </w:rPr>
      </w:pPr>
      <w:r w:rsidR="006A21B0">
        <w:rPr>
          <w:rFonts w:ascii="宋体" w:hAnsi="宋体"/>
        </w:rPr>
        <w:t xml:space="preserve">（GF—201</w:t>
      </w:r>
      <w:r w:rsidR="006A21B0">
        <w:rPr>
          <w:rFonts w:ascii="宋体" w:hAnsi="宋体" w:hint="eastAsia"/>
        </w:rPr>
        <w:t xml:space="preserve">7</w:t>
      </w:r>
      <w:r w:rsidR="006A21B0">
        <w:rPr>
          <w:rFonts w:ascii="宋体" w:hAnsi="宋体"/>
        </w:rPr>
        <w:t xml:space="preserve">—</w:t>
      </w:r>
      <w:r w:rsidR="006A21B0">
        <w:rPr>
          <w:rFonts w:ascii="宋体" w:hAnsi="宋体" w:hint="eastAsia"/>
        </w:rPr>
        <w:t xml:space="preserve">0201）</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sectPr>
          <w:type w:val="nextPage"/>
          <w:docGrid w:type="default" w:linePitch="286" w:charSpace="-4301"/>
          <w:pgSz w:w="11907" w:h="16840"/>
          <w:pgMar w:top="1361" w:right="1247" w:bottom="1134" w:left="1474" w:header="851" w:footer="992" w:gutter="454"/>
          <w:cols w:space="720"/>
        </w:sectPr>
      </w:pPr>
    </w:p>
    <w:p>
      <w:pPr>
        <w:pStyle w:val="Normal"/>
        <w:rPr>
          <w:sz w:val="28"/>
          <w:szCs w:val="28"/>
          <w:rFonts w:ascii="宋体" w:hAnsi="宋体" w:hint="eastAsia"/>
        </w:rPr>
      </w:pPr>
      <w:r w:rsidR="006A21B0">
        <w:rPr>
          <w:sz w:val="28"/>
          <w:szCs w:val="28"/>
          <w:rFonts w:ascii="宋体" w:hAnsi="宋体" w:hint="eastAsia"/>
        </w:rPr>
      </w:r>
    </w:p>
    <w:p>
      <w:pPr>
        <w:pStyle w:val="UserStyle_70"/>
        <w:jc w:val="center"/>
        <w:rPr>
          <w:sz w:val="21"/>
          <w:szCs w:val="21"/>
          <w:rFonts w:ascii="宋体" w:hAnsi="宋体"/>
        </w:rPr>
      </w:pPr>
      <w:bookmarkStart w:name="_Toc44599271" w:id="7"/>
      <w:bookmarkStart w:name="_Toc40784499" w:id="8"/>
      <w:bookmarkStart w:name="_Toc35960644" w:id="9"/>
      <w:bookmarkStart w:name="_Toc47423521" w:id="10"/>
      <w:bookmarkStart w:name="_Toc47423578" w:id="11"/>
      <w:bookmarkEnd w:id="7"/>
      <w:bookmarkEnd w:id="8"/>
      <w:bookmarkEnd w:id="9"/>
      <w:bookmarkEnd w:id="10"/>
      <w:bookmarkEnd w:id="11"/>
      <w:r w:rsidR="006A21B0">
        <w:rPr>
          <w:sz w:val="21"/>
          <w:szCs w:val="21"/>
          <w:rFonts w:ascii="宋体" w:hAnsi="宋体"/>
        </w:rPr>
        <w:t xml:space="preserve">第一部分 合同协议书</w:t>
      </w:r>
      <w:r w:rsidR="006A21B0">
        <w:rPr>
          <w:b w:val="0"/>
          <w:sz w:val="21"/>
          <w:szCs w:val="21"/>
          <w:rFonts w:ascii="宋体" w:hAnsi="宋体"/>
        </w:rPr>
      </w:r>
    </w:p>
    <w:p>
      <w:pPr>
        <w:pStyle w:val="UserStyle_62"/>
        <w:spacing w:line="360" w:lineRule="auto"/>
        <w:rPr>
          <w:b w:val="1"/>
          <w:szCs w:val="21"/>
          <w:rFonts w:ascii="宋体" w:hAnsi="宋体"/>
        </w:rPr>
      </w:pPr>
      <w:r w:rsidR="006A21B0">
        <w:rPr>
          <w:b w:val="1"/>
          <w:szCs w:val="21"/>
          <w:rFonts w:ascii="宋体" w:hAnsi="宋体"/>
        </w:rPr>
        <w:t xml:space="preserve">发包人（全称）：</w:t>
      </w:r>
      <w:r w:rsidR="006A21B0">
        <w:rPr>
          <w:b w:val="1"/>
          <w:u w:val="single"/>
          <w:szCs w:val="21"/>
          <w:rFonts w:ascii="宋体" w:hAnsi="宋体" w:hint="eastAsia"/>
        </w:rPr>
        <w:t xml:space="preserve">营口市鲅鱼圈区交通运输事务中心</w:t>
      </w:r>
    </w:p>
    <w:p>
      <w:pPr>
        <w:pStyle w:val="UserStyle_62"/>
        <w:spacing w:line="360" w:lineRule="auto"/>
        <w:rPr>
          <w:b w:val="1"/>
          <w:szCs w:val="21"/>
          <w:rFonts w:ascii="宋体" w:hAnsi="宋体"/>
        </w:rPr>
      </w:pPr>
      <w:r w:rsidR="006A21B0">
        <w:rPr>
          <w:b w:val="1"/>
          <w:szCs w:val="21"/>
          <w:rFonts w:ascii="宋体" w:hAnsi="宋体"/>
        </w:rPr>
        <w:t xml:space="preserve">承包人（全称）：</w:t>
      </w:r>
      <w:r w:rsidR="006A21B0">
        <w:rPr>
          <w:b w:val="1"/>
          <w:u w:val="single"/>
          <w:szCs w:val="21"/>
          <w:rFonts w:ascii="宋体" w:hAnsi="宋体" w:hint="eastAsia"/>
        </w:rPr>
        <w:t xml:space="preserve">                            </w:t>
      </w:r>
      <w:r w:rsidR="006A21B0">
        <w:rPr>
          <w:b w:val="1"/>
          <w:u w:val="single"/>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根据《中华人民共和国</w:t>
      </w:r>
      <w:r w:rsidR="006A21B0">
        <w:rPr>
          <w:szCs w:val="21"/>
          <w:rFonts w:ascii="宋体" w:hAnsi="宋体" w:hint="eastAsia"/>
        </w:rPr>
        <w:t xml:space="preserve">民法典</w:t>
      </w:r>
      <w:r w:rsidR="006A21B0">
        <w:rPr>
          <w:szCs w:val="21"/>
          <w:rFonts w:ascii="宋体" w:hAnsi="宋体"/>
        </w:rPr>
        <w:t xml:space="preserve">》、《中华人民共和国建筑法》及有关法律规定，遵循平等、自愿、公平和诚实信用的原则，双方就</w:t>
      </w:r>
      <w:r w:rsidR="006A21B0">
        <w:rPr>
          <w:u w:val="single"/>
          <w:szCs w:val="21"/>
          <w:rFonts w:ascii="宋体" w:hAnsi="宋体" w:hint="eastAsia"/>
        </w:rPr>
        <w:t xml:space="preserve">鲅鱼圈区疏港高速电力迁改工程</w:t>
      </w:r>
      <w:r w:rsidR="006A21B0">
        <w:rPr>
          <w:szCs w:val="21"/>
          <w:rFonts w:ascii="宋体" w:hAnsi="宋体"/>
        </w:rPr>
        <w:t xml:space="preserve">及有关事项协商一致</w:t>
      </w:r>
      <w:r w:rsidR="006A21B0">
        <w:rPr>
          <w:szCs w:val="21"/>
          <w:rFonts w:ascii="宋体" w:hAnsi="宋体" w:hint="eastAsia"/>
        </w:rPr>
        <w:t xml:space="preserve">，</w:t>
      </w:r>
      <w:r w:rsidR="006A21B0">
        <w:rPr>
          <w:szCs w:val="21"/>
          <w:rFonts w:ascii="宋体" w:hAnsi="宋体"/>
        </w:rPr>
        <w:t xml:space="preserve">共同达成如下协议：</w:t>
      </w:r>
    </w:p>
    <w:p>
      <w:pPr>
        <w:pStyle w:val="UserStyle_72"/>
        <w:spacing w:after="120" w:before="120" w:line="360" w:lineRule="auto"/>
        <w:rPr>
          <w:sz w:val="21"/>
          <w:bCs w:val="0"/>
          <w:szCs w:val="21"/>
          <w:rFonts w:ascii="宋体" w:hAnsi="宋体"/>
        </w:rPr>
      </w:pPr>
      <w:bookmarkStart w:name="_Toc40784500" w:id="12"/>
      <w:bookmarkStart w:name="_Toc351203481" w:id="13"/>
      <w:bookmarkStart w:name="_Toc18861807" w:id="14"/>
      <w:bookmarkEnd w:id="12"/>
      <w:bookmarkEnd w:id="13"/>
      <w:bookmarkEnd w:id="14"/>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一、工程概况</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1.工程名称</w:t>
      </w:r>
      <w:r w:rsidR="006A21B0">
        <w:rPr>
          <w:szCs w:val="21"/>
          <w:rFonts w:ascii="宋体" w:hAnsi="宋体"/>
        </w:rPr>
        <w:t xml:space="preserve">：</w:t>
      </w:r>
      <w:r w:rsidR="006A21B0">
        <w:rPr>
          <w:u w:val="single"/>
          <w:szCs w:val="21"/>
          <w:rFonts w:ascii="宋体" w:hAnsi="宋体" w:hint="eastAsia"/>
        </w:rPr>
        <w:t xml:space="preserve">鲅鱼圈区疏港高速电力迁改工程</w:t>
      </w:r>
    </w:p>
    <w:p>
      <w:pPr>
        <w:pStyle w:val="UserStyle_62"/>
        <w:spacing w:line="360" w:lineRule="auto"/>
        <w:rPr>
          <w:bCs/>
          <w:szCs w:val="21"/>
          <w:rFonts w:ascii="宋体" w:hAnsi="宋体"/>
        </w:rPr>
      </w:pPr>
      <w:r w:rsidR="006A21B0">
        <w:rPr>
          <w:bCs/>
          <w:szCs w:val="21"/>
          <w:rFonts w:ascii="宋体" w:hAnsi="宋体"/>
        </w:rPr>
        <w:t xml:space="preserve">2.工程地点：</w:t>
      </w:r>
      <w:r w:rsidR="006A21B0">
        <w:rPr>
          <w:bCs/>
          <w:szCs w:val="21"/>
          <w:rFonts w:ascii="宋体" w:hAnsi="宋体" w:hint="eastAsia"/>
        </w:rPr>
        <w:t xml:space="preserve">鲅鱼圈区</w:t>
      </w:r>
      <w:r w:rsidR="006A21B0">
        <w:rPr>
          <w:u w:val="single"/>
          <w:szCs w:val="21"/>
          <w:rFonts w:ascii="宋体" w:hAnsi="宋体" w:hint="eastAsia"/>
        </w:rPr>
        <w:t xml:space="preserve">     </w:t>
      </w:r>
      <w:r w:rsidR="006A21B0">
        <w:rPr>
          <w:bCs/>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3.工程立项批准文号： </w:t>
      </w:r>
    </w:p>
    <w:p>
      <w:pPr>
        <w:pStyle w:val="UserStyle_62"/>
        <w:spacing w:line="360" w:lineRule="auto"/>
        <w:rPr>
          <w:bCs/>
          <w:szCs w:val="21"/>
          <w:rFonts w:ascii="宋体" w:hAnsi="宋体"/>
        </w:rPr>
      </w:pPr>
      <w:r w:rsidR="006A21B0">
        <w:rPr>
          <w:bCs/>
          <w:szCs w:val="21"/>
          <w:rFonts w:ascii="宋体" w:hAnsi="宋体"/>
        </w:rPr>
        <w:t xml:space="preserve">4.资金来源：</w:t>
      </w:r>
      <w:r w:rsidR="006A21B0">
        <w:rPr>
          <w:bCs/>
          <w:szCs w:val="21"/>
          <w:rFonts w:ascii="宋体" w:hAnsi="宋体" w:hint="eastAsia"/>
        </w:rPr>
        <w:t xml:space="preserve">自筹</w:t>
      </w:r>
      <w:r w:rsidR="006A21B0">
        <w:rPr>
          <w:bCs/>
          <w:szCs w:val="21"/>
          <w:rFonts w:ascii="宋体" w:hAnsi="宋体"/>
        </w:rPr>
        <w:t xml:space="preserve">。</w:t>
      </w:r>
    </w:p>
    <w:p>
      <w:pPr>
        <w:pStyle w:val="Normal"/>
        <w:jc w:val="start"/>
        <w:spacing w:line="360" w:lineRule="auto"/>
        <w:rPr>
          <w:bCs/>
          <w:szCs w:val="21"/>
          <w:rFonts w:ascii="宋体" w:hAnsi="宋体" w:hint="eastAsia"/>
        </w:rPr>
      </w:pPr>
      <w:r w:rsidR="006A21B0">
        <w:rPr>
          <w:bCs/>
          <w:szCs w:val="21"/>
          <w:rFonts w:ascii="宋体" w:hAnsi="宋体" w:hint="eastAsia"/>
        </w:rPr>
        <w:t xml:space="preserve">5.工程内容：鲅鱼圈区疏港高速电力迁改工程（具体详见图纸和工程量清单）。</w:t>
      </w:r>
    </w:p>
    <w:p>
      <w:pPr>
        <w:pStyle w:val="UserStyle_62"/>
        <w:spacing w:line="360" w:lineRule="auto"/>
        <w:rPr>
          <w:szCs w:val="21"/>
          <w:rFonts w:ascii="宋体" w:hAnsi="宋体" w:hint="eastAsia"/>
        </w:rPr>
      </w:pPr>
      <w:r w:rsidR="006A21B0">
        <w:rPr>
          <w:szCs w:val="21"/>
          <w:rFonts w:ascii="宋体" w:hAnsi="宋体" w:hint="eastAsia"/>
        </w:rPr>
        <w:t xml:space="preserve">群体工程应附《</w:t>
      </w:r>
      <w:r w:rsidR="006A21B0">
        <w:rPr>
          <w:szCs w:val="21"/>
          <w:rFonts w:ascii="宋体" w:hAnsi="宋体"/>
        </w:rPr>
        <w:t xml:space="preserve">承包人承揽工程项目一览表</w:t>
      </w:r>
      <w:r w:rsidR="006A21B0">
        <w:rPr>
          <w:szCs w:val="21"/>
          <w:rFonts w:ascii="宋体" w:hAnsi="宋体" w:hint="eastAsia"/>
        </w:rPr>
        <w:t xml:space="preserve">》（附件1）。</w:t>
      </w:r>
      <w:r w:rsidR="006A21B0">
        <w:rPr>
          <w:bCs/>
          <w:szCs w:val="21"/>
          <w:rFonts w:ascii="宋体" w:hAnsi="宋体"/>
        </w:rPr>
      </w:r>
    </w:p>
    <w:p>
      <w:pPr>
        <w:pStyle w:val="UserStyle_62"/>
        <w:spacing w:line="360" w:lineRule="auto"/>
        <w:rPr>
          <w:bCs/>
          <w:szCs w:val="21"/>
          <w:rFonts w:ascii="宋体" w:hAnsi="宋体" w:hint="eastAsia"/>
        </w:rPr>
      </w:pPr>
      <w:r w:rsidR="006A21B0">
        <w:rPr>
          <w:bCs/>
          <w:szCs w:val="21"/>
          <w:rFonts w:ascii="宋体" w:hAnsi="宋体" w:hint="eastAsia"/>
        </w:rPr>
        <w:t xml:space="preserve">6</w:t>
      </w:r>
      <w:r w:rsidR="006A21B0">
        <w:rPr>
          <w:bCs/>
          <w:szCs w:val="21"/>
          <w:rFonts w:ascii="宋体" w:hAnsi="宋体"/>
        </w:rPr>
        <w:t xml:space="preserve">.工程承包范围：</w:t>
      </w:r>
      <w:r w:rsidR="006A21B0">
        <w:rPr>
          <w:u w:val="single"/>
          <w:bCs/>
          <w:szCs w:val="21"/>
          <w:rFonts w:ascii="宋体" w:hAnsi="宋体" w:hint="eastAsia"/>
        </w:rPr>
        <w:t xml:space="preserve">          </w:t>
      </w:r>
      <w:r w:rsidR="006A21B0">
        <w:rPr>
          <w:bCs/>
          <w:szCs w:val="21"/>
          <w:rFonts w:ascii="宋体" w:hAnsi="宋体"/>
        </w:rPr>
      </w:r>
    </w:p>
    <w:p>
      <w:pPr>
        <w:pStyle w:val="UserStyle_72"/>
        <w:spacing w:after="120" w:before="120" w:line="360" w:lineRule="auto"/>
        <w:rPr>
          <w:b w:val="0"/>
          <w:sz w:val="21"/>
          <w:szCs w:val="21"/>
          <w:rFonts w:ascii="宋体" w:hAnsi="宋体"/>
        </w:rPr>
      </w:pPr>
      <w:bookmarkStart w:name="_Toc18861808" w:id="15"/>
      <w:bookmarkStart w:name="_Toc40784501" w:id="16"/>
      <w:bookmarkStart w:name="_Toc351203482" w:id="17"/>
      <w:bookmarkEnd w:id="15"/>
      <w:bookmarkEnd w:id="16"/>
      <w:bookmarkEnd w:id="17"/>
      <w:r w:rsidR="006A21B0">
        <w:rPr>
          <w:b w:val="0"/>
          <w:sz w:val="21"/>
          <w:szCs w:val="21"/>
          <w:rFonts w:ascii="宋体" w:hAnsi="宋体"/>
        </w:rPr>
        <w:t xml:space="preserve">   </w:t>
      </w:r>
      <w:r w:rsidR="006A21B0">
        <w:rPr>
          <w:b w:val="0"/>
          <w:sz w:val="21"/>
          <w:szCs w:val="21"/>
          <w:rFonts w:ascii="宋体" w:hAnsi="宋体"/>
        </w:rPr>
        <w:t xml:space="preserve">二、合同工期</w:t>
      </w:r>
      <w:r w:rsidR="006A21B0">
        <w:rPr>
          <w:b w:val="0"/>
          <w:sz w:val="21"/>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计划开工日期：</w:t>
      </w:r>
      <w:r w:rsidR="006A21B0">
        <w:rPr>
          <w:u w:val="single"/>
          <w:szCs w:val="21"/>
          <w:rFonts w:ascii="宋体" w:hAnsi="宋体" w:hint="eastAsia"/>
        </w:rPr>
        <w:t xml:space="preserve">         </w:t>
      </w:r>
      <w:r w:rsidR="006A21B0">
        <w:rPr>
          <w:szCs w:val="21"/>
          <w:rFonts w:ascii="宋体" w:hAnsi="宋体"/>
        </w:rPr>
        <w:t xml:space="preserve">年</w:t>
      </w:r>
      <w:r w:rsidR="006A21B0">
        <w:rPr>
          <w:u w:val="single"/>
          <w:szCs w:val="21"/>
          <w:rFonts w:ascii="宋体" w:hAnsi="宋体" w:hint="eastAsia"/>
        </w:rPr>
        <w:t xml:space="preserve">      </w:t>
      </w:r>
      <w:r w:rsidR="006A21B0">
        <w:rPr>
          <w:szCs w:val="21"/>
          <w:rFonts w:ascii="宋体" w:hAnsi="宋体"/>
        </w:rPr>
        <w:t xml:space="preserve">月</w:t>
      </w:r>
      <w:r w:rsidR="006A21B0">
        <w:rPr>
          <w:u w:val="single"/>
          <w:szCs w:val="21"/>
          <w:rFonts w:ascii="宋体" w:hAnsi="宋体" w:hint="eastAsia"/>
        </w:rPr>
        <w:t xml:space="preserve">      </w:t>
      </w:r>
      <w:r w:rsidR="006A21B0">
        <w:rPr>
          <w:szCs w:val="21"/>
          <w:rFonts w:ascii="宋体" w:hAnsi="宋体"/>
        </w:rPr>
        <w:t xml:space="preserve">日。</w:t>
      </w:r>
    </w:p>
    <w:p>
      <w:pPr>
        <w:pStyle w:val="UserStyle_62"/>
        <w:spacing w:line="360" w:lineRule="auto"/>
        <w:rPr>
          <w:szCs w:val="21"/>
          <w:rFonts w:ascii="宋体" w:hAnsi="宋体"/>
        </w:rPr>
      </w:pPr>
      <w:r w:rsidR="006A21B0">
        <w:rPr>
          <w:szCs w:val="21"/>
          <w:rFonts w:ascii="宋体" w:hAnsi="宋体"/>
        </w:rPr>
        <w:t xml:space="preserve">计划竣工日期：</w:t>
      </w:r>
      <w:r w:rsidR="006A21B0">
        <w:rPr>
          <w:u w:val="single"/>
          <w:szCs w:val="21"/>
          <w:rFonts w:ascii="宋体" w:hAnsi="宋体" w:hint="eastAsia"/>
        </w:rPr>
        <w:t xml:space="preserve">       </w:t>
      </w:r>
      <w:r w:rsidR="006A21B0">
        <w:rPr>
          <w:szCs w:val="21"/>
          <w:rFonts w:ascii="宋体" w:hAnsi="宋体"/>
        </w:rPr>
        <w:t xml:space="preserve">年</w:t>
      </w:r>
      <w:r w:rsidR="006A21B0">
        <w:rPr>
          <w:u w:val="single"/>
          <w:szCs w:val="21"/>
          <w:rFonts w:ascii="宋体" w:hAnsi="宋体" w:hint="eastAsia"/>
        </w:rPr>
        <w:t xml:space="preserve">       </w:t>
      </w:r>
      <w:r w:rsidR="006A21B0">
        <w:rPr>
          <w:szCs w:val="21"/>
          <w:rFonts w:ascii="宋体" w:hAnsi="宋体"/>
        </w:rPr>
        <w:t xml:space="preserve">月</w:t>
      </w:r>
      <w:r w:rsidR="006A21B0">
        <w:rPr>
          <w:u w:val="single"/>
          <w:szCs w:val="21"/>
          <w:rFonts w:ascii="宋体" w:hAnsi="宋体" w:hint="eastAsia"/>
        </w:rPr>
        <w:t xml:space="preserve">        </w:t>
      </w:r>
      <w:r w:rsidR="006A21B0">
        <w:rPr>
          <w:szCs w:val="21"/>
          <w:rFonts w:ascii="宋体" w:hAnsi="宋体"/>
        </w:rPr>
        <w:t xml:space="preserve">日。</w:t>
      </w:r>
    </w:p>
    <w:p>
      <w:pPr>
        <w:pStyle w:val="UserStyle_62"/>
        <w:spacing w:line="360" w:lineRule="auto"/>
        <w:rPr>
          <w:szCs w:val="21"/>
          <w:rFonts w:ascii="宋体" w:hAnsi="宋体"/>
        </w:rPr>
      </w:pPr>
      <w:r w:rsidR="006A21B0">
        <w:rPr>
          <w:szCs w:val="21"/>
          <w:rFonts w:ascii="宋体" w:hAnsi="宋体"/>
        </w:rPr>
        <w:t xml:space="preserve">工期总日历天数：</w:t>
      </w:r>
      <w:r w:rsidR="006A21B0">
        <w:rPr>
          <w:u w:val="single"/>
          <w:szCs w:val="21"/>
          <w:rFonts w:ascii="宋体" w:hAnsi="宋体" w:hint="eastAsia"/>
        </w:rPr>
        <w:t xml:space="preserve"> 180  </w:t>
      </w:r>
      <w:r w:rsidR="006A21B0">
        <w:rPr>
          <w:szCs w:val="21"/>
          <w:rFonts w:ascii="宋体" w:hAnsi="宋体"/>
        </w:rPr>
        <w:t xml:space="preserve">天。工期总日历天数与根据前述计划开竣工日期计算的工期天数不一致的，以工期总日历天数为准。</w:t>
      </w:r>
    </w:p>
    <w:p>
      <w:pPr>
        <w:pStyle w:val="UserStyle_72"/>
        <w:spacing w:after="120" w:before="120" w:line="360" w:lineRule="auto"/>
        <w:rPr>
          <w:sz w:val="21"/>
          <w:bCs w:val="0"/>
          <w:szCs w:val="21"/>
          <w:rFonts w:ascii="宋体" w:hAnsi="宋体"/>
        </w:rPr>
      </w:pPr>
      <w:bookmarkStart w:name="_Toc18861809" w:id="18"/>
      <w:bookmarkStart w:name="_Toc351203483" w:id="19"/>
      <w:bookmarkStart w:name="_Toc40784502" w:id="20"/>
      <w:bookmarkEnd w:id="18"/>
      <w:bookmarkEnd w:id="19"/>
      <w:bookmarkEnd w:id="20"/>
      <w:r w:rsidR="006A21B0">
        <w:rPr>
          <w:sz w:val="21"/>
          <w:bCs w:val="0"/>
          <w:szCs w:val="21"/>
          <w:rFonts w:ascii="宋体" w:hAnsi="宋体"/>
        </w:rPr>
        <w:t xml:space="preserve">    </w:t>
      </w:r>
      <w:r w:rsidR="006A21B0">
        <w:rPr>
          <w:b w:val="0"/>
          <w:sz w:val="21"/>
          <w:szCs w:val="21"/>
          <w:rFonts w:ascii="宋体" w:hAnsi="宋体"/>
        </w:rPr>
        <w:t xml:space="preserve">三、质量标准</w:t>
      </w:r>
      <w:r w:rsidR="006A21B0">
        <w:rPr>
          <w:sz w:val="21"/>
          <w:bCs w:val="0"/>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工程质量符合</w:t>
      </w:r>
      <w:r w:rsidR="006A21B0">
        <w:rPr>
          <w:u w:val="single"/>
          <w:szCs w:val="21"/>
          <w:rFonts w:ascii="宋体" w:hAnsi="宋体" w:hint="eastAsia"/>
        </w:rPr>
        <w:t xml:space="preserve"> 合格</w:t>
      </w:r>
      <w:r w:rsidR="006A21B0">
        <w:rPr>
          <w:szCs w:val="21"/>
          <w:rFonts w:ascii="宋体" w:hAnsi="宋体"/>
        </w:rPr>
        <w:t xml:space="preserve">标准。</w:t>
      </w:r>
    </w:p>
    <w:p>
      <w:pPr>
        <w:pStyle w:val="UserStyle_72"/>
        <w:spacing w:after="120" w:before="120" w:line="360" w:lineRule="auto"/>
        <w:rPr>
          <w:sz w:val="21"/>
          <w:bCs w:val="0"/>
          <w:szCs w:val="21"/>
          <w:rFonts w:ascii="宋体" w:hAnsi="宋体"/>
        </w:rPr>
      </w:pPr>
      <w:bookmarkStart w:name="_Toc351203484" w:id="21"/>
      <w:bookmarkStart w:name="_Toc18861810" w:id="22"/>
      <w:bookmarkStart w:name="_Toc40784503" w:id="23"/>
      <w:bookmarkEnd w:id="21"/>
      <w:bookmarkEnd w:id="22"/>
      <w:bookmarkEnd w:id="23"/>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四、签约合同价与合同价格形式</w:t>
      </w:r>
      <w:r w:rsidR="006A21B0">
        <w:tab/>
        <w:rPr>
          <w:b w:val="0"/>
          <w:sz w:val="21"/>
          <w:szCs w:val="21"/>
          <w:rFonts w:ascii="宋体" w:hAnsi="宋体"/>
        </w:rPr>
      </w:r>
      <w:r w:rsidR="006A21B0">
        <w:rPr>
          <w:sz w:val="21"/>
          <w:bCs w:val="0"/>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1.签约合同价为：</w:t>
      </w:r>
    </w:p>
    <w:p>
      <w:pPr>
        <w:pStyle w:val="UserStyle_62"/>
        <w:spacing w:line="360" w:lineRule="auto"/>
        <w:rPr>
          <w:szCs w:val="21"/>
          <w:rFonts w:ascii="宋体" w:hAnsi="宋体"/>
        </w:rPr>
      </w:pPr>
      <w:r w:rsidR="006A21B0">
        <w:rPr>
          <w:szCs w:val="21"/>
          <w:rFonts w:ascii="宋体" w:hAnsi="宋体"/>
        </w:rPr>
        <w:t xml:space="preserve">人民币（大写）</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t xml:space="preserve">(¥</w:t>
      </w:r>
      <w:r w:rsidR="006A21B0">
        <w:rPr>
          <w:u w:val="single"/>
          <w:szCs w:val="21"/>
          <w:rFonts w:ascii="宋体" w:hAnsi="宋体" w:hint="eastAsia"/>
        </w:rPr>
        <w:t xml:space="preserve">      </w:t>
      </w:r>
      <w:r w:rsidR="006A21B0">
        <w:rPr>
          <w:szCs w:val="21"/>
          <w:rFonts w:ascii="宋体" w:hAnsi="宋体"/>
        </w:rPr>
        <w:t xml:space="preserve">元)；</w:t>
      </w:r>
    </w:p>
    <w:p>
      <w:pPr>
        <w:pStyle w:val="UserStyle_62"/>
        <w:spacing w:line="360" w:lineRule="auto"/>
        <w:rPr>
          <w:szCs w:val="21"/>
          <w:rFonts w:ascii="宋体" w:hAnsi="宋体"/>
        </w:rPr>
      </w:pPr>
      <w:r w:rsidR="006A21B0">
        <w:rPr>
          <w:szCs w:val="21"/>
          <w:rFonts w:ascii="宋体" w:hAnsi="宋体"/>
        </w:rPr>
        <w:t xml:space="preserve">2.合同价格形式：</w:t>
      </w:r>
      <w:r w:rsidR="006A21B0">
        <w:rPr>
          <w:u w:val="single"/>
          <w:szCs w:val="21"/>
          <w:rFonts w:ascii="宋体" w:hAnsi="宋体" w:hint="eastAsia"/>
        </w:rPr>
        <w:t xml:space="preserve">         </w:t>
      </w:r>
      <w:r w:rsidR="006A21B0">
        <w:rPr>
          <w:szCs w:val="21"/>
          <w:rFonts w:ascii="宋体" w:hAnsi="宋体"/>
        </w:rPr>
        <w:t xml:space="preserve">。</w:t>
      </w:r>
    </w:p>
    <w:p>
      <w:pPr>
        <w:pStyle w:val="UserStyle_72"/>
        <w:spacing w:after="120" w:before="120" w:line="360" w:lineRule="auto"/>
        <w:rPr>
          <w:sz w:val="21"/>
          <w:bCs w:val="0"/>
          <w:szCs w:val="21"/>
          <w:rFonts w:ascii="宋体" w:hAnsi="宋体"/>
        </w:rPr>
      </w:pPr>
      <w:bookmarkStart w:name="_Toc351203485" w:id="24"/>
      <w:bookmarkStart w:name="_Toc18861811" w:id="25"/>
      <w:bookmarkStart w:name="_Toc40784504" w:id="26"/>
      <w:bookmarkEnd w:id="24"/>
      <w:bookmarkEnd w:id="25"/>
      <w:bookmarkEnd w:id="26"/>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五、</w:t>
      </w:r>
      <w:r w:rsidR="006A21B0">
        <w:rPr>
          <w:b w:val="0"/>
          <w:sz w:val="21"/>
          <w:szCs w:val="21"/>
          <w:rFonts w:ascii="宋体" w:hAnsi="宋体"/>
        </w:rPr>
        <w:t xml:space="preserve">项目经理</w:t>
      </w:r>
      <w:r w:rsidR="006A21B0">
        <w:rPr>
          <w:b w:val="0"/>
          <w:sz w:val="21"/>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承包人项目经理：</w:t>
      </w:r>
      <w:r w:rsidR="006A21B0">
        <w:rPr>
          <w:u w:val="single"/>
          <w:szCs w:val="21"/>
          <w:rFonts w:ascii="宋体" w:hAnsi="宋体" w:hint="eastAsia"/>
        </w:rPr>
        <w:t xml:space="preserve">        </w:t>
      </w:r>
      <w:r w:rsidR="006A21B0">
        <w:rPr>
          <w:szCs w:val="21"/>
          <w:rFonts w:ascii="宋体" w:hAnsi="宋体"/>
        </w:rPr>
        <w:t xml:space="preserve"> </w:t>
      </w:r>
    </w:p>
    <w:p>
      <w:pPr>
        <w:pStyle w:val="UserStyle_72"/>
        <w:spacing w:after="120" w:before="120" w:line="360" w:lineRule="auto"/>
        <w:rPr>
          <w:sz w:val="21"/>
          <w:bCs w:val="0"/>
          <w:szCs w:val="21"/>
          <w:rFonts w:ascii="宋体" w:hAnsi="宋体"/>
        </w:rPr>
      </w:pPr>
      <w:bookmarkStart w:name="_Toc40784505" w:id="27"/>
      <w:bookmarkStart w:name="_Toc351203486" w:id="28"/>
      <w:bookmarkStart w:name="_Toc18861812" w:id="29"/>
      <w:bookmarkEnd w:id="27"/>
      <w:bookmarkEnd w:id="28"/>
      <w:bookmarkEnd w:id="29"/>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六、合同文件构成</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本协议书与下列文件一起构成合同文件：</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（1）中标通知书（如果有）；</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（2）投标函及其附录（如果有）； </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（3）专用合同条款及其附件；</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（4）通用合同条款；</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（5）技术标准和要求；</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（6）图纸；</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（7）已标价工程量清单或预算书；</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（8）其他合同文件。</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在合同订立及履行过程中形成的与合同有关的文件均构成合同文件组成部分。</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上述各项合同文件包括合同当事人就该项合同文件所作出的补充和修改，属于同一类内容的文件，应以最新签署的为准。</w:t>
      </w:r>
      <w:r w:rsidR="006A21B0">
        <w:rPr>
          <w:szCs w:val="21"/>
          <w:rFonts w:ascii="宋体" w:hAnsi="宋体" w:hint="eastAsia"/>
        </w:rPr>
        <w:t xml:space="preserve">专用合同条款及其附件须经合同当事人签字或盖章。</w:t>
      </w:r>
      <w:r w:rsidR="006A21B0">
        <w:rPr>
          <w:szCs w:val="21"/>
          <w:rFonts w:ascii="宋体" w:hAnsi="宋体"/>
        </w:rPr>
      </w:r>
    </w:p>
    <w:p>
      <w:pPr>
        <w:pStyle w:val="UserStyle_72"/>
        <w:spacing w:after="120" w:before="120" w:line="360" w:lineRule="auto"/>
        <w:rPr>
          <w:b w:val="0"/>
          <w:sz w:val="21"/>
          <w:bCs w:val="0"/>
          <w:szCs w:val="21"/>
          <w:rFonts w:ascii="宋体" w:hAnsi="宋体"/>
        </w:rPr>
      </w:pPr>
      <w:bookmarkStart w:name="_Toc351203487" w:id="30"/>
      <w:bookmarkStart w:name="_Toc18861813" w:id="31"/>
      <w:bookmarkStart w:name="_Toc40784506" w:id="32"/>
      <w:bookmarkEnd w:id="30"/>
      <w:bookmarkEnd w:id="31"/>
      <w:bookmarkEnd w:id="32"/>
      <w:r w:rsidR="006A21B0">
        <w:rPr>
          <w:b w:val="0"/>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七、承诺</w:t>
      </w:r>
      <w:r w:rsidR="006A21B0">
        <w:rPr>
          <w:b w:val="0"/>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1.发包人承诺按照法律规定履行项目审批手续、筹集工程建设资金并按照合同约定的期限和方式支付合同价款。</w:t>
      </w:r>
    </w:p>
    <w:p>
      <w:pPr>
        <w:pStyle w:val="UserStyle_62"/>
        <w:spacing w:line="360" w:lineRule="auto"/>
        <w:rPr>
          <w:bCs/>
          <w:szCs w:val="21"/>
          <w:rFonts w:ascii="宋体" w:hAnsi="宋体"/>
        </w:rPr>
      </w:pPr>
      <w:r w:rsidR="006A21B0">
        <w:rPr>
          <w:bCs/>
          <w:szCs w:val="21"/>
          <w:rFonts w:ascii="宋体" w:hAnsi="宋体"/>
        </w:rPr>
        <w:t xml:space="preserve">2.承包人承诺按照法律规定及合同约定组织完成工程施工，确保工程质量和安全，不进行转包及违法分包，并在缺陷责任期及保修期内承担相应的工程维修责任。</w:t>
      </w:r>
    </w:p>
    <w:p>
      <w:pPr>
        <w:pStyle w:val="UserStyle_62"/>
        <w:spacing w:line="360" w:lineRule="auto"/>
        <w:rPr>
          <w:bCs/>
          <w:szCs w:val="21"/>
          <w:rFonts w:ascii="宋体" w:hAnsi="宋体"/>
        </w:rPr>
      </w:pPr>
      <w:r w:rsidR="006A21B0">
        <w:rPr>
          <w:bCs/>
          <w:szCs w:val="21"/>
          <w:rFonts w:ascii="宋体" w:hAnsi="宋体"/>
        </w:rPr>
        <w:t xml:space="preserve">3.发包人和承包人通过招投标形式签订合同的，双方理解并</w:t>
      </w:r>
      <w:r w:rsidR="006A21B0">
        <w:rPr>
          <w:bCs/>
          <w:szCs w:val="21"/>
          <w:rFonts w:ascii="宋体" w:hAnsi="宋体" w:hint="eastAsia"/>
        </w:rPr>
        <w:t xml:space="preserve">承诺</w:t>
      </w:r>
      <w:r w:rsidR="006A21B0">
        <w:rPr>
          <w:bCs/>
          <w:szCs w:val="21"/>
          <w:rFonts w:ascii="宋体" w:hAnsi="宋体"/>
        </w:rPr>
        <w:t xml:space="preserve">不再就同一工程另行签订与合同实质性内容相背离的协议。</w:t>
      </w:r>
    </w:p>
    <w:p>
      <w:pPr>
        <w:pStyle w:val="UserStyle_62"/>
        <w:spacing w:line="360" w:lineRule="auto"/>
        <w:rPr>
          <w:b w:val="1"/>
          <w:szCs w:val="21"/>
          <w:rFonts w:ascii="宋体" w:hAnsi="宋体"/>
        </w:rPr>
      </w:pPr>
      <w:bookmarkStart w:name="_Toc351203488" w:id="33"/>
      <w:bookmarkEnd w:id="33"/>
      <w:r w:rsidR="006A21B0">
        <w:rPr>
          <w:b w:val="1"/>
          <w:szCs w:val="21"/>
          <w:rFonts w:ascii="宋体" w:hAnsi="宋体"/>
        </w:rPr>
        <w:t xml:space="preserve">八、词语含义</w:t>
      </w:r>
      <w:r w:rsidR="006A21B0">
        <w:rPr>
          <w:bCs/>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本协议书中词语含义与第二部分通用合同条款中赋予的含义相同。</w:t>
      </w:r>
    </w:p>
    <w:p>
      <w:pPr>
        <w:pStyle w:val="UserStyle_72"/>
        <w:spacing w:after="120" w:before="120" w:line="360" w:lineRule="auto"/>
        <w:rPr>
          <w:sz w:val="21"/>
          <w:bCs w:val="0"/>
          <w:szCs w:val="21"/>
          <w:rFonts w:ascii="宋体" w:hAnsi="宋体"/>
        </w:rPr>
      </w:pPr>
      <w:bookmarkStart w:name="_Toc40784507" w:id="34"/>
      <w:bookmarkStart w:name="_Toc351203489" w:id="35"/>
      <w:bookmarkStart w:name="_Toc18861814" w:id="36"/>
      <w:bookmarkEnd w:id="34"/>
      <w:bookmarkEnd w:id="35"/>
      <w:bookmarkEnd w:id="36"/>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九、签订时间</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本合同于</w:t>
      </w:r>
      <w:r w:rsidR="006A21B0">
        <w:rPr>
          <w:u w:val="single"/>
          <w:bCs/>
          <w:szCs w:val="21"/>
          <w:rFonts w:ascii="宋体" w:hAnsi="宋体" w:hint="eastAsia"/>
        </w:rPr>
        <w:t xml:space="preserve">       </w:t>
      </w:r>
      <w:r w:rsidR="006A21B0">
        <w:rPr>
          <w:bCs/>
          <w:szCs w:val="21"/>
          <w:rFonts w:ascii="宋体" w:hAnsi="宋体"/>
        </w:rPr>
        <w:t xml:space="preserve">年</w:t>
      </w:r>
      <w:r w:rsidR="006A21B0">
        <w:rPr>
          <w:u w:val="single"/>
          <w:bCs/>
          <w:szCs w:val="21"/>
          <w:rFonts w:ascii="宋体" w:hAnsi="宋体" w:hint="eastAsia"/>
        </w:rPr>
        <w:t xml:space="preserve">     </w:t>
      </w:r>
      <w:r w:rsidR="006A21B0">
        <w:rPr>
          <w:bCs/>
          <w:szCs w:val="21"/>
          <w:rFonts w:ascii="宋体" w:hAnsi="宋体"/>
        </w:rPr>
        <w:t xml:space="preserve">月</w:t>
      </w:r>
      <w:r w:rsidR="006A21B0">
        <w:rPr>
          <w:u w:val="single"/>
          <w:bCs/>
          <w:szCs w:val="21"/>
          <w:rFonts w:ascii="宋体" w:hAnsi="宋体" w:hint="eastAsia"/>
        </w:rPr>
        <w:t xml:space="preserve">      </w:t>
      </w:r>
      <w:r w:rsidR="006A21B0">
        <w:rPr>
          <w:bCs/>
          <w:szCs w:val="21"/>
          <w:rFonts w:ascii="宋体" w:hAnsi="宋体"/>
        </w:rPr>
        <w:t xml:space="preserve">日签订。</w:t>
      </w:r>
    </w:p>
    <w:p>
      <w:pPr>
        <w:pStyle w:val="UserStyle_72"/>
        <w:spacing w:after="120" w:before="120" w:line="360" w:lineRule="auto"/>
        <w:rPr>
          <w:sz w:val="21"/>
          <w:bCs w:val="0"/>
          <w:szCs w:val="21"/>
          <w:rFonts w:ascii="宋体" w:hAnsi="宋体"/>
        </w:rPr>
      </w:pPr>
      <w:bookmarkStart w:name="_Toc18861815" w:id="37"/>
      <w:bookmarkStart w:name="_Toc351203490" w:id="38"/>
      <w:bookmarkStart w:name="_Toc40784508" w:id="39"/>
      <w:bookmarkEnd w:id="37"/>
      <w:bookmarkEnd w:id="38"/>
      <w:bookmarkEnd w:id="39"/>
      <w:r w:rsidR="006A21B0">
        <w:rPr>
          <w:sz w:val="21"/>
          <w:bCs w:val="0"/>
          <w:szCs w:val="21"/>
          <w:rFonts w:ascii="宋体" w:hAnsi="宋体"/>
        </w:rPr>
        <w:t xml:space="preserve">    </w:t>
      </w:r>
      <w:r w:rsidR="006A21B0">
        <w:rPr>
          <w:b w:val="0"/>
          <w:sz w:val="21"/>
          <w:szCs w:val="21"/>
          <w:rFonts w:ascii="宋体" w:hAnsi="宋体"/>
        </w:rPr>
        <w:t xml:space="preserve">十、签订地点</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本合同在</w:t>
      </w:r>
      <w:r w:rsidR="006A21B0">
        <w:rPr>
          <w:u w:val="single"/>
          <w:bCs/>
          <w:szCs w:val="21"/>
          <w:rFonts w:ascii="宋体" w:hAnsi="宋体" w:hint="eastAsia"/>
        </w:rPr>
        <w:t xml:space="preserve">营口市 </w:t>
      </w:r>
      <w:r w:rsidR="006A21B0">
        <w:rPr>
          <w:bCs/>
          <w:szCs w:val="21"/>
          <w:rFonts w:ascii="宋体" w:hAnsi="宋体"/>
        </w:rPr>
        <w:t xml:space="preserve">签订。</w:t>
      </w:r>
    </w:p>
    <w:p>
      <w:pPr>
        <w:pStyle w:val="UserStyle_72"/>
        <w:spacing w:after="120" w:before="120" w:line="360" w:lineRule="auto"/>
        <w:rPr>
          <w:sz w:val="21"/>
          <w:bCs w:val="0"/>
          <w:szCs w:val="21"/>
          <w:rFonts w:ascii="宋体" w:hAnsi="宋体"/>
        </w:rPr>
      </w:pPr>
      <w:bookmarkStart w:name="_Toc40784509" w:id="40"/>
      <w:bookmarkStart w:name="_Toc351203491" w:id="41"/>
      <w:bookmarkStart w:name="_Toc18861816" w:id="42"/>
      <w:bookmarkEnd w:id="40"/>
      <w:bookmarkEnd w:id="41"/>
      <w:bookmarkEnd w:id="42"/>
      <w:r w:rsidR="006A21B0">
        <w:rPr>
          <w:sz w:val="21"/>
          <w:bCs w:val="0"/>
          <w:szCs w:val="21"/>
          <w:rFonts w:ascii="宋体" w:hAnsi="宋体"/>
        </w:rPr>
        <w:t xml:space="preserve">    </w:t>
      </w:r>
      <w:r w:rsidR="006A21B0">
        <w:rPr>
          <w:b w:val="0"/>
          <w:sz w:val="21"/>
          <w:szCs w:val="21"/>
          <w:rFonts w:ascii="宋体" w:hAnsi="宋体"/>
        </w:rPr>
        <w:t xml:space="preserve">十一、补充协议</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合同未尽事宜，合同当事人另行签订补充协议</w:t>
      </w:r>
      <w:r w:rsidR="006A21B0">
        <w:rPr>
          <w:bCs/>
          <w:szCs w:val="21"/>
          <w:rFonts w:ascii="宋体" w:hAnsi="宋体" w:hint="eastAsia"/>
        </w:rPr>
        <w:t xml:space="preserve">，</w:t>
      </w:r>
      <w:r w:rsidR="006A21B0">
        <w:rPr>
          <w:bCs/>
          <w:szCs w:val="21"/>
          <w:rFonts w:ascii="宋体" w:hAnsi="宋体"/>
        </w:rPr>
        <w:t xml:space="preserve">补充协议是合同的组成部分。</w:t>
      </w:r>
      <w:r w:rsidR="006A21B0">
        <w:rPr>
          <w:b w:val="1"/>
          <w:bCs/>
          <w:szCs w:val="21"/>
          <w:rFonts w:ascii="宋体" w:hAnsi="宋体"/>
        </w:rPr>
      </w:r>
    </w:p>
    <w:p>
      <w:pPr>
        <w:pStyle w:val="UserStyle_72"/>
        <w:spacing w:after="120" w:before="120" w:line="360" w:lineRule="auto"/>
        <w:rPr>
          <w:sz w:val="21"/>
          <w:bCs w:val="0"/>
          <w:szCs w:val="21"/>
          <w:rFonts w:ascii="宋体" w:hAnsi="宋体"/>
        </w:rPr>
      </w:pPr>
      <w:bookmarkStart w:name="_Toc40784510" w:id="43"/>
      <w:bookmarkStart w:name="_Toc351203492" w:id="44"/>
      <w:bookmarkStart w:name="_Toc18861817" w:id="45"/>
      <w:bookmarkEnd w:id="43"/>
      <w:bookmarkEnd w:id="44"/>
      <w:bookmarkEnd w:id="45"/>
      <w:r w:rsidR="006A21B0">
        <w:rPr>
          <w:sz w:val="21"/>
          <w:bCs w:val="0"/>
          <w:szCs w:val="21"/>
          <w:rFonts w:ascii="宋体" w:hAnsi="宋体"/>
        </w:rPr>
        <w:t xml:space="preserve">    </w:t>
      </w:r>
      <w:r w:rsidR="006A21B0">
        <w:rPr>
          <w:b w:val="0"/>
          <w:sz w:val="21"/>
          <w:szCs w:val="21"/>
          <w:rFonts w:ascii="宋体" w:hAnsi="宋体"/>
        </w:rPr>
        <w:t xml:space="preserve">十二、合同生效</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本合同自</w:t>
      </w:r>
      <w:r w:rsidR="006A21B0">
        <w:rPr>
          <w:u w:val="single"/>
          <w:bCs/>
          <w:szCs w:val="21"/>
          <w:rFonts w:ascii="宋体" w:hAnsi="宋体" w:hint="eastAsia"/>
        </w:rPr>
        <w:t xml:space="preserve">        </w:t>
      </w:r>
      <w:r w:rsidR="006A21B0">
        <w:rPr>
          <w:bCs/>
          <w:szCs w:val="21"/>
          <w:rFonts w:ascii="宋体" w:hAnsi="宋体"/>
        </w:rPr>
        <w:t xml:space="preserve">生效。</w:t>
      </w:r>
    </w:p>
    <w:p>
      <w:pPr>
        <w:pStyle w:val="UserStyle_72"/>
        <w:spacing w:after="120" w:before="120" w:line="360" w:lineRule="auto"/>
        <w:rPr>
          <w:sz w:val="21"/>
          <w:bCs w:val="0"/>
          <w:szCs w:val="21"/>
          <w:rFonts w:ascii="宋体" w:hAnsi="宋体"/>
        </w:rPr>
      </w:pPr>
      <w:bookmarkStart w:name="_Toc40784511" w:id="46"/>
      <w:bookmarkStart w:name="_Toc351203493" w:id="47"/>
      <w:bookmarkStart w:name="_Toc18861818" w:id="48"/>
      <w:bookmarkEnd w:id="46"/>
      <w:bookmarkEnd w:id="47"/>
      <w:bookmarkEnd w:id="48"/>
      <w:r w:rsidR="006A21B0">
        <w:rPr>
          <w:sz w:val="21"/>
          <w:bCs w:val="0"/>
          <w:szCs w:val="21"/>
          <w:rFonts w:ascii="宋体" w:hAnsi="宋体"/>
        </w:rPr>
        <w:t xml:space="preserve">    </w:t>
      </w:r>
      <w:r w:rsidR="006A21B0">
        <w:rPr>
          <w:b w:val="0"/>
          <w:sz w:val="21"/>
          <w:szCs w:val="21"/>
          <w:rFonts w:ascii="宋体" w:hAnsi="宋体"/>
        </w:rPr>
        <w:t xml:space="preserve">十三、合同份数</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本合同一式</w:t>
      </w:r>
      <w:r w:rsidR="006A21B0">
        <w:rPr>
          <w:u w:val="single"/>
          <w:bCs/>
          <w:szCs w:val="21"/>
          <w:rFonts w:ascii="宋体" w:hAnsi="宋体" w:hint="eastAsia"/>
        </w:rPr>
        <w:t xml:space="preserve"> 陆</w:t>
      </w:r>
      <w:r w:rsidR="006A21B0">
        <w:rPr>
          <w:bCs/>
          <w:szCs w:val="21"/>
          <w:rFonts w:ascii="宋体" w:hAnsi="宋体"/>
        </w:rPr>
        <w:t xml:space="preserve">份，均具有同等法律效力，发包人执</w:t>
      </w:r>
      <w:r w:rsidR="006A21B0">
        <w:rPr>
          <w:u w:val="single"/>
          <w:bCs/>
          <w:szCs w:val="21"/>
          <w:rFonts w:ascii="宋体" w:hAnsi="宋体" w:hint="eastAsia"/>
        </w:rPr>
        <w:t xml:space="preserve"> 肆</w:t>
      </w:r>
      <w:r w:rsidR="006A21B0">
        <w:rPr>
          <w:bCs/>
          <w:szCs w:val="21"/>
          <w:rFonts w:ascii="宋体" w:hAnsi="宋体"/>
        </w:rPr>
        <w:t xml:space="preserve">份，承包人执</w:t>
      </w:r>
      <w:r w:rsidR="006A21B0">
        <w:rPr>
          <w:u w:val="single"/>
          <w:bCs/>
          <w:szCs w:val="21"/>
          <w:rFonts w:ascii="宋体" w:hAnsi="宋体" w:hint="eastAsia"/>
        </w:rPr>
        <w:t xml:space="preserve">贰 </w:t>
      </w:r>
      <w:r w:rsidR="006A21B0">
        <w:rPr>
          <w:bCs/>
          <w:szCs w:val="21"/>
          <w:rFonts w:ascii="宋体" w:hAnsi="宋体"/>
        </w:rPr>
        <w:t xml:space="preserve">份。</w:t>
      </w:r>
    </w:p>
    <w:p>
      <w:pPr>
        <w:pStyle w:val="UserStyle_62"/>
        <w:spacing w:line="360" w:lineRule="auto"/>
        <w:ind w:left="1920"/>
        <w:rPr>
          <w:bCs/>
          <w:szCs w:val="21"/>
          <w:rFonts w:ascii="宋体" w:hAnsi="宋体"/>
        </w:rPr>
      </w:pPr>
      <w:r w:rsidR="006A21B0">
        <w:rPr>
          <w:bCs/>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发包人</w:t>
      </w:r>
      <w:r w:rsidR="006A21B0">
        <w:rPr>
          <w:szCs w:val="21"/>
          <w:rFonts w:ascii="宋体" w:hAnsi="宋体" w:hint="eastAsia"/>
        </w:rPr>
        <w:t xml:space="preserve">：  </w:t>
      </w:r>
      <w:r w:rsidR="006A21B0">
        <w:rPr>
          <w:szCs w:val="21"/>
          <w:rFonts w:ascii="宋体" w:hAnsi="宋体"/>
        </w:rPr>
        <w:t xml:space="preserve">(公章)</w:t>
      </w:r>
      <w:r w:rsidR="006A21B0">
        <w:rPr>
          <w:szCs w:val="21"/>
          <w:rFonts w:ascii="宋体" w:hAnsi="宋体" w:hint="eastAsia"/>
        </w:rPr>
        <w:t xml:space="preserve">             </w:t>
      </w:r>
      <w:r w:rsidR="006A21B0">
        <w:rPr>
          <w:szCs w:val="21"/>
          <w:rFonts w:ascii="宋体" w:hAnsi="宋体"/>
        </w:rPr>
        <w:t xml:space="preserve">承包人</w:t>
      </w:r>
      <w:r w:rsidR="006A21B0">
        <w:rPr>
          <w:szCs w:val="21"/>
          <w:rFonts w:ascii="宋体" w:hAnsi="宋体" w:hint="eastAsia"/>
        </w:rPr>
        <w:t xml:space="preserve">：  </w:t>
      </w:r>
      <w:r w:rsidR="006A21B0">
        <w:rPr>
          <w:szCs w:val="21"/>
          <w:rFonts w:ascii="宋体" w:hAnsi="宋体"/>
        </w:rPr>
        <w:t xml:space="preserve">(公章)</w:t>
      </w:r>
    </w:p>
    <w:p>
      <w:pPr>
        <w:pStyle w:val="UserStyle_62"/>
        <w:spacing w:line="360" w:lineRule="auto"/>
        <w:ind w:left="1920"/>
        <w:rPr>
          <w:szCs w:val="21"/>
          <w:rFonts w:ascii="宋体" w:hAnsi="宋体" w:hint="eastAsia"/>
        </w:rPr>
      </w:pPr>
      <w:r w:rsidR="006A21B0">
        <w:rPr>
          <w:szCs w:val="21"/>
          <w:rFonts w:ascii="宋体" w:hAnsi="宋体" w:hint="eastAsia"/>
        </w:rPr>
        <w:t xml:space="preserve">                                 </w:t>
      </w:r>
      <w:r w:rsidR="006A21B0">
        <w:rPr>
          <w:u w:val="single"/>
          <w:szCs w:val="21"/>
          <w:rFonts w:ascii="宋体" w:hAnsi="宋体"/>
        </w:rPr>
      </w:r>
    </w:p>
    <w:p>
      <w:pPr>
        <w:pStyle w:val="UserStyle_62"/>
        <w:spacing w:line="360" w:lineRule="auto"/>
        <w:rPr>
          <w:szCs w:val="21"/>
          <w:rFonts w:ascii="宋体" w:hAnsi="宋体" w:hint="eastAsia"/>
        </w:rPr>
      </w:pPr>
      <w:r w:rsidR="006A21B0">
        <w:rPr>
          <w:szCs w:val="21"/>
          <w:rFonts w:ascii="宋体" w:hAnsi="宋体" w:hint="eastAsia"/>
        </w:rPr>
        <w:t xml:space="preserve">法定代表人或其委托代理人：  法定代表人或其委托代理人：</w:t>
      </w:r>
      <w:r w:rsidR="006A21B0">
        <w:rPr>
          <w:szCs w:val="21"/>
          <w:rFonts w:ascii="宋体" w:hAnsi="宋体"/>
        </w:rPr>
      </w:r>
    </w:p>
    <w:p>
      <w:pPr>
        <w:pStyle w:val="UserStyle_62"/>
        <w:spacing w:line="360" w:lineRule="auto"/>
        <w:rPr>
          <w:szCs w:val="21"/>
          <w:rFonts w:ascii="宋体" w:hAnsi="宋体" w:hint="eastAsia"/>
        </w:rPr>
      </w:pPr>
      <w:r w:rsidR="006A21B0">
        <w:rPr>
          <w:szCs w:val="21"/>
          <w:rFonts w:ascii="宋体" w:hAnsi="宋体" w:hint="eastAsia"/>
        </w:rPr>
        <w:t xml:space="preserve">（签字）                    （签字）</w:t>
      </w:r>
      <w:r w:rsidR="006A21B0">
        <w:rPr>
          <w:szCs w:val="21"/>
          <w:rFonts w:ascii="宋体" w:hAnsi="宋体"/>
        </w:rPr>
      </w:r>
    </w:p>
    <w:p>
      <w:pPr>
        <w:pStyle w:val="UserStyle_62"/>
        <w:spacing w:line="360" w:lineRule="auto"/>
        <w:ind w:left="1920"/>
        <w:rPr>
          <w:u w:val="single"/>
          <w:szCs w:val="21"/>
          <w:rFonts w:ascii="宋体" w:hAnsi="宋体"/>
        </w:rPr>
      </w:pPr>
      <w:r w:rsidR="006A21B0">
        <w:rPr>
          <w:u w:val="single"/>
          <w:szCs w:val="21"/>
          <w:rFonts w:ascii="宋体" w:hAnsi="宋体"/>
        </w:rPr>
      </w:r>
    </w:p>
    <w:p>
      <w:pPr>
        <w:pStyle w:val="UserStyle_62"/>
        <w:tabs>
          <w:tab w:val="left" w:pos="4410"/>
        </w:tabs>
        <w:spacing w:line="360" w:lineRule="auto"/>
        <w:rPr>
          <w:szCs w:val="21"/>
          <w:rFonts w:ascii="宋体" w:hAnsi="宋体" w:hint="eastAsia"/>
        </w:rPr>
      </w:pPr>
      <w:r w:rsidR="006A21B0">
        <w:rPr>
          <w:szCs w:val="21"/>
          <w:rFonts w:ascii="宋体" w:hAnsi="宋体" w:hint="eastAsia"/>
        </w:rPr>
        <w:t xml:space="preserve">组织机构代码：</w:t>
      </w:r>
      <w:r w:rsidR="006A21B0">
        <w:rPr>
          <w:u w:val="single"/>
          <w:szCs w:val="21"/>
          <w:rFonts w:ascii="宋体" w:hAnsi="宋体" w:hint="eastAsia"/>
        </w:rPr>
        <w:t xml:space="preserve">            </w:t>
      </w:r>
      <w:r w:rsidR="006A21B0">
        <w:rPr>
          <w:szCs w:val="21"/>
          <w:rFonts w:ascii="宋体" w:hAnsi="宋体"/>
        </w:rPr>
        <w:t xml:space="preserve"> </w:t>
      </w:r>
      <w:r w:rsidR="006A21B0">
        <w:rPr>
          <w:szCs w:val="21"/>
          <w:rFonts w:ascii="宋体" w:hAnsi="宋体" w:hint="eastAsia"/>
        </w:rPr>
        <w:t xml:space="preserve"> 组织机构代码: </w:t>
      </w:r>
      <w:r w:rsidR="006A21B0">
        <w:rPr>
          <w:u w:val="single"/>
          <w:szCs w:val="21"/>
          <w:rFonts w:ascii="宋体" w:hAnsi="宋体" w:hint="eastAsia"/>
        </w:rPr>
        <w:t xml:space="preserve">             </w:t>
      </w:r>
      <w:r w:rsidR="006A21B0">
        <w:rPr>
          <w:u w:val="single"/>
          <w:szCs w:val="21"/>
          <w:rFonts w:ascii="宋体" w:hAnsi="宋体"/>
        </w:rPr>
        <w:t xml:space="preserve"> </w:t>
      </w:r>
    </w:p>
    <w:p>
      <w:pPr>
        <w:pStyle w:val="UserStyle_62"/>
        <w:spacing w:line="360" w:lineRule="auto"/>
        <w:rPr>
          <w:szCs w:val="21"/>
          <w:rFonts w:ascii="宋体" w:hAnsi="宋体"/>
        </w:rPr>
      </w:pPr>
      <w:r w:rsidR="006A21B0">
        <w:rPr>
          <w:szCs w:val="21"/>
          <w:rFonts w:ascii="宋体" w:hAnsi="宋体"/>
        </w:rPr>
        <w:t xml:space="preserve">地  址：</w:t>
      </w:r>
      <w:r w:rsidR="006A21B0">
        <w:rPr>
          <w:u w:val="single"/>
          <w:szCs w:val="21"/>
          <w:rFonts w:ascii="宋体" w:hAnsi="宋体" w:hint="eastAsia"/>
        </w:rPr>
        <w:t xml:space="preserve">                     </w:t>
      </w:r>
      <w:r w:rsidR="006A21B0">
        <w:rPr>
          <w:szCs w:val="21"/>
          <w:rFonts w:ascii="宋体" w:hAnsi="宋体"/>
        </w:rPr>
        <w:t xml:space="preserve">地  址：</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邮政编码：</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邮政编码：</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法定代表人：</w:t>
      </w:r>
      <w:r w:rsidR="006A21B0">
        <w:rPr>
          <w:u w:val="single"/>
          <w:szCs w:val="21"/>
          <w:rFonts w:ascii="宋体" w:hAnsi="宋体" w:hint="eastAsia"/>
        </w:rPr>
        <w:t xml:space="preserve">               </w:t>
      </w:r>
      <w:r w:rsidR="006A21B0">
        <w:rPr>
          <w:szCs w:val="21"/>
          <w:rFonts w:ascii="宋体" w:hAnsi="宋体"/>
        </w:rPr>
        <w:t xml:space="preserve">法定代表人：</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委托代理人：</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委托代理人：</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电  话：</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电  话：</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传  真：</w:t>
      </w:r>
      <w:r w:rsidR="006A21B0">
        <w:rPr>
          <w:u w:val="single"/>
          <w:szCs w:val="21"/>
          <w:rFonts w:ascii="宋体" w:hAnsi="宋体" w:hint="eastAsia"/>
        </w:rPr>
        <w:t xml:space="preserve">                      </w:t>
      </w:r>
      <w:r w:rsidR="006A21B0">
        <w:rPr>
          <w:szCs w:val="21"/>
          <w:rFonts w:ascii="宋体" w:hAnsi="宋体"/>
        </w:rPr>
        <w:t xml:space="preserve">传  真：</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电子信箱：</w:t>
      </w:r>
      <w:r w:rsidR="006A21B0">
        <w:rPr>
          <w:u w:val="single"/>
          <w:szCs w:val="21"/>
          <w:rFonts w:ascii="宋体" w:hAnsi="宋体" w:hint="eastAsia"/>
        </w:rPr>
        <w:t xml:space="preserve">                  </w:t>
      </w:r>
      <w:r w:rsidR="006A21B0">
        <w:rPr>
          <w:szCs w:val="21"/>
          <w:rFonts w:ascii="宋体" w:hAnsi="宋体"/>
        </w:rPr>
        <w:t xml:space="preserve">电子信箱：</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开户银行：</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开户银行：</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Normal"/>
        <w:rPr>
          <w:szCs w:val="21"/>
          <w:rFonts w:ascii="宋体" w:hAnsi="宋体"/>
        </w:rPr>
      </w:pPr>
      <w:r w:rsidR="006A21B0">
        <w:rPr>
          <w:szCs w:val="21"/>
          <w:rFonts w:ascii="宋体" w:hAnsi="宋体"/>
        </w:rPr>
        <w:t xml:space="preserve">账  号：</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账</w:t>
      </w:r>
      <w:r w:rsidR="006A21B0">
        <w:rPr>
          <w:szCs w:val="21"/>
          <w:rFonts w:ascii="宋体" w:hAnsi="宋体" w:hint="eastAsia"/>
        </w:rPr>
        <w:t xml:space="preserve"> </w:t>
      </w:r>
      <w:r w:rsidR="006A21B0">
        <w:rPr>
          <w:szCs w:val="21"/>
          <w:rFonts w:ascii="宋体" w:hAnsi="宋体"/>
        </w:rPr>
        <w:t xml:space="preserve"> 号：</w:t>
      </w:r>
      <w:r w:rsidR="006A21B0">
        <w:rPr>
          <w:u w:val="single"/>
          <w:szCs w:val="21"/>
          <w:rFonts w:ascii="宋体" w:hAnsi="宋体" w:hint="eastAsia"/>
        </w:rPr>
        <w:t xml:space="preserve">       </w:t>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rFonts w:hint="eastAsia"/>
        </w:rPr>
      </w:pPr>
      <w:r w:rsidR="006A21B0">
        <w:rPr>
          <w:rFonts w:hint="eastAsia"/>
        </w:rPr>
      </w:r>
    </w:p>
    <w:p>
      <w:pPr>
        <w:pStyle w:val="Normal"/>
      </w:pPr>
      <w:r w:rsidR="006A21B0">
        <w:br w:type="page"/>
      </w:r>
      <w:r w:rsidR="006A21B0">
        <w:rPr>
          <w:rFonts w:hint="eastAsia"/>
        </w:rPr>
      </w:r>
    </w:p>
    <w:p>
      <w:pPr>
        <w:pStyle w:val="UserStyle_70"/>
        <w:jc w:val="center"/>
        <w:rPr>
          <w:sz w:val="21"/>
          <w:szCs w:val="21"/>
          <w:rFonts w:ascii="宋体" w:hAnsi="宋体"/>
        </w:rPr>
      </w:pPr>
      <w:bookmarkStart w:name="_Toc47423522" w:id="49"/>
      <w:bookmarkStart w:name="_Toc40784512" w:id="50"/>
      <w:bookmarkStart w:name="_Toc47423579" w:id="51"/>
      <w:bookmarkStart w:name="_Toc44599272" w:id="52"/>
      <w:bookmarkStart w:name="_Toc18861819" w:id="53"/>
      <w:bookmarkStart w:name="_Toc351203494" w:id="54"/>
      <w:bookmarkStart w:name="_Toc35960645" w:id="55"/>
      <w:bookmarkEnd w:id="49"/>
      <w:bookmarkEnd w:id="50"/>
      <w:bookmarkEnd w:id="51"/>
      <w:bookmarkEnd w:id="52"/>
      <w:bookmarkEnd w:id="53"/>
      <w:bookmarkEnd w:id="54"/>
      <w:bookmarkEnd w:id="55"/>
      <w:r w:rsidR="006A21B0">
        <w:rPr>
          <w:sz w:val="21"/>
          <w:szCs w:val="21"/>
          <w:rFonts w:ascii="宋体" w:hAnsi="宋体"/>
        </w:rPr>
        <w:t xml:space="preserve">第二部分 通用合同条款</w:t>
      </w:r>
      <w:r w:rsidR="006A21B0">
        <w:rPr>
          <w:sz w:val="21"/>
          <w:szCs w:val="21"/>
          <w:rFonts w:ascii="宋体" w:hAnsi="宋体"/>
        </w:rPr>
      </w:r>
    </w:p>
    <w:p>
      <w:pPr>
        <w:pStyle w:val="Heading2"/>
        <w:jc w:val="center"/>
        <w:rPr>
          <w:b w:val="0"/>
          <w:sz w:val="24"/>
          <w:rFonts w:ascii="仿宋_GB2312" w:hint="eastAsia"/>
        </w:rPr>
      </w:pPr>
      <w:bookmarkStart w:name="_Toc44599273" w:id="56"/>
      <w:bookmarkStart w:name="_Toc47423523" w:id="57"/>
      <w:bookmarkStart w:name="_Toc47423580" w:id="58"/>
      <w:bookmarkEnd w:id="56"/>
      <w:bookmarkEnd w:id="57"/>
      <w:bookmarkEnd w:id="58"/>
      <w:r w:rsidR="006A21B0">
        <w:rPr>
          <w:b w:val="0"/>
          <w:sz w:val="24"/>
          <w:rFonts w:ascii="仿宋_GB2312" w:hint="eastAsia"/>
        </w:rPr>
        <w:t xml:space="preserve">（略）</w:t>
      </w:r>
      <w:r w:rsidR="006A21B0">
        <w:rPr>
          <w:b w:val="0"/>
          <w:sz w:val="24"/>
          <w:rFonts w:ascii="仿宋_GB2312"/>
        </w:rPr>
      </w:r>
    </w:p>
    <w:p>
      <w:pPr>
        <w:pStyle w:val="Normal"/>
        <w:tabs>
          <w:tab w:val="left" w:pos="1845"/>
        </w:tabs>
        <w:spacing w:line="420" w:lineRule="exact"/>
        <w:ind w:firstLine="555"/>
      </w:pPr>
      <w:r w:rsidR="006A21B0">
        <w:br w:type="page"/>
      </w:r>
      <w:r w:rsidR="006A21B0">
        <w:rPr>
          <w:sz w:val="24"/>
          <w:rFonts w:ascii="仿宋_GB2312" w:hint="eastAsia"/>
        </w:rPr>
      </w:r>
    </w:p>
    <w:p>
      <w:pPr>
        <w:pStyle w:val="UserStyle_70"/>
        <w:jc w:val="center"/>
        <w:rPr>
          <w:sz w:val="21"/>
          <w:szCs w:val="21"/>
          <w:rFonts w:ascii="宋体" w:hAnsi="宋体" w:hint="eastAsia"/>
        </w:rPr>
      </w:pPr>
      <w:bookmarkStart w:name="_Toc153343094" w:id="59"/>
      <w:bookmarkStart w:name="_Toc47423581" w:id="60"/>
      <w:bookmarkStart w:name="_Toc44599274" w:id="61"/>
      <w:bookmarkStart w:name="_Toc47423524" w:id="62"/>
      <w:bookmarkEnd w:id="59"/>
      <w:bookmarkEnd w:id="60"/>
      <w:bookmarkEnd w:id="61"/>
      <w:bookmarkEnd w:id="62"/>
      <w:r w:rsidR="006A21B0">
        <w:rPr>
          <w:sz w:val="21"/>
          <w:szCs w:val="21"/>
          <w:rFonts w:ascii="宋体" w:hAnsi="宋体" w:hint="eastAsia"/>
        </w:rPr>
        <w:t xml:space="preserve">第三部分  </w:t>
      </w:r>
      <w:r w:rsidR="006A21B0">
        <w:rPr>
          <w:sz w:val="21"/>
          <w:szCs w:val="21"/>
          <w:rFonts w:ascii="宋体" w:hAnsi="宋体"/>
        </w:rPr>
        <w:t xml:space="preserve">专用合同条款</w:t>
      </w:r>
      <w:r w:rsidR="006A21B0">
        <w:rPr>
          <w:sz w:val="21"/>
          <w:szCs w:val="21"/>
          <w:rFonts w:ascii="宋体" w:hAnsi="宋体"/>
        </w:rPr>
      </w:r>
    </w:p>
    <w:p>
      <w:pPr>
        <w:pStyle w:val="Normal"/>
        <w:spacing w:before="2" w:line="360" w:lineRule="auto"/>
        <w:rPr>
          <w:b w:val="1"/>
          <w:sz w:val="14"/>
          <w:bCs/>
          <w:szCs w:val="14"/>
          <w:rFonts w:ascii="宋体" w:hAnsi="宋体"/>
        </w:rPr>
      </w:pPr>
      <w:r w:rsidR="006A21B0">
        <w:rPr>
          <w:b w:val="1"/>
          <w:sz w:val="14"/>
          <w:bCs/>
          <w:szCs w:val="14"/>
          <w:rFonts w:ascii="宋体" w:hAnsi="宋体"/>
        </w:rPr>
      </w:r>
    </w:p>
    <w:p>
      <w:pPr>
        <w:pStyle w:val="BodyText"/>
        <w:spacing w:before="36" w:line="360" w:lineRule="auto"/>
        <w:ind w:right="103"/>
      </w:pPr>
      <w:bookmarkStart w:name="1._一般约定" w:id="63"/>
      <w:bookmarkEnd w:id="63"/>
      <w:bookmarkStart w:name="_bookmark198" w:id="64"/>
      <w:bookmarkEnd w:id="64"/>
      <w:r w:rsidR="006A21B0">
        <w:t xml:space="preserve">1.</w:t>
      </w:r>
      <w:r w:rsidR="006A21B0">
        <w:rPr>
          <w:spacing w:val="-3"/>
        </w:rPr>
        <w:t xml:space="preserve">一般约定</w:t>
      </w:r>
      <w:r w:rsidR="006A21B0">
        <w:rPr>
          <w:sz w:val="23"/>
          <w:szCs w:val="23"/>
        </w:rPr>
      </w:r>
    </w:p>
    <w:p>
      <w:pPr>
        <w:pStyle w:val="BodyText"/>
        <w:spacing w:line="360" w:lineRule="auto"/>
        <w:ind w:left="478" w:right="103"/>
      </w:pPr>
      <w:bookmarkStart w:name="_bookmark199" w:id="65"/>
      <w:bookmarkEnd w:id="65"/>
      <w:bookmarkStart w:name="1.1_词语定义" w:id="66"/>
      <w:bookmarkEnd w:id="66"/>
      <w:r w:rsidR="006A21B0">
        <w:t xml:space="preserve">1.1</w:t>
      </w:r>
      <w:r w:rsidR="006A21B0">
        <w:rPr>
          <w:spacing w:val="-3"/>
        </w:rPr>
        <w:t xml:space="preserve">词语定义</w:t>
      </w:r>
      <w:r w:rsidR="006A21B0">
        <w:rPr>
          <w:sz w:val="23"/>
          <w:szCs w:val="23"/>
        </w:rPr>
      </w:r>
    </w:p>
    <w:p>
      <w:pPr>
        <w:pStyle w:val="BodyText"/>
        <w:spacing w:line="360" w:lineRule="auto"/>
        <w:ind w:left="478" w:right="103"/>
      </w:pPr>
      <w:r w:rsidR="006A21B0">
        <w:t xml:space="preserve">1.1.1</w:t>
      </w:r>
      <w:r w:rsidR="006A21B0">
        <w:t xml:space="preserve">合同</w:t>
      </w:r>
      <w:r w:rsidR="006A21B0">
        <w:rPr>
          <w:sz w:val="14"/>
          <w:szCs w:val="14"/>
        </w:rPr>
      </w:r>
    </w:p>
    <w:p>
      <w:pPr>
        <w:pStyle w:val="BodyText"/>
        <w:spacing w:line="360" w:lineRule="auto"/>
        <w:ind w:left="478" w:right="103"/>
      </w:pPr>
      <w:r w:rsidR="006A21B0">
        <w:t xml:space="preserve">1.1.1.10</w:t>
      </w:r>
      <w:r w:rsidR="006A21B0">
        <w:t xml:space="preserve">其他合同文件包括：</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1.1.2</w:t>
      </w:r>
      <w:r w:rsidR="006A21B0">
        <w:t xml:space="preserve">合同当事人及其他相关方</w:t>
      </w:r>
      <w:r w:rsidR="006A21B0">
        <w:rPr>
          <w:sz w:val="14"/>
          <w:szCs w:val="14"/>
        </w:rPr>
      </w:r>
    </w:p>
    <w:p>
      <w:pPr>
        <w:pStyle w:val="BodyText"/>
        <w:spacing w:line="360" w:lineRule="auto"/>
        <w:ind w:left="478" w:right="103"/>
      </w:pPr>
      <w:r w:rsidR="006A21B0">
        <w:t xml:space="preserve">1.1.2.4</w:t>
      </w:r>
      <w:r w:rsidR="006A21B0">
        <w:rPr>
          <w:spacing w:val="-3"/>
        </w:rPr>
        <w:t xml:space="preserve">监理人：</w:t>
      </w:r>
      <w:r w:rsidR="006A21B0">
        <w:rPr>
          <w:sz w:val="14"/>
          <w:szCs w:val="14"/>
        </w:rPr>
      </w:r>
    </w:p>
    <w:p>
      <w:pPr>
        <w:pStyle w:val="BodyText"/>
        <w:spacing w:line="360" w:lineRule="auto"/>
        <w:ind w:left="478" w:right="103"/>
      </w:pPr>
      <w:r w:rsidR="006A21B0">
        <w:t xml:space="preserve">名  称：</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资质类别和等级：</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联系电话：</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电子信箱：</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通信地址：</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1.1.2.5</w:t>
      </w:r>
      <w:r w:rsidR="006A21B0">
        <w:rPr>
          <w:spacing w:val="-3"/>
        </w:rPr>
        <w:t xml:space="preserve">设计人：</w:t>
      </w:r>
      <w:r w:rsidR="006A21B0">
        <w:rPr>
          <w:sz w:val="14"/>
          <w:szCs w:val="14"/>
        </w:rPr>
      </w:r>
    </w:p>
    <w:p>
      <w:pPr>
        <w:pStyle w:val="BodyText"/>
        <w:spacing w:line="360" w:lineRule="auto"/>
        <w:ind w:left="478" w:right="103"/>
      </w:pPr>
      <w:r w:rsidR="006A21B0">
        <w:t xml:space="preserve">名    称：         </w:t>
      </w:r>
      <w:r w:rsidR="006A21B0">
        <w:rPr>
          <w:spacing w:val="-3"/>
        </w:rPr>
        <w:t xml:space="preserve">；</w:t>
      </w:r>
      <w:r w:rsidR="006A21B0">
        <w:rPr>
          <w:sz w:val="11"/>
          <w:szCs w:val="11"/>
        </w:rPr>
      </w:r>
    </w:p>
    <w:p>
      <w:pPr>
        <w:pStyle w:val="BodyText"/>
        <w:spacing w:before="36" w:line="360" w:lineRule="auto"/>
        <w:ind w:left="478" w:right="103"/>
      </w:pPr>
      <w:r w:rsidR="006A21B0">
        <w:t xml:space="preserve">资质类别和等级：           </w:t>
      </w:r>
      <w:r w:rsidR="006A21B0">
        <w:rPr>
          <w:spacing w:val="-3"/>
        </w:rPr>
        <w:t xml:space="preserve">；</w:t>
      </w:r>
      <w:r w:rsidR="006A21B0">
        <w:rPr>
          <w:sz w:val="12"/>
          <w:szCs w:val="12"/>
        </w:rPr>
      </w:r>
    </w:p>
    <w:p>
      <w:pPr>
        <w:pStyle w:val="BodyText"/>
        <w:spacing w:before="36" w:line="360" w:lineRule="auto"/>
        <w:ind w:left="478" w:right="5608"/>
      </w:pPr>
      <w:r w:rsidR="006A21B0">
        <w:t xml:space="preserve">联系电话：   </w:t>
      </w:r>
      <w:r w:rsidR="006A21B0">
        <w:rPr>
          <w:spacing w:val="-3"/>
        </w:rPr>
        <w:t xml:space="preserve">；</w:t>
      </w:r>
    </w:p>
    <w:p>
      <w:pPr>
        <w:pStyle w:val="BodyText"/>
        <w:spacing w:before="36" w:line="360" w:lineRule="auto"/>
        <w:ind w:left="478" w:right="5608"/>
      </w:pPr>
      <w:r w:rsidR="006A21B0">
        <w:t xml:space="preserve">电子信箱：   ；</w:t>
      </w:r>
      <w:r w:rsidR="006A21B0"/>
    </w:p>
    <w:p>
      <w:pPr>
        <w:pStyle w:val="BodyText"/>
        <w:spacing w:before="36" w:line="360" w:lineRule="auto"/>
        <w:ind w:left="478" w:right="5608"/>
      </w:pPr>
      <w:r w:rsidR="006A21B0">
        <w:t xml:space="preserve">通信地址：        。</w:t>
      </w:r>
    </w:p>
    <w:p>
      <w:pPr>
        <w:pStyle w:val="BodyText"/>
        <w:spacing w:before="36" w:line="360" w:lineRule="auto"/>
        <w:ind w:left="478" w:right="5608"/>
      </w:pPr>
      <w:r w:rsidR="006A21B0">
        <w:t xml:space="preserve">工程和设备</w:t>
      </w:r>
      <w:r w:rsidR="006A21B0"/>
    </w:p>
    <w:p>
      <w:pPr>
        <w:pStyle w:val="BodyText"/>
        <w:spacing w:before="46" w:line="360" w:lineRule="auto"/>
        <w:ind w:left="478" w:right="103"/>
      </w:pPr>
      <w:r w:rsidR="006A21B0">
        <w:t xml:space="preserve">1.1.3.7 </w:t>
      </w:r>
      <w:r w:rsidR="006A21B0">
        <w:t xml:space="preserve">作为施工现场组成部分的其他场所包括：</w:t>
      </w:r>
      <w:r w:rsidR="006A21B0">
        <w:rPr>
          <w:u w:val="single"/>
        </w:rPr>
        <w:t xml:space="preserve">/</w:t>
      </w:r>
      <w:r w:rsidR="006A21B0">
        <w:t xml:space="preserve">。</w:t>
      </w:r>
      <w:r w:rsidR="006A21B0">
        <w:rPr>
          <w:sz w:val="11"/>
          <w:szCs w:val="11"/>
        </w:rPr>
      </w:r>
    </w:p>
    <w:p>
      <w:pPr>
        <w:pStyle w:val="BodyText"/>
        <w:spacing w:before="36" w:line="360" w:lineRule="auto"/>
        <w:ind w:left="478" w:right="103"/>
      </w:pPr>
      <w:r w:rsidR="006A21B0">
        <w:t xml:space="preserve">1.1.3.9 </w:t>
      </w:r>
      <w:r w:rsidR="006A21B0">
        <w:t xml:space="preserve">永久占地包括：为实施本合同工程而需要的一切永久占用的土地，。</w:t>
      </w:r>
      <w:r w:rsidR="006A21B0">
        <w:rPr>
          <w:sz w:val="11"/>
          <w:szCs w:val="11"/>
        </w:rPr>
      </w:r>
    </w:p>
    <w:p>
      <w:pPr>
        <w:pStyle w:val="BodyText"/>
        <w:spacing w:before="36" w:line="360" w:lineRule="auto"/>
        <w:ind w:left="478" w:right="103"/>
      </w:pPr>
      <w:r w:rsidR="006A21B0">
        <w:t xml:space="preserve">1.1.3.10 </w:t>
      </w:r>
      <w:r w:rsidR="006A21B0">
        <w:rPr>
          <w:spacing w:val="-4"/>
        </w:rPr>
        <w:t xml:space="preserve">临时占地包括：</w:t>
      </w:r>
      <w:r w:rsidR="006A21B0">
        <w:t xml:space="preserve">为实施本合同工程而需要的一切临时占用的土地，包括施工</w:t>
      </w:r>
      <w:r w:rsidR="006A21B0">
        <w:rPr>
          <w:sz w:val="11"/>
          <w:szCs w:val="11"/>
        </w:rPr>
      </w:r>
    </w:p>
    <w:p>
      <w:pPr>
        <w:pStyle w:val="BodyText"/>
        <w:spacing w:before="36" w:line="360" w:lineRule="auto"/>
        <w:ind w:right="103"/>
        <w:rPr>
          <w:spacing w:val="-2"/>
        </w:rPr>
      </w:pPr>
      <w:r w:rsidR="006A21B0">
        <w:rPr>
          <w:spacing w:val="-2"/>
        </w:rPr>
        <w:t xml:space="preserve">所用的临时支线、便道、便桥和现场的临时出入通道，以及生产（办公</w:t>
      </w:r>
      <w:r w:rsidR="006A21B0">
        <w:rPr>
          <w:spacing w:val="-2"/>
        </w:rPr>
        <w:t xml:space="preserve">)</w:t>
      </w:r>
      <w:r w:rsidR="006A21B0">
        <w:rPr>
          <w:spacing w:val="-2"/>
        </w:rPr>
        <w:t xml:space="preserve">、生活等临时设施</w:t>
      </w:r>
      <w:r w:rsidR="006A21B0">
        <w:t xml:space="preserve">用地等。</w:t>
      </w:r>
      <w:r w:rsidR="006A21B0"/>
    </w:p>
    <w:p>
      <w:pPr>
        <w:pStyle w:val="BodyText"/>
        <w:spacing w:before="44" w:line="360" w:lineRule="auto"/>
        <w:ind w:hanging="236" w:left="713" w:right="103"/>
      </w:pPr>
      <w:r w:rsidR="006A21B0">
        <w:t xml:space="preserve">1.3</w:t>
      </w:r>
      <w:r w:rsidR="006A21B0">
        <w:t xml:space="preserve">法律</w:t>
      </w:r>
      <w:r w:rsidR="006A21B0">
        <w:rPr>
          <w:sz w:val="23"/>
          <w:szCs w:val="23"/>
        </w:rPr>
      </w:r>
    </w:p>
    <w:p>
      <w:pPr>
        <w:pStyle w:val="BodyText"/>
        <w:spacing w:line="360" w:lineRule="auto"/>
        <w:ind w:left="713" w:right="103"/>
        <w:rPr>
          <w:spacing w:val="-16"/>
        </w:rPr>
      </w:pPr>
      <w:r w:rsidR="006A21B0">
        <w:rPr>
          <w:spacing w:val="-16"/>
        </w:rPr>
        <w:t xml:space="preserve">适用于合同的其他规范性文件：</w:t>
      </w:r>
      <w:r w:rsidR="006A21B0">
        <w:rPr>
          <w:u w:val="single"/>
          <w:spacing w:val="-16"/>
        </w:rPr>
        <w:t xml:space="preserve">《</w:t>
      </w:r>
      <w:r w:rsidR="006A21B0">
        <w:rPr>
          <w:spacing w:val="-16"/>
        </w:rPr>
        <w:t xml:space="preserve">中</w:t>
      </w:r>
      <w:r w:rsidR="006A21B0">
        <w:rPr>
          <w:u w:val="single"/>
          <w:spacing w:val="-16"/>
        </w:rPr>
        <w:t xml:space="preserve">华人民共和国建筑法》、《</w:t>
      </w:r>
      <w:r w:rsidR="006A21B0">
        <w:rPr>
          <w:u w:val="single"/>
          <w:spacing w:val="-16"/>
          <w:rFonts w:hint="eastAsia"/>
        </w:rPr>
        <w:t xml:space="preserve">中华人民共和国民法典</w:t>
      </w:r>
      <w:r w:rsidR="006A21B0">
        <w:rPr>
          <w:u w:val="single"/>
          <w:spacing w:val="-16"/>
        </w:rPr>
        <w:t xml:space="preserve">》、</w:t>
      </w:r>
      <w:r w:rsidR="006A21B0">
        <w:rPr>
          <w:sz w:val="11"/>
          <w:szCs w:val="11"/>
        </w:rPr>
      </w:r>
    </w:p>
    <w:p>
      <w:pPr>
        <w:pStyle w:val="BodyText"/>
        <w:spacing w:before="26" w:line="360" w:lineRule="auto"/>
        <w:ind w:left="478" w:right="103"/>
        <w:rPr>
          <w:u w:val="single"/>
        </w:rPr>
      </w:pPr>
      <w:r w:rsidR="006A21B0">
        <w:rPr>
          <w:u w:val="single"/>
        </w:rPr>
        <w:t xml:space="preserve">《中华人民共和国招标投标法》以及其他现行法规、规定、办法、文件等</w:t>
      </w:r>
      <w:r w:rsidR="006A21B0">
        <w:t xml:space="preserve">。</w:t>
      </w:r>
    </w:p>
    <w:p>
      <w:pPr>
        <w:pStyle w:val="BodyText"/>
        <w:spacing w:before="26" w:line="360" w:lineRule="auto"/>
        <w:ind w:left="478" w:right="103"/>
      </w:pPr>
      <w:r w:rsidR="006A21B0">
        <w:t xml:space="preserve">1.4</w:t>
      </w:r>
      <w:r w:rsidR="006A21B0">
        <w:t xml:space="preserve">标准和规范</w:t>
      </w:r>
      <w:r w:rsidR="006A21B0">
        <w:rPr>
          <w:sz w:val="23"/>
          <w:szCs w:val="23"/>
        </w:rPr>
      </w:r>
    </w:p>
    <w:p>
      <w:pPr>
        <w:pStyle w:val="BodyText"/>
        <w:spacing w:line="360" w:lineRule="auto"/>
        <w:ind w:firstLine="210" w:firstLineChars="100" w:left="353" w:right="103"/>
      </w:pPr>
      <w:r w:rsidR="006A21B0">
        <w:t xml:space="preserve">1.4.1适用于工程的标准规范包括：</w:t>
      </w:r>
      <w:r w:rsidR="006A21B0">
        <w:rPr>
          <w:sz w:val="14"/>
          <w:szCs w:val="14"/>
        </w:rPr>
      </w:r>
    </w:p>
    <w:p>
      <w:pPr>
        <w:pStyle w:val="BodyText"/>
        <w:spacing w:line="360" w:lineRule="auto"/>
        <w:ind w:left="478" w:right="103"/>
      </w:pPr>
      <w:bookmarkStart w:name="1.4.2_发包人提供国外标准、规范的名称：无；" w:id="67"/>
      <w:bookmarkEnd w:id="67"/>
      <w:bookmarkStart w:name="_bookmark200" w:id="68"/>
      <w:bookmarkEnd w:id="68"/>
      <w:r w:rsidR="006A21B0">
        <w:t xml:space="preserve">1.4.2</w:t>
      </w:r>
      <w:r w:rsidR="006A21B0">
        <w:t xml:space="preserve">发包人提供国外标准、规范的名称：</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发包人提供国外标准、规范的份数：</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发包人提供国外标准、规范的名称：</w:t>
      </w:r>
      <w:r w:rsidR="006A21B0">
        <w:rPr>
          <w:u w:val="single"/>
        </w:rPr>
        <w:t xml:space="preserve">无</w:t>
      </w:r>
      <w:r w:rsidR="006A21B0">
        <w:t xml:space="preserve">。</w:t>
      </w:r>
      <w:r w:rsidR="006A21B0">
        <w:rPr>
          <w:sz w:val="11"/>
          <w:szCs w:val="11"/>
        </w:rPr>
      </w:r>
    </w:p>
    <w:p>
      <w:pPr>
        <w:pStyle w:val="BodyText"/>
        <w:spacing w:before="36" w:line="360" w:lineRule="auto"/>
        <w:ind w:firstLine="420" w:firstLineChars="200" w:right="103"/>
      </w:pPr>
      <w:r w:rsidR="006A21B0">
        <w:t xml:space="preserve">1.4.3</w:t>
      </w:r>
      <w:r w:rsidR="006A21B0">
        <w:rPr>
          <w:spacing w:val="-2"/>
        </w:rPr>
        <w:t xml:space="preserve">发包人对工程的技术标准和功能要求的特殊要求：</w:t>
      </w:r>
      <w:r w:rsidR="006A21B0">
        <w:rPr>
          <w:u w:val="single"/>
          <w:spacing w:val="-2"/>
        </w:rPr>
        <w:t xml:space="preserve">见项目补充说明</w:t>
      </w:r>
      <w:r w:rsidR="006A21B0">
        <w:rPr>
          <w:spacing w:val="-2"/>
        </w:rPr>
        <w:t xml:space="preserve">。</w:t>
      </w:r>
      <w:r w:rsidR="006A21B0">
        <w:rPr>
          <w:sz w:val="11"/>
          <w:szCs w:val="11"/>
        </w:rPr>
      </w:r>
    </w:p>
    <w:p>
      <w:pPr>
        <w:pStyle w:val="BodyText"/>
        <w:spacing w:before="36" w:line="360" w:lineRule="auto"/>
        <w:ind w:left="478" w:right="103"/>
      </w:pPr>
      <w:bookmarkStart w:name="_bookmark201" w:id="69"/>
      <w:bookmarkEnd w:id="69"/>
      <w:bookmarkStart w:name="1.5_合同文件的优先顺序" w:id="70"/>
      <w:bookmarkEnd w:id="70"/>
      <w:r w:rsidR="006A21B0">
        <w:t xml:space="preserve">1.5</w:t>
      </w:r>
      <w:r w:rsidR="006A21B0">
        <w:t xml:space="preserve">合同文件的优先顺序</w:t>
      </w:r>
      <w:r w:rsidR="006A21B0">
        <w:rPr>
          <w:sz w:val="23"/>
          <w:szCs w:val="23"/>
        </w:rPr>
      </w:r>
    </w:p>
    <w:p>
      <w:pPr>
        <w:pStyle w:val="BodyText"/>
        <w:spacing w:line="360" w:lineRule="auto"/>
        <w:ind w:firstLine="368" w:firstLineChars="200" w:right="103"/>
        <w:rPr>
          <w:spacing w:val="-13"/>
        </w:rPr>
      </w:pPr>
      <w:r w:rsidR="006A21B0">
        <w:rPr>
          <w:spacing w:val="-13"/>
        </w:rPr>
        <w:t xml:space="preserve">合同文件组成及优先顺序为：</w:t>
      </w:r>
      <w:r w:rsidR="006A21B0">
        <w:rPr>
          <w:u w:val="single"/>
          <w:spacing w:val="-13"/>
        </w:rPr>
        <w:t xml:space="preserve">（</w:t>
      </w:r>
      <w:r w:rsidR="006A21B0">
        <w:rPr>
          <w:u w:val="single"/>
          <w:spacing w:val="-13"/>
        </w:rPr>
        <w:t xml:space="preserve">1</w:t>
      </w:r>
      <w:r w:rsidR="006A21B0">
        <w:rPr>
          <w:u w:val="single"/>
          <w:spacing w:val="-13"/>
        </w:rPr>
        <w:t xml:space="preserve">）合同协议书及附件；（</w:t>
      </w:r>
      <w:r w:rsidR="006A21B0">
        <w:rPr>
          <w:u w:val="single"/>
          <w:spacing w:val="-13"/>
        </w:rPr>
        <w:t xml:space="preserve">2</w:t>
      </w:r>
      <w:r w:rsidR="006A21B0">
        <w:rPr>
          <w:u w:val="single"/>
          <w:spacing w:val="-13"/>
        </w:rPr>
        <w:t xml:space="preserve">）中标通知书；（</w:t>
      </w:r>
      <w:r w:rsidR="006A21B0">
        <w:rPr>
          <w:u w:val="single"/>
          <w:spacing w:val="-13"/>
        </w:rPr>
        <w:t xml:space="preserve">3</w:t>
      </w:r>
      <w:r w:rsidR="006A21B0">
        <w:rPr>
          <w:u w:val="single"/>
          <w:spacing w:val="-13"/>
        </w:rPr>
        <w:t xml:space="preserve">）招标文件、</w:t>
      </w:r>
      <w:r w:rsidR="006A21B0">
        <w:rPr>
          <w:sz w:val="12"/>
          <w:szCs w:val="12"/>
        </w:rPr>
      </w:r>
    </w:p>
    <w:p>
      <w:pPr>
        <w:pStyle w:val="BodyText"/>
        <w:spacing w:before="36" w:line="360" w:lineRule="auto"/>
        <w:ind w:right="103"/>
        <w:rPr>
          <w:u w:val="single"/>
          <w:spacing w:val="-9"/>
        </w:rPr>
      </w:pPr>
      <w:r w:rsidR="006A21B0">
        <w:rPr>
          <w:u w:val="single"/>
          <w:spacing w:val="-9"/>
        </w:rPr>
        <w:t xml:space="preserve">投标函及其附录；（</w:t>
      </w:r>
      <w:r w:rsidR="006A21B0">
        <w:rPr>
          <w:u w:val="single"/>
          <w:spacing w:val="-9"/>
        </w:rPr>
        <w:t xml:space="preserve">4</w:t>
      </w:r>
      <w:r w:rsidR="006A21B0">
        <w:rPr>
          <w:u w:val="single"/>
          <w:spacing w:val="-9"/>
        </w:rPr>
        <w:t xml:space="preserve">）专用合同条款及其附件；（</w:t>
      </w:r>
      <w:r w:rsidR="006A21B0">
        <w:rPr>
          <w:u w:val="single"/>
          <w:spacing w:val="-9"/>
        </w:rPr>
        <w:t xml:space="preserve">5</w:t>
      </w:r>
      <w:r w:rsidR="006A21B0">
        <w:rPr>
          <w:u w:val="single"/>
          <w:spacing w:val="-9"/>
        </w:rPr>
        <w:t xml:space="preserve">）通用合同条款；（</w:t>
      </w:r>
      <w:r w:rsidR="006A21B0">
        <w:rPr>
          <w:u w:val="single"/>
          <w:spacing w:val="-9"/>
        </w:rPr>
        <w:t xml:space="preserve">6</w:t>
      </w:r>
      <w:r w:rsidR="006A21B0">
        <w:rPr>
          <w:u w:val="single"/>
          <w:spacing w:val="-9"/>
        </w:rPr>
        <w:t xml:space="preserve">）技术标准及要求；</w:t>
      </w:r>
      <w:r w:rsidR="006A21B0">
        <w:rPr>
          <w:sz w:val="11"/>
          <w:szCs w:val="11"/>
        </w:rPr>
      </w:r>
    </w:p>
    <w:p>
      <w:pPr>
        <w:pStyle w:val="BodyText"/>
        <w:spacing w:before="36" w:line="360" w:lineRule="auto"/>
        <w:ind w:right="103"/>
        <w:rPr>
          <w:u w:val="single"/>
          <w:spacing w:val="-9"/>
        </w:rPr>
      </w:pPr>
      <w:r w:rsidR="006A21B0">
        <w:rPr>
          <w:u w:val="single"/>
          <w:spacing w:val="-9"/>
        </w:rPr>
        <w:t xml:space="preserve">（</w:t>
      </w:r>
      <w:r w:rsidR="006A21B0">
        <w:rPr>
          <w:u w:val="single"/>
          <w:spacing w:val="-9"/>
        </w:rPr>
        <w:t xml:space="preserve">7</w:t>
      </w:r>
      <w:r w:rsidR="006A21B0">
        <w:rPr>
          <w:u w:val="single"/>
          <w:spacing w:val="-9"/>
        </w:rPr>
        <w:t xml:space="preserve">）图纸；（</w:t>
      </w:r>
      <w:r w:rsidR="006A21B0">
        <w:rPr>
          <w:u w:val="single"/>
          <w:spacing w:val="-9"/>
        </w:rPr>
        <w:t xml:space="preserve">8</w:t>
      </w:r>
      <w:r w:rsidR="006A21B0">
        <w:rPr>
          <w:u w:val="single"/>
          <w:spacing w:val="-9"/>
        </w:rPr>
        <w:t xml:space="preserve">）已标价工程量清单；（</w:t>
      </w:r>
      <w:r w:rsidR="006A21B0">
        <w:rPr>
          <w:u w:val="single"/>
          <w:spacing w:val="-9"/>
        </w:rPr>
        <w:t xml:space="preserve">9</w:t>
      </w:r>
      <w:r w:rsidR="006A21B0">
        <w:rPr>
          <w:u w:val="single"/>
          <w:spacing w:val="-9"/>
        </w:rPr>
        <w:t xml:space="preserve">）其他合同文件</w:t>
      </w:r>
      <w:r w:rsidR="006A21B0">
        <w:rPr>
          <w:spacing w:val="-9"/>
        </w:rPr>
        <w:t xml:space="preserve">。</w:t>
      </w:r>
      <w:r w:rsidR="006A21B0">
        <w:rPr>
          <w:sz w:val="11"/>
          <w:szCs w:val="11"/>
        </w:rPr>
      </w:r>
    </w:p>
    <w:p>
      <w:pPr>
        <w:pStyle w:val="BodyText"/>
        <w:spacing w:before="36" w:line="360" w:lineRule="auto"/>
        <w:ind w:left="478" w:right="103"/>
      </w:pPr>
      <w:bookmarkStart w:name="_bookmark202" w:id="71"/>
      <w:bookmarkEnd w:id="71"/>
      <w:bookmarkStart w:name="1.6_图纸和承包人文件" w:id="72"/>
      <w:bookmarkEnd w:id="72"/>
      <w:r w:rsidR="006A21B0">
        <w:t xml:space="preserve">1.6</w:t>
      </w:r>
      <w:r w:rsidR="006A21B0">
        <w:t xml:space="preserve">图纸和承包人文件</w:t>
      </w:r>
      <w:r w:rsidR="006A21B0">
        <w:rPr>
          <w:sz w:val="23"/>
          <w:szCs w:val="23"/>
        </w:rPr>
      </w:r>
    </w:p>
    <w:p>
      <w:pPr>
        <w:pStyle w:val="BodyText"/>
        <w:spacing w:line="360" w:lineRule="auto"/>
        <w:ind w:left="478" w:right="1830"/>
      </w:pPr>
      <w:r w:rsidR="006A21B0">
        <w:t xml:space="preserve">1.6.1</w:t>
      </w:r>
      <w:r w:rsidR="006A21B0">
        <w:t xml:space="preserve">图纸的提供发包人向承包人提供图纸的期限：</w:t>
      </w:r>
      <w:r w:rsidR="006A21B0">
        <w:rPr>
          <w:u w:val="single"/>
        </w:rPr>
        <w:t xml:space="preserve">开工前</w:t>
      </w:r>
      <w:r w:rsidR="006A21B0">
        <w:rPr>
          <w:u w:val="single"/>
        </w:rPr>
        <w:t xml:space="preserve">14</w:t>
      </w:r>
      <w:r w:rsidR="006A21B0">
        <w:rPr>
          <w:u w:val="single"/>
        </w:rPr>
        <w:t xml:space="preserve">天</w:t>
      </w:r>
      <w:r w:rsidR="006A21B0">
        <w:t xml:space="preserve">；</w:t>
      </w:r>
      <w:r w:rsidR="006A21B0"/>
    </w:p>
    <w:p>
      <w:pPr>
        <w:pStyle w:val="BodyText"/>
        <w:spacing w:before="46" w:line="360" w:lineRule="auto"/>
        <w:ind w:left="478" w:right="103"/>
      </w:pPr>
      <w:r w:rsidR="006A21B0">
        <w:t xml:space="preserve">发包人向承包人提供图纸的数量：</w:t>
      </w:r>
      <w:r w:rsidR="006A21B0">
        <w:rPr>
          <w:u w:val="single"/>
          <w:rFonts w:hint="eastAsia"/>
        </w:rPr>
        <w:t xml:space="preserve">按需</w:t>
      </w:r>
      <w:r w:rsidR="006A21B0">
        <w:t xml:space="preserve">；</w:t>
      </w:r>
      <w:r w:rsidR="006A21B0">
        <w:rPr>
          <w:sz w:val="11"/>
          <w:szCs w:val="11"/>
        </w:rPr>
      </w:r>
    </w:p>
    <w:p>
      <w:pPr>
        <w:pStyle w:val="BodyText"/>
        <w:spacing w:before="36" w:line="360" w:lineRule="auto"/>
        <w:ind w:left="478" w:right="103"/>
      </w:pPr>
      <w:r w:rsidR="006A21B0">
        <w:t xml:space="preserve">发包人向承包人提供图纸的内容：</w:t>
      </w:r>
      <w:r w:rsidR="006A21B0">
        <w:rPr>
          <w:u w:val="single"/>
        </w:rPr>
        <w:t xml:space="preserve">详见图纸</w:t>
      </w:r>
      <w:r w:rsidR="006A21B0">
        <w:t xml:space="preserve">。</w:t>
      </w:r>
      <w:r w:rsidR="006A21B0">
        <w:rPr>
          <w:sz w:val="11"/>
          <w:szCs w:val="11"/>
        </w:rPr>
      </w:r>
    </w:p>
    <w:p>
      <w:pPr>
        <w:pStyle w:val="BodyText"/>
        <w:spacing w:before="36" w:line="360" w:lineRule="auto"/>
        <w:ind w:hanging="236" w:left="713" w:right="70"/>
      </w:pPr>
      <w:r w:rsidR="006A21B0">
        <w:t xml:space="preserve">1.6.4</w:t>
      </w:r>
      <w:r w:rsidR="006A21B0">
        <w:t xml:space="preserve">承包人文件需要由承包人提供的文件，包括：</w:t>
      </w:r>
      <w:r w:rsidR="006A21B0">
        <w:rPr>
          <w:u w:val="single"/>
        </w:rPr>
        <w:t xml:space="preserve">施工组织（方案）设计及其他</w:t>
      </w:r>
      <w:r w:rsidR="006A21B0">
        <w:t xml:space="preserve">；</w:t>
      </w:r>
      <w:r w:rsidR="006A21B0"/>
    </w:p>
    <w:p>
      <w:pPr>
        <w:pStyle w:val="BodyText"/>
        <w:spacing w:before="46" w:line="360" w:lineRule="auto"/>
        <w:ind w:left="478" w:right="103"/>
      </w:pPr>
      <w:r w:rsidR="006A21B0">
        <w:t xml:space="preserve">承包人提供的文件的期限为：</w:t>
      </w:r>
      <w:r w:rsidR="006A21B0">
        <w:rPr>
          <w:u w:val="single"/>
        </w:rPr>
        <w:t xml:space="preserve">开工前</w:t>
      </w:r>
      <w:r w:rsidR="006A21B0">
        <w:rPr>
          <w:u w:val="single"/>
        </w:rPr>
        <w:t xml:space="preserve">7</w:t>
      </w:r>
      <w:r w:rsidR="006A21B0">
        <w:rPr>
          <w:u w:val="single"/>
          <w:spacing w:val="-3"/>
        </w:rPr>
        <w:t xml:space="preserve">日</w:t>
      </w:r>
      <w:r w:rsidR="006A21B0">
        <w:rPr>
          <w:spacing w:val="-3"/>
        </w:rPr>
        <w:t xml:space="preserve">；</w:t>
      </w:r>
      <w:r w:rsidR="006A21B0">
        <w:rPr>
          <w:sz w:val="11"/>
          <w:szCs w:val="11"/>
        </w:rPr>
      </w:r>
    </w:p>
    <w:p>
      <w:pPr>
        <w:pStyle w:val="BodyText"/>
        <w:spacing w:before="36" w:line="360" w:lineRule="auto"/>
        <w:ind w:left="478" w:right="103"/>
      </w:pPr>
      <w:r w:rsidR="006A21B0">
        <w:t xml:space="preserve">承包人提供的文件的数量为：</w:t>
      </w:r>
      <w:r w:rsidR="006A21B0">
        <w:rPr>
          <w:u w:val="single"/>
        </w:rPr>
        <w:t xml:space="preserve">两套</w:t>
      </w:r>
      <w:r w:rsidR="006A21B0">
        <w:t xml:space="preserve">；</w:t>
      </w:r>
      <w:r w:rsidR="006A21B0">
        <w:rPr>
          <w:sz w:val="11"/>
          <w:szCs w:val="11"/>
        </w:rPr>
      </w:r>
    </w:p>
    <w:p>
      <w:pPr>
        <w:pStyle w:val="BodyText"/>
        <w:spacing w:before="36" w:line="360" w:lineRule="auto"/>
        <w:ind w:left="478" w:right="103"/>
      </w:pPr>
      <w:r w:rsidR="006A21B0">
        <w:t xml:space="preserve">承包人提供的文件的形式为：</w:t>
      </w:r>
      <w:r w:rsidR="006A21B0">
        <w:rPr>
          <w:u w:val="single"/>
        </w:rPr>
        <w:t xml:space="preserve">纸质</w:t>
      </w:r>
      <w:r w:rsidR="006A21B0">
        <w:t xml:space="preserve">；</w:t>
      </w:r>
      <w:r w:rsidR="006A21B0">
        <w:rPr>
          <w:sz w:val="11"/>
          <w:szCs w:val="11"/>
        </w:rPr>
      </w:r>
    </w:p>
    <w:p>
      <w:pPr>
        <w:pStyle w:val="BodyText"/>
        <w:spacing w:before="36" w:line="360" w:lineRule="auto"/>
        <w:ind w:left="478" w:right="103"/>
      </w:pPr>
      <w:r w:rsidR="006A21B0">
        <w:t xml:space="preserve">发包人审批承包人文件的期限：</w:t>
      </w:r>
      <w:r w:rsidR="006A21B0">
        <w:rPr>
          <w:u w:val="single"/>
        </w:rPr>
        <w:t xml:space="preserve">各单位工程施工前或执行通用条款</w:t>
      </w:r>
      <w:r w:rsidR="006A21B0">
        <w:t xml:space="preserve">。</w:t>
      </w:r>
      <w:r w:rsidR="006A21B0">
        <w:rPr>
          <w:sz w:val="11"/>
          <w:szCs w:val="11"/>
        </w:rPr>
      </w:r>
    </w:p>
    <w:p>
      <w:pPr>
        <w:pStyle w:val="BodyText"/>
        <w:spacing w:before="36" w:line="360" w:lineRule="auto"/>
        <w:ind w:firstLine="460" w:firstLineChars="219" w:left="18" w:right="103"/>
      </w:pPr>
      <w:r w:rsidR="006A21B0">
        <w:t xml:space="preserve">1.6.5</w:t>
      </w:r>
      <w:r w:rsidR="006A21B0">
        <w:t xml:space="preserve">现场图纸准备</w:t>
      </w:r>
      <w:r w:rsidR="006A21B0">
        <w:rPr>
          <w:spacing w:val="2"/>
        </w:rPr>
        <w:t xml:space="preserve">关于现场图纸准备的约定：</w:t>
      </w:r>
      <w:r w:rsidR="006A21B0">
        <w:rPr>
          <w:u w:val="single"/>
          <w:spacing w:val="2"/>
        </w:rPr>
        <w:t xml:space="preserve">承包人应在施工现场另外保存一套完整的图纸和承包人文</w:t>
      </w:r>
      <w:r w:rsidR="006A21B0">
        <w:rPr>
          <w:u w:val="single"/>
        </w:rPr>
        <w:t xml:space="preserve">件，供发包人、监理人及有关人员进行工程检查时使用。</w:t>
      </w:r>
      <w:r w:rsidR="006A21B0">
        <w:rPr>
          <w:sz w:val="12"/>
          <w:szCs w:val="12"/>
        </w:rPr>
      </w:r>
    </w:p>
    <w:p>
      <w:pPr>
        <w:pStyle w:val="BodyText"/>
        <w:spacing w:before="36" w:line="360" w:lineRule="auto"/>
        <w:ind w:left="478" w:right="103"/>
      </w:pPr>
      <w:bookmarkStart w:name="1.7_联络" w:id="73"/>
      <w:bookmarkEnd w:id="73"/>
      <w:bookmarkStart w:name="_bookmark203" w:id="74"/>
      <w:bookmarkEnd w:id="74"/>
      <w:r w:rsidR="006A21B0">
        <w:t xml:space="preserve">1.7</w:t>
      </w:r>
      <w:r w:rsidR="006A21B0">
        <w:rPr>
          <w:spacing w:val="-3"/>
        </w:rPr>
        <w:t xml:space="preserve">联络</w:t>
      </w:r>
      <w:r w:rsidR="006A21B0">
        <w:rPr>
          <w:sz w:val="23"/>
          <w:szCs w:val="23"/>
        </w:rPr>
      </w:r>
    </w:p>
    <w:p>
      <w:pPr>
        <w:pStyle w:val="BodyText"/>
        <w:spacing w:line="360" w:lineRule="auto"/>
        <w:ind w:left="478" w:right="103"/>
      </w:pPr>
      <w:r w:rsidR="006A21B0">
        <w:t xml:space="preserve">1.7.1</w:t>
      </w:r>
      <w:r w:rsidR="006A21B0">
        <w:t xml:space="preserve">发包人和承包人应当在</w:t>
      </w:r>
      <w:r w:rsidR="006A21B0">
        <w:rPr>
          <w:u w:val="single"/>
        </w:rPr>
        <w:t xml:space="preserve">7</w:t>
      </w:r>
      <w:r w:rsidR="006A21B0">
        <w:t xml:space="preserve">天内将与合同有关的通知、批准、证明、证书、指示、</w:t>
      </w:r>
      <w:r w:rsidR="006A21B0">
        <w:rPr>
          <w:sz w:val="11"/>
          <w:szCs w:val="11"/>
        </w:rPr>
      </w:r>
    </w:p>
    <w:p>
      <w:pPr>
        <w:pStyle w:val="BodyText"/>
        <w:spacing w:before="36" w:line="360" w:lineRule="auto"/>
        <w:ind w:hanging="360" w:left="478" w:right="1258"/>
      </w:pPr>
      <w:r w:rsidR="006A21B0">
        <w:t xml:space="preserve">指令、要求、请求、同意、意见、确定和决定等书面函件送达对方当事人。</w:t>
      </w:r>
      <w:r w:rsidR="006A21B0"/>
    </w:p>
    <w:p>
      <w:pPr>
        <w:pStyle w:val="BodyText"/>
        <w:spacing w:before="26" w:line="360" w:lineRule="auto"/>
        <w:ind w:left="478"/>
      </w:pPr>
      <w:r w:rsidR="006A21B0">
        <w:t xml:space="preserve">1.7.2</w:t>
      </w:r>
      <w:r w:rsidR="006A21B0">
        <w:t xml:space="preserve">发包人接收文件的地点：</w:t>
      </w:r>
      <w:r w:rsidR="006A21B0">
        <w:rPr>
          <w:u w:val="single"/>
        </w:rPr>
        <w:t xml:space="preserve">施工现场</w:t>
      </w:r>
      <w:r w:rsidR="006A21B0">
        <w:t xml:space="preserve">；</w:t>
      </w:r>
    </w:p>
    <w:p>
      <w:pPr>
        <w:pStyle w:val="BodyText"/>
        <w:spacing w:before="26" w:line="360" w:lineRule="auto"/>
        <w:ind w:left="478"/>
      </w:pPr>
      <w:r w:rsidR="006A21B0">
        <w:t xml:space="preserve">发包人指定的接收人为：发包人代表。</w:t>
      </w:r>
      <w:r w:rsidR="006A21B0">
        <w:rPr>
          <w:sz w:val="12"/>
          <w:szCs w:val="12"/>
        </w:rPr>
      </w:r>
    </w:p>
    <w:p>
      <w:pPr>
        <w:pStyle w:val="BodyText"/>
        <w:spacing w:before="36" w:line="360" w:lineRule="auto"/>
        <w:ind w:left="478"/>
      </w:pPr>
      <w:r w:rsidR="006A21B0">
        <w:t xml:space="preserve">承包人接收文件的地点：施工现场；</w:t>
      </w:r>
      <w:r w:rsidR="006A21B0">
        <w:rPr>
          <w:sz w:val="11"/>
          <w:szCs w:val="11"/>
        </w:rPr>
      </w:r>
    </w:p>
    <w:p>
      <w:pPr>
        <w:pStyle w:val="BodyText"/>
        <w:spacing w:before="36" w:line="360" w:lineRule="auto"/>
        <w:ind w:left="478"/>
      </w:pPr>
      <w:r w:rsidR="006A21B0">
        <w:t xml:space="preserve">承包人指定的接收人为：项目经理。</w:t>
      </w:r>
      <w:r w:rsidR="006A21B0">
        <w:rPr>
          <w:sz w:val="11"/>
          <w:szCs w:val="11"/>
        </w:rPr>
      </w:r>
    </w:p>
    <w:p>
      <w:pPr>
        <w:pStyle w:val="BodyText"/>
        <w:spacing w:before="36" w:line="360" w:lineRule="auto"/>
        <w:ind w:left="478"/>
      </w:pPr>
      <w:r w:rsidR="006A21B0">
        <w:t xml:space="preserve">监理人接收文件的地点：施工现场；</w:t>
      </w:r>
      <w:r w:rsidR="006A21B0">
        <w:rPr>
          <w:sz w:val="11"/>
          <w:szCs w:val="11"/>
        </w:rPr>
      </w:r>
    </w:p>
    <w:p>
      <w:pPr>
        <w:pStyle w:val="BodyText"/>
        <w:spacing w:before="36" w:line="360" w:lineRule="auto"/>
        <w:ind w:left="478"/>
      </w:pPr>
      <w:r w:rsidR="006A21B0">
        <w:t xml:space="preserve">监理人指定的接收人为：总监理工程师。</w:t>
      </w:r>
      <w:r w:rsidR="006A21B0">
        <w:rPr>
          <w:sz w:val="11"/>
          <w:szCs w:val="11"/>
        </w:rPr>
      </w:r>
    </w:p>
    <w:p>
      <w:pPr>
        <w:pStyle w:val="BodyText"/>
        <w:spacing w:before="36" w:line="360" w:lineRule="auto"/>
        <w:ind w:left="478"/>
      </w:pPr>
      <w:bookmarkStart w:name="1.10_交通运输" w:id="75"/>
      <w:bookmarkEnd w:id="75"/>
      <w:bookmarkStart w:name="_bookmark204" w:id="76"/>
      <w:bookmarkEnd w:id="76"/>
      <w:r w:rsidR="006A21B0">
        <w:t xml:space="preserve">1.10</w:t>
      </w:r>
      <w:r w:rsidR="006A21B0">
        <w:t xml:space="preserve">交通运输</w:t>
      </w:r>
      <w:r w:rsidR="006A21B0">
        <w:rPr>
          <w:sz w:val="23"/>
          <w:szCs w:val="23"/>
        </w:rPr>
      </w:r>
    </w:p>
    <w:p>
      <w:pPr>
        <w:pStyle w:val="BodyText"/>
        <w:spacing w:line="360" w:lineRule="auto"/>
        <w:ind w:firstLine="460" w:firstLineChars="219"/>
      </w:pPr>
      <w:bookmarkStart w:name="_bookmark205" w:id="77"/>
      <w:bookmarkEnd w:id="77"/>
      <w:bookmarkStart w:name="1.10.1_出入现场的权利" w:id="78"/>
      <w:bookmarkEnd w:id="78"/>
      <w:r w:rsidR="006A21B0">
        <w:t xml:space="preserve">1.10.1</w:t>
      </w:r>
      <w:r w:rsidR="006A21B0">
        <w:t xml:space="preserve">出入现场的权利</w:t>
      </w:r>
      <w:r w:rsidR="006A21B0">
        <w:rPr>
          <w:spacing w:val="-3"/>
        </w:rPr>
        <w:t xml:space="preserve">关于出入现场的权利的约定：</w:t>
      </w:r>
      <w:r w:rsidR="006A21B0">
        <w:rPr>
          <w:u w:val="single"/>
          <w:spacing w:val="-3"/>
          <w:rFonts w:hint="eastAsia"/>
        </w:rPr>
        <w:t xml:space="preserve">承包人</w:t>
      </w:r>
      <w:r w:rsidR="006A21B0">
        <w:rPr>
          <w:u w:val="single"/>
          <w:spacing w:val="-3"/>
        </w:rPr>
        <w:t xml:space="preserve">应</w:t>
      </w:r>
      <w:r w:rsidR="006A21B0">
        <w:rPr>
          <w:u w:val="single"/>
          <w:spacing w:val="-3"/>
          <w:rFonts w:hint="eastAsia"/>
        </w:rPr>
        <w:t xml:space="preserve">协</w:t>
      </w:r>
      <w:r w:rsidR="006A21B0">
        <w:rPr>
          <w:u w:val="single"/>
          <w:spacing w:val="-3"/>
          <w:rFonts w:hint="eastAsia"/>
        </w:rPr>
        <w:t xml:space="preserve">助</w:t>
      </w:r>
      <w:r w:rsidR="006A21B0">
        <w:rPr>
          <w:u w:val="single"/>
          <w:spacing w:val="-3"/>
        </w:rPr>
        <w:t xml:space="preserve">发包人根据施工需要，负责取得出入施工现场所需的</w:t>
      </w:r>
      <w:r w:rsidR="006A21B0">
        <w:rPr>
          <w:u w:val="single"/>
          <w:spacing w:val="-6"/>
        </w:rPr>
        <w:t xml:space="preserve">批准手续和全部权利，以及取得因施工所需修建道路、桥梁以及其他基础设施的权利</w:t>
      </w:r>
      <w:r w:rsidR="006A21B0">
        <w:rPr>
          <w:u w:val="single"/>
          <w:spacing w:val="-3"/>
        </w:rPr>
        <w:t xml:space="preserve">。承包人应协助发包人办理修建场内外道路、桥梁以</w:t>
      </w:r>
      <w:r w:rsidR="006A21B0">
        <w:rPr>
          <w:u w:val="single"/>
        </w:rPr>
        <w:t xml:space="preserve">及其他基础设施的手续。</w:t>
      </w:r>
      <w:r w:rsidR="006A21B0"/>
    </w:p>
    <w:p>
      <w:pPr>
        <w:pStyle w:val="BodyText"/>
        <w:spacing w:before="36" w:line="360" w:lineRule="auto"/>
        <w:ind w:firstLine="612" w:firstLineChars="300"/>
        <w:rPr>
          <w:u w:val="single"/>
          <w:spacing w:val="-3"/>
        </w:rPr>
      </w:pPr>
      <w:r w:rsidR="006A21B0">
        <w:rPr>
          <w:u w:val="single"/>
          <w:spacing w:val="-3"/>
        </w:rPr>
        <w:t xml:space="preserve">承包人应在订立合同前查勘施工现场，并根据工程规模及技术参数合理预见工程施工</w:t>
      </w:r>
      <w:r w:rsidR="006A21B0">
        <w:rPr>
          <w:u w:val="single"/>
          <w:spacing w:val="-11"/>
        </w:rPr>
        <w:t xml:space="preserve">所需的进出施工现场的方式、手段、路径等。因承包人未合理预见所增加的费用和（或）</w:t>
      </w:r>
      <w:r w:rsidR="006A21B0">
        <w:rPr>
          <w:u w:val="single"/>
        </w:rPr>
        <w:t xml:space="preserve">延误的工期由承包人承担。</w:t>
      </w:r>
      <w:r w:rsidR="006A21B0">
        <w:rPr>
          <w:sz w:val="11"/>
          <w:szCs w:val="11"/>
        </w:rPr>
      </w:r>
    </w:p>
    <w:p>
      <w:pPr>
        <w:pStyle w:val="BodyText"/>
        <w:spacing w:before="36" w:line="360" w:lineRule="auto"/>
        <w:ind w:firstLine="460" w:firstLineChars="219" w:left="18"/>
      </w:pPr>
      <w:bookmarkStart w:name="_bookmark206" w:id="79"/>
      <w:bookmarkEnd w:id="79"/>
      <w:bookmarkStart w:name="1.10.3_场内交通" w:id="80"/>
      <w:bookmarkEnd w:id="80"/>
      <w:r w:rsidR="006A21B0">
        <w:t xml:space="preserve">1.10.3 </w:t>
      </w:r>
      <w:r w:rsidR="006A21B0">
        <w:rPr>
          <w:spacing w:val="-3"/>
        </w:rPr>
        <w:t xml:space="preserve">场内交通关于场外交通和场内交通的边界的约定：</w:t>
      </w:r>
      <w:r w:rsidR="006A21B0">
        <w:rPr>
          <w:u w:val="single"/>
          <w:spacing w:val="-3"/>
        </w:rPr>
        <w:t xml:space="preserve">承包人依据现场具体情况，自行考虑并承担相</w:t>
      </w:r>
      <w:r w:rsidR="006A21B0">
        <w:rPr>
          <w:u w:val="single"/>
        </w:rPr>
        <w:t xml:space="preserve">应费用</w:t>
      </w:r>
      <w:r w:rsidR="006A21B0">
        <w:t xml:space="preserve">。</w:t>
      </w:r>
      <w:r w:rsidR="006A21B0">
        <w:rPr>
          <w:sz w:val="12"/>
          <w:szCs w:val="12"/>
        </w:rPr>
      </w:r>
    </w:p>
    <w:p>
      <w:pPr>
        <w:pStyle w:val="BodyText"/>
        <w:spacing w:before="36" w:line="360" w:lineRule="auto"/>
        <w:ind w:left="478"/>
      </w:pPr>
      <w:r w:rsidR="006A21B0">
        <w:t xml:space="preserve">关于发包人向承包人免费提供满足工程施工需要的场内道路和交通设施的约定：</w:t>
      </w:r>
      <w:r w:rsidR="006A21B0">
        <w:rPr>
          <w:u w:val="single"/>
        </w:rPr>
        <w:t xml:space="preserve">无</w:t>
      </w:r>
      <w:r w:rsidR="006A21B0">
        <w:t xml:space="preserve">。</w:t>
      </w:r>
      <w:r w:rsidR="006A21B0">
        <w:rPr>
          <w:sz w:val="11"/>
          <w:szCs w:val="11"/>
        </w:rPr>
      </w:r>
    </w:p>
    <w:p>
      <w:pPr>
        <w:pStyle w:val="BodyText"/>
        <w:spacing w:before="36" w:line="360" w:lineRule="auto"/>
        <w:ind w:firstLine="458" w:firstLineChars="218" w:left="18"/>
      </w:pPr>
      <w:r w:rsidR="006A21B0">
        <w:t xml:space="preserve">1.10.4</w:t>
      </w:r>
      <w:r w:rsidR="006A21B0">
        <w:t xml:space="preserve">超大件和超重件的运输</w:t>
      </w:r>
      <w:r w:rsidR="006A21B0">
        <w:rPr>
          <w:spacing w:val="-2"/>
        </w:rPr>
        <w:t xml:space="preserve">运输超大件或超重件所需的道路和桥梁临时加固改造费用和其他有关费用由</w:t>
      </w:r>
      <w:r w:rsidR="006A21B0">
        <w:rPr>
          <w:u w:val="single"/>
          <w:spacing w:val="-2"/>
        </w:rPr>
        <w:t xml:space="preserve">承包人</w:t>
      </w:r>
      <w:r w:rsidR="006A21B0">
        <w:rPr>
          <w:spacing w:val="-2"/>
        </w:rPr>
        <w:t xml:space="preserve">承</w:t>
      </w:r>
      <w:r w:rsidR="006A21B0">
        <w:t xml:space="preserve">担。</w:t>
      </w:r>
      <w:r w:rsidR="006A21B0">
        <w:rPr>
          <w:sz w:val="14"/>
          <w:szCs w:val="14"/>
        </w:rPr>
      </w:r>
    </w:p>
    <w:p>
      <w:pPr>
        <w:pStyle w:val="BodyText"/>
        <w:spacing w:line="360" w:lineRule="auto"/>
        <w:ind w:left="478"/>
      </w:pPr>
      <w:bookmarkStart w:name="_bookmark207" w:id="81"/>
      <w:bookmarkEnd w:id="81"/>
      <w:bookmarkStart w:name="1.11_知识产权" w:id="82"/>
      <w:bookmarkEnd w:id="82"/>
      <w:r w:rsidR="006A21B0">
        <w:t xml:space="preserve">1.11</w:t>
      </w:r>
      <w:r w:rsidR="006A21B0">
        <w:t xml:space="preserve">知识产权</w:t>
      </w:r>
      <w:r w:rsidR="006A21B0">
        <w:rPr>
          <w:sz w:val="23"/>
          <w:szCs w:val="23"/>
        </w:rPr>
      </w:r>
    </w:p>
    <w:p>
      <w:pPr>
        <w:pStyle w:val="BodyText"/>
        <w:spacing w:line="360" w:lineRule="auto"/>
        <w:ind w:firstLine="359"/>
      </w:pPr>
      <w:r w:rsidR="006A21B0">
        <w:t xml:space="preserve">1.11.1</w:t>
      </w:r>
      <w:r w:rsidR="006A21B0">
        <w:rPr>
          <w:spacing w:val="-4"/>
        </w:rPr>
        <w:t xml:space="preserve">关于发包人提供给承包人的图纸、发包人为实施工程自行编制或委托编制的技术</w:t>
      </w:r>
      <w:r w:rsidR="006A21B0">
        <w:t xml:space="preserve"> 规范以及反映发包人关于合同要求或其他类似性质的文件的著作权的归属：</w:t>
      </w:r>
      <w:r w:rsidR="006A21B0">
        <w:rPr>
          <w:u w:val="single"/>
        </w:rPr>
        <w:t xml:space="preserve">发包人</w:t>
      </w:r>
      <w:r w:rsidR="006A21B0">
        <w:t xml:space="preserve">。</w:t>
      </w:r>
      <w:r w:rsidR="006A21B0"/>
    </w:p>
    <w:p>
      <w:pPr>
        <w:pStyle w:val="BodyText"/>
        <w:spacing w:before="46" w:line="360" w:lineRule="auto"/>
        <w:ind w:left="713"/>
        <w:rPr>
          <w:spacing w:val="-3"/>
        </w:rPr>
      </w:pPr>
      <w:r w:rsidR="006A21B0">
        <w:rPr>
          <w:spacing w:val="-3"/>
        </w:rPr>
        <w:t xml:space="preserve">关于发包人提供的上述文件的使用限制的要求：</w:t>
      </w:r>
      <w:r w:rsidR="006A21B0">
        <w:rPr>
          <w:u w:val="single"/>
          <w:spacing w:val="-3"/>
        </w:rPr>
        <w:t xml:space="preserve">未经发包人书面同意，承包人不得为</w:t>
      </w:r>
      <w:r w:rsidR="006A21B0">
        <w:rPr>
          <w:sz w:val="11"/>
          <w:szCs w:val="11"/>
        </w:rPr>
      </w:r>
    </w:p>
    <w:p>
      <w:pPr>
        <w:pStyle w:val="BodyText"/>
        <w:spacing w:before="36" w:line="360" w:lineRule="auto"/>
        <w:ind w:firstLineChars="-6" w:hanging="13" w:left="13"/>
        <w:rPr>
          <w:u w:val="single"/>
        </w:rPr>
      </w:pPr>
      <w:r w:rsidR="006A21B0">
        <w:rPr>
          <w:u w:val="single"/>
        </w:rPr>
        <w:t xml:space="preserve">了合同以外的目的而复制、使用上述文件或将之提供给任何第三方。</w:t>
      </w:r>
      <w:r w:rsidR="006A21B0">
        <w:rPr>
          <w:sz w:val="11"/>
          <w:szCs w:val="11"/>
        </w:rPr>
      </w:r>
    </w:p>
    <w:p>
      <w:pPr>
        <w:pStyle w:val="BodyText"/>
        <w:spacing w:before="36" w:line="360" w:lineRule="auto"/>
        <w:ind w:left="713"/>
      </w:pPr>
      <w:bookmarkStart w:name="1.11.2_关于承包人为实施工程所编制文件的著作权的归属：发包人。" w:id="83"/>
      <w:bookmarkEnd w:id="83"/>
      <w:bookmarkStart w:name="_bookmark208" w:id="84"/>
      <w:bookmarkEnd w:id="84"/>
      <w:r w:rsidR="006A21B0">
        <w:t xml:space="preserve">1.11.2</w:t>
      </w:r>
      <w:r w:rsidR="006A21B0">
        <w:t xml:space="preserve">关于承包人为实施工程所编制文件的著作权的归属：</w:t>
      </w:r>
      <w:r w:rsidR="006A21B0">
        <w:rPr>
          <w:u w:val="single"/>
        </w:rPr>
        <w:t xml:space="preserve">发包人</w:t>
      </w:r>
      <w:r w:rsidR="006A21B0">
        <w:t xml:space="preserve">。</w:t>
      </w:r>
      <w:r w:rsidR="006A21B0">
        <w:rPr>
          <w:sz w:val="11"/>
          <w:szCs w:val="11"/>
        </w:rPr>
      </w:r>
    </w:p>
    <w:p>
      <w:pPr>
        <w:pStyle w:val="BodyText"/>
        <w:spacing w:before="36" w:line="360" w:lineRule="auto"/>
        <w:ind w:left="478"/>
        <w:rPr>
          <w:spacing w:val="-3"/>
        </w:rPr>
      </w:pPr>
      <w:r w:rsidR="006A21B0">
        <w:rPr>
          <w:spacing w:val="-3"/>
        </w:rPr>
        <w:t xml:space="preserve">关于承包人提供的上述文件的使用限制的要求：</w:t>
      </w:r>
      <w:r w:rsidR="006A21B0">
        <w:rPr>
          <w:u w:val="single"/>
          <w:spacing w:val="-3"/>
        </w:rPr>
        <w:t xml:space="preserve">未经发包人书面同意，承包人不得为了</w:t>
      </w:r>
      <w:r w:rsidR="006A21B0">
        <w:rPr>
          <w:sz w:val="11"/>
          <w:szCs w:val="11"/>
        </w:rPr>
      </w:r>
    </w:p>
    <w:p>
      <w:pPr>
        <w:pStyle w:val="BodyText"/>
        <w:spacing w:before="26" w:line="360" w:lineRule="auto"/>
        <w:ind w:hanging="118" w:right="103"/>
        <w:rPr>
          <w:u w:val="single"/>
        </w:rPr>
      </w:pPr>
      <w:bookmarkStart w:name="_bookmark209" w:id="85"/>
      <w:bookmarkEnd w:id="85"/>
      <w:bookmarkStart w:name="1.11.4_承包人在施工过程中所采用的专利、专有技术、技术秘密的使用费的承担方" w:id="86"/>
      <w:bookmarkEnd w:id="86"/>
      <w:r w:rsidR="006A21B0">
        <w:rPr>
          <w:u w:val="single"/>
        </w:rPr>
        <w:t xml:space="preserve">合同以外的目的而复制、使用上述文件或将之提供给任何第三方。</w:t>
      </w:r>
      <w:r w:rsidR="006A21B0">
        <w:rPr>
          <w:u w:val="single"/>
        </w:rPr>
      </w:r>
    </w:p>
    <w:p>
      <w:pPr>
        <w:pStyle w:val="BodyText"/>
        <w:spacing w:before="26" w:line="360" w:lineRule="auto"/>
        <w:ind w:firstLine="359" w:right="103"/>
      </w:pPr>
      <w:r w:rsidR="006A21B0">
        <w:t xml:space="preserve">1.11.4</w:t>
      </w:r>
      <w:r w:rsidR="006A21B0">
        <w:rPr>
          <w:spacing w:val="-3"/>
        </w:rPr>
        <w:t xml:space="preserve">承包人在施工过程中所采用的专利、专有技术、技术秘密的使用费的承担方式：</w:t>
      </w:r>
      <w:r w:rsidR="006A21B0">
        <w:rPr>
          <w:u w:val="single"/>
          <w:spacing w:val="-4"/>
        </w:rPr>
        <w:t xml:space="preserve">承包人在合同签订前和签订时已确定采用的专利、专有技术、技术秘密的使用费已包含在签</w:t>
      </w:r>
      <w:r w:rsidR="006A21B0">
        <w:rPr>
          <w:u w:val="single"/>
        </w:rPr>
        <w:t xml:space="preserve">约合同价中。</w:t>
      </w:r>
      <w:r w:rsidR="006A21B0">
        <w:rPr>
          <w:sz w:val="11"/>
          <w:szCs w:val="11"/>
        </w:rPr>
      </w:r>
    </w:p>
    <w:p>
      <w:pPr>
        <w:pStyle w:val="BodyText"/>
        <w:spacing w:before="36" w:line="360" w:lineRule="auto"/>
        <w:ind w:left="478" w:right="103"/>
      </w:pPr>
      <w:r w:rsidR="006A21B0">
        <w:t xml:space="preserve">1.13</w:t>
      </w:r>
      <w:r w:rsidR="006A21B0">
        <w:t xml:space="preserve">工程量清单错误的修正</w:t>
      </w:r>
      <w:r w:rsidR="006A21B0">
        <w:rPr>
          <w:sz w:val="23"/>
          <w:szCs w:val="23"/>
        </w:rPr>
      </w:r>
    </w:p>
    <w:p>
      <w:pPr>
        <w:pStyle w:val="BodyText"/>
        <w:spacing w:line="360" w:lineRule="auto"/>
        <w:ind w:left="478" w:right="103"/>
      </w:pPr>
      <w:r w:rsidR="006A21B0">
        <w:t xml:space="preserve">出现工程量清单错误时，是否调整合同价格：</w:t>
      </w:r>
      <w:r w:rsidR="006A21B0">
        <w:rPr>
          <w:u w:val="single"/>
        </w:rPr>
        <w:t xml:space="preserve">调整</w:t>
      </w:r>
      <w:r w:rsidR="006A21B0">
        <w:t xml:space="preserve">。</w:t>
      </w:r>
      <w:r w:rsidR="006A21B0">
        <w:rPr>
          <w:sz w:val="11"/>
          <w:szCs w:val="11"/>
        </w:rPr>
      </w:r>
    </w:p>
    <w:p>
      <w:pPr>
        <w:pStyle w:val="BodyText"/>
        <w:spacing w:before="36" w:line="360" w:lineRule="auto"/>
        <w:ind w:left="478" w:right="103"/>
      </w:pPr>
      <w:r w:rsidR="006A21B0">
        <w:t xml:space="preserve">允许调整合同价格的工程量偏差范围：</w:t>
      </w:r>
      <w:r w:rsidR="006A21B0">
        <w:rPr>
          <w:u w:val="single"/>
        </w:rPr>
        <w:t xml:space="preserve">无论工程量怎样变化单价不予调整</w:t>
      </w:r>
      <w:r w:rsidR="006A21B0">
        <w:t xml:space="preserve">。</w:t>
      </w:r>
      <w:r w:rsidR="006A21B0"/>
    </w:p>
    <w:p>
      <w:pPr>
        <w:pStyle w:val="BodyText"/>
        <w:spacing w:before="36" w:line="360" w:lineRule="auto"/>
        <w:ind w:firstLine="420" w:firstLineChars="200" w:right="103"/>
      </w:pPr>
      <w:bookmarkStart w:name="_bookmark210" w:id="87"/>
      <w:bookmarkEnd w:id="87"/>
      <w:bookmarkStart w:name="2._发包人" w:id="88"/>
      <w:bookmarkEnd w:id="88"/>
      <w:r w:rsidR="006A21B0">
        <w:t xml:space="preserve">2.</w:t>
      </w:r>
      <w:r w:rsidR="006A21B0">
        <w:t xml:space="preserve">发包人</w:t>
      </w:r>
      <w:r w:rsidR="006A21B0"/>
    </w:p>
    <w:p>
      <w:pPr>
        <w:pStyle w:val="BodyText"/>
        <w:spacing w:before="88" w:line="360" w:lineRule="auto"/>
        <w:ind w:left="478" w:right="5608"/>
      </w:pPr>
      <w:bookmarkStart w:name="_bookmark211" w:id="89"/>
      <w:bookmarkEnd w:id="89"/>
      <w:bookmarkStart w:name="2.2_发包人代表" w:id="90"/>
      <w:bookmarkEnd w:id="90"/>
      <w:r w:rsidR="006A21B0">
        <w:t xml:space="preserve">2.2 </w:t>
      </w:r>
      <w:r w:rsidR="006A21B0">
        <w:t xml:space="preserve">发包人代表</w:t>
      </w:r>
      <w:r w:rsidR="006A21B0"/>
    </w:p>
    <w:p>
      <w:pPr>
        <w:pStyle w:val="BodyText"/>
        <w:spacing w:before="88" w:line="360" w:lineRule="auto"/>
        <w:ind w:left="478" w:right="5608"/>
      </w:pPr>
      <w:r w:rsidR="006A21B0">
        <w:t xml:space="preserve">发包人代表：</w:t>
      </w:r>
      <w:r w:rsidR="006A21B0"/>
    </w:p>
    <w:p>
      <w:pPr>
        <w:pStyle w:val="BodyText"/>
        <w:spacing w:before="105" w:line="360" w:lineRule="auto"/>
        <w:ind w:left="478" w:right="5713"/>
      </w:pPr>
      <w:r w:rsidR="006A21B0">
        <w:t xml:space="preserve">姓   名：  </w:t>
      </w:r>
      <w:r w:rsidR="006A21B0">
        <w:rPr>
          <w:spacing w:val="-3"/>
        </w:rPr>
        <w:t xml:space="preserve">；</w:t>
      </w:r>
      <w:r w:rsidR="006A21B0"/>
    </w:p>
    <w:p>
      <w:pPr>
        <w:pStyle w:val="BodyText"/>
        <w:spacing w:before="105" w:line="360" w:lineRule="auto"/>
        <w:ind w:left="478" w:right="5713"/>
      </w:pPr>
      <w:r w:rsidR="006A21B0">
        <w:t xml:space="preserve">身份证号：       </w:t>
      </w:r>
      <w:r w:rsidR="006A21B0">
        <w:rPr>
          <w:spacing w:val="-3"/>
        </w:rPr>
        <w:t xml:space="preserve">；</w:t>
      </w:r>
      <w:r w:rsidR="006A21B0"/>
    </w:p>
    <w:p>
      <w:pPr>
        <w:pStyle w:val="BodyText"/>
        <w:spacing w:before="105" w:line="360" w:lineRule="auto"/>
        <w:ind w:left="478" w:right="5713"/>
      </w:pPr>
      <w:r w:rsidR="006A21B0">
        <w:t xml:space="preserve">职   务：  </w:t>
      </w:r>
      <w:r w:rsidR="006A21B0">
        <w:rPr>
          <w:spacing w:val="-3"/>
        </w:rPr>
        <w:t xml:space="preserve">；</w:t>
      </w:r>
    </w:p>
    <w:p>
      <w:pPr>
        <w:pStyle w:val="BodyText"/>
        <w:spacing w:before="105" w:line="360" w:lineRule="auto"/>
        <w:ind w:left="478" w:right="5713"/>
      </w:pPr>
      <w:r w:rsidR="006A21B0">
        <w:t xml:space="preserve">联系电话：   </w:t>
      </w:r>
      <w:r w:rsidR="006A21B0">
        <w:rPr>
          <w:spacing w:val="-3"/>
        </w:rPr>
        <w:t xml:space="preserve">；</w:t>
      </w:r>
      <w:r w:rsidR="006A21B0"/>
    </w:p>
    <w:p>
      <w:pPr>
        <w:pStyle w:val="BodyText"/>
        <w:spacing w:before="105" w:line="360" w:lineRule="auto"/>
        <w:ind w:left="478" w:right="5713"/>
      </w:pPr>
      <w:r w:rsidR="006A21B0">
        <w:t xml:space="preserve">电子信箱： </w:t>
      </w:r>
      <w:r w:rsidR="006A21B0">
        <w:rPr>
          <w:spacing w:val="-3"/>
        </w:rPr>
        <w:t xml:space="preserve">；</w:t>
      </w:r>
    </w:p>
    <w:p>
      <w:pPr>
        <w:pStyle w:val="BodyText"/>
        <w:spacing w:before="46" w:line="360" w:lineRule="auto"/>
        <w:ind w:left="478" w:right="103"/>
        <w:rPr>
          <w:spacing w:val="-7"/>
        </w:rPr>
      </w:pPr>
      <w:r w:rsidR="006A21B0">
        <w:rPr>
          <w:spacing w:val="-7"/>
        </w:rPr>
        <w:t xml:space="preserve">发包人对发包人代表的授权范围如下：</w:t>
      </w:r>
      <w:r w:rsidR="006A21B0">
        <w:rPr>
          <w:u w:val="single"/>
          <w:spacing w:val="-7"/>
        </w:rPr>
        <w:t xml:space="preserve">详见《授权书》（授权委托书作为合同附件）</w:t>
      </w:r>
      <w:r w:rsidR="006A21B0">
        <w:rPr>
          <w:spacing w:val="-7"/>
        </w:rPr>
        <w:t xml:space="preserve">。</w:t>
      </w:r>
      <w:r w:rsidR="006A21B0">
        <w:rPr>
          <w:b w:val="1"/>
          <w:sz w:val="12"/>
          <w:bCs/>
          <w:szCs w:val="12"/>
        </w:rPr>
      </w:r>
    </w:p>
    <w:p>
      <w:pPr>
        <w:pStyle w:val="BodyText"/>
        <w:spacing w:before="36" w:line="360" w:lineRule="auto"/>
        <w:ind w:left="478" w:right="103"/>
      </w:pPr>
      <w:bookmarkStart w:name="2.4_施工现场、施工条件和基础资料的提供" w:id="91"/>
      <w:bookmarkEnd w:id="91"/>
      <w:bookmarkStart w:name="_bookmark212" w:id="92"/>
      <w:bookmarkEnd w:id="92"/>
      <w:r w:rsidR="006A21B0">
        <w:t xml:space="preserve">2.4</w:t>
      </w:r>
      <w:r w:rsidR="006A21B0">
        <w:t xml:space="preserve">施工现场、施工条件和基础资料的提供</w:t>
      </w:r>
      <w:r w:rsidR="006A21B0">
        <w:rPr>
          <w:sz w:val="23"/>
          <w:szCs w:val="23"/>
        </w:rPr>
      </w:r>
    </w:p>
    <w:p>
      <w:pPr>
        <w:pStyle w:val="BodyText"/>
        <w:spacing w:line="360" w:lineRule="auto"/>
        <w:ind w:firstLine="239" w:firstLineChars="114" w:left="238" w:right="211"/>
      </w:pPr>
      <w:r w:rsidR="006A21B0">
        <w:t xml:space="preserve">2.4.1 </w:t>
      </w:r>
      <w:r w:rsidR="006A21B0">
        <w:t xml:space="preserve">提供施工现场</w:t>
      </w:r>
      <w:r w:rsidR="006A21B0"/>
    </w:p>
    <w:p>
      <w:pPr>
        <w:pStyle w:val="BodyText"/>
        <w:spacing w:line="360" w:lineRule="auto"/>
        <w:ind w:firstLine="459" w:firstLineChars="225" w:left="18" w:right="211"/>
        <w:rPr>
          <w:spacing w:val="-3"/>
        </w:rPr>
      </w:pPr>
      <w:r w:rsidR="006A21B0">
        <w:rPr>
          <w:spacing w:val="-3"/>
        </w:rPr>
        <w:t xml:space="preserve">关于发包人移交施工现场的期限要求：</w:t>
      </w:r>
      <w:r w:rsidR="006A21B0">
        <w:rPr>
          <w:u w:val="single"/>
          <w:spacing w:val="-3"/>
        </w:rPr>
        <w:t xml:space="preserve">发包人应最迟于开工日期 </w:t>
      </w:r>
      <w:r w:rsidR="006A21B0">
        <w:rPr>
          <w:u w:val="single"/>
        </w:rPr>
        <w:t xml:space="preserve">7</w:t>
      </w:r>
      <w:r w:rsidR="006A21B0">
        <w:rPr>
          <w:u w:val="single"/>
        </w:rPr>
        <w:t xml:space="preserve">天前向承包人移交施工现场。</w:t>
      </w:r>
      <w:r w:rsidR="006A21B0">
        <w:rPr>
          <w:sz w:val="11"/>
          <w:szCs w:val="11"/>
        </w:rPr>
      </w:r>
    </w:p>
    <w:p>
      <w:pPr>
        <w:pStyle w:val="BodyText"/>
        <w:spacing w:before="36" w:line="360" w:lineRule="auto"/>
        <w:ind w:firstLine="460" w:firstLineChars="219" w:left="18" w:right="103"/>
      </w:pPr>
      <w:r w:rsidR="006A21B0">
        <w:t xml:space="preserve">2.4.2</w:t>
      </w:r>
      <w:r w:rsidR="006A21B0">
        <w:t xml:space="preserve">提供施工条件</w:t>
      </w:r>
      <w:r w:rsidR="006A21B0">
        <w:rPr>
          <w:spacing w:val="-3"/>
        </w:rPr>
        <w:t xml:space="preserve">关于发包人应负责提供施工所需要的条件，包括：</w:t>
      </w:r>
      <w:r w:rsidR="006A21B0">
        <w:rPr>
          <w:u w:val="single"/>
          <w:spacing w:val="-3"/>
          <w:rFonts w:hint="eastAsia"/>
        </w:rPr>
        <w:t xml:space="preserve">施工</w:t>
      </w:r>
      <w:r w:rsidR="006A21B0">
        <w:rPr>
          <w:u w:val="single"/>
          <w:spacing w:val="-3"/>
        </w:rPr>
        <w:t xml:space="preserve">水源、电源</w:t>
      </w:r>
      <w:r w:rsidR="006A21B0">
        <w:rPr>
          <w:u w:val="single"/>
          <w:spacing w:val="-3"/>
          <w:rFonts w:hint="eastAsia"/>
        </w:rPr>
        <w:t xml:space="preserve">自行考虑，</w:t>
      </w:r>
      <w:r w:rsidR="006A21B0">
        <w:rPr>
          <w:u w:val="single"/>
          <w:spacing w:val="-3"/>
        </w:rPr>
        <w:t xml:space="preserve">费用含在投</w:t>
      </w:r>
      <w:r w:rsidR="006A21B0">
        <w:rPr>
          <w:u w:val="single"/>
        </w:rPr>
        <w:t xml:space="preserve">标报价中，</w:t>
      </w:r>
      <w:r w:rsidR="006A21B0">
        <w:rPr>
          <w:u w:val="single"/>
          <w:rFonts w:hint="eastAsia"/>
        </w:rPr>
        <w:t xml:space="preserve">承包人</w:t>
      </w:r>
      <w:r w:rsidR="006A21B0">
        <w:rPr>
          <w:u w:val="single"/>
        </w:rPr>
        <w:t xml:space="preserve">按相关规定交纳</w:t>
      </w:r>
      <w:r w:rsidR="006A21B0">
        <w:t xml:space="preserve">。</w:t>
      </w:r>
      <w:r w:rsidR="006A21B0">
        <w:rPr>
          <w:sz w:val="11"/>
          <w:szCs w:val="11"/>
        </w:rPr>
      </w:r>
    </w:p>
    <w:p>
      <w:pPr>
        <w:pStyle w:val="BodyText"/>
        <w:spacing w:before="36" w:line="360" w:lineRule="auto"/>
        <w:ind w:left="478" w:right="103"/>
      </w:pPr>
      <w:bookmarkStart w:name="2.5_资金来源证明及支付担保" w:id="93"/>
      <w:bookmarkEnd w:id="93"/>
      <w:bookmarkStart w:name="_bookmark213" w:id="94"/>
      <w:bookmarkEnd w:id="94"/>
      <w:r w:rsidR="006A21B0">
        <w:t xml:space="preserve">2.5</w:t>
      </w:r>
      <w:r w:rsidR="006A21B0">
        <w:t xml:space="preserve">资金来源证明及支付担保</w:t>
      </w:r>
      <w:r w:rsidR="006A21B0">
        <w:rPr>
          <w:sz w:val="23"/>
          <w:szCs w:val="23"/>
        </w:rPr>
      </w:r>
    </w:p>
    <w:p>
      <w:pPr>
        <w:pStyle w:val="BodyText"/>
        <w:spacing w:line="360" w:lineRule="auto"/>
        <w:ind w:left="478" w:right="103"/>
      </w:pPr>
      <w:r w:rsidR="006A21B0">
        <w:t xml:space="preserve">发包人提供资金来源证明的期限要求：</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发包人是否提供支付担保：</w:t>
      </w:r>
      <w:r w:rsidR="006A21B0">
        <w:rPr>
          <w:u w:val="single"/>
        </w:rPr>
        <w:t xml:space="preserve">否</w:t>
      </w:r>
      <w:r w:rsidR="006A21B0">
        <w:t xml:space="preserve">。</w:t>
      </w:r>
      <w:r w:rsidR="006A21B0">
        <w:rPr>
          <w:sz w:val="11"/>
          <w:szCs w:val="11"/>
        </w:rPr>
      </w:r>
    </w:p>
    <w:p>
      <w:pPr>
        <w:pStyle w:val="BodyText"/>
        <w:spacing w:before="26" w:line="360" w:lineRule="auto"/>
        <w:ind w:firstLine="420" w:firstLineChars="200" w:right="103"/>
      </w:pPr>
      <w:bookmarkStart w:name="_bookmark214" w:id="95"/>
      <w:bookmarkEnd w:id="95"/>
      <w:bookmarkStart w:name="3._承包人" w:id="96"/>
      <w:bookmarkEnd w:id="96"/>
      <w:r w:rsidR="006A21B0">
        <w:t xml:space="preserve">发包人提供支付担保的形式：</w:t>
      </w:r>
      <w:r w:rsidR="006A21B0">
        <w:rPr>
          <w:u w:val="single"/>
        </w:rPr>
        <w:t xml:space="preserve">无</w:t>
      </w:r>
      <w:r w:rsidR="006A21B0">
        <w:t xml:space="preserve">。</w:t>
      </w:r>
      <w:r w:rsidR="006A21B0"/>
    </w:p>
    <w:p>
      <w:pPr>
        <w:pStyle w:val="BodyText"/>
        <w:spacing w:before="26" w:line="360" w:lineRule="auto"/>
        <w:ind w:right="103"/>
      </w:pPr>
      <w:r w:rsidR="006A21B0">
        <w:t xml:space="preserve">3.</w:t>
      </w:r>
      <w:r w:rsidR="006A21B0">
        <w:t xml:space="preserve">承包人</w:t>
      </w:r>
      <w:r w:rsidR="006A21B0">
        <w:rPr>
          <w:sz w:val="23"/>
          <w:szCs w:val="23"/>
        </w:rPr>
      </w:r>
    </w:p>
    <w:p>
      <w:pPr>
        <w:pStyle w:val="BodyText"/>
        <w:spacing w:line="360" w:lineRule="auto"/>
        <w:ind w:left="478" w:right="103"/>
      </w:pPr>
      <w:r w:rsidR="006A21B0">
        <w:t xml:space="preserve">3.1</w:t>
      </w:r>
      <w:r w:rsidR="006A21B0">
        <w:t xml:space="preserve">承包人的一般义务</w:t>
      </w:r>
      <w:r w:rsidR="006A21B0">
        <w:rPr>
          <w:sz w:val="23"/>
          <w:szCs w:val="23"/>
        </w:rPr>
      </w:r>
    </w:p>
    <w:p>
      <w:pPr>
        <w:pStyle w:val="BodyText"/>
        <w:spacing w:line="360" w:lineRule="auto"/>
        <w:ind w:left="478" w:right="103"/>
      </w:pPr>
      <w:r w:rsidR="006A21B0">
        <w:t xml:space="preserve">（</w:t>
      </w:r>
      <w:r w:rsidR="006A21B0">
        <w:t xml:space="preserve">9</w:t>
      </w:r>
      <w:r w:rsidR="006A21B0">
        <w:t xml:space="preserve">）承包人提交的竣工资料的内容：</w:t>
      </w:r>
      <w:r w:rsidR="006A21B0">
        <w:rPr>
          <w:u w:val="single"/>
        </w:rPr>
        <w:t xml:space="preserve">竣工图纸及档案</w:t>
      </w:r>
      <w:r w:rsidR="006A21B0">
        <w:t xml:space="preserve">。</w:t>
      </w:r>
      <w:r w:rsidR="006A21B0">
        <w:rPr>
          <w:sz w:val="11"/>
          <w:szCs w:val="11"/>
        </w:rPr>
      </w:r>
    </w:p>
    <w:p>
      <w:pPr>
        <w:pStyle w:val="BodyText"/>
        <w:spacing w:before="36" w:line="360" w:lineRule="auto"/>
        <w:ind w:left="718" w:right="103"/>
      </w:pPr>
      <w:r w:rsidR="006A21B0">
        <w:t xml:space="preserve">承包人需要提交的竣工资料套数：</w:t>
      </w:r>
      <w:r w:rsidR="006A21B0">
        <w:rPr>
          <w:u w:val="single"/>
        </w:rPr>
        <w:t xml:space="preserve">3</w:t>
      </w:r>
      <w:r w:rsidR="006A21B0">
        <w:rPr>
          <w:u w:val="single"/>
        </w:rPr>
        <w:t xml:space="preserve">套</w:t>
      </w:r>
      <w:r w:rsidR="006A21B0">
        <w:t xml:space="preserve">。</w:t>
      </w:r>
      <w:r w:rsidR="006A21B0">
        <w:rPr>
          <w:sz w:val="11"/>
          <w:szCs w:val="11"/>
        </w:rPr>
      </w:r>
    </w:p>
    <w:p>
      <w:pPr>
        <w:pStyle w:val="BodyText"/>
        <w:spacing w:before="36" w:line="360" w:lineRule="auto"/>
        <w:ind w:left="756" w:right="103"/>
      </w:pPr>
      <w:r w:rsidR="006A21B0">
        <w:t xml:space="preserve">承包人提交的竣工资料的费用承担：</w:t>
      </w:r>
      <w:r w:rsidR="006A21B0">
        <w:rPr>
          <w:u w:val="single"/>
        </w:rPr>
        <w:t xml:space="preserve">承包人</w:t>
      </w:r>
      <w:r w:rsidR="006A21B0">
        <w:t xml:space="preserve">。</w:t>
      </w:r>
      <w:r w:rsidR="006A21B0">
        <w:rPr>
          <w:sz w:val="11"/>
          <w:szCs w:val="11"/>
        </w:rPr>
      </w:r>
    </w:p>
    <w:p>
      <w:pPr>
        <w:pStyle w:val="BodyText"/>
        <w:spacing w:before="36" w:line="360" w:lineRule="auto"/>
        <w:ind w:left="756" w:right="103"/>
      </w:pPr>
      <w:r w:rsidR="006A21B0">
        <w:t xml:space="preserve">承包人提交的竣工资料移交时间：</w:t>
      </w:r>
      <w:r w:rsidR="006A21B0">
        <w:rPr>
          <w:u w:val="single"/>
        </w:rPr>
        <w:t xml:space="preserve">工程竣工验收前一周</w:t>
      </w:r>
      <w:r w:rsidR="006A21B0">
        <w:t xml:space="preserve">。</w:t>
      </w:r>
      <w:r w:rsidR="006A21B0">
        <w:rPr>
          <w:sz w:val="11"/>
          <w:szCs w:val="11"/>
        </w:rPr>
      </w:r>
    </w:p>
    <w:p>
      <w:pPr>
        <w:pStyle w:val="BodyText"/>
        <w:spacing w:before="36" w:line="360" w:lineRule="auto"/>
        <w:ind w:left="718" w:right="103"/>
      </w:pPr>
      <w:r w:rsidR="006A21B0">
        <w:t xml:space="preserve">承包人提交的竣工资料形式要求：</w:t>
      </w:r>
      <w:r w:rsidR="006A21B0">
        <w:rPr>
          <w:u w:val="single"/>
        </w:rPr>
        <w:t xml:space="preserve">纸质形式</w:t>
      </w:r>
      <w:r w:rsidR="006A21B0">
        <w:t xml:space="preserve">。</w:t>
      </w:r>
      <w:r w:rsidR="006A21B0">
        <w:rPr>
          <w:sz w:val="11"/>
          <w:szCs w:val="11"/>
        </w:rPr>
      </w:r>
    </w:p>
    <w:p>
      <w:pPr>
        <w:pStyle w:val="BodyText"/>
        <w:spacing w:before="36" w:line="360" w:lineRule="auto"/>
        <w:ind w:left="718" w:right="103"/>
      </w:pPr>
      <w:r w:rsidR="006A21B0">
        <w:t xml:space="preserve">（</w:t>
      </w:r>
      <w:r w:rsidR="006A21B0">
        <w:t xml:space="preserve">10</w:t>
      </w:r>
      <w:r w:rsidR="006A21B0">
        <w:t xml:space="preserve">）承包人应履行的其他义务：</w:t>
      </w:r>
      <w:r w:rsidR="006A21B0">
        <w:rPr>
          <w:u w:val="single"/>
        </w:rPr>
        <w:t xml:space="preserve">/</w:t>
      </w:r>
      <w:r w:rsidR="006A21B0">
        <w:t xml:space="preserve">。</w:t>
      </w:r>
      <w:r w:rsidR="006A21B0">
        <w:rPr>
          <w:sz w:val="12"/>
          <w:szCs w:val="12"/>
        </w:rPr>
      </w:r>
    </w:p>
    <w:p>
      <w:pPr>
        <w:pStyle w:val="BodyText"/>
        <w:spacing w:before="36" w:line="360" w:lineRule="auto"/>
        <w:ind w:left="478" w:right="103"/>
      </w:pPr>
      <w:r w:rsidR="006A21B0">
        <w:t xml:space="preserve">3.2</w:t>
      </w:r>
      <w:r w:rsidR="006A21B0">
        <w:rPr>
          <w:spacing w:val="-3"/>
        </w:rPr>
        <w:t xml:space="preserve">项目经理</w:t>
      </w:r>
      <w:r w:rsidR="006A21B0">
        <w:rPr>
          <w:sz w:val="23"/>
          <w:szCs w:val="23"/>
        </w:rPr>
      </w:r>
    </w:p>
    <w:p>
      <w:pPr>
        <w:pStyle w:val="BodyText"/>
        <w:spacing w:line="360" w:lineRule="auto"/>
        <w:ind w:left="478" w:right="6301"/>
      </w:pPr>
      <w:r w:rsidR="006A21B0">
        <w:t xml:space="preserve">3.2.1</w:t>
      </w:r>
      <w:r w:rsidR="006A21B0">
        <w:t xml:space="preserve">项目经理：姓</w:t>
      </w:r>
      <w:r w:rsidR="006A21B0">
        <w:rPr>
          <w:rFonts w:hint="eastAsia"/>
        </w:rPr>
        <w:t xml:space="preserve">名                   </w:t>
      </w:r>
      <w:r w:rsidR="006A21B0"/>
    </w:p>
    <w:p>
      <w:pPr>
        <w:pStyle w:val="BodyText"/>
        <w:spacing w:before="46" w:line="360" w:lineRule="auto"/>
        <w:ind w:left="478" w:right="103"/>
      </w:pPr>
      <w:r w:rsidR="006A21B0">
        <w:t xml:space="preserve">身份证号：         </w:t>
      </w:r>
      <w:r w:rsidR="006A21B0">
        <w:rPr>
          <w:spacing w:val="-3"/>
        </w:rPr>
        <w:t xml:space="preserve">；</w:t>
      </w:r>
      <w:r w:rsidR="006A21B0">
        <w:rPr>
          <w:sz w:val="11"/>
          <w:szCs w:val="11"/>
        </w:rPr>
      </w:r>
    </w:p>
    <w:p>
      <w:pPr>
        <w:pStyle w:val="BodyText"/>
        <w:spacing w:before="36" w:line="360" w:lineRule="auto"/>
        <w:ind w:left="478" w:right="103"/>
      </w:pPr>
      <w:r w:rsidR="006A21B0">
        <w:t xml:space="preserve">建造师执业资格等级：         </w:t>
      </w:r>
      <w:r w:rsidR="006A21B0">
        <w:rPr>
          <w:spacing w:val="-3"/>
        </w:rPr>
        <w:t xml:space="preserve">；</w:t>
      </w:r>
      <w:r w:rsidR="006A21B0">
        <w:rPr>
          <w:sz w:val="11"/>
          <w:szCs w:val="11"/>
        </w:rPr>
      </w:r>
    </w:p>
    <w:p>
      <w:pPr>
        <w:pStyle w:val="BodyText"/>
        <w:spacing w:before="36" w:line="360" w:lineRule="auto"/>
        <w:ind w:left="478" w:right="103"/>
      </w:pPr>
      <w:r w:rsidR="006A21B0">
        <w:t xml:space="preserve">建造师注册证书号：       </w:t>
      </w:r>
      <w:r w:rsidR="006A21B0">
        <w:rPr>
          <w:spacing w:val="-3"/>
        </w:rPr>
        <w:t xml:space="preserve">；</w:t>
      </w:r>
      <w:r w:rsidR="006A21B0">
        <w:rPr>
          <w:sz w:val="11"/>
          <w:szCs w:val="11"/>
        </w:rPr>
      </w:r>
    </w:p>
    <w:p>
      <w:pPr>
        <w:pStyle w:val="BodyText"/>
        <w:spacing w:before="36" w:line="360" w:lineRule="auto"/>
        <w:ind w:left="478" w:right="103"/>
      </w:pPr>
      <w:r w:rsidR="006A21B0">
        <w:t xml:space="preserve">建造师执业印章号：          </w:t>
      </w:r>
      <w:r w:rsidR="006A21B0">
        <w:rPr>
          <w:spacing w:val="-3"/>
        </w:rPr>
        <w:t xml:space="preserve">；</w:t>
      </w:r>
      <w:r w:rsidR="006A21B0">
        <w:rPr>
          <w:sz w:val="11"/>
          <w:szCs w:val="11"/>
        </w:rPr>
      </w:r>
    </w:p>
    <w:p>
      <w:pPr>
        <w:pStyle w:val="BodyText"/>
        <w:spacing w:before="36" w:line="360" w:lineRule="auto"/>
        <w:ind w:left="478" w:right="103"/>
      </w:pPr>
      <w:r w:rsidR="006A21B0">
        <w:t xml:space="preserve">安全生产考核合格证书号：        </w:t>
      </w:r>
      <w:r w:rsidR="006A21B0">
        <w:rPr>
          <w:spacing w:val="-3"/>
        </w:rPr>
        <w:t xml:space="preserve">；</w:t>
      </w:r>
      <w:r w:rsidR="006A21B0">
        <w:rPr>
          <w:sz w:val="12"/>
          <w:szCs w:val="12"/>
        </w:rPr>
      </w:r>
    </w:p>
    <w:p>
      <w:pPr>
        <w:pStyle w:val="BodyText"/>
        <w:spacing w:before="36" w:line="360" w:lineRule="auto"/>
        <w:ind w:left="478" w:right="103"/>
      </w:pPr>
      <w:r w:rsidR="006A21B0">
        <w:t xml:space="preserve">联系电话：       </w:t>
      </w:r>
      <w:r w:rsidR="006A21B0">
        <w:rPr>
          <w:spacing w:val="-3"/>
        </w:rPr>
        <w:t xml:space="preserve">；</w:t>
      </w:r>
      <w:r w:rsidR="006A21B0">
        <w:rPr>
          <w:sz w:val="11"/>
          <w:szCs w:val="11"/>
        </w:rPr>
      </w:r>
    </w:p>
    <w:p>
      <w:pPr>
        <w:pStyle w:val="BodyText"/>
        <w:spacing w:before="36" w:line="360" w:lineRule="auto"/>
        <w:ind w:left="478" w:right="103"/>
      </w:pPr>
      <w:r w:rsidR="006A21B0">
        <w:t xml:space="preserve">电子信箱：         </w:t>
      </w:r>
      <w:r w:rsidR="006A21B0">
        <w:rPr>
          <w:spacing w:val="-3"/>
        </w:rPr>
        <w:t xml:space="preserve">；</w:t>
      </w:r>
      <w:r w:rsidR="006A21B0">
        <w:rPr>
          <w:sz w:val="11"/>
          <w:szCs w:val="11"/>
        </w:rPr>
      </w:r>
    </w:p>
    <w:p>
      <w:pPr>
        <w:pStyle w:val="BodyText"/>
        <w:spacing w:before="36" w:line="360" w:lineRule="auto"/>
        <w:ind w:left="478" w:right="103"/>
      </w:pPr>
      <w:r w:rsidR="006A21B0">
        <w:t xml:space="preserve">承包人对项目经理的授权范围如下：        。</w:t>
      </w:r>
      <w:r w:rsidR="006A21B0">
        <w:rPr>
          <w:sz w:val="11"/>
          <w:szCs w:val="11"/>
        </w:rPr>
      </w:r>
    </w:p>
    <w:p>
      <w:pPr>
        <w:pStyle w:val="BodyText"/>
        <w:spacing w:before="36" w:line="360" w:lineRule="auto"/>
        <w:ind w:left="478" w:right="103"/>
      </w:pPr>
      <w:r w:rsidR="006A21B0">
        <w:t xml:space="preserve">关于项目经理每月在施工现场的时间要求：</w:t>
      </w:r>
      <w:r w:rsidR="006A21B0">
        <w:rPr>
          <w:u w:val="single"/>
          <w:rFonts w:hint="eastAsia"/>
        </w:rPr>
        <w:t xml:space="preserve">常驻现场</w:t>
      </w:r>
      <w:r w:rsidR="006A21B0">
        <w:rPr>
          <w:spacing w:val="-3"/>
        </w:rPr>
        <w:t xml:space="preserve">。</w:t>
      </w:r>
      <w:r w:rsidR="006A21B0">
        <w:rPr>
          <w:sz w:val="11"/>
          <w:szCs w:val="11"/>
        </w:rPr>
      </w:r>
    </w:p>
    <w:p>
      <w:pPr>
        <w:pStyle w:val="BodyText"/>
        <w:spacing w:before="36" w:line="360" w:lineRule="auto"/>
        <w:ind w:left="478" w:right="103"/>
        <w:rPr>
          <w:spacing w:val="-3"/>
        </w:rPr>
      </w:pPr>
      <w:r w:rsidR="006A21B0">
        <w:rPr>
          <w:spacing w:val="-3"/>
        </w:rPr>
        <w:t xml:space="preserve">承包人未提交劳动合同，以及没有为项目经理缴纳社会保险证明的违约责任：</w:t>
      </w:r>
      <w:r w:rsidR="006A21B0">
        <w:rPr>
          <w:u w:val="single"/>
          <w:spacing w:val="-3"/>
        </w:rPr>
        <w:t xml:space="preserve">见通用条</w:t>
      </w:r>
      <w:r w:rsidR="006A21B0">
        <w:rPr>
          <w:sz w:val="11"/>
          <w:szCs w:val="11"/>
        </w:rPr>
      </w:r>
    </w:p>
    <w:p>
      <w:pPr>
        <w:pStyle w:val="BodyText"/>
        <w:spacing w:before="36" w:line="360" w:lineRule="auto"/>
        <w:ind w:right="103"/>
        <w:rPr>
          <w:u w:val="single"/>
        </w:rPr>
      </w:pPr>
      <w:r w:rsidR="006A21B0">
        <w:rPr>
          <w:u w:val="single"/>
        </w:rPr>
        <w:t xml:space="preserve">款</w:t>
      </w:r>
      <w:r w:rsidR="006A21B0">
        <w:t xml:space="preserve">。</w:t>
      </w:r>
      <w:r w:rsidR="006A21B0">
        <w:rPr>
          <w:sz w:val="11"/>
          <w:szCs w:val="11"/>
        </w:rPr>
      </w:r>
    </w:p>
    <w:p>
      <w:pPr>
        <w:pStyle w:val="BodyText"/>
        <w:spacing w:before="36" w:line="360" w:lineRule="auto"/>
        <w:ind w:left="478" w:right="103"/>
        <w:rPr>
          <w:spacing w:val="-3"/>
        </w:rPr>
      </w:pPr>
      <w:r w:rsidR="006A21B0">
        <w:rPr>
          <w:spacing w:val="-3"/>
        </w:rPr>
        <w:t xml:space="preserve">项目经理未经批准，擅自离开施工现场的违约责任：</w:t>
      </w:r>
      <w:r w:rsidR="006A21B0">
        <w:rPr>
          <w:u w:val="single"/>
          <w:spacing w:val="-3"/>
          <w:rFonts w:hint="eastAsia"/>
        </w:rPr>
        <w:t xml:space="preserve">处</w:t>
      </w:r>
      <w:r w:rsidR="006A21B0">
        <w:rPr>
          <w:u w:val="single"/>
          <w:spacing w:val="-3"/>
          <w:rFonts w:hint="eastAsia"/>
        </w:rPr>
        <w:t xml:space="preserve">罚按合同价的5%支付违约金</w:t>
      </w:r>
      <w:r w:rsidR="006A21B0">
        <w:t xml:space="preserve">。</w:t>
      </w:r>
      <w:r w:rsidR="006A21B0"/>
    </w:p>
    <w:p>
      <w:pPr>
        <w:pStyle w:val="BodyText"/>
        <w:spacing w:before="116" w:line="360" w:lineRule="auto"/>
        <w:ind w:firstLine="359" w:right="103"/>
      </w:pPr>
      <w:r w:rsidR="006A21B0">
        <w:t xml:space="preserve">3.2.3</w:t>
      </w:r>
      <w:r w:rsidR="006A21B0">
        <w:rPr>
          <w:spacing w:val="-3"/>
        </w:rPr>
        <w:t xml:space="preserve">承包人擅自更换项目经理的违约责任：</w:t>
      </w:r>
      <w:r w:rsidR="006A21B0">
        <w:rPr>
          <w:u w:val="single"/>
          <w:spacing w:val="-3"/>
        </w:rPr>
        <w:t xml:space="preserve">发包人有权要求承包人更换项目经理，直</w:t>
      </w:r>
      <w:r w:rsidR="006A21B0">
        <w:rPr>
          <w:u w:val="single"/>
          <w:spacing w:val="-8"/>
        </w:rPr>
        <w:t xml:space="preserve">至终止合同，一切后果由承包人承担</w:t>
      </w:r>
      <w:r w:rsidR="006A21B0">
        <w:rPr>
          <w:spacing w:val="-8"/>
        </w:rPr>
        <w:t xml:space="preserve">。</w:t>
      </w:r>
      <w:r w:rsidR="006A21B0"/>
    </w:p>
    <w:p>
      <w:pPr>
        <w:pStyle w:val="BodyText"/>
        <w:spacing w:before="7" w:line="360" w:lineRule="auto"/>
        <w:ind w:firstLine="359" w:right="103"/>
      </w:pPr>
      <w:r w:rsidR="006A21B0">
        <w:t xml:space="preserve">3.2.4</w:t>
      </w:r>
      <w:r w:rsidR="006A21B0">
        <w:rPr>
          <w:spacing w:val="-3"/>
        </w:rPr>
        <w:t xml:space="preserve">承包人无正当理由拒绝更换项目经理的违约责任：</w:t>
      </w:r>
      <w:r w:rsidR="006A21B0">
        <w:rPr>
          <w:u w:val="single"/>
          <w:spacing w:val="-3"/>
        </w:rPr>
        <w:t xml:space="preserve">发包人有权要求承包人更换项</w:t>
      </w:r>
      <w:r w:rsidR="006A21B0">
        <w:rPr>
          <w:u w:val="single"/>
        </w:rPr>
        <w:t xml:space="preserve">目经理，直至终止合同，一切后果由承包人承担</w:t>
      </w:r>
      <w:r w:rsidR="006A21B0">
        <w:t xml:space="preserve">。</w:t>
      </w:r>
    </w:p>
    <w:p>
      <w:pPr>
        <w:pStyle w:val="BodyText"/>
        <w:spacing w:before="7" w:line="360" w:lineRule="auto"/>
        <w:ind w:firstLine="359" w:right="103"/>
      </w:pPr>
      <w:r w:rsidR="006A21B0">
        <w:t xml:space="preserve">3.3</w:t>
      </w:r>
      <w:r w:rsidR="006A21B0">
        <w:t xml:space="preserve">承包人人员</w:t>
      </w:r>
      <w:r w:rsidR="006A21B0"/>
    </w:p>
    <w:p>
      <w:pPr>
        <w:pStyle w:val="BodyText"/>
        <w:spacing w:before="26" w:line="360" w:lineRule="auto"/>
        <w:ind w:left="718"/>
      </w:pPr>
      <w:r w:rsidR="006A21B0">
        <w:t xml:space="preserve">3.3.1 </w:t>
      </w:r>
      <w:r w:rsidR="006A21B0">
        <w:rPr>
          <w:spacing w:val="-4"/>
        </w:rPr>
        <w:t xml:space="preserve">承包人提交项目管理机构及施工现场管理人员安排报告的期限：</w:t>
      </w:r>
      <w:r w:rsidR="006A21B0">
        <w:rPr>
          <w:spacing w:val="-108"/>
        </w:rPr>
        <w:t xml:space="preserve">。</w:t>
      </w:r>
      <w:r w:rsidR="006A21B0"/>
    </w:p>
    <w:p>
      <w:pPr>
        <w:pStyle w:val="BodyText"/>
        <w:spacing w:before="26" w:line="360" w:lineRule="auto"/>
        <w:ind w:left="718"/>
      </w:pPr>
      <w:r w:rsidR="006A21B0">
        <w:t xml:space="preserve">3.3.3</w:t>
      </w:r>
      <w:r w:rsidR="006A21B0">
        <w:rPr>
          <w:spacing w:val="-4"/>
        </w:rPr>
        <w:t xml:space="preserve">承包人无正当理由</w:t>
      </w:r>
      <w:r w:rsidR="006A21B0">
        <w:rPr>
          <w:spacing w:val="-4"/>
          <w:rFonts w:hint="eastAsia"/>
        </w:rPr>
        <w:t xml:space="preserve">拒绝</w:t>
      </w:r>
      <w:r w:rsidR="006A21B0">
        <w:rPr>
          <w:spacing w:val="-4"/>
        </w:rPr>
        <w:t xml:space="preserve">撤换主要施工管理人员的违约责任：</w:t>
      </w:r>
      <w:r w:rsidR="006A21B0">
        <w:rPr>
          <w:u w:val="single"/>
          <w:spacing w:val="-4"/>
          <w:rFonts w:hint="eastAsia"/>
        </w:rPr>
        <w:t xml:space="preserve">每人次按合同价的1%支付违约金</w:t>
      </w:r>
      <w:r w:rsidR="006A21B0">
        <w:rPr>
          <w:u w:val="single"/>
        </w:rPr>
        <w:t xml:space="preserve">。</w:t>
      </w:r>
      <w:r w:rsidR="006A21B0">
        <w:rPr>
          <w:u w:val="single"/>
          <w:sz w:val="11"/>
          <w:szCs w:val="11"/>
        </w:rPr>
      </w:r>
    </w:p>
    <w:p>
      <w:pPr>
        <w:pStyle w:val="BodyText"/>
        <w:spacing w:before="36" w:line="360" w:lineRule="auto"/>
        <w:ind w:left="718"/>
      </w:pPr>
      <w:r w:rsidR="006A21B0">
        <w:t xml:space="preserve">3.3.4</w:t>
      </w:r>
      <w:r w:rsidR="006A21B0">
        <w:t xml:space="preserve">承包人主要施工管理人员离开施工现场的批准要求：</w:t>
      </w:r>
      <w:r w:rsidR="006A21B0"/>
    </w:p>
    <w:p>
      <w:pPr>
        <w:pStyle w:val="BodyText"/>
        <w:spacing w:before="36" w:line="360" w:lineRule="auto"/>
        <w:ind w:left="718"/>
      </w:pPr>
      <w:r w:rsidR="006A21B0">
        <w:t xml:space="preserve">3.3.5</w:t>
      </w:r>
      <w:r w:rsidR="006A21B0">
        <w:rPr>
          <w:spacing w:val="-2"/>
        </w:rPr>
        <w:t xml:space="preserve">承包人擅自更换主要施工管理人员的违约责任：</w:t>
      </w:r>
      <w:r w:rsidR="006A21B0">
        <w:rPr>
          <w:u w:val="single"/>
          <w:spacing w:val="-2"/>
        </w:rPr>
        <w:t xml:space="preserve">发包人有权要求承包人更换项</w:t>
      </w:r>
      <w:r w:rsidR="006A21B0">
        <w:rPr>
          <w:sz w:val="11"/>
          <w:szCs w:val="11"/>
        </w:rPr>
      </w:r>
    </w:p>
    <w:p>
      <w:pPr>
        <w:pStyle w:val="BodyText"/>
        <w:spacing w:before="36" w:line="360" w:lineRule="auto"/>
        <w:rPr>
          <w:u w:val="single"/>
        </w:rPr>
      </w:pPr>
      <w:r w:rsidR="006A21B0">
        <w:rPr>
          <w:u w:val="single"/>
        </w:rPr>
        <w:t xml:space="preserve">目经理，直至终止合同，一切后果由承包人承担</w:t>
      </w:r>
      <w:r w:rsidR="006A21B0">
        <w:t xml:space="preserve">。</w:t>
      </w:r>
      <w:r w:rsidR="006A21B0">
        <w:rPr>
          <w:sz w:val="12"/>
          <w:szCs w:val="12"/>
        </w:rPr>
      </w:r>
    </w:p>
    <w:p>
      <w:pPr>
        <w:pStyle w:val="BodyText"/>
        <w:spacing w:before="36" w:line="360" w:lineRule="auto"/>
        <w:ind w:left="718"/>
        <w:rPr>
          <w:spacing w:val="-3"/>
        </w:rPr>
      </w:pPr>
      <w:r w:rsidR="006A21B0">
        <w:rPr>
          <w:spacing w:val="-3"/>
        </w:rPr>
        <w:t xml:space="preserve">承包人主要施工管理人员擅自离开施工现场的违约责任：</w:t>
      </w:r>
      <w:r w:rsidR="006A21B0">
        <w:rPr>
          <w:u w:val="single"/>
          <w:spacing w:val="-3"/>
        </w:rPr>
        <w:t xml:space="preserve">发包人有权要求承包人更换</w:t>
      </w:r>
      <w:r w:rsidR="006A21B0">
        <w:rPr>
          <w:sz w:val="11"/>
          <w:szCs w:val="11"/>
        </w:rPr>
      </w:r>
    </w:p>
    <w:p>
      <w:pPr>
        <w:pStyle w:val="BodyText"/>
        <w:spacing w:before="36" w:line="360" w:lineRule="auto"/>
        <w:rPr>
          <w:u w:val="single"/>
        </w:rPr>
      </w:pPr>
      <w:r w:rsidR="006A21B0">
        <w:rPr>
          <w:u w:val="single"/>
        </w:rPr>
        <w:t xml:space="preserve">项目经理，直至终止合同，一切后果由承包人承担</w:t>
      </w:r>
      <w:r w:rsidR="006A21B0">
        <w:t xml:space="preserve">。</w:t>
      </w:r>
      <w:r w:rsidR="006A21B0">
        <w:rPr>
          <w:sz w:val="11"/>
          <w:szCs w:val="11"/>
        </w:rPr>
      </w:r>
    </w:p>
    <w:p>
      <w:pPr>
        <w:pStyle w:val="BodyText"/>
        <w:spacing w:before="36" w:line="360" w:lineRule="auto"/>
      </w:pPr>
      <w:r w:rsidR="006A21B0">
        <w:t xml:space="preserve">3.5</w:t>
      </w:r>
      <w:r w:rsidR="006A21B0">
        <w:rPr>
          <w:spacing w:val="-3"/>
        </w:rPr>
        <w:t xml:space="preserve">分包</w:t>
      </w:r>
      <w:r w:rsidR="006A21B0">
        <w:rPr>
          <w:sz w:val="23"/>
          <w:szCs w:val="23"/>
        </w:rPr>
      </w:r>
    </w:p>
    <w:p>
      <w:pPr>
        <w:pStyle w:val="BodyText"/>
        <w:spacing w:line="360" w:lineRule="auto"/>
        <w:ind w:firstLine="460" w:left="18"/>
      </w:pPr>
      <w:r w:rsidR="006A21B0">
        <w:t xml:space="preserve">3.5.1</w:t>
      </w:r>
      <w:r w:rsidR="006A21B0">
        <w:t xml:space="preserve">分包的一般约定禁止分包的工程包括：。</w:t>
      </w:r>
      <w:r w:rsidR="006A21B0"/>
    </w:p>
    <w:p>
      <w:pPr>
        <w:pStyle w:val="BodyText"/>
        <w:spacing w:before="46" w:line="360" w:lineRule="auto"/>
        <w:ind w:firstLine="840" w:firstLineChars="400"/>
      </w:pPr>
      <w:r w:rsidR="006A21B0">
        <w:t xml:space="preserve">主体结构、关键性工作的范围：</w:t>
      </w:r>
      <w:r w:rsidR="006A21B0">
        <w:rPr>
          <w:u w:val="single"/>
        </w:rPr>
        <w:t xml:space="preserve">同上</w:t>
      </w:r>
      <w:r w:rsidR="006A21B0">
        <w:t xml:space="preserve">。</w:t>
      </w:r>
      <w:r w:rsidR="006A21B0">
        <w:rPr>
          <w:sz w:val="11"/>
          <w:szCs w:val="11"/>
        </w:rPr>
      </w:r>
    </w:p>
    <w:p>
      <w:pPr>
        <w:pStyle w:val="BodyText"/>
        <w:spacing w:before="36" w:line="360" w:lineRule="auto"/>
        <w:ind w:hanging="600" w:left="718" w:right="2670"/>
      </w:pPr>
      <w:r w:rsidR="006A21B0">
        <w:t xml:space="preserve">3.5.2</w:t>
      </w:r>
      <w:r w:rsidR="006A21B0">
        <w:t xml:space="preserve">分包的确定允许分包的专业工程包括：。</w:t>
      </w:r>
      <w:r w:rsidR="006A21B0"/>
    </w:p>
    <w:p>
      <w:pPr>
        <w:pStyle w:val="BodyText"/>
        <w:spacing w:before="46" w:line="360" w:lineRule="auto"/>
        <w:ind w:firstLine="599"/>
        <w:rPr>
          <w:spacing w:val="-4"/>
        </w:rPr>
      </w:pPr>
      <w:r w:rsidR="006A21B0">
        <w:rPr>
          <w:spacing w:val="-4"/>
        </w:rPr>
        <w:t xml:space="preserve">其他关于分包的约定：</w:t>
      </w:r>
      <w:r w:rsidR="006A21B0">
        <w:t xml:space="preserve">分包工程施工人与乙方承担连带责任。</w:t>
      </w:r>
      <w:r w:rsidR="006A21B0"/>
    </w:p>
    <w:p>
      <w:pPr>
        <w:pStyle w:val="BodyText"/>
        <w:spacing w:before="46" w:line="360" w:lineRule="auto"/>
        <w:ind w:left="478" w:right="2010"/>
      </w:pPr>
      <w:r w:rsidR="006A21B0">
        <w:t xml:space="preserve">3.5.4</w:t>
      </w:r>
      <w:r w:rsidR="006A21B0">
        <w:t xml:space="preserve">分包合同价款关于分包合同价款支付的约定：</w:t>
      </w:r>
      <w:r w:rsidR="006A21B0">
        <w:rPr>
          <w:u w:val="single"/>
        </w:rPr>
        <w:t xml:space="preserve">见通用条款</w:t>
      </w:r>
      <w:r w:rsidR="006A21B0">
        <w:t xml:space="preserve">。</w:t>
      </w:r>
      <w:r w:rsidR="006A21B0"/>
    </w:p>
    <w:p>
      <w:pPr>
        <w:pStyle w:val="BodyText"/>
        <w:spacing w:before="46" w:line="360" w:lineRule="auto"/>
        <w:ind w:hanging="240" w:left="718"/>
      </w:pPr>
      <w:r w:rsidR="006A21B0">
        <w:t xml:space="preserve">3.6</w:t>
      </w:r>
      <w:r w:rsidR="006A21B0">
        <w:t xml:space="preserve">工程照管与成品、半成品保护</w:t>
      </w:r>
      <w:r w:rsidR="006A21B0">
        <w:rPr>
          <w:sz w:val="23"/>
          <w:szCs w:val="23"/>
        </w:rPr>
      </w:r>
    </w:p>
    <w:p>
      <w:pPr>
        <w:pStyle w:val="BodyText"/>
        <w:spacing w:line="360" w:lineRule="auto"/>
        <w:ind w:left="718"/>
      </w:pPr>
      <w:r w:rsidR="006A21B0">
        <w:t xml:space="preserve">承包人负责照管工程及工程相关的材料、工程设备的起始时间：</w:t>
      </w:r>
      <w:r w:rsidR="006A21B0">
        <w:rPr>
          <w:u w:val="single"/>
        </w:rPr>
        <w:t xml:space="preserve">（</w:t>
      </w:r>
      <w:r w:rsidR="006A21B0">
        <w:rPr>
          <w:u w:val="single"/>
        </w:rPr>
        <w:t xml:space="preserve">1</w:t>
      </w:r>
      <w:r w:rsidR="006A21B0">
        <w:rPr>
          <w:u w:val="single"/>
        </w:rPr>
        <w:t xml:space="preserve">）自发包人向承</w:t>
      </w:r>
      <w:r w:rsidR="006A21B0">
        <w:rPr>
          <w:sz w:val="11"/>
          <w:szCs w:val="11"/>
        </w:rPr>
      </w:r>
    </w:p>
    <w:p>
      <w:pPr>
        <w:pStyle w:val="BodyText"/>
        <w:spacing w:before="36" w:line="360" w:lineRule="auto"/>
        <w:rPr>
          <w:u w:val="single"/>
          <w:spacing w:val="-4"/>
        </w:rPr>
      </w:pPr>
      <w:r w:rsidR="006A21B0">
        <w:rPr>
          <w:u w:val="single"/>
          <w:spacing w:val="-4"/>
        </w:rPr>
        <w:t xml:space="preserve">包人移交施工现场之日起，承包人应负责照管工程及工程相关的材料、工程设备，直到颁发</w:t>
      </w:r>
      <w:r w:rsidR="006A21B0">
        <w:rPr>
          <w:sz w:val="12"/>
          <w:szCs w:val="12"/>
        </w:rPr>
      </w:r>
    </w:p>
    <w:p>
      <w:pPr>
        <w:pStyle w:val="BodyText"/>
        <w:spacing w:before="36" w:line="360" w:lineRule="auto"/>
        <w:rPr>
          <w:u w:val="single"/>
        </w:rPr>
      </w:pPr>
      <w:r w:rsidR="006A21B0">
        <w:rPr>
          <w:u w:val="single"/>
        </w:rPr>
        <w:t xml:space="preserve">工程接收证书之日止。</w:t>
      </w:r>
      <w:r w:rsidR="006A21B0">
        <w:rPr>
          <w:sz w:val="11"/>
          <w:szCs w:val="11"/>
        </w:rPr>
      </w:r>
    </w:p>
    <w:p>
      <w:pPr>
        <w:pStyle w:val="BodyText"/>
        <w:spacing w:before="36" w:line="360" w:lineRule="auto"/>
        <w:ind w:left="718"/>
        <w:rPr>
          <w:u w:val="single"/>
        </w:rPr>
      </w:pPr>
      <w:r w:rsidR="006A21B0">
        <w:rPr>
          <w:u w:val="single"/>
        </w:rPr>
        <w:t xml:space="preserve">（</w:t>
      </w:r>
      <w:r w:rsidR="006A21B0">
        <w:rPr>
          <w:u w:val="single"/>
        </w:rPr>
        <w:t xml:space="preserve">2</w:t>
      </w:r>
      <w:r w:rsidR="006A21B0">
        <w:rPr>
          <w:u w:val="single"/>
        </w:rPr>
        <w:t xml:space="preserve">）在承包人负责照管期间，因承包人原因造成工程、材料、工程设备丢失或损坏</w:t>
      </w:r>
      <w:r w:rsidR="006A21B0">
        <w:rPr>
          <w:sz w:val="11"/>
          <w:szCs w:val="11"/>
        </w:rPr>
      </w:r>
    </w:p>
    <w:p>
      <w:pPr>
        <w:pStyle w:val="BodyText"/>
        <w:spacing w:before="36" w:line="360" w:lineRule="auto"/>
        <w:rPr>
          <w:u w:val="single"/>
        </w:rPr>
      </w:pPr>
      <w:r w:rsidR="006A21B0">
        <w:rPr>
          <w:u w:val="single"/>
        </w:rPr>
        <w:t xml:space="preserve">的，由承包人负责赔偿、修复或更换，并承担由此增加的费用和（或）延误的工期。</w:t>
      </w:r>
      <w:r w:rsidR="006A21B0">
        <w:rPr>
          <w:sz w:val="11"/>
          <w:szCs w:val="11"/>
        </w:rPr>
      </w:r>
    </w:p>
    <w:p>
      <w:pPr>
        <w:pStyle w:val="BodyText"/>
        <w:spacing w:before="36" w:line="360" w:lineRule="auto"/>
        <w:ind w:left="718"/>
        <w:rPr>
          <w:u w:val="single"/>
        </w:rPr>
      </w:pPr>
      <w:r w:rsidR="006A21B0">
        <w:rPr>
          <w:u w:val="single"/>
        </w:rPr>
        <w:t xml:space="preserve">（</w:t>
      </w:r>
      <w:r w:rsidR="006A21B0">
        <w:rPr>
          <w:u w:val="single"/>
        </w:rPr>
        <w:t xml:space="preserve">3</w:t>
      </w:r>
      <w:r w:rsidR="006A21B0">
        <w:rPr>
          <w:u w:val="single"/>
        </w:rPr>
        <w:t xml:space="preserve">）对合同内分期完成的成品和半成品，在工程接收证书颁发前，由承包人承担保</w:t>
      </w:r>
      <w:r w:rsidR="006A21B0">
        <w:rPr>
          <w:sz w:val="11"/>
          <w:szCs w:val="11"/>
        </w:rPr>
      </w:r>
    </w:p>
    <w:p>
      <w:pPr>
        <w:pStyle w:val="BodyText"/>
        <w:spacing w:before="36" w:line="360" w:lineRule="auto"/>
        <w:rPr>
          <w:u w:val="single"/>
          <w:spacing w:val="-4"/>
        </w:rPr>
      </w:pPr>
      <w:r w:rsidR="006A21B0">
        <w:rPr>
          <w:u w:val="single"/>
          <w:spacing w:val="-4"/>
        </w:rPr>
        <w:t xml:space="preserve">护责任。因承包人原因造成成品或半成品损坏的，由承包人负责修复或更换，并承担由此增</w:t>
      </w:r>
      <w:r w:rsidR="006A21B0">
        <w:rPr>
          <w:sz w:val="13"/>
          <w:szCs w:val="13"/>
        </w:rPr>
      </w:r>
    </w:p>
    <w:p>
      <w:pPr>
        <w:pStyle w:val="BodyText"/>
        <w:spacing w:before="26" w:line="360" w:lineRule="auto"/>
        <w:ind w:right="103"/>
        <w:rPr>
          <w:u w:val="single"/>
        </w:rPr>
      </w:pPr>
      <w:r w:rsidR="006A21B0">
        <w:rPr>
          <w:u w:val="single"/>
        </w:rPr>
        <w:t xml:space="preserve">加的费用和（或）延误的工期。</w:t>
      </w:r>
      <w:r w:rsidR="006A21B0">
        <w:rPr>
          <w:sz w:val="12"/>
          <w:szCs w:val="12"/>
        </w:rPr>
      </w:r>
    </w:p>
    <w:p>
      <w:pPr>
        <w:pStyle w:val="BodyText"/>
        <w:spacing w:before="36" w:line="360" w:lineRule="auto"/>
        <w:ind w:hanging="240" w:left="718" w:right="103"/>
      </w:pPr>
      <w:r w:rsidR="006A21B0">
        <w:t xml:space="preserve">3.7</w:t>
      </w:r>
      <w:r w:rsidR="006A21B0">
        <w:rPr>
          <w:spacing w:val="-3"/>
        </w:rPr>
        <w:t xml:space="preserve">履约担保</w:t>
      </w:r>
      <w:r w:rsidR="006A21B0">
        <w:rPr>
          <w:sz w:val="23"/>
          <w:szCs w:val="23"/>
        </w:rPr>
      </w:r>
    </w:p>
    <w:p>
      <w:pPr>
        <w:pStyle w:val="BodyText"/>
        <w:spacing w:line="360" w:lineRule="auto"/>
        <w:ind w:left="718" w:right="103"/>
      </w:pPr>
      <w:r w:rsidR="006A21B0">
        <w:t xml:space="preserve">承包人是否提供履约担保：</w:t>
      </w:r>
      <w:r w:rsidR="006A21B0">
        <w:rPr>
          <w:u w:val="single"/>
          <w:rFonts w:hint="eastAsia"/>
        </w:rPr>
        <w:t xml:space="preserve">否</w:t>
      </w:r>
      <w:r w:rsidR="006A21B0">
        <w:t xml:space="preserve">。</w:t>
      </w:r>
      <w:r w:rsidR="006A21B0">
        <w:rPr>
          <w:sz w:val="11"/>
          <w:szCs w:val="11"/>
        </w:rPr>
      </w:r>
    </w:p>
    <w:p>
      <w:pPr>
        <w:pStyle w:val="BodyText"/>
        <w:spacing w:before="36" w:line="360" w:lineRule="auto"/>
        <w:ind w:firstLine="630" w:firstLineChars="300" w:right="103"/>
      </w:pPr>
      <w:r w:rsidR="006A21B0">
        <w:t xml:space="preserve">承包人提供履约担保的形式、金额及期限的：</w:t>
      </w:r>
    </w:p>
    <w:p>
      <w:pPr>
        <w:pStyle w:val="BodyText"/>
        <w:spacing w:before="36" w:line="360" w:lineRule="auto"/>
        <w:ind w:firstLine="630" w:firstLineChars="300" w:right="103"/>
        <w:rPr>
          <w:u w:val="single"/>
          <w:rFonts w:hint="eastAsia"/>
        </w:rPr>
      </w:pPr>
      <w:r w:rsidR="006A21B0">
        <w:rPr>
          <w:u w:val="single"/>
          <w:rFonts w:hint="eastAsia"/>
        </w:rPr>
        <w:t xml:space="preserve">履约担保金额：无</w:t>
      </w:r>
      <w:r w:rsidR="006A21B0">
        <w:rPr>
          <w:u w:val="single"/>
          <w:rFonts w:hint="eastAsia"/>
        </w:rPr>
      </w:r>
    </w:p>
    <w:p>
      <w:pPr>
        <w:pStyle w:val="BodyText"/>
        <w:spacing w:before="36" w:line="360" w:lineRule="auto"/>
        <w:ind w:firstLine="630" w:firstLineChars="300" w:right="103"/>
        <w:rPr>
          <w:u w:val="single"/>
          <w:rFonts w:hint="eastAsia"/>
        </w:rPr>
      </w:pPr>
      <w:r w:rsidR="006A21B0">
        <w:rPr>
          <w:u w:val="single"/>
          <w:rFonts w:hint="eastAsia"/>
        </w:rPr>
        <w:t xml:space="preserve">履约担保形式：无</w:t>
      </w:r>
      <w:r w:rsidR="006A21B0">
        <w:rPr>
          <w:sz w:val="11"/>
          <w:szCs w:val="11"/>
          <w:rFonts w:hint="eastAsia"/>
        </w:rPr>
      </w:r>
    </w:p>
    <w:p>
      <w:pPr>
        <w:pStyle w:val="UserStyle_168"/>
        <w:spacing w:line="360" w:lineRule="auto"/>
        <w:ind w:right="103"/>
        <w:rPr>
          <w:lang w:eastAsia="zh-CN"/>
        </w:rPr>
      </w:pPr>
      <w:r w:rsidR="006A21B0">
        <w:rPr>
          <w:lang w:eastAsia="zh-CN"/>
        </w:rPr>
        <w:t xml:space="preserve">4.</w:t>
      </w:r>
      <w:r w:rsidR="006A21B0">
        <w:rPr>
          <w:lang w:eastAsia="zh-CN"/>
        </w:rPr>
        <w:t xml:space="preserve">监理人</w:t>
      </w:r>
      <w:r w:rsidR="006A21B0">
        <w:rPr>
          <w:sz w:val="14"/>
          <w:lang w:eastAsia="zh-CN"/>
          <w:szCs w:val="14"/>
        </w:rPr>
      </w:r>
    </w:p>
    <w:p>
      <w:pPr>
        <w:pStyle w:val="BodyText"/>
        <w:spacing w:line="360" w:lineRule="auto"/>
        <w:ind w:left="478" w:right="103"/>
      </w:pPr>
      <w:r w:rsidR="006A21B0">
        <w:t xml:space="preserve">4.1</w:t>
      </w:r>
      <w:r w:rsidR="006A21B0">
        <w:t xml:space="preserve">监理人的一般规定</w:t>
      </w:r>
      <w:r w:rsidR="006A21B0">
        <w:rPr>
          <w:sz w:val="23"/>
          <w:szCs w:val="23"/>
        </w:rPr>
      </w:r>
    </w:p>
    <w:p>
      <w:pPr>
        <w:pStyle w:val="BodyText"/>
        <w:spacing w:line="360" w:lineRule="auto"/>
        <w:ind w:left="478" w:right="103"/>
      </w:pPr>
      <w:r w:rsidR="006A21B0">
        <w:t xml:space="preserve">关于监理人的监理内容：</w:t>
      </w:r>
      <w:r w:rsidR="006A21B0">
        <w:rPr>
          <w:u w:val="single"/>
        </w:rPr>
        <w:t xml:space="preserve">按监理合同约定</w:t>
      </w:r>
      <w:r w:rsidR="006A21B0">
        <w:t xml:space="preserve">。</w:t>
      </w:r>
      <w:r w:rsidR="006A21B0">
        <w:rPr>
          <w:sz w:val="11"/>
          <w:szCs w:val="11"/>
        </w:rPr>
      </w:r>
    </w:p>
    <w:p>
      <w:pPr>
        <w:pStyle w:val="BodyText"/>
        <w:spacing w:before="36" w:line="360" w:lineRule="auto"/>
        <w:ind w:left="478" w:right="103"/>
      </w:pPr>
      <w:r w:rsidR="006A21B0">
        <w:t xml:space="preserve">关于监理人的监理权限：</w:t>
      </w:r>
      <w:r w:rsidR="006A21B0">
        <w:rPr>
          <w:u w:val="single"/>
        </w:rPr>
        <w:t xml:space="preserve">按监理合同约定</w:t>
      </w:r>
      <w:r w:rsidR="006A21B0">
        <w:t xml:space="preserve">。</w:t>
      </w:r>
      <w:r w:rsidR="006A21B0">
        <w:rPr>
          <w:sz w:val="11"/>
          <w:szCs w:val="11"/>
        </w:rPr>
      </w:r>
    </w:p>
    <w:p>
      <w:pPr>
        <w:pStyle w:val="BodyText"/>
        <w:spacing w:before="36" w:line="360" w:lineRule="auto"/>
        <w:ind w:left="478" w:right="-150"/>
        <w:rPr>
          <w:spacing w:val="-3"/>
        </w:rPr>
      </w:pPr>
      <w:r w:rsidR="006A21B0">
        <w:rPr>
          <w:spacing w:val="-3"/>
        </w:rPr>
        <w:t xml:space="preserve">关于监理人在施工现场的办公场所、生活场所的提供和费用承担的约定：</w:t>
      </w:r>
      <w:r w:rsidR="006A21B0">
        <w:rPr>
          <w:u w:val="single"/>
          <w:spacing w:val="-3"/>
        </w:rPr>
        <w:t xml:space="preserve">按监理合同约</w:t>
      </w:r>
      <w:r w:rsidR="006A21B0">
        <w:rPr>
          <w:u w:val="single"/>
        </w:rPr>
        <w:t xml:space="preserve">定</w:t>
      </w:r>
      <w:r w:rsidR="006A21B0">
        <w:t xml:space="preserve">。</w:t>
      </w:r>
      <w:r w:rsidR="006A21B0">
        <w:rPr>
          <w:sz w:val="11"/>
          <w:szCs w:val="11"/>
        </w:rPr>
      </w:r>
    </w:p>
    <w:p>
      <w:pPr>
        <w:pStyle w:val="BodyText"/>
        <w:spacing w:before="36" w:line="360" w:lineRule="auto"/>
        <w:ind w:left="478" w:right="103"/>
      </w:pPr>
      <w:r w:rsidR="006A21B0">
        <w:t xml:space="preserve">4.2</w:t>
      </w:r>
      <w:r w:rsidR="006A21B0">
        <w:rPr>
          <w:spacing w:val="-3"/>
        </w:rPr>
        <w:t xml:space="preserve">监理人员</w:t>
      </w:r>
      <w:r w:rsidR="006A21B0">
        <w:rPr>
          <w:sz w:val="23"/>
          <w:szCs w:val="23"/>
        </w:rPr>
      </w:r>
    </w:p>
    <w:p>
      <w:pPr>
        <w:pStyle w:val="BodyText"/>
        <w:spacing w:line="360" w:lineRule="auto"/>
        <w:ind w:left="478" w:right="103"/>
      </w:pPr>
      <w:r w:rsidR="006A21B0">
        <w:t xml:space="preserve">总监理工程师：</w:t>
      </w:r>
      <w:r w:rsidR="006A21B0">
        <w:rPr>
          <w:sz w:val="14"/>
          <w:szCs w:val="14"/>
        </w:rPr>
      </w:r>
    </w:p>
    <w:p>
      <w:pPr>
        <w:pStyle w:val="BodyText"/>
        <w:spacing w:line="360" w:lineRule="auto"/>
        <w:ind w:left="478" w:right="103"/>
      </w:pPr>
      <w:r w:rsidR="006A21B0">
        <w:t xml:space="preserve">姓    名：    ；</w:t>
      </w:r>
      <w:r w:rsidR="006A21B0">
        <w:rPr>
          <w:sz w:val="11"/>
          <w:szCs w:val="11"/>
        </w:rPr>
      </w:r>
    </w:p>
    <w:p>
      <w:pPr>
        <w:pStyle w:val="BodyText"/>
        <w:spacing w:before="36" w:line="360" w:lineRule="auto"/>
        <w:ind w:firstLine="420" w:firstLineChars="200" w:right="103"/>
      </w:pPr>
      <w:r w:rsidR="006A21B0">
        <w:t xml:space="preserve">职    务：    ；</w:t>
      </w:r>
      <w:r w:rsidR="006A21B0">
        <w:rPr>
          <w:sz w:val="11"/>
          <w:szCs w:val="11"/>
        </w:rPr>
      </w:r>
    </w:p>
    <w:p>
      <w:pPr>
        <w:pStyle w:val="BodyText"/>
        <w:spacing w:before="36" w:line="360" w:lineRule="auto"/>
        <w:ind w:left="478" w:right="103"/>
      </w:pPr>
      <w:r w:rsidR="006A21B0">
        <w:t xml:space="preserve">监理工程师执业资格证书号：    </w:t>
      </w:r>
      <w:r w:rsidR="006A21B0">
        <w:rPr>
          <w:spacing w:val="-3"/>
        </w:rPr>
        <w:t xml:space="preserve">；</w:t>
      </w:r>
      <w:r w:rsidR="006A21B0">
        <w:rPr>
          <w:sz w:val="11"/>
          <w:szCs w:val="11"/>
        </w:rPr>
      </w:r>
    </w:p>
    <w:p>
      <w:pPr>
        <w:pStyle w:val="BodyText"/>
        <w:spacing w:before="36" w:line="360" w:lineRule="auto"/>
        <w:ind w:left="478" w:right="103"/>
      </w:pPr>
      <w:r w:rsidR="006A21B0">
        <w:t xml:space="preserve">联系电话：     ；</w:t>
      </w:r>
      <w:r w:rsidR="006A21B0">
        <w:rPr>
          <w:sz w:val="11"/>
          <w:szCs w:val="11"/>
        </w:rPr>
      </w:r>
    </w:p>
    <w:p>
      <w:pPr>
        <w:pStyle w:val="BodyText"/>
        <w:spacing w:before="36" w:line="360" w:lineRule="auto"/>
        <w:ind w:left="478" w:right="103"/>
      </w:pPr>
      <w:r w:rsidR="006A21B0">
        <w:t xml:space="preserve">电子信箱：         </w:t>
      </w:r>
      <w:r w:rsidR="006A21B0">
        <w:rPr>
          <w:spacing w:val="-3"/>
        </w:rPr>
        <w:t xml:space="preserve">；</w:t>
      </w:r>
      <w:r w:rsidR="006A21B0">
        <w:rPr>
          <w:sz w:val="11"/>
          <w:szCs w:val="11"/>
        </w:rPr>
      </w:r>
    </w:p>
    <w:p>
      <w:pPr>
        <w:pStyle w:val="BodyText"/>
        <w:spacing w:before="36" w:line="360" w:lineRule="auto"/>
        <w:ind w:left="478" w:right="103"/>
      </w:pPr>
      <w:r w:rsidR="006A21B0">
        <w:t xml:space="preserve">通信地址：         </w:t>
      </w:r>
      <w:r w:rsidR="006A21B0">
        <w:rPr>
          <w:spacing w:val="-3"/>
        </w:rPr>
        <w:t xml:space="preserve">；</w:t>
      </w:r>
      <w:r w:rsidR="006A21B0">
        <w:rPr>
          <w:sz w:val="11"/>
          <w:szCs w:val="11"/>
        </w:rPr>
      </w:r>
    </w:p>
    <w:p>
      <w:pPr>
        <w:pStyle w:val="BodyText"/>
        <w:spacing w:before="36" w:line="360" w:lineRule="auto"/>
        <w:ind w:left="478" w:right="103"/>
      </w:pPr>
      <w:r w:rsidR="006A21B0">
        <w:t xml:space="preserve">关于监理人的其他约定：        </w:t>
      </w:r>
      <w:r w:rsidR="006A21B0">
        <w:rPr>
          <w:spacing w:val="-3"/>
        </w:rPr>
        <w:t xml:space="preserve">。</w:t>
      </w:r>
      <w:r w:rsidR="006A21B0">
        <w:rPr>
          <w:sz w:val="11"/>
          <w:szCs w:val="11"/>
        </w:rPr>
      </w:r>
    </w:p>
    <w:p>
      <w:pPr>
        <w:pStyle w:val="BodyText"/>
        <w:spacing w:before="36" w:line="360" w:lineRule="auto"/>
        <w:ind w:left="478" w:right="103"/>
      </w:pPr>
      <w:r w:rsidR="006A21B0">
        <w:t xml:space="preserve">4.4</w:t>
      </w:r>
      <w:r w:rsidR="006A21B0">
        <w:t xml:space="preserve">商定或确定</w:t>
      </w:r>
      <w:r w:rsidR="006A21B0">
        <w:rPr>
          <w:sz w:val="23"/>
          <w:szCs w:val="23"/>
        </w:rPr>
      </w:r>
    </w:p>
    <w:p>
      <w:pPr>
        <w:pStyle w:val="BodyText"/>
        <w:spacing w:line="360" w:lineRule="auto"/>
        <w:ind w:firstLine="359" w:right="103"/>
        <w:rPr>
          <w:spacing w:val="-3"/>
        </w:rPr>
      </w:pPr>
      <w:r w:rsidR="006A21B0">
        <w:rPr>
          <w:spacing w:val="-3"/>
        </w:rPr>
        <w:t xml:space="preserve">在发包人和承包人不能通过协商达成一致意见时，发包人授权监理人对以下事项进行确</w:t>
      </w:r>
      <w:r w:rsidR="006A21B0">
        <w:t xml:space="preserve">定：</w:t>
      </w:r>
      <w:r w:rsidR="006A21B0"/>
    </w:p>
    <w:p>
      <w:pPr>
        <w:pStyle w:val="BodyText"/>
        <w:spacing w:before="46" w:line="360" w:lineRule="auto"/>
        <w:ind w:left="478" w:right="103"/>
      </w:pPr>
      <w:r w:rsidR="006A21B0">
        <w:t xml:space="preserve">（</w:t>
      </w:r>
      <w:r w:rsidR="006A21B0">
        <w:t xml:space="preserve">1</w:t>
      </w:r>
      <w:r w:rsidR="006A21B0">
        <w:t xml:space="preserve">）</w:t>
      </w:r>
      <w:r w:rsidR="006A21B0">
        <w:rPr>
          <w:u w:val="single"/>
        </w:rPr>
        <w:t xml:space="preserve">按监理规范</w:t>
      </w:r>
      <w:r w:rsidR="006A21B0">
        <w:t xml:space="preserve">；</w:t>
      </w:r>
      <w:r w:rsidR="006A21B0">
        <w:rPr>
          <w:sz w:val="11"/>
          <w:szCs w:val="11"/>
        </w:rPr>
      </w:r>
    </w:p>
    <w:p>
      <w:pPr>
        <w:pStyle w:val="BodyText"/>
        <w:spacing w:before="36" w:line="360" w:lineRule="auto"/>
        <w:ind w:left="478" w:right="103"/>
      </w:pPr>
      <w:r w:rsidR="006A21B0">
        <w:t xml:space="preserve">（</w:t>
      </w:r>
      <w:r w:rsidR="006A21B0">
        <w:t xml:space="preserve">2</w:t>
      </w:r>
      <w:r w:rsidR="006A21B0">
        <w:t xml:space="preserve">）</w:t>
      </w:r>
      <w:r w:rsidR="006A21B0">
        <w:rPr>
          <w:u w:val="single"/>
        </w:rPr>
        <w:t xml:space="preserve">按监理规范</w:t>
      </w:r>
      <w:r w:rsidR="006A21B0">
        <w:t xml:space="preserve">；</w:t>
      </w:r>
      <w:r w:rsidR="006A21B0">
        <w:rPr>
          <w:sz w:val="20"/>
          <w:szCs w:val="20"/>
        </w:rPr>
      </w:r>
    </w:p>
    <w:p>
      <w:pPr>
        <w:pStyle w:val="BodyText"/>
        <w:spacing w:before="26" w:line="360" w:lineRule="auto"/>
        <w:ind w:left="478" w:right="103"/>
      </w:pPr>
      <w:r w:rsidR="006A21B0">
        <w:t xml:space="preserve">（</w:t>
      </w:r>
      <w:r w:rsidR="006A21B0">
        <w:t xml:space="preserve">3</w:t>
      </w:r>
      <w:r w:rsidR="006A21B0">
        <w:t xml:space="preserve">）按监理规范。</w:t>
      </w:r>
      <w:r w:rsidR="006A21B0"/>
    </w:p>
    <w:p>
      <w:pPr>
        <w:pStyle w:val="BodyText"/>
        <w:spacing w:before="36" w:line="360" w:lineRule="auto"/>
        <w:ind w:right="103"/>
      </w:pPr>
      <w:bookmarkStart w:name="5._工程质量" w:id="97"/>
      <w:bookmarkEnd w:id="97"/>
      <w:bookmarkStart w:name="_bookmark215" w:id="98"/>
      <w:bookmarkEnd w:id="98"/>
      <w:r w:rsidR="006A21B0">
        <w:t xml:space="preserve">5.</w:t>
      </w:r>
      <w:r w:rsidR="006A21B0">
        <w:rPr>
          <w:spacing w:val="-3"/>
        </w:rPr>
        <w:t xml:space="preserve">工程质量</w:t>
      </w:r>
      <w:r w:rsidR="006A21B0">
        <w:rPr>
          <w:sz w:val="23"/>
          <w:szCs w:val="23"/>
        </w:rPr>
      </w:r>
    </w:p>
    <w:p>
      <w:pPr>
        <w:pStyle w:val="BodyText"/>
        <w:spacing w:line="360" w:lineRule="auto"/>
        <w:ind w:left="478" w:right="103"/>
      </w:pPr>
      <w:bookmarkStart w:name="_bookmark216" w:id="99"/>
      <w:bookmarkEnd w:id="99"/>
      <w:bookmarkStart w:name="5.1_质量要求" w:id="100"/>
      <w:bookmarkEnd w:id="100"/>
      <w:r w:rsidR="006A21B0">
        <w:t xml:space="preserve">5.1</w:t>
      </w:r>
      <w:r w:rsidR="006A21B0">
        <w:rPr>
          <w:spacing w:val="-3"/>
        </w:rPr>
        <w:t xml:space="preserve">质量要求</w:t>
      </w:r>
      <w:r w:rsidR="006A21B0">
        <w:rPr>
          <w:sz w:val="23"/>
          <w:szCs w:val="23"/>
        </w:rPr>
      </w:r>
    </w:p>
    <w:p>
      <w:pPr>
        <w:pStyle w:val="BodyText"/>
        <w:spacing w:line="360" w:lineRule="auto"/>
        <w:ind w:left="478" w:right="103"/>
      </w:pPr>
      <w:r w:rsidR="006A21B0">
        <w:t xml:space="preserve">5.1.1</w:t>
      </w:r>
      <w:r w:rsidR="006A21B0">
        <w:t xml:space="preserve">特殊质量标准和要求：</w:t>
      </w:r>
      <w:r w:rsidR="006A21B0">
        <w:rPr>
          <w:u w:val="single"/>
        </w:rPr>
        <w:t xml:space="preserve">详见第三卷的特殊技术要求</w:t>
      </w:r>
      <w:r w:rsidR="006A21B0">
        <w:t xml:space="preserve">。</w:t>
      </w:r>
      <w:r w:rsidR="006A21B0">
        <w:rPr>
          <w:sz w:val="11"/>
          <w:szCs w:val="11"/>
        </w:rPr>
      </w:r>
    </w:p>
    <w:p>
      <w:pPr>
        <w:pStyle w:val="BodyText"/>
        <w:spacing w:before="36" w:line="360" w:lineRule="auto"/>
        <w:ind w:left="478" w:right="103"/>
      </w:pPr>
      <w:r w:rsidR="006A21B0">
        <w:t xml:space="preserve">关于工程奖项的约定：</w:t>
      </w:r>
      <w:r w:rsidR="006A21B0">
        <w:rPr>
          <w:u w:val="single"/>
        </w:rPr>
        <w:t xml:space="preserve">无</w:t>
      </w:r>
      <w:r w:rsidR="006A21B0">
        <w:t xml:space="preserve">。</w:t>
      </w:r>
      <w:r w:rsidR="006A21B0">
        <w:rPr>
          <w:sz w:val="11"/>
          <w:szCs w:val="11"/>
        </w:rPr>
      </w:r>
    </w:p>
    <w:p>
      <w:pPr>
        <w:pStyle w:val="BodyText"/>
        <w:spacing w:before="36" w:line="360" w:lineRule="auto"/>
        <w:ind w:left="478" w:right="103"/>
      </w:pPr>
      <w:bookmarkStart w:name="_bookmark217" w:id="101"/>
      <w:bookmarkEnd w:id="101"/>
      <w:bookmarkStart w:name="5.3_隐蔽工程检查" w:id="102"/>
      <w:bookmarkEnd w:id="102"/>
      <w:r w:rsidR="006A21B0">
        <w:t xml:space="preserve">5.3</w:t>
      </w:r>
      <w:r w:rsidR="006A21B0">
        <w:t xml:space="preserve">隐蔽工程检查</w:t>
      </w:r>
      <w:r w:rsidR="006A21B0">
        <w:rPr>
          <w:sz w:val="23"/>
          <w:szCs w:val="23"/>
        </w:rPr>
      </w:r>
    </w:p>
    <w:p>
      <w:pPr>
        <w:pStyle w:val="BodyText"/>
        <w:spacing w:line="360" w:lineRule="auto"/>
        <w:ind w:left="478" w:right="103"/>
      </w:pPr>
      <w:r w:rsidR="006A21B0">
        <w:t xml:space="preserve">5.3.2 </w:t>
      </w:r>
      <w:r w:rsidR="006A21B0">
        <w:t xml:space="preserve">承包人提前通知监理人隐蔽工程检查的期限的约定：</w:t>
      </w:r>
      <w:r w:rsidR="006A21B0">
        <w:rPr>
          <w:u w:val="single"/>
        </w:rPr>
        <w:t xml:space="preserve">见通用条款</w:t>
      </w:r>
      <w:r w:rsidR="006A21B0">
        <w:rPr>
          <w:spacing w:val="-3"/>
        </w:rPr>
        <w:t xml:space="preserve">。</w:t>
      </w:r>
      <w:r w:rsidR="006A21B0">
        <w:rPr>
          <w:sz w:val="11"/>
          <w:szCs w:val="11"/>
        </w:rPr>
      </w:r>
    </w:p>
    <w:p>
      <w:pPr>
        <w:pStyle w:val="BodyText"/>
        <w:spacing w:before="36" w:line="360" w:lineRule="auto"/>
        <w:ind w:left="478" w:right="103"/>
      </w:pPr>
      <w:r w:rsidR="006A21B0">
        <w:t xml:space="preserve">监理人不能按时进行检查时，应提前</w:t>
      </w:r>
      <w:r w:rsidR="006A21B0">
        <w:rPr>
          <w:u w:val="single"/>
        </w:rPr>
        <w:t xml:space="preserve">24</w:t>
      </w:r>
      <w:r w:rsidR="006A21B0">
        <w:t xml:space="preserve">小时提交书面延期要求。</w:t>
      </w:r>
      <w:r w:rsidR="006A21B0">
        <w:rPr>
          <w:sz w:val="12"/>
          <w:szCs w:val="12"/>
        </w:rPr>
      </w:r>
    </w:p>
    <w:p>
      <w:pPr>
        <w:pStyle w:val="BodyText"/>
        <w:spacing w:before="36" w:line="360" w:lineRule="auto"/>
        <w:ind w:left="478" w:right="103"/>
      </w:pPr>
      <w:r w:rsidR="006A21B0">
        <w:t xml:space="preserve">关于延期最长不得超过：</w:t>
      </w:r>
      <w:r w:rsidR="006A21B0">
        <w:rPr>
          <w:u w:val="single"/>
        </w:rPr>
        <w:t xml:space="preserve">4 8</w:t>
      </w:r>
      <w:r w:rsidR="006A21B0">
        <w:t xml:space="preserve">小时。</w:t>
      </w:r>
      <w:r w:rsidR="006A21B0"/>
    </w:p>
    <w:p>
      <w:pPr>
        <w:pStyle w:val="BodyText"/>
        <w:spacing w:before="36" w:line="360" w:lineRule="auto"/>
        <w:ind w:right="103"/>
      </w:pPr>
      <w:bookmarkStart w:name="_bookmark218" w:id="103"/>
      <w:bookmarkEnd w:id="103"/>
      <w:bookmarkStart w:name="6._安全文明施工与环境保护" w:id="104"/>
      <w:bookmarkEnd w:id="104"/>
      <w:r w:rsidR="006A21B0">
        <w:t xml:space="preserve">6.</w:t>
      </w:r>
      <w:r w:rsidR="006A21B0">
        <w:t xml:space="preserve">安全文明施工与环境保护</w:t>
      </w:r>
      <w:r w:rsidR="006A21B0">
        <w:rPr>
          <w:sz w:val="23"/>
          <w:szCs w:val="23"/>
        </w:rPr>
      </w:r>
    </w:p>
    <w:p>
      <w:pPr>
        <w:pStyle w:val="BodyText"/>
        <w:spacing w:line="360" w:lineRule="auto"/>
        <w:ind w:left="718" w:right="103"/>
      </w:pPr>
      <w:r w:rsidR="006A21B0">
        <w:t xml:space="preserve">6.1</w:t>
      </w:r>
      <w:r w:rsidR="006A21B0">
        <w:t xml:space="preserve">安全文明施工</w:t>
      </w:r>
      <w:r w:rsidR="006A21B0">
        <w:rPr>
          <w:sz w:val="25"/>
          <w:szCs w:val="25"/>
        </w:rPr>
      </w:r>
    </w:p>
    <w:p>
      <w:pPr>
        <w:pStyle w:val="BodyText"/>
        <w:spacing w:before="36" w:line="360" w:lineRule="auto"/>
        <w:ind w:left="718" w:right="103"/>
      </w:pPr>
      <w:r w:rsidR="006A21B0">
        <w:t xml:space="preserve">6.1.1</w:t>
      </w:r>
      <w:r w:rsidR="006A21B0">
        <w:t xml:space="preserve">项目安全生产的达标目标及相应事项的约定：</w:t>
      </w:r>
      <w:r w:rsidR="006A21B0">
        <w:rPr>
          <w:u w:val="single"/>
        </w:rPr>
        <w:t xml:space="preserve">按国家相关规定执行</w:t>
      </w:r>
      <w:r w:rsidR="006A21B0">
        <w:t xml:space="preserve">。</w:t>
      </w:r>
      <w:r w:rsidR="006A21B0">
        <w:rPr>
          <w:sz w:val="11"/>
          <w:szCs w:val="11"/>
        </w:rPr>
      </w:r>
    </w:p>
    <w:p>
      <w:pPr>
        <w:pStyle w:val="BodyText"/>
        <w:spacing w:before="36" w:line="360" w:lineRule="auto"/>
        <w:ind w:left="718" w:right="103"/>
      </w:pPr>
      <w:r w:rsidR="006A21B0">
        <w:t xml:space="preserve">6.1.4</w:t>
      </w:r>
      <w:r w:rsidR="006A21B0">
        <w:t xml:space="preserve">关于治安保卫的特别约定：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right="103"/>
      </w:pPr>
      <w:r w:rsidR="006A21B0">
        <w:t xml:space="preserve">关于编制施工场地治安管理计划的约定：</w:t>
      </w:r>
      <w:r w:rsidR="006A21B0">
        <w:rPr>
          <w:u w:val="single"/>
        </w:rPr>
        <w:t xml:space="preserve">见通用条款</w:t>
      </w:r>
      <w:r w:rsidR="006A21B0">
        <w:t xml:space="preserve">。</w:t>
      </w:r>
      <w:r w:rsidR="006A21B0">
        <w:rPr>
          <w:sz w:val="12"/>
          <w:szCs w:val="12"/>
        </w:rPr>
      </w:r>
    </w:p>
    <w:p>
      <w:pPr>
        <w:pStyle w:val="BodyText"/>
        <w:spacing w:before="36" w:line="360" w:lineRule="auto"/>
        <w:ind w:firstLine="599" w:right="1830"/>
      </w:pPr>
      <w:r w:rsidR="006A21B0">
        <w:t xml:space="preserve">6.1.5</w:t>
      </w:r>
      <w:r w:rsidR="006A21B0">
        <w:t xml:space="preserve">文明施工合同当事人对文明施工的要求：</w:t>
      </w:r>
      <w:r w:rsidR="006A21B0">
        <w:rPr>
          <w:u w:val="single"/>
        </w:rPr>
        <w:t xml:space="preserve">见通用条款</w:t>
      </w:r>
      <w:r w:rsidR="006A21B0">
        <w:t xml:space="preserve">。</w:t>
      </w:r>
      <w:r w:rsidR="006A21B0"/>
    </w:p>
    <w:p>
      <w:pPr>
        <w:pStyle w:val="BodyText"/>
        <w:spacing w:before="46" w:line="360" w:lineRule="auto"/>
        <w:ind w:firstLine="630" w:firstLineChars="300" w:right="103"/>
      </w:pPr>
      <w:r w:rsidR="006A21B0">
        <w:t xml:space="preserve">6.1.6</w:t>
      </w:r>
      <w:r w:rsidR="006A21B0">
        <w:rPr>
          <w:spacing w:val="-4"/>
        </w:rPr>
        <w:t xml:space="preserve">关于安全文明施工费支付比例和支付期限的约定：</w:t>
      </w:r>
      <w:r w:rsidR="006A21B0">
        <w:rPr>
          <w:u w:val="single"/>
          <w:spacing w:val="-4"/>
        </w:rPr>
        <w:t xml:space="preserve">不提前支付，同进度款同期支付。</w:t>
      </w:r>
      <w:r w:rsidR="006A21B0"/>
    </w:p>
    <w:p>
      <w:pPr>
        <w:pStyle w:val="BodyText"/>
        <w:spacing w:before="36" w:line="360" w:lineRule="auto"/>
        <w:ind w:right="103"/>
      </w:pPr>
      <w:bookmarkStart w:name="_bookmark219" w:id="105"/>
      <w:bookmarkEnd w:id="105"/>
      <w:bookmarkStart w:name="7._工期和进度" w:id="106"/>
      <w:bookmarkEnd w:id="106"/>
      <w:r w:rsidR="006A21B0">
        <w:t xml:space="preserve">7.</w:t>
      </w:r>
      <w:r w:rsidR="006A21B0">
        <w:t xml:space="preserve">工期和进度</w:t>
      </w:r>
      <w:r w:rsidR="006A21B0">
        <w:rPr>
          <w:sz w:val="23"/>
          <w:szCs w:val="23"/>
        </w:rPr>
      </w:r>
    </w:p>
    <w:p>
      <w:pPr>
        <w:pStyle w:val="BodyText"/>
        <w:spacing w:line="360" w:lineRule="auto"/>
        <w:ind w:left="718" w:right="103"/>
      </w:pPr>
      <w:r w:rsidR="006A21B0">
        <w:t xml:space="preserve">7.1</w:t>
      </w:r>
      <w:r w:rsidR="006A21B0">
        <w:t xml:space="preserve">施工组织设计</w:t>
      </w:r>
      <w:r w:rsidR="006A21B0">
        <w:rPr>
          <w:sz w:val="23"/>
          <w:szCs w:val="23"/>
        </w:rPr>
      </w:r>
    </w:p>
    <w:p>
      <w:pPr>
        <w:pStyle w:val="BodyText"/>
        <w:spacing w:line="360" w:lineRule="auto"/>
        <w:ind w:right="103"/>
      </w:pPr>
      <w:r w:rsidR="006A21B0">
        <w:t xml:space="preserve">7.1.1 </w:t>
      </w:r>
      <w:r w:rsidR="006A21B0">
        <w:t xml:space="preserve">合同当事人约定的施工组织设计应包括的其他内容：</w:t>
      </w:r>
      <w:r w:rsidR="006A21B0">
        <w:rPr>
          <w:u w:val="single"/>
        </w:rPr>
        <w:t xml:space="preserve">见通用条款</w:t>
      </w:r>
      <w:r w:rsidR="006A21B0">
        <w:t xml:space="preserve">。</w:t>
      </w:r>
      <w:r w:rsidR="006A21B0">
        <w:rPr>
          <w:sz w:val="11"/>
          <w:szCs w:val="11"/>
        </w:rPr>
      </w:r>
    </w:p>
    <w:p>
      <w:pPr>
        <w:pStyle w:val="BodyText"/>
        <w:spacing w:before="36" w:line="360" w:lineRule="auto"/>
        <w:ind w:firstLine="599" w:right="103"/>
      </w:pPr>
      <w:r w:rsidR="006A21B0">
        <w:t xml:space="preserve">7.1.2</w:t>
      </w:r>
      <w:r w:rsidR="006A21B0">
        <w:t xml:space="preserve">施工组织设计的提交和修改承包人提交详细施工组织设计的期限的约定：</w:t>
      </w:r>
      <w:r w:rsidR="006A21B0">
        <w:rPr>
          <w:u w:val="single"/>
        </w:rPr>
        <w:t xml:space="preserve">见通用条款</w:t>
      </w:r>
      <w:r w:rsidR="006A21B0">
        <w:t xml:space="preserve">。</w:t>
      </w:r>
      <w:r w:rsidR="006A21B0"/>
    </w:p>
    <w:p>
      <w:pPr>
        <w:pStyle w:val="BodyText"/>
        <w:spacing w:before="46" w:line="360" w:lineRule="auto"/>
        <w:ind w:left="718" w:right="-150"/>
        <w:rPr>
          <w:spacing w:val="-3"/>
        </w:rPr>
      </w:pPr>
      <w:r w:rsidR="006A21B0">
        <w:rPr>
          <w:spacing w:val="-3"/>
        </w:rPr>
        <w:t xml:space="preserve">发包人和监理人在收到详细的施工组织设计后确认或提出修改意见的期限：</w:t>
      </w:r>
      <w:r w:rsidR="006A21B0">
        <w:rPr>
          <w:u w:val="single"/>
          <w:spacing w:val="-3"/>
        </w:rPr>
        <w:t xml:space="preserve">见通用条</w:t>
      </w:r>
      <w:r w:rsidR="006A21B0">
        <w:rPr>
          <w:u w:val="single"/>
        </w:rPr>
        <w:t xml:space="preserve">款</w:t>
      </w:r>
      <w:r w:rsidR="006A21B0">
        <w:t xml:space="preserve">。</w:t>
      </w:r>
      <w:r w:rsidR="006A21B0">
        <w:rPr>
          <w:sz w:val="11"/>
          <w:szCs w:val="11"/>
        </w:rPr>
      </w:r>
    </w:p>
    <w:p>
      <w:pPr>
        <w:pStyle w:val="BodyText"/>
        <w:spacing w:before="36" w:line="360" w:lineRule="auto"/>
        <w:ind w:left="718" w:right="103"/>
      </w:pPr>
      <w:r w:rsidR="006A21B0">
        <w:t xml:space="preserve">7.2</w:t>
      </w:r>
      <w:r w:rsidR="006A21B0">
        <w:t xml:space="preserve">施工进度计划</w:t>
      </w:r>
      <w:r w:rsidR="006A21B0">
        <w:rPr>
          <w:sz w:val="23"/>
          <w:szCs w:val="23"/>
        </w:rPr>
      </w:r>
    </w:p>
    <w:p>
      <w:pPr>
        <w:pStyle w:val="BodyText"/>
        <w:spacing w:line="360" w:lineRule="auto"/>
        <w:ind w:left="718" w:right="103"/>
      </w:pPr>
      <w:r w:rsidR="006A21B0">
        <w:t xml:space="preserve">7.2.2</w:t>
      </w:r>
      <w:r w:rsidR="006A21B0">
        <w:t xml:space="preserve">施工进度计划的修订</w:t>
      </w:r>
      <w:r w:rsidR="006A21B0">
        <w:rPr>
          <w:sz w:val="14"/>
          <w:szCs w:val="14"/>
        </w:rPr>
      </w:r>
    </w:p>
    <w:p>
      <w:pPr>
        <w:pStyle w:val="BodyText"/>
        <w:spacing w:before="26" w:line="360" w:lineRule="auto"/>
        <w:ind w:firstLine="599" w:right="103"/>
        <w:rPr>
          <w:spacing w:val="-3"/>
        </w:rPr>
      </w:pPr>
      <w:r w:rsidR="006A21B0">
        <w:rPr>
          <w:spacing w:val="-3"/>
        </w:rPr>
        <w:t xml:space="preserve">发包人和监理人在收到修订的施工进度计划后确认或提出修改意见的期限：发包人和</w:t>
      </w:r>
      <w:r w:rsidR="006A21B0">
        <w:t xml:space="preserve">监理人应在收到修订的施工进度计划后 </w:t>
      </w:r>
      <w:r w:rsidR="006A21B0">
        <w:t xml:space="preserve">7</w:t>
      </w:r>
      <w:r w:rsidR="006A21B0">
        <w:rPr>
          <w:spacing w:val="-6"/>
        </w:rPr>
        <w:t xml:space="preserve">天内完成审核和批准或提出修改意见（如有）。</w:t>
      </w:r>
      <w:r w:rsidR="006A21B0">
        <w:rPr>
          <w:u w:val="single"/>
          <w:spacing w:val="-6"/>
        </w:rPr>
        <w:t xml:space="preserve">承</w:t>
      </w:r>
      <w:r w:rsidR="006A21B0">
        <w:rPr>
          <w:u w:val="single"/>
        </w:rPr>
        <w:t xml:space="preserve">包人应在收到中标通知书之日后的</w:t>
      </w:r>
      <w:r w:rsidR="006A21B0">
        <w:rPr>
          <w:u w:val="single"/>
          <w:spacing w:val="-3"/>
        </w:rPr>
        <w:t xml:space="preserve">14</w:t>
      </w:r>
      <w:r w:rsidR="006A21B0">
        <w:rPr>
          <w:u w:val="single"/>
        </w:rPr>
        <w:t xml:space="preserve">天内，按发包人和监理工程师要求提交完整的工程进</w:t>
      </w:r>
      <w:r w:rsidR="006A21B0">
        <w:rPr>
          <w:u w:val="single"/>
          <w:spacing w:val="-7"/>
        </w:rPr>
        <w:t xml:space="preserve">度计划，该计划应符合合同条款的约定，且不应对随投标文件提交的工程进度计划（如果有）</w:t>
      </w:r>
      <w:r w:rsidR="006A21B0">
        <w:rPr>
          <w:u w:val="single"/>
        </w:rPr>
        <w:t xml:space="preserve">做实质性变动，而是对其进一步细化。</w:t>
      </w:r>
      <w:r w:rsidR="006A21B0">
        <w:rPr>
          <w:sz w:val="11"/>
          <w:szCs w:val="11"/>
        </w:rPr>
      </w:r>
    </w:p>
    <w:p>
      <w:pPr>
        <w:pStyle w:val="BodyText"/>
        <w:spacing w:before="36" w:line="360" w:lineRule="auto"/>
        <w:ind w:left="718" w:right="103"/>
      </w:pPr>
      <w:r w:rsidR="006A21B0">
        <w:t xml:space="preserve">7.3</w:t>
      </w:r>
      <w:r w:rsidR="006A21B0">
        <w:rPr>
          <w:spacing w:val="-3"/>
        </w:rPr>
        <w:t xml:space="preserve">开工</w:t>
      </w:r>
      <w:r w:rsidR="006A21B0">
        <w:rPr>
          <w:sz w:val="23"/>
          <w:szCs w:val="23"/>
        </w:rPr>
      </w:r>
    </w:p>
    <w:p>
      <w:pPr>
        <w:pStyle w:val="BodyText"/>
        <w:spacing w:line="360" w:lineRule="auto"/>
        <w:ind w:hanging="46" w:left="763" w:right="950"/>
      </w:pPr>
      <w:r w:rsidR="006A21B0">
        <w:t xml:space="preserve">7.3.1</w:t>
      </w:r>
      <w:r w:rsidR="006A21B0">
        <w:t xml:space="preserve">开工准备关于承包人提交工程开工报审表的期限：</w:t>
      </w:r>
      <w:r w:rsidR="006A21B0">
        <w:rPr>
          <w:u w:val="single"/>
        </w:rPr>
        <w:t xml:space="preserve">开工前</w:t>
      </w:r>
      <w:r w:rsidR="006A21B0">
        <w:rPr>
          <w:u w:val="single"/>
        </w:rPr>
        <w:t xml:space="preserve">7</w:t>
      </w:r>
      <w:r w:rsidR="006A21B0">
        <w:rPr>
          <w:u w:val="single"/>
        </w:rPr>
        <w:t xml:space="preserve">日</w:t>
      </w:r>
      <w:r w:rsidR="006A21B0">
        <w:t xml:space="preserve">。</w:t>
      </w:r>
      <w:r w:rsidR="006A21B0"/>
    </w:p>
    <w:p>
      <w:pPr>
        <w:pStyle w:val="BodyText"/>
        <w:spacing w:before="46" w:line="360" w:lineRule="auto"/>
        <w:ind w:left="763" w:right="103"/>
      </w:pPr>
      <w:r w:rsidR="006A21B0">
        <w:t xml:space="preserve">关于发包人应完成的其他开工准备工作及期限：</w:t>
      </w:r>
      <w:r w:rsidR="006A21B0">
        <w:rPr>
          <w:u w:val="single"/>
        </w:rPr>
        <w:t xml:space="preserve">开工前</w:t>
      </w:r>
      <w:r w:rsidR="006A21B0">
        <w:rPr>
          <w:u w:val="single"/>
        </w:rPr>
        <w:t xml:space="preserve">7</w:t>
      </w:r>
      <w:r w:rsidR="006A21B0">
        <w:rPr>
          <w:u w:val="single"/>
        </w:rPr>
        <w:t xml:space="preserve">日</w:t>
      </w:r>
      <w:r w:rsidR="006A21B0">
        <w:t xml:space="preserve">。</w:t>
      </w:r>
      <w:r w:rsidR="006A21B0">
        <w:rPr>
          <w:sz w:val="12"/>
          <w:szCs w:val="12"/>
        </w:rPr>
      </w:r>
    </w:p>
    <w:p>
      <w:pPr>
        <w:pStyle w:val="BodyText"/>
        <w:spacing w:before="36" w:line="360" w:lineRule="auto"/>
        <w:ind w:right="103"/>
        <w:rPr>
          <w:spacing w:val="-3"/>
        </w:rPr>
      </w:pPr>
      <w:r w:rsidR="006A21B0">
        <w:rPr>
          <w:spacing w:val="-3"/>
        </w:rPr>
        <w:t xml:space="preserve">关于承包人应完成的其他开工准备工作及期限：</w:t>
      </w:r>
      <w:r w:rsidR="006A21B0">
        <w:rPr>
          <w:u w:val="single"/>
          <w:spacing w:val="-3"/>
        </w:rPr>
        <w:t xml:space="preserve">开工前 </w:t>
      </w:r>
      <w:r w:rsidR="006A21B0">
        <w:rPr>
          <w:u w:val="single"/>
        </w:rPr>
        <w:t xml:space="preserve">7</w:t>
      </w:r>
      <w:r w:rsidR="006A21B0">
        <w:rPr>
          <w:u w:val="single"/>
          <w:spacing w:val="-6"/>
        </w:rPr>
        <w:t xml:space="preserve">日内确立劳动力、材料、机械设备</w:t>
      </w:r>
      <w:r w:rsidR="006A21B0">
        <w:rPr>
          <w:sz w:val="11"/>
          <w:szCs w:val="11"/>
        </w:rPr>
      </w:r>
    </w:p>
    <w:p>
      <w:pPr>
        <w:pStyle w:val="BodyText"/>
        <w:spacing w:before="36" w:line="360" w:lineRule="auto"/>
        <w:ind w:right="103"/>
        <w:rPr>
          <w:u w:val="single"/>
        </w:rPr>
      </w:pPr>
      <w:r w:rsidR="006A21B0">
        <w:rPr>
          <w:u w:val="single"/>
        </w:rPr>
        <w:t xml:space="preserve">的进场安排</w:t>
      </w:r>
      <w:r w:rsidR="006A21B0">
        <w:t xml:space="preserve">。</w:t>
      </w:r>
      <w:r w:rsidR="006A21B0">
        <w:rPr>
          <w:sz w:val="11"/>
          <w:szCs w:val="11"/>
        </w:rPr>
      </w:r>
    </w:p>
    <w:p>
      <w:pPr>
        <w:pStyle w:val="BodyText"/>
        <w:spacing w:before="36" w:line="360" w:lineRule="auto"/>
        <w:ind w:firstLine="699" w:firstLineChars="333" w:left="18" w:right="103"/>
      </w:pPr>
      <w:r w:rsidR="006A21B0">
        <w:t xml:space="preserve">7.3.2</w:t>
      </w:r>
      <w:r w:rsidR="006A21B0">
        <w:t xml:space="preserve">开工通知</w:t>
      </w:r>
      <w:r w:rsidR="006A21B0">
        <w:rPr>
          <w:spacing w:val="-2"/>
        </w:rPr>
        <w:t xml:space="preserve">因发包人原因造成监理人未能在计划开工日期之日起</w:t>
      </w:r>
      <w:r w:rsidR="006A21B0">
        <w:rPr>
          <w:u w:val="single"/>
          <w:spacing w:val="-2"/>
        </w:rPr>
        <w:t xml:space="preserve">/</w:t>
      </w:r>
      <w:r w:rsidR="006A21B0">
        <w:rPr>
          <w:spacing w:val="-2"/>
        </w:rPr>
        <w:t xml:space="preserve">天内发出开工通知的，承包人</w:t>
      </w:r>
      <w:r w:rsidR="006A21B0">
        <w:t xml:space="preserve">有权提出工期顺延。</w:t>
      </w:r>
      <w:r w:rsidR="006A21B0">
        <w:rPr>
          <w:sz w:val="14"/>
          <w:szCs w:val="14"/>
        </w:rPr>
      </w:r>
    </w:p>
    <w:p>
      <w:pPr>
        <w:pStyle w:val="BodyText"/>
        <w:spacing w:line="360" w:lineRule="auto"/>
        <w:ind w:left="718" w:right="103"/>
      </w:pPr>
      <w:r w:rsidR="006A21B0">
        <w:t xml:space="preserve">7.4</w:t>
      </w:r>
      <w:r w:rsidR="006A21B0">
        <w:rPr>
          <w:spacing w:val="-3"/>
        </w:rPr>
        <w:t xml:space="preserve">测量放线</w:t>
      </w:r>
      <w:r w:rsidR="006A21B0">
        <w:rPr>
          <w:sz w:val="23"/>
          <w:szCs w:val="23"/>
        </w:rPr>
      </w:r>
    </w:p>
    <w:p>
      <w:pPr>
        <w:pStyle w:val="BodyText"/>
        <w:spacing w:line="360" w:lineRule="auto"/>
        <w:ind w:firstLine="599" w:right="103"/>
      </w:pPr>
      <w:r w:rsidR="006A21B0">
        <w:t xml:space="preserve">7.4.1</w:t>
      </w:r>
      <w:r w:rsidR="006A21B0">
        <w:rPr>
          <w:spacing w:val="-2"/>
        </w:rPr>
        <w:t xml:space="preserve">发包人通过监理人向承包人提供测量基准点、基准线和水准点及其书面资料的</w:t>
      </w:r>
      <w:r w:rsidR="006A21B0">
        <w:t xml:space="preserve">期限：</w:t>
      </w:r>
      <w:r w:rsidR="006A21B0">
        <w:rPr>
          <w:u w:val="single"/>
        </w:rPr>
        <w:t xml:space="preserve">见通用条款</w:t>
      </w:r>
      <w:r w:rsidR="006A21B0">
        <w:t xml:space="preserve">。</w:t>
      </w:r>
      <w:r w:rsidR="006A21B0"/>
    </w:p>
    <w:p>
      <w:pPr>
        <w:pStyle w:val="BodyText"/>
        <w:spacing w:before="46" w:line="360" w:lineRule="auto"/>
        <w:ind w:left="718" w:right="103"/>
      </w:pPr>
      <w:r w:rsidR="006A21B0">
        <w:t xml:space="preserve">7.5</w:t>
      </w:r>
      <w:r w:rsidR="006A21B0">
        <w:rPr>
          <w:spacing w:val="-3"/>
        </w:rPr>
        <w:t xml:space="preserve">工期延误</w:t>
      </w:r>
      <w:r w:rsidR="006A21B0">
        <w:rPr>
          <w:sz w:val="14"/>
          <w:szCs w:val="14"/>
        </w:rPr>
      </w:r>
    </w:p>
    <w:p>
      <w:pPr>
        <w:pStyle w:val="BodyText"/>
        <w:spacing w:line="360" w:lineRule="auto"/>
        <w:ind w:left="718" w:right="103"/>
      </w:pPr>
      <w:r w:rsidR="006A21B0">
        <w:t xml:space="preserve">7.5.1</w:t>
      </w:r>
      <w:r w:rsidR="006A21B0">
        <w:t xml:space="preserve">因发包人原因导致工期延误</w:t>
      </w:r>
      <w:r w:rsidR="006A21B0">
        <w:rPr>
          <w:sz w:val="14"/>
          <w:szCs w:val="14"/>
        </w:rPr>
      </w:r>
    </w:p>
    <w:p>
      <w:pPr>
        <w:pStyle w:val="BodyText"/>
        <w:spacing w:line="360" w:lineRule="auto"/>
        <w:ind w:firstLine="606" w:firstLineChars="300" w:right="103"/>
        <w:rPr>
          <w:spacing w:val="-4"/>
        </w:rPr>
      </w:pPr>
      <w:r w:rsidR="006A21B0">
        <w:rPr>
          <w:spacing w:val="-4"/>
        </w:rPr>
        <w:t xml:space="preserve">因发包人原因导致工期延误的其他情形：</w:t>
      </w:r>
      <w:r w:rsidR="006A21B0">
        <w:rPr>
          <w:u w:val="single"/>
          <w:spacing w:val="-4"/>
        </w:rPr>
        <w:t xml:space="preserve">由于发包人原因延误及非承包人原因停工的，</w:t>
      </w:r>
      <w:r w:rsidR="006A21B0">
        <w:rPr>
          <w:sz w:val="11"/>
          <w:szCs w:val="11"/>
        </w:rPr>
      </w:r>
    </w:p>
    <w:p>
      <w:pPr>
        <w:pStyle w:val="BodyText"/>
        <w:spacing w:before="36" w:line="360" w:lineRule="auto"/>
        <w:ind w:right="103"/>
        <w:rPr>
          <w:u w:val="single"/>
        </w:rPr>
      </w:pPr>
      <w:r w:rsidR="006A21B0">
        <w:rPr>
          <w:u w:val="single"/>
        </w:rPr>
        <w:t xml:space="preserve">工期顺延</w:t>
      </w:r>
      <w:r w:rsidR="006A21B0">
        <w:rPr>
          <w:u w:val="single"/>
        </w:rPr>
        <w:t xml:space="preserve">。</w:t>
      </w:r>
      <w:r w:rsidR="006A21B0">
        <w:rPr>
          <w:sz w:val="11"/>
          <w:szCs w:val="11"/>
          <w:shd w:val="pct10" w:color="auto" w:fill="FFFFFF"/>
        </w:rPr>
      </w:r>
    </w:p>
    <w:p>
      <w:pPr>
        <w:pStyle w:val="BodyText"/>
        <w:spacing w:before="36" w:line="360" w:lineRule="auto"/>
        <w:ind w:firstLine="699" w:firstLineChars="333" w:left="18" w:right="103"/>
      </w:pPr>
      <w:r w:rsidR="006A21B0">
        <w:t xml:space="preserve">7.5.2</w:t>
      </w:r>
      <w:r w:rsidR="006A21B0">
        <w:t xml:space="preserve">因承包人原因导致工期延误，逾期竣工违约金的计算方法为：</w:t>
      </w:r>
      <w:r w:rsidR="006A21B0">
        <w:rPr>
          <w:u w:val="single"/>
        </w:rPr>
        <w:t xml:space="preserve">每延误一天，支付发包人合同总价款万分之</w:t>
      </w:r>
      <w:r w:rsidR="006A21B0">
        <w:rPr>
          <w:u w:val="single"/>
          <w:rFonts w:hint="eastAsia"/>
        </w:rPr>
        <w:t xml:space="preserve">五</w:t>
      </w:r>
      <w:r w:rsidR="006A21B0">
        <w:rPr>
          <w:u w:val="single"/>
        </w:rPr>
        <w:t xml:space="preserve">的违约金</w:t>
      </w:r>
      <w:r w:rsidR="006A21B0">
        <w:t xml:space="preserve">。</w:t>
      </w:r>
      <w:r w:rsidR="006A21B0">
        <w:rPr>
          <w:sz w:val="12"/>
          <w:szCs w:val="12"/>
        </w:rPr>
      </w:r>
    </w:p>
    <w:p>
      <w:pPr>
        <w:pStyle w:val="BodyText"/>
        <w:spacing w:before="36" w:line="360" w:lineRule="auto"/>
        <w:ind w:left="718" w:right="103"/>
        <w:rPr>
          <w:spacing w:val="-2"/>
        </w:rPr>
      </w:pPr>
      <w:r w:rsidR="006A21B0">
        <w:rPr>
          <w:spacing w:val="-2"/>
        </w:rPr>
        <w:t xml:space="preserve">因承包人原因造成工期延误，逾期竣工违约金的上限：</w:t>
      </w:r>
      <w:r w:rsidR="006A21B0">
        <w:rPr>
          <w:u w:val="single"/>
          <w:spacing w:val="-2"/>
        </w:rPr>
        <w:t xml:space="preserve">合同总价的</w:t>
      </w:r>
      <w:r w:rsidR="006A21B0">
        <w:rPr>
          <w:u w:val="single"/>
          <w:spacing w:val="-2"/>
        </w:rPr>
        <w:t xml:space="preserve">30%</w:t>
      </w:r>
      <w:r w:rsidR="006A21B0">
        <w:rPr>
          <w:spacing w:val="-2"/>
        </w:rPr>
        <w:t xml:space="preserve">。</w:t>
      </w:r>
      <w:r w:rsidR="006A21B0">
        <w:rPr>
          <w:sz w:val="11"/>
          <w:szCs w:val="11"/>
        </w:rPr>
      </w:r>
    </w:p>
    <w:p>
      <w:pPr>
        <w:pStyle w:val="BodyText"/>
        <w:spacing w:before="36" w:line="360" w:lineRule="auto"/>
        <w:ind w:firstLine="599" w:right="103"/>
      </w:pPr>
      <w:r w:rsidR="006A21B0">
        <w:t xml:space="preserve">7.6</w:t>
      </w:r>
      <w:r w:rsidR="006A21B0">
        <w:t xml:space="preserve">不利物质条件</w:t>
      </w:r>
      <w:r w:rsidR="006A21B0">
        <w:rPr>
          <w:sz w:val="23"/>
          <w:szCs w:val="23"/>
        </w:rPr>
      </w:r>
    </w:p>
    <w:p>
      <w:pPr>
        <w:pStyle w:val="BodyText"/>
        <w:spacing w:line="360" w:lineRule="auto"/>
        <w:ind w:right="103"/>
      </w:pPr>
      <w:r w:rsidR="006A21B0">
        <w:t xml:space="preserve">不利物质条件的其他情形和有关约定：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right="103"/>
      </w:pPr>
      <w:r w:rsidR="006A21B0">
        <w:t xml:space="preserve">7.7</w:t>
      </w:r>
      <w:r w:rsidR="006A21B0">
        <w:t xml:space="preserve">异常恶劣的气候条件</w:t>
      </w:r>
      <w:r w:rsidR="006A21B0"/>
    </w:p>
    <w:p>
      <w:pPr>
        <w:pStyle w:val="BodyText"/>
        <w:spacing w:before="26" w:line="360" w:lineRule="auto"/>
        <w:ind w:left="718"/>
      </w:pPr>
      <w:r w:rsidR="006A21B0">
        <w:t xml:space="preserve">发包人和承包人同意以下情形视为异常恶劣的气候条件：</w:t>
      </w:r>
      <w:r w:rsidR="006A21B0">
        <w:rPr>
          <w:sz w:val="14"/>
          <w:szCs w:val="14"/>
        </w:rPr>
      </w:r>
    </w:p>
    <w:p>
      <w:pPr>
        <w:pStyle w:val="BodyText"/>
        <w:spacing w:line="360" w:lineRule="auto"/>
        <w:ind w:left="718"/>
      </w:pPr>
      <w:r w:rsidR="006A21B0">
        <w:t xml:space="preserve">（</w:t>
      </w:r>
      <w:r w:rsidR="006A21B0">
        <w:t xml:space="preserve">1</w:t>
      </w:r>
      <w:r w:rsidR="006A21B0">
        <w:t xml:space="preserve">）</w:t>
      </w:r>
      <w:r w:rsidR="006A21B0">
        <w:rPr>
          <w:u w:val="single"/>
        </w:rPr>
        <w:t xml:space="preserve">/</w:t>
      </w:r>
      <w:r w:rsidR="006A21B0">
        <w:t xml:space="preserve">；</w:t>
      </w:r>
      <w:r w:rsidR="006A21B0">
        <w:rPr>
          <w:sz w:val="11"/>
          <w:szCs w:val="11"/>
        </w:rPr>
      </w:r>
    </w:p>
    <w:p>
      <w:pPr>
        <w:pStyle w:val="BodyText"/>
        <w:spacing w:before="36" w:line="360" w:lineRule="auto"/>
        <w:ind w:left="718"/>
      </w:pPr>
      <w:r w:rsidR="006A21B0">
        <w:t xml:space="preserve">（</w:t>
      </w:r>
      <w:r w:rsidR="006A21B0">
        <w:t xml:space="preserve">2</w:t>
      </w:r>
      <w:r w:rsidR="006A21B0">
        <w:t xml:space="preserve">）</w:t>
      </w:r>
      <w:r w:rsidR="006A21B0">
        <w:rPr>
          <w:u w:val="single"/>
        </w:rPr>
        <w:t xml:space="preserve">/</w:t>
      </w:r>
      <w:r w:rsidR="006A21B0">
        <w:t xml:space="preserve">；</w:t>
      </w:r>
      <w:r w:rsidR="006A21B0">
        <w:rPr>
          <w:sz w:val="11"/>
          <w:szCs w:val="11"/>
        </w:rPr>
      </w:r>
    </w:p>
    <w:p>
      <w:pPr>
        <w:pStyle w:val="BodyText"/>
        <w:spacing w:before="36" w:line="360" w:lineRule="auto"/>
        <w:ind w:left="718"/>
      </w:pPr>
      <w:r w:rsidR="006A21B0">
        <w:t xml:space="preserve">（</w:t>
      </w:r>
      <w:r w:rsidR="006A21B0">
        <w:t xml:space="preserve">3</w:t>
      </w:r>
      <w:r w:rsidR="006A21B0">
        <w:t xml:space="preserve">）</w:t>
      </w:r>
      <w:r w:rsidR="006A21B0">
        <w:rPr>
          <w:u w:val="single"/>
        </w:rPr>
        <w:t xml:space="preserve">/</w:t>
      </w:r>
      <w:r w:rsidR="006A21B0">
        <w:t xml:space="preserve">。</w:t>
      </w:r>
      <w:r w:rsidR="006A21B0">
        <w:rPr>
          <w:sz w:val="11"/>
          <w:szCs w:val="11"/>
        </w:rPr>
      </w:r>
    </w:p>
    <w:p>
      <w:pPr>
        <w:pStyle w:val="BodyText"/>
        <w:spacing w:before="36" w:line="360" w:lineRule="auto"/>
        <w:ind w:left="718"/>
      </w:pPr>
      <w:bookmarkStart w:name="7.9_提前竣工的奖励" w:id="107"/>
      <w:bookmarkEnd w:id="107"/>
      <w:bookmarkStart w:name="_bookmark220" w:id="108"/>
      <w:bookmarkEnd w:id="108"/>
      <w:r w:rsidR="006A21B0">
        <w:t xml:space="preserve">7.9</w:t>
      </w:r>
      <w:r w:rsidR="006A21B0">
        <w:t xml:space="preserve">提前竣工的奖励</w:t>
      </w:r>
      <w:r w:rsidR="006A21B0">
        <w:rPr>
          <w:sz w:val="23"/>
          <w:szCs w:val="23"/>
        </w:rPr>
      </w:r>
    </w:p>
    <w:p>
      <w:pPr>
        <w:pStyle w:val="BodyText"/>
        <w:spacing w:line="360" w:lineRule="auto"/>
        <w:ind w:left="718"/>
      </w:pPr>
      <w:r w:rsidR="006A21B0">
        <w:t xml:space="preserve">7.9.2</w:t>
      </w:r>
      <w:r w:rsidR="006A21B0">
        <w:t xml:space="preserve">提前竣工的奖励：</w:t>
      </w:r>
      <w:r w:rsidR="006A21B0">
        <w:rPr>
          <w:u w:val="single"/>
        </w:rPr>
        <w:t xml:space="preserve">无</w:t>
      </w:r>
      <w:r w:rsidR="006A21B0">
        <w:t xml:space="preserve">。</w:t>
      </w:r>
      <w:r w:rsidR="006A21B0"/>
    </w:p>
    <w:p>
      <w:pPr>
        <w:pStyle w:val="UserStyle_168"/>
        <w:spacing w:line="360" w:lineRule="auto"/>
        <w:rPr>
          <w:lang w:eastAsia="zh-CN"/>
        </w:rPr>
      </w:pPr>
      <w:bookmarkStart w:name="8._材料与设备" w:id="109"/>
      <w:bookmarkEnd w:id="109"/>
      <w:bookmarkStart w:name="_bookmark221" w:id="110"/>
      <w:bookmarkEnd w:id="110"/>
      <w:r w:rsidR="006A21B0">
        <w:rPr>
          <w:lang w:eastAsia="zh-CN"/>
        </w:rPr>
        <w:t xml:space="preserve">8.</w:t>
      </w:r>
      <w:r w:rsidR="006A21B0">
        <w:rPr>
          <w:lang w:eastAsia="zh-CN"/>
        </w:rPr>
        <w:t xml:space="preserve">材料与设备</w:t>
      </w:r>
      <w:r w:rsidR="006A21B0">
        <w:rPr>
          <w:sz w:val="23"/>
          <w:lang w:eastAsia="zh-CN"/>
          <w:szCs w:val="23"/>
        </w:rPr>
      </w:r>
    </w:p>
    <w:p>
      <w:pPr>
        <w:pStyle w:val="BodyText"/>
        <w:spacing w:line="360" w:lineRule="auto"/>
        <w:ind w:left="718"/>
      </w:pPr>
      <w:r w:rsidR="006A21B0">
        <w:t xml:space="preserve">8.4</w:t>
      </w:r>
      <w:r w:rsidR="006A21B0">
        <w:t xml:space="preserve">材料与工程设备的保管与使用</w:t>
      </w:r>
      <w:r w:rsidR="006A21B0">
        <w:rPr>
          <w:sz w:val="23"/>
          <w:szCs w:val="23"/>
        </w:rPr>
      </w:r>
    </w:p>
    <w:p>
      <w:pPr>
        <w:pStyle w:val="BodyText"/>
        <w:spacing w:line="360" w:lineRule="auto"/>
        <w:ind w:left="718"/>
      </w:pPr>
      <w:r w:rsidR="006A21B0">
        <w:t xml:space="preserve">8.4.1</w:t>
      </w:r>
      <w:r w:rsidR="006A21B0">
        <w:t xml:space="preserve">发包人供应的材料设备的保管费用的承担：</w:t>
      </w:r>
      <w:r w:rsidR="006A21B0">
        <w:rPr>
          <w:u w:val="single"/>
        </w:rPr>
        <w:t xml:space="preserve">承包人</w:t>
      </w:r>
      <w:r w:rsidR="006A21B0">
        <w:t xml:space="preserve">。</w:t>
      </w:r>
      <w:r w:rsidR="006A21B0">
        <w:rPr>
          <w:sz w:val="11"/>
          <w:szCs w:val="11"/>
        </w:rPr>
      </w:r>
    </w:p>
    <w:p>
      <w:pPr>
        <w:pStyle w:val="BodyText"/>
        <w:spacing w:before="36" w:line="360" w:lineRule="auto"/>
        <w:ind w:left="718"/>
      </w:pPr>
      <w:bookmarkStart w:name="_bookmark222" w:id="111"/>
      <w:bookmarkEnd w:id="111"/>
      <w:bookmarkStart w:name="8.6_样品" w:id="112"/>
      <w:bookmarkEnd w:id="112"/>
      <w:r w:rsidR="006A21B0">
        <w:t xml:space="preserve">8.6</w:t>
      </w:r>
      <w:r w:rsidR="006A21B0">
        <w:rPr>
          <w:spacing w:val="-3"/>
        </w:rPr>
        <w:t xml:space="preserve">样品</w:t>
      </w:r>
      <w:r w:rsidR="006A21B0">
        <w:rPr>
          <w:sz w:val="23"/>
          <w:szCs w:val="23"/>
        </w:rPr>
      </w:r>
    </w:p>
    <w:p>
      <w:pPr>
        <w:pStyle w:val="BodyText"/>
        <w:spacing w:line="360" w:lineRule="auto"/>
        <w:ind w:firstLine="699" w:firstLineChars="333" w:left="18"/>
      </w:pPr>
      <w:r w:rsidR="006A21B0">
        <w:t xml:space="preserve">8.6.1</w:t>
      </w:r>
      <w:r w:rsidR="006A21B0">
        <w:t xml:space="preserve">样品的报送与封存</w:t>
      </w:r>
      <w:r w:rsidR="006A21B0">
        <w:rPr>
          <w:spacing w:val="-4"/>
        </w:rPr>
        <w:t xml:space="preserve">需要承包人报送样品的材料或工程设备，样品的种类、名称、规格、数量要求：</w:t>
      </w:r>
      <w:r w:rsidR="006A21B0">
        <w:rPr>
          <w:u w:val="single"/>
          <w:spacing w:val="-4"/>
        </w:rPr>
        <w:t xml:space="preserve">依据</w:t>
      </w:r>
      <w:r w:rsidR="006A21B0">
        <w:rPr>
          <w:u w:val="single"/>
        </w:rPr>
        <w:t xml:space="preserve">国家相关规范</w:t>
      </w:r>
      <w:r w:rsidR="006A21B0">
        <w:t xml:space="preserve">。</w:t>
      </w:r>
      <w:r w:rsidR="006A21B0">
        <w:rPr>
          <w:sz w:val="11"/>
          <w:szCs w:val="11"/>
        </w:rPr>
      </w:r>
    </w:p>
    <w:p>
      <w:pPr>
        <w:pStyle w:val="BodyText"/>
        <w:spacing w:before="36" w:line="360" w:lineRule="auto"/>
        <w:ind w:left="718"/>
      </w:pPr>
      <w:bookmarkStart w:name="_bookmark223" w:id="113"/>
      <w:bookmarkEnd w:id="113"/>
      <w:bookmarkStart w:name="8.8_施工设备和临时设施" w:id="114"/>
      <w:bookmarkEnd w:id="114"/>
      <w:r w:rsidR="006A21B0">
        <w:t xml:space="preserve">8.8</w:t>
      </w:r>
      <w:r w:rsidR="006A21B0">
        <w:t xml:space="preserve">施工设备和临时设施</w:t>
      </w:r>
      <w:r w:rsidR="006A21B0">
        <w:rPr>
          <w:sz w:val="23"/>
          <w:szCs w:val="23"/>
        </w:rPr>
      </w:r>
    </w:p>
    <w:p>
      <w:pPr>
        <w:pStyle w:val="BodyText"/>
        <w:spacing w:line="360" w:lineRule="auto"/>
        <w:ind w:left="718"/>
      </w:pPr>
      <w:r w:rsidR="006A21B0">
        <w:t xml:space="preserve">8.8.1</w:t>
      </w:r>
      <w:r w:rsidR="006A21B0">
        <w:t xml:space="preserve">承包人提供的施工设备和临时设施</w:t>
      </w:r>
      <w:r w:rsidR="006A21B0">
        <w:rPr>
          <w:sz w:val="14"/>
          <w:szCs w:val="14"/>
        </w:rPr>
      </w:r>
    </w:p>
    <w:p>
      <w:pPr>
        <w:pStyle w:val="BodyText"/>
        <w:spacing w:line="360" w:lineRule="auto"/>
        <w:ind w:left="718"/>
      </w:pPr>
      <w:r w:rsidR="006A21B0">
        <w:t xml:space="preserve">关于修建临时设施费用承担的约定：</w:t>
      </w:r>
      <w:r w:rsidR="006A21B0">
        <w:rPr>
          <w:u w:val="single"/>
        </w:rPr>
        <w:t xml:space="preserve">承包人</w:t>
      </w:r>
      <w:r w:rsidR="006A21B0">
        <w:t xml:space="preserve">。</w:t>
      </w:r>
      <w:r w:rsidR="006A21B0"/>
    </w:p>
    <w:p>
      <w:pPr>
        <w:pStyle w:val="UserStyle_168"/>
        <w:spacing w:line="360" w:lineRule="auto"/>
        <w:rPr>
          <w:lang w:eastAsia="zh-CN"/>
        </w:rPr>
      </w:pPr>
      <w:bookmarkStart w:name="_bookmark224" w:id="115"/>
      <w:bookmarkEnd w:id="115"/>
      <w:bookmarkStart w:name="9._试验与检验" w:id="116"/>
      <w:bookmarkEnd w:id="116"/>
      <w:r w:rsidR="006A21B0">
        <w:rPr>
          <w:lang w:eastAsia="zh-CN"/>
        </w:rPr>
        <w:t xml:space="preserve">9.</w:t>
      </w:r>
      <w:r w:rsidR="006A21B0">
        <w:rPr>
          <w:lang w:eastAsia="zh-CN"/>
        </w:rPr>
        <w:t xml:space="preserve">试验与检验</w:t>
      </w:r>
      <w:r w:rsidR="006A21B0">
        <w:rPr>
          <w:sz w:val="23"/>
          <w:lang w:eastAsia="zh-CN"/>
          <w:szCs w:val="23"/>
        </w:rPr>
      </w:r>
    </w:p>
    <w:p>
      <w:pPr>
        <w:pStyle w:val="BodyText"/>
        <w:spacing w:line="360" w:lineRule="auto"/>
        <w:ind w:left="718"/>
      </w:pPr>
      <w:r w:rsidR="006A21B0">
        <w:t xml:space="preserve">9.1</w:t>
      </w:r>
      <w:r w:rsidR="006A21B0">
        <w:t xml:space="preserve">试验设备与试验人员</w:t>
      </w:r>
      <w:r w:rsidR="006A21B0">
        <w:rPr>
          <w:sz w:val="23"/>
          <w:szCs w:val="23"/>
        </w:rPr>
      </w:r>
    </w:p>
    <w:p>
      <w:pPr>
        <w:pStyle w:val="BodyText"/>
        <w:spacing w:line="360" w:lineRule="auto"/>
        <w:ind w:left="718" w:right="3514"/>
      </w:pPr>
      <w:r w:rsidR="006A21B0">
        <w:t xml:space="preserve">9.1.2</w:t>
      </w:r>
      <w:r w:rsidR="006A21B0">
        <w:t xml:space="preserve">试验设备</w:t>
      </w:r>
      <w:r w:rsidR="006A21B0"/>
    </w:p>
    <w:p>
      <w:pPr>
        <w:pStyle w:val="BodyText"/>
        <w:spacing w:line="360" w:lineRule="auto"/>
        <w:ind w:left="718" w:right="3514"/>
        <w:rPr>
          <w:spacing w:val="-9"/>
        </w:rPr>
      </w:pPr>
      <w:r w:rsidR="006A21B0">
        <w:rPr>
          <w:spacing w:val="-9"/>
        </w:rPr>
        <w:t xml:space="preserve">施工现场需要配置的试验场所：。</w:t>
      </w:r>
      <w:r w:rsidR="006A21B0">
        <w:rPr>
          <w:spacing w:val="-75"/>
        </w:rPr>
      </w:r>
    </w:p>
    <w:p>
      <w:pPr>
        <w:pStyle w:val="BodyText"/>
        <w:spacing w:line="360" w:lineRule="auto"/>
        <w:ind w:left="718" w:right="3514"/>
        <w:rPr>
          <w:spacing w:val="-9"/>
        </w:rPr>
      </w:pPr>
      <w:r w:rsidR="006A21B0">
        <w:rPr>
          <w:spacing w:val="-9"/>
        </w:rPr>
        <w:t xml:space="preserve">施工现场需要配备的试验设备：。</w:t>
      </w:r>
      <w:r w:rsidR="006A21B0">
        <w:rPr>
          <w:spacing w:val="-78"/>
        </w:rPr>
      </w:r>
    </w:p>
    <w:p>
      <w:pPr>
        <w:pStyle w:val="BodyText"/>
        <w:spacing w:line="360" w:lineRule="auto"/>
        <w:ind w:left="718" w:right="3514"/>
      </w:pPr>
      <w:r w:rsidR="006A21B0">
        <w:t xml:space="preserve">施工现场需要具备的其他试验条件：</w:t>
      </w:r>
      <w:r w:rsidR="006A21B0"/>
    </w:p>
    <w:p>
      <w:pPr>
        <w:pStyle w:val="UserStyle_168"/>
        <w:spacing w:before="26" w:line="360" w:lineRule="auto"/>
        <w:ind w:firstLine="630" w:firstLineChars="300"/>
        <w:rPr>
          <w:b w:val="0"/>
          <w:lang w:eastAsia="zh-CN"/>
          <w:bCs w:val="0"/>
        </w:rPr>
      </w:pPr>
      <w:bookmarkStart w:name="_bookmark225" w:id="117"/>
      <w:bookmarkEnd w:id="117"/>
      <w:bookmarkStart w:name="9.4_现场工艺试验" w:id="118"/>
      <w:bookmarkEnd w:id="118"/>
      <w:r w:rsidR="006A21B0">
        <w:rPr>
          <w:b w:val="0"/>
          <w:lang w:eastAsia="zh-CN"/>
          <w:bCs w:val="0"/>
        </w:rPr>
        <w:t xml:space="preserve">9.4 现场工艺试验  </w:t>
      </w:r>
    </w:p>
    <w:p>
      <w:pPr>
        <w:pStyle w:val="UserStyle_168"/>
        <w:spacing w:before="26" w:line="360" w:lineRule="auto"/>
        <w:ind w:firstLine="630" w:firstLineChars="300"/>
        <w:rPr>
          <w:b w:val="0"/>
          <w:lang w:eastAsia="zh-CN"/>
          <w:bCs w:val="0"/>
        </w:rPr>
      </w:pPr>
      <w:bookmarkStart w:name="10._变更" w:id="119"/>
      <w:bookmarkEnd w:id="119"/>
      <w:bookmarkStart w:name="_bookmark226" w:id="120"/>
      <w:bookmarkEnd w:id="120"/>
      <w:r w:rsidR="006A21B0">
        <w:rPr>
          <w:b w:val="0"/>
          <w:lang w:eastAsia="zh-CN"/>
          <w:bCs w:val="0"/>
        </w:rPr>
        <w:t xml:space="preserve">现场工艺试验的有关约定：。</w:t>
      </w:r>
      <w:r w:rsidR="006A21B0">
        <w:rPr>
          <w:spacing w:val="-10"/>
          <w:lang w:eastAsia="zh-CN"/>
        </w:rPr>
      </w:r>
    </w:p>
    <w:p>
      <w:pPr>
        <w:pStyle w:val="UserStyle_168"/>
        <w:spacing w:before="26" w:line="360" w:lineRule="auto"/>
        <w:rPr>
          <w:lang w:eastAsia="zh-CN"/>
        </w:rPr>
      </w:pPr>
      <w:r w:rsidR="006A21B0">
        <w:rPr>
          <w:lang w:eastAsia="zh-CN"/>
        </w:rPr>
        <w:t xml:space="preserve">10.</w:t>
      </w:r>
      <w:r w:rsidR="006A21B0">
        <w:rPr>
          <w:lang w:eastAsia="zh-CN"/>
        </w:rPr>
        <w:t xml:space="preserve">变更</w:t>
      </w:r>
      <w:r w:rsidR="006A21B0">
        <w:rPr>
          <w:b w:val="0"/>
          <w:lang w:eastAsia="zh-CN"/>
          <w:bCs w:val="0"/>
        </w:rPr>
      </w:r>
    </w:p>
    <w:p>
      <w:pPr>
        <w:pStyle w:val="BodyText"/>
        <w:spacing w:line="360" w:lineRule="auto"/>
        <w:ind w:left="718" w:right="2710"/>
      </w:pPr>
      <w:r w:rsidR="006A21B0">
        <w:t xml:space="preserve">10.1</w:t>
      </w:r>
      <w:r w:rsidR="006A21B0">
        <w:t xml:space="preserve">变更的范围关于变更的范围的约定：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pPr>
      <w:bookmarkStart w:name="_bookmark227" w:id="121"/>
      <w:bookmarkEnd w:id="121"/>
      <w:bookmarkStart w:name="10.4_变更估价" w:id="122"/>
      <w:bookmarkEnd w:id="122"/>
      <w:r w:rsidR="006A21B0">
        <w:t xml:space="preserve">10.4</w:t>
      </w:r>
      <w:r w:rsidR="006A21B0">
        <w:t xml:space="preserve">变更估价</w:t>
      </w:r>
      <w:r w:rsidR="006A21B0">
        <w:rPr>
          <w:sz w:val="23"/>
          <w:szCs w:val="23"/>
        </w:rPr>
      </w:r>
    </w:p>
    <w:p>
      <w:pPr>
        <w:pStyle w:val="BodyText"/>
        <w:spacing w:line="360" w:lineRule="auto"/>
        <w:ind w:firstLine="477" w:firstLineChars="227" w:left="238"/>
      </w:pPr>
      <w:r w:rsidR="006A21B0">
        <w:t xml:space="preserve">10.4.1</w:t>
      </w:r>
      <w:r w:rsidR="006A21B0">
        <w:t xml:space="preserve">变更估价原则</w:t>
      </w:r>
      <w:r w:rsidR="006A21B0">
        <w:rPr>
          <w:spacing w:val="-2"/>
        </w:rPr>
        <w:t xml:space="preserve">关于变更估价的约定</w:t>
      </w:r>
      <w:r w:rsidR="006A21B0">
        <w:rPr>
          <w:spacing w:val="-2"/>
        </w:rPr>
        <w:t xml:space="preserve">:</w:t>
      </w:r>
      <w:r w:rsidR="006A21B0">
        <w:rPr>
          <w:u w:val="single"/>
          <w:spacing w:val="-2"/>
        </w:rPr>
        <w:t xml:space="preserve">在施工过程中，设计变更和现场签证需经招标人同意后给予确</w:t>
      </w:r>
      <w:r w:rsidR="006A21B0">
        <w:rPr>
          <w:u w:val="single"/>
          <w:spacing w:val="-4"/>
        </w:rPr>
        <w:t xml:space="preserve">认，</w:t>
      </w:r>
      <w:r w:rsidR="006A21B0">
        <w:rPr>
          <w:u w:val="single"/>
          <w:spacing w:val="-4"/>
          <w:rFonts w:hint="eastAsia"/>
        </w:rPr>
        <w:t xml:space="preserve">结</w:t>
      </w:r>
      <w:r w:rsidR="006A21B0">
        <w:rPr>
          <w:u w:val="single"/>
          <w:spacing w:val="-4"/>
        </w:rPr>
        <w:t xml:space="preserve">算时清单中有相同项目的，按</w:t>
      </w:r>
      <w:r w:rsidR="006A21B0">
        <w:rPr>
          <w:u w:val="single"/>
          <w:spacing w:val="-4"/>
          <w:rFonts w:hint="eastAsia"/>
        </w:rPr>
        <w:t xml:space="preserve">相</w:t>
      </w:r>
      <w:r w:rsidR="006A21B0">
        <w:rPr>
          <w:u w:val="single"/>
          <w:spacing w:val="-4"/>
        </w:rPr>
        <w:t xml:space="preserve">同项目单价进行</w:t>
      </w:r>
      <w:r w:rsidR="006A21B0">
        <w:rPr>
          <w:u w:val="single"/>
          <w:spacing w:val="-4"/>
          <w:rFonts w:hint="eastAsia"/>
        </w:rPr>
        <w:t xml:space="preserve">结</w:t>
      </w:r>
      <w:r w:rsidR="006A21B0">
        <w:rPr>
          <w:u w:val="single"/>
          <w:spacing w:val="-4"/>
        </w:rPr>
        <w:t xml:space="preserve">算，没有相同项目的，按类似项目单价</w:t>
      </w:r>
      <w:r w:rsidR="006A21B0">
        <w:rPr>
          <w:u w:val="single"/>
          <w:spacing w:val="-4"/>
          <w:rFonts w:hint="eastAsia"/>
        </w:rPr>
        <w:t xml:space="preserve">结</w:t>
      </w:r>
      <w:r w:rsidR="006A21B0">
        <w:rPr>
          <w:u w:val="single"/>
          <w:spacing w:val="-4"/>
        </w:rPr>
        <w:t xml:space="preserve">算，相同项目和类似项目均没有，按现行相应定额、相应工程类别取费，主要材料价格</w:t>
      </w:r>
      <w:r w:rsidR="006A21B0">
        <w:rPr>
          <w:u w:val="single"/>
        </w:rPr>
        <w:t xml:space="preserve">按施工当月网刊价格</w:t>
      </w:r>
      <w:r w:rsidR="006A21B0">
        <w:rPr>
          <w:u w:val="single"/>
          <w:spacing w:val="-4"/>
          <w:rFonts w:hint="eastAsia"/>
        </w:rPr>
        <w:t xml:space="preserve">结</w:t>
      </w:r>
      <w:r w:rsidR="006A21B0">
        <w:rPr>
          <w:u w:val="single"/>
          <w:spacing w:val="-4"/>
        </w:rPr>
        <w:t xml:space="preserve">算</w:t>
      </w:r>
      <w:r w:rsidR="006A21B0">
        <w:rPr>
          <w:u w:val="single"/>
        </w:rPr>
        <w:t xml:space="preserve">，网刊价格中没有的材料按甲乙双方共同认可的价格</w:t>
      </w:r>
      <w:r w:rsidR="006A21B0">
        <w:rPr>
          <w:u w:val="single"/>
          <w:spacing w:val="-4"/>
          <w:rFonts w:hint="eastAsia"/>
        </w:rPr>
        <w:t xml:space="preserve">结</w:t>
      </w:r>
      <w:r w:rsidR="006A21B0">
        <w:rPr>
          <w:u w:val="single"/>
          <w:spacing w:val="-4"/>
        </w:rPr>
        <w:t xml:space="preserve">算</w:t>
      </w:r>
      <w:r w:rsidR="006A21B0">
        <w:rPr>
          <w:u w:val="single"/>
        </w:rPr>
        <w:t xml:space="preserve">。</w:t>
      </w:r>
    </w:p>
    <w:p>
      <w:pPr>
        <w:pStyle w:val="BodyText"/>
        <w:spacing w:line="360" w:lineRule="auto"/>
        <w:ind w:firstLine="477" w:firstLineChars="227" w:left="238"/>
        <w:rPr>
          <w:rFonts w:hint="eastAsia"/>
        </w:rPr>
      </w:pPr>
      <w:r w:rsidR="006A21B0">
        <w:rPr>
          <w:rFonts w:hint="eastAsia"/>
        </w:rPr>
        <w:t xml:space="preserve">10.4.2</w:t>
      </w:r>
      <w:r w:rsidR="006A21B0">
        <w:rPr>
          <w:b w:val="1"/>
          <w:rFonts w:hint="eastAsia"/>
        </w:rPr>
        <w:t xml:space="preserve">因设计变更和现场签证引起的价格调整不在进度款中支付，经结算审核后统一支付</w:t>
      </w:r>
      <w:r w:rsidR="006A21B0">
        <w:rPr>
          <w:rFonts w:hint="eastAsia"/>
        </w:rPr>
        <w:t xml:space="preserve">。</w:t>
      </w:r>
      <w:r w:rsidR="006A21B0"/>
    </w:p>
    <w:p>
      <w:pPr>
        <w:pStyle w:val="BodyText"/>
        <w:spacing w:before="36" w:line="360" w:lineRule="auto"/>
        <w:ind w:left="718"/>
      </w:pPr>
      <w:r w:rsidR="006A21B0">
        <w:t xml:space="preserve">10.5</w:t>
      </w:r>
      <w:r w:rsidR="006A21B0">
        <w:t xml:space="preserve">承包人的合理化建议</w:t>
      </w:r>
      <w:r w:rsidR="006A21B0">
        <w:rPr>
          <w:sz w:val="23"/>
          <w:szCs w:val="23"/>
        </w:rPr>
      </w:r>
    </w:p>
    <w:p>
      <w:pPr>
        <w:pStyle w:val="BodyText"/>
        <w:spacing w:line="360" w:lineRule="auto"/>
        <w:ind w:left="718"/>
      </w:pPr>
      <w:r w:rsidR="006A21B0">
        <w:t xml:space="preserve">监理人审查承包人合理化建议的期限：</w:t>
      </w:r>
      <w:r w:rsidR="006A21B0">
        <w:rPr>
          <w:u w:val="single"/>
        </w:rPr>
        <w:t xml:space="preserve">7</w:t>
      </w:r>
      <w:r w:rsidR="006A21B0">
        <w:rPr>
          <w:u w:val="single"/>
        </w:rPr>
        <w:t xml:space="preserve">天内</w:t>
      </w:r>
      <w:r w:rsidR="006A21B0">
        <w:t xml:space="preserve">。</w:t>
      </w:r>
      <w:r w:rsidR="006A21B0">
        <w:rPr>
          <w:sz w:val="11"/>
          <w:szCs w:val="11"/>
        </w:rPr>
      </w:r>
    </w:p>
    <w:p>
      <w:pPr>
        <w:pStyle w:val="BodyText"/>
        <w:spacing w:before="36" w:line="360" w:lineRule="auto"/>
        <w:ind w:left="718"/>
      </w:pPr>
      <w:r w:rsidR="006A21B0">
        <w:t xml:space="preserve">发包人审批承包人合理化建议的期限：</w:t>
      </w:r>
      <w:r w:rsidR="006A21B0">
        <w:rPr>
          <w:u w:val="single"/>
        </w:rPr>
        <w:t xml:space="preserve">7</w:t>
      </w:r>
      <w:r w:rsidR="006A21B0">
        <w:rPr>
          <w:u w:val="single"/>
        </w:rPr>
        <w:t xml:space="preserve">天内</w:t>
      </w:r>
      <w:r w:rsidR="006A21B0">
        <w:t xml:space="preserve">。</w:t>
      </w:r>
      <w:r w:rsidR="006A21B0">
        <w:rPr>
          <w:sz w:val="11"/>
          <w:szCs w:val="11"/>
        </w:rPr>
      </w:r>
    </w:p>
    <w:p>
      <w:pPr>
        <w:pStyle w:val="BodyText"/>
        <w:spacing w:before="36" w:line="360" w:lineRule="auto"/>
        <w:ind w:firstLine="599"/>
        <w:rPr>
          <w:spacing w:val="-2"/>
        </w:rPr>
      </w:pPr>
      <w:r w:rsidR="006A21B0">
        <w:rPr>
          <w:spacing w:val="-2"/>
        </w:rPr>
        <w:t xml:space="preserve">承包人提出的合理化建议降低了合同价格或者提高了工程经济效益的奖励的方法和</w:t>
      </w:r>
      <w:r w:rsidR="006A21B0">
        <w:t xml:space="preserve">金额为：</w:t>
      </w:r>
      <w:r w:rsidR="006A21B0">
        <w:rPr>
          <w:u w:val="single"/>
        </w:rPr>
        <w:t xml:space="preserve">无</w:t>
      </w:r>
      <w:r w:rsidR="006A21B0"/>
    </w:p>
    <w:p>
      <w:pPr>
        <w:pStyle w:val="BodyText"/>
        <w:spacing w:before="46" w:line="360" w:lineRule="auto"/>
        <w:ind w:left="718"/>
      </w:pPr>
      <w:bookmarkStart w:name="_bookmark228" w:id="123"/>
      <w:bookmarkEnd w:id="123"/>
      <w:bookmarkStart w:name="10.7_暂估价" w:id="124"/>
      <w:bookmarkEnd w:id="124"/>
      <w:r w:rsidR="006A21B0">
        <w:t xml:space="preserve">10.7</w:t>
      </w:r>
      <w:r w:rsidR="006A21B0">
        <w:t xml:space="preserve">暂估价</w:t>
      </w:r>
      <w:r w:rsidR="006A21B0">
        <w:rPr>
          <w:sz w:val="23"/>
          <w:szCs w:val="23"/>
        </w:rPr>
      </w:r>
    </w:p>
    <w:p>
      <w:pPr>
        <w:pStyle w:val="BodyText"/>
        <w:spacing w:line="360" w:lineRule="auto"/>
        <w:ind w:left="718" w:right="1348"/>
      </w:pPr>
      <w:r w:rsidR="006A21B0">
        <w:t xml:space="preserve">暂估价材料和工程设备的明细详见附件</w:t>
      </w:r>
      <w:r w:rsidR="006A21B0">
        <w:t xml:space="preserve">11</w:t>
      </w:r>
      <w:r w:rsidR="006A21B0">
        <w:t xml:space="preserve">：《暂估价一览表》。</w:t>
      </w:r>
      <w:r w:rsidR="006A21B0"/>
    </w:p>
    <w:p>
      <w:pPr>
        <w:pStyle w:val="BodyText"/>
        <w:spacing w:line="360" w:lineRule="auto"/>
        <w:ind w:left="718" w:right="1348"/>
      </w:pPr>
      <w:r w:rsidR="006A21B0">
        <w:t xml:space="preserve">10.7.1</w:t>
      </w:r>
      <w:r w:rsidR="006A21B0">
        <w:t xml:space="preserve">依法必须招标的暂估价项目</w:t>
      </w:r>
      <w:r w:rsidR="006A21B0"/>
    </w:p>
    <w:p>
      <w:pPr>
        <w:pStyle w:val="BodyText"/>
        <w:spacing w:line="360" w:lineRule="auto"/>
        <w:ind w:left="718" w:right="1348"/>
      </w:pPr>
      <w:r w:rsidR="006A21B0">
        <w:t xml:space="preserve">对于依法必须招标的暂估价项目的确认和批准采取第</w:t>
      </w:r>
      <w:r w:rsidR="006A21B0">
        <w:rPr>
          <w:u w:val="single"/>
        </w:rPr>
        <w:t xml:space="preserve">/</w:t>
      </w:r>
      <w:r w:rsidR="006A21B0">
        <w:t xml:space="preserve">种方式确定。</w:t>
      </w:r>
      <w:r w:rsidR="006A21B0"/>
    </w:p>
    <w:p>
      <w:pPr>
        <w:pStyle w:val="BodyText"/>
        <w:spacing w:before="46" w:line="360" w:lineRule="auto"/>
        <w:ind w:left="718"/>
      </w:pPr>
      <w:r w:rsidR="006A21B0">
        <w:t xml:space="preserve">10.7.2</w:t>
      </w:r>
      <w:r w:rsidR="006A21B0">
        <w:t xml:space="preserve">不属于依法必须招标的暂估价项目</w:t>
      </w:r>
      <w:r w:rsidR="006A21B0"/>
    </w:p>
    <w:p>
      <w:pPr>
        <w:pStyle w:val="BodyText"/>
        <w:spacing w:before="46" w:line="360" w:lineRule="auto"/>
        <w:ind w:left="718"/>
      </w:pPr>
      <w:r w:rsidR="006A21B0">
        <w:t xml:space="preserve">对于不属于依法必须招标的暂估价项目的确认和批准采取第 </w:t>
      </w:r>
      <w:r w:rsidR="006A21B0">
        <w:rPr>
          <w:u w:val="single"/>
          <w:spacing w:val="-3"/>
        </w:rPr>
        <w:t xml:space="preserve">3 </w:t>
      </w:r>
      <w:r w:rsidR="006A21B0">
        <w:t xml:space="preserve">种方式确定。</w:t>
      </w:r>
      <w:r w:rsidR="006A21B0"/>
    </w:p>
    <w:p>
      <w:pPr>
        <w:pStyle w:val="BodyText"/>
        <w:spacing w:before="46" w:line="360" w:lineRule="auto"/>
        <w:ind w:left="718"/>
      </w:pPr>
      <w:r w:rsidR="006A21B0">
        <w:t xml:space="preserve">第</w:t>
      </w:r>
      <w:r w:rsidR="006A21B0">
        <w:t xml:space="preserve">3</w:t>
      </w:r>
      <w:r w:rsidR="006A21B0">
        <w:t xml:space="preserve">种方式：承包人直接实施的暂估价项目</w:t>
      </w:r>
      <w:r w:rsidR="006A21B0"/>
    </w:p>
    <w:p>
      <w:pPr>
        <w:pStyle w:val="BodyText"/>
        <w:spacing w:before="46" w:line="360" w:lineRule="auto"/>
        <w:ind w:left="718"/>
        <w:rPr>
          <w:spacing w:val="-2"/>
        </w:rPr>
      </w:pPr>
      <w:r w:rsidR="006A21B0">
        <w:rPr>
          <w:spacing w:val="-2"/>
        </w:rPr>
        <w:t xml:space="preserve">承包人直接实施的暂估价项目的约定：承包人具备实施暂估价项目的资格和条件的，</w:t>
      </w:r>
      <w:r w:rsidR="006A21B0"/>
    </w:p>
    <w:p>
      <w:pPr>
        <w:pStyle w:val="BodyText"/>
        <w:spacing w:before="46" w:line="360" w:lineRule="auto"/>
        <w:ind w:hanging="600" w:left="718"/>
      </w:pPr>
      <w:r w:rsidR="006A21B0">
        <w:t xml:space="preserve">经发包人和承包人协商一致后，可由承包人自行实施暂估价项目。最终价格以审计确认。</w:t>
      </w:r>
      <w:r w:rsidR="006A21B0"/>
    </w:p>
    <w:p>
      <w:pPr>
        <w:pStyle w:val="BodyText"/>
        <w:spacing w:before="46" w:line="360" w:lineRule="auto"/>
        <w:ind w:hanging="600" w:left="718"/>
      </w:pPr>
      <w:r w:rsidR="006A21B0">
        <w:t xml:space="preserve">10.8</w:t>
      </w:r>
      <w:r w:rsidR="006A21B0">
        <w:t xml:space="preserve">暂列金额</w:t>
      </w:r>
      <w:r w:rsidR="006A21B0"/>
    </w:p>
    <w:p>
      <w:pPr>
        <w:pStyle w:val="BodyText"/>
        <w:spacing w:before="166" w:line="360" w:lineRule="auto"/>
        <w:ind w:left="718"/>
      </w:pPr>
      <w:r w:rsidR="006A21B0">
        <w:t xml:space="preserve">合同当事人关于暂列金额使用的约定：</w:t>
      </w:r>
      <w:r w:rsidR="006A21B0">
        <w:rPr>
          <w:u w:val="single"/>
        </w:rPr>
        <w:t xml:space="preserve">见通用条款</w:t>
      </w:r>
      <w:r w:rsidR="006A21B0"/>
    </w:p>
    <w:p>
      <w:pPr>
        <w:pStyle w:val="UserStyle_168"/>
        <w:spacing w:line="360" w:lineRule="auto"/>
        <w:rPr>
          <w:lang w:eastAsia="zh-CN"/>
        </w:rPr>
      </w:pPr>
      <w:bookmarkStart w:name="_bookmark229" w:id="125"/>
      <w:bookmarkEnd w:id="125"/>
      <w:bookmarkStart w:name="11._价格调整" w:id="126"/>
      <w:bookmarkEnd w:id="126"/>
      <w:r w:rsidR="006A21B0">
        <w:rPr>
          <w:lang w:eastAsia="zh-CN"/>
        </w:rPr>
        <w:t xml:space="preserve">11.</w:t>
      </w:r>
      <w:r w:rsidR="006A21B0">
        <w:rPr>
          <w:lang w:eastAsia="zh-CN"/>
        </w:rPr>
        <w:t xml:space="preserve">价格调整</w:t>
      </w:r>
      <w:r w:rsidR="006A21B0">
        <w:rPr>
          <w:sz w:val="23"/>
          <w:lang w:eastAsia="zh-CN"/>
          <w:szCs w:val="23"/>
        </w:rPr>
      </w:r>
    </w:p>
    <w:p>
      <w:pPr>
        <w:pStyle w:val="BodyText"/>
        <w:spacing w:before="26" w:line="360" w:lineRule="auto"/>
        <w:ind w:left="718" w:right="103"/>
      </w:pPr>
      <w:r w:rsidR="006A21B0">
        <w:t xml:space="preserve">11.1</w:t>
      </w:r>
      <w:r w:rsidR="006A21B0">
        <w:t xml:space="preserve">市场价格波动引起的调整</w:t>
      </w:r>
      <w:r w:rsidR="006A21B0">
        <w:rPr>
          <w:spacing w:val="-3"/>
        </w:rPr>
      </w:r>
    </w:p>
    <w:p>
      <w:pPr>
        <w:pStyle w:val="BodyText"/>
        <w:spacing w:before="36" w:line="360" w:lineRule="auto"/>
        <w:ind w:right="103"/>
        <w:rPr>
          <w:spacing w:val="-3"/>
        </w:rPr>
      </w:pPr>
      <w:r w:rsidR="006A21B0">
        <w:rPr>
          <w:spacing w:val="-3"/>
        </w:rPr>
        <w:t xml:space="preserve">市场价格波动是否调整合同价格的约定：本合同价款方式采用固定单价合同。</w:t>
      </w:r>
      <w:r w:rsidR="006A21B0">
        <w:t xml:space="preserve">如有政府相关部门文件按文件执行。</w:t>
      </w:r>
      <w:r w:rsidR="006A21B0">
        <w:rPr>
          <w:sz w:val="11"/>
          <w:szCs w:val="11"/>
        </w:rPr>
      </w:r>
    </w:p>
    <w:p>
      <w:pPr>
        <w:pStyle w:val="BodyText"/>
        <w:spacing w:before="36" w:line="360" w:lineRule="auto"/>
        <w:ind w:left="718" w:right="103"/>
      </w:pPr>
      <w:r w:rsidR="006A21B0">
        <w:t xml:space="preserve">因市场价格波动调整合同价格，采用以下第</w:t>
      </w:r>
      <w:r w:rsidR="006A21B0">
        <w:rPr>
          <w:rFonts w:hint="eastAsia"/>
        </w:rPr>
        <w:t xml:space="preserve">（2）</w:t>
      </w:r>
      <w:r w:rsidR="006A21B0">
        <w:t xml:space="preserve">种方式对合同价格进行调整：</w:t>
      </w:r>
      <w:r w:rsidR="006A21B0">
        <w:rPr>
          <w:sz w:val="11"/>
          <w:szCs w:val="11"/>
        </w:rPr>
      </w:r>
    </w:p>
    <w:p>
      <w:pPr>
        <w:pStyle w:val="BodyText"/>
        <w:spacing w:before="36" w:line="360" w:lineRule="auto"/>
        <w:ind w:left="718" w:right="103"/>
      </w:pPr>
      <w:r w:rsidR="006A21B0">
        <w:t xml:space="preserve">第</w:t>
      </w:r>
      <w:r w:rsidR="006A21B0">
        <w:t xml:space="preserve">1</w:t>
      </w:r>
      <w:r w:rsidR="006A21B0">
        <w:t xml:space="preserve">种方式：采用价格指数进行价格调整。关于各可调因子、定值和变值权重，以及基本价格指数及其来源的约定：</w:t>
      </w:r>
      <w:r w:rsidR="006A21B0">
        <w:rPr>
          <w:u w:val="single"/>
        </w:rPr>
        <w:t xml:space="preserve">无</w:t>
      </w:r>
      <w:r w:rsidR="006A21B0">
        <w:t xml:space="preserve">；</w:t>
      </w:r>
      <w:r w:rsidR="006A21B0"/>
    </w:p>
    <w:p>
      <w:pPr>
        <w:pStyle w:val="BodyText"/>
        <w:spacing w:before="46" w:line="360" w:lineRule="auto"/>
        <w:ind w:left="718" w:right="103"/>
      </w:pPr>
      <w:r w:rsidR="006A21B0">
        <w:t xml:space="preserve">第</w:t>
      </w:r>
      <w:r w:rsidR="006A21B0">
        <w:t xml:space="preserve">2</w:t>
      </w:r>
      <w:r w:rsidR="006A21B0">
        <w:t xml:space="preserve">种方式：采用造价信息进行价格调整。</w:t>
      </w:r>
      <w:r w:rsidR="006A21B0">
        <w:rPr>
          <w:sz w:val="14"/>
          <w:szCs w:val="14"/>
        </w:rPr>
      </w:r>
    </w:p>
    <w:p>
      <w:pPr>
        <w:pStyle w:val="BodyText"/>
        <w:spacing w:line="360" w:lineRule="auto"/>
        <w:ind w:firstLine="630" w:firstLineChars="300" w:right="103"/>
      </w:pPr>
      <w:r w:rsidR="006A21B0">
        <w:t xml:space="preserve">（</w:t>
      </w:r>
      <w:r w:rsidR="006A21B0">
        <w:t xml:space="preserve">2</w:t>
      </w:r>
      <w:r w:rsidR="006A21B0">
        <w:t xml:space="preserve">）关于基准价格的约定：</w:t>
      </w:r>
      <w:r w:rsidR="006A21B0">
        <w:rPr>
          <w:u w:val="single"/>
        </w:rPr>
        <w:t xml:space="preserve">按政府相关部门文件</w:t>
      </w:r>
      <w:r w:rsidR="006A21B0">
        <w:t xml:space="preserve">。</w:t>
      </w:r>
      <w:r w:rsidR="006A21B0">
        <w:rPr>
          <w:sz w:val="11"/>
          <w:szCs w:val="11"/>
        </w:rPr>
      </w:r>
    </w:p>
    <w:p>
      <w:pPr>
        <w:pStyle w:val="BodyText"/>
        <w:spacing w:before="36" w:line="360" w:lineRule="auto"/>
        <w:ind w:firstLine="420" w:firstLineChars="200" w:right="103"/>
      </w:pPr>
      <w:r w:rsidR="006A21B0">
        <w:t xml:space="preserve">专用合同条款①承包人在已标价工程量清单或预算书中载明的材料单价低于基准价格的：专用合同条款合同履行期间材料单价涨幅以基准价格为基础超过 </w:t>
      </w:r>
      <w:r w:rsidR="006A21B0">
        <w:rPr>
          <w:u w:val="single"/>
        </w:rPr>
        <w:t xml:space="preserve">5</w:t>
      </w:r>
      <w:r w:rsidR="006A21B0">
        <w:rPr>
          <w:spacing w:val="-4"/>
        </w:rPr>
        <w:t xml:space="preserve">%</w:t>
      </w:r>
      <w:r w:rsidR="006A21B0">
        <w:rPr>
          <w:spacing w:val="-4"/>
        </w:rPr>
        <w:t xml:space="preserve">时，或材料单价</w:t>
      </w:r>
      <w:r w:rsidR="006A21B0">
        <w:t xml:space="preserve">跌幅以已标价工程量清单或预算书中载明材料单价为基础超过 </w:t>
      </w:r>
      <w:r w:rsidR="006A21B0">
        <w:rPr>
          <w:u w:val="single"/>
        </w:rPr>
        <w:t xml:space="preserve">5</w:t>
      </w:r>
      <w:r w:rsidR="006A21B0">
        <w:t xml:space="preserve">%</w:t>
      </w:r>
      <w:r w:rsidR="006A21B0">
        <w:t xml:space="preserve">时，其超过部分据实调整。</w:t>
      </w:r>
      <w:r w:rsidR="006A21B0">
        <w:rPr>
          <w:sz w:val="11"/>
          <w:szCs w:val="11"/>
        </w:rPr>
      </w:r>
    </w:p>
    <w:p>
      <w:pPr>
        <w:pStyle w:val="BodyText"/>
        <w:spacing w:before="36" w:line="360" w:lineRule="auto"/>
        <w:ind w:firstLine="599" w:right="103"/>
        <w:rPr>
          <w:spacing w:val="-3"/>
        </w:rPr>
      </w:pPr>
      <w:r w:rsidR="006A21B0">
        <w:rPr>
          <w:spacing w:val="-3"/>
        </w:rPr>
        <w:t xml:space="preserve">②承包人在已标价工程量清单或预算书中载明的材料单价高于基准价格的：专用合同</w:t>
      </w:r>
      <w:r w:rsidR="006A21B0">
        <w:t xml:space="preserve">条款合同履行期间材料单价跌幅以基准价格为基础超过  </w:t>
      </w:r>
      <w:r w:rsidR="006A21B0">
        <w:rPr>
          <w:u w:val="single"/>
        </w:rPr>
        <w:t xml:space="preserve">5</w:t>
      </w:r>
      <w:r w:rsidR="006A21B0">
        <w:t xml:space="preserve">%</w:t>
      </w:r>
      <w:r w:rsidR="006A21B0">
        <w:t xml:space="preserve">时，材料单价涨幅以已标价工程量清单或预算书中载明材料单价为基础超过  </w:t>
      </w:r>
      <w:r w:rsidR="006A21B0">
        <w:rPr>
          <w:u w:val="single"/>
        </w:rPr>
        <w:t xml:space="preserve">5</w:t>
      </w:r>
      <w:r w:rsidR="006A21B0">
        <w:t xml:space="preserve">%</w:t>
      </w:r>
      <w:r w:rsidR="006A21B0">
        <w:t xml:space="preserve">时，其超过部分据实调整。</w:t>
      </w:r>
      <w:r w:rsidR="006A21B0">
        <w:rPr>
          <w:sz w:val="11"/>
          <w:szCs w:val="11"/>
        </w:rPr>
      </w:r>
    </w:p>
    <w:p>
      <w:pPr>
        <w:pStyle w:val="BodyText"/>
        <w:spacing w:before="36" w:line="360" w:lineRule="auto"/>
        <w:ind w:firstLine="645" w:right="103"/>
        <w:rPr>
          <w:spacing w:val="-5"/>
        </w:rPr>
      </w:pPr>
      <w:r w:rsidR="006A21B0">
        <w:rPr>
          <w:spacing w:val="-5"/>
        </w:rPr>
        <w:t xml:space="preserve">③承包人在已标价工程量清单或预算书中载明的材料单价等于基准单价的：专用合同</w:t>
      </w:r>
      <w:r w:rsidR="006A21B0">
        <w:t xml:space="preserve">条款合同履行期间材料单价涨跌幅以基准单价为基础超过± </w:t>
      </w:r>
      <w:r w:rsidR="006A21B0">
        <w:rPr>
          <w:u w:val="single"/>
          <w:spacing w:val="-3"/>
        </w:rPr>
        <w:t xml:space="preserve">5</w:t>
      </w:r>
      <w:r w:rsidR="006A21B0">
        <w:rPr>
          <w:spacing w:val="-9"/>
        </w:rPr>
        <w:t xml:space="preserve">%</w:t>
      </w:r>
      <w:r w:rsidR="006A21B0">
        <w:rPr>
          <w:spacing w:val="-9"/>
        </w:rPr>
        <w:t xml:space="preserve">时，其超过部分据实调整。</w:t>
      </w:r>
      <w:r w:rsidR="006A21B0"/>
    </w:p>
    <w:p>
      <w:pPr>
        <w:pStyle w:val="BodyText"/>
        <w:spacing w:before="46" w:line="360" w:lineRule="auto"/>
        <w:ind w:right="103"/>
      </w:pPr>
      <w:r w:rsidR="006A21B0">
        <w:t xml:space="preserve">第</w:t>
      </w:r>
      <w:r w:rsidR="006A21B0">
        <w:t xml:space="preserve">3</w:t>
      </w:r>
      <w:r w:rsidR="006A21B0">
        <w:t xml:space="preserve">种方式：其他价格调整方式：</w:t>
      </w:r>
      <w:r w:rsidR="006A21B0">
        <w:rPr>
          <w:u w:val="single"/>
        </w:rPr>
        <w:t xml:space="preserve">无</w:t>
      </w:r>
      <w:r w:rsidR="006A21B0"/>
    </w:p>
    <w:p>
      <w:pPr>
        <w:pStyle w:val="UserStyle_168"/>
        <w:spacing w:line="360" w:lineRule="auto"/>
        <w:ind w:right="103"/>
        <w:rPr>
          <w:lang w:eastAsia="zh-CN"/>
        </w:rPr>
      </w:pPr>
      <w:bookmarkStart w:name="_bookmark230" w:id="127"/>
      <w:bookmarkEnd w:id="127"/>
      <w:bookmarkStart w:name="12._合同价格、计量与支付" w:id="128"/>
      <w:bookmarkEnd w:id="128"/>
      <w:r w:rsidR="006A21B0">
        <w:rPr>
          <w:lang w:eastAsia="zh-CN"/>
        </w:rPr>
        <w:t xml:space="preserve">12.</w:t>
      </w:r>
      <w:r w:rsidR="006A21B0">
        <w:rPr>
          <w:lang w:eastAsia="zh-CN"/>
        </w:rPr>
        <w:t xml:space="preserve">合同价格、计量与支付</w:t>
      </w:r>
      <w:r w:rsidR="006A21B0">
        <w:rPr>
          <w:sz w:val="23"/>
          <w:lang w:eastAsia="zh-CN"/>
          <w:szCs w:val="23"/>
        </w:rPr>
      </w:r>
    </w:p>
    <w:p>
      <w:pPr>
        <w:pStyle w:val="BodyText"/>
        <w:spacing w:line="360" w:lineRule="auto"/>
        <w:ind w:left="718" w:right="103"/>
      </w:pPr>
      <w:r w:rsidR="006A21B0">
        <w:t xml:space="preserve">12.1</w:t>
      </w:r>
      <w:r w:rsidR="006A21B0">
        <w:t xml:space="preserve">合同价格形式</w:t>
      </w:r>
      <w:r w:rsidR="006A21B0">
        <w:rPr>
          <w:sz w:val="23"/>
          <w:szCs w:val="23"/>
        </w:rPr>
      </w:r>
    </w:p>
    <w:p>
      <w:pPr>
        <w:pStyle w:val="BodyText"/>
        <w:spacing w:line="360" w:lineRule="auto"/>
        <w:ind w:left="718" w:right="4243"/>
      </w:pPr>
      <w:r w:rsidR="006A21B0">
        <w:t xml:space="preserve">1</w:t>
      </w:r>
      <w:r w:rsidR="006A21B0">
        <w:t xml:space="preserve">、单价合同。本工程采用固定单价合同。</w:t>
      </w:r>
      <w:r w:rsidR="006A21B0"/>
    </w:p>
    <w:p>
      <w:pPr>
        <w:pStyle w:val="BodyText"/>
        <w:spacing w:before="46" w:line="360" w:lineRule="auto"/>
        <w:ind w:firstLine="606" w:firstLineChars="300" w:right="103"/>
        <w:rPr>
          <w:spacing w:val="-4"/>
        </w:rPr>
      </w:pPr>
      <w:r w:rsidR="006A21B0">
        <w:rPr>
          <w:spacing w:val="-4"/>
        </w:rPr>
        <w:t xml:space="preserve">综合单价包含的风险范围：</w:t>
      </w:r>
      <w:r w:rsidR="006A21B0">
        <w:rPr>
          <w:u w:val="single"/>
          <w:spacing w:val="-4"/>
        </w:rPr>
        <w:t xml:space="preserve">法律政策改变、设计变更引起的综合单价调整不在风险范围内</w:t>
      </w:r>
      <w:r w:rsidR="006A21B0">
        <w:rPr>
          <w:spacing w:val="-108"/>
        </w:rPr>
        <w:t xml:space="preserve">。</w:t>
      </w:r>
      <w:r w:rsidR="006A21B0">
        <w:rPr>
          <w:sz w:val="11"/>
          <w:szCs w:val="11"/>
        </w:rPr>
      </w:r>
    </w:p>
    <w:p>
      <w:pPr>
        <w:pStyle w:val="BodyText"/>
        <w:spacing w:before="36" w:line="360" w:lineRule="auto"/>
        <w:ind w:firstLine="630" w:firstLineChars="300" w:right="103"/>
      </w:pPr>
      <w:r w:rsidR="006A21B0">
        <w:t xml:space="preserve">风险费用的计算方法：</w:t>
      </w:r>
      <w:r w:rsidR="006A21B0">
        <w:rPr>
          <w:u w:val="single"/>
        </w:rPr>
        <w:t xml:space="preserve">/</w:t>
      </w:r>
      <w:r w:rsidR="006A21B0">
        <w:t xml:space="preserve">。</w:t>
      </w:r>
      <w:r w:rsidR="006A21B0">
        <w:rPr>
          <w:sz w:val="12"/>
          <w:szCs w:val="12"/>
        </w:rPr>
      </w:r>
    </w:p>
    <w:p>
      <w:pPr>
        <w:pStyle w:val="BodyText"/>
        <w:spacing w:before="36" w:line="360" w:lineRule="auto"/>
        <w:ind w:firstLine="630" w:firstLineChars="300" w:right="103"/>
      </w:pPr>
      <w:r w:rsidR="006A21B0">
        <w:t xml:space="preserve">风险范围以外合同价格的调整方法：</w:t>
      </w:r>
      <w:r w:rsidR="006A21B0">
        <w:rPr>
          <w:u w:val="single"/>
        </w:rPr>
        <w:t xml:space="preserve">不调整</w:t>
      </w:r>
      <w:r w:rsidR="006A21B0">
        <w:t xml:space="preserve">。</w:t>
      </w:r>
      <w:r w:rsidR="006A21B0">
        <w:rPr>
          <w:sz w:val="11"/>
          <w:szCs w:val="11"/>
        </w:rPr>
      </w:r>
    </w:p>
    <w:p>
      <w:pPr>
        <w:pStyle w:val="BodyText"/>
        <w:jc w:val="start"/>
        <w:numPr>
          <w:ilvl w:val="0"/>
          <w:numId w:val="6"/>
        </w:numPr>
        <w:spacing w:after="0" w:before="36" w:line="360" w:lineRule="auto"/>
        <w:ind w:left="718" w:right="4243"/>
      </w:pPr>
      <w:r w:rsidR="006A21B0">
        <w:t xml:space="preserve">总价合同。</w:t>
      </w:r>
      <w:r w:rsidR="006A21B0"/>
    </w:p>
    <w:p>
      <w:pPr>
        <w:pStyle w:val="BodyText"/>
        <w:spacing w:before="36" w:line="360" w:lineRule="auto"/>
        <w:ind w:firstLine="1050" w:firstLineChars="500" w:right="4243"/>
      </w:pPr>
      <w:r w:rsidR="006A21B0">
        <w:t xml:space="preserve">总价包含的风险范围：</w:t>
      </w:r>
      <w:r w:rsidR="006A21B0">
        <w:rPr>
          <w:u w:val="single"/>
        </w:rPr>
        <w:t xml:space="preserve">/</w:t>
      </w:r>
      <w:r w:rsidR="006A21B0">
        <w:t xml:space="preserve">。</w:t>
      </w:r>
      <w:r w:rsidR="006A21B0"/>
    </w:p>
    <w:p>
      <w:pPr>
        <w:pStyle w:val="BodyText"/>
        <w:spacing w:before="46" w:line="360" w:lineRule="auto"/>
        <w:ind w:firstLine="1050" w:firstLineChars="500" w:right="103"/>
      </w:pPr>
      <w:r w:rsidR="006A21B0">
        <w:t xml:space="preserve">风险费用的计算方法：</w:t>
      </w:r>
      <w:r w:rsidR="006A21B0">
        <w:rPr>
          <w:u w:val="single"/>
        </w:rPr>
        <w:t xml:space="preserve">/</w:t>
      </w:r>
      <w:r w:rsidR="006A21B0">
        <w:t xml:space="preserve">。</w:t>
      </w:r>
      <w:r w:rsidR="006A21B0"/>
    </w:p>
    <w:p>
      <w:pPr>
        <w:pStyle w:val="BodyText"/>
        <w:spacing w:before="26" w:line="360" w:lineRule="auto"/>
        <w:ind w:firstLine="1050" w:firstLineChars="500" w:right="-498"/>
      </w:pPr>
      <w:r w:rsidR="006A21B0">
        <w:t xml:space="preserve">风险范围以外合同价格的调整方法：</w:t>
      </w:r>
      <w:r w:rsidR="006A21B0">
        <w:rPr>
          <w:u w:val="single"/>
        </w:rPr>
        <w:t xml:space="preserve">/</w:t>
      </w:r>
      <w:r w:rsidR="006A21B0">
        <w:t xml:space="preserve">。</w:t>
      </w:r>
    </w:p>
    <w:p>
      <w:pPr>
        <w:pStyle w:val="BodyText"/>
        <w:spacing w:before="26" w:line="360" w:lineRule="auto"/>
        <w:ind w:firstLine="840" w:firstLineChars="400" w:right="103"/>
      </w:pPr>
      <w:r w:rsidR="006A21B0">
        <w:t xml:space="preserve">3</w:t>
      </w:r>
      <w:r w:rsidR="006A21B0">
        <w:t xml:space="preserve">、其他价格方式</w:t>
      </w:r>
      <w:r w:rsidR="006A21B0">
        <w:t xml:space="preserve">:/</w:t>
      </w:r>
      <w:r w:rsidR="006A21B0">
        <w:t xml:space="preserve">。</w:t>
      </w:r>
      <w:r w:rsidR="006A21B0">
        <w:rPr>
          <w:sz w:val="12"/>
          <w:szCs w:val="12"/>
        </w:rPr>
      </w:r>
    </w:p>
    <w:p>
      <w:pPr>
        <w:pStyle w:val="Normal"/>
        <w:spacing w:before="12" w:line="360" w:lineRule="auto"/>
        <w:ind w:firstLine="630" w:firstLineChars="300"/>
      </w:pPr>
      <w:r w:rsidR="006A21B0">
        <w:t xml:space="preserve">12.2</w:t>
      </w:r>
      <w:r w:rsidR="006A21B0">
        <w:t xml:space="preserve">预付款</w:t>
      </w:r>
      <w:r w:rsidR="006A21B0">
        <w:rPr>
          <w:sz w:val="23"/>
          <w:szCs w:val="23"/>
          <w:rFonts w:ascii="宋体" w:hAnsi="宋体"/>
        </w:rPr>
      </w:r>
    </w:p>
    <w:p>
      <w:pPr>
        <w:pStyle w:val="BodyText"/>
        <w:spacing w:line="360" w:lineRule="auto"/>
        <w:ind w:left="718" w:right="2270"/>
      </w:pPr>
      <w:r w:rsidR="006A21B0">
        <w:t xml:space="preserve">12.2.1</w:t>
      </w:r>
      <w:r w:rsidR="006A21B0">
        <w:t xml:space="preserve">预付款的支付预付款支付比例或金额：</w:t>
      </w:r>
      <w:r w:rsidR="006A21B0">
        <w:rPr>
          <w:u w:val="single"/>
        </w:rPr>
        <w:t xml:space="preserve">无</w:t>
      </w:r>
      <w:r w:rsidR="006A21B0">
        <w:t xml:space="preserve">。</w:t>
      </w:r>
      <w:r w:rsidR="006A21B0"/>
    </w:p>
    <w:p>
      <w:pPr>
        <w:pStyle w:val="BodyText"/>
        <w:spacing w:before="46" w:line="360" w:lineRule="auto"/>
        <w:ind w:left="718" w:right="103"/>
      </w:pPr>
      <w:r w:rsidR="006A21B0">
        <w:t xml:space="preserve">预付款支付期限：</w:t>
      </w:r>
      <w:r w:rsidR="006A21B0">
        <w:rPr>
          <w:u w:val="single"/>
        </w:rPr>
        <w:t xml:space="preserve">无</w:t>
      </w:r>
      <w:r w:rsidR="006A21B0">
        <w:t xml:space="preserve">。</w:t>
      </w:r>
      <w:r w:rsidR="006A21B0">
        <w:rPr>
          <w:sz w:val="11"/>
          <w:szCs w:val="11"/>
        </w:rPr>
      </w:r>
    </w:p>
    <w:p>
      <w:pPr>
        <w:pStyle w:val="BodyText"/>
        <w:spacing w:before="36" w:line="360" w:lineRule="auto"/>
        <w:ind w:left="718" w:right="103"/>
      </w:pPr>
      <w:r w:rsidR="006A21B0">
        <w:t xml:space="preserve">预付款扣回的方式：</w:t>
      </w:r>
      <w:r w:rsidR="006A21B0">
        <w:rPr>
          <w:u w:val="single"/>
        </w:rPr>
        <w:t xml:space="preserve">无</w:t>
      </w:r>
      <w:r w:rsidR="006A21B0">
        <w:t xml:space="preserve">。</w:t>
      </w:r>
      <w:r w:rsidR="006A21B0">
        <w:rPr>
          <w:sz w:val="11"/>
          <w:szCs w:val="11"/>
        </w:rPr>
      </w:r>
    </w:p>
    <w:p>
      <w:pPr>
        <w:pStyle w:val="BodyText"/>
        <w:spacing w:before="36" w:line="360" w:lineRule="auto"/>
        <w:ind w:left="718" w:right="2490"/>
      </w:pPr>
      <w:r w:rsidR="006A21B0">
        <w:t xml:space="preserve">12.2.2</w:t>
      </w:r>
      <w:r w:rsidR="006A21B0">
        <w:t xml:space="preserve">预付款担保承包人提交预付款担保的期限：</w:t>
      </w:r>
      <w:r w:rsidR="006A21B0">
        <w:rPr>
          <w:u w:val="single"/>
        </w:rPr>
        <w:t xml:space="preserve">无</w:t>
      </w:r>
      <w:r w:rsidR="006A21B0">
        <w:t xml:space="preserve">。</w:t>
      </w:r>
      <w:r w:rsidR="006A21B0"/>
    </w:p>
    <w:p>
      <w:pPr>
        <w:pStyle w:val="BodyText"/>
        <w:spacing w:before="46" w:line="360" w:lineRule="auto"/>
        <w:ind w:left="718" w:right="103"/>
      </w:pPr>
      <w:r w:rsidR="006A21B0">
        <w:t xml:space="preserve">预付款担保的形式为：</w:t>
      </w:r>
      <w:r w:rsidR="006A21B0">
        <w:rPr>
          <w:u w:val="single"/>
        </w:rPr>
        <w:t xml:space="preserve">无</w:t>
      </w:r>
      <w:r w:rsidR="006A21B0">
        <w:t xml:space="preserve">。</w:t>
      </w:r>
      <w:r w:rsidR="006A21B0">
        <w:rPr>
          <w:sz w:val="12"/>
          <w:szCs w:val="12"/>
        </w:rPr>
      </w:r>
    </w:p>
    <w:p>
      <w:pPr>
        <w:pStyle w:val="BodyText"/>
        <w:spacing w:before="36" w:line="360" w:lineRule="auto"/>
        <w:ind w:left="718" w:right="103"/>
      </w:pPr>
      <w:r w:rsidR="006A21B0">
        <w:t xml:space="preserve">12.3</w:t>
      </w:r>
      <w:r w:rsidR="006A21B0">
        <w:t xml:space="preserve">计量</w:t>
      </w:r>
      <w:r w:rsidR="006A21B0">
        <w:rPr>
          <w:sz w:val="23"/>
          <w:szCs w:val="23"/>
        </w:rPr>
      </w:r>
    </w:p>
    <w:p>
      <w:pPr>
        <w:pStyle w:val="BodyText"/>
        <w:spacing w:line="360" w:lineRule="auto"/>
        <w:ind w:left="718" w:right="103"/>
      </w:pPr>
      <w:r w:rsidR="006A21B0">
        <w:t xml:space="preserve">12.3.1</w:t>
      </w:r>
      <w:r w:rsidR="006A21B0">
        <w:rPr>
          <w:spacing w:val="-3"/>
        </w:rPr>
        <w:t xml:space="preserve">计量原则</w:t>
      </w:r>
      <w:r w:rsidR="006A21B0">
        <w:rPr>
          <w:sz w:val="14"/>
          <w:szCs w:val="14"/>
        </w:rPr>
      </w:r>
    </w:p>
    <w:p>
      <w:pPr>
        <w:pStyle w:val="BodyText"/>
        <w:spacing w:line="360" w:lineRule="auto"/>
        <w:ind w:left="718" w:right="103"/>
        <w:rPr>
          <w:spacing w:val="-2"/>
        </w:rPr>
      </w:pPr>
      <w:r w:rsidR="006A21B0">
        <w:rPr>
          <w:spacing w:val="-2"/>
        </w:rPr>
        <w:t xml:space="preserve">工程量计算规则：</w:t>
      </w:r>
      <w:r w:rsidR="006A21B0">
        <w:rPr>
          <w:u w:val="single"/>
          <w:spacing w:val="-2"/>
        </w:rPr>
        <w:t xml:space="preserve">执行《</w:t>
      </w:r>
      <w:r w:rsidR="006A21B0">
        <w:rPr>
          <w:u w:val="single"/>
          <w:spacing w:val="-2"/>
        </w:rPr>
        <w:t xml:space="preserve">2017</w:t>
      </w:r>
      <w:r w:rsidR="006A21B0">
        <w:rPr>
          <w:u w:val="single"/>
          <w:spacing w:val="-2"/>
        </w:rPr>
        <w:t xml:space="preserve">年辽宁省工程计价依据》的规定，按照设计院设计的</w:t>
      </w:r>
      <w:r w:rsidR="006A21B0">
        <w:rPr>
          <w:sz w:val="11"/>
          <w:szCs w:val="11"/>
        </w:rPr>
      </w:r>
    </w:p>
    <w:p>
      <w:pPr>
        <w:pStyle w:val="BodyText"/>
        <w:spacing w:before="36" w:line="360" w:lineRule="auto"/>
        <w:ind w:right="103"/>
        <w:rPr>
          <w:u w:val="single"/>
        </w:rPr>
      </w:pPr>
      <w:r w:rsidR="006A21B0">
        <w:rPr>
          <w:u w:val="single"/>
        </w:rPr>
        <w:t xml:space="preserve">施工图纸进行清单工程量计算。</w:t>
      </w:r>
      <w:r w:rsidR="006A21B0">
        <w:rPr>
          <w:sz w:val="11"/>
          <w:szCs w:val="11"/>
        </w:rPr>
      </w:r>
    </w:p>
    <w:p>
      <w:pPr>
        <w:pStyle w:val="BodyText"/>
        <w:spacing w:before="36" w:line="360" w:lineRule="auto"/>
        <w:ind w:left="718" w:right="2050"/>
      </w:pPr>
      <w:r w:rsidR="006A21B0">
        <w:t xml:space="preserve">12.3.2 </w:t>
      </w:r>
      <w:r w:rsidR="006A21B0">
        <w:rPr>
          <w:spacing w:val="-3"/>
        </w:rPr>
        <w:t xml:space="preserve">计量周期</w:t>
      </w:r>
      <w:r w:rsidR="006A21B0">
        <w:t xml:space="preserve">关于计量周期的约定：</w:t>
      </w:r>
      <w:r w:rsidR="006A21B0">
        <w:rPr>
          <w:u w:val="single"/>
          <w:rFonts w:hint="eastAsia"/>
        </w:rPr>
        <w:t xml:space="preserve">无</w:t>
      </w:r>
      <w:r w:rsidR="006A21B0">
        <w:rPr>
          <w:u w:val="single"/>
        </w:rPr>
        <w:t xml:space="preserve">。</w:t>
      </w:r>
      <w:r w:rsidR="006A21B0"/>
    </w:p>
    <w:p>
      <w:pPr>
        <w:pStyle w:val="BodyText"/>
        <w:spacing w:before="46" w:line="360" w:lineRule="auto"/>
        <w:ind w:left="718" w:right="103"/>
      </w:pPr>
      <w:r w:rsidR="006A21B0">
        <w:t xml:space="preserve">12.3.3</w:t>
      </w:r>
      <w:r w:rsidR="006A21B0">
        <w:t xml:space="preserve">单价合同的计量关于单价合同计量的约定：</w:t>
      </w:r>
      <w:r w:rsidR="006A21B0">
        <w:rPr>
          <w:u w:val="single"/>
        </w:rPr>
        <w:t xml:space="preserve">单价合同的计量按照本项约定执行：</w:t>
      </w:r>
      <w:r w:rsidR="006A21B0"/>
    </w:p>
    <w:p>
      <w:pPr>
        <w:pStyle w:val="BodyText"/>
        <w:spacing w:before="46" w:line="360" w:lineRule="auto"/>
        <w:ind w:left="718" w:right="103"/>
        <w:rPr>
          <w:u w:val="single"/>
          <w:spacing w:val="-12"/>
        </w:rPr>
      </w:pPr>
      <w:r w:rsidR="006A21B0">
        <w:rPr>
          <w:u w:val="single"/>
          <w:spacing w:val="-12"/>
        </w:rPr>
        <w:t xml:space="preserve">（</w:t>
      </w:r>
      <w:r w:rsidR="006A21B0">
        <w:rPr>
          <w:u w:val="single"/>
          <w:spacing w:val="-12"/>
        </w:rPr>
        <w:t xml:space="preserve">1</w:t>
      </w:r>
      <w:r w:rsidR="006A21B0">
        <w:rPr>
          <w:u w:val="single"/>
          <w:spacing w:val="-12"/>
        </w:rPr>
        <w:t xml:space="preserve">）承包人应于</w:t>
      </w:r>
      <w:r w:rsidR="006A21B0">
        <w:rPr>
          <w:u w:val="single"/>
        </w:rPr>
        <w:t xml:space="preserve">当月已完成的工程量报告，并附具进度付款申请单、已完成工程量报表和有关资料。</w:t>
      </w:r>
      <w:r w:rsidR="006A21B0">
        <w:rPr>
          <w:sz w:val="11"/>
          <w:szCs w:val="11"/>
        </w:rPr>
      </w:r>
    </w:p>
    <w:p>
      <w:pPr>
        <w:pStyle w:val="BodyText"/>
        <w:spacing w:before="36" w:line="360" w:lineRule="auto"/>
        <w:ind w:left="718" w:right="2430"/>
      </w:pPr>
      <w:r w:rsidR="006A21B0">
        <w:t xml:space="preserve">12.3.4</w:t>
      </w:r>
      <w:r w:rsidR="006A21B0">
        <w:t xml:space="preserve">总价合同的计量关于总价合同计量的约定：</w:t>
      </w:r>
      <w:r w:rsidR="006A21B0">
        <w:rPr>
          <w:u w:val="single"/>
        </w:rPr>
        <w:t xml:space="preserve">/</w:t>
      </w:r>
      <w:r w:rsidR="006A21B0">
        <w:t xml:space="preserve">。</w:t>
      </w:r>
      <w:r w:rsidR="006A21B0"/>
    </w:p>
    <w:p>
      <w:pPr>
        <w:pStyle w:val="BodyText"/>
        <w:spacing w:before="26" w:line="360" w:lineRule="auto"/>
        <w:ind w:firstLine="630" w:firstLineChars="300"/>
      </w:pPr>
      <w:r w:rsidR="006A21B0">
        <w:t xml:space="preserve">12.3.5</w:t>
      </w:r>
      <w:r w:rsidR="006A21B0">
        <w:rPr>
          <w:spacing w:val="-3"/>
        </w:rPr>
        <w:t xml:space="preserve">总价合同采用支付分解表计量支付的，是否适用第</w:t>
      </w:r>
      <w:r w:rsidR="006A21B0">
        <w:t xml:space="preserve">12.3.4</w:t>
      </w:r>
      <w:r w:rsidR="006A21B0">
        <w:rPr>
          <w:spacing w:val="-5"/>
        </w:rPr>
        <w:t xml:space="preserve">项〔总价合同的计</w:t>
      </w:r>
      <w:r w:rsidR="006A21B0">
        <w:t xml:space="preserve">量〕约定进行计量：</w:t>
      </w:r>
      <w:r w:rsidR="006A21B0">
        <w:t xml:space="preserve">/</w:t>
      </w:r>
      <w:r w:rsidR="006A21B0">
        <w:t xml:space="preserve">。</w:t>
      </w:r>
      <w:r w:rsidR="006A21B0">
        <w:rPr>
          <w:sz w:val="12"/>
          <w:szCs w:val="12"/>
        </w:rPr>
      </w:r>
    </w:p>
    <w:p>
      <w:pPr>
        <w:pStyle w:val="BodyText"/>
        <w:spacing w:before="36" w:line="360" w:lineRule="auto"/>
        <w:ind w:firstLine="599" w:right="1277"/>
      </w:pPr>
      <w:r w:rsidR="006A21B0">
        <w:t xml:space="preserve">12.3.6</w:t>
      </w:r>
      <w:r w:rsidR="006A21B0">
        <w:t xml:space="preserve">其他价格形式合同的计量其他价格形式的计量方式和程序：</w:t>
      </w:r>
      <w:r w:rsidR="006A21B0">
        <w:rPr>
          <w:u w:val="single"/>
        </w:rPr>
        <w:t xml:space="preserve">无</w:t>
      </w:r>
      <w:r w:rsidR="006A21B0">
        <w:t xml:space="preserve">。</w:t>
      </w:r>
      <w:r w:rsidR="006A21B0"/>
    </w:p>
    <w:p>
      <w:pPr>
        <w:pStyle w:val="BodyText"/>
        <w:spacing w:before="46" w:line="360" w:lineRule="auto"/>
        <w:ind w:left="718"/>
      </w:pPr>
      <w:r w:rsidR="006A21B0">
        <w:t xml:space="preserve">12.4</w:t>
      </w:r>
      <w:r w:rsidR="006A21B0">
        <w:t xml:space="preserve">工程进度款支付</w:t>
      </w:r>
      <w:r w:rsidR="006A21B0">
        <w:rPr>
          <w:sz w:val="23"/>
          <w:szCs w:val="23"/>
        </w:rPr>
      </w:r>
    </w:p>
    <w:p>
      <w:pPr>
        <w:pStyle w:val="BodyText"/>
        <w:spacing w:line="360" w:lineRule="auto"/>
        <w:ind w:left="718"/>
      </w:pPr>
      <w:r w:rsidR="006A21B0">
        <w:t xml:space="preserve">12.4.1</w:t>
      </w:r>
      <w:r w:rsidR="006A21B0">
        <w:rPr>
          <w:spacing w:val="-3"/>
        </w:rPr>
        <w:t xml:space="preserve">付款周期</w:t>
      </w:r>
      <w:r w:rsidR="006A21B0">
        <w:rPr>
          <w:sz w:val="14"/>
          <w:szCs w:val="14"/>
        </w:rPr>
      </w:r>
    </w:p>
    <w:p>
      <w:pPr>
        <w:pStyle w:val="Normal"/>
        <w:spacing w:line="360" w:lineRule="auto"/>
        <w:ind w:firstLine="420"/>
      </w:pPr>
      <w:r w:rsidR="006A21B0">
        <w:t xml:space="preserve">关于付款周期的约定：</w:t>
      </w:r>
      <w:r w:rsidRPr="003041AA" w:rsidR="006A21B0">
        <w:rPr>
          <w:u w:val="single"/>
          <w:rFonts w:hint="eastAsia"/>
        </w:rPr>
        <w:t xml:space="preserve">按工程月形象进度，发包人向承包人支付实际完成工程量的80%的工程价款；工程完工且决算价款经财政部门审定后，支付至审定价款的98%，预留 2%作为质量保修金，质保金在质保期（两年）过后一次性返还（不计利息）。</w:t>
      </w:r>
      <w:r w:rsidR="006A21B0"/>
    </w:p>
    <w:p>
      <w:pPr>
        <w:pStyle w:val="Normal"/>
        <w:spacing w:line="360" w:lineRule="auto"/>
        <w:ind w:firstLine="420"/>
      </w:pPr>
      <w:r w:rsidR="006A21B0">
        <w:t xml:space="preserve">12.4.2</w:t>
      </w:r>
      <w:r w:rsidR="006A21B0">
        <w:t xml:space="preserve">进度付款申请单的编制关于进度付款申请单编制的约定：</w:t>
      </w:r>
      <w:r w:rsidR="006A21B0">
        <w:rPr>
          <w:u w:val="single"/>
        </w:rPr>
        <w:t xml:space="preserve">见通用条款</w:t>
      </w:r>
      <w:r w:rsidR="006A21B0">
        <w:t xml:space="preserve">。</w:t>
      </w:r>
      <w:r w:rsidR="006A21B0"/>
    </w:p>
    <w:p>
      <w:pPr>
        <w:pStyle w:val="BodyText"/>
        <w:spacing w:before="46" w:line="360" w:lineRule="auto"/>
        <w:ind w:left="718"/>
      </w:pPr>
      <w:r w:rsidR="006A21B0">
        <w:t xml:space="preserve">12.4.3</w:t>
      </w:r>
      <w:r w:rsidR="006A21B0">
        <w:t xml:space="preserve">进度付款申请单的提交</w:t>
      </w:r>
      <w:r w:rsidR="006A21B0">
        <w:rPr>
          <w:sz w:val="14"/>
          <w:szCs w:val="14"/>
        </w:rPr>
      </w:r>
    </w:p>
    <w:p>
      <w:pPr>
        <w:pStyle w:val="BodyText"/>
        <w:spacing w:line="360" w:lineRule="auto"/>
        <w:ind w:left="718"/>
      </w:pPr>
      <w:r w:rsidR="006A21B0">
        <w:t xml:space="preserve">（</w:t>
      </w:r>
      <w:r w:rsidR="006A21B0">
        <w:t xml:space="preserve">1</w:t>
      </w:r>
      <w:r w:rsidR="006A21B0">
        <w:t xml:space="preserve">）单价合同进度付款申请单提交的约定：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pPr>
      <w:r w:rsidR="006A21B0">
        <w:t xml:space="preserve">（</w:t>
      </w:r>
      <w:r w:rsidR="006A21B0">
        <w:t xml:space="preserve">2</w:t>
      </w:r>
      <w:r w:rsidR="006A21B0">
        <w:t xml:space="preserve">）总价合同进度付款申请单提交的约定：</w:t>
      </w:r>
      <w:r w:rsidR="006A21B0">
        <w:rPr>
          <w:u w:val="single"/>
        </w:rPr>
        <w:t xml:space="preserve">/</w:t>
      </w:r>
      <w:r w:rsidR="006A21B0">
        <w:t xml:space="preserve">。</w:t>
      </w:r>
      <w:r w:rsidR="006A21B0"/>
    </w:p>
    <w:p>
      <w:pPr>
        <w:pStyle w:val="BodyText"/>
        <w:spacing w:before="36" w:line="360" w:lineRule="auto"/>
        <w:ind w:left="718"/>
      </w:pPr>
      <w:r w:rsidR="006A21B0">
        <w:t xml:space="preserve">（</w:t>
      </w:r>
      <w:r w:rsidR="006A21B0">
        <w:t xml:space="preserve">3</w:t>
      </w:r>
      <w:r w:rsidR="006A21B0">
        <w:t xml:space="preserve">）其他价格形式合同进度付款申请单提交的约定：</w:t>
      </w:r>
      <w:r w:rsidR="006A21B0">
        <w:rPr>
          <w:u w:val="single"/>
        </w:rPr>
        <w:t xml:space="preserve">无</w:t>
      </w:r>
      <w:r w:rsidR="006A21B0">
        <w:t xml:space="preserve">。</w:t>
      </w:r>
      <w:r w:rsidR="006A21B0">
        <w:rPr>
          <w:sz w:val="11"/>
          <w:szCs w:val="11"/>
        </w:rPr>
      </w:r>
    </w:p>
    <w:p>
      <w:pPr>
        <w:pStyle w:val="BodyText"/>
        <w:spacing w:before="36" w:line="360" w:lineRule="auto"/>
        <w:ind w:left="718"/>
      </w:pPr>
      <w:r w:rsidR="006A21B0">
        <w:t xml:space="preserve">12.4.4</w:t>
      </w:r>
      <w:r w:rsidR="006A21B0">
        <w:t xml:space="preserve">进度款审核和支付</w:t>
      </w:r>
      <w:r w:rsidR="006A21B0">
        <w:rPr>
          <w:sz w:val="14"/>
          <w:szCs w:val="14"/>
        </w:rPr>
      </w:r>
    </w:p>
    <w:p>
      <w:pPr>
        <w:pStyle w:val="BodyText"/>
        <w:spacing w:line="360" w:lineRule="auto"/>
        <w:ind w:left="718"/>
      </w:pPr>
      <w:r w:rsidR="006A21B0">
        <w:t xml:space="preserve">（</w:t>
      </w:r>
      <w:r w:rsidR="006A21B0">
        <w:t xml:space="preserve">1</w:t>
      </w:r>
      <w:r w:rsidR="006A21B0">
        <w:t xml:space="preserve">）监理人审查并报送发包人的期限：</w:t>
      </w:r>
      <w:r w:rsidR="006A21B0">
        <w:rPr>
          <w:u w:val="single"/>
        </w:rPr>
        <w:t xml:space="preserve">见通用条款</w:t>
      </w:r>
      <w:r w:rsidR="006A21B0">
        <w:t xml:space="preserve">。</w:t>
      </w:r>
      <w:r w:rsidR="006A21B0">
        <w:rPr>
          <w:sz w:val="12"/>
          <w:szCs w:val="12"/>
        </w:rPr>
      </w:r>
    </w:p>
    <w:p>
      <w:pPr>
        <w:pStyle w:val="BodyText"/>
        <w:spacing w:before="36" w:line="360" w:lineRule="auto"/>
        <w:ind w:firstLine="1050" w:firstLineChars="500"/>
      </w:pPr>
      <w:r w:rsidR="006A21B0">
        <w:t xml:space="preserve">发包人完成审批并签发进度款支付证书的期限：</w:t>
      </w:r>
      <w:r w:rsidR="006A21B0">
        <w:rPr>
          <w:u w:val="single"/>
        </w:rPr>
        <w:t xml:space="preserve">见通用条款</w:t>
      </w:r>
      <w:r w:rsidR="006A21B0">
        <w:t xml:space="preserve">。</w:t>
      </w:r>
      <w:r w:rsidR="006A21B0">
        <w:rPr>
          <w:sz w:val="11"/>
          <w:szCs w:val="11"/>
        </w:rPr>
      </w:r>
    </w:p>
    <w:p>
      <w:pPr>
        <w:pStyle w:val="BodyText"/>
        <w:spacing w:before="36" w:line="360" w:lineRule="auto"/>
        <w:ind w:left="718"/>
      </w:pPr>
      <w:r w:rsidR="006A21B0">
        <w:t xml:space="preserve">（</w:t>
      </w:r>
      <w:r w:rsidR="006A21B0">
        <w:t xml:space="preserve">2</w:t>
      </w:r>
      <w:r w:rsidR="006A21B0">
        <w:t xml:space="preserve">）发包人支付进度款的期限：</w:t>
      </w:r>
      <w:r w:rsidR="006A21B0">
        <w:rPr>
          <w:u w:val="single"/>
        </w:rPr>
        <w:t xml:space="preserve">见通用条款</w:t>
      </w:r>
      <w:r w:rsidR="006A21B0">
        <w:t xml:space="preserve">。</w:t>
      </w:r>
      <w:r w:rsidR="006A21B0">
        <w:rPr>
          <w:sz w:val="11"/>
          <w:szCs w:val="11"/>
        </w:rPr>
      </w:r>
    </w:p>
    <w:p>
      <w:pPr>
        <w:pStyle w:val="BodyText"/>
        <w:spacing w:before="36" w:line="360" w:lineRule="auto"/>
        <w:ind w:firstLine="1050" w:firstLineChars="500"/>
      </w:pPr>
      <w:r w:rsidR="006A21B0">
        <w:t xml:space="preserve">发包人逾期支付进度款的违约金的计算方式：</w:t>
      </w:r>
      <w:r w:rsidR="006A21B0">
        <w:rPr>
          <w:u w:val="single"/>
        </w:rPr>
        <w:t xml:space="preserve">无违约金</w:t>
      </w:r>
      <w:r w:rsidR="006A21B0">
        <w:t xml:space="preserve">。</w:t>
      </w:r>
      <w:r w:rsidR="006A21B0">
        <w:rPr>
          <w:sz w:val="11"/>
          <w:szCs w:val="11"/>
        </w:rPr>
      </w:r>
    </w:p>
    <w:p>
      <w:pPr>
        <w:pStyle w:val="BodyText"/>
        <w:spacing w:before="36" w:line="360" w:lineRule="auto"/>
        <w:ind w:left="869"/>
      </w:pPr>
      <w:r w:rsidR="006A21B0">
        <w:t xml:space="preserve">12.4.6</w:t>
      </w:r>
      <w:r w:rsidR="006A21B0">
        <w:t xml:space="preserve">支付分解表的编制</w:t>
      </w:r>
      <w:r w:rsidR="006A21B0">
        <w:rPr>
          <w:sz w:val="14"/>
          <w:szCs w:val="14"/>
        </w:rPr>
      </w:r>
    </w:p>
    <w:p>
      <w:pPr>
        <w:pStyle w:val="BodyText"/>
        <w:spacing w:line="360" w:lineRule="auto"/>
        <w:ind w:left="713"/>
      </w:pPr>
      <w:r w:rsidR="006A21B0">
        <w:t xml:space="preserve">2</w:t>
      </w:r>
      <w:r w:rsidR="006A21B0">
        <w:t xml:space="preserve">、总价合同支付分解表的编制与审批：</w:t>
      </w:r>
      <w:r w:rsidR="006A21B0">
        <w:rPr>
          <w:u w:val="single"/>
        </w:rPr>
        <w:t xml:space="preserve">/</w:t>
      </w:r>
      <w:r w:rsidR="006A21B0">
        <w:t xml:space="preserve">。</w:t>
      </w:r>
      <w:r w:rsidR="006A21B0">
        <w:rPr>
          <w:sz w:val="11"/>
          <w:szCs w:val="11"/>
        </w:rPr>
      </w:r>
    </w:p>
    <w:p>
      <w:pPr>
        <w:pStyle w:val="BodyText"/>
        <w:spacing w:before="36" w:line="360" w:lineRule="auto"/>
        <w:ind w:firstLine="630" w:firstLineChars="300"/>
      </w:pPr>
      <w:r w:rsidR="006A21B0">
        <w:t xml:space="preserve">3</w:t>
      </w:r>
      <w:r w:rsidR="006A21B0">
        <w:t xml:space="preserve">、单价合同的总价项目支付分解表的编制与审批：</w:t>
      </w:r>
      <w:r w:rsidR="006A21B0">
        <w:rPr>
          <w:u w:val="single"/>
        </w:rPr>
        <w:t xml:space="preserve">见通用条款</w:t>
      </w:r>
      <w:r w:rsidR="006A21B0">
        <w:t xml:space="preserve">。</w:t>
      </w:r>
      <w:r w:rsidR="006A21B0"/>
    </w:p>
    <w:p>
      <w:pPr>
        <w:pStyle w:val="BodyText"/>
        <w:spacing w:before="36" w:line="360" w:lineRule="auto"/>
      </w:pPr>
      <w:bookmarkStart w:name="_bookmark231" w:id="129"/>
      <w:bookmarkEnd w:id="129"/>
      <w:bookmarkStart w:name="13._验收和工程试车" w:id="130"/>
      <w:bookmarkEnd w:id="130"/>
      <w:r w:rsidR="006A21B0">
        <w:t xml:space="preserve">13.</w:t>
      </w:r>
      <w:r w:rsidR="006A21B0">
        <w:t xml:space="preserve">验收和工程试车</w:t>
      </w:r>
      <w:r w:rsidR="006A21B0">
        <w:rPr>
          <w:sz w:val="23"/>
          <w:szCs w:val="23"/>
        </w:rPr>
      </w:r>
    </w:p>
    <w:p>
      <w:pPr>
        <w:pStyle w:val="BodyText"/>
        <w:spacing w:line="360" w:lineRule="auto"/>
        <w:ind w:left="478"/>
      </w:pPr>
      <w:r w:rsidR="006A21B0">
        <w:t xml:space="preserve">13.1</w:t>
      </w:r>
      <w:r w:rsidR="006A21B0">
        <w:t xml:space="preserve">分部分项工程验收</w:t>
      </w:r>
      <w:r w:rsidR="006A21B0">
        <w:rPr>
          <w:sz w:val="23"/>
          <w:szCs w:val="23"/>
        </w:rPr>
      </w:r>
    </w:p>
    <w:p>
      <w:pPr>
        <w:pStyle w:val="BodyText"/>
        <w:spacing w:line="360" w:lineRule="auto"/>
        <w:ind w:left="478"/>
      </w:pPr>
      <w:r w:rsidR="006A21B0">
        <w:t xml:space="preserve">13.1.2</w:t>
      </w:r>
      <w:r w:rsidR="006A21B0">
        <w:t xml:space="preserve">监理人不能按时进行验收时，应提前</w:t>
      </w:r>
      <w:r w:rsidR="006A21B0">
        <w:rPr>
          <w:u w:val="single"/>
        </w:rPr>
        <w:t xml:space="preserve">24</w:t>
      </w:r>
      <w:r w:rsidR="006A21B0">
        <w:t xml:space="preserve">小时提交书面延期要求。</w:t>
      </w:r>
      <w:r w:rsidR="006A21B0">
        <w:rPr>
          <w:sz w:val="11"/>
          <w:szCs w:val="11"/>
        </w:rPr>
      </w:r>
    </w:p>
    <w:p>
      <w:pPr>
        <w:pStyle w:val="BodyText"/>
        <w:spacing w:before="36" w:line="360" w:lineRule="auto"/>
        <w:ind w:left="478"/>
      </w:pPr>
      <w:r w:rsidR="006A21B0">
        <w:t xml:space="preserve">关于延期最长不得超过： </w:t>
      </w:r>
      <w:r w:rsidR="006A21B0">
        <w:rPr>
          <w:u w:val="single"/>
        </w:rPr>
        <w:t xml:space="preserve">48</w:t>
      </w:r>
      <w:r w:rsidR="006A21B0">
        <w:t xml:space="preserve">小时。</w:t>
      </w:r>
      <w:r w:rsidR="006A21B0">
        <w:rPr>
          <w:b w:val="1"/>
          <w:sz w:val="11"/>
          <w:bCs/>
          <w:szCs w:val="11"/>
        </w:rPr>
      </w:r>
    </w:p>
    <w:p>
      <w:pPr>
        <w:pStyle w:val="BodyText"/>
        <w:spacing w:before="26" w:line="360" w:lineRule="auto"/>
        <w:ind w:left="478" w:right="1290"/>
      </w:pPr>
      <w:r w:rsidR="006A21B0">
        <w:t xml:space="preserve">13.2</w:t>
      </w:r>
      <w:r w:rsidR="006A21B0">
        <w:t xml:space="preserve">竣工验收</w:t>
      </w:r>
    </w:p>
    <w:p>
      <w:pPr>
        <w:pStyle w:val="BodyText"/>
        <w:spacing w:before="26" w:line="360" w:lineRule="auto"/>
        <w:ind w:left="478" w:right="1290"/>
      </w:pPr>
      <w:r w:rsidR="006A21B0">
        <w:t xml:space="preserve">13.2.2</w:t>
      </w:r>
      <w:r w:rsidR="006A21B0">
        <w:t xml:space="preserve">竣工验收程序关于竣工验收程序的约定：</w:t>
      </w:r>
      <w:r w:rsidR="006A21B0">
        <w:rPr>
          <w:u w:val="single"/>
        </w:rPr>
        <w:t xml:space="preserve">执行国家现行的相关标准</w:t>
      </w:r>
      <w:r w:rsidR="006A21B0">
        <w:t xml:space="preserve">。</w:t>
      </w:r>
      <w:r w:rsidR="006A21B0"/>
    </w:p>
    <w:p>
      <w:pPr>
        <w:pStyle w:val="BodyText"/>
        <w:spacing w:before="46" w:line="360" w:lineRule="auto"/>
        <w:ind w:left="478"/>
      </w:pPr>
      <w:r w:rsidR="006A21B0">
        <w:t xml:space="preserve">发包人不按照本项约定组织竣工验收、颁发工程接收证书的违约金的计算方法：</w:t>
      </w:r>
      <w:r w:rsidR="006A21B0">
        <w:rPr>
          <w:u w:val="single"/>
        </w:rPr>
        <w:t xml:space="preserve">/</w:t>
      </w:r>
      <w:r w:rsidR="006A21B0">
        <w:t xml:space="preserve">。</w:t>
      </w:r>
      <w:r w:rsidR="006A21B0">
        <w:rPr>
          <w:sz w:val="11"/>
          <w:szCs w:val="11"/>
        </w:rPr>
      </w:r>
    </w:p>
    <w:p>
      <w:pPr>
        <w:pStyle w:val="BodyText"/>
        <w:spacing w:before="36" w:line="360" w:lineRule="auto"/>
        <w:ind w:left="478"/>
      </w:pPr>
      <w:r w:rsidR="006A21B0">
        <w:t xml:space="preserve">13.2.5</w:t>
      </w:r>
      <w:r w:rsidR="006A21B0">
        <w:t xml:space="preserve">移交、接收全部与部分工程</w:t>
      </w:r>
      <w:r w:rsidR="006A21B0">
        <w:rPr>
          <w:sz w:val="14"/>
          <w:szCs w:val="14"/>
        </w:rPr>
      </w:r>
    </w:p>
    <w:p>
      <w:pPr>
        <w:pStyle w:val="BodyText"/>
        <w:spacing w:line="360" w:lineRule="auto"/>
        <w:ind w:left="478"/>
        <w:rPr>
          <w:spacing w:val="-3"/>
        </w:rPr>
      </w:pPr>
      <w:r w:rsidR="006A21B0">
        <w:rPr>
          <w:spacing w:val="-3"/>
        </w:rPr>
        <w:t xml:space="preserve">承包人向发包人移交工程的期限：</w:t>
      </w:r>
      <w:r w:rsidR="006A21B0">
        <w:rPr>
          <w:u w:val="single"/>
          <w:spacing w:val="-3"/>
        </w:rPr>
        <w:t xml:space="preserve">竣工验收合格并</w:t>
      </w:r>
      <w:r w:rsidR="006A21B0">
        <w:rPr>
          <w:spacing w:val="-3"/>
        </w:rPr>
        <w:t xml:space="preserve">颁发工程接收证书后 </w:t>
      </w:r>
      <w:r w:rsidR="006A21B0">
        <w:t xml:space="preserve">7</w:t>
      </w:r>
      <w:r w:rsidR="006A21B0">
        <w:t xml:space="preserve">天内完成工程</w:t>
      </w:r>
      <w:r w:rsidR="006A21B0">
        <w:rPr>
          <w:sz w:val="11"/>
          <w:szCs w:val="11"/>
        </w:rPr>
      </w:r>
    </w:p>
    <w:p>
      <w:pPr>
        <w:pStyle w:val="BodyText"/>
        <w:spacing w:before="36" w:line="360" w:lineRule="auto"/>
      </w:pPr>
      <w:r w:rsidR="006A21B0">
        <w:t xml:space="preserve">的移交。</w:t>
      </w:r>
      <w:r w:rsidR="006A21B0">
        <w:rPr>
          <w:sz w:val="14"/>
          <w:szCs w:val="14"/>
        </w:rPr>
      </w:r>
    </w:p>
    <w:p>
      <w:pPr>
        <w:pStyle w:val="BodyText"/>
        <w:spacing w:line="360" w:lineRule="auto"/>
        <w:ind w:left="478"/>
      </w:pPr>
      <w:r w:rsidR="006A21B0">
        <w:t xml:space="preserve">发包人未按本合同约定接收全部或部分工程的，违约金的计算方法为：</w:t>
      </w:r>
      <w:r w:rsidR="006A21B0">
        <w:rPr>
          <w:u w:val="single"/>
        </w:rPr>
        <w:t xml:space="preserve">/</w:t>
      </w:r>
      <w:r w:rsidR="006A21B0">
        <w:t xml:space="preserve">。</w:t>
      </w:r>
      <w:r w:rsidR="006A21B0">
        <w:rPr>
          <w:sz w:val="11"/>
          <w:szCs w:val="11"/>
        </w:rPr>
      </w:r>
    </w:p>
    <w:p>
      <w:pPr>
        <w:pStyle w:val="BodyText"/>
        <w:spacing w:before="36" w:line="360" w:lineRule="auto"/>
        <w:ind w:left="478"/>
        <w:rPr>
          <w:spacing w:val="-3"/>
        </w:rPr>
      </w:pPr>
      <w:r w:rsidR="006A21B0">
        <w:rPr>
          <w:spacing w:val="-3"/>
        </w:rPr>
        <w:t xml:space="preserve">承包人未按时移交工程的，违约金的计算方法为：</w:t>
      </w:r>
      <w:r w:rsidR="006A21B0">
        <w:rPr>
          <w:u w:val="single"/>
          <w:spacing w:val="-3"/>
        </w:rPr>
        <w:t xml:space="preserve">每延期一天支付合同总价款万分之</w:t>
      </w:r>
      <w:r w:rsidR="006A21B0">
        <w:rPr>
          <w:u w:val="single"/>
          <w:spacing w:val="-3"/>
          <w:rFonts w:hint="eastAsia"/>
        </w:rPr>
        <w:t xml:space="preserve">五</w:t>
      </w:r>
      <w:r w:rsidR="006A21B0">
        <w:rPr>
          <w:sz w:val="11"/>
          <w:szCs w:val="11"/>
        </w:rPr>
      </w:r>
    </w:p>
    <w:p>
      <w:pPr>
        <w:pStyle w:val="BodyText"/>
        <w:spacing w:before="36" w:line="360" w:lineRule="auto"/>
        <w:rPr>
          <w:u w:val="single"/>
        </w:rPr>
      </w:pPr>
      <w:r w:rsidR="006A21B0">
        <w:rPr>
          <w:u w:val="single"/>
        </w:rPr>
        <w:t xml:space="preserve">的违约金</w:t>
      </w:r>
      <w:r w:rsidR="006A21B0">
        <w:t xml:space="preserve">。</w:t>
      </w:r>
      <w:r w:rsidR="006A21B0">
        <w:rPr>
          <w:sz w:val="12"/>
          <w:szCs w:val="12"/>
        </w:rPr>
      </w:r>
    </w:p>
    <w:p>
      <w:pPr>
        <w:pStyle w:val="BodyText"/>
        <w:spacing w:before="36" w:line="360" w:lineRule="auto"/>
        <w:ind w:left="478"/>
      </w:pPr>
      <w:r w:rsidR="006A21B0">
        <w:t xml:space="preserve">13.3</w:t>
      </w:r>
      <w:r w:rsidR="006A21B0">
        <w:t xml:space="preserve">工程试车</w:t>
      </w:r>
      <w:r w:rsidR="006A21B0">
        <w:rPr>
          <w:sz w:val="23"/>
          <w:szCs w:val="23"/>
        </w:rPr>
      </w:r>
    </w:p>
    <w:p>
      <w:pPr>
        <w:pStyle w:val="BodyText"/>
        <w:spacing w:line="360" w:lineRule="auto"/>
        <w:ind w:left="478" w:right="5087"/>
      </w:pPr>
      <w:r w:rsidR="006A21B0">
        <w:t xml:space="preserve">13.3.1 </w:t>
      </w:r>
      <w:r w:rsidR="006A21B0">
        <w:rPr>
          <w:spacing w:val="-3"/>
        </w:rPr>
        <w:t xml:space="preserve">试车程序</w:t>
      </w:r>
      <w:r w:rsidR="006A21B0">
        <w:t xml:space="preserve">工程试车内容：。</w:t>
      </w:r>
      <w:r w:rsidR="006A21B0"/>
    </w:p>
    <w:p>
      <w:pPr>
        <w:pStyle w:val="BodyText"/>
        <w:spacing w:before="46" w:line="360" w:lineRule="auto"/>
        <w:ind w:left="478"/>
      </w:pPr>
      <w:r w:rsidR="006A21B0">
        <w:t xml:space="preserve">（</w:t>
      </w:r>
      <w:r w:rsidR="006A21B0">
        <w:t xml:space="preserve">1</w:t>
      </w:r>
      <w:r w:rsidR="006A21B0">
        <w:t xml:space="preserve">）单机无负荷试车费用由</w:t>
      </w:r>
      <w:r w:rsidR="006A21B0">
        <w:rPr>
          <w:u w:val="single"/>
        </w:rPr>
        <w:t xml:space="preserve">承包人</w:t>
      </w:r>
      <w:r w:rsidR="006A21B0">
        <w:t xml:space="preserve">承担；</w:t>
      </w:r>
      <w:r w:rsidR="006A21B0">
        <w:rPr>
          <w:sz w:val="11"/>
          <w:szCs w:val="11"/>
        </w:rPr>
      </w:r>
    </w:p>
    <w:p>
      <w:pPr>
        <w:pStyle w:val="BodyText"/>
        <w:spacing w:before="36" w:line="360" w:lineRule="auto"/>
        <w:ind w:left="478"/>
      </w:pPr>
      <w:r w:rsidR="006A21B0">
        <w:t xml:space="preserve">（</w:t>
      </w:r>
      <w:r w:rsidR="006A21B0">
        <w:t xml:space="preserve">2</w:t>
      </w:r>
      <w:r w:rsidR="006A21B0">
        <w:t xml:space="preserve">）无负荷联动试车费用由</w:t>
      </w:r>
      <w:r w:rsidR="006A21B0">
        <w:rPr>
          <w:u w:val="single"/>
        </w:rPr>
        <w:t xml:space="preserve">承包人</w:t>
      </w:r>
      <w:r w:rsidR="006A21B0">
        <w:t xml:space="preserve">承担。</w:t>
      </w:r>
      <w:r w:rsidR="006A21B0">
        <w:rPr>
          <w:sz w:val="11"/>
          <w:szCs w:val="11"/>
        </w:rPr>
      </w:r>
    </w:p>
    <w:p>
      <w:pPr>
        <w:pStyle w:val="BodyText"/>
        <w:spacing w:before="36" w:line="360" w:lineRule="auto"/>
        <w:ind w:left="478" w:right="3514"/>
      </w:pPr>
      <w:r w:rsidR="006A21B0">
        <w:t xml:space="preserve">13.3.3 </w:t>
      </w:r>
      <w:r w:rsidR="006A21B0">
        <w:rPr>
          <w:spacing w:val="-3"/>
        </w:rPr>
        <w:t xml:space="preserve">投料试车</w:t>
      </w:r>
      <w:r w:rsidR="006A21B0">
        <w:t xml:space="preserve">关于投料试车相关事项的约定：</w:t>
      </w:r>
      <w:r w:rsidR="006A21B0">
        <w:rPr>
          <w:u w:val="single"/>
        </w:rPr>
        <w:t xml:space="preserve">/</w:t>
      </w:r>
      <w:r w:rsidR="006A21B0">
        <w:t xml:space="preserve">。</w:t>
      </w:r>
      <w:r w:rsidR="006A21B0"/>
    </w:p>
    <w:p>
      <w:pPr>
        <w:pStyle w:val="BodyText"/>
        <w:spacing w:before="46" w:line="360" w:lineRule="auto"/>
        <w:ind w:left="478"/>
      </w:pPr>
      <w:bookmarkStart w:name="_bookmark232" w:id="131"/>
      <w:bookmarkEnd w:id="131"/>
      <w:bookmarkStart w:name="13.6_竣工退场" w:id="132"/>
      <w:bookmarkEnd w:id="132"/>
      <w:r w:rsidR="006A21B0">
        <w:t xml:space="preserve">13.6</w:t>
      </w:r>
      <w:r w:rsidR="006A21B0">
        <w:t xml:space="preserve">竣工退场</w:t>
      </w:r>
      <w:r w:rsidR="006A21B0">
        <w:rPr>
          <w:sz w:val="23"/>
          <w:szCs w:val="23"/>
        </w:rPr>
      </w:r>
    </w:p>
    <w:p>
      <w:pPr>
        <w:pStyle w:val="BodyText"/>
        <w:spacing w:line="360" w:lineRule="auto"/>
        <w:ind w:left="478" w:right="1950"/>
      </w:pPr>
      <w:r w:rsidR="006A21B0">
        <w:t xml:space="preserve">13.6.1 </w:t>
      </w:r>
      <w:r w:rsidR="006A21B0">
        <w:rPr>
          <w:spacing w:val="-3"/>
        </w:rPr>
        <w:t xml:space="preserve">竣工退场</w:t>
      </w:r>
      <w:r w:rsidR="006A21B0">
        <w:t xml:space="preserve">承包人完成竣工退场的期限：</w:t>
      </w:r>
      <w:r w:rsidR="006A21B0">
        <w:rPr>
          <w:u w:val="single"/>
        </w:rPr>
        <w:t xml:space="preserve">见通用条款</w:t>
      </w:r>
      <w:r w:rsidR="006A21B0">
        <w:t xml:space="preserve">。</w:t>
      </w:r>
      <w:r w:rsidR="006A21B0">
        <w:rPr>
          <w:sz w:val="9"/>
          <w:szCs w:val="9"/>
        </w:rPr>
      </w:r>
    </w:p>
    <w:p>
      <w:pPr>
        <w:pStyle w:val="BodyText"/>
        <w:spacing w:before="36" w:line="360" w:lineRule="auto"/>
      </w:pPr>
      <w:bookmarkStart w:name="_bookmark233" w:id="133"/>
      <w:bookmarkEnd w:id="133"/>
      <w:bookmarkStart w:name="14._竣工结算" w:id="134"/>
      <w:bookmarkEnd w:id="134"/>
      <w:r w:rsidR="006A21B0">
        <w:t xml:space="preserve">14.</w:t>
      </w:r>
      <w:r w:rsidR="006A21B0">
        <w:rPr>
          <w:spacing w:val="-3"/>
        </w:rPr>
        <w:t xml:space="preserve">竣工结算</w:t>
      </w:r>
      <w:r w:rsidR="006A21B0"/>
    </w:p>
    <w:p>
      <w:pPr>
        <w:pStyle w:val="BodyText"/>
        <w:spacing w:before="8" w:line="360" w:lineRule="auto"/>
        <w:ind w:left="478" w:right="850"/>
      </w:pPr>
      <w:r w:rsidR="006A21B0">
        <w:t xml:space="preserve">14.1</w:t>
      </w:r>
      <w:r w:rsidR="006A21B0">
        <w:t xml:space="preserve">竣工结算申请</w:t>
      </w:r>
      <w:r w:rsidR="006A21B0"/>
    </w:p>
    <w:p>
      <w:pPr>
        <w:pStyle w:val="BodyText"/>
        <w:spacing w:before="8" w:line="360" w:lineRule="auto"/>
        <w:ind w:left="478" w:right="850"/>
      </w:pPr>
      <w:r w:rsidR="006A21B0">
        <w:t xml:space="preserve">承包人提交竣工结算申请单的期限：</w:t>
      </w:r>
      <w:r w:rsidR="006A21B0">
        <w:rPr>
          <w:u w:val="single"/>
        </w:rPr>
        <w:t xml:space="preserve">见通用条款   </w:t>
      </w:r>
      <w:r w:rsidR="006A21B0">
        <w:rPr>
          <w:spacing w:val="-3"/>
        </w:rPr>
        <w:t xml:space="preserve">。</w:t>
      </w:r>
      <w:r w:rsidR="006A21B0">
        <w:rPr>
          <w:sz w:val="11"/>
          <w:szCs w:val="11"/>
        </w:rPr>
      </w:r>
    </w:p>
    <w:p>
      <w:pPr>
        <w:pStyle w:val="BodyText"/>
        <w:spacing w:before="36" w:line="360" w:lineRule="auto"/>
        <w:ind w:left="478"/>
      </w:pPr>
      <w:r w:rsidR="006A21B0">
        <w:t xml:space="preserve">竣工结算申请单应包括的内容：</w:t>
      </w:r>
      <w:r w:rsidR="006A21B0">
        <w:rPr>
          <w:u w:val="single"/>
        </w:rPr>
        <w:t xml:space="preserve">见通用条款</w:t>
      </w:r>
      <w:r w:rsidR="006A21B0">
        <w:rPr>
          <w:spacing w:val="-3"/>
        </w:rPr>
        <w:t xml:space="preserve">。</w:t>
      </w:r>
      <w:r w:rsidR="006A21B0">
        <w:rPr>
          <w:sz w:val="11"/>
          <w:szCs w:val="11"/>
        </w:rPr>
      </w:r>
    </w:p>
    <w:p>
      <w:pPr>
        <w:pStyle w:val="BodyText"/>
        <w:spacing w:before="36" w:line="360" w:lineRule="auto"/>
        <w:ind w:left="478"/>
      </w:pPr>
      <w:bookmarkStart w:name="14.2_竣工结算审核" w:id="135"/>
      <w:bookmarkEnd w:id="135"/>
      <w:bookmarkStart w:name="_bookmark234" w:id="136"/>
      <w:bookmarkEnd w:id="136"/>
      <w:r w:rsidR="006A21B0">
        <w:t xml:space="preserve">14.2</w:t>
      </w:r>
      <w:r w:rsidR="006A21B0">
        <w:t xml:space="preserve">竣工结算审核</w:t>
      </w:r>
      <w:r w:rsidR="006A21B0">
        <w:rPr>
          <w:sz w:val="23"/>
          <w:szCs w:val="23"/>
        </w:rPr>
      </w:r>
    </w:p>
    <w:p>
      <w:pPr>
        <w:pStyle w:val="BodyText"/>
        <w:spacing w:before="36" w:line="360" w:lineRule="auto"/>
        <w:ind w:firstLine="396" w:firstLineChars="200"/>
        <w:rPr>
          <w:spacing w:val="-6"/>
        </w:rPr>
      </w:pPr>
      <w:r w:rsidR="006A21B0">
        <w:rPr>
          <w:spacing w:val="-6"/>
        </w:rPr>
        <w:t xml:space="preserve">发包人审批竣工付款申请单的期限：</w:t>
      </w:r>
      <w:r w:rsidR="006A21B0">
        <w:rPr>
          <w:u w:val="single"/>
          <w:spacing w:val="-6"/>
          <w:rFonts w:hint="eastAsia"/>
        </w:rPr>
        <w:t xml:space="preserve">/</w:t>
      </w:r>
      <w:r w:rsidR="006A21B0">
        <w:t xml:space="preserve">。</w:t>
      </w:r>
      <w:r w:rsidR="006A21B0">
        <w:rPr>
          <w:sz w:val="11"/>
          <w:szCs w:val="11"/>
        </w:rPr>
      </w:r>
    </w:p>
    <w:p>
      <w:pPr>
        <w:pStyle w:val="BodyText"/>
        <w:spacing w:before="26" w:line="360" w:lineRule="auto"/>
        <w:ind w:left="478"/>
        <w:rPr>
          <w:spacing w:val="-5"/>
        </w:rPr>
      </w:pPr>
      <w:r w:rsidR="006A21B0">
        <w:rPr>
          <w:spacing w:val="-5"/>
        </w:rPr>
        <w:t xml:space="preserve">发包人完成竣工付款的期限：</w:t>
      </w:r>
      <w:r w:rsidR="006A21B0">
        <w:rPr>
          <w:u w:val="single"/>
          <w:spacing w:val="-5"/>
          <w:rFonts w:hint="eastAsia"/>
        </w:rPr>
        <w:t xml:space="preserve">/</w:t>
      </w:r>
      <w:r w:rsidR="006A21B0">
        <w:rPr>
          <w:spacing w:val="-3"/>
        </w:rPr>
        <w:t xml:space="preserve">。</w:t>
      </w:r>
      <w:r w:rsidR="006A21B0"/>
    </w:p>
    <w:p>
      <w:pPr>
        <w:pStyle w:val="BodyText"/>
        <w:spacing w:before="26" w:line="360" w:lineRule="auto"/>
        <w:ind w:left="478"/>
      </w:pPr>
      <w:r w:rsidR="006A21B0">
        <w:t xml:space="preserve">关于竣工付款证书异议部分复核的方式和程序：</w:t>
      </w:r>
      <w:r w:rsidR="006A21B0">
        <w:rPr>
          <w:u w:val="single"/>
          <w:rFonts w:hint="eastAsia"/>
        </w:rPr>
        <w:t xml:space="preserve">/</w:t>
      </w:r>
      <w:r w:rsidR="006A21B0">
        <w:rPr>
          <w:spacing w:val="-3"/>
        </w:rPr>
        <w:t xml:space="preserve">。</w:t>
      </w:r>
      <w:r w:rsidR="006A21B0">
        <w:rPr>
          <w:sz w:val="12"/>
          <w:szCs w:val="12"/>
        </w:rPr>
      </w:r>
    </w:p>
    <w:p>
      <w:pPr>
        <w:pStyle w:val="BodyText"/>
        <w:spacing w:before="36" w:line="360" w:lineRule="auto"/>
        <w:ind w:left="478"/>
      </w:pPr>
      <w:r w:rsidR="006A21B0">
        <w:t xml:space="preserve">14.4</w:t>
      </w:r>
      <w:r w:rsidR="006A21B0">
        <w:t xml:space="preserve">最终结清</w:t>
      </w:r>
      <w:r w:rsidR="006A21B0">
        <w:rPr>
          <w:sz w:val="23"/>
          <w:szCs w:val="23"/>
        </w:rPr>
      </w:r>
    </w:p>
    <w:p>
      <w:pPr>
        <w:pStyle w:val="BodyText"/>
        <w:spacing w:line="360" w:lineRule="auto"/>
        <w:ind w:left="478" w:right="210"/>
      </w:pPr>
      <w:r w:rsidR="006A21B0">
        <w:t xml:space="preserve">14.4.1</w:t>
      </w:r>
      <w:r w:rsidR="006A21B0">
        <w:t xml:space="preserve">最终结清申请单承包人提交最终结清申请单的份数： </w:t>
      </w:r>
      <w:r w:rsidR="006A21B0">
        <w:rPr>
          <w:u w:val="single"/>
        </w:rPr>
        <w:t xml:space="preserve">3 </w:t>
      </w:r>
      <w:r w:rsidR="006A21B0">
        <w:rPr>
          <w:u w:val="single"/>
        </w:rPr>
        <w:t xml:space="preserve">份    </w:t>
      </w:r>
      <w:r w:rsidR="006A21B0">
        <w:t xml:space="preserve">。</w:t>
      </w:r>
      <w:r w:rsidR="006A21B0"/>
    </w:p>
    <w:p>
      <w:pPr>
        <w:pStyle w:val="BodyText"/>
        <w:spacing w:before="46" w:line="360" w:lineRule="auto"/>
        <w:ind w:left="478"/>
        <w:rPr>
          <w:spacing w:val="-3"/>
        </w:rPr>
      </w:pPr>
      <w:r w:rsidR="006A21B0">
        <w:rPr>
          <w:spacing w:val="-3"/>
        </w:rPr>
        <w:t xml:space="preserve">承包人提交最终结算申请单的期限：</w:t>
      </w:r>
      <w:r w:rsidR="006A21B0">
        <w:rPr>
          <w:u w:val="single"/>
          <w:spacing w:val="-3"/>
        </w:rPr>
        <w:t xml:space="preserve">承包人应在缺陷责任期终止证书颁发后 </w:t>
      </w:r>
      <w:r w:rsidR="006A21B0">
        <w:rPr>
          <w:u w:val="single"/>
        </w:rPr>
        <w:t xml:space="preserve">7</w:t>
      </w:r>
      <w:r w:rsidR="006A21B0">
        <w:rPr>
          <w:u w:val="single"/>
        </w:rPr>
        <w:t xml:space="preserve">日内提交</w:t>
      </w:r>
      <w:r w:rsidR="006A21B0">
        <w:rPr>
          <w:sz w:val="11"/>
          <w:szCs w:val="11"/>
        </w:rPr>
      </w:r>
    </w:p>
    <w:p>
      <w:pPr>
        <w:pStyle w:val="BodyText"/>
        <w:spacing w:before="36" w:line="360" w:lineRule="auto"/>
        <w:rPr>
          <w:u w:val="single"/>
        </w:rPr>
      </w:pPr>
      <w:r w:rsidR="006A21B0">
        <w:rPr>
          <w:u w:val="single"/>
        </w:rPr>
        <w:t xml:space="preserve">最终结算申请或双方约定</w:t>
      </w:r>
      <w:r w:rsidR="006A21B0">
        <w:t xml:space="preserve">。</w:t>
      </w:r>
      <w:r w:rsidR="006A21B0">
        <w:rPr>
          <w:sz w:val="11"/>
          <w:szCs w:val="11"/>
        </w:rPr>
      </w:r>
    </w:p>
    <w:p>
      <w:pPr>
        <w:pStyle w:val="BodyText"/>
        <w:spacing w:before="36" w:line="360" w:lineRule="auto"/>
        <w:ind w:left="478"/>
      </w:pPr>
      <w:r w:rsidR="006A21B0">
        <w:t xml:space="preserve">14.4.2</w:t>
      </w:r>
      <w:r w:rsidR="006A21B0">
        <w:t xml:space="preserve">最终结清证书和支付</w:t>
      </w:r>
      <w:r w:rsidR="006A21B0">
        <w:rPr>
          <w:sz w:val="14"/>
          <w:szCs w:val="14"/>
        </w:rPr>
      </w:r>
    </w:p>
    <w:p>
      <w:pPr>
        <w:pStyle w:val="BodyText"/>
        <w:spacing w:line="360" w:lineRule="auto"/>
        <w:ind w:left="478"/>
      </w:pPr>
      <w:r w:rsidR="006A21B0">
        <w:t xml:space="preserve">（</w:t>
      </w:r>
      <w:r w:rsidR="006A21B0">
        <w:t xml:space="preserve">1</w:t>
      </w:r>
      <w:r w:rsidR="006A21B0">
        <w:t xml:space="preserve">）发包人完成最终结清申请单的审批并颁发最终结清证书的期限：</w:t>
      </w:r>
      <w:r w:rsidR="006A21B0">
        <w:rPr>
          <w:u w:val="single"/>
          <w:rFonts w:hint="eastAsia"/>
        </w:rPr>
        <w:t xml:space="preserve">/</w:t>
      </w:r>
      <w:r w:rsidR="006A21B0">
        <w:rPr>
          <w:spacing w:val="-3"/>
        </w:rPr>
        <w:t xml:space="preserve">。</w:t>
      </w:r>
      <w:r w:rsidR="006A21B0">
        <w:rPr>
          <w:sz w:val="11"/>
          <w:szCs w:val="11"/>
        </w:rPr>
      </w:r>
    </w:p>
    <w:p>
      <w:pPr>
        <w:pStyle w:val="BodyText"/>
        <w:spacing w:before="36" w:line="360" w:lineRule="auto"/>
        <w:ind w:left="478"/>
      </w:pPr>
      <w:r w:rsidR="006A21B0">
        <w:t xml:space="preserve">（</w:t>
      </w:r>
      <w:r w:rsidR="006A21B0">
        <w:t xml:space="preserve">2</w:t>
      </w:r>
      <w:r w:rsidR="006A21B0">
        <w:t xml:space="preserve">）发包人完成支付的期限： </w:t>
      </w:r>
      <w:r w:rsidR="006A21B0">
        <w:rPr>
          <w:u w:val="single"/>
          <w:spacing w:val="-3"/>
          <w:rFonts w:hint="eastAsia"/>
        </w:rPr>
        <w:t xml:space="preserve">/</w:t>
      </w:r>
      <w:r w:rsidR="006A21B0">
        <w:rPr>
          <w:spacing w:val="-3"/>
        </w:rPr>
        <w:t xml:space="preserve">。</w:t>
      </w:r>
      <w:r w:rsidR="006A21B0"/>
    </w:p>
    <w:p>
      <w:pPr>
        <w:pStyle w:val="BodyText"/>
        <w:spacing w:before="36" w:line="360" w:lineRule="auto"/>
      </w:pPr>
      <w:bookmarkStart w:name="_bookmark235" w:id="137"/>
      <w:bookmarkEnd w:id="137"/>
      <w:bookmarkStart w:name="15._缺陷责任期与保修" w:id="138"/>
      <w:bookmarkEnd w:id="138"/>
      <w:r w:rsidR="006A21B0">
        <w:t xml:space="preserve">15.</w:t>
      </w:r>
      <w:r w:rsidR="006A21B0">
        <w:t xml:space="preserve">缺陷责任期与保修</w:t>
      </w:r>
      <w:r w:rsidR="006A21B0"/>
    </w:p>
    <w:p>
      <w:pPr>
        <w:pStyle w:val="BodyText"/>
        <w:spacing w:line="360" w:lineRule="auto"/>
        <w:ind w:left="478" w:right="2410"/>
      </w:pPr>
      <w:r w:rsidR="006A21B0">
        <w:t xml:space="preserve">15.2</w:t>
      </w:r>
      <w:r w:rsidR="006A21B0">
        <w:t xml:space="preserve">缺陷责任期缺陷责任期的具体期限：</w:t>
      </w:r>
      <w:r w:rsidR="006A21B0">
        <w:rPr>
          <w:u w:val="single"/>
          <w:rFonts w:hint="eastAsia"/>
        </w:rPr>
        <w:t xml:space="preserve">24</w:t>
      </w:r>
      <w:r w:rsidR="006A21B0">
        <w:rPr>
          <w:u w:val="single"/>
        </w:rPr>
        <w:t xml:space="preserve">个月  </w:t>
      </w:r>
      <w:r w:rsidR="006A21B0">
        <w:rPr>
          <w:spacing w:val="-3"/>
        </w:rPr>
        <w:t xml:space="preserve">。</w:t>
      </w:r>
      <w:r w:rsidR="006A21B0">
        <w:rPr>
          <w:sz w:val="11"/>
          <w:szCs w:val="11"/>
        </w:rPr>
      </w:r>
    </w:p>
    <w:p>
      <w:pPr>
        <w:pStyle w:val="BodyText"/>
        <w:spacing w:before="36" w:line="360" w:lineRule="auto"/>
        <w:ind w:left="478"/>
      </w:pPr>
      <w:bookmarkStart w:name="_bookmark236" w:id="139"/>
      <w:bookmarkEnd w:id="139"/>
      <w:bookmarkStart w:name="15.3_质量保证金" w:id="140"/>
      <w:bookmarkEnd w:id="140"/>
      <w:r w:rsidR="006A21B0">
        <w:t xml:space="preserve">15.3</w:t>
      </w:r>
      <w:r w:rsidR="006A21B0">
        <w:t xml:space="preserve">质量保证金</w:t>
      </w:r>
      <w:r w:rsidR="006A21B0">
        <w:rPr>
          <w:sz w:val="23"/>
          <w:szCs w:val="23"/>
        </w:rPr>
      </w:r>
    </w:p>
    <w:p>
      <w:pPr>
        <w:pStyle w:val="BodyText"/>
        <w:spacing w:before="36" w:line="360" w:lineRule="auto"/>
        <w:rPr>
          <w:spacing w:val="-2"/>
        </w:rPr>
      </w:pPr>
      <w:r w:rsidR="006A21B0">
        <w:rPr>
          <w:spacing w:val="-2"/>
        </w:rPr>
        <w:t xml:space="preserve">关于是否扣留质量保证金的约定：</w:t>
      </w:r>
      <w:r w:rsidR="006A21B0">
        <w:rPr>
          <w:u w:val="single"/>
          <w:rFonts w:hint="eastAsia"/>
        </w:rPr>
        <w:t xml:space="preserve">财政审定价款的</w:t>
      </w:r>
      <w:r w:rsidR="006A21B0">
        <w:rPr>
          <w:u w:val="single"/>
          <w:spacing w:val="-3"/>
          <w:rFonts w:hint="eastAsia"/>
        </w:rPr>
        <w:t xml:space="preserve">2%作为质保金，质保期两年，质保期满，无工程质量问题后，一次性无息返还</w:t>
      </w:r>
      <w:r w:rsidR="006A21B0">
        <w:rPr>
          <w:u w:val="single"/>
          <w:spacing w:val="-3"/>
        </w:rPr>
        <w:t xml:space="preserve">。</w:t>
      </w:r>
      <w:r w:rsidR="006A21B0">
        <w:rPr>
          <w:u w:val="single"/>
          <w:spacing w:val="-2"/>
        </w:rPr>
      </w:r>
    </w:p>
    <w:p>
      <w:pPr>
        <w:pStyle w:val="BodyText"/>
        <w:spacing w:before="36" w:line="360" w:lineRule="auto"/>
        <w:ind w:firstLine="359"/>
        <w:rPr>
          <w:spacing w:val="-3"/>
        </w:rPr>
      </w:pPr>
      <w:r w:rsidR="006A21B0">
        <w:rPr>
          <w:spacing w:val="-3"/>
        </w:rPr>
        <w:t xml:space="preserve">在工程项目竣工前，承包人按专用合同条款第 </w:t>
      </w:r>
      <w:r w:rsidR="006A21B0">
        <w:t xml:space="preserve">3.7</w:t>
      </w:r>
      <w:r w:rsidR="006A21B0">
        <w:rPr>
          <w:spacing w:val="-3"/>
        </w:rPr>
        <w:t xml:space="preserve">条提供履约担保的，发包人不得同时</w:t>
      </w:r>
      <w:r w:rsidR="006A21B0">
        <w:t xml:space="preserve"> 预留工程质量保证金。</w:t>
      </w:r>
      <w:r w:rsidR="006A21B0">
        <w:rPr>
          <w:sz w:val="16"/>
          <w:szCs w:val="16"/>
        </w:rPr>
      </w:r>
    </w:p>
    <w:p>
      <w:pPr>
        <w:pStyle w:val="BodyText"/>
        <w:spacing w:before="36" w:line="360" w:lineRule="auto"/>
        <w:ind w:left="478" w:right="3174"/>
      </w:pPr>
      <w:bookmarkStart w:name="_bookmark237" w:id="141"/>
      <w:bookmarkEnd w:id="141"/>
      <w:bookmarkStart w:name="15.3.1_承包人提供质量保证金的方式" w:id="142"/>
      <w:bookmarkEnd w:id="142"/>
      <w:r w:rsidR="006A21B0">
        <w:t xml:space="preserve">15.3.1</w:t>
      </w:r>
      <w:r w:rsidR="006A21B0">
        <w:t xml:space="preserve">承包人提供质量保证金的方式质量保证金采用以下第 </w:t>
      </w:r>
      <w:r w:rsidR="006A21B0">
        <w:rPr>
          <w:u w:val="single"/>
        </w:rPr>
        <w:t xml:space="preserve">（</w:t>
      </w:r>
      <w:r w:rsidR="006A21B0">
        <w:rPr>
          <w:u w:val="single"/>
          <w:rFonts w:hint="eastAsia"/>
        </w:rPr>
        <w:t xml:space="preserve">2</w:t>
      </w:r>
      <w:r w:rsidR="006A21B0">
        <w:rPr>
          <w:u w:val="single"/>
        </w:rPr>
        <w:t xml:space="preserve">）</w:t>
      </w:r>
      <w:r w:rsidR="006A21B0">
        <w:rPr>
          <w:spacing w:val="-3"/>
        </w:rPr>
        <w:t xml:space="preserve">种方式：</w:t>
      </w:r>
      <w:r w:rsidR="006A21B0"/>
    </w:p>
    <w:p>
      <w:pPr>
        <w:pStyle w:val="BodyText"/>
        <w:spacing w:before="46" w:line="360" w:lineRule="auto"/>
        <w:ind w:left="718"/>
      </w:pPr>
      <w:r w:rsidR="006A21B0">
        <w:t xml:space="preserve">（</w:t>
      </w:r>
      <w:r w:rsidR="006A21B0">
        <w:t xml:space="preserve">1</w:t>
      </w:r>
      <w:r w:rsidR="006A21B0">
        <w:t xml:space="preserve">）质量保证金保函，保证金额为：；</w:t>
      </w:r>
      <w:r w:rsidR="006A21B0">
        <w:rPr>
          <w:sz w:val="11"/>
          <w:szCs w:val="11"/>
        </w:rPr>
      </w:r>
    </w:p>
    <w:p>
      <w:pPr>
        <w:pStyle w:val="BodyText"/>
        <w:spacing w:before="36" w:line="360" w:lineRule="auto"/>
        <w:ind w:left="718"/>
      </w:pPr>
      <w:r w:rsidR="006A21B0">
        <w:t xml:space="preserve">（</w:t>
      </w:r>
      <w:r w:rsidR="006A21B0">
        <w:t xml:space="preserve">2</w:t>
      </w:r>
      <w:r w:rsidR="006A21B0">
        <w:t xml:space="preserve">）</w:t>
      </w:r>
      <w:r w:rsidR="006A21B0">
        <w:rPr>
          <w:u w:val="single"/>
          <w:rFonts w:hint="eastAsia"/>
        </w:rPr>
        <w:t xml:space="preserve">2</w:t>
      </w:r>
      <w:r w:rsidR="006A21B0">
        <w:rPr>
          <w:u w:val="single"/>
        </w:rPr>
        <w:t xml:space="preserve"> </w:t>
      </w:r>
      <w:r w:rsidR="006A21B0">
        <w:rPr>
          <w:u w:val="single"/>
        </w:rPr>
        <w:t xml:space="preserve">%</w:t>
      </w:r>
      <w:r w:rsidR="006A21B0">
        <w:t xml:space="preserve">的</w:t>
      </w:r>
      <w:r w:rsidR="006A21B0">
        <w:rPr>
          <w:rFonts w:hint="eastAsia"/>
        </w:rPr>
        <w:t xml:space="preserve">审定额</w:t>
      </w:r>
      <w:r w:rsidR="006A21B0">
        <w:t xml:space="preserve">；</w:t>
      </w:r>
      <w:r w:rsidR="006A21B0">
        <w:rPr>
          <w:sz w:val="11"/>
          <w:szCs w:val="11"/>
        </w:rPr>
      </w:r>
    </w:p>
    <w:p>
      <w:pPr>
        <w:pStyle w:val="BodyText"/>
        <w:spacing w:before="36" w:line="360" w:lineRule="auto"/>
        <w:ind w:left="478"/>
      </w:pPr>
      <w:bookmarkStart w:name="_bookmark238" w:id="143"/>
      <w:bookmarkEnd w:id="143"/>
      <w:bookmarkStart w:name="（3）其他方式:_无_。" w:id="144"/>
      <w:bookmarkEnd w:id="144"/>
      <w:r w:rsidR="006A21B0">
        <w:t xml:space="preserve">（</w:t>
      </w:r>
      <w:r w:rsidR="006A21B0">
        <w:t xml:space="preserve">3</w:t>
      </w:r>
      <w:r w:rsidR="006A21B0">
        <w:t xml:space="preserve">）其他方式</w:t>
      </w:r>
      <w:r w:rsidR="006A21B0">
        <w:t xml:space="preserve">: </w:t>
      </w:r>
      <w:r w:rsidR="006A21B0">
        <w:rPr>
          <w:u w:val="single"/>
          <w:rFonts w:hint="eastAsia"/>
        </w:rPr>
        <w:t xml:space="preserve">/</w:t>
      </w:r>
      <w:r w:rsidR="006A21B0">
        <w:rPr>
          <w:spacing w:val="-3"/>
        </w:rPr>
        <w:t xml:space="preserve">。</w:t>
      </w:r>
      <w:r w:rsidR="006A21B0">
        <w:rPr>
          <w:sz w:val="11"/>
          <w:szCs w:val="11"/>
        </w:rPr>
      </w:r>
    </w:p>
    <w:p>
      <w:pPr>
        <w:pStyle w:val="BodyText"/>
        <w:spacing w:before="36" w:line="360" w:lineRule="auto"/>
        <w:ind w:hanging="240" w:left="718" w:right="1599"/>
      </w:pPr>
      <w:bookmarkStart w:name="_bookmark239" w:id="145"/>
      <w:bookmarkEnd w:id="145"/>
      <w:bookmarkStart w:name="15.3.2_质量保证金的扣留" w:id="146"/>
      <w:bookmarkEnd w:id="146"/>
      <w:r w:rsidR="006A21B0">
        <w:t xml:space="preserve">15.3.2</w:t>
      </w:r>
      <w:r w:rsidR="006A21B0">
        <w:t xml:space="preserve">质量保证金的扣留质量保证金的扣留采取以下第</w:t>
      </w:r>
      <w:r w:rsidR="006A21B0">
        <w:rPr>
          <w:rFonts w:hint="eastAsia"/>
        </w:rPr>
        <w:t xml:space="preserve">2</w:t>
      </w:r>
      <w:r w:rsidR="006A21B0">
        <w:t xml:space="preserve">种方式：</w:t>
      </w:r>
      <w:r w:rsidR="006A21B0"/>
    </w:p>
    <w:p>
      <w:pPr>
        <w:pStyle w:val="BodyText"/>
        <w:spacing w:before="44" w:line="360" w:lineRule="auto"/>
        <w:ind w:firstLine="599"/>
        <w:rPr>
          <w:spacing w:val="-2"/>
        </w:rPr>
      </w:pPr>
      <w:r w:rsidR="006A21B0">
        <w:rPr>
          <w:spacing w:val="-2"/>
        </w:rPr>
        <w:t xml:space="preserve">（</w:t>
      </w:r>
      <w:r w:rsidR="006A21B0">
        <w:rPr>
          <w:spacing w:val="-2"/>
        </w:rPr>
        <w:t xml:space="preserve">1</w:t>
      </w:r>
      <w:r w:rsidR="006A21B0">
        <w:rPr>
          <w:spacing w:val="-2"/>
        </w:rPr>
        <w:t xml:space="preserve">）在支付工程进度款时逐次扣留，在此情形下，质量保证金的计算基数不包括预</w:t>
      </w:r>
      <w:r w:rsidR="006A21B0">
        <w:t xml:space="preserve">付款的支付、扣回以及价格调整的金额；</w:t>
      </w:r>
      <w:r w:rsidR="006A21B0"/>
    </w:p>
    <w:p>
      <w:pPr>
        <w:pStyle w:val="BodyText"/>
        <w:spacing w:before="26" w:line="360" w:lineRule="auto"/>
        <w:ind w:left="718"/>
      </w:pPr>
      <w:bookmarkStart w:name="（2）工程竣工结算时一次性扣留质量保证金；" w:id="147"/>
      <w:bookmarkEnd w:id="147"/>
      <w:bookmarkStart w:name="_bookmark240" w:id="148"/>
      <w:bookmarkEnd w:id="148"/>
      <w:r w:rsidR="006A21B0">
        <w:t xml:space="preserve">（</w:t>
      </w:r>
      <w:r w:rsidR="006A21B0">
        <w:t xml:space="preserve">2</w:t>
      </w:r>
      <w:r w:rsidR="006A21B0">
        <w:t xml:space="preserve">）工程竣工结算时一次性扣留质量保证金；</w:t>
      </w:r>
      <w:r w:rsidR="006A21B0"/>
    </w:p>
    <w:p>
      <w:pPr>
        <w:pStyle w:val="BodyText"/>
        <w:spacing w:before="26" w:line="360" w:lineRule="auto"/>
        <w:ind w:left="718"/>
      </w:pPr>
      <w:r w:rsidR="006A21B0">
        <w:t xml:space="preserve">（</w:t>
      </w:r>
      <w:r w:rsidR="006A21B0">
        <w:t xml:space="preserve">3</w:t>
      </w:r>
      <w:r w:rsidR="006A21B0">
        <w:t xml:space="preserve">）其他扣留方式</w:t>
      </w:r>
      <w:r w:rsidR="006A21B0">
        <w:t xml:space="preserve">:</w:t>
      </w:r>
      <w:r w:rsidR="006A21B0">
        <w:rPr>
          <w:u w:val="single"/>
          <w:sz w:val="12"/>
          <w:szCs w:val="12"/>
        </w:rPr>
      </w:r>
    </w:p>
    <w:p>
      <w:pPr>
        <w:pStyle w:val="BodyText"/>
        <w:spacing w:before="26" w:line="360" w:lineRule="auto"/>
        <w:ind w:left="718"/>
        <w:rPr>
          <w:u w:val="single"/>
          <w:sz w:val="12"/>
          <w:szCs w:val="12"/>
        </w:rPr>
      </w:pPr>
      <w:r w:rsidR="006A21B0">
        <w:rPr>
          <w:u w:val="single"/>
          <w:sz w:val="12"/>
          <w:szCs w:val="12"/>
        </w:rPr>
      </w:r>
    </w:p>
    <w:p>
      <w:pPr>
        <w:pStyle w:val="BodyText"/>
        <w:spacing w:before="26" w:line="360" w:lineRule="auto"/>
        <w:ind w:left="718"/>
      </w:pPr>
      <w:r w:rsidR="006A21B0">
        <w:t xml:space="preserve">关于质量保证金的补充约定：</w:t>
      </w:r>
      <w:r w:rsidR="006A21B0">
        <w:rPr>
          <w:u w:val="single"/>
          <w:rFonts w:hint="eastAsia"/>
        </w:rPr>
        <w:t xml:space="preserve">/</w:t>
      </w:r>
      <w:r w:rsidR="006A21B0">
        <w:rPr>
          <w:spacing w:val="-3"/>
        </w:rPr>
        <w:t xml:space="preserve">。</w:t>
      </w:r>
      <w:r w:rsidR="006A21B0">
        <w:rPr>
          <w:sz w:val="11"/>
          <w:szCs w:val="11"/>
        </w:rPr>
      </w:r>
    </w:p>
    <w:p>
      <w:pPr>
        <w:pStyle w:val="BodyText"/>
        <w:spacing w:before="36" w:line="360" w:lineRule="auto"/>
        <w:ind w:left="478"/>
      </w:pPr>
      <w:r w:rsidR="006A21B0">
        <w:t xml:space="preserve">15.4</w:t>
      </w:r>
      <w:r w:rsidR="006A21B0">
        <w:t xml:space="preserve">保修</w:t>
      </w:r>
      <w:r w:rsidR="006A21B0">
        <w:rPr>
          <w:sz w:val="23"/>
          <w:szCs w:val="23"/>
        </w:rPr>
      </w:r>
    </w:p>
    <w:p>
      <w:pPr>
        <w:pStyle w:val="BodyText"/>
        <w:spacing w:line="360" w:lineRule="auto"/>
        <w:ind w:left="468"/>
      </w:pPr>
      <w:r w:rsidR="006A21B0">
        <w:t xml:space="preserve">15.4.1</w:t>
      </w:r>
      <w:r w:rsidR="006A21B0">
        <w:rPr>
          <w:spacing w:val="-3"/>
        </w:rPr>
        <w:t xml:space="preserve">保修责任</w:t>
      </w:r>
      <w:r w:rsidR="006A21B0">
        <w:rPr>
          <w:sz w:val="14"/>
          <w:szCs w:val="14"/>
        </w:rPr>
      </w:r>
    </w:p>
    <w:p>
      <w:pPr>
        <w:pStyle w:val="BodyText"/>
        <w:spacing w:line="360" w:lineRule="auto"/>
        <w:rPr>
          <w:u w:val="single"/>
          <w:spacing w:val="-3"/>
        </w:rPr>
      </w:pPr>
      <w:r w:rsidR="006A21B0">
        <w:rPr>
          <w:u w:val="single"/>
          <w:spacing w:val="-3"/>
        </w:rPr>
        <w:t xml:space="preserve">按《中华人民共和国国务院令第 </w:t>
      </w:r>
      <w:r w:rsidR="006A21B0">
        <w:rPr>
          <w:u w:val="single"/>
        </w:rPr>
        <w:t xml:space="preserve">279</w:t>
      </w:r>
      <w:r w:rsidR="006A21B0">
        <w:rPr>
          <w:u w:val="single"/>
          <w:spacing w:val="-12"/>
        </w:rPr>
        <w:t xml:space="preserve">号（</w:t>
      </w:r>
      <w:r w:rsidR="006A21B0">
        <w:rPr>
          <w:u w:val="single"/>
          <w:spacing w:val="-12"/>
        </w:rPr>
        <w:t xml:space="preserve">2000</w:t>
      </w:r>
      <w:r w:rsidR="006A21B0">
        <w:rPr>
          <w:u w:val="single"/>
          <w:spacing w:val="-12"/>
        </w:rPr>
        <w:t xml:space="preserve">）〈建设工程质量管理条例〉》执行。从工程实</w:t>
      </w:r>
      <w:r w:rsidR="006A21B0">
        <w:rPr>
          <w:u w:val="single"/>
          <w:spacing w:val="-4"/>
        </w:rPr>
        <w:t xml:space="preserve">际完工、验收合格之日（以验收报告日为准）算起</w:t>
      </w:r>
      <w:r w:rsidR="006A21B0">
        <w:rPr>
          <w:u w:val="single"/>
          <w:rFonts w:hint="eastAsia"/>
        </w:rPr>
        <w:t xml:space="preserve">2</w:t>
      </w:r>
      <w:r w:rsidR="006A21B0">
        <w:rPr>
          <w:u w:val="single"/>
          <w:spacing w:val="-4"/>
        </w:rPr>
        <w:t xml:space="preserve">年。如发现工程施工质量不合格，不能正常使用承包人必须到场维修，达到工程质量合格标准，如果不能及时维修，发包人可委托他人维修，费用从质保金中扣除，同时给甲方造成经济损失，应进行赔偿。当质保金不足以</w:t>
      </w:r>
      <w:r w:rsidR="006A21B0">
        <w:rPr>
          <w:u w:val="single"/>
        </w:rPr>
        <w:t xml:space="preserve">赔偿的，承包人应负责补足。</w:t>
      </w:r>
      <w:r w:rsidR="006A21B0">
        <w:rPr>
          <w:sz w:val="12"/>
          <w:szCs w:val="12"/>
        </w:rPr>
      </w:r>
    </w:p>
    <w:p>
      <w:pPr>
        <w:pStyle w:val="BodyText"/>
        <w:spacing w:before="36" w:line="360" w:lineRule="auto"/>
        <w:ind w:firstLine="450" w:left="18"/>
      </w:pPr>
      <w:r w:rsidR="006A21B0">
        <w:t xml:space="preserve">15.4.3 </w:t>
      </w:r>
      <w:r w:rsidR="006A21B0">
        <w:rPr>
          <w:spacing w:val="-3"/>
        </w:rPr>
        <w:t xml:space="preserve">修复通知</w:t>
      </w:r>
      <w:r w:rsidR="006A21B0">
        <w:rPr>
          <w:spacing w:val="-2"/>
        </w:rPr>
        <w:t xml:space="preserve">承包人收到保修通知并到达工程现场的合理时间：</w:t>
      </w:r>
      <w:r w:rsidR="006A21B0">
        <w:rPr>
          <w:u w:val="single"/>
          <w:spacing w:val="-2"/>
        </w:rPr>
        <w:t xml:space="preserve">保修期内，按合同协议条款约定，</w:t>
      </w:r>
      <w:r w:rsidR="006A21B0">
        <w:rPr>
          <w:u w:val="single"/>
        </w:rPr>
        <w:t xml:space="preserve">承包人在接到发包人修理通知</w:t>
      </w:r>
      <w:r w:rsidR="006A21B0">
        <w:rPr>
          <w:u w:val="single"/>
          <w:spacing w:val="-3"/>
        </w:rPr>
        <w:t xml:space="preserve">24</w:t>
      </w:r>
      <w:r w:rsidR="006A21B0">
        <w:rPr>
          <w:u w:val="single"/>
        </w:rPr>
        <w:t xml:space="preserve">小时内响应，保证保修期内工程完好。如承包人不能在</w:t>
      </w:r>
      <w:r w:rsidR="006A21B0">
        <w:rPr>
          <w:u w:val="single"/>
        </w:rPr>
        <w:t xml:space="preserve">3</w:t>
      </w:r>
      <w:r w:rsidR="006A21B0">
        <w:rPr>
          <w:u w:val="single"/>
        </w:rPr>
        <w:t xml:space="preserve">天内修理，并在七日内修理完毕，发包人可委托他人修理，发生费用从保修金内扣除</w:t>
      </w:r>
      <w:r w:rsidR="006A21B0">
        <w:t xml:space="preserve">。</w:t>
      </w:r>
      <w:r w:rsidR="006A21B0">
        <w:rPr>
          <w:sz w:val="16"/>
          <w:szCs w:val="16"/>
        </w:rPr>
      </w:r>
    </w:p>
    <w:p>
      <w:pPr>
        <w:pStyle w:val="BodyText"/>
        <w:spacing w:before="36" w:line="360" w:lineRule="auto"/>
      </w:pPr>
      <w:bookmarkStart w:name="_bookmark241" w:id="149"/>
      <w:bookmarkEnd w:id="149"/>
      <w:bookmarkStart w:name="16._违约" w:id="150"/>
      <w:bookmarkEnd w:id="150"/>
      <w:r w:rsidR="006A21B0">
        <w:t xml:space="preserve">16.</w:t>
      </w:r>
      <w:r w:rsidR="006A21B0">
        <w:rPr>
          <w:spacing w:val="-3"/>
        </w:rPr>
        <w:t xml:space="preserve">违约</w:t>
      </w:r>
      <w:r w:rsidR="006A21B0">
        <w:rPr>
          <w:sz w:val="23"/>
          <w:szCs w:val="23"/>
        </w:rPr>
      </w:r>
    </w:p>
    <w:p>
      <w:pPr>
        <w:pStyle w:val="BodyText"/>
        <w:spacing w:line="360" w:lineRule="auto"/>
        <w:ind w:left="478"/>
      </w:pPr>
      <w:bookmarkStart w:name="_bookmark242" w:id="151"/>
      <w:bookmarkEnd w:id="151"/>
      <w:bookmarkStart w:name="16.1_发包人违约" w:id="152"/>
      <w:bookmarkEnd w:id="152"/>
      <w:r w:rsidR="006A21B0">
        <w:t xml:space="preserve">16.1</w:t>
      </w:r>
      <w:r w:rsidR="006A21B0">
        <w:t xml:space="preserve">发包人违约</w:t>
      </w:r>
      <w:r w:rsidR="006A21B0">
        <w:rPr>
          <w:sz w:val="23"/>
          <w:szCs w:val="23"/>
        </w:rPr>
      </w:r>
    </w:p>
    <w:p>
      <w:pPr>
        <w:pStyle w:val="BodyText"/>
        <w:spacing w:line="360" w:lineRule="auto"/>
        <w:ind w:firstLine="359" w:right="2670"/>
      </w:pPr>
      <w:r w:rsidR="006A21B0">
        <w:t xml:space="preserve">16.1.1</w:t>
      </w:r>
      <w:r w:rsidR="006A21B0">
        <w:t xml:space="preserve">发包人违约的情形发包人违约的其他情形：</w:t>
      </w:r>
      <w:r w:rsidR="006A21B0">
        <w:rPr>
          <w:u w:val="single"/>
        </w:rPr>
        <w:t xml:space="preserve">无 </w:t>
      </w:r>
      <w:r w:rsidR="006A21B0">
        <w:rPr>
          <w:spacing w:val="-3"/>
        </w:rPr>
        <w:t xml:space="preserve">。</w:t>
      </w:r>
      <w:r w:rsidR="006A21B0"/>
    </w:p>
    <w:p>
      <w:pPr>
        <w:pStyle w:val="BodyText"/>
        <w:spacing w:before="46" w:line="360" w:lineRule="auto"/>
        <w:ind w:hanging="600" w:left="718" w:right="1830"/>
      </w:pPr>
      <w:r w:rsidR="006A21B0">
        <w:t xml:space="preserve">16.1.2</w:t>
      </w:r>
      <w:r w:rsidR="006A21B0">
        <w:t xml:space="preserve">发包人违约的责任发包人违约责任的承担方式和计算方法：</w:t>
      </w:r>
      <w:r w:rsidR="006A21B0"/>
    </w:p>
    <w:p>
      <w:pPr>
        <w:pStyle w:val="BodyText"/>
        <w:spacing w:before="46" w:line="360" w:lineRule="auto"/>
        <w:ind w:left="718"/>
      </w:pPr>
      <w:r w:rsidR="006A21B0">
        <w:t xml:space="preserve">（</w:t>
      </w:r>
      <w:r w:rsidR="006A21B0">
        <w:t xml:space="preserve">1</w:t>
      </w:r>
      <w:r w:rsidR="006A21B0">
        <w:t xml:space="preserve">）因发包人原因未能在计划开工日期前 </w:t>
      </w:r>
      <w:r w:rsidR="006A21B0">
        <w:t xml:space="preserve">7 </w:t>
      </w:r>
      <w:r w:rsidR="006A21B0">
        <w:t xml:space="preserve">天内下达开工通知的违约责任：</w:t>
      </w:r>
      <w:r w:rsidR="006A21B0">
        <w:rPr>
          <w:u w:val="single"/>
        </w:rPr>
        <w:t xml:space="preserve">无</w:t>
      </w:r>
      <w:r w:rsidR="006A21B0">
        <w:rPr>
          <w:spacing w:val="-3"/>
        </w:rPr>
        <w:t xml:space="preserve">。</w:t>
      </w:r>
      <w:r w:rsidR="006A21B0">
        <w:rPr>
          <w:sz w:val="11"/>
          <w:szCs w:val="11"/>
        </w:rPr>
      </w:r>
    </w:p>
    <w:p>
      <w:pPr>
        <w:pStyle w:val="BodyText"/>
        <w:spacing w:before="36" w:line="360" w:lineRule="auto"/>
        <w:ind w:left="715"/>
      </w:pPr>
      <w:r w:rsidR="006A21B0">
        <w:t xml:space="preserve">（</w:t>
      </w:r>
      <w:r w:rsidR="006A21B0">
        <w:t xml:space="preserve">2</w:t>
      </w:r>
      <w:r w:rsidR="006A21B0">
        <w:t xml:space="preserve">）因发包人原因未能按合同约定支付合同价款的违约责任：</w:t>
      </w:r>
      <w:r w:rsidR="006A21B0">
        <w:rPr>
          <w:u w:val="single"/>
          <w:spacing w:val="-3"/>
        </w:rPr>
        <w:t xml:space="preserve">无</w:t>
      </w:r>
      <w:r w:rsidR="006A21B0">
        <w:rPr>
          <w:spacing w:val="-3"/>
        </w:rPr>
        <w:t xml:space="preserve">。</w:t>
      </w:r>
      <w:r w:rsidR="006A21B0">
        <w:rPr>
          <w:sz w:val="11"/>
          <w:szCs w:val="11"/>
        </w:rPr>
      </w:r>
    </w:p>
    <w:p>
      <w:pPr>
        <w:pStyle w:val="BodyText"/>
        <w:spacing w:before="36" w:line="360" w:lineRule="auto"/>
        <w:ind w:firstLine="630" w:firstLineChars="300"/>
      </w:pPr>
      <w:r w:rsidR="006A21B0">
        <w:t xml:space="preserve">（</w:t>
      </w:r>
      <w:r w:rsidR="006A21B0">
        <w:t xml:space="preserve">3</w:t>
      </w:r>
      <w:r w:rsidR="006A21B0">
        <w:t xml:space="preserve">）发包人违反第</w:t>
      </w:r>
      <w:r w:rsidR="006A21B0">
        <w:t xml:space="preserve">10.1</w:t>
      </w:r>
      <w:r w:rsidR="006A21B0">
        <w:t xml:space="preserve">款〔变更的范围〕第（</w:t>
      </w:r>
      <w:r w:rsidR="006A21B0">
        <w:t xml:space="preserve">2</w:t>
      </w:r>
      <w:r w:rsidR="006A21B0">
        <w:t xml:space="preserve">）项约定，自行实施被取消的工作或转由 他人实施的违约责任：</w:t>
      </w:r>
      <w:r w:rsidR="006A21B0">
        <w:rPr>
          <w:u w:val="single"/>
        </w:rPr>
        <w:t xml:space="preserve">无</w:t>
      </w:r>
      <w:r w:rsidR="006A21B0">
        <w:rPr>
          <w:spacing w:val="-3"/>
        </w:rPr>
        <w:t xml:space="preserve">。</w:t>
      </w:r>
      <w:r w:rsidR="006A21B0"/>
    </w:p>
    <w:p>
      <w:pPr>
        <w:pStyle w:val="BodyText"/>
        <w:spacing w:before="46" w:line="360" w:lineRule="auto"/>
        <w:ind w:firstLine="599"/>
        <w:rPr>
          <w:spacing w:val="-2"/>
        </w:rPr>
      </w:pPr>
      <w:r w:rsidR="006A21B0">
        <w:rPr>
          <w:spacing w:val="-2"/>
        </w:rPr>
        <w:t xml:space="preserve">（</w:t>
      </w:r>
      <w:r w:rsidR="006A21B0">
        <w:rPr>
          <w:spacing w:val="-2"/>
        </w:rPr>
        <w:t xml:space="preserve">4</w:t>
      </w:r>
      <w:r w:rsidR="006A21B0">
        <w:rPr>
          <w:spacing w:val="-2"/>
        </w:rPr>
        <w:t xml:space="preserve">）发包人提供的材料、工程设备的规格、数量或质量不符合合同约定，或因发包</w:t>
      </w:r>
      <w:r w:rsidR="006A21B0">
        <w:t xml:space="preserve"> 人原因导致交货日期延误或交货地点变更等情况的违约责任：</w:t>
      </w:r>
      <w:r w:rsidR="006A21B0">
        <w:rPr>
          <w:u w:val="single"/>
        </w:rPr>
        <w:t xml:space="preserve">无 </w:t>
      </w:r>
      <w:r w:rsidR="006A21B0">
        <w:rPr>
          <w:spacing w:val="-3"/>
        </w:rPr>
        <w:t xml:space="preserve">。</w:t>
      </w:r>
      <w:r w:rsidR="006A21B0"/>
    </w:p>
    <w:p>
      <w:pPr>
        <w:pStyle w:val="BodyText"/>
        <w:spacing w:before="46" w:line="360" w:lineRule="auto"/>
        <w:ind w:firstLine="630" w:firstLineChars="300"/>
      </w:pPr>
      <w:r w:rsidR="006A21B0">
        <w:t xml:space="preserve">（</w:t>
      </w:r>
      <w:r w:rsidR="006A21B0">
        <w:t xml:space="preserve">5</w:t>
      </w:r>
      <w:r w:rsidR="006A21B0">
        <w:t xml:space="preserve">）因发包人违反合同约定造成暂停施工的违约责任：</w:t>
      </w:r>
      <w:r w:rsidR="006A21B0">
        <w:rPr>
          <w:u w:val="single"/>
        </w:rPr>
        <w:t xml:space="preserve">无</w:t>
      </w:r>
      <w:r w:rsidR="006A21B0">
        <w:rPr>
          <w:spacing w:val="-3"/>
        </w:rPr>
        <w:t xml:space="preserve">。</w:t>
      </w:r>
      <w:r w:rsidR="006A21B0">
        <w:rPr>
          <w:sz w:val="11"/>
          <w:szCs w:val="11"/>
        </w:rPr>
      </w:r>
    </w:p>
    <w:p>
      <w:pPr>
        <w:pStyle w:val="BodyText"/>
        <w:spacing w:before="46" w:line="360" w:lineRule="auto"/>
        <w:ind w:firstLine="766" w:firstLineChars="372"/>
        <w:rPr>
          <w:spacing w:val="-2"/>
          <w:rFonts w:hint="eastAsia"/>
        </w:rPr>
      </w:pPr>
      <w:r w:rsidR="006A21B0">
        <w:rPr>
          <w:spacing w:val="-2"/>
          <w:rFonts w:hint="eastAsia"/>
        </w:rPr>
        <w:t xml:space="preserve">(6) </w:t>
      </w:r>
      <w:r w:rsidR="006A21B0">
        <w:rPr>
          <w:spacing w:val="-2"/>
        </w:rPr>
        <w:t xml:space="preserve">发包人无正当理由没有在约定期限内发出复工指示，导致承包人无法复工的违约责任：</w:t>
      </w:r>
      <w:r w:rsidR="006A21B0">
        <w:rPr>
          <w:u w:val="single"/>
          <w:spacing w:val="-2"/>
        </w:rPr>
        <w:t xml:space="preserve">无 </w:t>
      </w:r>
      <w:r w:rsidR="006A21B0">
        <w:rPr>
          <w:spacing w:val="-2"/>
        </w:rPr>
        <w:t xml:space="preserve">。 </w:t>
      </w:r>
    </w:p>
    <w:p>
      <w:pPr>
        <w:pStyle w:val="BodyText"/>
        <w:spacing w:before="36" w:line="360" w:lineRule="auto"/>
        <w:ind w:firstLine="630" w:firstLineChars="300"/>
      </w:pPr>
      <w:r w:rsidR="006A21B0">
        <w:t xml:space="preserve">（</w:t>
      </w:r>
      <w:r w:rsidR="006A21B0">
        <w:t xml:space="preserve">7</w:t>
      </w:r>
      <w:r w:rsidR="006A21B0">
        <w:t xml:space="preserve">）其他：</w:t>
      </w:r>
      <w:r w:rsidR="006A21B0">
        <w:rPr>
          <w:b w:val="1"/>
          <w:u w:val="single"/>
          <w:rFonts w:hint="eastAsia"/>
        </w:rPr>
        <w:t xml:space="preserve">   </w:t>
      </w:r>
      <w:r w:rsidR="006A21B0">
        <w:rPr>
          <w:sz w:val="11"/>
          <w:szCs w:val="11"/>
        </w:rPr>
      </w:r>
    </w:p>
    <w:p>
      <w:pPr>
        <w:pStyle w:val="BodyText"/>
        <w:spacing w:before="36" w:line="360" w:lineRule="auto"/>
        <w:ind w:firstLine="699" w:firstLineChars="333" w:left="18"/>
      </w:pPr>
      <w:bookmarkStart w:name="16.2_承包人违约" w:id="153"/>
      <w:bookmarkEnd w:id="153"/>
      <w:bookmarkStart w:name="_bookmark243" w:id="154"/>
      <w:bookmarkEnd w:id="154"/>
      <w:r w:rsidR="006A21B0">
        <w:t xml:space="preserve">16.1.3</w:t>
      </w:r>
      <w:r w:rsidR="006A21B0">
        <w:t xml:space="preserve">因发包人违约解除合同</w:t>
      </w:r>
      <w:r w:rsidR="006A21B0">
        <w:rPr>
          <w:spacing w:val="-3"/>
        </w:rPr>
        <w:t xml:space="preserve">承包人按</w:t>
      </w:r>
      <w:r w:rsidR="006A21B0">
        <w:rPr>
          <w:spacing w:val="-3"/>
        </w:rPr>
        <w:t xml:space="preserve">16.1.1</w:t>
      </w:r>
      <w:r w:rsidR="006A21B0">
        <w:rPr>
          <w:spacing w:val="-3"/>
        </w:rPr>
        <w:t xml:space="preserve">项〔发包人违约的情形〕约定暂停施工满</w:t>
      </w:r>
      <w:r w:rsidR="006A21B0">
        <w:rPr>
          <w:u w:val="single"/>
          <w:spacing w:val="-3"/>
          <w:rFonts w:hint="eastAsia"/>
        </w:rPr>
        <w:t xml:space="preserve">/</w:t>
      </w:r>
      <w:r w:rsidR="006A21B0">
        <w:rPr>
          <w:spacing w:val="-3"/>
        </w:rPr>
        <w:t xml:space="preserve">天后发包人仍不纠正其违</w:t>
      </w:r>
      <w:r w:rsidR="006A21B0">
        <w:t xml:space="preserve">约行为并致使合同目的不能实现的，承包人有权解除合同。</w:t>
      </w:r>
      <w:r w:rsidR="006A21B0"/>
    </w:p>
    <w:p>
      <w:pPr>
        <w:pStyle w:val="BodyText"/>
        <w:spacing w:before="36" w:line="360" w:lineRule="auto"/>
        <w:ind w:firstLine="699" w:firstLineChars="333" w:left="18"/>
      </w:pPr>
      <w:r w:rsidR="006A21B0">
        <w:t xml:space="preserve">16.2</w:t>
      </w:r>
      <w:r w:rsidR="006A21B0">
        <w:t xml:space="preserve">承包人违约</w:t>
      </w:r>
      <w:r w:rsidR="006A21B0"/>
    </w:p>
    <w:p>
      <w:pPr>
        <w:pStyle w:val="BodyText"/>
        <w:spacing w:before="166" w:line="360" w:lineRule="auto"/>
        <w:ind w:firstLine="630" w:firstLineChars="300" w:right="1370"/>
      </w:pPr>
      <w:r w:rsidR="006A21B0">
        <w:t xml:space="preserve">16.2.1</w:t>
      </w:r>
      <w:r w:rsidR="006A21B0">
        <w:t xml:space="preserve">承包人违约的情形承包人违约的其他情形：</w:t>
      </w:r>
      <w:r w:rsidR="006A21B0">
        <w:rPr>
          <w:u w:val="single"/>
        </w:rPr>
        <w:t xml:space="preserve">见通用条款</w:t>
      </w:r>
      <w:r w:rsidR="006A21B0">
        <w:t xml:space="preserve">。</w:t>
      </w:r>
      <w:r w:rsidR="006A21B0"/>
    </w:p>
    <w:p>
      <w:pPr>
        <w:pStyle w:val="BodyText"/>
        <w:spacing w:before="46" w:line="360" w:lineRule="auto"/>
        <w:ind w:firstLine="599"/>
      </w:pPr>
      <w:r w:rsidR="006A21B0">
        <w:t xml:space="preserve">16.2.2</w:t>
      </w:r>
      <w:r w:rsidR="006A21B0">
        <w:t xml:space="preserve">承包人违约的责任</w:t>
      </w:r>
      <w:r w:rsidR="006A21B0">
        <w:rPr>
          <w:spacing w:val="-2"/>
        </w:rPr>
        <w:t xml:space="preserve">承包人违约责任的承担方式和计算方法：承包人应承担因其违约行为而增加的费用和（或）</w:t>
      </w:r>
      <w:r w:rsidR="006A21B0">
        <w:rPr>
          <w:spacing w:val="-4"/>
        </w:rPr>
        <w:t xml:space="preserve">延误的工期以及给发包人造成的损失，损失包括直接损失和间接损失以及因主张权利发生的</w:t>
      </w:r>
      <w:r w:rsidR="006A21B0">
        <w:t xml:space="preserve">包括但不限于律师费用在内的各项费用。</w:t>
      </w:r>
      <w:r w:rsidR="006A21B0"/>
    </w:p>
    <w:p>
      <w:pPr>
        <w:pStyle w:val="BodyText"/>
        <w:spacing w:before="46" w:line="360" w:lineRule="auto"/>
        <w:ind w:firstLine="359"/>
      </w:pPr>
      <w:r w:rsidR="006A21B0">
        <w:t xml:space="preserve">承包人不能按期竣工的，每迟延一日，应支付工程总价款</w:t>
      </w:r>
      <w:r w:rsidR="006A21B0">
        <w:rPr>
          <w:rFonts w:hint="eastAsia"/>
        </w:rPr>
        <w:t xml:space="preserve">5</w:t>
      </w:r>
      <w:r w:rsidR="006A21B0">
        <w:rPr>
          <w:rFonts w:ascii="Arial" w:hAnsi="Arial" w:eastAsia="Arial"/>
        </w:rPr>
        <w:t xml:space="preserve">‰</w:t>
      </w:r>
      <w:r w:rsidR="006A21B0">
        <w:t xml:space="preserve">的违约金。迟延超过</w:t>
      </w:r>
      <w:r w:rsidR="006A21B0">
        <w:rPr>
          <w:rFonts w:hint="eastAsia"/>
        </w:rPr>
        <w:t xml:space="preserve">10</w:t>
      </w:r>
      <w:r w:rsidR="006A21B0">
        <w:t xml:space="preserve">日的，发包人有权解除合同。</w:t>
      </w:r>
      <w:r w:rsidR="006A21B0"/>
    </w:p>
    <w:p>
      <w:pPr>
        <w:pStyle w:val="BodyText"/>
        <w:spacing w:before="63" w:line="360" w:lineRule="auto"/>
        <w:ind w:firstLine="359"/>
        <w:rPr>
          <w:spacing w:val="-3"/>
        </w:rPr>
      </w:pPr>
      <w:r w:rsidR="006A21B0">
        <w:rPr>
          <w:spacing w:val="-3"/>
        </w:rPr>
        <w:t xml:space="preserve">承包人施工的工程质量不能通过竣工验收的，承包人负责返工，工期不予顺延，因此导</w:t>
      </w:r>
      <w:r w:rsidR="006A21B0">
        <w:t xml:space="preserve"> 致不能按期竣工</w:t>
      </w:r>
      <w:r w:rsidR="006A21B0">
        <w:rPr>
          <w:spacing w:val="-3"/>
        </w:rPr>
        <w:t xml:space="preserve">的，适用前款约定。</w:t>
      </w:r>
    </w:p>
    <w:p>
      <w:pPr>
        <w:pStyle w:val="BodyText"/>
        <w:spacing w:before="63" w:line="360" w:lineRule="auto"/>
        <w:ind w:firstLine="359"/>
        <w:rPr>
          <w:rFonts w:hint="eastAsia"/>
        </w:rPr>
      </w:pPr>
      <w:r w:rsidR="006A21B0">
        <w:rPr>
          <w:rFonts w:hint="eastAsia"/>
        </w:rPr>
        <w:t xml:space="preserve">项目管理班子成员不得无故更换，更换需要经招标人确认。</w:t>
      </w:r>
      <w:r w:rsidR="006A21B0"/>
    </w:p>
    <w:p>
      <w:pPr>
        <w:pStyle w:val="BodyText"/>
        <w:spacing w:before="36" w:line="360" w:lineRule="auto"/>
        <w:ind w:firstLine="408" w:firstLineChars="200"/>
        <w:rPr>
          <w:spacing w:val="-3"/>
        </w:rPr>
      </w:pPr>
      <w:r w:rsidR="006A21B0">
        <w:rPr>
          <w:spacing w:val="-3"/>
        </w:rPr>
        <w:t xml:space="preserve">承包人</w:t>
      </w:r>
      <w:r w:rsidR="006A21B0">
        <w:rPr>
          <w:spacing w:val="-3"/>
          <w:rFonts w:hint="eastAsia"/>
        </w:rPr>
        <w:t xml:space="preserve">未经允许</w:t>
      </w:r>
      <w:r w:rsidR="006A21B0">
        <w:rPr>
          <w:spacing w:val="-3"/>
        </w:rPr>
        <w:t xml:space="preserve">更换项目经理的</w:t>
      </w:r>
      <w:r w:rsidR="006A21B0">
        <w:rPr>
          <w:spacing w:val="-3"/>
          <w:rFonts w:hint="eastAsia"/>
        </w:rPr>
        <w:t xml:space="preserve">，处罚按合同价的5%支付违约金。</w:t>
      </w:r>
      <w:r w:rsidR="006A21B0"/>
    </w:p>
    <w:p>
      <w:pPr>
        <w:pStyle w:val="BodyText"/>
        <w:spacing w:before="46" w:line="360" w:lineRule="auto"/>
        <w:ind w:firstLine="599"/>
      </w:pPr>
      <w:r w:rsidR="006A21B0">
        <w:t xml:space="preserve">16.2.3</w:t>
      </w:r>
      <w:r w:rsidR="006A21B0">
        <w:t xml:space="preserve">因承包人违约解除合同</w:t>
      </w:r>
      <w:r w:rsidR="006A21B0">
        <w:rPr>
          <w:sz w:val="23"/>
          <w:szCs w:val="23"/>
        </w:rPr>
      </w:r>
    </w:p>
    <w:p>
      <w:pPr>
        <w:pStyle w:val="BodyText"/>
        <w:spacing w:line="360" w:lineRule="auto"/>
        <w:rPr>
          <w:spacing w:val="-4"/>
        </w:rPr>
      </w:pPr>
      <w:r w:rsidR="006A21B0">
        <w:rPr>
          <w:spacing w:val="-4"/>
        </w:rPr>
        <w:t xml:space="preserve">关于承包人违约解除合同的特别约定：除通用条款约定外，发生下列情形的，发包人有权解</w:t>
      </w:r>
      <w:r w:rsidR="006A21B0">
        <w:t xml:space="preserve">除合同：</w:t>
      </w:r>
      <w:r w:rsidR="006A21B0"/>
    </w:p>
    <w:p>
      <w:pPr>
        <w:pStyle w:val="BodyText"/>
        <w:tabs>
          <w:tab w:val="left" w:pos="957"/>
        </w:tabs>
        <w:spacing w:before="166" w:line="360" w:lineRule="auto"/>
        <w:ind w:firstLine="618" w:firstLineChars="300"/>
        <w:rPr>
          <w:spacing w:val="-2"/>
        </w:rPr>
      </w:pPr>
      <w:r w:rsidR="006A21B0">
        <w:rPr>
          <w:spacing w:val="-2"/>
        </w:rPr>
        <w:t xml:space="preserve">（</w:t>
      </w:r>
      <w:r w:rsidR="006A21B0">
        <w:rPr>
          <w:spacing w:val="-2"/>
        </w:rPr>
        <w:t xml:space="preserve">1)</w:t>
      </w:r>
      <w:r w:rsidR="006A21B0">
        <w:tab/>
        <w:rPr>
          <w:spacing w:val="-2"/>
        </w:rPr>
      </w:r>
      <w:r w:rsidR="006A21B0">
        <w:rPr>
          <w:u w:val="single"/>
          <w:spacing w:val="-2"/>
        </w:rPr>
        <w:t xml:space="preserve">承包人工期按施工计划延误超过十日的；</w:t>
      </w:r>
      <w:r w:rsidR="006A21B0"/>
    </w:p>
    <w:p>
      <w:pPr>
        <w:pStyle w:val="BodyText"/>
        <w:tabs>
          <w:tab w:val="left" w:pos="957"/>
        </w:tabs>
        <w:spacing w:before="36" w:line="360" w:lineRule="auto"/>
        <w:ind w:firstLine="618" w:firstLineChars="300"/>
        <w:rPr>
          <w:spacing w:val="-2"/>
        </w:rPr>
      </w:pPr>
      <w:r w:rsidR="006A21B0">
        <w:rPr>
          <w:spacing w:val="-2"/>
        </w:rPr>
        <w:t xml:space="preserve">（</w:t>
      </w:r>
      <w:r w:rsidR="006A21B0">
        <w:rPr>
          <w:spacing w:val="-2"/>
        </w:rPr>
        <w:t xml:space="preserve">2)</w:t>
      </w:r>
      <w:r w:rsidR="006A21B0">
        <w:tab/>
        <w:rPr>
          <w:spacing w:val="-2"/>
        </w:rPr>
      </w:r>
      <w:r w:rsidR="006A21B0">
        <w:rPr>
          <w:u w:val="single"/>
          <w:spacing w:val="-2"/>
        </w:rPr>
        <w:t xml:space="preserve">现场不听从发包人或监理人指挥的；</w:t>
      </w:r>
      <w:r w:rsidR="006A21B0"/>
    </w:p>
    <w:p>
      <w:pPr>
        <w:pStyle w:val="BodyText"/>
        <w:tabs>
          <w:tab w:val="left" w:pos="957"/>
        </w:tabs>
        <w:spacing w:before="36" w:line="360" w:lineRule="auto"/>
        <w:ind w:firstLine="618" w:firstLineChars="300"/>
        <w:rPr>
          <w:spacing w:val="-2"/>
        </w:rPr>
      </w:pPr>
      <w:r w:rsidR="006A21B0">
        <w:rPr>
          <w:spacing w:val="-2"/>
        </w:rPr>
        <w:t xml:space="preserve">（</w:t>
      </w:r>
      <w:r w:rsidR="006A21B0">
        <w:rPr>
          <w:spacing w:val="-2"/>
        </w:rPr>
        <w:t xml:space="preserve">3)</w:t>
      </w:r>
      <w:r w:rsidR="006A21B0">
        <w:tab/>
        <w:rPr>
          <w:spacing w:val="-2"/>
        </w:rPr>
      </w:r>
      <w:r w:rsidR="006A21B0">
        <w:rPr>
          <w:u w:val="single"/>
          <w:spacing w:val="-2"/>
        </w:rPr>
        <w:t xml:space="preserve">不按照图纸施工的；</w:t>
      </w:r>
      <w:r w:rsidR="006A21B0"/>
    </w:p>
    <w:p>
      <w:pPr>
        <w:pStyle w:val="BodyText"/>
        <w:spacing w:line="360" w:lineRule="auto"/>
        <w:ind w:left="718" w:right="103"/>
        <w:rPr>
          <w:spacing w:val="-3"/>
        </w:rPr>
      </w:pPr>
      <w:r w:rsidR="006A21B0">
        <w:rPr>
          <w:spacing w:val="-3"/>
        </w:rPr>
        <w:t xml:space="preserve">（4)</w:t>
      </w:r>
      <w:r w:rsidR="006A21B0">
        <w:tab/>
        <w:rPr>
          <w:spacing w:val="-3"/>
        </w:rPr>
      </w:r>
      <w:r w:rsidR="006A21B0">
        <w:rPr>
          <w:spacing w:val="-3"/>
        </w:rPr>
        <w:t xml:space="preserve">使用不合格材料的； </w:t>
      </w:r>
    </w:p>
    <w:p>
      <w:pPr>
        <w:pStyle w:val="BodyText"/>
        <w:spacing w:line="360" w:lineRule="auto"/>
        <w:ind w:firstLine="490" w:firstLineChars="240" w:left="238" w:right="103"/>
        <w:rPr>
          <w:spacing w:val="-3"/>
        </w:rPr>
      </w:pPr>
      <w:bookmarkStart w:name="17._不可抗力" w:id="155"/>
      <w:bookmarkEnd w:id="155"/>
      <w:bookmarkStart w:name="_bookmark244" w:id="156"/>
      <w:bookmarkEnd w:id="156"/>
      <w:r w:rsidR="006A21B0">
        <w:rPr>
          <w:spacing w:val="-3"/>
        </w:rPr>
        <w:t xml:space="preserve">（5)</w:t>
      </w:r>
      <w:r w:rsidR="006A21B0">
        <w:tab/>
        <w:rPr>
          <w:spacing w:val="-3"/>
        </w:rPr>
      </w:r>
      <w:r w:rsidR="006A21B0">
        <w:rPr>
          <w:spacing w:val="-3"/>
        </w:rPr>
        <w:t xml:space="preserve">分项验收或者中间验收不能通过，经整改仍然不能通过的。 发包人继续使用承包人在施工现场的材料、设备、临时工程、承包人文件和由承包人或以其名义编制的其他文件的费用承担方式： / 。 </w:t>
      </w:r>
      <w:r w:rsidR="006A21B0">
        <w:rPr>
          <w:spacing w:val="-3"/>
        </w:rPr>
      </w:r>
    </w:p>
    <w:p>
      <w:pPr>
        <w:pStyle w:val="BodyText"/>
        <w:spacing w:line="360" w:lineRule="auto"/>
        <w:ind w:left="718" w:right="103"/>
        <w:rPr>
          <w:spacing w:val="-3"/>
        </w:rPr>
      </w:pPr>
      <w:r w:rsidR="006A21B0">
        <w:rPr>
          <w:spacing w:val="-3"/>
        </w:rPr>
        <w:t xml:space="preserve">17. 不可抗力  </w:t>
      </w:r>
    </w:p>
    <w:p>
      <w:pPr>
        <w:pStyle w:val="BodyText"/>
        <w:spacing w:line="360" w:lineRule="auto"/>
        <w:ind w:firstLine="490" w:firstLineChars="240" w:left="238" w:right="103"/>
        <w:rPr>
          <w:spacing w:val="-3"/>
        </w:rPr>
      </w:pPr>
      <w:r w:rsidR="006A21B0">
        <w:rPr>
          <w:spacing w:val="-3"/>
        </w:rPr>
        <w:t xml:space="preserve">17.1 不可抗力的确认 除通用合同条款约定的不可抗力事件之外，视为不可抗力的其他情形：无 。 </w:t>
      </w:r>
    </w:p>
    <w:p>
      <w:pPr>
        <w:pStyle w:val="BodyText"/>
        <w:spacing w:line="360" w:lineRule="auto"/>
        <w:ind w:firstLine="490" w:firstLineChars="240" w:left="238" w:right="103"/>
        <w:rPr>
          <w:spacing w:val="-3"/>
        </w:rPr>
      </w:pPr>
      <w:bookmarkStart w:name="17.4_因不可抗力解除合同" w:id="157"/>
      <w:bookmarkEnd w:id="157"/>
      <w:bookmarkStart w:name="_bookmark245" w:id="158"/>
      <w:bookmarkEnd w:id="158"/>
      <w:r w:rsidR="006A21B0">
        <w:rPr>
          <w:spacing w:val="-3"/>
        </w:rPr>
        <w:t xml:space="preserve">17.4  因不可抗力解除合同  合同解除后，发包人应在商定或确定发包人应支付款项后 28 天内完成款项的支付。 </w:t>
      </w:r>
    </w:p>
    <w:p>
      <w:pPr>
        <w:pStyle w:val="BodyText"/>
        <w:spacing w:line="360" w:lineRule="auto"/>
        <w:ind w:left="718" w:right="103"/>
        <w:rPr>
          <w:spacing w:val="-3"/>
        </w:rPr>
      </w:pPr>
      <w:bookmarkStart w:name="18._保险" w:id="159"/>
      <w:bookmarkEnd w:id="159"/>
      <w:bookmarkStart w:name="_bookmark246" w:id="160"/>
      <w:bookmarkEnd w:id="160"/>
      <w:r w:rsidR="006A21B0">
        <w:rPr>
          <w:spacing w:val="-3"/>
        </w:rPr>
        <w:t xml:space="preserve">18. 保险 </w:t>
      </w:r>
    </w:p>
    <w:p>
      <w:pPr>
        <w:pStyle w:val="BodyText"/>
        <w:spacing w:line="360" w:lineRule="auto"/>
        <w:ind w:left="718" w:right="103"/>
        <w:rPr>
          <w:spacing w:val="-3"/>
        </w:rPr>
      </w:pPr>
      <w:r w:rsidR="006A21B0">
        <w:rPr>
          <w:spacing w:val="-3"/>
        </w:rPr>
        <w:t xml:space="preserve">18.1 工程保险 关于工程保险的特别约定：无 。 </w:t>
      </w:r>
    </w:p>
    <w:p>
      <w:pPr>
        <w:pStyle w:val="BodyText"/>
        <w:spacing w:line="360" w:lineRule="auto"/>
        <w:ind w:left="718" w:right="103"/>
        <w:rPr>
          <w:spacing w:val="-3"/>
        </w:rPr>
      </w:pPr>
      <w:bookmarkStart w:name="_bookmark247" w:id="161"/>
      <w:bookmarkEnd w:id="161"/>
      <w:bookmarkStart w:name="18.3_其他保险" w:id="162"/>
      <w:bookmarkEnd w:id="162"/>
      <w:r w:rsidR="006A21B0">
        <w:rPr>
          <w:spacing w:val="-3"/>
        </w:rPr>
        <w:t xml:space="preserve">18.3 其他保险 </w:t>
      </w:r>
      <w:r w:rsidR="006A21B0">
        <w:rPr>
          <w:sz w:val="23"/>
          <w:szCs w:val="23"/>
        </w:rPr>
      </w:r>
    </w:p>
    <w:p>
      <w:pPr>
        <w:pStyle w:val="BodyText"/>
        <w:spacing w:line="360" w:lineRule="auto"/>
        <w:ind w:left="718" w:right="103"/>
        <w:rPr>
          <w:spacing w:val="-3"/>
        </w:rPr>
      </w:pPr>
      <w:r w:rsidR="006A21B0">
        <w:rPr>
          <w:spacing w:val="-3"/>
        </w:rPr>
        <w:t xml:space="preserve">关于其他保险的约定：</w:t>
      </w:r>
      <w:r w:rsidR="006A21B0">
        <w:rPr>
          <w:u w:val="single"/>
          <w:spacing w:val="-3"/>
        </w:rPr>
        <w:t xml:space="preserve">承包人负责自身的财产及施工现场内的自身员工的人身伤害及</w:t>
      </w:r>
      <w:r w:rsidR="006A21B0">
        <w:rPr>
          <w:sz w:val="11"/>
          <w:szCs w:val="11"/>
        </w:rPr>
      </w:r>
    </w:p>
    <w:p>
      <w:pPr>
        <w:pStyle w:val="BodyText"/>
        <w:spacing w:before="36" w:line="360" w:lineRule="auto"/>
        <w:ind w:right="103"/>
        <w:rPr>
          <w:u w:val="single"/>
          <w:spacing w:val="-4"/>
        </w:rPr>
      </w:pPr>
      <w:r w:rsidR="006A21B0">
        <w:rPr>
          <w:u w:val="single"/>
          <w:spacing w:val="-4"/>
        </w:rPr>
        <w:t xml:space="preserve">财产，以及因其导致的对第三人造成的人身及财产损害。从事危险作业员工的意外伤害险</w:t>
      </w:r>
      <w:r w:rsidR="006A21B0">
        <w:rPr>
          <w:spacing w:val="-4"/>
        </w:rPr>
        <w:t xml:space="preserve">。</w:t>
      </w:r>
      <w:r w:rsidR="006A21B0">
        <w:rPr>
          <w:sz w:val="11"/>
          <w:szCs w:val="11"/>
        </w:rPr>
      </w:r>
    </w:p>
    <w:p>
      <w:pPr>
        <w:pStyle w:val="BodyText"/>
        <w:spacing w:before="36" w:line="360" w:lineRule="auto"/>
        <w:ind w:left="718" w:right="103"/>
      </w:pPr>
      <w:r w:rsidR="006A21B0">
        <w:t xml:space="preserve">承包人是否应为其施工设备等办理财产保险：</w:t>
      </w:r>
      <w:r w:rsidR="006A21B0">
        <w:rPr>
          <w:u w:val="single"/>
        </w:rPr>
        <w:t xml:space="preserve">是</w:t>
      </w:r>
      <w:r w:rsidR="006A21B0">
        <w:rPr>
          <w:spacing w:val="-3"/>
        </w:rPr>
        <w:t xml:space="preserve">。</w:t>
      </w:r>
      <w:r w:rsidR="006A21B0">
        <w:rPr>
          <w:sz w:val="11"/>
          <w:szCs w:val="11"/>
        </w:rPr>
      </w:r>
    </w:p>
    <w:p>
      <w:pPr>
        <w:pStyle w:val="BodyText"/>
        <w:spacing w:before="36" w:line="360" w:lineRule="auto"/>
        <w:ind w:firstLine="599" w:right="730"/>
      </w:pPr>
      <w:r w:rsidR="006A21B0">
        <w:t xml:space="preserve">18.7</w:t>
      </w:r>
      <w:r w:rsidR="006A21B0">
        <w:t xml:space="preserve">通知义务关于变更保险合同时的通知义务的约定</w:t>
      </w:r>
      <w:r w:rsidR="006A21B0">
        <w:rPr>
          <w:u w:val="single"/>
        </w:rPr>
        <w:t xml:space="preserve">见通用条款</w:t>
      </w:r>
      <w:r w:rsidR="006A21B0">
        <w:t xml:space="preserve">。</w:t>
      </w:r>
      <w:r w:rsidR="006A21B0"/>
    </w:p>
    <w:p>
      <w:pPr>
        <w:pStyle w:val="UserStyle_168"/>
        <w:spacing w:before="73" w:line="360" w:lineRule="auto"/>
        <w:ind w:right="103"/>
        <w:rPr>
          <w:lang w:eastAsia="zh-CN"/>
        </w:rPr>
      </w:pPr>
      <w:bookmarkStart w:name="_bookmark248" w:id="163"/>
      <w:bookmarkEnd w:id="163"/>
      <w:bookmarkStart w:name="20._争议解决" w:id="164"/>
      <w:bookmarkEnd w:id="164"/>
      <w:r w:rsidR="006A21B0">
        <w:rPr>
          <w:lang w:eastAsia="zh-CN"/>
        </w:rPr>
        <w:t xml:space="preserve">20.</w:t>
      </w:r>
      <w:r w:rsidR="006A21B0">
        <w:rPr>
          <w:lang w:eastAsia="zh-CN"/>
        </w:rPr>
        <w:t xml:space="preserve">争议解决</w:t>
      </w:r>
      <w:r w:rsidR="006A21B0">
        <w:rPr>
          <w:b w:val="0"/>
          <w:lang w:eastAsia="zh-CN"/>
          <w:bCs w:val="0"/>
        </w:rPr>
      </w:r>
    </w:p>
    <w:p>
      <w:pPr>
        <w:pStyle w:val="BodyText"/>
        <w:tabs>
          <w:tab w:val="left" w:pos="6820"/>
        </w:tabs>
        <w:spacing w:before="8" w:line="360" w:lineRule="auto"/>
        <w:ind w:firstLine="599" w:right="70"/>
      </w:pPr>
      <w:bookmarkStart w:name="20.3_争议评审" w:id="165"/>
      <w:bookmarkEnd w:id="165"/>
      <w:bookmarkStart w:name="_bookmark249" w:id="166"/>
      <w:bookmarkEnd w:id="166"/>
      <w:r w:rsidR="006A21B0">
        <w:t xml:space="preserve">20.3</w:t>
      </w:r>
      <w:r w:rsidR="006A21B0">
        <w:t xml:space="preserve">争议评审合同当事人是否同意将工程争议提交争议评审小组决定：</w:t>
      </w:r>
      <w:r w:rsidR="006A21B0">
        <w:rPr>
          <w:u w:val="single"/>
        </w:rPr>
        <w:t xml:space="preserve">否</w:t>
      </w:r>
      <w:r w:rsidR="006A21B0">
        <w:t xml:space="preserve">。</w:t>
      </w:r>
      <w:r w:rsidR="006A21B0">
        <w:rPr>
          <w:sz w:val="11"/>
          <w:szCs w:val="11"/>
        </w:rPr>
      </w:r>
    </w:p>
    <w:p>
      <w:pPr>
        <w:pStyle w:val="BodyText"/>
        <w:spacing w:before="36" w:line="360" w:lineRule="auto"/>
        <w:ind w:left="718" w:right="1830"/>
      </w:pPr>
      <w:bookmarkStart w:name="_bookmark250" w:id="167"/>
      <w:bookmarkEnd w:id="167"/>
      <w:bookmarkStart w:name="20.3.1_争议评审小组的确定" w:id="168"/>
      <w:bookmarkEnd w:id="168"/>
      <w:r w:rsidR="006A21B0">
        <w:t xml:space="preserve">20.3.1</w:t>
      </w:r>
      <w:r w:rsidR="006A21B0">
        <w:t xml:space="preserve">争议评审小组的确定争议评审小组成员的确定：</w:t>
      </w:r>
      <w:r w:rsidR="006A21B0">
        <w:rPr>
          <w:u w:val="single"/>
        </w:rPr>
        <w:t xml:space="preserve">/</w:t>
      </w:r>
      <w:r w:rsidR="006A21B0">
        <w:rPr>
          <w:spacing w:val="-3"/>
        </w:rPr>
        <w:t xml:space="preserve">。</w:t>
      </w:r>
      <w:r w:rsidR="006A21B0"/>
    </w:p>
    <w:p>
      <w:pPr>
        <w:pStyle w:val="BodyText"/>
        <w:spacing w:before="46" w:line="360" w:lineRule="auto"/>
        <w:ind w:left="718" w:right="103"/>
      </w:pPr>
      <w:r w:rsidR="006A21B0">
        <w:t xml:space="preserve">选定争议评审员的期限：</w:t>
      </w:r>
      <w:r w:rsidR="006A21B0">
        <w:rPr>
          <w:u w:val="single"/>
        </w:rPr>
        <w:t xml:space="preserve">/</w:t>
      </w:r>
      <w:r w:rsidR="006A21B0">
        <w:rPr>
          <w:spacing w:val="-3"/>
        </w:rPr>
        <w:t xml:space="preserve">。</w:t>
      </w:r>
      <w:r w:rsidR="006A21B0">
        <w:rPr>
          <w:sz w:val="11"/>
          <w:szCs w:val="11"/>
        </w:rPr>
      </w:r>
    </w:p>
    <w:p>
      <w:pPr>
        <w:pStyle w:val="BodyText"/>
        <w:spacing w:before="36" w:line="360" w:lineRule="auto"/>
        <w:ind w:left="718" w:right="103"/>
      </w:pPr>
      <w:r w:rsidR="006A21B0">
        <w:t xml:space="preserve">争议评审小组成员的报酬承担方式：</w:t>
      </w:r>
      <w:r w:rsidR="006A21B0">
        <w:rPr>
          <w:u w:val="single"/>
        </w:rPr>
        <w:t xml:space="preserve">/</w:t>
      </w:r>
      <w:r w:rsidR="006A21B0">
        <w:rPr>
          <w:spacing w:val="-3"/>
        </w:rPr>
        <w:t xml:space="preserve">。</w:t>
      </w:r>
      <w:r w:rsidR="006A21B0">
        <w:rPr>
          <w:sz w:val="11"/>
          <w:szCs w:val="11"/>
        </w:rPr>
      </w:r>
    </w:p>
    <w:p>
      <w:pPr>
        <w:pStyle w:val="BodyText"/>
        <w:spacing w:before="36" w:line="360" w:lineRule="auto"/>
        <w:ind w:left="718" w:right="103"/>
      </w:pPr>
      <w:r w:rsidR="006A21B0">
        <w:t xml:space="preserve">其他事项的约定</w:t>
      </w:r>
      <w:r w:rsidR="006A21B0">
        <w:rPr>
          <w:u w:val="single"/>
        </w:rPr>
        <w:t xml:space="preserve">/  </w:t>
      </w:r>
      <w:r w:rsidR="006A21B0">
        <w:rPr>
          <w:spacing w:val="-3"/>
        </w:rPr>
        <w:t xml:space="preserve">。</w:t>
      </w:r>
      <w:r w:rsidR="006A21B0">
        <w:rPr>
          <w:sz w:val="12"/>
          <w:szCs w:val="12"/>
        </w:rPr>
      </w:r>
    </w:p>
    <w:p>
      <w:pPr>
        <w:pStyle w:val="BodyText"/>
        <w:spacing w:before="36" w:line="360" w:lineRule="auto"/>
        <w:ind w:left="718" w:right="1610"/>
      </w:pPr>
      <w:bookmarkStart w:name="20.3.2_争议评审小组的决定" w:id="169"/>
      <w:bookmarkEnd w:id="169"/>
      <w:bookmarkStart w:name="_bookmark251" w:id="170"/>
      <w:bookmarkEnd w:id="170"/>
      <w:r w:rsidR="006A21B0">
        <w:t xml:space="preserve">20.3.2</w:t>
      </w:r>
      <w:r w:rsidR="006A21B0">
        <w:t xml:space="preserve">争议评审小组的决定合同当事人关于本项的约定：</w:t>
      </w:r>
      <w:r w:rsidR="006A21B0">
        <w:rPr>
          <w:u w:val="single"/>
        </w:rPr>
        <w:t xml:space="preserve">/  </w:t>
      </w:r>
      <w:r w:rsidR="006A21B0">
        <w:rPr>
          <w:spacing w:val="-3"/>
        </w:rPr>
        <w:t xml:space="preserve">。</w:t>
      </w:r>
      <w:r w:rsidR="006A21B0"/>
    </w:p>
    <w:p>
      <w:pPr>
        <w:pStyle w:val="BodyText"/>
        <w:spacing w:before="46" w:line="360" w:lineRule="auto"/>
        <w:ind w:left="718" w:right="70"/>
      </w:pPr>
      <w:bookmarkStart w:name="_bookmark252" w:id="171"/>
      <w:bookmarkEnd w:id="171"/>
      <w:bookmarkStart w:name="20.4仲裁或诉讼" w:id="172"/>
      <w:bookmarkEnd w:id="172"/>
      <w:r w:rsidR="006A21B0">
        <w:t xml:space="preserve">20.4 </w:t>
      </w:r>
      <w:r w:rsidR="006A21B0">
        <w:t xml:space="preserve">仲裁或诉讼因合同及合同有关事项发生的争议，按下列第</w:t>
      </w:r>
      <w:r w:rsidR="006A21B0">
        <w:rPr>
          <w:u w:val="single"/>
        </w:rPr>
        <w:t xml:space="preserve">（</w:t>
      </w:r>
      <w:r w:rsidR="006A21B0">
        <w:rPr>
          <w:u w:val="single"/>
        </w:rPr>
        <w:t xml:space="preserve">2</w:t>
      </w:r>
      <w:r w:rsidR="006A21B0">
        <w:rPr>
          <w:u w:val="single"/>
        </w:rPr>
        <w:t xml:space="preserve">）</w:t>
      </w:r>
      <w:r w:rsidR="006A21B0">
        <w:t xml:space="preserve">种方式解决：（</w:t>
      </w:r>
      <w:r w:rsidR="006A21B0">
        <w:t xml:space="preserve">1</w:t>
      </w:r>
      <w:r w:rsidR="006A21B0">
        <w:t xml:space="preserve">）向工程所在地仲裁委员会申请仲裁；</w:t>
      </w:r>
    </w:p>
    <w:p>
      <w:pPr>
        <w:pStyle w:val="BodyText"/>
        <w:spacing w:before="36" w:line="360" w:lineRule="auto"/>
        <w:ind w:firstLine="210" w:firstLineChars="100" w:left="478"/>
      </w:pPr>
      <w:r w:rsidR="006A21B0">
        <w:t xml:space="preserve">（</w:t>
      </w:r>
      <w:r w:rsidR="006A21B0">
        <w:t xml:space="preserve">2</w:t>
      </w:r>
      <w:r w:rsidR="006A21B0">
        <w:t xml:space="preserve">）向工程所在地人民法院起诉。</w:t>
      </w:r>
      <w:r w:rsidR="006A21B0"/>
    </w:p>
    <w:p>
      <w:pPr>
        <w:pStyle w:val="BodyText"/>
        <w:spacing w:before="87" w:line="360" w:lineRule="auto"/>
        <w:ind w:left="478"/>
      </w:pPr>
      <w:bookmarkStart w:name="21.补充条款" w:id="173"/>
      <w:bookmarkEnd w:id="173"/>
      <w:bookmarkStart w:name="_bookmark253" w:id="174"/>
      <w:bookmarkEnd w:id="174"/>
      <w:r w:rsidR="006A21B0"/>
    </w:p>
    <w:p>
      <w:pPr>
        <w:pStyle w:val="BodyText"/>
        <w:spacing w:before="46" w:line="360" w:lineRule="auto"/>
        <w:ind w:left="718" w:right="70"/>
        <w:sectPr>
          <w:type w:val="nextPage"/>
          <w:docGrid w:type="default" w:charSpace="0"/>
          <w:pgSz w:w="11910" w:h="16840"/>
          <w:pgMar w:top="1460" w:right="1580" w:bottom="280" w:left="1680" w:header="720" w:footer="720" w:gutter="0"/>
          <w:cols w:space="720"/>
        </w:sectPr>
      </w:pPr>
    </w:p>
    <w:p>
      <w:pPr>
        <w:pStyle w:val="BodyText"/>
        <w:spacing w:before="26"/>
        <w:ind w:firstLine="630" w:firstLineChars="300"/>
      </w:pPr>
      <w:r w:rsidR="006A21B0"/>
    </w:p>
    <w:p>
      <w:pPr>
        <w:pStyle w:val="Normal"/>
        <w:spacing w:before="26" w:line="408" w:lineRule="auto"/>
        <w:ind w:left="118" w:right="6766"/>
        <w:rPr>
          <w:b w:val="1"/>
          <w:bCs/>
          <w:szCs w:val="21"/>
          <w:rFonts w:ascii="宋体" w:hAnsi="宋体"/>
        </w:rPr>
      </w:pPr>
      <w:r w:rsidR="006A21B0">
        <w:rPr>
          <w:b w:val="1"/>
          <w:bCs/>
          <w:szCs w:val="21"/>
          <w:rFonts w:ascii="宋体" w:hAnsi="宋体"/>
        </w:rPr>
        <w:t xml:space="preserve">附件</w:t>
      </w:r>
      <w:r w:rsidR="006A21B0">
        <w:rPr>
          <w:szCs w:val="21"/>
          <w:rFonts w:ascii="宋体" w:hAnsi="宋体"/>
        </w:rPr>
        <w:t xml:space="preserve">协议书附件： </w:t>
      </w:r>
    </w:p>
    <w:p>
      <w:pPr>
        <w:pStyle w:val="BodyText"/>
        <w:spacing w:before="46" w:line="408" w:lineRule="auto"/>
        <w:ind w:right="3514"/>
      </w:pPr>
      <w:r w:rsidR="006A21B0">
        <w:t xml:space="preserve">附件</w:t>
      </w:r>
      <w:r w:rsidR="006A21B0">
        <w:t xml:space="preserve">1</w:t>
      </w:r>
      <w:r w:rsidR="006A21B0">
        <w:t xml:space="preserve">：承包人承揽工程项目一览表专用合同条款件：</w:t>
      </w:r>
      <w:r w:rsidR="006A21B0"/>
    </w:p>
    <w:p>
      <w:pPr>
        <w:pStyle w:val="BodyText"/>
        <w:spacing w:before="46" w:line="408" w:lineRule="auto"/>
        <w:ind w:right="5087"/>
      </w:pPr>
      <w:r w:rsidR="006A21B0">
        <w:t xml:space="preserve">附件</w:t>
      </w:r>
      <w:r w:rsidR="006A21B0">
        <w:t xml:space="preserve">2</w:t>
      </w:r>
      <w:r w:rsidR="006A21B0">
        <w:t xml:space="preserve">：发包人供应材料设备一览表</w:t>
      </w:r>
      <w:r w:rsidR="006A21B0">
        <w:rPr>
          <w:rFonts w:hint="eastAsia"/>
        </w:rPr>
      </w:r>
    </w:p>
    <w:p>
      <w:pPr>
        <w:pStyle w:val="BodyText"/>
        <w:spacing w:before="46" w:line="408" w:lineRule="auto"/>
        <w:ind w:right="5087"/>
      </w:pPr>
      <w:r w:rsidR="006A21B0">
        <w:t xml:space="preserve">附件</w:t>
      </w:r>
      <w:r w:rsidR="006A21B0">
        <w:t xml:space="preserve">3</w:t>
      </w:r>
      <w:r w:rsidR="006A21B0">
        <w:t xml:space="preserve">：工程质量保修书</w:t>
      </w:r>
      <w:r w:rsidR="006A21B0"/>
    </w:p>
    <w:p>
      <w:pPr>
        <w:pStyle w:val="BodyText"/>
        <w:spacing w:before="46"/>
      </w:pPr>
      <w:r w:rsidR="006A21B0">
        <w:t xml:space="preserve">附件</w:t>
      </w:r>
      <w:r w:rsidR="006A21B0">
        <w:t xml:space="preserve">4</w:t>
      </w:r>
      <w:r w:rsidR="006A21B0">
        <w:t xml:space="preserve">：主要建设工程文件目录</w:t>
      </w:r>
      <w:r w:rsidR="006A21B0"/>
    </w:p>
    <w:p>
      <w:pPr>
        <w:pStyle w:val="Normal"/>
        <w:spacing w:before="10"/>
        <w:rPr>
          <w:sz w:val="14"/>
          <w:szCs w:val="14"/>
          <w:rFonts w:ascii="宋体" w:hAnsi="宋体"/>
        </w:rPr>
      </w:pPr>
      <w:r w:rsidR="006A21B0">
        <w:rPr>
          <w:sz w:val="14"/>
          <w:szCs w:val="14"/>
          <w:rFonts w:ascii="宋体" w:hAnsi="宋体"/>
        </w:rPr>
      </w:r>
    </w:p>
    <w:p>
      <w:pPr>
        <w:pStyle w:val="BodyText"/>
        <w:spacing w:line="408" w:lineRule="auto"/>
        <w:ind w:right="3883"/>
      </w:pPr>
      <w:r w:rsidR="006A21B0">
        <w:t xml:space="preserve">附件</w:t>
      </w:r>
      <w:r w:rsidR="006A21B0">
        <w:t xml:space="preserve">5</w:t>
      </w:r>
      <w:r w:rsidR="006A21B0">
        <w:t xml:space="preserve">：承包人用于本工程施工的机械设备表</w:t>
      </w:r>
      <w:r w:rsidR="006A21B0">
        <w:rPr>
          <w:rFonts w:hint="eastAsia"/>
        </w:rPr>
      </w:r>
    </w:p>
    <w:p>
      <w:pPr>
        <w:pStyle w:val="BodyText"/>
        <w:spacing w:line="408" w:lineRule="auto"/>
        <w:ind w:right="3883"/>
      </w:pPr>
      <w:r w:rsidR="006A21B0">
        <w:t xml:space="preserve">附件</w:t>
      </w:r>
      <w:r w:rsidR="006A21B0">
        <w:t xml:space="preserve">6</w:t>
      </w:r>
      <w:r w:rsidR="006A21B0">
        <w:t xml:space="preserve">：承包人主要施工管理人员表</w:t>
      </w:r>
      <w:r w:rsidR="006A21B0"/>
    </w:p>
    <w:p>
      <w:pPr>
        <w:pStyle w:val="BodyText"/>
        <w:spacing w:before="46" w:line="408" w:lineRule="auto"/>
        <w:ind w:right="5087"/>
      </w:pPr>
      <w:r w:rsidR="006A21B0">
        <w:t xml:space="preserve">附件</w:t>
      </w:r>
      <w:r w:rsidR="006A21B0">
        <w:t xml:space="preserve">7</w:t>
      </w:r>
      <w:r w:rsidR="006A21B0">
        <w:t xml:space="preserve">：分包人主要施工管理人员表</w:t>
      </w:r>
      <w:r w:rsidR="006A21B0">
        <w:rPr>
          <w:rFonts w:hint="eastAsia"/>
        </w:rPr>
      </w:r>
    </w:p>
    <w:p>
      <w:pPr>
        <w:pStyle w:val="BodyText"/>
        <w:spacing w:before="46" w:line="408" w:lineRule="auto"/>
        <w:ind w:right="5087"/>
      </w:pPr>
      <w:r w:rsidR="006A21B0">
        <w:t xml:space="preserve">附件</w:t>
      </w:r>
      <w:r w:rsidR="006A21B0">
        <w:t xml:space="preserve">8</w:t>
      </w:r>
      <w:r w:rsidR="006A21B0">
        <w:t xml:space="preserve">：履约担保格式</w:t>
      </w:r>
      <w:r w:rsidR="006A21B0">
        <w:rPr>
          <w:rFonts w:hint="eastAsia"/>
        </w:rPr>
      </w:r>
    </w:p>
    <w:p>
      <w:pPr>
        <w:pStyle w:val="BodyText"/>
        <w:spacing w:before="46" w:line="408" w:lineRule="auto"/>
        <w:ind w:right="5087"/>
      </w:pPr>
      <w:r w:rsidR="006A21B0">
        <w:t xml:space="preserve">附件 9：暂估价一览表</w:t>
      </w:r>
      <w:r w:rsidR="006A21B0">
        <w:rPr>
          <w:rFonts w:hint="eastAsia"/>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spacing w:before="2"/>
        <w:rPr>
          <w:sz w:val="20"/>
          <w:szCs w:val="20"/>
          <w:rFonts w:ascii="宋体" w:hAnsi="宋体"/>
        </w:rPr>
      </w:pPr>
      <w:r w:rsidR="006A21B0">
        <w:rPr>
          <w:sz w:val="20"/>
          <w:szCs w:val="20"/>
          <w:rFonts w:ascii="宋体" w:hAnsi="宋体"/>
        </w:rPr>
      </w:r>
    </w:p>
    <w:p>
      <w:pPr>
        <w:pStyle w:val="Normal"/>
        <w:jc w:val="center"/>
        <w:rPr>
          <w:sz w:val="18"/>
          <w:szCs w:val="18"/>
          <w:rFonts w:ascii="MingLiU" w:hAnsi="MingLiU" w:eastAsia="MingLiU"/>
        </w:rPr>
        <w:sectPr>
          <w:type w:val="nextPage"/>
          <w:docGrid w:type="default" w:charSpace="0"/>
          <w:pgSz w:w="11910" w:h="16840"/>
          <w:pgMar w:top="1460" w:right="1680" w:bottom="280" w:left="1680" w:header="720" w:footer="720" w:gutter="0"/>
          <w:cols w:space="720"/>
        </w:sectPr>
      </w:pPr>
    </w:p>
    <w:p>
      <w:pPr>
        <w:pStyle w:val="Normal"/>
        <w:spacing w:before="13"/>
        <w:rPr>
          <w:sz w:val="19"/>
          <w:szCs w:val="19"/>
          <w:rFonts w:ascii="MingLiU" w:hAnsi="MingLiU" w:hint="eastAsia"/>
        </w:rPr>
      </w:pPr>
      <w:r w:rsidR="006A21B0">
        <w:rPr>
          <w:sz w:val="19"/>
          <w:szCs w:val="19"/>
          <w:rFonts w:ascii="MingLiU" w:hAnsi="MingLiU" w:hint="eastAsia"/>
        </w:rPr>
      </w:r>
    </w:p>
    <w:p>
      <w:pPr>
        <w:pStyle w:val="BodyText"/>
        <w:spacing w:before="36"/>
      </w:pPr>
      <w:r w:rsidR="006A21B0">
        <w:t xml:space="preserve">附件</w:t>
      </w:r>
      <w:r w:rsidR="006A21B0">
        <w:rPr>
          <w:spacing w:val="-3"/>
        </w:rPr>
        <w:t xml:space="preserve">1</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216" w:right="109"/>
      </w:pPr>
      <w:r w:rsidR="006A21B0">
        <w:t xml:space="preserve">承包人承揽工程项目一览表</w:t>
      </w:r>
      <w:r w:rsidR="006A21B0"/>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tbl>
      <w:tblPr>
        <w:tblOverlap w:val="never"/>
        <w:tblW w:w="10536" w:type="dxa"/>
        <w:tblInd w:type="dxa" w:w="0.000000"/>
        <w:tblLayout w:type="fixed"/>
        <w:tblpPr w:leftFromText="180" w:rightFromText="180" w:vertAnchor="text" w:horzAnchor="margin" w:tblpXSpec="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1279.000000"/>
        <w:gridCol w:w="1844.000000"/>
        <w:gridCol w:w="1416.000000"/>
        <w:gridCol w:w="2185.000000"/>
        <w:gridCol w:w="1075.000000"/>
        <w:gridCol w:w="1561.000000"/>
        <w:gridCol w:w="1176.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37" w:hRule="exact"/>
        </w:trPr>
        <w:tc>
          <w:tcPr>
            <w:tcW w:w="1279" w:type="dxa"/>
            <w:vAlign w:val="top"/>
            <w:textDirection w:val="lrTb"/>
          </w:tcPr>
          <w:p>
            <w:pPr>
              <w:pStyle w:val="UserStyle_165"/>
              <w:suppressOverlap w:val="1"/>
              <w:spacing w:before="3" w:line="440" w:lineRule="exact"/>
              <w:ind w:hanging="420" w:left="518" w:right="103"/>
              <w:framePr w:hSpace="180" w:wrap="around" w:hAnchor="margin" w:vAnchor="text" w:xAlign="right" w:y="-56"/>
              <w:rPr>
                <w:sz w:val="21"/>
                <w:szCs w:val="21"/>
                <w:rFonts w:ascii="宋体" w:hAnsi="宋体"/>
              </w:rPr>
            </w:pPr>
            <w:r w:rsidR="006A21B0">
              <w:rPr>
                <w:sz w:val="21"/>
                <w:szCs w:val="21"/>
                <w:rFonts w:ascii="宋体" w:hAnsi="宋体"/>
              </w:rPr>
              <w:t xml:space="preserve">单位</w:t>
            </w:r>
            <w:r w:rsidR="006A21B0">
              <w:rPr>
                <w:spacing w:val="-3"/>
                <w:sz w:val="21"/>
                <w:szCs w:val="21"/>
                <w:rFonts w:ascii="宋体" w:hAnsi="宋体"/>
              </w:rPr>
              <w:t xml:space="preserve">工</w:t>
            </w:r>
            <w:r w:rsidR="006A21B0">
              <w:rPr>
                <w:sz w:val="21"/>
                <w:szCs w:val="21"/>
                <w:rFonts w:ascii="宋体" w:hAnsi="宋体"/>
              </w:rPr>
              <w:t xml:space="preserve">程名 </w:t>
            </w:r>
            <w:r w:rsidR="006A21B0">
              <w:rPr>
                <w:spacing w:val="-1"/>
                <w:sz w:val="21"/>
                <w:szCs w:val="21"/>
                <w:rFonts w:ascii="宋体" w:hAnsi="宋体"/>
              </w:rPr>
              <w:t xml:space="preserve">称</w:t>
            </w:r>
            <w:r w:rsidR="006A21B0">
              <w:rPr>
                <w:sz w:val="21"/>
                <w:szCs w:val="21"/>
                <w:rFonts w:ascii="宋体" w:hAnsi="宋体"/>
              </w:rPr>
            </w:r>
          </w:p>
        </w:tc>
        <w:tc>
          <w:tcPr>
            <w:tcW w:w="1844"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491"/>
              <w:framePr w:hSpace="180" w:wrap="around" w:hAnchor="margin" w:vAnchor="text" w:xAlign="right" w:y="-56"/>
              <w:rPr>
                <w:sz w:val="21"/>
                <w:szCs w:val="21"/>
                <w:rFonts w:ascii="宋体" w:hAnsi="宋体"/>
              </w:rPr>
            </w:pPr>
            <w:r w:rsidR="006A21B0">
              <w:rPr>
                <w:sz w:val="21"/>
                <w:szCs w:val="21"/>
                <w:rFonts w:ascii="宋体" w:hAnsi="宋体"/>
              </w:rPr>
              <w:t xml:space="preserve">建设</w:t>
            </w:r>
            <w:r w:rsidR="006A21B0">
              <w:rPr>
                <w:spacing w:val="-3"/>
                <w:sz w:val="21"/>
                <w:szCs w:val="21"/>
                <w:rFonts w:ascii="宋体" w:hAnsi="宋体"/>
              </w:rPr>
              <w:t xml:space="preserve">规</w:t>
            </w:r>
            <w:r w:rsidR="006A21B0">
              <w:rPr>
                <w:spacing w:val="-2"/>
                <w:sz w:val="21"/>
                <w:szCs w:val="21"/>
                <w:rFonts w:ascii="宋体" w:hAnsi="宋体"/>
              </w:rPr>
              <w:t xml:space="preserve">模</w:t>
            </w:r>
            <w:r w:rsidR="006A21B0">
              <w:rPr>
                <w:sz w:val="21"/>
                <w:szCs w:val="21"/>
                <w:rFonts w:ascii="宋体" w:hAnsi="宋体"/>
              </w:rPr>
            </w:r>
          </w:p>
        </w:tc>
        <w:tc>
          <w:tcPr>
            <w:tcW w:w="1416" w:type="dxa"/>
            <w:vAlign w:val="top"/>
            <w:textDirection w:val="lrTb"/>
          </w:tcPr>
          <w:p>
            <w:pPr>
              <w:pStyle w:val="UserStyle_165"/>
              <w:suppressOverlap w:val="1"/>
              <w:spacing w:before="3" w:line="440" w:lineRule="exact"/>
              <w:ind w:hanging="315" w:left="436" w:right="120"/>
              <w:framePr w:hSpace="180" w:wrap="around" w:hAnchor="margin" w:vAnchor="text" w:xAlign="right" w:y="-56"/>
              <w:rPr>
                <w:sz w:val="21"/>
                <w:szCs w:val="21"/>
                <w:rFonts w:ascii="宋体" w:hAnsi="宋体"/>
              </w:rPr>
            </w:pPr>
            <w:r w:rsidR="006A21B0">
              <w:rPr>
                <w:sz w:val="21"/>
                <w:szCs w:val="21"/>
                <w:rFonts w:ascii="宋体" w:hAnsi="宋体"/>
              </w:rPr>
              <w:t xml:space="preserve">建筑</w:t>
            </w:r>
            <w:r w:rsidR="006A21B0">
              <w:rPr>
                <w:spacing w:val="-3"/>
                <w:sz w:val="21"/>
                <w:szCs w:val="21"/>
                <w:rFonts w:ascii="宋体" w:hAnsi="宋体"/>
              </w:rPr>
              <w:t xml:space="preserve">面</w:t>
            </w:r>
            <w:r w:rsidR="006A21B0">
              <w:rPr>
                <w:spacing w:val="-1"/>
                <w:sz w:val="21"/>
                <w:szCs w:val="21"/>
                <w:rFonts w:ascii="宋体" w:hAnsi="宋体"/>
              </w:rPr>
              <w:t xml:space="preserve">积</w:t>
            </w:r>
            <w:r w:rsidR="006A21B0">
              <w:rPr>
                <w:spacing w:val="-3"/>
                <w:sz w:val="21"/>
                <w:szCs w:val="21"/>
                <w:rFonts w:ascii="宋体" w:hAnsi="宋体"/>
              </w:rPr>
              <w:t xml:space="preserve">(</w:t>
            </w:r>
            <w:r w:rsidR="006A21B0">
              <w:rPr>
                <w:sz w:val="21"/>
                <w:szCs w:val="21"/>
                <w:rFonts w:ascii="宋体" w:hAnsi="宋体"/>
              </w:rPr>
              <w:t xml:space="preserve">平 方米</w:t>
            </w:r>
            <w:r w:rsidR="006A21B0">
              <w:rPr>
                <w:spacing w:val="-3"/>
                <w:sz w:val="21"/>
                <w:szCs w:val="21"/>
                <w:rFonts w:ascii="宋体" w:hAnsi="宋体"/>
              </w:rPr>
              <w:t xml:space="preserve">)</w:t>
            </w:r>
            <w:r w:rsidR="006A21B0">
              <w:rPr>
                <w:sz w:val="21"/>
                <w:szCs w:val="21"/>
                <w:rFonts w:ascii="宋体" w:hAnsi="宋体"/>
              </w:rPr>
            </w:r>
          </w:p>
        </w:tc>
        <w:tc>
          <w:tcPr>
            <w:tcW w:w="2185"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775"/>
              <w:framePr w:hSpace="180" w:wrap="around" w:hAnchor="margin" w:vAnchor="text" w:xAlign="right" w:y="-56"/>
              <w:rPr>
                <w:sz w:val="21"/>
                <w:szCs w:val="21"/>
                <w:rFonts w:ascii="宋体" w:hAnsi="宋体"/>
              </w:rPr>
            </w:pPr>
            <w:r w:rsidR="006A21B0">
              <w:rPr>
                <w:sz w:val="21"/>
                <w:szCs w:val="21"/>
                <w:rFonts w:ascii="宋体" w:hAnsi="宋体"/>
              </w:rPr>
              <w:t xml:space="preserve">结构</w:t>
            </w:r>
            <w:r w:rsidR="006A21B0">
              <w:rPr>
                <w:spacing w:val="-3"/>
                <w:sz w:val="21"/>
                <w:szCs w:val="21"/>
                <w:rFonts w:ascii="宋体" w:hAnsi="宋体"/>
              </w:rPr>
              <w:t xml:space="preserve">形式</w:t>
            </w:r>
            <w:r w:rsidR="006A21B0">
              <w:rPr>
                <w:sz w:val="21"/>
                <w:szCs w:val="21"/>
                <w:rFonts w:ascii="宋体" w:hAnsi="宋体"/>
              </w:rPr>
            </w:r>
          </w:p>
        </w:tc>
        <w:tc>
          <w:tcPr>
            <w:tcW w:w="1075"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208"/>
              <w:framePr w:hSpace="180" w:wrap="around" w:hAnchor="margin" w:vAnchor="text" w:xAlign="right" w:y="-56"/>
              <w:rPr>
                <w:sz w:val="21"/>
                <w:szCs w:val="21"/>
                <w:rFonts w:ascii="宋体" w:hAnsi="宋体"/>
              </w:rPr>
            </w:pPr>
            <w:r w:rsidR="006A21B0">
              <w:rPr>
                <w:sz w:val="21"/>
                <w:szCs w:val="21"/>
                <w:rFonts w:ascii="宋体" w:hAnsi="宋体"/>
              </w:rPr>
              <w:t xml:space="preserve">层</w:t>
            </w:r>
            <w:r w:rsidR="006A21B0">
              <w:rPr>
                <w:spacing w:val="-3"/>
                <w:sz w:val="21"/>
                <w:szCs w:val="21"/>
                <w:rFonts w:ascii="宋体" w:hAnsi="宋体"/>
              </w:rPr>
              <w:t xml:space="preserve">数</w:t>
            </w:r>
            <w:r w:rsidR="006A21B0">
              <w:rPr>
                <w:sz w:val="21"/>
                <w:szCs w:val="21"/>
                <w:rFonts w:ascii="宋体" w:hAnsi="宋体"/>
              </w:rPr>
            </w:r>
          </w:p>
        </w:tc>
        <w:tc>
          <w:tcPr>
            <w:tcW w:w="1561"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353"/>
              <w:framePr w:hSpace="180" w:wrap="around" w:hAnchor="margin" w:vAnchor="text" w:xAlign="right" w:y="-56"/>
              <w:rPr>
                <w:sz w:val="21"/>
                <w:szCs w:val="21"/>
                <w:rFonts w:ascii="宋体" w:hAnsi="宋体"/>
              </w:rPr>
            </w:pPr>
            <w:r w:rsidR="006A21B0">
              <w:rPr>
                <w:sz w:val="21"/>
                <w:szCs w:val="21"/>
                <w:rFonts w:ascii="宋体" w:hAnsi="宋体"/>
              </w:rPr>
              <w:t xml:space="preserve">生产</w:t>
            </w:r>
            <w:r w:rsidR="006A21B0">
              <w:rPr>
                <w:spacing w:val="-3"/>
                <w:sz w:val="21"/>
                <w:szCs w:val="21"/>
                <w:rFonts w:ascii="宋体" w:hAnsi="宋体"/>
              </w:rPr>
              <w:t xml:space="preserve">能力</w:t>
            </w:r>
            <w:r w:rsidR="006A21B0">
              <w:rPr>
                <w:sz w:val="21"/>
                <w:szCs w:val="21"/>
                <w:rFonts w:ascii="宋体" w:hAnsi="宋体"/>
              </w:rPr>
            </w:r>
          </w:p>
        </w:tc>
        <w:tc>
          <w:tcPr>
            <w:tcW w:w="1176"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firstLine="210" w:firstLineChars="100"/>
              <w:framePr w:hSpace="180" w:wrap="around" w:hAnchor="margin" w:vAnchor="text" w:xAlign="right" w:y="-56"/>
              <w:rPr>
                <w:sz w:val="21"/>
                <w:szCs w:val="21"/>
                <w:rFonts w:ascii="宋体" w:hAnsi="宋体"/>
              </w:rPr>
            </w:pPr>
            <w:r w:rsidR="006A21B0">
              <w:rPr>
                <w:sz w:val="21"/>
                <w:szCs w:val="21"/>
                <w:rFonts w:ascii="宋体" w:hAnsi="宋体"/>
              </w:rPr>
              <w:t xml:space="preserve">设备安</w:t>
            </w:r>
            <w:r w:rsidR="006A21B0">
              <w:rPr>
                <w:sz w:val="21"/>
                <w:lang w:eastAsia="zh-CN"/>
                <w:szCs w:val="21"/>
                <w:rFonts w:ascii="宋体" w:hAnsi="宋体" w:hint="eastAsia"/>
              </w:rPr>
              <w:t xml:space="preserve">装</w:t>
            </w:r>
            <w:r w:rsidR="006A21B0">
              <w:rPr>
                <w:sz w:val="21"/>
                <w:lang w:eastAsia="zh-CN"/>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1"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3"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3"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4" w:hRule="exact"/>
        </w:trPr>
        <w:tc>
          <w:tcPr>
            <w:tcW w:w="1279" w:type="dxa"/>
            <w:vAlign w:val="top"/>
            <w:textDirection w:val="lrTb"/>
          </w:tcPr>
          <w:p>
            <w:pPr>
              <w:pStyle w:val="UserStyle_165"/>
              <w:suppressOverlap w:val="1"/>
              <w:jc w:val="center"/>
              <w:spacing w:before="173"/>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3"/>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3"/>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3"/>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3"/>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3"/>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3"/>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3"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cBorders>
              <w:bottom w:val="single" w:color="000000" w:sz="4" w:space="0"/>
            </w:tcBorders>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cBorders>
              <w:bottom w:val="single" w:color="000000" w:sz="4" w:space="0"/>
            </w:tcBorders>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cBorders>
              <w:bottom w:val="single" w:color="000000" w:sz="4" w:space="0"/>
            </w:tcBorders>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cBorders>
              <w:bottom w:val="single" w:color="000000" w:sz="4" w:space="0"/>
            </w:tcBorders>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cBorders>
              <w:bottom w:val="single" w:color="000000" w:sz="4" w:space="0"/>
            </w:tcBorders>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cBorders>
              <w:bottom w:val="single" w:color="000000" w:sz="4" w:space="0"/>
            </w:tcBorders>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cBorders>
              <w:bottom w:val="single" w:color="000000" w:sz="4" w:space="0"/>
            </w:tcBorders>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8"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BodyText"/>
        <w:spacing w:before="36"/>
      </w:pPr>
      <w:r w:rsidR="006A21B0"/>
    </w:p>
    <w:p>
      <w:pPr>
        <w:pStyle w:val="BodyText"/>
        <w:spacing w:before="36"/>
        <w:ind w:left="558"/>
      </w:pPr>
      <w:r w:rsidR="006A21B0"/>
    </w:p>
    <w:p>
      <w:pPr>
        <w:pStyle w:val="BodyText"/>
        <w:spacing w:before="36"/>
        <w:ind w:left="558"/>
      </w:pPr>
      <w:r w:rsidR="006A21B0">
        <w:t xml:space="preserve">附件</w:t>
      </w:r>
      <w:r w:rsidR="006A21B0">
        <w:rPr>
          <w:spacing w:val="-3"/>
        </w:rPr>
        <w:t xml:space="preserve">2</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spacing w:before="36"/>
        <w:ind w:left="3453"/>
      </w:pPr>
      <w:r w:rsidR="006A21B0">
        <w:t xml:space="preserve">发包人供应材料设备一览表</w:t>
      </w:r>
      <w:r w:rsidR="006A21B0"/>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spacing w:before="3"/>
        <w:rPr>
          <w:sz w:val="6"/>
          <w:szCs w:val="6"/>
          <w:rFonts w:ascii="MingLiU" w:hAnsi="MingLiU" w:eastAsia="MingLiU"/>
        </w:rPr>
      </w:pPr>
      <w:r w:rsidR="006A21B0">
        <w:rPr>
          <w:sz w:val="6"/>
          <w:szCs w:val="6"/>
          <w:rFonts w:ascii="MingLiU" w:hAnsi="MingLiU" w:eastAsia="MingLiU"/>
        </w:rPr>
      </w:r>
    </w:p>
    <w:tbl>
      <w:tblPr>
        <w:tblOverlap w:val="never"/>
        <w:tblW w:w="10270" w:type="dxa"/>
        <w:tblInd w:type="dxa" w:w="0.000000"/>
        <w:tblLayout w:type="fixed"/>
        <w:tblpPr w:leftFromText="180" w:rightFromText="180" w:vertAnchor="text" w:horzAnchor="page" w:tblpX="1178" w:tblpY="135"/>
        <w:tblCellMar>
          <w:top w:type="dxa" w:w="0.000000"/>
          <w:bottom w:type="dxa" w:w="0.000000"/>
          <w:left w:type="dxa" w:w="0.000000"/>
          <w:right w:type="dxa" w:w="0.000000"/>
        </w:tblCellMar>
      </w:tblPr>
      <w:tblGrid>
        <w:gridCol w:w="852.000000"/>
        <w:gridCol w:w="1274.000000"/>
        <w:gridCol w:w="1277.000000"/>
        <w:gridCol w:w="900.000000"/>
        <w:gridCol w:w="867.000000"/>
        <w:gridCol w:w="1016.000000"/>
        <w:gridCol w:w="1000.000000"/>
        <w:gridCol w:w="834.000000"/>
        <w:gridCol w:w="1316.000000"/>
        <w:gridCol w:w="934.000000"/>
      </w:tblGrid>
      <w:tr>
        <w:trPr>
          <w:trHeight w:val="917" w:hRule="exact"/>
        </w:trPr>
        <w:tc>
          <w:tcPr>
            <w:tcW w:w="85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lang w:eastAsia="zh-CN"/>
                <w:szCs w:val="25"/>
                <w:rFonts w:ascii="MingLiU" w:hAnsi="MingLiU" w:eastAsia="MingLiU"/>
              </w:rPr>
            </w:pPr>
            <w:r w:rsidR="006A21B0">
              <w:rPr>
                <w:sz w:val="25"/>
                <w:lang w:eastAsia="zh-CN"/>
                <w:szCs w:val="25"/>
                <w:rFonts w:ascii="MingLiU" w:hAnsi="MingLiU" w:eastAsia="MingLiU"/>
              </w:rPr>
            </w:r>
          </w:p>
          <w:p>
            <w:pPr>
              <w:pStyle w:val="UserStyle_165"/>
              <w:suppressOverlap w:val="1"/>
              <w:ind w:left="201"/>
              <w:framePr w:hSpace="180" w:wrap="around" w:hAnchor="page" w:vAnchor="text" w:x="1178" w:y="135"/>
              <w:rPr>
                <w:sz w:val="21"/>
                <w:szCs w:val="21"/>
                <w:rFonts w:ascii="宋体" w:hAnsi="宋体"/>
              </w:rPr>
            </w:pPr>
            <w:r w:rsidR="006A21B0">
              <w:rPr>
                <w:sz w:val="21"/>
                <w:szCs w:val="21"/>
                <w:rFonts w:ascii="宋体" w:hAnsi="宋体"/>
              </w:rPr>
              <w:t xml:space="preserve">序号 </w:t>
            </w:r>
          </w:p>
        </w:tc>
        <w:tc>
          <w:tcPr>
            <w:tcW w:w="127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3" w:line="440" w:lineRule="exact"/>
              <w:ind w:firstLine="127" w:left="81" w:right="103"/>
              <w:framePr w:hSpace="180" w:wrap="around" w:hAnchor="page" w:vAnchor="text" w:x="1178" w:y="135"/>
              <w:rPr>
                <w:sz w:val="21"/>
                <w:szCs w:val="21"/>
                <w:rFonts w:ascii="宋体" w:hAnsi="宋体"/>
              </w:rPr>
            </w:pPr>
            <w:r w:rsidR="006A21B0">
              <w:rPr>
                <w:sz w:val="21"/>
                <w:szCs w:val="21"/>
                <w:rFonts w:ascii="宋体" w:hAnsi="宋体"/>
              </w:rPr>
              <w:t xml:space="preserve">  材料、 设备品种 </w:t>
            </w:r>
          </w:p>
        </w:tc>
        <w:tc>
          <w:tcPr>
            <w:tcW w:w="127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80"/>
              <w:framePr w:hSpace="180" w:wrap="around" w:hAnchor="page" w:vAnchor="text" w:x="1178" w:y="135"/>
              <w:rPr>
                <w:sz w:val="21"/>
                <w:szCs w:val="21"/>
                <w:rFonts w:ascii="宋体" w:hAnsi="宋体"/>
              </w:rPr>
            </w:pPr>
            <w:r w:rsidR="006A21B0">
              <w:rPr>
                <w:sz w:val="21"/>
                <w:szCs w:val="21"/>
                <w:rFonts w:ascii="宋体" w:hAnsi="宋体"/>
              </w:rPr>
              <w:t xml:space="preserve">规格型号 </w:t>
            </w:r>
          </w:p>
        </w:tc>
        <w:tc>
          <w:tcPr>
            <w:tcW w:w="90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51"/>
              <w:framePr w:hSpace="180" w:wrap="around" w:hAnchor="page" w:vAnchor="text" w:x="1178" w:y="135"/>
              <w:rPr>
                <w:sz w:val="21"/>
                <w:szCs w:val="21"/>
                <w:rFonts w:ascii="宋体" w:hAnsi="宋体"/>
              </w:rPr>
            </w:pPr>
            <w:r w:rsidR="006A21B0">
              <w:rPr>
                <w:sz w:val="21"/>
                <w:szCs w:val="21"/>
                <w:rFonts w:ascii="宋体" w:hAnsi="宋体"/>
              </w:rPr>
              <w:t xml:space="preserve">单位 </w:t>
            </w:r>
          </w:p>
        </w:tc>
        <w:tc>
          <w:tcPr>
            <w:tcW w:w="86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06"/>
              <w:framePr w:hSpace="180" w:wrap="around" w:hAnchor="page" w:vAnchor="text" w:x="1178" w:y="135"/>
              <w:rPr>
                <w:sz w:val="21"/>
                <w:szCs w:val="21"/>
                <w:rFonts w:ascii="宋体" w:hAnsi="宋体"/>
              </w:rPr>
            </w:pPr>
            <w:r w:rsidR="006A21B0">
              <w:rPr>
                <w:sz w:val="21"/>
                <w:szCs w:val="21"/>
                <w:rFonts w:ascii="宋体" w:hAnsi="宋体"/>
              </w:rPr>
              <w:t xml:space="preserve">数量 </w:t>
            </w:r>
          </w:p>
        </w:tc>
        <w:tc>
          <w:tcPr>
            <w:tcW w:w="1016"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83" w:right="-22"/>
              <w:framePr w:hSpace="180" w:wrap="around" w:hAnchor="page" w:vAnchor="text" w:x="1178" w:y="135"/>
              <w:rPr>
                <w:spacing w:val="-39"/>
                <w:sz w:val="21"/>
                <w:szCs w:val="21"/>
                <w:rFonts w:ascii="宋体" w:hAnsi="宋体"/>
              </w:rPr>
            </w:pPr>
            <w:r w:rsidR="006A21B0">
              <w:rPr>
                <w:spacing w:val="-39"/>
                <w:sz w:val="21"/>
                <w:szCs w:val="21"/>
                <w:rFonts w:ascii="宋体" w:hAnsi="宋体"/>
              </w:rPr>
              <w:t xml:space="preserve">单价（元）</w:t>
            </w:r>
            <w:r w:rsidR="006A21B0">
              <w:rPr>
                <w:sz w:val="21"/>
                <w:szCs w:val="21"/>
                <w:rFonts w:ascii="宋体" w:hAnsi="宋体"/>
              </w:rPr>
            </w:r>
          </w:p>
        </w:tc>
        <w:tc>
          <w:tcPr>
            <w:tcW w:w="100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3" w:line="440" w:lineRule="exact"/>
              <w:ind w:hanging="212" w:left="383" w:right="170"/>
              <w:framePr w:hSpace="180" w:wrap="around" w:hAnchor="page" w:vAnchor="text" w:x="1178" w:y="135"/>
              <w:rPr>
                <w:sz w:val="21"/>
                <w:szCs w:val="21"/>
                <w:rFonts w:ascii="宋体" w:hAnsi="宋体"/>
              </w:rPr>
            </w:pPr>
            <w:r w:rsidR="006A21B0">
              <w:rPr>
                <w:sz w:val="21"/>
                <w:szCs w:val="21"/>
                <w:rFonts w:ascii="宋体" w:hAnsi="宋体"/>
              </w:rPr>
              <w:t xml:space="preserve">质量等级 </w:t>
            </w:r>
          </w:p>
        </w:tc>
        <w:tc>
          <w:tcPr>
            <w:tcW w:w="83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3" w:line="440" w:lineRule="exact"/>
              <w:ind w:hanging="209" w:left="309" w:right="98"/>
              <w:framePr w:hSpace="180" w:wrap="around" w:hAnchor="page" w:vAnchor="text" w:x="1178" w:y="135"/>
              <w:rPr>
                <w:sz w:val="21"/>
                <w:szCs w:val="21"/>
                <w:rFonts w:ascii="宋体" w:hAnsi="宋体"/>
              </w:rPr>
            </w:pPr>
            <w:r w:rsidR="006A21B0">
              <w:rPr>
                <w:sz w:val="21"/>
                <w:szCs w:val="21"/>
                <w:rFonts w:ascii="宋体" w:hAnsi="宋体"/>
              </w:rPr>
              <w:t xml:space="preserve">供应时间 </w:t>
            </w:r>
          </w:p>
        </w:tc>
        <w:tc>
          <w:tcPr>
            <w:tcW w:w="1316"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316"/>
              <w:framePr w:hSpace="180" w:wrap="around" w:hAnchor="page" w:vAnchor="text" w:x="1178" w:y="135"/>
              <w:rPr>
                <w:sz w:val="21"/>
                <w:szCs w:val="21"/>
                <w:rFonts w:ascii="宋体" w:hAnsi="宋体"/>
              </w:rPr>
            </w:pPr>
            <w:r w:rsidR="006A21B0">
              <w:rPr>
                <w:sz w:val="21"/>
                <w:szCs w:val="21"/>
                <w:rFonts w:ascii="宋体" w:hAnsi="宋体"/>
              </w:rPr>
              <w:t xml:space="preserve">送达地点 </w:t>
            </w:r>
          </w:p>
        </w:tc>
        <w:tc>
          <w:tcPr>
            <w:tcW w:w="934"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75"/>
              <w:framePr w:hSpace="180" w:wrap="around" w:hAnchor="page" w:vAnchor="text" w:x="1178" w:y="135"/>
              <w:rPr>
                <w:sz w:val="21"/>
                <w:szCs w:val="21"/>
                <w:rFonts w:ascii="宋体" w:hAnsi="宋体"/>
              </w:rPr>
            </w:pPr>
            <w:r w:rsidR="006A21B0">
              <w:rPr>
                <w:sz w:val="21"/>
                <w:szCs w:val="21"/>
                <w:rFonts w:ascii="宋体" w:hAnsi="宋体"/>
              </w:rPr>
              <w:t xml:space="preserve">备注 </w:t>
            </w:r>
          </w:p>
        </w:tc>
      </w:tr>
      <w:tr>
        <w:trPr>
          <w:trHeight w:val="598" w:hRule="exact"/>
        </w:trPr>
        <w:tc>
          <w:tcPr>
            <w:tcW w:w="852"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0"/>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0"/>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0"/>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0"/>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4"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3"/>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3"/>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0"/>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0"/>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5"/>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5"/>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8" w:hRule="exact"/>
        </w:trPr>
        <w:tc>
          <w:tcPr>
            <w:tcW w:w="852"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bl>
    <w:p>
      <w:pPr>
        <w:pStyle w:val="Normal"/>
        <w:rPr>
          <w:sz w:val="20"/>
          <w:szCs w:val="20"/>
          <w:rFonts w:ascii="MingLiU" w:hAnsi="MingLiU" w:eastAsia="MingLiU"/>
        </w:rPr>
      </w:pPr>
      <w:r w:rsidR="006A21B0">
        <w:rPr>
          <w:sz w:val="20"/>
          <w:szCs w:val="20"/>
          <w:rFonts w:ascii="MingLiU" w:hAnsi="MingLiU" w:eastAsia="MingLiU"/>
        </w:rPr>
      </w:r>
    </w:p>
    <w:p>
      <w:pPr>
        <w:pStyle w:val="Normal"/>
        <w:spacing w:before="7"/>
        <w:rPr>
          <w:szCs w:val="21"/>
          <w:rFonts w:ascii="MingLiU" w:hAnsi="MingLiU" w:eastAsia="MingLiU"/>
        </w:rPr>
      </w:pPr>
      <w:r w:rsidR="006A21B0">
        <w:rPr>
          <w:szCs w:val="21"/>
          <w:rFonts w:ascii="MingLiU" w:hAnsi="MingLiU" w:eastAsia="MingLiU"/>
        </w:rPr>
      </w:r>
    </w:p>
    <w:p>
      <w:pPr>
        <w:pStyle w:val="BodyText"/>
        <w:spacing w:before="36"/>
        <w:ind w:right="103"/>
      </w:pPr>
      <w:r w:rsidR="006A21B0">
        <w:t xml:space="preserve">附件</w:t>
      </w:r>
      <w:r w:rsidR="006A21B0">
        <w:t xml:space="preserve">3</w:t>
      </w:r>
      <w:r w:rsidR="006A21B0">
        <w:t xml:space="preserve">：</w:t>
      </w:r>
      <w:r w:rsidR="006A21B0"/>
    </w:p>
    <w:p>
      <w:pPr>
        <w:pStyle w:val="Normal"/>
        <w:spacing w:before="9"/>
        <w:rPr>
          <w:szCs w:val="21"/>
          <w:rFonts w:ascii="宋体" w:hAnsi="宋体"/>
        </w:rPr>
      </w:pPr>
      <w:r w:rsidR="006A21B0">
        <w:rPr>
          <w:szCs w:val="21"/>
          <w:rFonts w:ascii="宋体" w:hAnsi="宋体"/>
        </w:rPr>
      </w:r>
    </w:p>
    <w:p>
      <w:pPr>
        <w:pStyle w:val="BodyText"/>
        <w:spacing w:before="36"/>
        <w:ind w:firstLine="3060" w:left="478" w:right="103"/>
      </w:pPr>
      <w:r w:rsidR="006A21B0">
        <w:t xml:space="preserve">工程质量保修书</w:t>
      </w:r>
      <w:r w:rsidR="006A21B0"/>
    </w:p>
    <w:p>
      <w:pPr>
        <w:pStyle w:val="Normal"/>
        <w:spacing w:before="6"/>
        <w:rPr>
          <w:sz w:val="24"/>
          <w:rFonts w:ascii="宋体" w:hAnsi="宋体"/>
        </w:rPr>
      </w:pPr>
      <w:r w:rsidR="006A21B0">
        <w:rPr>
          <w:sz w:val="24"/>
          <w:rFonts w:ascii="宋体" w:hAnsi="宋体"/>
        </w:rPr>
      </w:r>
    </w:p>
    <w:p>
      <w:pPr>
        <w:pStyle w:val="BodyText"/>
        <w:ind w:right="103"/>
        <w:rPr>
          <w:spacing w:val="-15"/>
        </w:rPr>
      </w:pPr>
      <w:r w:rsidR="006A21B0">
        <w:rPr>
          <w:spacing w:val="-15"/>
        </w:rPr>
        <w:t xml:space="preserve">发包人（全称）：</w:t>
      </w:r>
      <w:r w:rsidR="006A21B0">
        <w:rPr>
          <w:b w:val="1"/>
          <w:u w:val="single"/>
          <w:spacing w:val="-15"/>
          <w:bCs/>
          <w:rFonts w:hint="eastAsia"/>
        </w:rPr>
        <w:t xml:space="preserve">营口市鲅鱼圈区交通运输事务中心</w:t>
      </w:r>
      <w:r w:rsidR="006A21B0">
        <w:rPr>
          <w:rFonts w:hint="eastAsia"/>
        </w:rPr>
      </w:r>
    </w:p>
    <w:p>
      <w:pPr>
        <w:pStyle w:val="Normal"/>
        <w:spacing w:before="13"/>
        <w:rPr>
          <w:sz w:val="9"/>
          <w:szCs w:val="9"/>
          <w:rFonts w:ascii="宋体" w:hAnsi="宋体"/>
        </w:rPr>
      </w:pPr>
      <w:r w:rsidR="006A21B0">
        <w:rPr>
          <w:sz w:val="9"/>
          <w:szCs w:val="9"/>
          <w:rFonts w:ascii="宋体" w:hAnsi="宋体"/>
        </w:rPr>
      </w:r>
    </w:p>
    <w:p>
      <w:pPr>
        <w:pStyle w:val="BodyText"/>
        <w:spacing w:before="36"/>
        <w:ind w:right="103"/>
        <w:rPr>
          <w:spacing w:val="-15"/>
        </w:rPr>
      </w:pPr>
      <w:r w:rsidR="006A21B0">
        <w:rPr>
          <w:spacing w:val="-15"/>
        </w:rPr>
        <w:t xml:space="preserve">承包人（全称）：</w:t>
      </w:r>
      <w:r w:rsidR="006A21B0"/>
    </w:p>
    <w:p>
      <w:pPr>
        <w:pStyle w:val="BodyText"/>
        <w:spacing w:before="121" w:line="408" w:lineRule="auto"/>
        <w:ind w:right="103"/>
        <w:rPr>
          <w:spacing w:val="-4"/>
        </w:rPr>
      </w:pPr>
      <w:r w:rsidR="006A21B0">
        <w:rPr>
          <w:spacing w:val="-4"/>
        </w:rPr>
        <w:t xml:space="preserve">发包人和承包人根据《中华人民共和国建筑法》和《建设工程质量管理条例》，经协商一致就</w:t>
      </w:r>
      <w:r w:rsidR="006A21B0">
        <w:rPr>
          <w:u w:val="single"/>
          <w:spacing w:val="-15"/>
          <w:rFonts w:hint="eastAsia"/>
        </w:rPr>
        <w:t xml:space="preserve">鲅鱼圈区疏港高速电力迁改工程</w:t>
      </w:r>
      <w:r w:rsidR="006A21B0">
        <w:rPr>
          <w:spacing w:val="-4"/>
        </w:rPr>
        <w:t xml:space="preserve">（工程全称）签订工程质量保修书。</w:t>
      </w:r>
      <w:r w:rsidR="006A21B0"/>
    </w:p>
    <w:p>
      <w:pPr>
        <w:pStyle w:val="BodyText"/>
        <w:spacing w:before="46"/>
      </w:pPr>
      <w:bookmarkStart w:name="一、工程质量保修范围和内容" w:id="175"/>
      <w:bookmarkEnd w:id="175"/>
      <w:bookmarkStart w:name="_bookmark254" w:id="176"/>
      <w:bookmarkEnd w:id="176"/>
      <w:r w:rsidR="006A21B0">
        <w:t xml:space="preserve">一、工程质量保修范围和内容</w:t>
      </w:r>
      <w:r w:rsidR="006A21B0"/>
    </w:p>
    <w:p>
      <w:pPr>
        <w:pStyle w:val="Normal"/>
        <w:spacing w:before="10"/>
        <w:rPr>
          <w:sz w:val="14"/>
          <w:szCs w:val="14"/>
          <w:rFonts w:ascii="宋体" w:hAnsi="宋体"/>
        </w:rPr>
      </w:pPr>
      <w:r w:rsidR="006A21B0">
        <w:rPr>
          <w:sz w:val="14"/>
          <w:szCs w:val="14"/>
          <w:rFonts w:ascii="宋体" w:hAnsi="宋体"/>
        </w:rPr>
      </w:r>
    </w:p>
    <w:p>
      <w:pPr>
        <w:pStyle w:val="BodyText"/>
      </w:pPr>
      <w:r w:rsidR="006A21B0">
        <w:t xml:space="preserve">承包人在质量保修期内，按照有关法律规定和合同约定，承担工程质量保修责任。</w:t>
      </w:r>
      <w:r w:rsidR="006A21B0"/>
    </w:p>
    <w:p>
      <w:pPr>
        <w:pStyle w:val="Normal"/>
        <w:spacing w:before="10"/>
        <w:rPr>
          <w:sz w:val="14"/>
          <w:szCs w:val="14"/>
          <w:rFonts w:ascii="宋体" w:hAnsi="宋体"/>
        </w:rPr>
      </w:pPr>
      <w:r w:rsidR="006A21B0">
        <w:rPr>
          <w:sz w:val="14"/>
          <w:szCs w:val="14"/>
          <w:rFonts w:ascii="宋体" w:hAnsi="宋体"/>
        </w:rPr>
      </w:r>
    </w:p>
    <w:p>
      <w:pPr>
        <w:pStyle w:val="BodyText"/>
        <w:spacing w:line="408" w:lineRule="auto"/>
        <w:ind w:right="105"/>
        <w:rPr>
          <w:spacing w:val="-7"/>
        </w:rPr>
      </w:pPr>
      <w:r w:rsidR="006A21B0">
        <w:rPr>
          <w:spacing w:val="-7"/>
        </w:rPr>
        <w:t xml:space="preserve">质量保修范围包括地基基础工程、主体结构工程，屋面防水工程、有防水要求的卫生间、</w:t>
      </w:r>
      <w:r w:rsidR="006A21B0">
        <w:rPr>
          <w:spacing w:val="-2"/>
        </w:rPr>
        <w:t xml:space="preserve">房间和外墙面的防渗漏，供热与供冷系统，电气管线、给排水管道、设备安装和装修工程，</w:t>
      </w:r>
      <w:r w:rsidR="006A21B0">
        <w:rPr>
          <w:spacing w:val="-4"/>
        </w:rPr>
        <w:t xml:space="preserve">以及双方约定的其他项目。具体保修的内容，双方约定如下：</w:t>
      </w:r>
      <w:r w:rsidR="006A21B0">
        <w:rPr>
          <w:u w:val="single"/>
          <w:spacing w:val="-4"/>
          <w:rFonts w:hint="eastAsia"/>
        </w:rPr>
        <w:t xml:space="preserve">质保期两年</w:t>
      </w:r>
      <w:r w:rsidR="006A21B0">
        <w:rPr>
          <w:u w:val="single"/>
        </w:rPr>
        <w:t xml:space="preserve">。</w:t>
      </w:r>
      <w:r w:rsidR="006A21B0">
        <w:rPr>
          <w:sz w:val="11"/>
          <w:szCs w:val="11"/>
        </w:rPr>
      </w:r>
    </w:p>
    <w:p>
      <w:pPr>
        <w:pStyle w:val="Normal"/>
        <w:jc w:val="start"/>
        <w:numPr>
          <w:ilvl w:val="0"/>
          <w:numId w:val="7"/>
        </w:numPr>
        <w:spacing w:before="36"/>
        <w:ind w:right="103"/>
        <w:rPr>
          <w:szCs w:val="21"/>
          <w:rFonts w:ascii="宋体" w:hAnsi="宋体"/>
        </w:rPr>
      </w:pPr>
      <w:bookmarkStart w:name="二、质量保修期" w:id="177"/>
      <w:bookmarkEnd w:id="177"/>
      <w:r w:rsidR="006A21B0">
        <w:rPr>
          <w:szCs w:val="21"/>
          <w:rFonts w:ascii="宋体" w:hAnsi="宋体"/>
        </w:rPr>
        <w:t xml:space="preserve">质量保修期 </w:t>
      </w:r>
    </w:p>
    <w:p>
      <w:pPr>
        <w:pStyle w:val="Normal"/>
        <w:jc w:val="start"/>
        <w:numPr>
          <w:ilvl w:val="0"/>
          <w:numId w:val="7"/>
        </w:numPr>
        <w:spacing w:before="36"/>
        <w:ind w:right="103"/>
        <w:rPr>
          <w:szCs w:val="21"/>
          <w:rFonts w:ascii="宋体" w:hAnsi="宋体"/>
        </w:rPr>
      </w:pPr>
      <w:r w:rsidR="006A21B0">
        <w:rPr>
          <w:szCs w:val="21"/>
          <w:rFonts w:ascii="宋体" w:hAnsi="宋体"/>
        </w:rPr>
      </w:r>
    </w:p>
    <w:p>
      <w:pPr>
        <w:pStyle w:val="BodyText"/>
        <w:spacing w:line="340" w:lineRule="auto"/>
        <w:ind w:left="478" w:right="103"/>
      </w:pPr>
      <w:r w:rsidR="006A21B0">
        <w:t xml:space="preserve">根据《建设工程质量管理条例》及有关规定，工程的质量保修期如下：</w:t>
      </w:r>
    </w:p>
    <w:p>
      <w:pPr>
        <w:pStyle w:val="BodyText"/>
        <w:spacing w:line="340" w:lineRule="auto"/>
        <w:ind w:left="478" w:right="103"/>
      </w:pPr>
      <w:r w:rsidR="006A21B0">
        <w:t xml:space="preserve">1</w:t>
      </w:r>
      <w:r w:rsidR="006A21B0">
        <w:t xml:space="preserve">．地基基础工程和主体结构工程为设计文件规定的工程合理使用年限；</w:t>
      </w:r>
      <w:r w:rsidR="006A21B0"/>
    </w:p>
    <w:p>
      <w:pPr>
        <w:pStyle w:val="BodyText"/>
        <w:spacing w:before="25"/>
        <w:ind w:firstLine="210" w:firstLineChars="100" w:left="478" w:right="103"/>
      </w:pPr>
      <w:r w:rsidR="006A21B0">
        <w:t xml:space="preserve">2</w:t>
      </w:r>
      <w:r w:rsidR="006A21B0">
        <w:t xml:space="preserve">．屋面防水工程、有防水要求的卫生间、房间和外墙面的防渗为</w:t>
      </w:r>
      <w:r w:rsidR="006A21B0">
        <w:rPr>
          <w:rFonts w:hint="eastAsia"/>
        </w:rPr>
        <w:t xml:space="preserve">5</w:t>
      </w:r>
      <w:r w:rsidR="006A21B0">
        <w:t xml:space="preserve">年；</w:t>
      </w:r>
      <w:r w:rsidR="006A21B0"/>
    </w:p>
    <w:p>
      <w:pPr>
        <w:pStyle w:val="BodyText"/>
        <w:spacing w:before="25"/>
        <w:ind w:firstLine="210" w:firstLineChars="100" w:left="478" w:right="103"/>
      </w:pPr>
      <w:r w:rsidR="006A21B0"/>
    </w:p>
    <w:p>
      <w:pPr>
        <w:pStyle w:val="BodyText"/>
        <w:spacing w:before="36"/>
        <w:ind w:left="629" w:right="103"/>
      </w:pPr>
      <w:r w:rsidR="006A21B0">
        <w:t xml:space="preserve">3</w:t>
      </w:r>
      <w:r w:rsidR="006A21B0">
        <w:t xml:space="preserve">．装修工程为</w:t>
      </w:r>
      <w:r w:rsidR="006A21B0">
        <w:rPr>
          <w:rFonts w:hint="eastAsia"/>
        </w:rPr>
        <w:t xml:space="preserve">2</w:t>
      </w:r>
      <w:r w:rsidR="006A21B0">
        <w:t xml:space="preserve"> </w:t>
      </w:r>
      <w:r w:rsidR="006A21B0">
        <w:rPr>
          <w:spacing w:val="-3"/>
        </w:rPr>
        <w:t xml:space="preserve">年；</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ind w:left="629" w:right="103"/>
      </w:pPr>
      <w:r w:rsidR="006A21B0">
        <w:t xml:space="preserve">4</w:t>
      </w:r>
      <w:r w:rsidR="006A21B0">
        <w:t xml:space="preserve">．电气管线、给排水管道、设备安装工程为</w:t>
      </w:r>
      <w:r w:rsidR="006A21B0">
        <w:rPr>
          <w:rFonts w:hint="eastAsia"/>
        </w:rPr>
        <w:t xml:space="preserve">2</w:t>
      </w:r>
      <w:r w:rsidR="006A21B0">
        <w:t xml:space="preserve">年；</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ind w:left="629" w:right="103"/>
      </w:pPr>
      <w:r w:rsidR="006A21B0">
        <w:t xml:space="preserve">5</w:t>
      </w:r>
      <w:r w:rsidR="006A21B0">
        <w:t xml:space="preserve">．供热与供冷系统为</w:t>
      </w:r>
      <w:r w:rsidR="006A21B0">
        <w:rPr>
          <w:rFonts w:hint="eastAsia"/>
        </w:rPr>
        <w:t xml:space="preserve">2</w:t>
      </w:r>
      <w:r w:rsidR="006A21B0">
        <w:t xml:space="preserve">个采暖期、供冷期；</w:t>
      </w:r>
      <w:r w:rsidR="006A21B0">
        <w:rPr>
          <w:sz w:val="11"/>
          <w:szCs w:val="11"/>
          <w:rFonts w:ascii="宋体" w:hAnsi="宋体"/>
        </w:rPr>
      </w:r>
    </w:p>
    <w:p>
      <w:pPr>
        <w:pStyle w:val="BodyText"/>
        <w:spacing w:before="36" w:line="408" w:lineRule="auto"/>
        <w:ind w:firstLine="720" w:firstLineChars="343" w:right="1390"/>
        <w:rPr>
          <w:rFonts w:hint="eastAsia"/>
        </w:rPr>
      </w:pPr>
      <w:r w:rsidR="006A21B0">
        <w:rPr>
          <w:rFonts w:hint="eastAsia"/>
        </w:rPr>
        <w:t xml:space="preserve">6</w:t>
      </w:r>
      <w:r w:rsidR="006A21B0">
        <w:t xml:space="preserve">．其他项目保修期限约定如下：</w:t>
      </w:r>
      <w:r w:rsidR="006A21B0">
        <w:rPr>
          <w:spacing w:val="-3"/>
        </w:rPr>
        <w:t xml:space="preserve">。</w:t>
      </w:r>
      <w:r w:rsidR="006A21B0"/>
    </w:p>
    <w:p>
      <w:pPr>
        <w:pStyle w:val="BodyText"/>
        <w:spacing w:before="46" w:line="408" w:lineRule="auto"/>
        <w:ind w:firstLine="367" w:left="223" w:right="1029"/>
      </w:pPr>
      <w:bookmarkStart w:name="_bookmark256" w:id="178"/>
      <w:bookmarkEnd w:id="178"/>
      <w:bookmarkStart w:name="三、缺陷责任期" w:id="179"/>
      <w:bookmarkEnd w:id="179"/>
      <w:r w:rsidR="006A21B0">
        <w:t xml:space="preserve">质量保修期自工程竣工验收合格之日起计算。</w:t>
      </w:r>
      <w:r w:rsidR="006A21B0"/>
    </w:p>
    <w:p>
      <w:pPr>
        <w:pStyle w:val="BodyText"/>
        <w:spacing w:before="46" w:line="408" w:lineRule="auto"/>
        <w:ind w:left="533" w:right="1029"/>
        <w:rPr>
          <w:rFonts w:hint="eastAsia"/>
        </w:rPr>
      </w:pPr>
      <w:r w:rsidR="006A21B0">
        <w:rPr>
          <w:rFonts w:hint="eastAsia"/>
        </w:rPr>
        <w:t xml:space="preserve">三、</w:t>
      </w:r>
      <w:r w:rsidR="006A21B0">
        <w:t xml:space="preserve">缺陷责任期</w:t>
      </w:r>
      <w:r w:rsidR="006A21B0"/>
    </w:p>
    <w:p>
      <w:pPr>
        <w:pStyle w:val="BodyText"/>
        <w:spacing w:before="46" w:line="408" w:lineRule="auto"/>
        <w:ind w:firstLine="416" w:firstLineChars="200" w:left="533" w:right="1029"/>
        <w:rPr>
          <w:spacing w:val="-1"/>
        </w:rPr>
      </w:pPr>
      <w:r w:rsidR="006A21B0">
        <w:rPr>
          <w:spacing w:val="-1"/>
        </w:rPr>
        <w:t xml:space="preserve">工程缺陷责任期为 </w:t>
      </w:r>
      <w:r w:rsidR="006A21B0">
        <w:rPr>
          <w:spacing w:val="-1"/>
          <w:rFonts w:hint="eastAsia"/>
        </w:rPr>
        <w:t xml:space="preserve">12</w:t>
      </w:r>
      <w:r w:rsidR="006A21B0">
        <w:rPr>
          <w:spacing w:val="-1"/>
        </w:rPr>
        <w:t xml:space="preserve">个月，缺陷责任期自工程通过竣工验收之日起计算。单位工程先于全部工程进行验收，单位工程缺陷责任期自单位工程验收合格之日起算。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pPr>
        <w:pStyle w:val="BodyText"/>
        <w:spacing w:before="46" w:line="408" w:lineRule="auto"/>
        <w:ind w:firstLine="367" w:left="223" w:right="1029"/>
        <w:rPr>
          <w:spacing w:val="-1"/>
        </w:rPr>
      </w:pPr>
      <w:bookmarkStart w:name="_bookmark257" w:id="180"/>
      <w:bookmarkEnd w:id="180"/>
      <w:bookmarkStart w:name="四、质量保修责任" w:id="181"/>
      <w:bookmarkEnd w:id="181"/>
      <w:r w:rsidR="006A21B0">
        <w:rPr>
          <w:spacing w:val="-1"/>
        </w:rPr>
        <w:t xml:space="preserve">质量保修责任 </w:t>
      </w:r>
    </w:p>
    <w:p>
      <w:pPr>
        <w:pStyle w:val="BodyText"/>
        <w:jc w:val="start"/>
        <w:numPr>
          <w:ilvl w:val="0"/>
          <w:numId w:val="8"/>
        </w:numPr>
        <w:spacing w:after="0" w:line="408" w:lineRule="auto"/>
        <w:ind w:left="535" w:right="450"/>
      </w:pPr>
      <w:r w:rsidR="006A21B0">
        <w:t xml:space="preserve">属于保修范围、内容的项目，承包人应当在接到保修通知之日起 </w:t>
      </w:r>
      <w:r w:rsidR="006A21B0">
        <w:t xml:space="preserve">24</w:t>
      </w:r>
      <w:r w:rsidR="006A21B0">
        <w:t xml:space="preserve">小时内派人保修。承包人不在约定期限内派人保修的，发包人可以委托他人修理，费用由承包人承担。</w:t>
      </w:r>
      <w:r w:rsidR="006A21B0"/>
    </w:p>
    <w:p>
      <w:pPr>
        <w:pStyle w:val="BodyText"/>
        <w:spacing w:line="408" w:lineRule="auto"/>
        <w:ind w:firstLine="612" w:firstLineChars="300" w:right="450"/>
        <w:rPr>
          <w:spacing w:val="-3"/>
        </w:rPr>
      </w:pPr>
      <w:r w:rsidR="006A21B0">
        <w:rPr>
          <w:spacing w:val="-3"/>
        </w:rPr>
        <w:t xml:space="preserve">2</w:t>
      </w:r>
      <w:r w:rsidR="006A21B0">
        <w:rPr>
          <w:spacing w:val="-3"/>
        </w:rPr>
        <w:t xml:space="preserve">．发生紧急事故需抢修的，承包人在接到事故通知后，应当立即到达事故现场抢修。</w:t>
      </w:r>
      <w:r w:rsidR="006A21B0"/>
    </w:p>
    <w:p>
      <w:pPr>
        <w:pStyle w:val="BodyText"/>
        <w:spacing w:before="46" w:line="408" w:lineRule="auto"/>
        <w:ind w:firstLine="367" w:left="223" w:right="450"/>
        <w:rPr>
          <w:spacing w:val="-3"/>
        </w:rPr>
      </w:pPr>
      <w:r w:rsidR="006A21B0">
        <w:rPr>
          <w:spacing w:val="-3"/>
        </w:rPr>
        <w:t xml:space="preserve">3</w:t>
      </w:r>
      <w:r w:rsidR="006A21B0">
        <w:rPr>
          <w:spacing w:val="-3"/>
        </w:rPr>
        <w:t xml:space="preserve">．对于涉及结构安全的质量问题，应当按照《建设工程质量管理条例》的规定，立即</w:t>
      </w:r>
      <w:r w:rsidR="006A21B0">
        <w:rPr>
          <w:spacing w:val="-1"/>
        </w:rPr>
        <w:t xml:space="preserve">向当地建设行政主管部门和有关部门报告，采取安全防范措施，并由原设计人或者具有相</w:t>
      </w:r>
      <w:r w:rsidR="006A21B0">
        <w:t xml:space="preserve">应资质等级的设计人提出保修方案，承包人实施保修。</w:t>
      </w:r>
      <w:r w:rsidR="006A21B0"/>
    </w:p>
    <w:p>
      <w:pPr>
        <w:pStyle w:val="BodyText"/>
        <w:spacing w:before="46"/>
        <w:ind w:left="629" w:right="272"/>
      </w:pPr>
      <w:r w:rsidR="006A21B0">
        <w:t xml:space="preserve">4</w:t>
      </w:r>
      <w:r w:rsidR="006A21B0">
        <w:t xml:space="preserve">．质量保修完成后，由发包人组织验收。</w:t>
      </w:r>
      <w:r w:rsidR="006A21B0"/>
    </w:p>
    <w:p>
      <w:pPr>
        <w:pStyle w:val="BodyText"/>
        <w:spacing w:before="140" w:line="312" w:lineRule="auto"/>
        <w:ind w:firstLine="419" w:right="450"/>
        <w:rPr>
          <w:spacing w:val="-1"/>
        </w:rPr>
      </w:pPr>
      <w:r w:rsidR="006A21B0">
        <w:rPr>
          <w:spacing w:val="-1"/>
        </w:rPr>
        <w:t xml:space="preserve">5</w:t>
      </w:r>
      <w:r w:rsidR="006A21B0">
        <w:rPr>
          <w:spacing w:val="-1"/>
        </w:rPr>
        <w:t xml:space="preserve">、保修期内维修过的部位或设施，维修合格投入使用后，保修期从维修合格之日起重</w:t>
      </w:r>
      <w:r w:rsidR="006A21B0">
        <w:t xml:space="preserve">新计算。</w:t>
      </w:r>
      <w:r w:rsidR="006A21B0"/>
    </w:p>
    <w:p>
      <w:pPr>
        <w:pStyle w:val="Normal"/>
        <w:spacing w:before="10"/>
        <w:rPr>
          <w:sz w:val="14"/>
          <w:szCs w:val="14"/>
          <w:rFonts w:ascii="宋体" w:hAnsi="宋体"/>
        </w:rPr>
      </w:pPr>
      <w:r w:rsidR="006A21B0">
        <w:rPr>
          <w:sz w:val="14"/>
          <w:szCs w:val="14"/>
          <w:rFonts w:ascii="宋体" w:hAnsi="宋体"/>
        </w:rPr>
      </w:r>
    </w:p>
    <w:p>
      <w:pPr>
        <w:pStyle w:val="BodyText"/>
        <w:ind w:right="272"/>
      </w:pPr>
      <w:bookmarkStart w:name="_bookmark258" w:id="182"/>
      <w:bookmarkEnd w:id="182"/>
      <w:bookmarkStart w:name="五、保修费用" w:id="183"/>
      <w:bookmarkEnd w:id="183"/>
      <w:r w:rsidR="006A21B0">
        <w:t xml:space="preserve">五、保修费用</w:t>
      </w:r>
      <w:r w:rsidR="006A21B0"/>
    </w:p>
    <w:p>
      <w:pPr>
        <w:pStyle w:val="Normal"/>
        <w:spacing w:before="10"/>
        <w:rPr>
          <w:sz w:val="14"/>
          <w:szCs w:val="14"/>
          <w:rFonts w:ascii="宋体" w:hAnsi="宋体"/>
        </w:rPr>
      </w:pPr>
      <w:r w:rsidR="006A21B0">
        <w:rPr>
          <w:sz w:val="14"/>
          <w:szCs w:val="14"/>
          <w:rFonts w:ascii="宋体" w:hAnsi="宋体"/>
        </w:rPr>
      </w:r>
    </w:p>
    <w:p>
      <w:pPr>
        <w:pStyle w:val="BodyText"/>
        <w:ind w:right="272"/>
      </w:pPr>
      <w:r w:rsidR="006A21B0">
        <w:t xml:space="preserve">保修费用由造成质量缺陷的责任方承担。</w:t>
      </w:r>
      <w:r w:rsidR="006A21B0"/>
    </w:p>
    <w:p>
      <w:pPr>
        <w:pStyle w:val="Normal"/>
        <w:spacing w:before="10"/>
        <w:rPr>
          <w:sz w:val="14"/>
          <w:szCs w:val="14"/>
          <w:rFonts w:ascii="宋体" w:hAnsi="宋体"/>
        </w:rPr>
      </w:pPr>
      <w:r w:rsidR="006A21B0">
        <w:rPr>
          <w:sz w:val="14"/>
          <w:szCs w:val="14"/>
          <w:rFonts w:ascii="宋体" w:hAnsi="宋体"/>
        </w:rPr>
      </w:r>
    </w:p>
    <w:p>
      <w:pPr>
        <w:pStyle w:val="BodyText"/>
        <w:ind w:firstLine="481" w:firstLineChars="228" w:left="238" w:right="272"/>
        <w:rPr>
          <w:b w:val="1"/>
          <w:bCs/>
        </w:rPr>
      </w:pPr>
      <w:bookmarkStart w:name="六、双方约定的其他工程质量保修事项：___承包人未能按照合同约定及时履行保修义务" w:id="184"/>
      <w:bookmarkEnd w:id="184"/>
      <w:bookmarkStart w:name="_bookmark259" w:id="185"/>
      <w:bookmarkEnd w:id="185"/>
      <w:r w:rsidR="006A21B0">
        <w:rPr>
          <w:b w:val="1"/>
          <w:bCs/>
        </w:rPr>
        <w:t xml:space="preserve">六</w:t>
      </w:r>
      <w:r w:rsidR="006A21B0">
        <w:t xml:space="preserve">、双方约定的其他工程质量保修事项： </w:t>
      </w:r>
      <w:r w:rsidR="006A21B0">
        <w:rPr>
          <w:u w:val="single"/>
        </w:rPr>
        <w:t xml:space="preserve">承包人未能按照合同约定及时履行保修义务的，发包人有权委托他人保修。由此发生的费用，从承包人的质保金中扣除。</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line="408" w:lineRule="auto"/>
        <w:ind w:firstLine="343" w:right="272"/>
        <w:rPr>
          <w:spacing w:val="-2"/>
        </w:rPr>
      </w:pPr>
      <w:r w:rsidR="006A21B0">
        <w:rPr>
          <w:spacing w:val="-2"/>
        </w:rPr>
        <w:t xml:space="preserve">工程质量保修书由发包人、承包人在工程竣工验收前共同签署，作为施工合同附件，其</w:t>
      </w:r>
      <w:r w:rsidR="006A21B0">
        <w:t xml:space="preserve"> 有效期限至保修期满。</w:t>
      </w:r>
      <w:r w:rsidR="006A21B0">
        <w:rPr>
          <w:sz w:val="20"/>
          <w:szCs w:val="20"/>
        </w:rPr>
      </w:r>
    </w:p>
    <w:p>
      <w:pPr>
        <w:pStyle w:val="Normal"/>
        <w:spacing w:before="7"/>
        <w:rPr>
          <w:sz w:val="16"/>
          <w:szCs w:val="16"/>
          <w:rFonts w:ascii="宋体" w:hAnsi="宋体"/>
        </w:rPr>
      </w:pPr>
      <w:r w:rsidR="006A21B0">
        <w:rPr>
          <w:sz w:val="16"/>
          <w:szCs w:val="16"/>
          <w:rFonts w:ascii="宋体" w:hAnsi="宋体"/>
        </w:rPr>
      </w:r>
    </w:p>
    <w:p>
      <w:pPr>
        <w:pStyle w:val="BodyText"/>
        <w:spacing w:before="36"/>
        <w:ind w:right="272"/>
      </w:pPr>
      <w:r w:rsidR="006A21B0">
        <w:t xml:space="preserve">发包人</w:t>
      </w:r>
      <w:r w:rsidR="006A21B0">
        <w:t xml:space="preserve">(</w:t>
      </w:r>
      <w:r w:rsidR="006A21B0">
        <w:t xml:space="preserve">公章</w:t>
      </w:r>
      <w:r w:rsidR="006A21B0">
        <w:t xml:space="preserve">)</w:t>
      </w:r>
      <w:r w:rsidR="006A21B0">
        <w:t xml:space="preserve">：                    承包人</w:t>
      </w:r>
      <w:r w:rsidR="006A21B0">
        <w:t xml:space="preserve">(</w:t>
      </w:r>
      <w:r w:rsidR="006A21B0">
        <w:t xml:space="preserve">公章</w:t>
      </w:r>
      <w:r w:rsidR="006A21B0">
        <w:t xml:space="preserve">)</w:t>
      </w:r>
      <w:r w:rsidR="006A21B0">
        <w:t xml:space="preserve">：</w:t>
      </w:r>
      <w:r w:rsidR="006A21B0"/>
    </w:p>
    <w:p>
      <w:pPr>
        <w:pStyle w:val="Normal"/>
        <w:spacing w:before="1"/>
        <w:rPr>
          <w:sz w:val="12"/>
          <w:szCs w:val="12"/>
          <w:rFonts w:ascii="宋体" w:hAnsi="宋体"/>
        </w:rPr>
      </w:pPr>
      <w:r w:rsidR="006A21B0">
        <w:rPr>
          <w:sz w:val="12"/>
          <w:szCs w:val="12"/>
          <w:rFonts w:ascii="宋体" w:hAnsi="宋体"/>
        </w:rPr>
      </w:r>
    </w:p>
    <w:p>
      <w:pPr>
        <w:pStyle w:val="BodyText"/>
        <w:tabs>
          <w:tab w:val="left" w:pos="7679"/>
        </w:tabs>
        <w:spacing w:before="36"/>
        <w:ind w:right="272"/>
      </w:pPr>
      <w:r w:rsidR="006A21B0">
        <w:t xml:space="preserve">地  址：                            地址：</w:t>
      </w:r>
      <w:r w:rsidR="006A21B0">
        <w:tab/>
        <w:rPr>
          <w:u w:val="single"/>
        </w:rPr>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689"/>
        </w:tabs>
        <w:spacing w:before="36"/>
        <w:ind w:right="272"/>
        <w:rPr>
          <w:spacing w:val="-2"/>
        </w:rPr>
      </w:pPr>
      <w:r w:rsidR="006A21B0">
        <w:rPr>
          <w:spacing w:val="-2"/>
        </w:rPr>
        <w:t xml:space="preserve">法定代表人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tab/>
        <w:rPr>
          <w:spacing w:val="-2"/>
        </w:rPr>
      </w:r>
      <w:r w:rsidR="006A21B0">
        <w:rPr>
          <w:spacing w:val="-2"/>
        </w:rPr>
        <w:t xml:space="preserve">法定代表人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689"/>
          <w:tab w:val="left" w:pos="7787"/>
        </w:tabs>
        <w:spacing w:before="36"/>
        <w:ind w:right="272"/>
        <w:rPr>
          <w:spacing w:val="-2"/>
        </w:rPr>
      </w:pPr>
      <w:r w:rsidR="006A21B0">
        <w:rPr>
          <w:spacing w:val="-2"/>
        </w:rPr>
        <w:t xml:space="preserve">委托代理人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tab/>
        <w:rPr>
          <w:spacing w:val="-2"/>
        </w:rPr>
      </w:r>
      <w:r w:rsidR="006A21B0">
        <w:rPr>
          <w:spacing w:val="-2"/>
        </w:rPr>
        <w:t xml:space="preserve">委托代理人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tab/>
        <w:rPr>
          <w:u w:val="single"/>
          <w:spacing w:val="-2"/>
        </w:rPr>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584"/>
          <w:tab w:val="left" w:pos="7785"/>
        </w:tabs>
        <w:spacing w:before="36"/>
        <w:ind w:right="272"/>
      </w:pPr>
      <w:r w:rsidR="006A21B0">
        <w:t xml:space="preserve">电  话：</w:t>
      </w:r>
      <w:r w:rsidR="006A21B0">
        <w:tab/>
      </w:r>
      <w:r w:rsidR="006A21B0">
        <w:t xml:space="preserve">电话：</w:t>
      </w:r>
      <w:r w:rsidR="006A21B0">
        <w:tab/>
        <w:rPr>
          <w:u w:val="single"/>
        </w:rPr>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584"/>
          <w:tab w:val="left" w:pos="7785"/>
        </w:tabs>
        <w:spacing w:before="36"/>
        <w:ind w:right="272"/>
      </w:pPr>
      <w:r w:rsidR="006A21B0">
        <w:t xml:space="preserve">传  真：</w:t>
      </w:r>
      <w:r w:rsidR="006A21B0">
        <w:tab/>
      </w:r>
      <w:r w:rsidR="006A21B0">
        <w:t xml:space="preserve">传真：</w:t>
      </w:r>
      <w:r w:rsidR="006A21B0">
        <w:tab/>
        <w:rPr>
          <w:u w:val="single"/>
        </w:rPr>
      </w:r>
      <w:r w:rsidR="006A21B0"/>
    </w:p>
    <w:p>
      <w:pPr>
        <w:pStyle w:val="Normal"/>
        <w:rPr>
          <w:sz w:val="13"/>
          <w:szCs w:val="13"/>
          <w:rFonts w:ascii="宋体" w:hAnsi="宋体"/>
        </w:rPr>
      </w:pPr>
      <w:r w:rsidR="006A21B0">
        <w:rPr>
          <w:sz w:val="13"/>
          <w:szCs w:val="13"/>
          <w:rFonts w:ascii="宋体" w:hAnsi="宋体"/>
        </w:rPr>
      </w:r>
    </w:p>
    <w:tbl>
      <w:tblPr>
        <w:tblW w:w="0" w:type="auto"/>
        <w:tblInd w:type="dxa" w:w="108.000000"/>
        <w:tblLayout w:type="fixed"/>
        <w:tblCellMar>
          <w:top w:type="dxa" w:w="0.000000"/>
          <w:bottom w:type="dxa" w:w="0.000000"/>
          <w:left w:type="dxa" w:w="0.000000"/>
          <w:right w:type="dxa" w:w="0.000000"/>
        </w:tblCellMar>
      </w:tblPr>
      <w:tblGrid>
        <w:gridCol w:w="1163.000000"/>
        <w:gridCol w:w="1912.000000"/>
        <w:gridCol w:w="1551.000000"/>
        <w:gridCol w:w="3784.000000"/>
      </w:tblGrid>
      <w:tr>
        <w:trPr>
          <w:trHeight w:val="697" w:hRule="exact"/>
        </w:trPr>
        <w:tc>
          <w:tcPr>
            <w:tcW w:w="1163" w:type="dxa"/>
            <w:vAlign w:val="top"/>
            <w:tcBorders>
              <w:top w:val="single" w:color="000000" w:sz="6" w:space="0"/>
              <w:left w:val="nil"/>
              <w:bottom w:val="nil"/>
              <w:right w:val="nil"/>
            </w:tcBorders>
            <w:textDirection w:val="lrTb"/>
          </w:tcPr>
          <w:p>
            <w:pPr>
              <w:pStyle w:val="UserStyle_165"/>
              <w:rPr>
                <w:sz w:val="20"/>
                <w:lang w:eastAsia="zh-CN"/>
                <w:szCs w:val="20"/>
                <w:rFonts w:ascii="MingLiU" w:hAnsi="MingLiU" w:eastAsia="MingLiU"/>
              </w:rPr>
            </w:pPr>
            <w:r w:rsidR="006A21B0">
              <w:rPr>
                <w:sz w:val="20"/>
                <w:lang w:eastAsia="zh-CN"/>
                <w:szCs w:val="20"/>
                <w:rFonts w:ascii="MingLiU" w:hAnsi="MingLiU" w:eastAsia="MingLiU"/>
              </w:rPr>
            </w:r>
          </w:p>
          <w:p>
            <w:pPr>
              <w:pStyle w:val="UserStyle_165"/>
              <w:spacing w:before="136"/>
              <w:ind w:left="69"/>
              <w:rPr>
                <w:sz w:val="21"/>
                <w:szCs w:val="21"/>
                <w:rFonts w:ascii="宋体" w:hAnsi="宋体"/>
              </w:rPr>
            </w:pPr>
            <w:r w:rsidR="006A21B0">
              <w:rPr>
                <w:sz w:val="21"/>
                <w:szCs w:val="21"/>
                <w:rFonts w:ascii="宋体" w:hAnsi="宋体"/>
              </w:rPr>
              <w:t xml:space="preserve">开户银行：</w:t>
            </w:r>
          </w:p>
        </w:tc>
        <w:tc>
          <w:tcPr>
            <w:tcW w:w="1912" w:type="dxa"/>
            <w:vAlign w:val="top"/>
            <w:tcBorders>
              <w:top w:val="single" w:color="000000" w:sz="6" w:space="0"/>
              <w:left w:val="nil"/>
              <w:bottom w:val="single" w:color="000000" w:sz="4" w:space="0"/>
              <w:right w:val="nil"/>
            </w:tcBorders>
            <w:textDirection w:val="lrTb"/>
          </w:tcPr>
          <w:p>
            <w:pPr>
              <w:pStyle w:val="Normal"/>
            </w:pPr>
            <w:r w:rsidR="006A21B0"/>
          </w:p>
        </w:tc>
        <w:tc>
          <w:tcPr>
            <w:tcW w:w="1551" w:type="dxa"/>
            <w:vAlign w:val="top"/>
            <w:tcBorders>
              <w:top w:val="single" w:color="000000" w:sz="6" w:space="0"/>
              <w:left w:val="nil"/>
              <w:bottom w:val="nil"/>
              <w:right w:val="nil"/>
            </w:tcBorders>
            <w:textDirection w:val="lrTb"/>
          </w:tcPr>
          <w:p>
            <w:pPr>
              <w:pStyle w:val="UserStyle_165"/>
              <w:rPr>
                <w:sz w:val="20"/>
                <w:szCs w:val="20"/>
                <w:rFonts w:ascii="MingLiU" w:hAnsi="MingLiU" w:eastAsia="MingLiU"/>
              </w:rPr>
            </w:pPr>
            <w:r w:rsidR="006A21B0">
              <w:rPr>
                <w:sz w:val="20"/>
                <w:szCs w:val="20"/>
                <w:rFonts w:ascii="MingLiU" w:hAnsi="MingLiU" w:eastAsia="MingLiU"/>
              </w:rPr>
            </w:r>
          </w:p>
          <w:p>
            <w:pPr>
              <w:pStyle w:val="UserStyle_165"/>
              <w:spacing w:before="136"/>
              <w:ind w:left="459"/>
              <w:rPr>
                <w:sz w:val="21"/>
                <w:szCs w:val="21"/>
                <w:rFonts w:ascii="宋体" w:hAnsi="宋体"/>
              </w:rPr>
            </w:pPr>
            <w:r w:rsidR="006A21B0">
              <w:rPr>
                <w:sz w:val="21"/>
                <w:szCs w:val="21"/>
                <w:rFonts w:ascii="宋体" w:hAnsi="宋体"/>
              </w:rPr>
              <w:t xml:space="preserve">开户银行：</w:t>
            </w:r>
          </w:p>
        </w:tc>
        <w:tc>
          <w:tcPr>
            <w:tcW w:w="3784" w:type="dxa"/>
            <w:vAlign w:val="top"/>
            <w:tcBorders>
              <w:top w:val="single" w:color="000000" w:sz="6" w:space="0"/>
              <w:left w:val="nil"/>
              <w:bottom w:val="nil"/>
              <w:right w:val="nil"/>
            </w:tcBorders>
            <w:textDirection w:val="lrTb"/>
          </w:tcPr>
          <w:p>
            <w:pPr>
              <w:pStyle w:val="UserStyle_165"/>
              <w:rPr>
                <w:sz w:val="20"/>
                <w:szCs w:val="20"/>
                <w:rFonts w:ascii="MingLiU" w:hAnsi="MingLiU" w:eastAsia="MingLiU"/>
              </w:rPr>
            </w:pPr>
            <w:r w:rsidR="006A21B0">
              <w:rPr>
                <w:sz w:val="20"/>
                <w:szCs w:val="20"/>
                <w:rFonts w:ascii="MingLiU" w:hAnsi="MingLiU" w:eastAsia="MingLiU"/>
              </w:rPr>
            </w:r>
          </w:p>
          <w:p>
            <w:pPr>
              <w:pStyle w:val="UserStyle_165"/>
              <w:jc w:val="end"/>
              <w:spacing w:before="136"/>
              <w:ind w:right="463"/>
              <w:rPr>
                <w:sz w:val="21"/>
                <w:szCs w:val="21"/>
                <w:rFonts w:ascii="宋体" w:hAnsi="宋体"/>
              </w:rPr>
            </w:pPr>
            <w:r w:rsidR="006A21B0">
              <w:rPr>
                <w:sz w:val="21"/>
                <w:szCs w:val="21"/>
                <w:rFonts w:ascii="宋体" w:hAnsi="宋体"/>
              </w:rPr>
            </w:r>
          </w:p>
        </w:tc>
      </w:tr>
      <w:tr>
        <w:trPr>
          <w:trHeight w:val="468" w:hRule="exact"/>
        </w:trPr>
        <w:tc>
          <w:tcPr>
            <w:tcW w:w="1163" w:type="dxa"/>
            <w:vAlign w:val="top"/>
            <w:tcBorders>
              <w:top w:val="nil"/>
              <w:left w:val="nil"/>
              <w:bottom w:val="nil"/>
              <w:right w:val="nil"/>
            </w:tcBorders>
            <w:textDirection w:val="lrTb"/>
          </w:tcPr>
          <w:p>
            <w:pPr>
              <w:pStyle w:val="UserStyle_165"/>
              <w:spacing w:before="176"/>
              <w:ind w:left="69"/>
              <w:rPr>
                <w:sz w:val="21"/>
                <w:szCs w:val="21"/>
                <w:rFonts w:ascii="宋体" w:hAnsi="宋体"/>
              </w:rPr>
            </w:pPr>
            <w:r w:rsidR="006A21B0">
              <w:rPr>
                <w:sz w:val="21"/>
                <w:szCs w:val="21"/>
                <w:rFonts w:ascii="宋体" w:hAnsi="宋体"/>
              </w:rPr>
              <w:t xml:space="preserve">账 </w:t>
            </w:r>
            <w:r w:rsidR="006A21B0">
              <w:rPr>
                <w:spacing w:val="-3"/>
                <w:sz w:val="21"/>
                <w:szCs w:val="21"/>
                <w:rFonts w:ascii="宋体" w:hAnsi="宋体"/>
              </w:rPr>
              <w:t xml:space="preserve">号：</w:t>
            </w:r>
            <w:r w:rsidR="006A21B0">
              <w:rPr>
                <w:sz w:val="21"/>
                <w:szCs w:val="21"/>
                <w:rFonts w:ascii="宋体" w:hAnsi="宋体"/>
              </w:rPr>
            </w:r>
          </w:p>
        </w:tc>
        <w:tc>
          <w:tcPr>
            <w:tcW w:w="1912" w:type="dxa"/>
            <w:vAlign w:val="top"/>
            <w:tcBorders>
              <w:top w:val="single" w:color="000000" w:sz="4" w:space="0"/>
              <w:left w:val="nil"/>
              <w:bottom w:val="single" w:color="000000" w:sz="4" w:space="0"/>
              <w:right w:val="nil"/>
            </w:tcBorders>
            <w:textDirection w:val="lrTb"/>
          </w:tcPr>
          <w:p>
            <w:pPr>
              <w:pStyle w:val="Normal"/>
            </w:pPr>
            <w:r w:rsidR="006A21B0"/>
          </w:p>
        </w:tc>
        <w:tc>
          <w:tcPr>
            <w:tcW w:w="1551" w:type="dxa"/>
            <w:vAlign w:val="top"/>
            <w:tcBorders>
              <w:top w:val="nil"/>
              <w:left w:val="nil"/>
              <w:bottom w:val="nil"/>
              <w:right w:val="nil"/>
            </w:tcBorders>
            <w:textDirection w:val="lrTb"/>
          </w:tcPr>
          <w:p>
            <w:pPr>
              <w:pStyle w:val="UserStyle_165"/>
              <w:spacing w:before="176"/>
              <w:ind w:left="145"/>
              <w:rPr>
                <w:spacing w:val="-3"/>
                <w:sz w:val="21"/>
                <w:szCs w:val="21"/>
                <w:rFonts w:ascii="宋体" w:hAnsi="宋体"/>
              </w:rPr>
            </w:pPr>
            <w:r w:rsidR="006A21B0">
              <w:rPr>
                <w:spacing w:val="-3"/>
                <w:sz w:val="21"/>
                <w:szCs w:val="21"/>
                <w:rFonts w:ascii="宋体" w:hAnsi="宋体"/>
              </w:rPr>
              <w:t xml:space="preserve">账 号：</w:t>
            </w:r>
            <w:r w:rsidR="006A21B0">
              <w:rPr>
                <w:sz w:val="21"/>
                <w:szCs w:val="21"/>
                <w:rFonts w:ascii="宋体" w:hAnsi="宋体"/>
              </w:rPr>
            </w:r>
          </w:p>
        </w:tc>
        <w:tc>
          <w:tcPr>
            <w:tcW w:w="3784" w:type="dxa"/>
            <w:vAlign w:val="top"/>
            <w:tcBorders>
              <w:top w:val="nil"/>
              <w:left w:val="nil"/>
              <w:bottom w:val="nil"/>
              <w:right w:val="nil"/>
            </w:tcBorders>
            <w:textDirection w:val="lrTb"/>
          </w:tcPr>
          <w:p>
            <w:pPr>
              <w:pStyle w:val="UserStyle_165"/>
              <w:jc w:val="end"/>
              <w:spacing w:before="176"/>
              <w:ind w:right="463"/>
              <w:rPr>
                <w:sz w:val="21"/>
                <w:szCs w:val="21"/>
                <w:rFonts w:ascii="宋体" w:hAnsi="宋体"/>
              </w:rPr>
            </w:pPr>
            <w:r w:rsidR="006A21B0">
              <w:rPr>
                <w:sz w:val="21"/>
                <w:szCs w:val="21"/>
                <w:rFonts w:ascii="宋体" w:hAnsi="宋体"/>
              </w:rPr>
            </w:r>
          </w:p>
        </w:tc>
      </w:tr>
      <w:tr>
        <w:trPr>
          <w:trHeight w:val="468" w:hRule="exact"/>
        </w:trPr>
        <w:tc>
          <w:tcPr>
            <w:tcW w:w="1163" w:type="dxa"/>
            <w:vAlign w:val="top"/>
            <w:tcBorders>
              <w:top w:val="nil"/>
              <w:left w:val="nil"/>
              <w:bottom w:val="nil"/>
              <w:right w:val="nil"/>
            </w:tcBorders>
            <w:textDirection w:val="lrTb"/>
          </w:tcPr>
          <w:p>
            <w:pPr>
              <w:pStyle w:val="UserStyle_165"/>
              <w:spacing w:before="176"/>
              <w:ind w:left="69"/>
              <w:rPr>
                <w:sz w:val="21"/>
                <w:szCs w:val="21"/>
                <w:rFonts w:ascii="宋体" w:hAnsi="宋体"/>
              </w:rPr>
            </w:pPr>
            <w:r w:rsidR="006A21B0">
              <w:rPr>
                <w:sz w:val="21"/>
                <w:szCs w:val="21"/>
                <w:rFonts w:ascii="宋体" w:hAnsi="宋体"/>
              </w:rPr>
              <w:t xml:space="preserve">邮政编码：</w:t>
            </w:r>
          </w:p>
        </w:tc>
        <w:tc>
          <w:tcPr>
            <w:tcW w:w="1912" w:type="dxa"/>
            <w:vAlign w:val="top"/>
            <w:tcBorders>
              <w:top w:val="single" w:color="000000" w:sz="4" w:space="0"/>
              <w:left w:val="nil"/>
              <w:bottom w:val="single" w:color="000000" w:sz="4" w:space="0"/>
              <w:right w:val="nil"/>
            </w:tcBorders>
            <w:textDirection w:val="lrTb"/>
          </w:tcPr>
          <w:p>
            <w:pPr>
              <w:pStyle w:val="Normal"/>
            </w:pPr>
            <w:r w:rsidR="006A21B0"/>
          </w:p>
        </w:tc>
        <w:tc>
          <w:tcPr>
            <w:tcW w:w="1551" w:type="dxa"/>
            <w:vAlign w:val="top"/>
            <w:tcBorders>
              <w:top w:val="nil"/>
              <w:left w:val="nil"/>
              <w:bottom w:val="nil"/>
              <w:right w:val="nil"/>
            </w:tcBorders>
            <w:textDirection w:val="lrTb"/>
          </w:tcPr>
          <w:p>
            <w:pPr>
              <w:pStyle w:val="UserStyle_165"/>
              <w:spacing w:before="176"/>
              <w:ind w:left="40"/>
              <w:rPr>
                <w:sz w:val="21"/>
                <w:szCs w:val="21"/>
                <w:rFonts w:ascii="宋体" w:hAnsi="宋体"/>
              </w:rPr>
            </w:pPr>
            <w:r w:rsidR="006A21B0">
              <w:rPr>
                <w:sz w:val="21"/>
                <w:szCs w:val="21"/>
                <w:rFonts w:ascii="宋体" w:hAnsi="宋体"/>
              </w:rPr>
              <w:t xml:space="preserve"> 邮政编码：</w:t>
            </w:r>
          </w:p>
        </w:tc>
        <w:tc>
          <w:tcPr>
            <w:tcW w:w="3784" w:type="dxa"/>
            <w:vAlign w:val="top"/>
            <w:tcBorders>
              <w:top w:val="nil"/>
              <w:left w:val="nil"/>
              <w:bottom w:val="nil"/>
              <w:right w:val="nil"/>
            </w:tcBorders>
            <w:textDirection w:val="lrTb"/>
          </w:tcPr>
          <w:p>
            <w:pPr>
              <w:pStyle w:val="UserStyle_165"/>
              <w:jc w:val="end"/>
              <w:spacing w:before="176"/>
              <w:ind w:right="463"/>
              <w:rPr>
                <w:sz w:val="21"/>
                <w:szCs w:val="21"/>
                <w:rFonts w:ascii="宋体" w:hAnsi="宋体"/>
              </w:rPr>
            </w:pPr>
            <w:r w:rsidR="006A21B0">
              <w:rPr>
                <w:sz w:val="21"/>
                <w:szCs w:val="21"/>
                <w:rFonts w:ascii="宋体" w:hAnsi="宋体"/>
              </w:rPr>
            </w:r>
          </w:p>
        </w:tc>
      </w:tr>
    </w:tbl>
    <w:p>
      <w:pPr>
        <w:pStyle w:val="Normal"/>
        <w:jc w:val="center"/>
        <w:rPr>
          <w:sz w:val="18"/>
          <w:szCs w:val="18"/>
          <w:rFonts w:ascii="MingLiU" w:hAnsi="MingLiU" w:eastAsia="MingLiU"/>
        </w:rPr>
        <w:sectPr>
          <w:type w:val="nextPage"/>
          <w:docGrid w:type="default" w:charSpace="0"/>
          <w:pgSz w:w="11910" w:h="16840"/>
          <w:pgMar w:top="1460" w:right="760" w:bottom="280" w:left="1680" w:header="720" w:footer="720" w:gutter="0"/>
          <w:cols w:space="720"/>
        </w:sectPr>
      </w:pPr>
    </w:p>
    <w:p>
      <w:pPr>
        <w:pStyle w:val="Normal"/>
        <w:spacing w:before="2"/>
        <w:rPr>
          <w:sz w:val="6"/>
          <w:szCs w:val="6"/>
          <w:rFonts w:ascii="MingLiU" w:hAnsi="MingLiU" w:eastAsia="MingLiU"/>
        </w:rPr>
      </w:pPr>
      <w:r w:rsidR="006A21B0">
        <w:rPr>
          <w:sz w:val="6"/>
          <w:szCs w:val="6"/>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BodyText"/>
        <w:spacing w:before="9"/>
        <w:ind w:left="498"/>
      </w:pPr>
      <w:r w:rsidR="006A21B0">
        <w:t xml:space="preserve">附件</w:t>
      </w:r>
      <w:r w:rsidR="006A21B0">
        <w:rPr>
          <w:spacing w:val="-3"/>
        </w:rPr>
        <w:t xml:space="preserve">4</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3636" w:right="3529"/>
      </w:pPr>
      <w:r w:rsidR="006A21B0">
        <w:t xml:space="preserve">主要建设工程文件目录</w:t>
      </w:r>
      <w:r w:rsidR="006A21B0"/>
    </w:p>
    <w:p>
      <w:pPr>
        <w:pStyle w:val="Normal"/>
        <w:spacing w:before="6"/>
        <w:rPr>
          <w:sz w:val="16"/>
          <w:szCs w:val="16"/>
          <w:rFonts w:ascii="宋体" w:hAnsi="宋体"/>
        </w:rPr>
      </w:pPr>
      <w:r w:rsidR="006A21B0">
        <w:rPr>
          <w:sz w:val="16"/>
          <w:szCs w:val="16"/>
          <w:rFonts w:ascii="宋体" w:hAnsi="宋体"/>
        </w:rPr>
      </w:r>
    </w:p>
    <w:tbl>
      <w:tblPr>
        <w:tblW w:w="0" w:type="auto"/>
        <w:tblInd w:type="dxa" w:w="118.000000"/>
        <w:tblLayout w:type="fixed"/>
        <w:tblCellMar>
          <w:top w:type="dxa" w:w="0.000000"/>
          <w:bottom w:type="dxa" w:w="0.000000"/>
          <w:left w:type="dxa" w:w="0.000000"/>
          <w:right w:type="dxa" w:w="0.000000"/>
        </w:tblCellMar>
      </w:tblPr>
      <w:tblGrid>
        <w:gridCol w:w="1954.000000"/>
        <w:gridCol w:w="1277.000000"/>
        <w:gridCol w:w="1450.000000"/>
        <w:gridCol w:w="1244.000000"/>
        <w:gridCol w:w="1450.000000"/>
        <w:gridCol w:w="1669.000000"/>
      </w:tblGrid>
      <w:tr>
        <w:trPr>
          <w:trHeight w:val="478" w:hRule="exact"/>
        </w:trPr>
        <w:tc>
          <w:tcPr>
            <w:tcW w:w="1954"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07"/>
              <w:ind w:left="542"/>
              <w:rPr>
                <w:sz w:val="21"/>
                <w:szCs w:val="21"/>
                <w:rFonts w:ascii="宋体" w:hAnsi="宋体"/>
              </w:rPr>
            </w:pPr>
            <w:r w:rsidR="006A21B0">
              <w:rPr>
                <w:sz w:val="21"/>
                <w:szCs w:val="21"/>
                <w:rFonts w:ascii="宋体" w:hAnsi="宋体"/>
              </w:rPr>
              <w:t xml:space="preserve">文件名称 </w:t>
            </w:r>
          </w:p>
        </w:tc>
        <w:tc>
          <w:tcPr>
            <w:tcW w:w="127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420"/>
              <w:rPr>
                <w:sz w:val="21"/>
                <w:szCs w:val="21"/>
                <w:rFonts w:ascii="宋体" w:hAnsi="宋体"/>
              </w:rPr>
            </w:pPr>
            <w:r w:rsidR="006A21B0">
              <w:rPr>
                <w:sz w:val="21"/>
                <w:szCs w:val="21"/>
                <w:rFonts w:ascii="宋体" w:hAnsi="宋体"/>
              </w:rPr>
              <w:t xml:space="preserve">套数 </w:t>
            </w:r>
          </w:p>
        </w:tc>
        <w:tc>
          <w:tcPr>
            <w:tcW w:w="145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189"/>
              <w:rPr>
                <w:sz w:val="21"/>
                <w:szCs w:val="21"/>
                <w:rFonts w:ascii="宋体" w:hAnsi="宋体"/>
              </w:rPr>
            </w:pPr>
            <w:r w:rsidR="006A21B0">
              <w:rPr>
                <w:sz w:val="21"/>
                <w:szCs w:val="21"/>
                <w:rFonts w:ascii="宋体" w:hAnsi="宋体"/>
              </w:rPr>
              <w:t xml:space="preserve">费用（元） </w:t>
            </w:r>
          </w:p>
        </w:tc>
        <w:tc>
          <w:tcPr>
            <w:tcW w:w="124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400"/>
              <w:rPr>
                <w:sz w:val="21"/>
                <w:szCs w:val="21"/>
                <w:rFonts w:ascii="宋体" w:hAnsi="宋体"/>
              </w:rPr>
            </w:pPr>
            <w:r w:rsidR="006A21B0">
              <w:rPr>
                <w:sz w:val="21"/>
                <w:szCs w:val="21"/>
                <w:rFonts w:ascii="宋体" w:hAnsi="宋体"/>
              </w:rPr>
              <w:t xml:space="preserve">质量 </w:t>
            </w:r>
          </w:p>
        </w:tc>
        <w:tc>
          <w:tcPr>
            <w:tcW w:w="145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295"/>
              <w:rPr>
                <w:sz w:val="21"/>
                <w:szCs w:val="21"/>
                <w:rFonts w:ascii="宋体" w:hAnsi="宋体"/>
              </w:rPr>
            </w:pPr>
            <w:r w:rsidR="006A21B0">
              <w:rPr>
                <w:sz w:val="21"/>
                <w:szCs w:val="21"/>
                <w:rFonts w:ascii="宋体" w:hAnsi="宋体"/>
              </w:rPr>
              <w:t xml:space="preserve">移交时间 </w:t>
            </w:r>
          </w:p>
        </w:tc>
        <w:tc>
          <w:tcPr>
            <w:tcW w:w="1669"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07"/>
              <w:ind w:left="509"/>
              <w:rPr>
                <w:sz w:val="21"/>
                <w:szCs w:val="21"/>
                <w:rFonts w:ascii="宋体" w:hAnsi="宋体"/>
              </w:rPr>
            </w:pPr>
            <w:r w:rsidR="006A21B0">
              <w:rPr>
                <w:sz w:val="21"/>
                <w:szCs w:val="21"/>
                <w:rFonts w:ascii="宋体" w:hAnsi="宋体"/>
              </w:rPr>
              <w:t xml:space="preserve">责任人 </w:t>
            </w:r>
          </w:p>
        </w:tc>
      </w:tr>
      <w:tr>
        <w:trPr>
          <w:trHeight w:val="598" w:hRule="exact"/>
        </w:trPr>
        <w:tc>
          <w:tcPr>
            <w:tcW w:w="1954"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277"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c>
          <w:tcPr>
            <w:tcW w:w="145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24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45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669"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4"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3"/>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3"/>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4"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3"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r>
      <w:tr>
        <w:trPr>
          <w:trHeight w:val="588" w:hRule="exact"/>
        </w:trPr>
        <w:tc>
          <w:tcPr>
            <w:tcW w:w="1954"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jc w:val="center"/>
        <w:rPr>
          <w:sz w:val="18"/>
          <w:szCs w:val="18"/>
          <w:rFonts w:ascii="MingLiU" w:hAnsi="MingLiU" w:eastAsia="MingLiU"/>
        </w:rPr>
        <w:sectPr>
          <w:type w:val="nextPage"/>
          <w:docGrid w:type="default" w:charSpace="0"/>
          <w:pgSz w:w="11910" w:h="16840"/>
          <w:pgMar w:top="1520" w:right="1300" w:bottom="280" w:left="1300" w:header="720" w:footer="720" w:gutter="0"/>
          <w:cols w:space="720"/>
        </w:sectPr>
      </w:pPr>
    </w:p>
    <w:p>
      <w:pPr>
        <w:pStyle w:val="BodyText"/>
        <w:spacing w:before="9"/>
        <w:ind w:left="878"/>
      </w:pPr>
      <w:r w:rsidR="006A21B0">
        <w:t xml:space="preserve">附件</w:t>
      </w:r>
      <w:r w:rsidR="006A21B0">
        <w:rPr>
          <w:spacing w:val="-3"/>
        </w:rPr>
        <w:t xml:space="preserve">5</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spacing w:before="36"/>
        <w:ind w:left="3353"/>
      </w:pPr>
      <w:r w:rsidR="006A21B0">
        <w:t xml:space="preserve">承包人用于本工程施工的机械设备表</w:t>
      </w:r>
      <w:r w:rsidR="006A21B0"/>
    </w:p>
    <w:p>
      <w:pPr>
        <w:pStyle w:val="Normal"/>
        <w:spacing w:before="6"/>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1162.000000"/>
        <w:gridCol w:w="1418.000000"/>
        <w:gridCol w:w="850.000000"/>
        <w:gridCol w:w="1058.000000"/>
        <w:gridCol w:w="881.000000"/>
        <w:gridCol w:w="1020.000000"/>
        <w:gridCol w:w="1478.000000"/>
        <w:gridCol w:w="1021.000000"/>
        <w:gridCol w:w="922.000000"/>
      </w:tblGrid>
      <w:tr>
        <w:trPr>
          <w:trHeight w:val="917" w:hRule="exact"/>
        </w:trPr>
        <w:tc>
          <w:tcPr>
            <w:tcW w:w="116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
              <w:rPr>
                <w:sz w:val="25"/>
                <w:lang w:eastAsia="zh-CN"/>
                <w:szCs w:val="25"/>
                <w:rFonts w:ascii="宋体" w:hAnsi="宋体"/>
              </w:rPr>
            </w:pPr>
            <w:r w:rsidR="006A21B0">
              <w:rPr>
                <w:sz w:val="25"/>
                <w:lang w:eastAsia="zh-CN"/>
                <w:szCs w:val="25"/>
                <w:rFonts w:ascii="宋体" w:hAnsi="宋体"/>
              </w:rPr>
            </w:r>
          </w:p>
          <w:p>
            <w:pPr>
              <w:pStyle w:val="UserStyle_165"/>
              <w:ind w:left="355"/>
              <w:rPr>
                <w:sz w:val="21"/>
                <w:szCs w:val="21"/>
                <w:rFonts w:ascii="宋体" w:hAnsi="宋体"/>
              </w:rPr>
            </w:pPr>
            <w:r w:rsidR="006A21B0">
              <w:rPr>
                <w:sz w:val="21"/>
                <w:szCs w:val="21"/>
                <w:rFonts w:ascii="宋体" w:hAnsi="宋体"/>
              </w:rPr>
              <w:t xml:space="preserve">序号 </w:t>
            </w:r>
          </w:p>
        </w:tc>
        <w:tc>
          <w:tcPr>
            <w:tcW w:w="141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rPr>
                <w:sz w:val="21"/>
                <w:szCs w:val="21"/>
                <w:rFonts w:ascii="宋体" w:hAnsi="宋体"/>
              </w:rPr>
            </w:pPr>
            <w:r w:rsidR="006A21B0">
              <w:rPr>
                <w:sz w:val="21"/>
                <w:szCs w:val="21"/>
                <w:rFonts w:ascii="宋体" w:hAnsi="宋体"/>
              </w:rPr>
              <w:t xml:space="preserve">机械或设备</w:t>
            </w:r>
          </w:p>
          <w:p>
            <w:pPr>
              <w:pStyle w:val="UserStyle_165"/>
              <w:jc w:val="center"/>
              <w:spacing w:before="166"/>
              <w:ind w:left="105"/>
              <w:rPr>
                <w:sz w:val="21"/>
                <w:szCs w:val="21"/>
                <w:rFonts w:ascii="宋体" w:hAnsi="宋体"/>
              </w:rPr>
            </w:pPr>
            <w:r w:rsidR="006A21B0">
              <w:rPr>
                <w:sz w:val="21"/>
                <w:szCs w:val="21"/>
                <w:rFonts w:ascii="宋体" w:hAnsi="宋体"/>
              </w:rPr>
              <w:t xml:space="preserve">名称 </w:t>
            </w:r>
          </w:p>
        </w:tc>
        <w:tc>
          <w:tcPr>
            <w:tcW w:w="85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rPr>
                <w:sz w:val="21"/>
                <w:szCs w:val="21"/>
                <w:rFonts w:ascii="宋体" w:hAnsi="宋体"/>
              </w:rPr>
            </w:pPr>
            <w:r w:rsidR="006A21B0">
              <w:rPr>
                <w:sz w:val="21"/>
                <w:szCs w:val="21"/>
                <w:rFonts w:ascii="宋体" w:hAnsi="宋体"/>
              </w:rPr>
              <w:t xml:space="preserve">规格型</w:t>
            </w:r>
          </w:p>
          <w:p>
            <w:pPr>
              <w:pStyle w:val="UserStyle_165"/>
              <w:jc w:val="center"/>
              <w:spacing w:before="166"/>
              <w:ind w:left="100"/>
              <w:rPr>
                <w:sz w:val="21"/>
                <w:szCs w:val="21"/>
                <w:rFonts w:ascii="宋体" w:hAnsi="宋体"/>
              </w:rPr>
            </w:pPr>
            <w:r w:rsidR="006A21B0">
              <w:rPr>
                <w:sz w:val="21"/>
                <w:szCs w:val="21"/>
                <w:rFonts w:ascii="宋体" w:hAnsi="宋体"/>
              </w:rPr>
              <w:t xml:space="preserve">号 </w:t>
            </w:r>
          </w:p>
        </w:tc>
        <w:tc>
          <w:tcPr>
            <w:tcW w:w="105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311"/>
              <w:rPr>
                <w:sz w:val="21"/>
                <w:szCs w:val="21"/>
                <w:rFonts w:ascii="宋体" w:hAnsi="宋体"/>
              </w:rPr>
            </w:pPr>
            <w:r w:rsidR="006A21B0">
              <w:rPr>
                <w:sz w:val="21"/>
                <w:szCs w:val="21"/>
                <w:rFonts w:ascii="宋体" w:hAnsi="宋体"/>
              </w:rPr>
              <w:t xml:space="preserve">数量 </w:t>
            </w:r>
          </w:p>
        </w:tc>
        <w:tc>
          <w:tcPr>
            <w:tcW w:w="881"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220"/>
              <w:rPr>
                <w:sz w:val="21"/>
                <w:szCs w:val="21"/>
                <w:rFonts w:ascii="宋体" w:hAnsi="宋体"/>
              </w:rPr>
            </w:pPr>
            <w:r w:rsidR="006A21B0">
              <w:rPr>
                <w:sz w:val="21"/>
                <w:szCs w:val="21"/>
                <w:rFonts w:ascii="宋体" w:hAnsi="宋体"/>
              </w:rPr>
              <w:t xml:space="preserve">产地 </w:t>
            </w:r>
          </w:p>
        </w:tc>
        <w:tc>
          <w:tcPr>
            <w:tcW w:w="102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rPr>
                <w:sz w:val="21"/>
                <w:szCs w:val="21"/>
                <w:rFonts w:ascii="宋体" w:hAnsi="宋体"/>
              </w:rPr>
            </w:pPr>
            <w:r w:rsidR="006A21B0">
              <w:rPr>
                <w:sz w:val="21"/>
                <w:szCs w:val="21"/>
                <w:rFonts w:ascii="宋体" w:hAnsi="宋体"/>
              </w:rPr>
              <w:t xml:space="preserve">制造年</w:t>
            </w:r>
          </w:p>
          <w:p>
            <w:pPr>
              <w:pStyle w:val="UserStyle_165"/>
              <w:jc w:val="center"/>
              <w:spacing w:before="166"/>
              <w:ind w:left="98"/>
              <w:rPr>
                <w:sz w:val="21"/>
                <w:szCs w:val="21"/>
                <w:rFonts w:ascii="宋体" w:hAnsi="宋体"/>
              </w:rPr>
            </w:pPr>
            <w:r w:rsidR="006A21B0">
              <w:rPr>
                <w:sz w:val="21"/>
                <w:szCs w:val="21"/>
                <w:rFonts w:ascii="宋体" w:hAnsi="宋体"/>
              </w:rPr>
              <w:t xml:space="preserve">份 </w:t>
            </w:r>
          </w:p>
        </w:tc>
        <w:tc>
          <w:tcPr>
            <w:tcW w:w="147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100" w:right="-3"/>
              <w:rPr>
                <w:sz w:val="21"/>
                <w:szCs w:val="21"/>
                <w:rFonts w:ascii="宋体" w:hAnsi="宋体"/>
              </w:rPr>
            </w:pPr>
            <w:r w:rsidR="006A21B0">
              <w:rPr>
                <w:sz w:val="21"/>
                <w:szCs w:val="21"/>
                <w:rFonts w:ascii="宋体" w:hAnsi="宋体"/>
              </w:rPr>
              <w:t xml:space="preserve">额定功率(kW) </w:t>
            </w:r>
          </w:p>
        </w:tc>
        <w:tc>
          <w:tcPr>
            <w:tcW w:w="1021"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ind w:left="1"/>
              <w:rPr>
                <w:sz w:val="21"/>
                <w:szCs w:val="21"/>
                <w:rFonts w:ascii="宋体" w:hAnsi="宋体"/>
              </w:rPr>
            </w:pPr>
            <w:r w:rsidR="006A21B0">
              <w:rPr>
                <w:sz w:val="21"/>
                <w:szCs w:val="21"/>
                <w:rFonts w:ascii="宋体" w:hAnsi="宋体"/>
              </w:rPr>
              <w:t xml:space="preserve">生产能</w:t>
            </w:r>
          </w:p>
          <w:p>
            <w:pPr>
              <w:pStyle w:val="UserStyle_165"/>
              <w:jc w:val="center"/>
              <w:spacing w:before="166"/>
              <w:ind w:left="103"/>
              <w:rPr>
                <w:sz w:val="21"/>
                <w:szCs w:val="21"/>
                <w:rFonts w:ascii="宋体" w:hAnsi="宋体"/>
              </w:rPr>
            </w:pPr>
            <w:r w:rsidR="006A21B0">
              <w:rPr>
                <w:sz w:val="21"/>
                <w:szCs w:val="21"/>
                <w:rFonts w:ascii="宋体" w:hAnsi="宋体"/>
              </w:rPr>
              <w:t xml:space="preserve">力 </w:t>
            </w:r>
          </w:p>
        </w:tc>
        <w:tc>
          <w:tcPr>
            <w:tcW w:w="922"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242"/>
              <w:rPr>
                <w:sz w:val="21"/>
                <w:szCs w:val="21"/>
                <w:rFonts w:ascii="宋体" w:hAnsi="宋体"/>
              </w:rPr>
            </w:pPr>
            <w:r w:rsidR="006A21B0">
              <w:rPr>
                <w:sz w:val="21"/>
                <w:szCs w:val="21"/>
                <w:rFonts w:ascii="宋体" w:hAnsi="宋体"/>
              </w:rPr>
              <w:t xml:space="preserve">备注 </w:t>
            </w:r>
          </w:p>
        </w:tc>
      </w:tr>
      <w:tr>
        <w:trPr>
          <w:trHeight w:val="598" w:hRule="exact"/>
        </w:trPr>
        <w:tc>
          <w:tcPr>
            <w:tcW w:w="1162"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3"/>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3"/>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4"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4"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8" w:hRule="exact"/>
        </w:trPr>
        <w:tc>
          <w:tcPr>
            <w:tcW w:w="1162"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spacing w:before="5"/>
        <w:rPr>
          <w:sz w:val="29"/>
          <w:szCs w:val="29"/>
          <w:rFonts w:ascii="宋体" w:hAnsi="宋体"/>
        </w:rPr>
      </w:pPr>
      <w:r w:rsidR="006A21B0">
        <w:rPr>
          <w:sz w:val="29"/>
          <w:szCs w:val="29"/>
          <w:rFonts w:ascii="宋体" w:hAnsi="宋体"/>
        </w:rPr>
      </w:r>
    </w:p>
    <w:p>
      <w:pPr>
        <w:pStyle w:val="Normal"/>
        <w:jc w:val="center"/>
        <w:rPr>
          <w:sz w:val="18"/>
          <w:szCs w:val="18"/>
          <w:rFonts w:ascii="MingLiU" w:hAnsi="MingLiU" w:eastAsia="MingLiU"/>
        </w:rPr>
        <w:sectPr>
          <w:type w:val="nextPage"/>
          <w:docGrid w:type="default" w:charSpace="0"/>
          <w:pgSz w:w="11910" w:h="16840"/>
          <w:pgMar w:top="1520" w:right="900" w:bottom="280" w:left="920" w:header="720" w:footer="720" w:gutter="0"/>
          <w:cols w:space="720"/>
        </w:sectPr>
      </w:pPr>
    </w:p>
    <w:p>
      <w:pPr>
        <w:pStyle w:val="Normal"/>
        <w:spacing w:before="12"/>
        <w:rPr>
          <w:sz w:val="26"/>
          <w:szCs w:val="26"/>
          <w:rFonts w:ascii="MingLiU" w:hAnsi="MingLiU" w:eastAsia="MingLiU"/>
        </w:rPr>
      </w:pPr>
      <w:r w:rsidR="006A21B0">
        <w:rPr>
          <w:sz w:val="26"/>
          <w:szCs w:val="26"/>
          <w:rFonts w:ascii="MingLiU" w:hAnsi="MingLiU" w:eastAsia="MingLiU"/>
        </w:rPr>
      </w:r>
    </w:p>
    <w:p>
      <w:pPr>
        <w:pStyle w:val="BodyText"/>
        <w:spacing w:before="36"/>
        <w:ind w:left="878"/>
      </w:pPr>
      <w:r w:rsidR="006A21B0">
        <w:t xml:space="preserve">附件</w:t>
      </w:r>
      <w:r w:rsidR="006A21B0">
        <w:rPr>
          <w:spacing w:val="-3"/>
        </w:rPr>
        <w:t xml:space="preserve">6</w:t>
      </w:r>
      <w:r w:rsidR="006A21B0">
        <w:rPr>
          <w:spacing w:val="-3"/>
        </w:rPr>
        <w:t xml:space="preserve">：</w:t>
      </w:r>
      <w:r w:rsidR="006A21B0"/>
    </w:p>
    <w:p>
      <w:pPr>
        <w:pStyle w:val="Normal"/>
        <w:spacing w:before="12"/>
        <w:rPr>
          <w:szCs w:val="21"/>
          <w:rFonts w:ascii="宋体" w:hAnsi="宋体"/>
        </w:rPr>
      </w:pPr>
      <w:r w:rsidR="006A21B0">
        <w:rPr>
          <w:szCs w:val="21"/>
          <w:rFonts w:ascii="宋体" w:hAnsi="宋体"/>
        </w:rPr>
      </w:r>
    </w:p>
    <w:p>
      <w:pPr>
        <w:pStyle w:val="BodyText"/>
        <w:jc w:val="center"/>
        <w:spacing w:before="36"/>
        <w:ind w:left="3806" w:right="3719"/>
      </w:pPr>
      <w:r w:rsidR="006A21B0">
        <w:t xml:space="preserve">承包人主要施工管理人员表</w:t>
      </w:r>
      <w:r w:rsidR="006A21B0"/>
    </w:p>
    <w:p>
      <w:pPr>
        <w:pStyle w:val="Normal"/>
        <w:spacing w:before="3"/>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1872.000000"/>
        <w:gridCol w:w="1417.000000"/>
        <w:gridCol w:w="1135.000000"/>
        <w:gridCol w:w="1133.000000"/>
        <w:gridCol w:w="4254.000000"/>
      </w:tblGrid>
      <w:tr>
        <w:trPr>
          <w:wAfter w:w="0" w:type="dxa"/>
          <w:trHeight w:val="478" w:hRule="exact"/>
        </w:trPr>
        <w:tc>
          <w:tcPr>
            <w:tcW w:w="187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名   </w:t>
            </w:r>
            <w:r w:rsidR="006A21B0">
              <w:rPr>
                <w:spacing w:val="-3"/>
                <w:sz w:val="21"/>
                <w:szCs w:val="21"/>
                <w:rFonts w:ascii="宋体" w:hAnsi="宋体"/>
              </w:rPr>
              <w:t xml:space="preserve">称</w:t>
            </w:r>
            <w:r w:rsidR="006A21B0">
              <w:rPr>
                <w:sz w:val="21"/>
                <w:szCs w:val="21"/>
                <w:rFonts w:ascii="宋体" w:hAnsi="宋体"/>
              </w:rPr>
            </w:r>
          </w:p>
        </w:tc>
        <w:tc>
          <w:tcPr>
            <w:tcW w:w="141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10"/>
              <w:ind w:left="489"/>
              <w:rPr>
                <w:sz w:val="21"/>
                <w:szCs w:val="21"/>
                <w:rFonts w:ascii="宋体" w:hAnsi="宋体"/>
              </w:rPr>
            </w:pPr>
            <w:r w:rsidR="006A21B0">
              <w:rPr>
                <w:sz w:val="21"/>
                <w:szCs w:val="21"/>
                <w:rFonts w:ascii="宋体" w:hAnsi="宋体"/>
              </w:rPr>
              <w:t xml:space="preserve">姓名 </w:t>
            </w:r>
          </w:p>
        </w:tc>
        <w:tc>
          <w:tcPr>
            <w:tcW w:w="1135"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10"/>
              <w:ind w:left="350"/>
              <w:rPr>
                <w:sz w:val="21"/>
                <w:szCs w:val="21"/>
                <w:rFonts w:ascii="宋体" w:hAnsi="宋体"/>
              </w:rPr>
            </w:pPr>
            <w:r w:rsidR="006A21B0">
              <w:rPr>
                <w:sz w:val="21"/>
                <w:szCs w:val="21"/>
                <w:rFonts w:ascii="宋体" w:hAnsi="宋体"/>
              </w:rPr>
              <w:t xml:space="preserve">职务 </w:t>
            </w:r>
          </w:p>
        </w:tc>
        <w:tc>
          <w:tcPr>
            <w:tcW w:w="113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10"/>
              <w:ind w:left="347"/>
              <w:rPr>
                <w:sz w:val="21"/>
                <w:szCs w:val="21"/>
                <w:rFonts w:ascii="宋体" w:hAnsi="宋体"/>
              </w:rPr>
            </w:pPr>
            <w:r w:rsidR="006A21B0">
              <w:rPr>
                <w:sz w:val="21"/>
                <w:szCs w:val="21"/>
                <w:rFonts w:ascii="宋体" w:hAnsi="宋体"/>
              </w:rPr>
              <w:t xml:space="preserve">职称 </w:t>
            </w:r>
          </w:p>
        </w:tc>
        <w:tc>
          <w:tcPr>
            <w:tcW w:w="4254"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10"/>
              <w:ind w:left="648"/>
              <w:rPr>
                <w:sz w:val="21"/>
                <w:lang w:eastAsia="zh-CN"/>
                <w:szCs w:val="21"/>
                <w:rFonts w:ascii="宋体" w:hAnsi="宋体"/>
              </w:rPr>
            </w:pPr>
            <w:r w:rsidR="006A21B0">
              <w:rPr>
                <w:sz w:val="21"/>
                <w:lang w:eastAsia="zh-CN"/>
                <w:szCs w:val="21"/>
                <w:rFonts w:ascii="宋体" w:hAnsi="宋体"/>
              </w:rPr>
              <w:t xml:space="preserve">主要资历、经验及承担过的项目 </w:t>
            </w:r>
          </w:p>
        </w:tc>
      </w:tr>
      <w:tr>
        <w:trPr>
          <w:wAfter w:w="0" w:type="dxa"/>
          <w:trHeight w:val="470" w:hRule="exact"/>
        </w:trPr>
        <w:tc>
          <w:tcPr>
            <w:tcW w:w="9811" w:type="dxa"/>
            <w:gridSpan w:val="5"/>
            <w:vAlign w:val="top"/>
            <w:tcBorders>
              <w:top w:val="single" w:color="000000" w:sz="16" w:space="0"/>
              <w:left w:val="single" w:color="000000" w:sz="12" w:space="0"/>
              <w:bottom w:val="single" w:color="000000" w:sz="6" w:space="0"/>
              <w:right w:val="single" w:color="000000" w:sz="12"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t xml:space="preserve">一、总部人员 </w:t>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项目主管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trHeight w:val="454" w:hRule="exact"/>
        </w:trPr>
        <w:tc>
          <w:tcPr>
            <w:tcW w:w="1872" w:type="dxa"/>
            <w:vAlign w:val="top"/>
            <w:tcBorders>
              <w:top w:val="single" w:color="000000" w:sz="6" w:space="0"/>
              <w:left w:val="single" w:color="000000" w:sz="12" w:space="0"/>
              <w:bottom w:val="nil"/>
              <w:right w:val="single" w:color="000000" w:sz="6" w:space="0"/>
            </w:tcBorders>
            <w:textDirection w:val="lrTb"/>
          </w:tcPr>
          <w:p>
            <w:pPr>
              <w:pStyle w:val="UserStyle_165"/>
              <w:jc w:val="center"/>
              <w:spacing w:before="107"/>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trHeight w:val="456" w:hRule="exact"/>
        </w:trPr>
        <w:tc>
          <w:tcPr>
            <w:tcW w:w="1872" w:type="dxa"/>
            <w:vAlign w:val="top"/>
            <w:tcBorders>
              <w:top w:val="nil"/>
              <w:left w:val="single" w:color="000000" w:sz="12" w:space="0"/>
              <w:bottom w:val="nil"/>
              <w:right w:val="single" w:color="000000" w:sz="6" w:space="0"/>
            </w:tcBorders>
            <w:textDirection w:val="lrTb"/>
          </w:tcPr>
          <w:p>
            <w:pPr>
              <w:pStyle w:val="UserStyle_165"/>
              <w:spacing w:before="114"/>
              <w:ind w:left="499"/>
              <w:rPr>
                <w:sz w:val="21"/>
                <w:szCs w:val="21"/>
                <w:rFonts w:ascii="宋体" w:hAnsi="宋体"/>
              </w:rPr>
            </w:pPr>
            <w:r w:rsidR="006A21B0">
              <w:rPr>
                <w:sz w:val="21"/>
                <w:szCs w:val="21"/>
                <w:rFonts w:ascii="宋体" w:hAnsi="宋体"/>
              </w:rPr>
              <w:t xml:space="preserve">其他人员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trHeight w:val="454" w:hRule="exact"/>
        </w:trPr>
        <w:tc>
          <w:tcPr>
            <w:tcW w:w="1872" w:type="dxa"/>
            <w:vAlign w:val="top"/>
            <w:tcBorders>
              <w:top w:val="nil"/>
              <w:left w:val="single" w:color="000000" w:sz="12" w:space="0"/>
              <w:bottom w:val="single" w:color="000000" w:sz="6" w:space="0"/>
              <w:right w:val="single" w:color="000000" w:sz="6" w:space="0"/>
            </w:tcBorders>
            <w:textDirection w:val="lrTb"/>
          </w:tcPr>
          <w:p>
            <w:pPr>
              <w:pStyle w:val="UserStyle_165"/>
              <w:jc w:val="center"/>
              <w:spacing w:before="115"/>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8"/>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8"/>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8"/>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8"/>
              <w:ind w:left="112"/>
              <w:rPr>
                <w:sz w:val="21"/>
                <w:szCs w:val="21"/>
                <w:rFonts w:ascii="宋体" w:hAnsi="宋体"/>
              </w:rPr>
            </w:pPr>
            <w:r w:rsidR="006A21B0">
              <w:rPr>
                <w:sz w:val="21"/>
                <w:szCs w:val="21"/>
                <w:rFonts w:ascii="宋体" w:hAnsi="宋体"/>
              </w:rPr>
            </w:r>
          </w:p>
        </w:tc>
      </w:tr>
      <w:tr>
        <w:trPr>
          <w:wAfter w:w="0" w:type="dxa"/>
          <w:trHeight w:val="456" w:hRule="exact"/>
        </w:trPr>
        <w:tc>
          <w:tcPr>
            <w:tcW w:w="9811" w:type="dxa"/>
            <w:gridSpan w:val="5"/>
            <w:vAlign w:val="top"/>
            <w:tcBorders>
              <w:top w:val="single" w:color="000000" w:sz="6" w:space="0"/>
              <w:left w:val="single" w:color="000000" w:sz="12" w:space="0"/>
              <w:bottom w:val="single" w:color="000000" w:sz="6" w:space="0"/>
              <w:right w:val="single" w:color="000000" w:sz="12"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t xml:space="preserve">二、现场人员 </w:t>
            </w:r>
          </w:p>
        </w:tc>
      </w:tr>
      <w:tr>
        <w:trPr>
          <w:wAfter w:w="0" w:type="dxa"/>
          <w:trHeight w:val="563"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394"/>
              <w:rPr>
                <w:sz w:val="21"/>
                <w:szCs w:val="21"/>
                <w:rFonts w:ascii="宋体" w:hAnsi="宋体"/>
              </w:rPr>
            </w:pPr>
            <w:r w:rsidR="006A21B0">
              <w:rPr>
                <w:sz w:val="21"/>
                <w:szCs w:val="21"/>
                <w:rFonts w:ascii="宋体" w:hAnsi="宋体"/>
              </w:rPr>
              <w:t xml:space="preserve">项目副经理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wAfter w:w="0" w:type="dxa"/>
          <w:trHeight w:val="919"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394"/>
              <w:rPr>
                <w:sz w:val="21"/>
                <w:szCs w:val="21"/>
                <w:rFonts w:ascii="宋体" w:hAnsi="宋体"/>
              </w:rPr>
            </w:pPr>
            <w:r w:rsidR="006A21B0">
              <w:rPr>
                <w:sz w:val="21"/>
                <w:szCs w:val="21"/>
                <w:rFonts w:ascii="宋体" w:hAnsi="宋体"/>
              </w:rPr>
              <w:t xml:space="preserve">技术负责人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952"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造价管理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rPr>
            </w:pPr>
            <w:r w:rsidR="006A21B0">
              <w:rPr>
                <w:sz w:val="21"/>
                <w:lang w:eastAsia="zh-CN"/>
                <w:szCs w:val="21"/>
                <w:rFonts w:ascii="宋体"/>
              </w:rPr>
            </w:r>
          </w:p>
        </w:tc>
      </w:tr>
      <w:tr>
        <w:trPr>
          <w:wAfter w:w="0" w:type="dxa"/>
          <w:trHeight w:val="952"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质量管理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rPr>
            </w:pPr>
            <w:r w:rsidR="006A21B0">
              <w:rPr>
                <w:sz w:val="21"/>
                <w:lang w:eastAsia="zh-CN"/>
                <w:szCs w:val="21"/>
                <w:rFonts w:ascii="宋体"/>
              </w:rPr>
            </w:r>
          </w:p>
        </w:tc>
      </w:tr>
      <w:tr>
        <w:trPr>
          <w:wAfter w:w="0" w:type="dxa"/>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材料管理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计划管理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rFonts w:ascii="宋体"/>
              </w:rPr>
            </w:pPr>
            <w:r w:rsidR="006A21B0">
              <w:rPr>
                <w:sz w:val="21"/>
                <w:rFonts w:asci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rFonts w:ascii="宋体"/>
              </w:rPr>
            </w:pPr>
            <w:r w:rsidR="006A21B0">
              <w:rPr>
                <w:sz w:val="21"/>
                <w:rFonts w:asci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rFonts w:ascii="宋体"/>
              </w:rPr>
            </w:pPr>
            <w:r w:rsidR="006A21B0">
              <w:rPr>
                <w:sz w:val="21"/>
                <w:rFonts w:asci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lang w:eastAsia="zh-CN"/>
                <w:rFonts w:ascii="宋体"/>
              </w:rPr>
            </w:pPr>
            <w:r w:rsidR="006A21B0">
              <w:rPr>
                <w:sz w:val="21"/>
                <w:lang w:eastAsia="zh-CN"/>
                <w:rFonts w:asci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安全管理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档案员</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cantSplit/>
          <w:trHeight w:val="454" w:hRule="exact"/>
        </w:trPr>
        <w:tc>
          <w:tcPr>
            <w:tcW w:w="1872" w:type="dxa"/>
            <w:vMerge w:val="restart"/>
            <w:vAlign w:val="top"/>
            <w:tcBorders>
              <w:top w:val="single" w:color="000000" w:sz="6" w:space="0"/>
              <w:left w:val="single" w:color="000000" w:sz="12" w:space="0"/>
              <w:right w:val="single" w:color="000000" w:sz="6" w:space="0"/>
            </w:tcBorders>
            <w:textDirection w:val="lrTb"/>
          </w:tcPr>
          <w:p>
            <w:pPr>
              <w:pStyle w:val="UserStyle_165"/>
              <w:rPr>
                <w:sz w:val="20"/>
                <w:lang w:eastAsia="zh-CN"/>
                <w:szCs w:val="20"/>
                <w:rFonts w:ascii="宋体" w:hAnsi="宋体"/>
              </w:rPr>
            </w:pPr>
            <w:r w:rsidR="006A21B0">
              <w:rPr>
                <w:sz w:val="20"/>
                <w:lang w:eastAsia="zh-CN"/>
                <w:szCs w:val="20"/>
                <w:rFonts w:ascii="宋体" w:hAnsi="宋体"/>
              </w:rPr>
            </w:r>
          </w:p>
          <w:p>
            <w:pPr>
              <w:pStyle w:val="UserStyle_165"/>
              <w:rPr>
                <w:sz w:val="20"/>
                <w:lang w:eastAsia="zh-CN"/>
                <w:szCs w:val="20"/>
                <w:rFonts w:ascii="宋体" w:hAnsi="宋体"/>
              </w:rPr>
            </w:pPr>
            <w:r w:rsidR="006A21B0">
              <w:rPr>
                <w:sz w:val="20"/>
                <w:lang w:eastAsia="zh-CN"/>
                <w:szCs w:val="20"/>
                <w:rFonts w:ascii="宋体" w:hAnsi="宋体"/>
              </w:rPr>
            </w:r>
          </w:p>
          <w:p>
            <w:pPr>
              <w:pStyle w:val="UserStyle_165"/>
              <w:rPr>
                <w:sz w:val="20"/>
                <w:lang w:eastAsia="zh-CN"/>
                <w:szCs w:val="20"/>
                <w:rFonts w:ascii="宋体" w:hAnsi="宋体"/>
              </w:rPr>
            </w:pPr>
            <w:r w:rsidR="006A21B0">
              <w:rPr>
                <w:sz w:val="20"/>
                <w:lang w:eastAsia="zh-CN"/>
                <w:szCs w:val="20"/>
                <w:rFonts w:ascii="宋体" w:hAnsi="宋体"/>
              </w:rPr>
            </w:r>
          </w:p>
          <w:p>
            <w:pPr>
              <w:pStyle w:val="UserStyle_165"/>
              <w:rPr>
                <w:sz w:val="20"/>
                <w:lang w:eastAsia="zh-CN"/>
                <w:szCs w:val="20"/>
                <w:rFonts w:ascii="宋体" w:hAnsi="宋体"/>
              </w:rPr>
            </w:pPr>
            <w:r w:rsidR="006A21B0">
              <w:rPr>
                <w:sz w:val="20"/>
                <w:lang w:eastAsia="zh-CN"/>
                <w:szCs w:val="20"/>
                <w:rFonts w:ascii="宋体" w:hAnsi="宋体"/>
              </w:rPr>
            </w:r>
          </w:p>
          <w:p>
            <w:pPr>
              <w:pStyle w:val="UserStyle_165"/>
              <w:spacing w:before="2"/>
              <w:rPr>
                <w:sz w:val="15"/>
                <w:lang w:eastAsia="zh-CN"/>
                <w:szCs w:val="15"/>
                <w:rFonts w:ascii="宋体" w:hAnsi="宋体"/>
              </w:rPr>
            </w:pPr>
            <w:r w:rsidR="006A21B0">
              <w:rPr>
                <w:sz w:val="15"/>
                <w:lang w:eastAsia="zh-CN"/>
                <w:szCs w:val="15"/>
                <w:rFonts w:ascii="宋体" w:hAnsi="宋体"/>
              </w:rPr>
            </w:r>
          </w:p>
          <w:p>
            <w:pPr>
              <w:pStyle w:val="UserStyle_165"/>
              <w:ind w:left="499"/>
              <w:rPr>
                <w:sz w:val="21"/>
                <w:szCs w:val="21"/>
                <w:rFonts w:ascii="宋体" w:hAnsi="宋体"/>
              </w:rPr>
            </w:pPr>
            <w:r w:rsidR="006A21B0">
              <w:rPr>
                <w:sz w:val="21"/>
                <w:szCs w:val="21"/>
                <w:rFonts w:ascii="宋体" w:hAnsi="宋体"/>
              </w:rPr>
              <w:t xml:space="preserve">其他人员</w:t>
            </w:r>
            <w:r w:rsidR="006A21B0">
              <w:rPr>
                <w:sz w:val="21"/>
                <w:lang w:eastAsia="zh-CN"/>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wAfter w:w="0" w:type="dxa"/>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63" w:hRule="exact"/>
        </w:trPr>
        <w:tc>
          <w:tcPr>
            <w:tcW w:w="1872" w:type="dxa"/>
            <w:vMerge w:val="continue"/>
            <w:vAlign w:val="top"/>
            <w:tcBorders>
              <w:left w:val="single" w:color="000000" w:sz="12" w:space="0"/>
              <w:bottom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18"/>
          <w:szCs w:val="18"/>
          <w:rFonts w:ascii="MingLiU" w:hAnsi="MingLiU" w:hint="eastAsia"/>
        </w:rPr>
        <w:sectPr>
          <w:type w:val="nextPage"/>
          <w:docGrid w:type="default" w:charSpace="0"/>
          <w:pgSz w:w="11910" w:h="16840"/>
          <w:pgMar w:top="1580" w:right="900" w:bottom="280" w:left="920" w:header="720" w:footer="720" w:gutter="0"/>
          <w:cols w:space="720"/>
        </w:sectPr>
      </w:pPr>
    </w:p>
    <w:p>
      <w:pPr>
        <w:pStyle w:val="BodyText"/>
        <w:spacing w:before="9"/>
        <w:ind w:left="878"/>
      </w:pPr>
      <w:r w:rsidR="006A21B0">
        <w:t xml:space="preserve">附件</w:t>
      </w:r>
      <w:r w:rsidR="006A21B0">
        <w:rPr>
          <w:spacing w:val="-3"/>
        </w:rPr>
        <w:t xml:space="preserve">7</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3806" w:right="3719"/>
      </w:pPr>
      <w:r w:rsidR="006A21B0">
        <w:t xml:space="preserve">分包人主要施工管理人员表</w:t>
      </w:r>
      <w:r w:rsidR="006A21B0"/>
    </w:p>
    <w:p>
      <w:pPr>
        <w:pStyle w:val="Normal"/>
        <w:spacing w:before="6"/>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1872.000000"/>
        <w:gridCol w:w="1417.000000"/>
        <w:gridCol w:w="1135.000000"/>
        <w:gridCol w:w="1133.000000"/>
        <w:gridCol w:w="4254.000000"/>
      </w:tblGrid>
      <w:tr>
        <w:trPr>
          <w:trHeight w:val="478" w:hRule="exact"/>
        </w:trPr>
        <w:tc>
          <w:tcPr>
            <w:tcW w:w="187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名   </w:t>
            </w:r>
            <w:r w:rsidR="006A21B0">
              <w:rPr>
                <w:spacing w:val="-3"/>
                <w:sz w:val="21"/>
                <w:szCs w:val="21"/>
                <w:rFonts w:ascii="宋体" w:hAnsi="宋体"/>
              </w:rPr>
              <w:t xml:space="preserve">称</w:t>
            </w:r>
            <w:r w:rsidR="006A21B0">
              <w:rPr>
                <w:sz w:val="21"/>
                <w:szCs w:val="21"/>
                <w:rFonts w:ascii="宋体" w:hAnsi="宋体"/>
              </w:rPr>
            </w:r>
          </w:p>
        </w:tc>
        <w:tc>
          <w:tcPr>
            <w:tcW w:w="141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489"/>
              <w:rPr>
                <w:sz w:val="21"/>
                <w:szCs w:val="21"/>
                <w:rFonts w:ascii="宋体" w:hAnsi="宋体"/>
              </w:rPr>
            </w:pPr>
            <w:r w:rsidR="006A21B0">
              <w:rPr>
                <w:sz w:val="21"/>
                <w:szCs w:val="21"/>
                <w:rFonts w:ascii="宋体" w:hAnsi="宋体"/>
              </w:rPr>
              <w:t xml:space="preserve">姓名 </w:t>
            </w:r>
          </w:p>
        </w:tc>
        <w:tc>
          <w:tcPr>
            <w:tcW w:w="1135"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350"/>
              <w:rPr>
                <w:sz w:val="21"/>
                <w:szCs w:val="21"/>
                <w:rFonts w:ascii="宋体" w:hAnsi="宋体"/>
              </w:rPr>
            </w:pPr>
            <w:r w:rsidR="006A21B0">
              <w:rPr>
                <w:sz w:val="21"/>
                <w:szCs w:val="21"/>
                <w:rFonts w:ascii="宋体" w:hAnsi="宋体"/>
              </w:rPr>
              <w:t xml:space="preserve">职务 </w:t>
            </w:r>
          </w:p>
        </w:tc>
        <w:tc>
          <w:tcPr>
            <w:tcW w:w="113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347"/>
              <w:rPr>
                <w:sz w:val="21"/>
                <w:szCs w:val="21"/>
                <w:rFonts w:ascii="宋体" w:hAnsi="宋体"/>
              </w:rPr>
            </w:pPr>
            <w:r w:rsidR="006A21B0">
              <w:rPr>
                <w:sz w:val="21"/>
                <w:szCs w:val="21"/>
                <w:rFonts w:ascii="宋体" w:hAnsi="宋体"/>
              </w:rPr>
              <w:t xml:space="preserve">职称 </w:t>
            </w:r>
          </w:p>
        </w:tc>
        <w:tc>
          <w:tcPr>
            <w:tcW w:w="4254"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07"/>
              <w:ind w:left="648"/>
              <w:rPr>
                <w:sz w:val="21"/>
                <w:lang w:eastAsia="zh-CN"/>
                <w:szCs w:val="21"/>
                <w:rFonts w:ascii="宋体" w:hAnsi="宋体"/>
              </w:rPr>
            </w:pPr>
            <w:r w:rsidR="006A21B0">
              <w:rPr>
                <w:sz w:val="21"/>
                <w:lang w:eastAsia="zh-CN"/>
                <w:szCs w:val="21"/>
                <w:rFonts w:ascii="宋体" w:hAnsi="宋体"/>
              </w:rPr>
              <w:t xml:space="preserve">主要资历、经验及承担过的项目 </w:t>
            </w:r>
          </w:p>
        </w:tc>
      </w:tr>
      <w:tr>
        <w:trPr>
          <w:trHeight w:val="470" w:hRule="exact"/>
        </w:trPr>
        <w:tc>
          <w:tcPr>
            <w:tcW w:w="9811" w:type="dxa"/>
            <w:gridSpan w:val="5"/>
            <w:vAlign w:val="top"/>
            <w:tcBorders>
              <w:top w:val="single" w:color="000000" w:sz="16" w:space="0"/>
              <w:left w:val="single" w:color="000000" w:sz="12" w:space="0"/>
              <w:bottom w:val="single" w:color="000000" w:sz="6" w:space="0"/>
              <w:right w:val="single" w:color="000000" w:sz="12"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t xml:space="preserve">一、总部人员 </w:t>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项目主管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nil"/>
              <w:right w:val="single" w:color="000000" w:sz="6" w:space="0"/>
            </w:tcBorders>
            <w:textDirection w:val="lrTb"/>
          </w:tcPr>
          <w:p>
            <w:pPr>
              <w:pStyle w:val="UserStyle_165"/>
              <w:jc w:val="center"/>
              <w:spacing w:before="107"/>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nil"/>
              <w:left w:val="single" w:color="000000" w:sz="12" w:space="0"/>
              <w:bottom w:val="nil"/>
              <w:right w:val="single" w:color="000000" w:sz="6" w:space="0"/>
            </w:tcBorders>
            <w:textDirection w:val="lrTb"/>
          </w:tcPr>
          <w:p>
            <w:pPr>
              <w:pStyle w:val="UserStyle_165"/>
              <w:spacing w:before="114"/>
              <w:ind w:left="499"/>
              <w:rPr>
                <w:sz w:val="21"/>
                <w:szCs w:val="21"/>
                <w:rFonts w:ascii="宋体" w:hAnsi="宋体"/>
              </w:rPr>
            </w:pPr>
            <w:r w:rsidR="006A21B0">
              <w:rPr>
                <w:sz w:val="21"/>
                <w:szCs w:val="21"/>
                <w:rFonts w:ascii="宋体" w:hAnsi="宋体"/>
              </w:rPr>
              <w:t xml:space="preserve">其他人员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nil"/>
              <w:left w:val="single" w:color="000000" w:sz="12" w:space="0"/>
              <w:bottom w:val="single" w:color="000000" w:sz="6" w:space="0"/>
              <w:right w:val="single" w:color="000000" w:sz="6" w:space="0"/>
            </w:tcBorders>
            <w:textDirection w:val="lrTb"/>
          </w:tcPr>
          <w:p>
            <w:pPr>
              <w:pStyle w:val="UserStyle_165"/>
              <w:jc w:val="center"/>
              <w:spacing w:before="117"/>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trHeight w:val="457" w:hRule="exact"/>
        </w:trPr>
        <w:tc>
          <w:tcPr>
            <w:tcW w:w="9811" w:type="dxa"/>
            <w:gridSpan w:val="5"/>
            <w:vAlign w:val="top"/>
            <w:tcBorders>
              <w:top w:val="single" w:color="000000" w:sz="6" w:space="0"/>
              <w:left w:val="single" w:color="000000" w:sz="12" w:space="0"/>
              <w:bottom w:val="single" w:color="000000" w:sz="6" w:space="0"/>
              <w:right w:val="single" w:color="000000" w:sz="12" w:space="0"/>
            </w:tcBorders>
            <w:textDirection w:val="lrTb"/>
          </w:tcPr>
          <w:p>
            <w:pPr>
              <w:pStyle w:val="UserStyle_165"/>
              <w:jc w:val="center"/>
              <w:spacing w:before="108"/>
              <w:ind w:left="100"/>
              <w:rPr>
                <w:sz w:val="21"/>
                <w:szCs w:val="21"/>
                <w:rFonts w:ascii="宋体" w:hAnsi="宋体"/>
              </w:rPr>
            </w:pPr>
            <w:r w:rsidR="006A21B0">
              <w:rPr>
                <w:sz w:val="21"/>
                <w:szCs w:val="21"/>
                <w:rFonts w:ascii="宋体" w:hAnsi="宋体"/>
              </w:rPr>
              <w:t xml:space="preserve">二、现场人员 </w:t>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394"/>
              <w:rPr>
                <w:sz w:val="21"/>
                <w:szCs w:val="21"/>
                <w:rFonts w:ascii="宋体" w:hAnsi="宋体"/>
              </w:rPr>
            </w:pPr>
            <w:r w:rsidR="006A21B0">
              <w:rPr>
                <w:sz w:val="21"/>
                <w:szCs w:val="21"/>
                <w:rFonts w:ascii="宋体" w:hAnsi="宋体"/>
              </w:rPr>
              <w:t xml:space="preserve">项目副经理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394"/>
              <w:rPr>
                <w:sz w:val="21"/>
                <w:szCs w:val="21"/>
                <w:rFonts w:ascii="宋体" w:hAnsi="宋体"/>
              </w:rPr>
            </w:pPr>
            <w:r w:rsidR="006A21B0">
              <w:rPr>
                <w:sz w:val="21"/>
                <w:szCs w:val="21"/>
                <w:rFonts w:ascii="宋体" w:hAnsi="宋体"/>
              </w:rPr>
              <w:t xml:space="preserve">技术负责人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造价管理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质量管理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材料管理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计划管理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安全管理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6" w:hRule="exact"/>
        </w:trPr>
        <w:tc>
          <w:tcPr>
            <w:tcW w:w="1872" w:type="dxa"/>
            <w:vMerge w:val="restart"/>
            <w:vAlign w:val="top"/>
            <w:tcBorders>
              <w:top w:val="single" w:color="000000" w:sz="6" w:space="0"/>
              <w:left w:val="single" w:color="000000" w:sz="12" w:space="0"/>
              <w:right w:val="single" w:color="000000" w:sz="6" w:space="0"/>
            </w:tcBorders>
            <w:textDirection w:val="lrTb"/>
          </w:tcPr>
          <w:p>
            <w:pPr>
              <w:pStyle w:val="UserStyle_165"/>
              <w:rPr>
                <w:sz w:val="20"/>
                <w:szCs w:val="20"/>
                <w:rFonts w:ascii="宋体" w:hAnsi="宋体"/>
              </w:rPr>
            </w:pPr>
            <w:r w:rsidR="006A21B0">
              <w:rPr>
                <w:sz w:val="20"/>
                <w:szCs w:val="20"/>
                <w:rFonts w:ascii="宋体" w:hAnsi="宋体"/>
              </w:rPr>
            </w:r>
          </w:p>
          <w:p>
            <w:pPr>
              <w:pStyle w:val="UserStyle_165"/>
              <w:rPr>
                <w:sz w:val="20"/>
                <w:szCs w:val="20"/>
                <w:rFonts w:ascii="宋体" w:hAnsi="宋体"/>
              </w:rPr>
            </w:pPr>
            <w:r w:rsidR="006A21B0">
              <w:rPr>
                <w:sz w:val="20"/>
                <w:szCs w:val="20"/>
                <w:rFonts w:ascii="宋体" w:hAnsi="宋体"/>
              </w:rPr>
            </w:r>
          </w:p>
          <w:p>
            <w:pPr>
              <w:pStyle w:val="UserStyle_165"/>
              <w:rPr>
                <w:sz w:val="20"/>
                <w:szCs w:val="20"/>
                <w:rFonts w:ascii="宋体" w:hAnsi="宋体"/>
              </w:rPr>
            </w:pPr>
            <w:r w:rsidR="006A21B0">
              <w:rPr>
                <w:sz w:val="20"/>
                <w:szCs w:val="20"/>
                <w:rFonts w:ascii="宋体" w:hAnsi="宋体"/>
              </w:rPr>
            </w:r>
          </w:p>
          <w:p>
            <w:pPr>
              <w:pStyle w:val="UserStyle_165"/>
              <w:rPr>
                <w:sz w:val="20"/>
                <w:szCs w:val="20"/>
                <w:rFonts w:ascii="宋体" w:hAnsi="宋体"/>
              </w:rPr>
            </w:pPr>
            <w:r w:rsidR="006A21B0">
              <w:rPr>
                <w:sz w:val="20"/>
                <w:szCs w:val="20"/>
                <w:rFonts w:ascii="宋体" w:hAnsi="宋体"/>
              </w:rPr>
            </w:r>
          </w:p>
          <w:p>
            <w:pPr>
              <w:pStyle w:val="UserStyle_165"/>
              <w:spacing w:before="2"/>
              <w:rPr>
                <w:sz w:val="15"/>
                <w:szCs w:val="15"/>
                <w:rFonts w:ascii="宋体" w:hAnsi="宋体"/>
              </w:rPr>
            </w:pPr>
            <w:r w:rsidR="006A21B0">
              <w:rPr>
                <w:sz w:val="15"/>
                <w:szCs w:val="15"/>
                <w:rFonts w:ascii="宋体" w:hAnsi="宋体"/>
              </w:rPr>
            </w:r>
          </w:p>
          <w:p>
            <w:pPr>
              <w:pStyle w:val="UserStyle_165"/>
              <w:ind w:left="499"/>
              <w:rPr>
                <w:sz w:val="21"/>
                <w:szCs w:val="21"/>
                <w:rFonts w:ascii="宋体" w:hAnsi="宋体"/>
              </w:rPr>
            </w:pPr>
            <w:r w:rsidR="006A21B0">
              <w:rPr>
                <w:sz w:val="21"/>
                <w:szCs w:val="21"/>
                <w:rFonts w:ascii="宋体" w:hAnsi="宋体"/>
              </w:rPr>
              <w:t xml:space="preserve">其他人员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61" w:hRule="exact"/>
        </w:trPr>
        <w:tc>
          <w:tcPr>
            <w:tcW w:w="1872" w:type="dxa"/>
            <w:vMerge w:val="continue"/>
            <w:vAlign w:val="top"/>
            <w:tcBorders>
              <w:left w:val="single" w:color="000000" w:sz="12" w:space="0"/>
              <w:bottom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spacing w:before="1"/>
        <w:rPr>
          <w:sz w:val="16"/>
          <w:szCs w:val="16"/>
          <w:rFonts w:ascii="宋体" w:hAnsi="宋体"/>
        </w:rPr>
      </w:pPr>
      <w:r w:rsidR="006A21B0">
        <w:rPr>
          <w:sz w:val="16"/>
          <w:szCs w:val="16"/>
          <w:rFonts w:ascii="宋体" w:hAnsi="宋体"/>
        </w:rPr>
      </w:r>
    </w:p>
    <w:p>
      <w:pPr>
        <w:pStyle w:val="Normal"/>
        <w:jc w:val="center"/>
        <w:rPr>
          <w:sz w:val="18"/>
          <w:szCs w:val="18"/>
          <w:rFonts w:ascii="MingLiU" w:hAnsi="MingLiU" w:eastAsia="MingLiU"/>
        </w:rPr>
        <w:sectPr>
          <w:type w:val="nextPage"/>
          <w:docGrid w:type="default" w:charSpace="0"/>
          <w:pgSz w:w="11910" w:h="16840"/>
          <w:pgMar w:top="1520" w:right="900" w:bottom="280" w:left="920" w:header="720" w:footer="720" w:gutter="0"/>
          <w:cols w:space="720"/>
        </w:sectPr>
      </w:pPr>
    </w:p>
    <w:p>
      <w:pPr>
        <w:pStyle w:val="BodyText"/>
        <w:spacing w:before="9"/>
      </w:pPr>
      <w:r w:rsidR="006A21B0">
        <w:t xml:space="preserve">附件</w:t>
      </w:r>
      <w:r w:rsidR="006A21B0">
        <w:rPr>
          <w:spacing w:val="-3"/>
        </w:rPr>
        <w:t xml:space="preserve">8</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214" w:right="109"/>
      </w:pPr>
      <w:r w:rsidR="006A21B0">
        <w:t xml:space="preserve">履约担保</w:t>
      </w:r>
      <w:r w:rsidR="006A21B0"/>
    </w:p>
    <w:p>
      <w:pPr>
        <w:pStyle w:val="Normal"/>
        <w:spacing w:before="12"/>
        <w:rPr>
          <w:szCs w:val="21"/>
          <w:rFonts w:ascii="宋体" w:hAnsi="宋体"/>
        </w:rPr>
      </w:pPr>
      <w:r w:rsidR="006A21B0">
        <w:rPr>
          <w:szCs w:val="21"/>
          <w:rFonts w:ascii="宋体" w:hAnsi="宋体"/>
        </w:rPr>
      </w:r>
    </w:p>
    <w:p>
      <w:pPr>
        <w:pStyle w:val="BodyText"/>
        <w:spacing w:before="36"/>
        <w:rPr>
          <w:spacing w:val="-15"/>
        </w:rPr>
      </w:pPr>
      <w:r w:rsidR="006A21B0">
        <w:rPr>
          <w:spacing w:val="-15"/>
        </w:rPr>
        <w:t xml:space="preserve">（发包人名称）：</w:t>
      </w:r>
      <w:r w:rsidR="006A21B0"/>
    </w:p>
    <w:p>
      <w:pPr>
        <w:pStyle w:val="Normal"/>
        <w:rPr>
          <w:sz w:val="20"/>
          <w:szCs w:val="20"/>
          <w:rFonts w:ascii="宋体" w:hAnsi="宋体"/>
        </w:rPr>
      </w:pPr>
      <w:r w:rsidR="006A21B0">
        <w:rPr>
          <w:sz w:val="20"/>
          <w:szCs w:val="20"/>
          <w:rFonts w:ascii="宋体" w:hAnsi="宋体"/>
        </w:rPr>
      </w:r>
    </w:p>
    <w:p>
      <w:pPr>
        <w:pStyle w:val="Normal"/>
        <w:spacing w:before="1"/>
        <w:rPr>
          <w:sz w:val="20"/>
          <w:szCs w:val="20"/>
          <w:rFonts w:ascii="宋体" w:hAnsi="宋体"/>
        </w:rPr>
      </w:pPr>
      <w:r w:rsidR="006A21B0">
        <w:rPr>
          <w:sz w:val="20"/>
          <w:szCs w:val="20"/>
          <w:rFonts w:ascii="宋体" w:hAnsi="宋体"/>
        </w:rPr>
      </w:r>
    </w:p>
    <w:p>
      <w:pPr>
        <w:pStyle w:val="BodyText"/>
        <w:spacing w:before="36"/>
        <w:ind w:left="478"/>
      </w:pPr>
      <w:r w:rsidR="006A21B0">
        <w:t xml:space="preserve">鉴于              （发包人名称，以下简称“发包人”）与</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rPr>
          <w:spacing w:val="-7"/>
        </w:rPr>
      </w:pPr>
      <w:r w:rsidR="006A21B0">
        <w:rPr>
          <w:spacing w:val="-7"/>
        </w:rPr>
        <w:t xml:space="preserve">（承包人名称）（以下称“承包人”）于    </w:t>
      </w:r>
      <w:r w:rsidR="006A21B0">
        <w:t xml:space="preserve">年   月  日</w:t>
      </w:r>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就                        （工程名称）施工及有关事项协商一致共同签订《建设工程</w:t>
      </w:r>
    </w:p>
    <w:p>
      <w:pPr>
        <w:pStyle w:val="Normal"/>
        <w:spacing w:before="13"/>
        <w:rPr>
          <w:sz w:val="11"/>
          <w:szCs w:val="11"/>
          <w:rFonts w:ascii="宋体" w:hAnsi="宋体"/>
        </w:rPr>
      </w:pPr>
      <w:r w:rsidR="006A21B0">
        <w:rPr>
          <w:sz w:val="11"/>
          <w:szCs w:val="11"/>
          <w:rFonts w:ascii="宋体" w:hAnsi="宋体"/>
        </w:rPr>
      </w:r>
    </w:p>
    <w:p>
      <w:pPr>
        <w:pStyle w:val="BodyText"/>
        <w:spacing w:before="36" w:line="410" w:lineRule="auto"/>
        <w:rPr>
          <w:spacing w:val="-4"/>
        </w:rPr>
      </w:pPr>
      <w:r w:rsidR="006A21B0">
        <w:rPr>
          <w:spacing w:val="-4"/>
        </w:rPr>
        <w:t xml:space="preserve">施工合同》。我方愿意无条件地、不可撤销地就承包人履行与你方签订的合同，向你方提供</w:t>
      </w:r>
      <w:r w:rsidR="006A21B0">
        <w:t xml:space="preserve">连带责任担保。</w:t>
      </w:r>
      <w:r w:rsidR="006A21B0"/>
    </w:p>
    <w:p>
      <w:pPr>
        <w:pStyle w:val="BodyText"/>
        <w:spacing w:before="44"/>
        <w:ind w:left="478"/>
      </w:pPr>
      <w:r w:rsidR="006A21B0">
        <w:t xml:space="preserve">1. </w:t>
      </w:r>
      <w:r w:rsidR="006A21B0">
        <w:t xml:space="preserve">担保金额人民币（大写）                 元（¥           </w:t>
      </w:r>
      <w:r w:rsidR="006A21B0">
        <w:rPr>
          <w:spacing w:val="-55"/>
        </w:rPr>
        <w:t xml:space="preserve">）。</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line="408" w:lineRule="auto"/>
        <w:ind w:firstLine="359"/>
      </w:pPr>
      <w:r w:rsidR="006A21B0">
        <w:t xml:space="preserve">2.</w:t>
      </w:r>
      <w:r w:rsidR="006A21B0">
        <w:t xml:space="preserve">担保有效期自你方与承包人签订的合同生效之日起至你方签发或应签发工程接收证 书之日止。</w:t>
      </w:r>
      <w:r w:rsidR="006A21B0"/>
    </w:p>
    <w:p>
      <w:pPr>
        <w:pStyle w:val="BodyText"/>
        <w:spacing w:before="46" w:line="408" w:lineRule="auto"/>
        <w:ind w:firstLine="359"/>
      </w:pPr>
      <w:r w:rsidR="006A21B0">
        <w:t xml:space="preserve">3.</w:t>
      </w:r>
      <w:r w:rsidR="006A21B0">
        <w:t xml:space="preserve">在本担保有效期内，因承包人违反合同约定的义务给你方造成经济损失时，我方在 收到你方以书面形式提出的在担保金额内的赔偿要求后，在</w:t>
      </w:r>
      <w:r w:rsidR="006A21B0">
        <w:t xml:space="preserve">7</w:t>
      </w:r>
      <w:r w:rsidR="006A21B0">
        <w:t xml:space="preserve">天内无条件支付。</w:t>
      </w:r>
      <w:r w:rsidR="006A21B0"/>
    </w:p>
    <w:p>
      <w:pPr>
        <w:pStyle w:val="BodyText"/>
        <w:spacing w:before="46"/>
        <w:ind w:left="478"/>
      </w:pPr>
      <w:r w:rsidR="006A21B0">
        <w:t xml:space="preserve">4.</w:t>
      </w:r>
      <w:r w:rsidR="006A21B0">
        <w:t xml:space="preserve">你方和承包人按合同约定变更合同时，我方承担本担保规定的义务不变。</w:t>
      </w:r>
      <w:r w:rsidR="006A21B0"/>
    </w:p>
    <w:p>
      <w:pPr>
        <w:pStyle w:val="Normal"/>
        <w:spacing w:before="10"/>
        <w:rPr>
          <w:sz w:val="14"/>
          <w:szCs w:val="14"/>
          <w:rFonts w:ascii="宋体" w:hAnsi="宋体"/>
        </w:rPr>
      </w:pPr>
      <w:r w:rsidR="006A21B0">
        <w:rPr>
          <w:sz w:val="14"/>
          <w:szCs w:val="14"/>
          <w:rFonts w:ascii="宋体" w:hAnsi="宋体"/>
        </w:rPr>
      </w:r>
    </w:p>
    <w:p>
      <w:pPr>
        <w:pStyle w:val="BodyText"/>
        <w:ind w:left="478"/>
      </w:pPr>
      <w:r w:rsidR="006A21B0">
        <w:t xml:space="preserve">5.</w:t>
      </w:r>
      <w:r w:rsidR="006A21B0">
        <w:t xml:space="preserve">因本保函发生的纠纷，可由双方协商解决，协商不成的，任何一方均可提请</w:t>
      </w:r>
      <w:r w:rsidR="006A21B0">
        <w:rPr>
          <w:u w:val="single"/>
        </w:rPr>
        <w:t xml:space="preserve">项目所</w:t>
      </w:r>
      <w:r w:rsidR="006A21B0"/>
    </w:p>
    <w:p>
      <w:pPr>
        <w:pStyle w:val="Normal"/>
        <w:rPr>
          <w:sz w:val="12"/>
          <w:szCs w:val="12"/>
          <w:rFonts w:ascii="宋体" w:hAnsi="宋体"/>
        </w:rPr>
      </w:pPr>
      <w:r w:rsidR="006A21B0">
        <w:rPr>
          <w:sz w:val="12"/>
          <w:szCs w:val="12"/>
          <w:rFonts w:ascii="宋体" w:hAnsi="宋体"/>
        </w:rPr>
      </w:r>
    </w:p>
    <w:p>
      <w:pPr>
        <w:pStyle w:val="BodyText"/>
        <w:spacing w:before="36"/>
        <w:rPr>
          <w:u w:val="single"/>
        </w:rPr>
      </w:pPr>
      <w:r w:rsidR="006A21B0">
        <w:rPr>
          <w:u w:val="single"/>
        </w:rPr>
        <w:t xml:space="preserve">在地人民法院诉讼解决</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ind w:left="478"/>
      </w:pPr>
      <w:r w:rsidR="006A21B0">
        <w:t xml:space="preserve">6.</w:t>
      </w:r>
      <w:r w:rsidR="006A21B0">
        <w:t xml:space="preserve">本保函自我方法定代表人（或其授权代理人）签字并加盖公章之日起生效。</w:t>
      </w:r>
      <w:r w:rsidR="006A21B0"/>
    </w:p>
    <w:p>
      <w:pPr>
        <w:pStyle w:val="Normal"/>
        <w:spacing w:before="10"/>
        <w:rPr>
          <w:sz w:val="27"/>
          <w:szCs w:val="27"/>
          <w:rFonts w:ascii="宋体" w:hAnsi="宋体"/>
        </w:rPr>
      </w:pPr>
      <w:r w:rsidR="006A21B0">
        <w:rPr>
          <w:sz w:val="27"/>
          <w:szCs w:val="27"/>
          <w:rFonts w:ascii="宋体" w:hAnsi="宋体"/>
        </w:rPr>
      </w:r>
    </w:p>
    <w:p>
      <w:pPr>
        <w:pStyle w:val="BodyText"/>
        <w:spacing w:before="36"/>
      </w:pPr>
      <w:r w:rsidR="006A21B0">
        <w:t xml:space="preserve">担 保 人：                         （盖单位章）</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法定代表人或其委托代理人：              </w:t>
      </w:r>
      <w:r w:rsidR="006A21B0">
        <w:rPr>
          <w:spacing w:val="-3"/>
        </w:rPr>
        <w:t xml:space="preserve">（签字）</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地  址：</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邮政编码：</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电  话：</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传  真：</w:t>
      </w:r>
      <w:r w:rsidR="006A21B0"/>
    </w:p>
    <w:p>
      <w:pPr>
        <w:pStyle w:val="BodyText"/>
        <w:spacing w:before="36"/>
      </w:pPr>
      <w:r w:rsidR="006A21B0">
        <w:t xml:space="preserve">年        月      日</w:t>
      </w:r>
      <w:r w:rsidR="006A21B0"/>
    </w:p>
    <w:p>
      <w:pPr>
        <w:pStyle w:val="Normal"/>
        <w:rPr>
          <w:sz w:val="18"/>
          <w:szCs w:val="18"/>
          <w:rFonts w:ascii="MingLiU" w:hAnsi="MingLiU" w:hint="eastAsia"/>
        </w:rPr>
        <w:sectPr>
          <w:type w:val="nextPage"/>
          <w:docGrid w:type="default" w:charSpace="0"/>
          <w:pgSz w:w="11910" w:h="16840"/>
          <w:pgMar w:top="1520" w:right="1680" w:bottom="280" w:left="1680" w:header="720" w:footer="720" w:gutter="0"/>
          <w:cols w:space="720"/>
        </w:sectPr>
      </w:pPr>
    </w:p>
    <w:p>
      <w:pPr>
        <w:pStyle w:val="BodyText"/>
        <w:spacing w:before="9"/>
      </w:pPr>
      <w:r w:rsidR="006A21B0">
        <w:t xml:space="preserve">附件 9： </w:t>
      </w:r>
    </w:p>
    <w:p>
      <w:pPr>
        <w:pStyle w:val="BodyText"/>
        <w:spacing w:before="9"/>
      </w:pPr>
      <w:r w:rsidR="006A21B0"/>
    </w:p>
    <w:p>
      <w:pPr>
        <w:pStyle w:val="BodyText"/>
        <w:spacing w:before="9"/>
        <w:ind w:firstLine="2730" w:firstLineChars="1300"/>
      </w:pPr>
      <w:bookmarkStart w:name="9-1：材料暂估价表" w:id="186"/>
      <w:bookmarkEnd w:id="186"/>
      <w:bookmarkStart w:name="_bookmark260" w:id="187"/>
      <w:bookmarkEnd w:id="187"/>
      <w:r w:rsidR="006A21B0">
        <w:t xml:space="preserve">9-1：材料暂估价表 </w:t>
      </w:r>
    </w:p>
    <w:p>
      <w:pPr>
        <w:pStyle w:val="Normal"/>
        <w:rPr>
          <w:sz w:val="20"/>
          <w:szCs w:val="20"/>
          <w:rFonts w:ascii="宋体" w:hAnsi="宋体"/>
        </w:rPr>
      </w:pPr>
      <w:r w:rsidR="006A21B0">
        <w:rPr>
          <w:sz w:val="20"/>
          <w:szCs w:val="20"/>
          <w:rFonts w:ascii="宋体" w:hAnsi="宋体"/>
        </w:rPr>
      </w:r>
    </w:p>
    <w:p>
      <w:pPr>
        <w:pStyle w:val="Normal"/>
        <w:spacing w:before="3"/>
        <w:rPr>
          <w:sz w:val="6"/>
          <w:szCs w:val="6"/>
          <w:rFonts w:ascii="MingLiU" w:hAnsi="MingLiU" w:eastAsia="MingLiU"/>
        </w:rPr>
      </w:pPr>
      <w:r w:rsidR="006A21B0">
        <w:rPr>
          <w:sz w:val="6"/>
          <w:szCs w:val="6"/>
          <w:rFonts w:ascii="MingLiU" w:hAnsi="MingLiU" w:eastAsia="MingLiU"/>
        </w:rPr>
      </w:r>
    </w:p>
    <w:tbl>
      <w:tblPr>
        <w:tblW w:w="0" w:type="auto"/>
        <w:tblInd w:type="dxa" w:w="102.000000"/>
        <w:tblLayout w:type="fixed"/>
        <w:tblCellMar>
          <w:top w:type="dxa" w:w="0.000000"/>
          <w:bottom w:type="dxa" w:w="0.000000"/>
          <w:left w:type="dxa" w:w="0.000000"/>
          <w:right w:type="dxa" w:w="0.000000"/>
        </w:tblCellMar>
      </w:tblPr>
      <w:tblGrid>
        <w:gridCol w:w="994.000000"/>
        <w:gridCol w:w="1983.000000"/>
        <w:gridCol w:w="852.000000"/>
        <w:gridCol w:w="773.000000"/>
        <w:gridCol w:w="1354.000000"/>
        <w:gridCol w:w="1418.000000"/>
        <w:gridCol w:w="1700.000000"/>
      </w:tblGrid>
      <w:tr>
        <w:trPr>
          <w:trHeight w:val="478" w:hRule="exact"/>
        </w:trPr>
        <w:tc>
          <w:tcPr>
            <w:tcW w:w="994"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45"/>
              <w:ind w:left="300"/>
              <w:rPr>
                <w:sz w:val="18"/>
                <w:szCs w:val="18"/>
                <w:rFonts w:ascii="宋体" w:hAnsi="宋体"/>
              </w:rPr>
            </w:pPr>
            <w:r w:rsidR="006A21B0">
              <w:rPr>
                <w:sz w:val="18"/>
                <w:szCs w:val="18"/>
                <w:rFonts w:ascii="宋体" w:hAnsi="宋体"/>
              </w:rPr>
              <w:t xml:space="preserve">序号 </w:t>
            </w:r>
          </w:p>
        </w:tc>
        <w:tc>
          <w:tcPr>
            <w:tcW w:w="198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t xml:space="preserve">名称 </w:t>
            </w:r>
          </w:p>
        </w:tc>
        <w:tc>
          <w:tcPr>
            <w:tcW w:w="852"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37"/>
              <w:rPr>
                <w:sz w:val="18"/>
                <w:szCs w:val="18"/>
                <w:rFonts w:ascii="宋体" w:hAnsi="宋体"/>
              </w:rPr>
            </w:pPr>
            <w:r w:rsidR="006A21B0">
              <w:rPr>
                <w:sz w:val="18"/>
                <w:szCs w:val="18"/>
                <w:rFonts w:ascii="宋体" w:hAnsi="宋体"/>
              </w:rPr>
              <w:t xml:space="preserve">单位 </w:t>
            </w:r>
          </w:p>
        </w:tc>
        <w:tc>
          <w:tcPr>
            <w:tcW w:w="77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196"/>
              <w:rPr>
                <w:sz w:val="18"/>
                <w:szCs w:val="18"/>
                <w:rFonts w:ascii="宋体" w:hAnsi="宋体"/>
              </w:rPr>
            </w:pPr>
            <w:r w:rsidR="006A21B0">
              <w:rPr>
                <w:sz w:val="18"/>
                <w:szCs w:val="18"/>
                <w:rFonts w:ascii="宋体" w:hAnsi="宋体"/>
              </w:rPr>
              <w:t xml:space="preserve">数量 </w:t>
            </w:r>
          </w:p>
        </w:tc>
        <w:tc>
          <w:tcPr>
            <w:tcW w:w="135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18"/>
              <w:rPr>
                <w:sz w:val="18"/>
                <w:szCs w:val="18"/>
                <w:rFonts w:ascii="宋体" w:hAnsi="宋体"/>
              </w:rPr>
            </w:pPr>
            <w:r w:rsidR="006A21B0">
              <w:rPr>
                <w:sz w:val="18"/>
                <w:szCs w:val="18"/>
                <w:rFonts w:ascii="宋体" w:hAnsi="宋体"/>
              </w:rPr>
              <w:t xml:space="preserve">单价（元） </w:t>
            </w:r>
          </w:p>
        </w:tc>
        <w:tc>
          <w:tcPr>
            <w:tcW w:w="141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49"/>
              <w:rPr>
                <w:sz w:val="18"/>
                <w:szCs w:val="18"/>
                <w:rFonts w:ascii="宋体" w:hAnsi="宋体"/>
              </w:rPr>
            </w:pPr>
            <w:r w:rsidR="006A21B0">
              <w:rPr>
                <w:sz w:val="18"/>
                <w:szCs w:val="18"/>
                <w:rFonts w:ascii="宋体" w:hAnsi="宋体"/>
              </w:rPr>
              <w:t xml:space="preserve">合价（元） </w:t>
            </w:r>
          </w:p>
        </w:tc>
        <w:tc>
          <w:tcPr>
            <w:tcW w:w="1700"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t xml:space="preserve">备注 </w:t>
            </w:r>
          </w:p>
        </w:tc>
      </w:tr>
      <w:tr>
        <w:trPr>
          <w:trHeight w:val="470" w:hRule="exact"/>
        </w:trPr>
        <w:tc>
          <w:tcPr>
            <w:tcW w:w="994"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7"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61" w:hRule="exact"/>
        </w:trPr>
        <w:tc>
          <w:tcPr>
            <w:tcW w:w="994"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bl>
    <w:p>
      <w:pPr>
        <w:pStyle w:val="Normal"/>
        <w:rPr>
          <w:sz w:val="20"/>
          <w:szCs w:val="20"/>
          <w:rFonts w:ascii="MingLiU" w:hAnsi="MingLiU" w:eastAsia="MingLiU"/>
        </w:rPr>
      </w:pPr>
      <w:r w:rsidR="006A21B0">
        <w:rPr>
          <w:sz w:val="20"/>
          <w:szCs w:val="20"/>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Normal"/>
        <w:spacing w:before="4"/>
        <w:rPr>
          <w:sz w:val="16"/>
          <w:szCs w:val="16"/>
          <w:rFonts w:ascii="MingLiU" w:hAnsi="MingLiU" w:hint="eastAsia"/>
        </w:rPr>
      </w:pPr>
      <w:r w:rsidR="006A21B0">
        <w:rPr>
          <w:sz w:val="16"/>
          <w:szCs w:val="16"/>
          <w:rFonts w:ascii="MingLiU" w:hAnsi="MingLiU" w:hint="eastAsia"/>
        </w:rPr>
      </w:r>
    </w:p>
    <w:p>
      <w:pPr>
        <w:pStyle w:val="BodyText"/>
        <w:jc w:val="center"/>
        <w:spacing w:before="9"/>
      </w:pPr>
      <w:r w:rsidR="006A21B0">
        <w:t xml:space="preserve">9-2：工程设备暂估价表</w:t>
      </w:r>
    </w:p>
    <w:p>
      <w:pPr>
        <w:pStyle w:val="Normal"/>
        <w:spacing w:before="3"/>
        <w:rPr>
          <w:sz w:val="6"/>
          <w:szCs w:val="6"/>
          <w:rFonts w:ascii="MingLiU" w:hAnsi="MingLiU" w:eastAsia="MingLiU"/>
        </w:rPr>
      </w:pPr>
      <w:r w:rsidR="006A21B0">
        <w:rPr>
          <w:sz w:val="6"/>
          <w:szCs w:val="6"/>
          <w:rFonts w:ascii="MingLiU" w:hAnsi="MingLiU" w:eastAsia="MingLiU"/>
        </w:rPr>
      </w:r>
    </w:p>
    <w:tbl>
      <w:tblPr>
        <w:tblW w:w="0" w:type="auto"/>
        <w:tblInd w:type="dxa" w:w="102.000000"/>
        <w:tblLayout w:type="fixed"/>
        <w:tblCellMar>
          <w:top w:type="dxa" w:w="0.000000"/>
          <w:bottom w:type="dxa" w:w="0.000000"/>
          <w:left w:type="dxa" w:w="0.000000"/>
          <w:right w:type="dxa" w:w="0.000000"/>
        </w:tblCellMar>
      </w:tblPr>
      <w:tblGrid>
        <w:gridCol w:w="994.000000"/>
        <w:gridCol w:w="1983.000000"/>
        <w:gridCol w:w="852.000000"/>
        <w:gridCol w:w="773.000000"/>
        <w:gridCol w:w="1354.000000"/>
        <w:gridCol w:w="1418.000000"/>
        <w:gridCol w:w="1700.000000"/>
      </w:tblGrid>
      <w:tr>
        <w:trPr>
          <w:trHeight w:val="478" w:hRule="exact"/>
        </w:trPr>
        <w:tc>
          <w:tcPr>
            <w:tcW w:w="994"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45"/>
              <w:ind w:left="300"/>
              <w:rPr>
                <w:sz w:val="18"/>
                <w:szCs w:val="18"/>
                <w:rFonts w:ascii="宋体" w:hAnsi="宋体"/>
              </w:rPr>
            </w:pPr>
            <w:r w:rsidR="006A21B0">
              <w:rPr>
                <w:sz w:val="18"/>
                <w:szCs w:val="18"/>
                <w:rFonts w:ascii="宋体" w:hAnsi="宋体"/>
              </w:rPr>
              <w:t xml:space="preserve">序号 </w:t>
            </w:r>
          </w:p>
        </w:tc>
        <w:tc>
          <w:tcPr>
            <w:tcW w:w="198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t xml:space="preserve">名称 </w:t>
            </w:r>
          </w:p>
        </w:tc>
        <w:tc>
          <w:tcPr>
            <w:tcW w:w="852"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37"/>
              <w:rPr>
                <w:sz w:val="18"/>
                <w:szCs w:val="18"/>
                <w:rFonts w:ascii="宋体" w:hAnsi="宋体"/>
              </w:rPr>
            </w:pPr>
            <w:r w:rsidR="006A21B0">
              <w:rPr>
                <w:sz w:val="18"/>
                <w:szCs w:val="18"/>
                <w:rFonts w:ascii="宋体" w:hAnsi="宋体"/>
              </w:rPr>
              <w:t xml:space="preserve">单位 </w:t>
            </w:r>
          </w:p>
        </w:tc>
        <w:tc>
          <w:tcPr>
            <w:tcW w:w="77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196"/>
              <w:rPr>
                <w:sz w:val="18"/>
                <w:szCs w:val="18"/>
                <w:rFonts w:ascii="宋体" w:hAnsi="宋体"/>
              </w:rPr>
            </w:pPr>
            <w:r w:rsidR="006A21B0">
              <w:rPr>
                <w:sz w:val="18"/>
                <w:szCs w:val="18"/>
                <w:rFonts w:ascii="宋体" w:hAnsi="宋体"/>
              </w:rPr>
              <w:t xml:space="preserve">数量 </w:t>
            </w:r>
          </w:p>
        </w:tc>
        <w:tc>
          <w:tcPr>
            <w:tcW w:w="135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18"/>
              <w:rPr>
                <w:sz w:val="18"/>
                <w:szCs w:val="18"/>
                <w:rFonts w:ascii="宋体" w:hAnsi="宋体"/>
              </w:rPr>
            </w:pPr>
            <w:r w:rsidR="006A21B0">
              <w:rPr>
                <w:sz w:val="18"/>
                <w:szCs w:val="18"/>
                <w:rFonts w:ascii="宋体" w:hAnsi="宋体"/>
              </w:rPr>
              <w:t xml:space="preserve">单价（元） </w:t>
            </w:r>
          </w:p>
        </w:tc>
        <w:tc>
          <w:tcPr>
            <w:tcW w:w="141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49"/>
              <w:rPr>
                <w:sz w:val="18"/>
                <w:szCs w:val="18"/>
                <w:rFonts w:ascii="宋体" w:hAnsi="宋体"/>
              </w:rPr>
            </w:pPr>
            <w:r w:rsidR="006A21B0">
              <w:rPr>
                <w:sz w:val="18"/>
                <w:szCs w:val="18"/>
                <w:rFonts w:ascii="宋体" w:hAnsi="宋体"/>
              </w:rPr>
              <w:t xml:space="preserve">合价（元） </w:t>
            </w:r>
          </w:p>
        </w:tc>
        <w:tc>
          <w:tcPr>
            <w:tcW w:w="1700"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t xml:space="preserve">备注 </w:t>
            </w:r>
          </w:p>
        </w:tc>
      </w:tr>
      <w:tr>
        <w:trPr>
          <w:trHeight w:val="470" w:hRule="exact"/>
        </w:trPr>
        <w:tc>
          <w:tcPr>
            <w:tcW w:w="994"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7"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61" w:hRule="exact"/>
        </w:trPr>
        <w:tc>
          <w:tcPr>
            <w:tcW w:w="994"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bl>
    <w:p>
      <w:pPr>
        <w:pStyle w:val="Normal"/>
        <w:rPr>
          <w:sz w:val="20"/>
          <w:szCs w:val="20"/>
          <w:rFonts w:ascii="MingLiU" w:hAnsi="MingLiU" w:eastAsia="MingLiU"/>
        </w:rPr>
      </w:pPr>
      <w:r w:rsidR="006A21B0">
        <w:rPr>
          <w:sz w:val="20"/>
          <w:szCs w:val="20"/>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Normal"/>
        <w:spacing w:before="12"/>
        <w:rPr>
          <w:sz w:val="29"/>
          <w:szCs w:val="29"/>
          <w:rFonts w:ascii="MingLiU" w:hAnsi="MingLiU" w:eastAsia="MingLiU"/>
        </w:rPr>
      </w:pPr>
      <w:r w:rsidR="006A21B0">
        <w:rPr>
          <w:sz w:val="29"/>
          <w:szCs w:val="29"/>
          <w:rFonts w:ascii="MingLiU" w:hAnsi="MingLiU" w:eastAsia="MingLiU"/>
        </w:rPr>
      </w:r>
    </w:p>
    <w:p>
      <w:pPr>
        <w:pStyle w:val="Normal"/>
        <w:jc w:val="center"/>
        <w:spacing w:before="140"/>
        <w:ind w:left="3394" w:right="3762"/>
        <w:rPr>
          <w:sz w:val="18"/>
          <w:szCs w:val="18"/>
          <w:rFonts w:ascii="宋体" w:hAnsi="宋体"/>
        </w:rPr>
      </w:pPr>
      <w:r w:rsidR="006A21B0">
        <w:rPr>
          <w:sz w:val="18"/>
          <w:szCs w:val="18"/>
          <w:rFonts w:ascii="宋体" w:hAnsi="宋体"/>
        </w:rPr>
        <w:t xml:space="preserve">9-3：专业工程暂估价表 </w:t>
      </w:r>
    </w:p>
    <w:p>
      <w:pPr>
        <w:pStyle w:val="Normal"/>
        <w:spacing w:before="8"/>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881.000000"/>
        <w:gridCol w:w="1983.000000"/>
        <w:gridCol w:w="4679.000000"/>
        <w:gridCol w:w="1277.000000"/>
      </w:tblGrid>
      <w:tr>
        <w:trPr>
          <w:trHeight w:val="478" w:hRule="exact"/>
        </w:trPr>
        <w:tc>
          <w:tcPr>
            <w:tcW w:w="881"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45"/>
              <w:ind w:left="244"/>
              <w:rPr>
                <w:sz w:val="18"/>
                <w:szCs w:val="18"/>
                <w:rFonts w:ascii="宋体" w:hAnsi="宋体"/>
              </w:rPr>
            </w:pPr>
            <w:r w:rsidR="006A21B0">
              <w:rPr>
                <w:sz w:val="18"/>
                <w:szCs w:val="18"/>
                <w:rFonts w:ascii="宋体" w:hAnsi="宋体"/>
              </w:rPr>
              <w:t xml:space="preserve">序号 </w:t>
            </w:r>
          </w:p>
        </w:tc>
        <w:tc>
          <w:tcPr>
            <w:tcW w:w="198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441"/>
              <w:rPr>
                <w:sz w:val="18"/>
                <w:szCs w:val="18"/>
                <w:rFonts w:ascii="宋体" w:hAnsi="宋体"/>
              </w:rPr>
            </w:pPr>
            <w:r w:rsidR="006A21B0">
              <w:rPr>
                <w:sz w:val="18"/>
                <w:szCs w:val="18"/>
                <w:rFonts w:ascii="宋体" w:hAnsi="宋体"/>
              </w:rPr>
              <w:t xml:space="preserve">专业工程名称 </w:t>
            </w:r>
          </w:p>
        </w:tc>
        <w:tc>
          <w:tcPr>
            <w:tcW w:w="4679"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45"/>
              <w:ind w:left="91"/>
              <w:rPr>
                <w:sz w:val="18"/>
                <w:szCs w:val="18"/>
                <w:rFonts w:ascii="宋体" w:hAnsi="宋体"/>
              </w:rPr>
            </w:pPr>
            <w:r w:rsidR="006A21B0">
              <w:rPr>
                <w:sz w:val="18"/>
                <w:szCs w:val="18"/>
                <w:rFonts w:ascii="宋体" w:hAnsi="宋体"/>
              </w:rPr>
              <w:t xml:space="preserve">工程内容 </w:t>
            </w:r>
          </w:p>
        </w:tc>
        <w:tc>
          <w:tcPr>
            <w:tcW w:w="1277"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45"/>
              <w:ind w:left="451"/>
              <w:rPr>
                <w:sz w:val="18"/>
                <w:szCs w:val="18"/>
                <w:rFonts w:ascii="宋体" w:hAnsi="宋体"/>
              </w:rPr>
            </w:pPr>
            <w:r w:rsidR="006A21B0">
              <w:rPr>
                <w:sz w:val="18"/>
                <w:szCs w:val="18"/>
                <w:rFonts w:ascii="宋体" w:hAnsi="宋体"/>
              </w:rPr>
              <w:t xml:space="preserve">金额 </w:t>
            </w:r>
          </w:p>
        </w:tc>
      </w:tr>
      <w:tr>
        <w:trPr>
          <w:trHeight w:val="470" w:hRule="exact"/>
        </w:trPr>
        <w:tc>
          <w:tcPr>
            <w:tcW w:w="881"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7"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58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7"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63" w:hRule="exact"/>
        </w:trPr>
        <w:tc>
          <w:tcPr>
            <w:tcW w:w="8819" w:type="dxa"/>
            <w:gridSpan w:val="4"/>
            <w:vAlign w:val="top"/>
            <w:tcBorders>
              <w:top w:val="single" w:color="000000" w:sz="6" w:space="0"/>
              <w:left w:val="single" w:color="000000" w:sz="12" w:space="0"/>
              <w:bottom w:val="single" w:color="000000" w:sz="12" w:space="0"/>
              <w:right w:val="single" w:color="000000" w:sz="12"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t xml:space="preserve">小计： </w:t>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ind w:firstLine="630" w:firstLineChars="300"/>
        <w:rPr>
          <w:rFonts w:hint="eastAsia"/>
        </w:rPr>
      </w:pPr>
      <w:r w:rsidR="006A21B0">
        <w:rPr>
          <w:rFonts w:hint="eastAsia"/>
        </w:rPr>
      </w:r>
    </w:p>
    <w:p>
      <w:pPr>
        <w:pStyle w:val="Normal"/>
        <w:rPr>
          <w:rFonts w:hint="eastAsia"/>
        </w:rPr>
      </w:pPr>
      <w:r w:rsidR="006A21B0">
        <w:rPr>
          <w:rFonts w:hint="eastAsia"/>
        </w:rPr>
      </w:r>
    </w:p>
    <w:p>
      <w:pPr>
        <w:pStyle w:val="Normal"/>
        <w:rPr>
          <w:rFonts w:hint="eastAsia"/>
        </w:rPr>
      </w:pPr>
      <w:r w:rsidR="006A21B0">
        <w:rPr>
          <w:rFonts w:hint="eastAsia"/>
        </w:rPr>
      </w:r>
    </w:p>
    <w:p>
      <w:pPr>
        <w:pStyle w:val="Normal"/>
        <w:rPr>
          <w:rFonts w:hint="eastAsia"/>
        </w:rPr>
      </w:pPr>
      <w:r w:rsidR="006A21B0">
        <w:rPr>
          <w:rFonts w:hint="eastAsia"/>
        </w:rPr>
      </w:r>
    </w:p>
    <w:p>
      <w:pPr>
        <w:pStyle w:val="Title"/>
        <w:spacing w:after="1200" w:before="1200"/>
        <w:rPr>
          <w:rFonts w:hint="eastAsia"/>
        </w:rPr>
      </w:pPr>
      <w:r w:rsidR="006A21B0">
        <w:rPr>
          <w:rFonts w:hint="eastAsia"/>
        </w:rPr>
      </w:r>
    </w:p>
    <w:p>
      <w:pPr>
        <w:pStyle w:val="Title"/>
        <w:spacing w:after="1200" w:before="1200"/>
        <w:rPr>
          <w:rFonts w:hint="eastAsia"/>
        </w:rPr>
      </w:pPr>
      <w:bookmarkStart w:name="_Toc80805675" w:id="188"/>
      <w:bookmarkEnd w:id="188"/>
      <w:r w:rsidR="006A21B0">
        <w:rPr>
          <w:rFonts w:hint="eastAsia"/>
        </w:rPr>
        <w:t xml:space="preserve">第三章  商务标投标文件格式</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360" w:lineRule="auto"/>
        <w:rPr>
          <w:b w:val="1"/>
          <w:sz w:val="32"/>
          <w:szCs w:val="32"/>
          <w:rFonts w:ascii="宋体" w:hAnsi="宋体"/>
        </w:rPr>
      </w:pPr>
      <w:r w:rsidR="006A21B0">
        <w:br w:type="page"/>
        <w:rPr>
          <w:b w:val="1"/>
          <w:sz w:val="32"/>
          <w:szCs w:val="32"/>
          <w:rFonts w:ascii="宋体" w:hAnsi="宋体"/>
        </w:rPr>
      </w:r>
      <w:r w:rsidR="006A21B0">
        <w:rPr>
          <w:b w:val="1"/>
          <w:sz w:val="30"/>
          <w:szCs w:val="30"/>
          <w:rFonts w:ascii="宋体" w:hAnsi="宋体" w:hint="eastAsia"/>
        </w:rPr>
        <w:t xml:space="preserve">封面格式：</w:t>
      </w:r>
    </w:p>
    <w:p>
      <w:pPr>
        <w:pStyle w:val="Normal"/>
        <w:jc w:val="center"/>
        <w:tabs>
          <w:tab w:val="left" w:pos="720"/>
          <w:tab w:val="left" w:pos="8295"/>
        </w:tabs>
        <w:spacing w:before="240" w:line="360" w:lineRule="auto"/>
        <w:rPr>
          <w:b w:val="1"/>
          <w:sz w:val="84"/>
          <w:kern w:val="0"/>
          <w:szCs w:val="84"/>
          <w:rFonts w:ascii="宋体" w:hAnsi="宋体" w:hint="eastAsia"/>
        </w:rPr>
      </w:pPr>
      <w:r w:rsidR="006A21B0">
        <w:rPr>
          <w:b w:val="1"/>
          <w:sz w:val="84"/>
          <w:kern w:val="0"/>
          <w:szCs w:val="84"/>
          <w:rFonts w:ascii="宋体" w:hAnsi="宋体" w:hint="eastAsia"/>
        </w:rPr>
      </w:r>
    </w:p>
    <w:p>
      <w:pPr>
        <w:pStyle w:val="Normal"/>
        <w:jc w:val="center"/>
        <w:tabs>
          <w:tab w:val="left" w:pos="720"/>
          <w:tab w:val="left" w:pos="8295"/>
        </w:tabs>
        <w:spacing w:before="240" w:line="360" w:lineRule="auto"/>
        <w:rPr>
          <w:b w:val="1"/>
          <w:sz w:val="84"/>
          <w:kern w:val="0"/>
          <w:szCs w:val="84"/>
          <w:rFonts w:ascii="宋体" w:hAnsi="宋体" w:hint="eastAsia"/>
        </w:rPr>
      </w:pPr>
      <w:r w:rsidR="006A21B0">
        <w:rPr>
          <w:b w:val="1"/>
          <w:sz w:val="84"/>
          <w:kern w:val="0"/>
          <w:szCs w:val="84"/>
          <w:rFonts w:ascii="宋体" w:hAnsi="宋体" w:hint="eastAsia"/>
        </w:rPr>
        <w:t xml:space="preserve">投 标 文 件</w:t>
      </w:r>
    </w:p>
    <w:p>
      <w:pPr>
        <w:pStyle w:val="Normal"/>
        <w:jc w:val="center"/>
        <w:spacing w:after="100" w:afterAutospacing="1" w:before="100" w:beforeAutospacing="1" w:line="360" w:lineRule="auto"/>
        <w:rPr>
          <w:b w:val="1"/>
          <w:sz w:val="32"/>
          <w:bCs/>
          <w:szCs w:val="32"/>
          <w:rFonts w:ascii="宋体" w:hAnsi="宋体" w:hint="eastAsia"/>
        </w:rPr>
      </w:pPr>
      <w:r w:rsidR="006A21B0">
        <w:rPr>
          <w:b w:val="1"/>
          <w:sz w:val="32"/>
          <w:bCs/>
          <w:szCs w:val="32"/>
          <w:rFonts w:ascii="宋体" w:hAnsi="宋体" w:hint="eastAsia"/>
        </w:rPr>
      </w:r>
    </w:p>
    <w:p>
      <w:pPr>
        <w:pStyle w:val="Normal"/>
        <w:spacing w:line="360" w:lineRule="auto"/>
        <w:ind w:firstLine="1108" w:firstLineChars="345"/>
        <w:rPr>
          <w:b w:val="1"/>
          <w:sz w:val="32"/>
          <w:bCs/>
          <w:szCs w:val="32"/>
          <w:rFonts w:ascii="宋体" w:hAnsi="宋体" w:hint="eastAsia"/>
        </w:rPr>
      </w:pPr>
      <w:r w:rsidR="006A21B0">
        <w:rPr>
          <w:b w:val="1"/>
          <w:sz w:val="32"/>
          <w:bCs/>
          <w:szCs w:val="32"/>
          <w:rFonts w:ascii="宋体" w:hAnsi="宋体" w:hint="eastAsia"/>
        </w:rPr>
        <w:t xml:space="preserve">招标编号：</w:t>
      </w:r>
    </w:p>
    <w:p>
      <w:pPr>
        <w:pStyle w:val="Normal"/>
        <w:spacing w:line="360" w:lineRule="auto"/>
        <w:ind w:firstLine="1108" w:firstLineChars="345"/>
        <w:rPr>
          <w:b w:val="1"/>
          <w:sz w:val="32"/>
          <w:bCs/>
          <w:szCs w:val="32"/>
          <w:rFonts w:ascii="宋体" w:hAnsi="宋体" w:hint="eastAsia"/>
        </w:rPr>
      </w:pPr>
      <w:r w:rsidR="006A21B0">
        <w:rPr>
          <w:b w:val="1"/>
          <w:sz w:val="32"/>
          <w:bCs/>
          <w:szCs w:val="32"/>
          <w:rFonts w:ascii="宋体" w:hAnsi="宋体" w:hint="eastAsia"/>
        </w:rPr>
      </w:r>
    </w:p>
    <w:p>
      <w:pPr>
        <w:pStyle w:val="Normal"/>
        <w:spacing w:line="360" w:lineRule="auto"/>
        <w:ind w:firstLine="1108" w:firstLineChars="345"/>
        <w:rPr>
          <w:b w:val="1"/>
          <w:sz w:val="32"/>
          <w:kern w:val="0"/>
          <w:szCs w:val="32"/>
          <w:rFonts w:ascii="宋体" w:hAnsi="宋体" w:hint="eastAsia"/>
        </w:rPr>
      </w:pPr>
      <w:r w:rsidR="006A21B0">
        <w:rPr>
          <w:b w:val="1"/>
          <w:sz w:val="32"/>
          <w:kern w:val="0"/>
          <w:szCs w:val="32"/>
          <w:rFonts w:ascii="宋体" w:hAnsi="宋体" w:hint="eastAsia"/>
        </w:rPr>
        <w:t xml:space="preserve">项目名称：</w:t>
      </w:r>
    </w:p>
    <w:p>
      <w:pPr>
        <w:pStyle w:val="Normal"/>
        <w:spacing w:line="360" w:lineRule="auto"/>
        <w:ind w:firstLine="1108" w:firstLineChars="345"/>
        <w:rPr>
          <w:b w:val="1"/>
          <w:sz w:val="32"/>
          <w:kern w:val="0"/>
          <w:szCs w:val="32"/>
          <w:rFonts w:ascii="宋体" w:hAnsi="宋体" w:hint="eastAsia"/>
        </w:rPr>
      </w:pPr>
      <w:r w:rsidR="006A21B0">
        <w:rPr>
          <w:b w:val="1"/>
          <w:sz w:val="32"/>
          <w:kern w:val="0"/>
          <w:szCs w:val="32"/>
          <w:rFonts w:ascii="宋体" w:hAnsi="宋体" w:hint="eastAsia"/>
        </w:rPr>
      </w:r>
    </w:p>
    <w:p>
      <w:pPr>
        <w:pStyle w:val="Normal"/>
        <w:spacing w:line="360" w:lineRule="auto"/>
        <w:ind w:firstLine="1108" w:firstLineChars="345"/>
        <w:rPr>
          <w:b w:val="1"/>
          <w:sz w:val="32"/>
          <w:kern w:val="0"/>
          <w:szCs w:val="32"/>
          <w:rFonts w:ascii="宋体" w:hAnsi="宋体" w:hint="eastAsia"/>
        </w:rPr>
      </w:pPr>
      <w:r w:rsidR="006A21B0">
        <w:rPr>
          <w:b w:val="1"/>
          <w:sz w:val="32"/>
          <w:kern w:val="0"/>
          <w:szCs w:val="32"/>
          <w:rFonts w:ascii="宋体" w:hAnsi="宋体" w:hint="eastAsia"/>
        </w:rPr>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投标人名称：</w:t>
      </w:r>
      <w:r w:rsidR="006A21B0">
        <w:rPr>
          <w:b w:val="1"/>
          <w:u w:val="single"/>
          <w:sz w:val="32"/>
          <w:kern w:val="0"/>
          <w:szCs w:val="32"/>
          <w:rFonts w:ascii="宋体" w:hAnsi="宋体" w:hint="eastAsia"/>
        </w:rPr>
        <w:t xml:space="preserve">                             （盖公章） </w:t>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法定代表人或负责人或授权委托人：</w:t>
      </w:r>
      <w:r w:rsidR="006A21B0">
        <w:rPr>
          <w:b w:val="1"/>
          <w:u w:val="single"/>
          <w:sz w:val="32"/>
          <w:kern w:val="0"/>
          <w:szCs w:val="32"/>
          <w:rFonts w:ascii="宋体" w:hAnsi="宋体" w:hint="eastAsia"/>
        </w:rPr>
        <w:t xml:space="preserve">           （签字或盖章） </w:t>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公司地址：</w:t>
      </w:r>
      <w:r w:rsidR="006A21B0">
        <w:rPr>
          <w:b w:val="1"/>
          <w:u w:val="single"/>
          <w:sz w:val="32"/>
          <w:kern w:val="0"/>
          <w:szCs w:val="32"/>
          <w:rFonts w:ascii="宋体" w:hAnsi="宋体" w:hint="eastAsia"/>
        </w:rPr>
        <w:t xml:space="preserve">                                        </w:t>
      </w:r>
      <w:r w:rsidR="006A21B0">
        <w:rPr>
          <w:b w:val="1"/>
          <w:sz w:val="32"/>
          <w:kern w:val="0"/>
          <w:szCs w:val="32"/>
          <w:rFonts w:ascii="宋体" w:hAnsi="宋体" w:hint="eastAsia"/>
        </w:rPr>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日      期：</w:t>
      </w:r>
      <w:r w:rsidR="006A21B0">
        <w:rPr>
          <w:b w:val="1"/>
          <w:u w:val="single"/>
          <w:sz w:val="32"/>
          <w:kern w:val="0"/>
          <w:szCs w:val="32"/>
          <w:rFonts w:ascii="宋体" w:hAnsi="宋体" w:hint="eastAsia"/>
        </w:rPr>
        <w:t xml:space="preserve">                                      </w:t>
      </w:r>
    </w:p>
    <w:p>
      <w:pPr>
        <w:pStyle w:val="Normal"/>
        <w:spacing w:line="360" w:lineRule="auto"/>
        <w:rPr>
          <w:b w:val="1"/>
          <w:u w:val="single"/>
          <w:spacing w:val="60"/>
          <w:sz w:val="24"/>
          <w:rFonts w:ascii="宋体" w:hAnsi="宋体" w:hint="eastAsia"/>
        </w:rPr>
      </w:pPr>
      <w:r w:rsidR="006A21B0">
        <w:rPr>
          <w:b w:val="1"/>
          <w:u w:val="single"/>
          <w:spacing w:val="60"/>
          <w:sz w:val="24"/>
          <w:rFonts w:ascii="宋体" w:hAnsi="宋体" w:hint="eastAsia"/>
        </w:rPr>
      </w:r>
    </w:p>
    <w:p>
      <w:pPr>
        <w:pStyle w:val="Normal"/>
        <w:jc w:val="center"/>
        <w:rPr>
          <w:sz w:val="28"/>
          <w:szCs w:val="28"/>
          <w:rFonts w:ascii="宋体" w:hAnsi="宋体" w:hint="eastAsia"/>
        </w:rPr>
      </w:pPr>
      <w:bookmarkStart w:name="_Toc8520" w:id="189"/>
      <w:bookmarkEnd w:id="189"/>
      <w:bookmarkStart w:name="_Toc343510610" w:id="190"/>
      <w:bookmarkEnd w:id="190"/>
      <w:bookmarkStart w:name="_Toc369353506" w:id="191"/>
      <w:bookmarkEnd w:id="191"/>
      <w:bookmarkStart w:name="_Toc330342807" w:id="192"/>
      <w:bookmarkEnd w:id="192"/>
      <w:bookmarkStart w:name="_Toc344394211" w:id="193"/>
      <w:bookmarkEnd w:id="193"/>
      <w:bookmarkStart w:name="_Toc16137" w:id="194"/>
      <w:bookmarkEnd w:id="194"/>
      <w:bookmarkStart w:name="_Toc350516678" w:id="195"/>
      <w:bookmarkEnd w:id="195"/>
      <w:bookmarkStart w:name="_Toc16092" w:id="196"/>
      <w:bookmarkEnd w:id="196"/>
      <w:bookmarkStart w:name="_Toc350515664" w:id="197"/>
      <w:bookmarkEnd w:id="197"/>
      <w:bookmarkStart w:name="_Toc344397377" w:id="198"/>
      <w:bookmarkEnd w:id="198"/>
      <w:bookmarkStart w:name="_Toc24222" w:id="199"/>
      <w:bookmarkEnd w:id="199"/>
      <w:bookmarkStart w:name="_Toc349914539" w:id="200"/>
      <w:bookmarkEnd w:id="200"/>
      <w:bookmarkStart w:name="_Toc349568734" w:id="201"/>
      <w:bookmarkEnd w:id="201"/>
      <w:r w:rsidR="006A21B0">
        <w:br w:type="page"/>
        <w:rPr>
          <w:sz w:val="28"/>
          <w:szCs w:val="28"/>
          <w:rFonts w:ascii="宋体" w:hAnsi="宋体" w:hint="eastAsia"/>
        </w:rPr>
      </w:r>
      <w:r w:rsidR="006A21B0">
        <w:rPr>
          <w:sz w:val="28"/>
          <w:szCs w:val="28"/>
          <w:rFonts w:ascii="宋体" w:hAnsi="宋体" w:hint="eastAsia"/>
        </w:rPr>
        <w:t xml:space="preserve">一</w:t>
      </w:r>
      <w:r w:rsidR="006A21B0">
        <w:rPr>
          <w:b w:val="1"/>
          <w:sz w:val="32"/>
          <w:szCs w:val="32"/>
          <w:rFonts w:ascii="宋体" w:hAnsi="宋体" w:hint="eastAsia"/>
        </w:rPr>
        <w:t xml:space="preserve">、投  标  函</w:t>
      </w:r>
    </w:p>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t xml:space="preserve">致：营口市鲅鱼圈区交通运输事务中心</w:t>
      </w:r>
    </w:p>
    <w:p>
      <w:pPr>
        <w:pStyle w:val="Normal"/>
        <w:rPr>
          <w:sz w:val="24"/>
          <w:rFonts w:ascii="宋体" w:hAnsi="宋体" w:hint="eastAsia"/>
        </w:rPr>
      </w:pPr>
      <w:r w:rsidR="006A21B0">
        <w:rPr>
          <w:sz w:val="24"/>
          <w:rFonts w:ascii="宋体" w:hAnsi="宋体" w:hint="eastAsia"/>
        </w:rPr>
      </w:r>
    </w:p>
    <w:p>
      <w:pPr>
        <w:pStyle w:val="Normal"/>
        <w:spacing w:line="360" w:lineRule="auto"/>
        <w:rPr>
          <w:w w:val="80"/>
          <w:position w:val="-4"/>
          <w:sz w:val="24"/>
          <w:rFonts w:ascii="宋体" w:hAnsi="宋体" w:hint="eastAsia"/>
        </w:rPr>
      </w:pPr>
      <w:r w:rsidR="006A21B0">
        <w:rPr>
          <w:w w:val="80"/>
          <w:position w:val="-4"/>
          <w:sz w:val="24"/>
          <w:rFonts w:ascii="宋体" w:hAnsi="宋体" w:hint="eastAsia"/>
        </w:rPr>
        <w:t xml:space="preserve">1、 </w:t>
      </w:r>
      <w:r w:rsidR="006A21B0">
        <w:rPr>
          <w:sz w:val="24"/>
          <w:rFonts w:ascii="宋体" w:hAnsi="宋体" w:hint="eastAsia"/>
        </w:rPr>
        <w:t xml:space="preserve">根据已收到贵方的招标编号为</w:t>
      </w:r>
      <w:r w:rsidR="006A21B0">
        <w:rPr>
          <w:u w:val="single"/>
          <w:sz w:val="24"/>
          <w:rFonts w:ascii="宋体" w:hAnsi="宋体" w:hint="eastAsia"/>
        </w:rPr>
        <w:t xml:space="preserve">          </w:t>
      </w:r>
      <w:r w:rsidR="006A21B0">
        <w:rPr>
          <w:sz w:val="24"/>
          <w:rFonts w:ascii="宋体" w:hAnsi="宋体" w:hint="eastAsia"/>
        </w:rPr>
        <w:t xml:space="preserve">的 </w:t>
      </w:r>
      <w:r w:rsidR="006A21B0">
        <w:rPr>
          <w:u w:val="single"/>
          <w:sz w:val="24"/>
          <w:rFonts w:ascii="宋体" w:hAnsi="宋体" w:hint="eastAsia"/>
        </w:rPr>
        <w:t xml:space="preserve">               （项目名称）</w:t>
      </w:r>
      <w:r w:rsidR="006A21B0">
        <w:rPr>
          <w:sz w:val="24"/>
          <w:rFonts w:ascii="宋体" w:hAnsi="宋体" w:hint="eastAsia"/>
        </w:rPr>
        <w:t xml:space="preserve">的招标文件，遵照《中华人民共和国招标投标法》、《辽宁省招标投标管理办法》等有关规定，我单位经考察现场和研究上述招标文件的投标须知、合同条款、技术规范、图纸及其他有关文件后，我方愿以人民币（大写）</w:t>
      </w:r>
      <w:r w:rsidR="006A21B0">
        <w:rPr>
          <w:u w:val="single"/>
          <w:sz w:val="24"/>
          <w:rFonts w:ascii="宋体" w:hAnsi="宋体" w:hint="eastAsia"/>
        </w:rPr>
        <w:t xml:space="preserve">         </w:t>
      </w:r>
      <w:r w:rsidR="006A21B0">
        <w:rPr>
          <w:sz w:val="24"/>
          <w:rFonts w:ascii="宋体" w:hAnsi="宋体" w:hint="eastAsia"/>
        </w:rPr>
        <w:t xml:space="preserve"> 元（RMB：</w:t>
      </w:r>
      <w:r w:rsidR="006A21B0">
        <w:rPr>
          <w:u w:val="single"/>
          <w:sz w:val="24"/>
          <w:rFonts w:ascii="宋体" w:hAnsi="宋体" w:hint="eastAsia"/>
        </w:rPr>
        <w:t xml:space="preserve">       </w:t>
      </w:r>
      <w:r w:rsidR="006A21B0">
        <w:rPr>
          <w:sz w:val="24"/>
          <w:rFonts w:ascii="宋体" w:hAnsi="宋体" w:hint="eastAsia"/>
        </w:rPr>
        <w:t xml:space="preserve">元）的投标报价并按上述图纸、合同条款、技术规范条件要求承包上述工程的施工、竣工并修补其任何缺陷（保修）。</w:t>
      </w:r>
      <w:r w:rsidR="006A21B0">
        <w:rPr>
          <w:u w:val="single"/>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2、我方已详细审核全部招标文件及有关附件，我方完全知道必须放弃提出含糊不清或误解的权利。</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3、一旦我方中标，我方保证在合同专用条款中规定的开工日期开始施工，并在合同专用条款中规定的预计竣工日期完成和交付全部工程，即在</w:t>
      </w:r>
      <w:r w:rsidR="006A21B0">
        <w:rPr>
          <w:u w:val="single"/>
          <w:sz w:val="24"/>
          <w:rFonts w:ascii="宋体" w:hAnsi="宋体" w:hint="eastAsia"/>
        </w:rPr>
        <w:t xml:space="preserve">    </w:t>
      </w:r>
      <w:r w:rsidR="006A21B0">
        <w:rPr>
          <w:sz w:val="24"/>
          <w:rFonts w:ascii="宋体" w:hAnsi="宋体" w:hint="eastAsia"/>
        </w:rPr>
        <w:t xml:space="preserve"> 年</w:t>
      </w:r>
      <w:r w:rsidR="006A21B0">
        <w:rPr>
          <w:u w:val="single"/>
          <w:sz w:val="24"/>
          <w:rFonts w:ascii="宋体" w:hAnsi="宋体" w:hint="eastAsia"/>
        </w:rPr>
        <w:t xml:space="preserve">    </w:t>
      </w:r>
      <w:r w:rsidR="006A21B0">
        <w:rPr>
          <w:sz w:val="24"/>
          <w:rFonts w:ascii="宋体" w:hAnsi="宋体" w:hint="eastAsia"/>
        </w:rPr>
        <w:t xml:space="preserve"> 月</w:t>
      </w:r>
      <w:r w:rsidR="006A21B0">
        <w:rPr>
          <w:u w:val="single"/>
          <w:sz w:val="24"/>
          <w:rFonts w:ascii="宋体" w:hAnsi="宋体" w:hint="eastAsia"/>
        </w:rPr>
        <w:t xml:space="preserve">   </w:t>
      </w:r>
      <w:r w:rsidR="006A21B0">
        <w:rPr>
          <w:sz w:val="24"/>
          <w:rFonts w:ascii="宋体" w:hAnsi="宋体" w:hint="eastAsia"/>
        </w:rPr>
        <w:t xml:space="preserve">日开工， </w:t>
      </w:r>
      <w:r w:rsidR="006A21B0">
        <w:rPr>
          <w:u w:val="single"/>
          <w:sz w:val="24"/>
          <w:rFonts w:ascii="宋体" w:hAnsi="宋体" w:hint="eastAsia"/>
        </w:rPr>
        <w:t xml:space="preserve">    </w:t>
      </w:r>
      <w:r w:rsidR="006A21B0">
        <w:rPr>
          <w:sz w:val="24"/>
          <w:rFonts w:ascii="宋体" w:hAnsi="宋体" w:hint="eastAsia"/>
        </w:rPr>
        <w:t xml:space="preserve">年 </w:t>
      </w:r>
      <w:r w:rsidR="006A21B0">
        <w:rPr>
          <w:u w:val="single"/>
          <w:sz w:val="24"/>
          <w:rFonts w:ascii="宋体" w:hAnsi="宋体" w:hint="eastAsia"/>
        </w:rPr>
        <w:t xml:space="preserve">    </w:t>
      </w:r>
      <w:r w:rsidR="006A21B0">
        <w:rPr>
          <w:sz w:val="24"/>
          <w:rFonts w:ascii="宋体" w:hAnsi="宋体" w:hint="eastAsia"/>
        </w:rPr>
        <w:t xml:space="preserve">月</w:t>
      </w:r>
      <w:r w:rsidR="006A21B0">
        <w:rPr>
          <w:u w:val="single"/>
          <w:sz w:val="24"/>
          <w:rFonts w:ascii="宋体" w:hAnsi="宋体" w:hint="eastAsia"/>
        </w:rPr>
        <w:t xml:space="preserve">   </w:t>
      </w:r>
      <w:r w:rsidR="006A21B0">
        <w:rPr>
          <w:sz w:val="24"/>
          <w:rFonts w:ascii="宋体" w:hAnsi="宋体" w:hint="eastAsia"/>
        </w:rPr>
        <w:t xml:space="preserve">日竣工，共计</w:t>
      </w:r>
      <w:r w:rsidR="006A21B0">
        <w:rPr>
          <w:u w:val="single"/>
          <w:sz w:val="24"/>
          <w:rFonts w:ascii="宋体" w:hAnsi="宋体" w:hint="eastAsia"/>
        </w:rPr>
        <w:t xml:space="preserve">     </w:t>
      </w:r>
      <w:r w:rsidR="006A21B0">
        <w:rPr>
          <w:sz w:val="24"/>
          <w:rFonts w:ascii="宋体" w:hAnsi="宋体" w:hint="eastAsia"/>
        </w:rPr>
        <w:t xml:space="preserve">天（日历日）内竣工并移交全部工程。 </w:t>
      </w:r>
    </w:p>
    <w:p>
      <w:pPr>
        <w:pStyle w:val="Normal"/>
        <w:spacing w:line="360" w:lineRule="auto"/>
        <w:rPr>
          <w:sz w:val="24"/>
          <w:rFonts w:ascii="宋体" w:hAnsi="宋体" w:hint="eastAsia"/>
        </w:rPr>
      </w:pPr>
      <w:r w:rsidR="006A21B0">
        <w:rPr>
          <w:sz w:val="24"/>
          <w:rFonts w:ascii="宋体" w:hAnsi="宋体" w:hint="eastAsia"/>
        </w:rPr>
        <w:t xml:space="preserve">4、如果我方中标，我方承诺工程质量达到</w:t>
      </w:r>
      <w:r w:rsidR="006A21B0">
        <w:rPr>
          <w:u w:val="single"/>
          <w:sz w:val="24"/>
          <w:rFonts w:ascii="宋体" w:hAnsi="宋体" w:hint="eastAsia"/>
        </w:rPr>
        <w:t xml:space="preserve">      </w:t>
      </w:r>
      <w:r w:rsidR="006A21B0">
        <w:rPr>
          <w:sz w:val="24"/>
          <w:rFonts w:ascii="宋体" w:hAnsi="宋体" w:hint="eastAsia"/>
        </w:rPr>
        <w:t xml:space="preserve"> 标准。</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5、我方同意所递交的投标文件在“投标须知”第12条规定的投标有效期内有效，在此期间内我方的投标有可能中标，我方将受此约束。如果在投标有效期内撤回其投标，其投标保证金全部被收没。</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6、除非另外达成协议并生效，贵方的中标通知和本投标文件将构成约束我们双方的合同。</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7、我方理解贵方将不受必须接受你们所收到的最低标价或其他任何投标书的约束。</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8、我方的金额为人民币（大写）</w:t>
      </w:r>
      <w:r w:rsidR="006A21B0">
        <w:rPr>
          <w:u w:val="single"/>
          <w:sz w:val="24"/>
          <w:rFonts w:ascii="宋体" w:hAnsi="宋体" w:hint="eastAsia"/>
        </w:rPr>
        <w:t xml:space="preserve">        </w:t>
      </w:r>
      <w:r w:rsidR="006A21B0">
        <w:rPr>
          <w:sz w:val="24"/>
          <w:rFonts w:ascii="宋体" w:hAnsi="宋体" w:hint="eastAsia"/>
        </w:rPr>
        <w:t xml:space="preserve"> 元（RMB：</w:t>
      </w:r>
      <w:r w:rsidR="006A21B0">
        <w:rPr>
          <w:u w:val="single"/>
          <w:sz w:val="24"/>
          <w:rFonts w:ascii="宋体" w:hAnsi="宋体" w:hint="eastAsia"/>
        </w:rPr>
        <w:t xml:space="preserve">         </w:t>
      </w:r>
      <w:r w:rsidR="006A21B0">
        <w:rPr>
          <w:sz w:val="24"/>
          <w:rFonts w:ascii="宋体" w:hAnsi="宋体" w:hint="eastAsia"/>
        </w:rPr>
        <w:t xml:space="preserve">  元）的投标保证金与本投标书同时递交。</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投标人：（盖章）</w:t>
      </w:r>
    </w:p>
    <w:p>
      <w:pPr>
        <w:pStyle w:val="Normal"/>
        <w:spacing w:line="360" w:lineRule="auto"/>
        <w:rPr>
          <w:sz w:val="24"/>
          <w:rFonts w:ascii="宋体" w:hAnsi="宋体" w:hint="eastAsia"/>
        </w:rPr>
      </w:pPr>
      <w:r w:rsidR="006A21B0">
        <w:rPr>
          <w:sz w:val="24"/>
          <w:rFonts w:ascii="宋体" w:hAnsi="宋体" w:hint="eastAsia"/>
        </w:rPr>
        <w:t xml:space="preserve">单位地址：</w:t>
      </w:r>
    </w:p>
    <w:p>
      <w:pPr>
        <w:pStyle w:val="Normal"/>
        <w:spacing w:line="360" w:lineRule="auto"/>
        <w:rPr>
          <w:sz w:val="24"/>
          <w:rFonts w:ascii="宋体" w:hAnsi="宋体" w:hint="eastAsia"/>
        </w:rPr>
      </w:pPr>
      <w:r w:rsidR="006A21B0">
        <w:rPr>
          <w:sz w:val="24"/>
          <w:rFonts w:ascii="宋体" w:hAnsi="宋体" w:hint="eastAsia"/>
        </w:rPr>
        <w:t xml:space="preserve">法定代表人或其委托代理人：（签字或盖章）</w:t>
      </w:r>
    </w:p>
    <w:p>
      <w:pPr>
        <w:pStyle w:val="Normal"/>
        <w:spacing w:line="360" w:lineRule="auto"/>
        <w:rPr>
          <w:sz w:val="24"/>
          <w:rFonts w:ascii="宋体" w:hAnsi="宋体" w:hint="eastAsia"/>
        </w:rPr>
      </w:pPr>
      <w:r w:rsidR="006A21B0">
        <w:rPr>
          <w:sz w:val="24"/>
          <w:rFonts w:ascii="宋体" w:hAnsi="宋体" w:hint="eastAsia"/>
        </w:rPr>
        <w:t xml:space="preserve">邮政编码：           电话：          传真：</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开户银行名称：</w:t>
      </w:r>
    </w:p>
    <w:p>
      <w:pPr>
        <w:pStyle w:val="Normal"/>
        <w:spacing w:line="360" w:lineRule="auto"/>
        <w:rPr>
          <w:sz w:val="24"/>
          <w:rFonts w:ascii="宋体" w:hAnsi="宋体" w:hint="eastAsia"/>
        </w:rPr>
      </w:pPr>
      <w:r w:rsidR="006A21B0">
        <w:rPr>
          <w:sz w:val="24"/>
          <w:rFonts w:ascii="宋体" w:hAnsi="宋体" w:hint="eastAsia"/>
        </w:rPr>
        <w:t xml:space="preserve">开户银行账号：</w:t>
      </w:r>
    </w:p>
    <w:p>
      <w:pPr>
        <w:pStyle w:val="Normal"/>
        <w:spacing w:line="360" w:lineRule="auto"/>
        <w:rPr>
          <w:sz w:val="24"/>
          <w:rFonts w:ascii="宋体" w:hAnsi="宋体" w:hint="eastAsia"/>
        </w:rPr>
      </w:pPr>
      <w:r w:rsidR="006A21B0">
        <w:rPr>
          <w:sz w:val="24"/>
          <w:rFonts w:ascii="宋体" w:hAnsi="宋体" w:hint="eastAsia"/>
        </w:rPr>
        <w:t xml:space="preserve">开户银行地址：</w:t>
      </w:r>
    </w:p>
    <w:p>
      <w:pPr>
        <w:pStyle w:val="Normal"/>
        <w:spacing w:line="360" w:lineRule="auto"/>
        <w:rPr>
          <w:sz w:val="24"/>
          <w:rFonts w:ascii="宋体" w:hAnsi="宋体" w:hint="eastAsia"/>
        </w:rPr>
      </w:pPr>
      <w:r w:rsidR="006A21B0">
        <w:rPr>
          <w:sz w:val="24"/>
          <w:rFonts w:ascii="宋体" w:hAnsi="宋体" w:hint="eastAsia"/>
        </w:rPr>
        <w:t xml:space="preserve">开户银行电话：</w:t>
      </w:r>
    </w:p>
    <w:p>
      <w:pPr>
        <w:pStyle w:val="Normal"/>
        <w:spacing w:line="360" w:lineRule="auto"/>
        <w:rPr>
          <w:sz w:val="24"/>
          <w:rFonts w:ascii="宋体" w:hAnsi="宋体" w:hint="eastAsia"/>
        </w:rPr>
        <w:sectPr>
          <w:type w:val="nextPage"/>
          <w:docGrid w:type="default" w:linePitch="286" w:charSpace="-4301"/>
          <w:pgSz w:w="11907" w:h="16840"/>
          <w:pgMar w:top="1361" w:right="1247" w:bottom="1134" w:left="1474" w:header="851" w:footer="992" w:gutter="454"/>
          <w:cols w:space="720"/>
        </w:sectPr>
      </w:pPr>
      <w:r w:rsidR="006A21B0">
        <w:rPr>
          <w:sz w:val="24"/>
          <w:rFonts w:ascii="宋体" w:hAnsi="宋体" w:hint="eastAsia"/>
        </w:rPr>
        <w:t xml:space="preserve">日      期：    年    月   日 </w:t>
      </w:r>
    </w:p>
    <w:p>
      <w:pPr>
        <w:pStyle w:val="Normal"/>
        <w:jc w:val="center"/>
        <w:rPr>
          <w:b w:val="1"/>
          <w:sz w:val="32"/>
          <w:szCs w:val="32"/>
          <w:rFonts w:ascii="宋体" w:hAnsi="宋体" w:hint="eastAsia"/>
        </w:rPr>
      </w:pPr>
      <w:r w:rsidR="006A21B0">
        <w:rPr>
          <w:b w:val="1"/>
          <w:sz w:val="32"/>
          <w:szCs w:val="32"/>
          <w:rFonts w:ascii="宋体" w:hAnsi="宋体" w:hint="eastAsia"/>
        </w:rPr>
        <w:t xml:space="preserve">二、法定代表人身份证明书</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单位名称：</w:t>
      </w:r>
      <w:r w:rsidR="006A21B0">
        <w:rPr>
          <w:u w:val="single"/>
          <w:sz w:val="24"/>
          <w:rFonts w:ascii="宋体" w:hAnsi="宋体" w:hint="eastAsia"/>
        </w:rPr>
        <w:t xml:space="preserve">                              </w:t>
      </w: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地   址：</w:t>
      </w:r>
      <w:r w:rsidR="006A21B0">
        <w:rPr>
          <w:u w:val="single"/>
          <w:sz w:val="24"/>
          <w:rFonts w:ascii="宋体" w:hAnsi="宋体" w:hint="eastAsia"/>
        </w:rPr>
        <w:t xml:space="preserve">                              </w:t>
      </w: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姓   名：</w:t>
      </w:r>
      <w:r w:rsidR="006A21B0">
        <w:rPr>
          <w:u w:val="single"/>
          <w:sz w:val="24"/>
          <w:rFonts w:ascii="宋体" w:hAnsi="宋体" w:hint="eastAsia"/>
        </w:rPr>
        <w:t xml:space="preserve">      </w:t>
      </w:r>
      <w:r w:rsidR="006A21B0">
        <w:rPr>
          <w:sz w:val="24"/>
          <w:rFonts w:ascii="宋体" w:hAnsi="宋体" w:hint="eastAsia"/>
        </w:rPr>
        <w:t xml:space="preserve">  性  别：</w:t>
      </w:r>
      <w:r w:rsidR="006A21B0">
        <w:rPr>
          <w:u w:val="single"/>
          <w:sz w:val="24"/>
          <w:rFonts w:ascii="宋体" w:hAnsi="宋体" w:hint="eastAsia"/>
        </w:rPr>
        <w:t xml:space="preserve">      </w:t>
      </w:r>
      <w:r w:rsidR="006A21B0">
        <w:rPr>
          <w:sz w:val="24"/>
          <w:rFonts w:ascii="宋体" w:hAnsi="宋体" w:hint="eastAsia"/>
        </w:rPr>
        <w:t xml:space="preserve">  年  龄：</w:t>
      </w:r>
      <w:r w:rsidR="006A21B0">
        <w:rPr>
          <w:u w:val="single"/>
          <w:sz w:val="24"/>
          <w:rFonts w:ascii="宋体" w:hAnsi="宋体" w:hint="eastAsia"/>
        </w:rPr>
        <w:t xml:space="preserve">     </w:t>
      </w:r>
      <w:r w:rsidR="006A21B0">
        <w:rPr>
          <w:sz w:val="24"/>
          <w:rFonts w:ascii="宋体" w:hAnsi="宋体" w:hint="eastAsia"/>
        </w:rPr>
        <w:t xml:space="preserve"> 职  务：</w:t>
      </w:r>
      <w:r w:rsidR="006A21B0">
        <w:rPr>
          <w:u w:val="single"/>
          <w:sz w:val="24"/>
          <w:rFonts w:ascii="宋体" w:hAnsi="宋体" w:hint="eastAsia"/>
        </w:rPr>
        <w:t xml:space="preserve">      </w:t>
      </w:r>
    </w:p>
    <w:p>
      <w:pPr>
        <w:pStyle w:val="Normal"/>
        <w:spacing w:line="360" w:lineRule="auto"/>
        <w:rPr>
          <w:u w:val="single"/>
          <w:sz w:val="24"/>
          <w:rFonts w:ascii="宋体" w:hAnsi="宋体" w:hint="eastAsia"/>
        </w:rPr>
      </w:pPr>
      <w:r w:rsidR="006A21B0">
        <w:rPr>
          <w:u w:val="single"/>
          <w:sz w:val="24"/>
          <w:rFonts w:ascii="宋体" w:hAnsi="宋体" w:hint="eastAsia"/>
        </w:rPr>
        <w:t xml:space="preserve">     </w:t>
      </w:r>
      <w:r w:rsidR="006A21B0">
        <w:rPr>
          <w:sz w:val="24"/>
          <w:rFonts w:ascii="宋体" w:hAnsi="宋体" w:hint="eastAsia"/>
        </w:rPr>
        <w:t xml:space="preserve">系 </w:t>
      </w:r>
      <w:r w:rsidR="006A21B0">
        <w:rPr>
          <w:u w:val="single"/>
          <w:sz w:val="24"/>
          <w:rFonts w:ascii="宋体" w:hAnsi="宋体" w:hint="eastAsia"/>
        </w:rPr>
        <w:t xml:space="preserve">             </w:t>
      </w:r>
      <w:r w:rsidR="006A21B0">
        <w:rPr>
          <w:sz w:val="24"/>
          <w:rFonts w:ascii="宋体" w:hAnsi="宋体" w:hint="eastAsia"/>
        </w:rPr>
        <w:t xml:space="preserve">（投标人名称）的法定代表人。为施工、竣工和保修的工程，签署上述工程的投标文件、进行合同谈判、签署合同和处理与之有关的一切事务。</w:t>
      </w:r>
      <w:r w:rsidR="006A21B0">
        <w:rPr>
          <w:u w:val="single"/>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jc w:val="center"/>
        <w:rPr>
          <w:sz w:val="24"/>
          <w:rFonts w:ascii="宋体" w:hAnsi="宋体" w:hint="eastAsia"/>
        </w:rPr>
      </w:pPr>
      <w:r w:rsidR="006A21B0">
        <w:rPr>
          <w:sz w:val="24"/>
          <w:rFonts w:ascii="宋体" w:hAnsi="宋体" w:hint="eastAsia"/>
        </w:rPr>
        <w:t xml:space="preserve">特此证明。</w:t>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spacing w:line="480" w:lineRule="auto"/>
        <w:ind w:firstLine="2400" w:firstLineChars="1000"/>
        <w:rPr>
          <w:sz w:val="24"/>
          <w:rFonts w:ascii="宋体" w:hAnsi="宋体" w:hint="eastAsia"/>
        </w:rPr>
      </w:pPr>
      <w:r w:rsidR="006A21B0">
        <w:rPr>
          <w:sz w:val="24"/>
          <w:rFonts w:ascii="宋体" w:hAnsi="宋体" w:hint="eastAsia"/>
        </w:rPr>
        <w:t xml:space="preserve">投标人：</w:t>
      </w:r>
      <w:r w:rsidR="006A21B0">
        <w:rPr>
          <w:u w:val="single"/>
          <w:sz w:val="24"/>
          <w:rFonts w:ascii="宋体" w:hAnsi="宋体" w:hint="eastAsia"/>
        </w:rPr>
        <w:t xml:space="preserve">              </w:t>
      </w:r>
      <w:r w:rsidR="006A21B0">
        <w:rPr>
          <w:sz w:val="24"/>
          <w:rFonts w:ascii="宋体" w:hAnsi="宋体" w:hint="eastAsia"/>
        </w:rPr>
        <w:t xml:space="preserve">（盖章）</w:t>
      </w:r>
    </w:p>
    <w:p>
      <w:pPr>
        <w:pStyle w:val="Normal"/>
        <w:spacing w:line="480" w:lineRule="auto"/>
        <w:ind w:firstLine="2400" w:firstLineChars="1000"/>
        <w:rPr>
          <w:sz w:val="24"/>
          <w:rFonts w:ascii="宋体" w:hAnsi="宋体" w:hint="eastAsia"/>
        </w:rPr>
      </w:pPr>
      <w:r w:rsidR="006A21B0">
        <w:rPr>
          <w:sz w:val="24"/>
          <w:rFonts w:ascii="宋体" w:hAnsi="宋体" w:hint="eastAsia"/>
        </w:rPr>
        <w:t xml:space="preserve">日  期：</w:t>
      </w:r>
      <w:r w:rsidR="006A21B0">
        <w:rPr>
          <w:u w:val="single"/>
          <w:sz w:val="24"/>
          <w:rFonts w:ascii="宋体" w:hAnsi="宋体" w:hint="eastAsia"/>
        </w:rPr>
        <w:t xml:space="preserve">        </w:t>
      </w:r>
      <w:r w:rsidR="006A21B0">
        <w:rPr>
          <w:sz w:val="24"/>
          <w:rFonts w:ascii="宋体" w:hAnsi="宋体" w:hint="eastAsia"/>
        </w:rPr>
        <w:t xml:space="preserve">年</w:t>
      </w:r>
      <w:r w:rsidR="006A21B0">
        <w:rPr>
          <w:u w:val="single"/>
          <w:sz w:val="24"/>
          <w:rFonts w:ascii="宋体" w:hAnsi="宋体" w:hint="eastAsia"/>
        </w:rPr>
        <w:t xml:space="preserve">        </w:t>
      </w:r>
      <w:r w:rsidR="006A21B0">
        <w:rPr>
          <w:sz w:val="24"/>
          <w:rFonts w:ascii="宋体" w:hAnsi="宋体" w:hint="eastAsia"/>
        </w:rPr>
        <w:t xml:space="preserve">月</w:t>
      </w:r>
      <w:r w:rsidR="006A21B0">
        <w:rPr>
          <w:u w:val="single"/>
          <w:sz w:val="24"/>
          <w:rFonts w:ascii="宋体" w:hAnsi="宋体" w:hint="eastAsia"/>
        </w:rPr>
        <w:t xml:space="preserve">      </w:t>
      </w:r>
      <w:r w:rsidR="006A21B0">
        <w:rPr>
          <w:sz w:val="24"/>
          <w:rFonts w:ascii="宋体" w:hAnsi="宋体" w:hint="eastAsia"/>
        </w:rPr>
        <w:t xml:space="preserve">日</w:t>
      </w:r>
    </w:p>
    <w:p>
      <w:pPr>
        <w:pStyle w:val="Normal"/>
        <w:rPr>
          <w:sz w:val="28"/>
          <w:szCs w:val="28"/>
          <w:rFonts w:ascii="宋体" w:hAnsi="宋体"/>
        </w:rPr>
      </w:pPr>
      <w:r w:rsidR="006A21B0">
        <w:br w:type="page"/>
        <w:rPr>
          <w:sz w:val="28"/>
          <w:szCs w:val="28"/>
          <w:rFonts w:ascii="宋体" w:hAnsi="宋体"/>
        </w:rPr>
      </w:r>
      <w:r w:rsidR="006A21B0">
        <w:rPr>
          <w:b w:val="1"/>
          <w:sz w:val="32"/>
          <w:szCs w:val="32"/>
          <w:rFonts w:ascii="宋体" w:hAnsi="宋体" w:hint="eastAsia"/>
        </w:rPr>
      </w:r>
    </w:p>
    <w:p>
      <w:pPr>
        <w:pStyle w:val="Normal"/>
        <w:jc w:val="center"/>
        <w:rPr>
          <w:b w:val="1"/>
          <w:sz w:val="32"/>
          <w:szCs w:val="32"/>
          <w:rFonts w:ascii="宋体" w:hAnsi="宋体" w:hint="eastAsia"/>
        </w:rPr>
      </w:pPr>
      <w:r w:rsidR="006A21B0">
        <w:rPr>
          <w:b w:val="1"/>
          <w:sz w:val="32"/>
          <w:szCs w:val="32"/>
          <w:rFonts w:ascii="宋体" w:hAnsi="宋体" w:hint="eastAsia"/>
        </w:rPr>
        <w:t xml:space="preserve">三、法定代表人授权书</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360" w:lineRule="auto"/>
        <w:rPr>
          <w:sz w:val="28"/>
          <w:szCs w:val="28"/>
          <w:rFonts w:ascii="宋体" w:hAnsi="宋体" w:hint="eastAsia"/>
        </w:rPr>
      </w:pPr>
      <w:r w:rsidR="006A21B0">
        <w:rPr>
          <w:sz w:val="28"/>
          <w:szCs w:val="28"/>
          <w:rFonts w:ascii="宋体" w:hAnsi="宋体" w:hint="eastAsia"/>
        </w:rPr>
      </w:r>
    </w:p>
    <w:p>
      <w:pPr>
        <w:pStyle w:val="Normal"/>
        <w:spacing w:line="360" w:lineRule="auto"/>
        <w:ind w:firstLine="240" w:firstLineChars="100"/>
        <w:rPr>
          <w:sz w:val="24"/>
          <w:rFonts w:ascii="宋体" w:hAnsi="宋体" w:hint="eastAsia"/>
        </w:rPr>
      </w:pPr>
      <w:r w:rsidR="006A21B0">
        <w:rPr>
          <w:sz w:val="24"/>
          <w:rFonts w:ascii="宋体" w:hAnsi="宋体" w:hint="eastAsia"/>
        </w:rPr>
        <w:t xml:space="preserve">本授权委托书声明：我</w:t>
      </w:r>
      <w:r w:rsidR="006A21B0">
        <w:rPr>
          <w:u w:val="single"/>
          <w:sz w:val="24"/>
          <w:rFonts w:ascii="宋体" w:hAnsi="宋体" w:hint="eastAsia"/>
        </w:rPr>
        <w:t xml:space="preserve">        </w:t>
      </w:r>
      <w:r w:rsidR="006A21B0">
        <w:rPr>
          <w:sz w:val="24"/>
          <w:rFonts w:ascii="宋体" w:hAnsi="宋体" w:hint="eastAsia"/>
        </w:rPr>
        <w:t xml:space="preserve">（姓名）系</w:t>
      </w:r>
      <w:r w:rsidR="006A21B0">
        <w:rPr>
          <w:u w:val="single"/>
          <w:sz w:val="24"/>
          <w:rFonts w:ascii="宋体" w:hAnsi="宋体" w:hint="eastAsia"/>
        </w:rPr>
        <w:t xml:space="preserve">             </w:t>
      </w:r>
      <w:r w:rsidR="006A21B0">
        <w:rPr>
          <w:sz w:val="24"/>
          <w:rFonts w:ascii="宋体" w:hAnsi="宋体" w:hint="eastAsia"/>
        </w:rPr>
        <w:t xml:space="preserve">（投标人名称）的法定代表人，现授权委托</w:t>
      </w:r>
      <w:r w:rsidR="006A21B0">
        <w:rPr>
          <w:u w:val="single"/>
          <w:sz w:val="24"/>
          <w:rFonts w:ascii="宋体" w:hAnsi="宋体" w:hint="eastAsia"/>
        </w:rPr>
        <w:t xml:space="preserve">       </w:t>
      </w:r>
      <w:r w:rsidR="006A21B0">
        <w:rPr>
          <w:sz w:val="24"/>
          <w:rFonts w:ascii="宋体" w:hAnsi="宋体" w:hint="eastAsia"/>
        </w:rPr>
        <w:t xml:space="preserve">（姓名）为我公司签署本工程已递交的投标文件的法定代表授权委托代理人，代理人全权代表我所签署的本工程已递交的投标文件内容我均承认。</w:t>
      </w:r>
    </w:p>
    <w:p>
      <w:pPr>
        <w:pStyle w:val="Normal"/>
        <w:spacing w:line="360" w:lineRule="auto"/>
        <w:ind w:firstLine="240" w:firstLineChars="100"/>
        <w:rPr>
          <w:sz w:val="24"/>
          <w:rFonts w:ascii="宋体" w:hAnsi="宋体" w:hint="eastAsia"/>
        </w:rPr>
      </w:pPr>
      <w:r w:rsidR="006A21B0">
        <w:rPr>
          <w:sz w:val="24"/>
          <w:rFonts w:ascii="宋体" w:hAnsi="宋体" w:hint="eastAsia"/>
        </w:rPr>
        <w:t xml:space="preserve">委托期限：</w:t>
      </w:r>
      <w:r w:rsidR="006A21B0">
        <w:rPr>
          <w:u w:val="single"/>
          <w:sz w:val="24"/>
          <w:rFonts w:ascii="宋体" w:hAnsi="宋体" w:hint="eastAsia"/>
        </w:rPr>
        <w:t xml:space="preserve">             </w:t>
      </w:r>
      <w:r w:rsidR="006A21B0">
        <w:rPr>
          <w:sz w:val="24"/>
          <w:rFonts w:ascii="宋体" w:hAnsi="宋体" w:hint="eastAsia"/>
        </w:rPr>
        <w:t xml:space="preserve">。</w:t>
      </w:r>
    </w:p>
    <w:p>
      <w:pPr>
        <w:pStyle w:val="Normal"/>
        <w:spacing w:line="360" w:lineRule="auto"/>
        <w:ind w:firstLine="360" w:firstLineChars="150"/>
        <w:rPr>
          <w:sz w:val="24"/>
          <w:rFonts w:ascii="宋体" w:hAnsi="宋体" w:hint="eastAsia"/>
        </w:rPr>
      </w:pPr>
      <w:r w:rsidR="006A21B0">
        <w:rPr>
          <w:sz w:val="24"/>
          <w:rFonts w:ascii="宋体" w:hAnsi="宋体" w:hint="eastAsia"/>
        </w:rPr>
        <w:t xml:space="preserve">代理人无转委托权，特此委托。</w:t>
      </w:r>
    </w:p>
    <w:p>
      <w:pPr>
        <w:pStyle w:val="Normal"/>
        <w:spacing w:line="360" w:lineRule="auto"/>
        <w:ind w:firstLine="360" w:firstLineChars="150"/>
        <w:rPr>
          <w:sz w:val="24"/>
          <w:rFonts w:ascii="宋体" w:hAnsi="宋体" w:hint="eastAsia"/>
        </w:rPr>
      </w:pPr>
      <w:r w:rsidR="006A21B0">
        <w:rPr>
          <w:sz w:val="24"/>
          <w:rFonts w:ascii="宋体" w:hAnsi="宋体" w:hint="eastAsia"/>
        </w:rPr>
        <w:t xml:space="preserve">附：法定代表人身份证和委托代理人身份证复印件或扫描件。</w:t>
      </w:r>
    </w:p>
    <w:p>
      <w:pPr>
        <w:pStyle w:val="Normal"/>
        <w:spacing w:line="360" w:lineRule="auto"/>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480" w:lineRule="auto"/>
        <w:rPr>
          <w:sz w:val="28"/>
          <w:szCs w:val="28"/>
          <w:rFonts w:ascii="宋体" w:hAnsi="宋体" w:hint="eastAsia"/>
        </w:rPr>
      </w:pPr>
      <w:r w:rsidR="006A21B0">
        <w:rPr>
          <w:sz w:val="28"/>
          <w:szCs w:val="28"/>
          <w:rFonts w:ascii="宋体" w:hAnsi="宋体" w:hint="eastAsia"/>
        </w:rPr>
        <w:t xml:space="preserve">代理人：</w:t>
      </w:r>
      <w:r w:rsidR="006A21B0">
        <w:rPr>
          <w:u w:val="single"/>
          <w:sz w:val="28"/>
          <w:szCs w:val="28"/>
          <w:rFonts w:ascii="宋体" w:hAnsi="宋体" w:hint="eastAsia"/>
        </w:rPr>
        <w:t xml:space="preserve">          </w:t>
      </w:r>
      <w:r w:rsidR="006A21B0">
        <w:rPr>
          <w:sz w:val="28"/>
          <w:szCs w:val="28"/>
          <w:rFonts w:ascii="宋体" w:hAnsi="宋体" w:hint="eastAsia"/>
        </w:rPr>
        <w:t xml:space="preserve"> 性别：</w:t>
      </w:r>
      <w:r w:rsidR="006A21B0">
        <w:rPr>
          <w:u w:val="single"/>
          <w:sz w:val="28"/>
          <w:szCs w:val="28"/>
          <w:rFonts w:ascii="宋体" w:hAnsi="宋体" w:hint="eastAsia"/>
        </w:rPr>
        <w:t xml:space="preserve">         </w:t>
      </w:r>
      <w:r w:rsidR="006A21B0">
        <w:rPr>
          <w:sz w:val="28"/>
          <w:szCs w:val="28"/>
          <w:rFonts w:ascii="宋体" w:hAnsi="宋体" w:hint="eastAsia"/>
        </w:rPr>
        <w:t xml:space="preserve">年龄：</w:t>
      </w:r>
      <w:r w:rsidR="006A21B0">
        <w:rPr>
          <w:u w:val="single"/>
          <w:sz w:val="28"/>
          <w:szCs w:val="28"/>
          <w:rFonts w:ascii="宋体" w:hAnsi="宋体" w:hint="eastAsia"/>
        </w:rPr>
        <w:t xml:space="preserve">     </w:t>
      </w:r>
      <w:r w:rsidR="006A21B0">
        <w:rPr>
          <w:sz w:val="28"/>
          <w:szCs w:val="28"/>
          <w:rFonts w:ascii="宋体" w:hAnsi="宋体" w:hint="eastAsia"/>
        </w:rPr>
      </w:r>
    </w:p>
    <w:p>
      <w:pPr>
        <w:pStyle w:val="Normal"/>
        <w:spacing w:line="480" w:lineRule="auto"/>
        <w:rPr>
          <w:sz w:val="28"/>
          <w:szCs w:val="28"/>
          <w:rFonts w:ascii="宋体" w:hAnsi="宋体" w:hint="eastAsia"/>
        </w:rPr>
      </w:pPr>
      <w:r w:rsidR="006A21B0">
        <w:rPr>
          <w:sz w:val="28"/>
          <w:szCs w:val="28"/>
          <w:rFonts w:ascii="宋体" w:hAnsi="宋体" w:hint="eastAsia"/>
        </w:rPr>
        <w:t xml:space="preserve">身份证号码：</w:t>
      </w:r>
      <w:r w:rsidR="006A21B0">
        <w:rPr>
          <w:u w:val="single"/>
          <w:sz w:val="28"/>
          <w:szCs w:val="28"/>
          <w:rFonts w:ascii="宋体" w:hAnsi="宋体" w:hint="eastAsia"/>
        </w:rPr>
        <w:t xml:space="preserve">             </w:t>
      </w:r>
      <w:r w:rsidR="006A21B0">
        <w:rPr>
          <w:sz w:val="28"/>
          <w:szCs w:val="28"/>
          <w:rFonts w:ascii="宋体" w:hAnsi="宋体" w:hint="eastAsia"/>
        </w:rPr>
        <w:t xml:space="preserve">职务：</w:t>
      </w:r>
      <w:r w:rsidR="006A21B0">
        <w:rPr>
          <w:u w:val="single"/>
          <w:sz w:val="28"/>
          <w:szCs w:val="28"/>
          <w:rFonts w:ascii="宋体" w:hAnsi="宋体" w:hint="eastAsia"/>
        </w:rPr>
        <w:t xml:space="preserve">        </w:t>
      </w:r>
      <w:r w:rsidR="006A21B0">
        <w:rPr>
          <w:sz w:val="28"/>
          <w:szCs w:val="28"/>
          <w:rFonts w:ascii="宋体" w:hAnsi="宋体" w:hint="eastAsia"/>
        </w:rPr>
        <w:t xml:space="preserve">投标人：（盖章）</w:t>
      </w:r>
    </w:p>
    <w:p>
      <w:pPr>
        <w:pStyle w:val="Normal"/>
        <w:spacing w:line="480" w:lineRule="auto"/>
        <w:rPr>
          <w:sz w:val="28"/>
          <w:szCs w:val="28"/>
          <w:rFonts w:ascii="宋体" w:hAnsi="宋体" w:hint="eastAsia"/>
        </w:rPr>
      </w:pPr>
      <w:r w:rsidR="006A21B0">
        <w:rPr>
          <w:sz w:val="28"/>
          <w:szCs w:val="28"/>
          <w:rFonts w:ascii="宋体" w:hAnsi="宋体" w:hint="eastAsia"/>
        </w:rPr>
        <w:t xml:space="preserve">法定代表人：（签字或盖章）</w:t>
      </w:r>
    </w:p>
    <w:p>
      <w:pPr>
        <w:pStyle w:val="Normal"/>
        <w:spacing w:line="480" w:lineRule="auto"/>
        <w:rPr>
          <w:sz w:val="28"/>
          <w:szCs w:val="28"/>
          <w:rFonts w:ascii="宋体" w:hAnsi="宋体" w:hint="eastAsia"/>
        </w:rPr>
      </w:pPr>
      <w:r w:rsidR="006A21B0">
        <w:rPr>
          <w:sz w:val="28"/>
          <w:szCs w:val="28"/>
          <w:rFonts w:ascii="宋体" w:hAnsi="宋体" w:hint="eastAsia"/>
        </w:rPr>
        <w:t xml:space="preserve">授权委托日期：</w:t>
      </w:r>
      <w:r w:rsidR="006A21B0">
        <w:rPr>
          <w:u w:val="single"/>
          <w:sz w:val="28"/>
          <w:szCs w:val="28"/>
          <w:rFonts w:ascii="宋体" w:hAnsi="宋体" w:hint="eastAsia"/>
        </w:rPr>
        <w:t xml:space="preserve">       </w:t>
      </w:r>
      <w:r w:rsidR="006A21B0">
        <w:rPr>
          <w:sz w:val="28"/>
          <w:szCs w:val="28"/>
          <w:rFonts w:ascii="宋体" w:hAnsi="宋体" w:hint="eastAsia"/>
        </w:rPr>
        <w:t xml:space="preserve"> 年</w:t>
      </w:r>
      <w:r w:rsidR="006A21B0">
        <w:rPr>
          <w:u w:val="single"/>
          <w:sz w:val="28"/>
          <w:szCs w:val="28"/>
          <w:rFonts w:ascii="宋体" w:hAnsi="宋体" w:hint="eastAsia"/>
        </w:rPr>
        <w:t xml:space="preserve">      </w:t>
      </w:r>
      <w:r w:rsidR="006A21B0">
        <w:rPr>
          <w:sz w:val="28"/>
          <w:szCs w:val="28"/>
          <w:rFonts w:ascii="宋体" w:hAnsi="宋体" w:hint="eastAsia"/>
        </w:rPr>
        <w:t xml:space="preserve"> 月</w:t>
      </w:r>
      <w:r w:rsidR="006A21B0">
        <w:rPr>
          <w:u w:val="single"/>
          <w:sz w:val="28"/>
          <w:szCs w:val="28"/>
          <w:rFonts w:ascii="宋体" w:hAnsi="宋体" w:hint="eastAsia"/>
        </w:rPr>
        <w:t xml:space="preserve">      </w:t>
      </w:r>
      <w:r w:rsidR="006A21B0">
        <w:rPr>
          <w:sz w:val="28"/>
          <w:szCs w:val="28"/>
          <w:rFonts w:ascii="宋体" w:hAnsi="宋体" w:hint="eastAsia"/>
        </w:rPr>
        <w:t xml:space="preserve">日</w:t>
      </w:r>
    </w:p>
    <w:p>
      <w:pPr>
        <w:pStyle w:val="Normal"/>
        <w:spacing w:line="480" w:lineRule="auto"/>
        <w:rPr>
          <w:sz w:val="28"/>
          <w:szCs w:val="28"/>
          <w:rFonts w:ascii="宋体" w:hAnsi="宋体" w:hint="eastAsia"/>
        </w:rPr>
      </w:pPr>
      <w:r w:rsidR="006A21B0">
        <w:rPr>
          <w:sz w:val="28"/>
          <w:szCs w:val="28"/>
          <w:rFonts w:ascii="宋体" w:hAnsi="宋体" w:hint="eastAsia"/>
        </w:rPr>
      </w:r>
    </w:p>
    <w:p>
      <w:pPr>
        <w:pStyle w:val="Normal"/>
        <w:spacing w:line="360" w:lineRule="auto"/>
        <w:rPr>
          <w:sz w:val="28"/>
          <w:szCs w:val="28"/>
          <w:rFonts w:ascii="宋体" w:hAnsi="宋体"/>
        </w:rPr>
      </w:pPr>
      <w:r w:rsidR="006A21B0">
        <w:br w:type="page"/>
        <w:rPr>
          <w:sz w:val="28"/>
          <w:szCs w:val="28"/>
          <w:rFonts w:ascii="宋体" w:hAnsi="宋体"/>
        </w:rPr>
      </w:r>
      <w:r w:rsidR="006A21B0">
        <w:rPr>
          <w:b w:val="1"/>
          <w:sz w:val="32"/>
          <w:szCs w:val="32"/>
          <w:rFonts w:ascii="宋体" w:hAnsi="宋体" w:hint="eastAsia"/>
        </w:rPr>
      </w:r>
    </w:p>
    <w:p>
      <w:pPr>
        <w:pStyle w:val="Normal"/>
        <w:jc w:val="start"/>
        <w:rPr>
          <w:b w:val="1"/>
          <w:sz w:val="32"/>
          <w:szCs w:val="32"/>
          <w:rFonts w:ascii="宋体" w:hAnsi="宋体" w:hint="eastAsia"/>
        </w:rPr>
      </w:pPr>
      <w:r w:rsidR="006A21B0">
        <w:rPr>
          <w:b w:val="1"/>
          <w:sz w:val="32"/>
          <w:szCs w:val="32"/>
          <w:rFonts w:ascii="宋体" w:hAnsi="宋体" w:hint="eastAsia"/>
        </w:rPr>
        <w:t xml:space="preserve">四、投标人综合业绩资料</w:t>
      </w:r>
    </w:p>
    <w:p>
      <w:pPr>
        <w:pStyle w:val="Normal"/>
        <w:jc w:val="start"/>
        <w:ind w:firstLine="120" w:firstLineChars="50"/>
        <w:rPr>
          <w:sz w:val="24"/>
          <w:rFonts w:ascii="宋体" w:hAnsi="宋体" w:hint="eastAsia"/>
        </w:rPr>
      </w:pPr>
      <w:r w:rsidR="006A21B0">
        <w:rPr>
          <w:sz w:val="24"/>
          <w:rFonts w:ascii="宋体" w:hAnsi="宋体" w:hint="eastAsia"/>
        </w:rPr>
        <w:t xml:space="preserve">提供类似工程施工业绩资料等。</w:t>
      </w:r>
    </w:p>
    <w:p>
      <w:pPr>
        <w:pStyle w:val="Normal"/>
        <w:rPr>
          <w:b w:val="1"/>
          <w:sz w:val="32"/>
          <w:szCs w:val="32"/>
          <w:rFonts w:ascii="宋体" w:hAnsi="宋体" w:hint="eastAsia"/>
        </w:rPr>
      </w:pPr>
      <w:r w:rsidR="006A21B0">
        <w:rPr>
          <w:b w:val="1"/>
          <w:sz w:val="32"/>
          <w:szCs w:val="32"/>
          <w:rFonts w:ascii="宋体" w:hAnsi="宋体" w:hint="eastAsia"/>
        </w:rPr>
      </w:r>
    </w:p>
    <w:p>
      <w:pPr>
        <w:pStyle w:val="Normal"/>
        <w:rPr>
          <w:b w:val="1"/>
          <w:sz w:val="32"/>
          <w:szCs w:val="32"/>
          <w:rFonts w:ascii="宋体" w:hAnsi="宋体" w:hint="eastAsia"/>
        </w:rPr>
      </w:pPr>
      <w:r w:rsidR="006A21B0">
        <w:rPr>
          <w:b w:val="1"/>
          <w:sz w:val="32"/>
          <w:szCs w:val="32"/>
          <w:rFonts w:ascii="宋体" w:hAnsi="宋体" w:hint="eastAsia"/>
        </w:rPr>
        <w:t xml:space="preserve">五、招标文件要求提交的其他投标资料</w:t>
      </w:r>
    </w:p>
    <w:p>
      <w:pPr>
        <w:pStyle w:val="Normal"/>
        <w:jc w:val="start"/>
        <w:ind w:firstLine="120" w:firstLineChars="50"/>
        <w:rPr>
          <w:sz w:val="24"/>
          <w:rFonts w:ascii="宋体" w:hAnsi="宋体" w:hint="eastAsia"/>
        </w:rPr>
      </w:pPr>
      <w:r w:rsidR="006A21B0">
        <w:rPr>
          <w:sz w:val="24"/>
          <w:rFonts w:ascii="宋体" w:hAnsi="宋体" w:hint="eastAsia"/>
        </w:rPr>
        <w:t xml:space="preserve">1、资质证书、营业执照、安全生产许可证、建造师注册证、安全考核合格证的复印件、授权委托书等。</w:t>
      </w:r>
    </w:p>
    <w:p>
      <w:pPr>
        <w:pStyle w:val="Normal"/>
        <w:rPr>
          <w:sz w:val="24"/>
          <w:rFonts w:ascii="宋体" w:hAnsi="宋体" w:hint="eastAsia"/>
        </w:rPr>
      </w:pPr>
      <w:r w:rsidR="006A21B0">
        <w:rPr>
          <w:sz w:val="24"/>
          <w:rFonts w:ascii="宋体" w:hAnsi="宋体" w:hint="eastAsia"/>
        </w:rPr>
        <w:t xml:space="preserve"> 2、······</w:t>
      </w:r>
    </w:p>
    <w:p>
      <w:pPr>
        <w:pStyle w:val="Normal"/>
        <w:rPr>
          <w:sz w:val="24"/>
          <w:rFonts w:ascii="宋体" w:hAnsi="宋体" w:hint="eastAsia"/>
        </w:rPr>
      </w:pPr>
      <w:r w:rsidR="006A21B0">
        <w:rPr>
          <w:sz w:val="24"/>
          <w:rFonts w:ascii="宋体" w:hAnsi="宋体" w:hint="eastAsia"/>
        </w:rPr>
        <w:t xml:space="preserve"> 备注：表格内容格式由投标人自定。</w:t>
      </w:r>
    </w:p>
    <w:p>
      <w:pPr>
        <w:pStyle w:val="Normal"/>
        <w:rPr>
          <w:sz w:val="24"/>
          <w:rFonts w:ascii="宋体" w:hAnsi="宋体" w:hint="eastAsia"/>
        </w:rPr>
      </w:pPr>
      <w:r w:rsidR="006A21B0">
        <w:rPr>
          <w:sz w:val="24"/>
          <w:rFonts w:ascii="宋体" w:hAnsi="宋体" w:hint="eastAsia"/>
        </w:rPr>
        <w:t xml:space="preserve">      如法人代表参加，提供单位介绍信或法定代表人身份证明书和身份证（复印件）（身份证、投标保证金汇款回执单复印件加盖公章）</w:t>
      </w:r>
    </w:p>
    <w:p>
      <w:pPr>
        <w:pStyle w:val="Normal"/>
        <w:jc w:val="center"/>
        <w:spacing w:after="240"/>
        <w:rPr>
          <w:sz w:val="24"/>
          <w:rFonts w:ascii="宋体" w:hAnsi="宋体" w:hint="eastAsia"/>
        </w:rPr>
      </w:pPr>
      <w:r w:rsidR="006A21B0">
        <w:br w:type="page"/>
        <w:rPr>
          <w:sz w:val="24"/>
          <w:rFonts w:ascii="宋体" w:hAnsi="宋体" w:hint="eastAsia"/>
        </w:rPr>
      </w:r>
      <w:r w:rsidR="006A21B0">
        <w:rPr>
          <w:b w:val="1"/>
          <w:sz w:val="32"/>
          <w:szCs w:val="32"/>
          <w:rFonts w:ascii="宋体" w:hAnsi="宋体" w:hint="eastAsia"/>
        </w:rPr>
        <w:t xml:space="preserve">六 投标人告知承诺函</w:t>
      </w:r>
      <w:r w:rsidR="006A21B0">
        <w:rPr>
          <w:sz w:val="24"/>
          <w:rFonts w:ascii="宋体" w:hAnsi="宋体"/>
        </w:rPr>
      </w:r>
    </w:p>
    <w:p>
      <w:pPr>
        <w:pStyle w:val="Normal"/>
        <w:wordWrap w:val="0"/>
        <w:spacing w:line="380" w:lineRule="exact"/>
        <w:ind w:firstLine="480" w:firstLineChars="200"/>
        <w:rPr>
          <w:u w:val="single"/>
          <w:sz w:val="24"/>
          <w:rFonts w:ascii="宋体" w:hAnsi="宋体" w:hint="eastAsia"/>
        </w:rPr>
      </w:pPr>
      <w:r w:rsidR="006A21B0">
        <w:rPr>
          <w:u w:val="single"/>
          <w:sz w:val="24"/>
          <w:rFonts w:ascii="宋体" w:hAnsi="宋体" w:hint="eastAsia"/>
        </w:rPr>
        <w:t xml:space="preserve">      </w:t>
      </w:r>
      <w:r w:rsidR="006A21B0">
        <w:rPr>
          <w:sz w:val="24"/>
          <w:rFonts w:ascii="宋体" w:hAnsi="宋体" w:hint="eastAsia"/>
        </w:rPr>
        <w:t xml:space="preserve">（招标人名称）、</w:t>
      </w:r>
      <w:r w:rsidR="006A21B0">
        <w:rPr>
          <w:u w:val="single"/>
          <w:sz w:val="24"/>
          <w:rFonts w:ascii="宋体" w:hAnsi="宋体" w:hint="eastAsia"/>
        </w:rPr>
        <w:t xml:space="preserve">      </w:t>
      </w:r>
      <w:r w:rsidR="006A21B0">
        <w:rPr>
          <w:sz w:val="24"/>
          <w:rFonts w:ascii="宋体" w:hAnsi="宋体" w:hint="eastAsia"/>
        </w:rPr>
        <w:t xml:space="preserve">（监管部门名称）：</w:t>
      </w:r>
    </w:p>
    <w:p>
      <w:pPr>
        <w:pStyle w:val="Normal"/>
        <w:wordWrap w:val="0"/>
        <w:spacing w:line="380" w:lineRule="exact"/>
        <w:ind w:firstLine="480" w:firstLineChars="200"/>
        <w:rPr>
          <w:sz w:val="24"/>
          <w:rFonts w:ascii="宋体" w:hAnsi="宋体" w:hint="eastAsia"/>
        </w:rPr>
      </w:pPr>
      <w:r w:rsidR="006A21B0">
        <w:rPr>
          <w:sz w:val="24"/>
          <w:rFonts w:ascii="宋体" w:hAnsi="宋体" w:hint="eastAsia"/>
        </w:rPr>
        <w:t xml:space="preserve">我单位参与</w:t>
      </w:r>
      <w:r w:rsidR="006A21B0">
        <w:rPr>
          <w:u w:val="single"/>
          <w:sz w:val="24"/>
          <w:rFonts w:ascii="宋体" w:hAnsi="宋体" w:hint="eastAsia"/>
        </w:rPr>
        <w:t xml:space="preserve">      </w:t>
      </w:r>
      <w:r w:rsidR="006A21B0">
        <w:rPr>
          <w:sz w:val="24"/>
          <w:rFonts w:ascii="宋体" w:hAnsi="宋体" w:hint="eastAsia"/>
        </w:rPr>
        <w:t xml:space="preserve">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一、我单位和我本人遵循公开、公平、公正、诚实守信的原则，依法依规参与本项目投标。</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二、我单位具有参与本次投标的资质和能力，公司运营状况良好，不存在挂靠投标、不受让、租借、出租、出借资格或资质证书，无处罚期内的不良行为。</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三、我单位在本项目投标过程中从招标公告列明的渠道获取招标文件，没有通过其他不正当渠道获取招标文件。</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四、我单位承诺投标文件由本单位员工独立编制，严格遵守保密义务。所提供的一切投标相关材料都是真实、有效、合法的。</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五、我单位不与其他投标人相互串通投标报价，不恶意压低或抬高投标报价，不排挤其他投标人的公平竞争，不损害招标人或其他投标人的合法权益。</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六、我单位不与招标人或招标代理机构串通投标，损害国家利益、社会公共利益或者他人的合法权益。</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七、我单位不向招标人或者评标委员会成员行贿以牟取中标，不在开标后进行虚假恶意投诉。</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九、我单位如在本项目招标投标活动评标工作中存在串通投标、弄虚作假等行为的，本单位及本人自愿承担法律责任，接受相应刑事、纪律和行政处罚以及失信惩戒。</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十、本承诺函由我单位盖章及法定代表人（授权委托人）本人亲自签字确认。</w:t>
      </w:r>
    </w:p>
    <w:p>
      <w:pPr>
        <w:pStyle w:val="Normal"/>
        <w:spacing w:line="380" w:lineRule="exact"/>
        <w:ind w:firstLine="480" w:firstLineChars="200"/>
        <w:rPr>
          <w:sz w:val="24"/>
          <w:rFonts w:ascii="宋体" w:hAnsi="宋体" w:hint="eastAsia"/>
        </w:rPr>
      </w:pPr>
      <w:r w:rsidR="006A21B0">
        <w:rPr>
          <w:sz w:val="24"/>
          <w:rFonts w:ascii="宋体" w:hAnsi="宋体" w:hint="eastAsia"/>
        </w:rPr>
      </w:r>
    </w:p>
    <w:p>
      <w:pPr>
        <w:pStyle w:val="Normal"/>
        <w:widowControl w:val="1"/>
        <w:jc w:val="end"/>
        <w:widowControl w:val="1"/>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投标人：</w:t>
      </w:r>
      <w:r w:rsidR="006A21B0">
        <w:rPr>
          <w:u w:val="single"/>
          <w:sz w:val="24"/>
          <w:lang w:val="zh-CN" w:bidi="zh-CN"/>
          <w:kern w:val="0"/>
          <w:rFonts w:ascii="宋体" w:hAnsi="宋体" w:hint="eastAsia"/>
        </w:rPr>
        <w:t xml:space="preserve">投标人全称（加盖单位</w:t>
      </w:r>
      <w:r w:rsidR="006A21B0">
        <w:rPr>
          <w:u w:val="single"/>
          <w:sz w:val="24"/>
          <w:lang w:bidi="zh-CN"/>
          <w:kern w:val="0"/>
          <w:rFonts w:ascii="宋体" w:hAnsi="宋体" w:hint="eastAsia"/>
        </w:rPr>
        <w:t xml:space="preserve">印</w:t>
      </w:r>
      <w:r w:rsidR="006A21B0">
        <w:rPr>
          <w:u w:val="single"/>
          <w:sz w:val="24"/>
          <w:lang w:val="zh-CN" w:bidi="zh-CN"/>
          <w:kern w:val="0"/>
          <w:rFonts w:ascii="宋体" w:hAnsi="宋体" w:hint="eastAsia"/>
        </w:rPr>
        <w:t xml:space="preserve">章）</w:t>
      </w:r>
    </w:p>
    <w:p>
      <w:pPr>
        <w:pStyle w:val="Normal"/>
        <w:widowControl w:val="1"/>
        <w:wordWrap w:val="0"/>
        <w:jc w:val="end"/>
        <w:widowControl w:val="1"/>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法定代表人（或授权委托人）：</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（签字或盖章）</w:t>
      </w:r>
    </w:p>
    <w:p>
      <w:pPr>
        <w:pStyle w:val="Normal"/>
        <w:widowControl w:val="1"/>
        <w:wordWrap w:val="0"/>
        <w:jc w:val="end"/>
        <w:widowControl w:val="1"/>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承诺日期：</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年</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月</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日</w:t>
      </w:r>
      <w:r w:rsidR="006A21B0">
        <w:rPr>
          <w:sz w:val="28"/>
          <w:szCs w:val="28"/>
          <w:rFonts w:ascii="宋体" w:hAnsi="宋体" w:hint="eastAsia"/>
        </w:rPr>
      </w:r>
    </w:p>
    <w:p>
      <w:pPr>
        <w:pStyle w:val="Normal"/>
        <w:keepNext w:val="1"/>
        <w:topLinePunct w:val="1"/>
        <w:jc w:val="center"/>
        <w:outlineLvl w:val="1"/>
        <w:spacing w:line="440" w:lineRule="exact"/>
        <w:rPr>
          <w:sz w:val="28"/>
          <w:szCs w:val="28"/>
          <w:rFonts w:ascii="宋体" w:hAnsi="宋体"/>
        </w:rPr>
      </w:pPr>
      <w:bookmarkStart w:name="_Toc2861" w:id="202"/>
      <w:bookmarkEnd w:id="202"/>
      <w:r w:rsidR="006A21B0">
        <w:br w:type="page"/>
        <w:rPr>
          <w:sz w:val="28"/>
          <w:szCs w:val="28"/>
          <w:rFonts w:ascii="宋体" w:hAnsi="宋体"/>
        </w:rPr>
      </w:r>
      <w:r w:rsidR="006A21B0">
        <w:rPr>
          <w:b w:val="1"/>
          <w:sz w:val="32"/>
          <w:szCs w:val="32"/>
          <w:rFonts w:ascii="宋体" w:hAnsi="宋体" w:hint="eastAsia"/>
        </w:rPr>
        <w:t xml:space="preserve">七、投标排序优先选择表</w:t>
      </w:r>
      <w:r w:rsidR="006A21B0">
        <w:rPr>
          <w:sz w:val="28"/>
          <w:szCs w:val="28"/>
          <w:rFonts w:ascii="宋体" w:hAnsi="宋体" w:hint="eastAsia"/>
        </w:rPr>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项目名称： </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招标编号：</w:t>
      </w:r>
    </w:p>
    <w:p>
      <w:pPr>
        <w:pStyle w:val="Normal"/>
        <w:spacing w:line="380" w:lineRule="exact"/>
        <w:ind w:firstLine="480" w:firstLineChars="200"/>
        <w:rPr>
          <w:sz w:val="24"/>
          <w:rFonts w:ascii="宋体" w:hAnsi="宋体" w:hint="eastAsia"/>
        </w:rPr>
      </w:pPr>
      <w:r w:rsidR="006A21B0">
        <w:rPr>
          <w:sz w:val="24"/>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2875.000000"/>
        <w:gridCol w:w="3736.000000"/>
        <w:gridCol w:w="189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2875" w:type="dxa"/>
            <w:vAlign w:val="top"/>
            <w:textDirection w:val="lrTb"/>
          </w:tcPr>
          <w:p>
            <w:pPr>
              <w:pStyle w:val="Normal"/>
              <w:spacing w:line="380" w:lineRule="exact"/>
              <w:ind w:firstLine="720" w:firstLineChars="300"/>
              <w:rPr>
                <w:sz w:val="24"/>
                <w:rFonts w:ascii="宋体" w:hAnsi="宋体" w:hint="eastAsia"/>
              </w:rPr>
            </w:pPr>
            <w:r w:rsidR="006A21B0">
              <w:rPr>
                <w:sz w:val="24"/>
                <w:rFonts w:ascii="宋体" w:hAnsi="宋体" w:hint="eastAsia"/>
              </w:rPr>
              <w:t xml:space="preserve">优选顺序</w:t>
            </w:r>
          </w:p>
        </w:tc>
        <w:tc>
          <w:tcPr>
            <w:tcW w:w="3736" w:type="dxa"/>
            <w:vAlign w:val="top"/>
            <w:textDirection w:val="lrTb"/>
          </w:tcPr>
          <w:p>
            <w:pPr>
              <w:pStyle w:val="Normal"/>
              <w:spacing w:line="380" w:lineRule="exact"/>
              <w:ind w:firstLine="1200" w:firstLineChars="500"/>
              <w:rPr>
                <w:sz w:val="24"/>
                <w:rFonts w:ascii="宋体" w:hAnsi="宋体" w:hint="eastAsia"/>
              </w:rPr>
            </w:pPr>
            <w:r w:rsidR="006A21B0">
              <w:rPr>
                <w:sz w:val="24"/>
                <w:rFonts w:ascii="宋体" w:hAnsi="宋体" w:hint="eastAsia"/>
              </w:rPr>
              <w:t xml:space="preserve">所选标段</w:t>
            </w:r>
          </w:p>
        </w:tc>
        <w:tc>
          <w:tcPr>
            <w:tcW w:w="1897" w:type="dxa"/>
            <w:vAlign w:val="top"/>
            <w:textDirection w:val="lrTb"/>
          </w:tcPr>
          <w:p>
            <w:pPr>
              <w:pStyle w:val="Normal"/>
              <w:spacing w:line="380" w:lineRule="exact"/>
              <w:ind w:firstLine="720" w:firstLineChars="300"/>
              <w:rPr>
                <w:sz w:val="24"/>
                <w:rFonts w:ascii="宋体" w:hAnsi="宋体" w:hint="eastAsia"/>
              </w:rPr>
            </w:pPr>
            <w:r w:rsidR="006A21B0">
              <w:rPr>
                <w:sz w:val="24"/>
                <w:rFonts w:ascii="宋体" w:hAnsi="宋体" w:hint="eastAsia"/>
              </w:rPr>
              <w:t xml:space="preserve">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2875"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t xml:space="preserve">1</w:t>
            </w:r>
          </w:p>
        </w:tc>
        <w:tc>
          <w:tcPr>
            <w:tcW w:w="3736"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c>
          <w:tcPr>
            <w:tcW w:w="1897"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2875"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t xml:space="preserve">2</w:t>
            </w:r>
          </w:p>
        </w:tc>
        <w:tc>
          <w:tcPr>
            <w:tcW w:w="3736"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c>
          <w:tcPr>
            <w:tcW w:w="1897"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2875"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t xml:space="preserve">3</w:t>
            </w:r>
            <w:r w:rsidR="006A21B0">
              <w:rPr>
                <w:sz w:val="24"/>
                <w:rFonts w:ascii="宋体" w:hAnsi="宋体"/>
              </w:rPr>
            </w:r>
          </w:p>
        </w:tc>
        <w:tc>
          <w:tcPr>
            <w:tcW w:w="3736"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c>
          <w:tcPr>
            <w:tcW w:w="1897"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r>
    </w:tbl>
    <w:p>
      <w:pPr>
        <w:pStyle w:val="Normal"/>
        <w:widowControl w:val="1"/>
        <w:autoSpaceDE w:val="0"/>
        <w:autoSpaceDN w:val="0"/>
        <w:widowControl w:val="1"/>
        <w:widowControl/>
        <w:spacing w:line="360" w:lineRule="auto"/>
        <w:rPr>
          <w:b w:val="1"/>
          <w:sz w:val="28"/>
          <w:szCs w:val="28"/>
          <w:rFonts w:ascii="宋体" w:hAnsi="宋体" w:hint="eastAsia"/>
        </w:rPr>
      </w:pPr>
      <w:r w:rsidR="006A21B0">
        <w:rPr>
          <w:b w:val="1"/>
          <w:sz w:val="28"/>
          <w:szCs w:val="28"/>
          <w:rFonts w:ascii="宋体" w:hAnsi="宋体" w:hint="eastAsia"/>
        </w:rPr>
      </w:r>
    </w:p>
    <w:p>
      <w:pPr>
        <w:pStyle w:val="Normal"/>
        <w:outlineLvl w:val="1"/>
        <w:spacing w:line="380" w:lineRule="exact"/>
        <w:ind w:firstLine="480" w:firstLineChars="200"/>
        <w:rPr>
          <w:sz w:val="24"/>
          <w:rFonts w:ascii="宋体" w:hAnsi="宋体" w:hint="eastAsia"/>
        </w:rPr>
      </w:pPr>
      <w:bookmarkStart w:name="_Toc32309" w:id="203"/>
      <w:bookmarkStart w:name="_Toc21797" w:id="204"/>
      <w:bookmarkStart w:name="_Toc13392" w:id="205"/>
      <w:bookmarkEnd w:id="203"/>
      <w:bookmarkEnd w:id="204"/>
      <w:bookmarkEnd w:id="205"/>
      <w:r w:rsidR="006A21B0">
        <w:rPr>
          <w:sz w:val="24"/>
          <w:rFonts w:ascii="宋体" w:hAnsi="宋体" w:hint="eastAsia"/>
        </w:rPr>
        <w:t xml:space="preserve">一、中标原则：本项目各个标段投标人均可参加投标，但原则上最多只能一个标段中标</w:t>
      </w:r>
      <w:r w:rsidR="006A21B0">
        <w:rPr>
          <w:sz w:val="24"/>
          <w:rFonts w:ascii="宋体" w:hAnsi="宋体" w:hint="eastAsia"/>
        </w:rPr>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二、投两个及以上标段的投标单位必须递交排序优先选择表，此表作为投标文件的一部分装订在每个标段投标文件中，且各标段排序必须一致，否则按废标处理。</w:t>
      </w:r>
    </w:p>
    <w:p>
      <w:pPr>
        <w:pStyle w:val="Normal"/>
        <w:snapToGrid w:val="0"/>
        <w:jc w:val="start"/>
        <w:spacing w:line="360" w:lineRule="auto"/>
        <w:ind w:firstLine="477" w:firstLineChars="227" w:right="105" w:rightChars="50"/>
        <w:rPr>
          <w:szCs w:val="21"/>
          <w:rFonts w:ascii="宋体" w:hAnsi="宋体" w:hint="eastAsia"/>
        </w:rPr>
      </w:pPr>
      <w:r w:rsidR="006A21B0">
        <w:rPr>
          <w:szCs w:val="21"/>
          <w:rFonts w:ascii="宋体" w:hAnsi="宋体" w:hint="eastAsia"/>
        </w:rPr>
        <w:t xml:space="preserve">           </w:t>
      </w:r>
    </w:p>
    <w:p>
      <w:pPr>
        <w:pStyle w:val="Normal"/>
        <w:rPr>
          <w:sz w:val="20"/>
          <w:szCs w:val="20"/>
          <w:rFonts w:ascii="宋体" w:hAnsi="宋体" w:hint="eastAsia"/>
        </w:rPr>
      </w:pPr>
      <w:r w:rsidR="006A21B0">
        <w:rPr>
          <w:sz w:val="20"/>
          <w:szCs w:val="20"/>
          <w:rFonts w:ascii="宋体" w:hAnsi="宋体" w:hint="eastAsia"/>
        </w:rPr>
      </w:r>
    </w:p>
    <w:p>
      <w:pPr>
        <w:pStyle w:val="Heading3"/>
        <w:rPr>
          <w:sz w:val="20"/>
          <w:rFonts w:ascii="宋体" w:hAnsi="宋体" w:hint="eastAsia"/>
        </w:rPr>
      </w:pPr>
      <w:r w:rsidR="006A21B0">
        <w:rPr>
          <w:sz w:val="20"/>
          <w:rFonts w:ascii="宋体" w:hAnsi="宋体" w:hint="eastAsia"/>
        </w:rPr>
      </w:r>
    </w:p>
    <w:p>
      <w:pPr>
        <w:pStyle w:val="Normal"/>
        <w:widowControl w:val="1"/>
        <w:jc w:val="end"/>
        <w:widowControl w:val="1"/>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投标人：</w:t>
      </w:r>
      <w:r w:rsidR="006A21B0">
        <w:rPr>
          <w:u w:val="single"/>
          <w:sz w:val="24"/>
          <w:lang w:val="zh-CN" w:bidi="zh-CN"/>
          <w:kern w:val="0"/>
          <w:rFonts w:ascii="宋体" w:hAnsi="宋体" w:hint="eastAsia"/>
        </w:rPr>
        <w:t xml:space="preserve">投标人全称（加盖单位</w:t>
      </w:r>
      <w:r w:rsidR="006A21B0">
        <w:rPr>
          <w:u w:val="single"/>
          <w:sz w:val="24"/>
          <w:lang w:bidi="zh-CN"/>
          <w:kern w:val="0"/>
          <w:rFonts w:ascii="宋体" w:hAnsi="宋体" w:hint="eastAsia"/>
        </w:rPr>
        <w:t xml:space="preserve">印</w:t>
      </w:r>
      <w:r w:rsidR="006A21B0">
        <w:rPr>
          <w:u w:val="single"/>
          <w:sz w:val="24"/>
          <w:lang w:val="zh-CN" w:bidi="zh-CN"/>
          <w:kern w:val="0"/>
          <w:rFonts w:ascii="宋体" w:hAnsi="宋体" w:hint="eastAsia"/>
        </w:rPr>
        <w:t xml:space="preserve">章）</w:t>
      </w:r>
    </w:p>
    <w:p>
      <w:pPr>
        <w:pStyle w:val="Normal"/>
        <w:widowControl w:val="1"/>
        <w:wordWrap w:val="0"/>
        <w:jc w:val="end"/>
        <w:widowControl w:val="1"/>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法定代表人（或授权委托人）：</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（签字或盖章）</w:t>
      </w:r>
    </w:p>
    <w:p>
      <w:pPr>
        <w:pStyle w:val="Normal"/>
        <w:jc w:val="end"/>
        <w:spacing w:line="245" w:lineRule="auto"/>
        <w:rPr>
          <w:sz w:val="24"/>
          <w:lang w:val="zh-CN" w:bidi="zh-CN"/>
          <w:kern w:val="0"/>
          <w:rFonts w:ascii="宋体" w:hAnsi="宋体" w:hint="eastAsia"/>
        </w:rPr>
      </w:pPr>
      <w:r w:rsidR="006A21B0">
        <w:rPr>
          <w:sz w:val="24"/>
          <w:lang w:val="zh-CN" w:bidi="zh-CN"/>
          <w:kern w:val="0"/>
          <w:rFonts w:ascii="宋体" w:hAnsi="宋体" w:hint="eastAsia"/>
        </w:rPr>
        <w:t xml:space="preserve">承诺日期：</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年</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月</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日</w:t>
      </w:r>
      <w:r w:rsidR="006A21B0">
        <w:rPr>
          <w:rFonts w:ascii="宋体" w:hAnsi="宋体" w:hint="eastAsia"/>
        </w:rPr>
      </w:r>
    </w:p>
    <w:p>
      <w:pPr>
        <w:pStyle w:val="Normal"/>
        <w:rPr>
          <w:spacing w:val="10"/>
          <w:rFonts w:ascii="宋体" w:hAnsi="宋体" w:hint="eastAsia"/>
        </w:rPr>
      </w:pPr>
      <w:bookmarkStart w:name="bookmark51" w:id="206"/>
      <w:bookmarkEnd w:id="206"/>
      <w:r w:rsidR="006A21B0">
        <w:br w:type="page"/>
        <w:rPr>
          <w:spacing w:val="10"/>
          <w:rFonts w:ascii="宋体" w:hAnsi="宋体" w:hint="eastAsia"/>
        </w:rPr>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Title"/>
        <w:spacing w:after="1200" w:before="1200"/>
        <w:rPr>
          <w:rFonts w:hint="eastAsia"/>
        </w:rPr>
      </w:pPr>
      <w:bookmarkStart w:name="_Toc80805676" w:id="207"/>
      <w:bookmarkEnd w:id="207"/>
      <w:r w:rsidR="006A21B0">
        <w:rPr>
          <w:rFonts w:hint="eastAsia"/>
        </w:rPr>
        <w:t xml:space="preserve">第四章  技术标投标文件格式</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表1                    </w:t>
      </w:r>
      <w:r w:rsidR="006A21B0">
        <w:rPr>
          <w:b w:val="1"/>
          <w:sz w:val="32"/>
          <w:szCs w:val="32"/>
          <w:rFonts w:ascii="宋体" w:hAnsi="宋体" w:hint="eastAsia"/>
        </w:rPr>
        <w:t xml:space="preserve">投标人基本情况表</w:t>
      </w:r>
      <w:r w:rsidR="006A21B0">
        <w:rPr>
          <w:b w:val="1"/>
          <w:sz w:val="32"/>
          <w:szCs w:val="32"/>
          <w:rFonts w:ascii="宋体" w:hAnsi="宋体"/>
        </w:rPr>
      </w:r>
    </w:p>
    <w:p>
      <w:pPr>
        <w:pStyle w:val="Normal"/>
        <w:rPr>
          <w:sz w:val="36"/>
          <w:szCs w:val="36"/>
          <w:rFonts w:ascii="宋体" w:hAnsi="宋体" w:hint="eastAsia"/>
        </w:rPr>
      </w:pPr>
      <w:r w:rsidR="006A21B0">
        <w:rPr>
          <w:sz w:val="36"/>
          <w:szCs w:val="36"/>
          <w:rFonts w:ascii="宋体" w:hAnsi="宋体" w:hint="eastAsia"/>
        </w:rPr>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540.000000"/>
        <w:gridCol w:w="1647.000000"/>
        <w:gridCol w:w="987.000000"/>
        <w:gridCol w:w="1092.000000"/>
        <w:gridCol w:w="231.000000"/>
        <w:gridCol w:w="396.000000"/>
        <w:gridCol w:w="738.000000"/>
        <w:gridCol w:w="1134.000000"/>
        <w:gridCol w:w="567.000000"/>
        <w:gridCol w:w="1699.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企业名称</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法定代表人</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技术负责人</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企业资质等级</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企业资质批准部门</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企业资质</w:t>
            </w:r>
          </w:p>
          <w:p>
            <w:pPr>
              <w:pStyle w:val="Normal"/>
              <w:jc w:val="center"/>
              <w:rPr>
                <w:sz w:val="24"/>
                <w:rFonts w:ascii="宋体" w:hAnsi="宋体" w:hint="eastAsia"/>
              </w:rPr>
            </w:pPr>
            <w:r w:rsidR="006A21B0">
              <w:rPr>
                <w:sz w:val="24"/>
                <w:rFonts w:ascii="宋体" w:hAnsi="宋体" w:hint="eastAsia"/>
              </w:rPr>
              <w:t xml:space="preserve">证书编号</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营业执照注册号</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任务限量额（万元）</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企业性质</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已承揽任务（万元）</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联系电话</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邮政编码</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企业地址</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2187" w:type="dxa"/>
            <w:gridSpan w:val="2"/>
            <w:vMerge w:val="restart"/>
            <w:vAlign w:val="center"/>
            <w:textDirection w:val="lrTb"/>
          </w:tcPr>
          <w:p>
            <w:pPr>
              <w:pStyle w:val="Normal"/>
              <w:jc w:val="center"/>
              <w:rPr>
                <w:sz w:val="24"/>
                <w:rFonts w:ascii="宋体" w:hAnsi="宋体" w:hint="eastAsia"/>
              </w:rPr>
            </w:pPr>
            <w:r w:rsidR="006A21B0">
              <w:rPr>
                <w:sz w:val="24"/>
                <w:rFonts w:ascii="宋体" w:hAnsi="宋体" w:hint="eastAsia"/>
              </w:rPr>
              <w:t xml:space="preserve">企业职工人数</w:t>
            </w:r>
          </w:p>
          <w:p>
            <w:pPr>
              <w:pStyle w:val="Normal"/>
              <w:jc w:val="center"/>
              <w:rPr>
                <w:sz w:val="24"/>
                <w:rFonts w:ascii="宋体" w:hAnsi="宋体" w:hint="eastAsia"/>
              </w:rPr>
            </w:pPr>
            <w:r w:rsidR="006A21B0">
              <w:rPr>
                <w:sz w:val="24"/>
                <w:rFonts w:ascii="宋体" w:hAnsi="宋体" w:hint="eastAsia"/>
              </w:rPr>
              <w:t xml:space="preserve">（人）</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t xml:space="preserve">有职称管理人员  人</w:t>
            </w:r>
          </w:p>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2187" w:type="dxa"/>
            <w:gridSpan w:val="2"/>
            <w:vMerge w:val="continue"/>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706" w:type="dxa"/>
            <w:gridSpan w:val="4"/>
            <w:vAlign w:val="center"/>
            <w:textDirection w:val="lrTb"/>
          </w:tcPr>
          <w:p>
            <w:pPr>
              <w:pStyle w:val="Normal"/>
              <w:jc w:val="center"/>
              <w:rPr>
                <w:sz w:val="24"/>
                <w:rFonts w:ascii="宋体" w:hAnsi="宋体" w:hint="eastAsia"/>
              </w:rPr>
            </w:pPr>
            <w:r w:rsidR="006A21B0">
              <w:rPr>
                <w:sz w:val="24"/>
                <w:rFonts w:ascii="宋体" w:hAnsi="宋体" w:hint="eastAsia"/>
              </w:rPr>
              <w:t xml:space="preserve">高级职称</w:t>
            </w:r>
          </w:p>
        </w:tc>
        <w:tc>
          <w:tcPr>
            <w:tcW w:w="2439" w:type="dxa"/>
            <w:gridSpan w:val="3"/>
            <w:vAlign w:val="center"/>
            <w:textDirection w:val="lrTb"/>
          </w:tcPr>
          <w:p>
            <w:pPr>
              <w:pStyle w:val="Normal"/>
              <w:jc w:val="center"/>
              <w:rPr>
                <w:sz w:val="24"/>
                <w:rFonts w:ascii="宋体" w:hAnsi="宋体" w:hint="eastAsia"/>
              </w:rPr>
            </w:pPr>
            <w:r w:rsidR="006A21B0">
              <w:rPr>
                <w:sz w:val="24"/>
                <w:rFonts w:ascii="宋体" w:hAnsi="宋体" w:hint="eastAsia"/>
              </w:rPr>
              <w:t xml:space="preserve">中级职称</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初级职称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2187" w:type="dxa"/>
            <w:gridSpan w:val="2"/>
            <w:vMerge w:val="continue"/>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706" w:type="dxa"/>
            <w:gridSpan w:val="4"/>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439" w:type="dxa"/>
            <w:gridSpan w:val="3"/>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restart"/>
            <w:vAlign w:val="center"/>
            <w:textDirection w:val="lrTb"/>
          </w:tcPr>
          <w:p>
            <w:pPr>
              <w:pStyle w:val="Normal"/>
              <w:jc w:val="center"/>
              <w:rPr>
                <w:sz w:val="24"/>
                <w:rFonts w:ascii="宋体" w:hAnsi="宋体" w:hint="eastAsia"/>
              </w:rPr>
            </w:pPr>
            <w:r w:rsidR="006A21B0">
              <w:rPr>
                <w:sz w:val="24"/>
                <w:rFonts w:ascii="宋体" w:hAnsi="宋体" w:hint="eastAsia"/>
              </w:rPr>
              <w:t xml:space="preserve">拟派工程管理人员</w:t>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323"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姓名</w:t>
            </w:r>
          </w:p>
        </w:tc>
        <w:tc>
          <w:tcPr>
            <w:tcW w:w="11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职称</w:t>
            </w:r>
          </w:p>
        </w:tc>
        <w:tc>
          <w:tcPr>
            <w:tcW w:w="113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专业</w:t>
            </w:r>
          </w:p>
        </w:tc>
        <w:tc>
          <w:tcPr>
            <w:tcW w:w="2266"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级别、编号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岗位职务</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项目建造师（经理）</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项目副经理</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项目工程师</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质量管理员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安全管理员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材料管理员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造价师或造价员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bl>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sectPr>
          <w:headerReference r:id="rId11" w:type="default"/>
          <w:type w:val="continuous"/>
          <w:docGrid w:type="default" w:linePitch="286" w:charSpace="-4301"/>
          <w:pgSz w:w="11906" w:h="16838"/>
          <w:pgMar w:top="1361" w:right="1247" w:bottom="1134" w:left="1474" w:header="851" w:footer="992" w:gutter="454"/>
          <w:cols w:space="720"/>
        </w:sectPr>
      </w:pP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表2                            </w:t>
      </w:r>
      <w:r w:rsidR="006A21B0">
        <w:rPr>
          <w:b w:val="1"/>
          <w:sz w:val="32"/>
          <w:szCs w:val="32"/>
          <w:rFonts w:ascii="宋体" w:hAnsi="宋体" w:hint="eastAsia"/>
        </w:rPr>
        <w:t xml:space="preserve">         企业2021年至今类似工程一览表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3794.000000"/>
        <w:gridCol w:w="2835.000000"/>
        <w:gridCol w:w="2126.000000"/>
        <w:gridCol w:w="1843.000000"/>
        <w:gridCol w:w="1843.000000"/>
        <w:gridCol w:w="141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jc w:val="center"/>
              <w:rPr>
                <w:sz w:val="24"/>
                <w:rFonts w:ascii="宋体" w:hAnsi="宋体" w:hint="eastAsia"/>
              </w:rPr>
            </w:pPr>
            <w:r w:rsidR="006A21B0">
              <w:rPr>
                <w:sz w:val="24"/>
                <w:rFonts w:ascii="宋体" w:hAnsi="宋体" w:hint="eastAsia"/>
              </w:rPr>
              <w:t xml:space="preserve">工程名称</w:t>
            </w:r>
          </w:p>
        </w:tc>
        <w:tc>
          <w:tcPr>
            <w:tcW w:w="2835" w:type="dxa"/>
            <w:vAlign w:val="top"/>
            <w:textDirection w:val="lrTb"/>
          </w:tcPr>
          <w:p>
            <w:pPr>
              <w:pStyle w:val="Normal"/>
              <w:jc w:val="center"/>
              <w:rPr>
                <w:sz w:val="24"/>
                <w:rFonts w:ascii="宋体" w:hAnsi="宋体" w:hint="eastAsia"/>
              </w:rPr>
            </w:pPr>
            <w:r w:rsidR="006A21B0">
              <w:rPr>
                <w:sz w:val="24"/>
                <w:rFonts w:ascii="宋体" w:hAnsi="宋体" w:hint="eastAsia"/>
              </w:rPr>
              <w:t xml:space="preserve">建设单位</w:t>
            </w:r>
          </w:p>
        </w:tc>
        <w:tc>
          <w:tcPr>
            <w:tcW w:w="2126" w:type="dxa"/>
            <w:vAlign w:val="top"/>
            <w:textDirection w:val="lrTb"/>
          </w:tcPr>
          <w:p>
            <w:pPr>
              <w:pStyle w:val="Normal"/>
              <w:jc w:val="center"/>
              <w:rPr>
                <w:sz w:val="24"/>
                <w:rFonts w:ascii="宋体" w:hAnsi="宋体" w:hint="eastAsia"/>
              </w:rPr>
            </w:pPr>
            <w:r w:rsidR="006A21B0">
              <w:rPr>
                <w:sz w:val="24"/>
                <w:rFonts w:ascii="宋体" w:hAnsi="宋体" w:hint="eastAsia"/>
              </w:rPr>
              <w:t xml:space="preserve">造价</w:t>
            </w:r>
          </w:p>
          <w:p>
            <w:pPr>
              <w:pStyle w:val="Normal"/>
              <w:jc w:val="center"/>
              <w:rPr>
                <w:sz w:val="24"/>
                <w:rFonts w:ascii="宋体" w:hAnsi="宋体" w:hint="eastAsia"/>
              </w:rPr>
            </w:pPr>
            <w:r w:rsidR="006A21B0">
              <w:rPr>
                <w:sz w:val="24"/>
                <w:rFonts w:ascii="宋体" w:hAnsi="宋体" w:hint="eastAsia"/>
              </w:rPr>
              <w:t xml:space="preserve">（万元）</w:t>
            </w:r>
          </w:p>
        </w:tc>
        <w:tc>
          <w:tcPr>
            <w:tcW w:w="1843" w:type="dxa"/>
            <w:vAlign w:val="top"/>
            <w:textDirection w:val="lrTb"/>
          </w:tcPr>
          <w:p>
            <w:pPr>
              <w:pStyle w:val="Normal"/>
              <w:jc w:val="center"/>
              <w:rPr>
                <w:sz w:val="24"/>
                <w:rFonts w:ascii="宋体" w:hAnsi="宋体" w:hint="eastAsia"/>
              </w:rPr>
            </w:pPr>
            <w:r w:rsidR="006A21B0">
              <w:rPr>
                <w:sz w:val="24"/>
                <w:rFonts w:ascii="宋体" w:hAnsi="宋体" w:hint="eastAsia"/>
              </w:rPr>
              <w:t xml:space="preserve">质量达到标准</w:t>
            </w:r>
          </w:p>
        </w:tc>
        <w:tc>
          <w:tcPr>
            <w:tcW w:w="1843" w:type="dxa"/>
            <w:vAlign w:val="top"/>
            <w:textDirection w:val="lrTb"/>
          </w:tcPr>
          <w:p>
            <w:pPr>
              <w:pStyle w:val="Normal"/>
              <w:rPr>
                <w:sz w:val="24"/>
                <w:rFonts w:ascii="宋体" w:hAnsi="宋体" w:hint="eastAsia"/>
              </w:rPr>
            </w:pPr>
            <w:r w:rsidR="006A21B0">
              <w:rPr>
                <w:sz w:val="24"/>
                <w:rFonts w:ascii="宋体" w:hAnsi="宋体" w:hint="eastAsia"/>
              </w:rPr>
              <w:t xml:space="preserve">开、竣工日期</w:t>
            </w:r>
          </w:p>
        </w:tc>
        <w:tc>
          <w:tcPr>
            <w:tcW w:w="1417" w:type="dxa"/>
            <w:vAlign w:val="top"/>
            <w:textDirection w:val="lrTb"/>
          </w:tcPr>
          <w:p>
            <w:pPr>
              <w:pStyle w:val="Normal"/>
              <w:rPr>
                <w:sz w:val="24"/>
                <w:rFonts w:ascii="宋体" w:hAnsi="宋体" w:hint="eastAsia"/>
              </w:rPr>
            </w:pPr>
            <w:r w:rsidR="006A21B0">
              <w:rPr>
                <w:sz w:val="24"/>
                <w:rFonts w:ascii="宋体" w:hAnsi="宋体" w:hint="eastAsia"/>
              </w:rPr>
              <w:t xml:space="preserve">履约情况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表3                                     </w:t>
      </w:r>
      <w:r w:rsidR="006A21B0">
        <w:rPr>
          <w:b w:val="1"/>
          <w:sz w:val="32"/>
          <w:szCs w:val="32"/>
          <w:rFonts w:ascii="宋体" w:hAnsi="宋体" w:hint="eastAsia"/>
        </w:rPr>
        <w:t xml:space="preserve">企业2021年至今竣工主要工程一览表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3794.000000"/>
        <w:gridCol w:w="2835.000000"/>
        <w:gridCol w:w="2126.000000"/>
        <w:gridCol w:w="1843.000000"/>
        <w:gridCol w:w="1843.000000"/>
        <w:gridCol w:w="141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jc w:val="center"/>
              <w:rPr>
                <w:sz w:val="24"/>
                <w:rFonts w:ascii="宋体" w:hAnsi="宋体" w:hint="eastAsia"/>
              </w:rPr>
            </w:pPr>
            <w:r w:rsidR="006A21B0">
              <w:rPr>
                <w:sz w:val="24"/>
                <w:rFonts w:ascii="宋体" w:hAnsi="宋体" w:hint="eastAsia"/>
              </w:rPr>
              <w:t xml:space="preserve">工程名称</w:t>
            </w:r>
          </w:p>
        </w:tc>
        <w:tc>
          <w:tcPr>
            <w:tcW w:w="2835" w:type="dxa"/>
            <w:vAlign w:val="top"/>
            <w:textDirection w:val="lrTb"/>
          </w:tcPr>
          <w:p>
            <w:pPr>
              <w:pStyle w:val="Normal"/>
              <w:jc w:val="center"/>
              <w:rPr>
                <w:sz w:val="24"/>
                <w:rFonts w:ascii="宋体" w:hAnsi="宋体" w:hint="eastAsia"/>
              </w:rPr>
            </w:pPr>
            <w:r w:rsidR="006A21B0">
              <w:rPr>
                <w:sz w:val="24"/>
                <w:rFonts w:ascii="宋体" w:hAnsi="宋体" w:hint="eastAsia"/>
              </w:rPr>
              <w:t xml:space="preserve">建设单位</w:t>
            </w:r>
          </w:p>
        </w:tc>
        <w:tc>
          <w:tcPr>
            <w:tcW w:w="2126" w:type="dxa"/>
            <w:vAlign w:val="top"/>
            <w:textDirection w:val="lrTb"/>
          </w:tcPr>
          <w:p>
            <w:pPr>
              <w:pStyle w:val="Normal"/>
              <w:jc w:val="center"/>
              <w:rPr>
                <w:sz w:val="24"/>
                <w:rFonts w:ascii="宋体" w:hAnsi="宋体" w:hint="eastAsia"/>
              </w:rPr>
            </w:pPr>
            <w:r w:rsidR="006A21B0">
              <w:rPr>
                <w:sz w:val="24"/>
                <w:rFonts w:ascii="宋体" w:hAnsi="宋体" w:hint="eastAsia"/>
              </w:rPr>
              <w:t xml:space="preserve">造价</w:t>
            </w:r>
          </w:p>
          <w:p>
            <w:pPr>
              <w:pStyle w:val="Normal"/>
              <w:jc w:val="center"/>
              <w:rPr>
                <w:sz w:val="24"/>
                <w:rFonts w:ascii="宋体" w:hAnsi="宋体" w:hint="eastAsia"/>
              </w:rPr>
            </w:pPr>
            <w:r w:rsidR="006A21B0">
              <w:rPr>
                <w:sz w:val="24"/>
                <w:rFonts w:ascii="宋体" w:hAnsi="宋体" w:hint="eastAsia"/>
              </w:rPr>
              <w:t xml:space="preserve">（万元）</w:t>
            </w:r>
          </w:p>
        </w:tc>
        <w:tc>
          <w:tcPr>
            <w:tcW w:w="1843" w:type="dxa"/>
            <w:vAlign w:val="top"/>
            <w:textDirection w:val="lrTb"/>
          </w:tcPr>
          <w:p>
            <w:pPr>
              <w:pStyle w:val="Normal"/>
              <w:jc w:val="center"/>
              <w:rPr>
                <w:sz w:val="24"/>
                <w:rFonts w:ascii="宋体" w:hAnsi="宋体" w:hint="eastAsia"/>
              </w:rPr>
            </w:pPr>
            <w:r w:rsidR="006A21B0">
              <w:rPr>
                <w:sz w:val="24"/>
                <w:rFonts w:ascii="宋体" w:hAnsi="宋体" w:hint="eastAsia"/>
              </w:rPr>
              <w:t xml:space="preserve">质量达到标准</w:t>
            </w:r>
          </w:p>
        </w:tc>
        <w:tc>
          <w:tcPr>
            <w:tcW w:w="1843" w:type="dxa"/>
            <w:vAlign w:val="top"/>
            <w:textDirection w:val="lrTb"/>
          </w:tcPr>
          <w:p>
            <w:pPr>
              <w:pStyle w:val="Normal"/>
              <w:rPr>
                <w:sz w:val="24"/>
                <w:rFonts w:ascii="宋体" w:hAnsi="宋体" w:hint="eastAsia"/>
              </w:rPr>
            </w:pPr>
            <w:r w:rsidR="006A21B0">
              <w:rPr>
                <w:sz w:val="24"/>
                <w:rFonts w:ascii="宋体" w:hAnsi="宋体" w:hint="eastAsia"/>
              </w:rPr>
              <w:t xml:space="preserve">开、竣工日期</w:t>
            </w:r>
          </w:p>
        </w:tc>
        <w:tc>
          <w:tcPr>
            <w:tcW w:w="1417" w:type="dxa"/>
            <w:vAlign w:val="top"/>
            <w:textDirection w:val="lrTb"/>
          </w:tcPr>
          <w:p>
            <w:pPr>
              <w:pStyle w:val="Normal"/>
              <w:rPr>
                <w:sz w:val="24"/>
                <w:rFonts w:ascii="宋体" w:hAnsi="宋体" w:hint="eastAsia"/>
              </w:rPr>
            </w:pPr>
            <w:r w:rsidR="006A21B0">
              <w:rPr>
                <w:sz w:val="24"/>
                <w:rFonts w:ascii="宋体" w:hAnsi="宋体" w:hint="eastAsia"/>
              </w:rPr>
              <w:t xml:space="preserve">履约情况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BodyText"/>
        <w:rPr>
          <w:rFonts w:hint="eastAsia"/>
        </w:rPr>
      </w:pP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表4                        </w:t>
      </w:r>
      <w:r w:rsidR="006A21B0">
        <w:rPr>
          <w:b w:val="1"/>
          <w:sz w:val="32"/>
          <w:szCs w:val="32"/>
          <w:rFonts w:ascii="宋体" w:hAnsi="宋体" w:hint="eastAsia"/>
        </w:rPr>
        <w:t xml:space="preserve">企业现有主要施工任务（在建及尚未开工工程）一览表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4077.000000"/>
        <w:gridCol w:w="3119.000000"/>
        <w:gridCol w:w="2268.000000"/>
        <w:gridCol w:w="2268.000000"/>
        <w:gridCol w:w="1984.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工程名称</w:t>
            </w:r>
          </w:p>
        </w:tc>
        <w:tc>
          <w:tcPr>
            <w:tcW w:w="3119"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建设单位</w:t>
            </w:r>
          </w:p>
        </w:tc>
        <w:tc>
          <w:tcPr>
            <w:tcW w:w="2268"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工程造价</w:t>
            </w:r>
          </w:p>
          <w:p>
            <w:pPr>
              <w:pStyle w:val="Normal"/>
              <w:jc w:val="center"/>
              <w:rPr>
                <w:sz w:val="24"/>
                <w:rFonts w:ascii="宋体" w:hAnsi="宋体" w:hint="eastAsia"/>
              </w:rPr>
            </w:pPr>
            <w:r w:rsidR="006A21B0">
              <w:rPr>
                <w:sz w:val="24"/>
                <w:rFonts w:ascii="宋体" w:hAnsi="宋体" w:hint="eastAsia"/>
              </w:rPr>
              <w:t xml:space="preserve">（万元）</w:t>
            </w:r>
          </w:p>
        </w:tc>
        <w:tc>
          <w:tcPr>
            <w:tcW w:w="2268"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工程进度</w:t>
            </w:r>
          </w:p>
        </w:tc>
        <w:tc>
          <w:tcPr>
            <w:tcW w:w="198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表5                                   </w:t>
      </w:r>
      <w:r w:rsidR="006A21B0">
        <w:rPr>
          <w:b w:val="1"/>
          <w:sz w:val="32"/>
          <w:szCs w:val="32"/>
          <w:rFonts w:ascii="宋体" w:hAnsi="宋体" w:hint="eastAsia"/>
        </w:rPr>
        <w:t xml:space="preserve">企业计划投入的主要机械设备一览表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64.000000"/>
        <w:gridCol w:w="2079.000000"/>
        <w:gridCol w:w="1512.000000"/>
        <w:gridCol w:w="2268.000000"/>
        <w:gridCol w:w="1151.000000"/>
        <w:gridCol w:w="2062.000000"/>
        <w:gridCol w:w="1512.000000"/>
        <w:gridCol w:w="1512.000000"/>
        <w:gridCol w:w="1214.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序号</w:t>
            </w:r>
          </w:p>
        </w:tc>
        <w:tc>
          <w:tcPr>
            <w:tcW w:w="2079"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机械设备名称</w:t>
            </w:r>
          </w:p>
        </w:tc>
        <w:tc>
          <w:tcPr>
            <w:tcW w:w="151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型号规格</w:t>
            </w:r>
          </w:p>
        </w:tc>
        <w:tc>
          <w:tcPr>
            <w:tcW w:w="2268"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制造国别或产地</w:t>
            </w:r>
          </w:p>
        </w:tc>
        <w:tc>
          <w:tcPr>
            <w:tcW w:w="115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数量</w:t>
            </w:r>
          </w:p>
        </w:tc>
        <w:tc>
          <w:tcPr>
            <w:tcW w:w="206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额定功率（KW）</w:t>
            </w:r>
          </w:p>
        </w:tc>
        <w:tc>
          <w:tcPr>
            <w:tcW w:w="151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生产能力</w:t>
            </w:r>
          </w:p>
        </w:tc>
        <w:tc>
          <w:tcPr>
            <w:tcW w:w="151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制造年份</w:t>
            </w:r>
          </w:p>
        </w:tc>
        <w:tc>
          <w:tcPr>
            <w:tcW w:w="121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bl>
    <w:p>
      <w:pPr>
        <w:pStyle w:val="Normal"/>
        <w:jc w:val="center"/>
        <w:rPr>
          <w:sz w:val="28"/>
          <w:szCs w:val="28"/>
          <w:rFonts w:ascii="宋体" w:hAnsi="宋体"/>
        </w:rPr>
        <w:sectPr>
          <w:type w:val="nextPage"/>
          <w:docGrid w:type="default" w:linePitch="286" w:charSpace="-4301"/>
          <w:pgSz w:w="16838" w:h="11906" w:orient="landscape"/>
          <w:pgMar w:top="1588" w:right="1134" w:bottom="1247" w:left="1134" w:header="1418" w:footer="992" w:gutter="567"/>
          <w:cols w:space="720"/>
        </w:sectPr>
      </w:pP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spacing w:line="500" w:lineRule="exact"/>
        <w:ind w:left="-708" w:leftChars="-337"/>
        <w:rPr>
          <w:b w:val="1"/>
          <w:sz w:val="32"/>
          <w:szCs w:val="32"/>
          <w:rFonts w:ascii="宋体" w:hAnsi="宋体" w:hint="eastAsia"/>
        </w:rPr>
      </w:pPr>
      <w:r w:rsidR="006A21B0">
        <w:rPr>
          <w:b w:val="1"/>
          <w:sz w:val="32"/>
          <w:szCs w:val="32"/>
          <w:rFonts w:ascii="宋体" w:hAnsi="宋体" w:hint="eastAsia"/>
        </w:rPr>
        <w:t xml:space="preserve">一、施工组织设计</w:t>
      </w:r>
    </w:p>
    <w:p>
      <w:pPr>
        <w:pStyle w:val="Normal"/>
        <w:spacing w:line="500" w:lineRule="exact"/>
        <w:ind w:left="-708" w:leftChars="-337"/>
        <w:rPr>
          <w:sz w:val="28"/>
          <w:szCs w:val="28"/>
          <w:rFonts w:ascii="宋体" w:hAnsi="宋体" w:hint="eastAsia"/>
        </w:rPr>
      </w:pPr>
      <w:r w:rsidR="006A21B0">
        <w:rPr>
          <w:sz w:val="28"/>
          <w:szCs w:val="28"/>
          <w:rFonts w:ascii="宋体" w:hAnsi="宋体" w:hint="eastAsia"/>
        </w:rPr>
      </w:r>
    </w:p>
    <w:p>
      <w:pPr>
        <w:pStyle w:val="Normal"/>
        <w:numPr>
          <w:ilvl w:val="0"/>
          <w:numId w:val="9"/>
        </w:numPr>
        <w:spacing w:line="500" w:lineRule="exact"/>
        <w:ind w:left="-288" w:leftChars="-337"/>
        <w:rPr>
          <w:sz w:val="24"/>
          <w:rFonts w:ascii="宋体" w:hAnsi="宋体" w:hint="eastAsia"/>
        </w:rPr>
      </w:pPr>
      <w:r w:rsidR="006A21B0">
        <w:rPr>
          <w:sz w:val="24"/>
          <w:rFonts w:ascii="宋体" w:hAnsi="宋体" w:hint="eastAsia"/>
        </w:rPr>
        <w:t xml:space="preserve">投标人应编制递交完整的施工组织设计，施工组织设计应包括招标文件第一卷第一章投标须知11.1.2条款规定的施工组织设计基本内容。编制具体要求是：编制时应采用文字并结合图表阐述说明各分部分项工程和施工方法；主要材料、施工机械设备、劳动力采购、运输、使用、计划安排；结合招标工程特点提出切实可行的工程质量、安全生产、文明施工、工程进度技术组织措施；同时应对关键工序、复杂环节重点提出相应技术措施等。</w:t>
      </w:r>
    </w:p>
    <w:p>
      <w:pPr>
        <w:pStyle w:val="Normal"/>
        <w:spacing w:line="500" w:lineRule="exact"/>
        <w:ind w:left="-708" w:leftChars="-337"/>
        <w:rPr>
          <w:sz w:val="24"/>
          <w:rFonts w:ascii="宋体" w:hAnsi="宋体" w:hint="eastAsia"/>
        </w:rPr>
      </w:pPr>
      <w:r w:rsidR="006A21B0">
        <w:rPr>
          <w:sz w:val="24"/>
          <w:rFonts w:ascii="宋体" w:hAnsi="宋体" w:hint="eastAsia"/>
        </w:rPr>
      </w:r>
    </w:p>
    <w:p>
      <w:pPr>
        <w:pStyle w:val="Normal"/>
        <w:spacing w:line="500" w:lineRule="exact"/>
        <w:ind w:firstLineChars="-100" w:hanging="240" w:left="-468" w:leftChars="-337"/>
        <w:rPr>
          <w:sz w:val="24"/>
          <w:rFonts w:ascii="宋体" w:hAnsi="宋体" w:hint="eastAsia"/>
        </w:rPr>
      </w:pPr>
      <w:r w:rsidR="006A21B0">
        <w:rPr>
          <w:sz w:val="24"/>
          <w:rFonts w:ascii="宋体" w:hAnsi="宋体" w:hint="eastAsia"/>
        </w:rPr>
        <w:t xml:space="preserve">2.施工组织设计除采用文字表述外应附下列图表，图表及格式要求附后。</w:t>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表1             </w:t>
      </w:r>
      <w:r w:rsidR="006A21B0">
        <w:rPr>
          <w:b w:val="1"/>
          <w:sz w:val="36"/>
          <w:szCs w:val="36"/>
          <w:rFonts w:ascii="宋体" w:hAnsi="宋体" w:hint="eastAsia"/>
        </w:rPr>
        <w:t xml:space="preserve">     </w:t>
      </w:r>
      <w:r w:rsidR="006A21B0">
        <w:rPr>
          <w:b w:val="1"/>
          <w:sz w:val="32"/>
          <w:szCs w:val="32"/>
          <w:rFonts w:ascii="宋体" w:hAnsi="宋体" w:hint="eastAsia"/>
        </w:rPr>
        <w:t xml:space="preserve">劳动力计划表</w:t>
      </w:r>
    </w:p>
    <w:p>
      <w:pPr>
        <w:pStyle w:val="Normal"/>
        <w:rPr>
          <w:sz w:val="28"/>
          <w:szCs w:val="28"/>
          <w:rFonts w:ascii="宋体" w:hAnsi="宋体" w:hint="eastAsia"/>
        </w:rPr>
      </w:pPr>
      <w:r w:rsidR="006A21B0">
        <w:rPr>
          <w:sz w:val="28"/>
          <w:szCs w:val="28"/>
          <w:rFonts w:ascii="宋体" w:hAnsi="宋体" w:hint="eastAsia"/>
        </w:rPr>
        <w:t xml:space="preserve">                                        </w:t>
      </w:r>
    </w:p>
    <w:p>
      <w:pPr>
        <w:pStyle w:val="Normal"/>
        <w:rPr>
          <w:sz w:val="28"/>
          <w:szCs w:val="28"/>
          <w:rFonts w:ascii="宋体" w:hAnsi="宋体" w:hint="eastAsia"/>
        </w:rPr>
      </w:pPr>
      <w:r w:rsidR="006A21B0">
        <w:rPr>
          <w:sz w:val="28"/>
          <w:szCs w:val="28"/>
          <w:rFonts w:ascii="宋体" w:hAnsi="宋体" w:hint="eastAsia"/>
        </w:rPr>
        <w:t xml:space="preserve">                                            单位：人</w:t>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120.000000"/>
        <w:gridCol w:w="1120.000000"/>
        <w:gridCol w:w="1120.000000"/>
        <w:gridCol w:w="1120.000000"/>
        <w:gridCol w:w="1120.000000"/>
        <w:gridCol w:w="1120.000000"/>
        <w:gridCol w:w="1120.000000"/>
        <w:gridCol w:w="112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09" w:hRule="atLeast"/>
        </w:trPr>
        <w:tc>
          <w:tcPr>
            <w:tcW w:w="1120" w:type="dxa"/>
            <w:vMerge w:val="restart"/>
            <w:vAlign w:val="center"/>
            <w:textDirection w:val="lrTb"/>
          </w:tcPr>
          <w:p>
            <w:pPr>
              <w:pStyle w:val="Normal"/>
              <w:jc w:val="center"/>
              <w:rPr>
                <w:sz w:val="24"/>
                <w:rFonts w:ascii="宋体" w:hAnsi="宋体" w:hint="eastAsia"/>
              </w:rPr>
            </w:pPr>
            <w:r w:rsidR="006A21B0">
              <w:rPr>
                <w:sz w:val="24"/>
                <w:rFonts w:ascii="宋体" w:hAnsi="宋体" w:hint="eastAsia"/>
              </w:rPr>
              <w:t xml:space="preserve">工种</w:t>
            </w:r>
          </w:p>
          <w:p>
            <w:pPr>
              <w:pStyle w:val="Normal"/>
              <w:jc w:val="center"/>
              <w:rPr>
                <w:sz w:val="24"/>
                <w:rFonts w:ascii="宋体" w:hAnsi="宋体" w:hint="eastAsia"/>
              </w:rPr>
            </w:pPr>
            <w:r w:rsidR="006A21B0">
              <w:rPr>
                <w:sz w:val="24"/>
                <w:rFonts w:ascii="宋体" w:hAnsi="宋体" w:hint="eastAsia"/>
              </w:rPr>
              <w:t xml:space="preserve">级别</w:t>
            </w:r>
          </w:p>
        </w:tc>
        <w:tc>
          <w:tcPr>
            <w:tcW w:w="7840" w:type="dxa"/>
            <w:gridSpan w:val="7"/>
            <w:vAlign w:val="center"/>
            <w:textDirection w:val="lrTb"/>
          </w:tcPr>
          <w:p>
            <w:pPr>
              <w:pStyle w:val="Normal"/>
              <w:jc w:val="center"/>
              <w:rPr>
                <w:sz w:val="24"/>
                <w:rFonts w:ascii="宋体" w:hAnsi="宋体" w:hint="eastAsia"/>
              </w:rPr>
            </w:pPr>
            <w:r w:rsidR="006A21B0">
              <w:rPr>
                <w:sz w:val="24"/>
                <w:rFonts w:ascii="宋体" w:hAnsi="宋体" w:hint="eastAsia"/>
              </w:rPr>
              <w:t xml:space="preserve">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709" w:hRule="atLeast"/>
        </w:trPr>
        <w:tc>
          <w:tcPr>
            <w:tcW w:w="112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t xml:space="preserve">注：投标人应按所列格式提交包括分包人在内的估计劳动力计划表。本计划表是以每班八小时工作制为基础的。</w:t>
      </w:r>
    </w:p>
    <w:p>
      <w:pPr>
        <w:pStyle w:val="Normal"/>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start"/>
        <w:spacing w:line="500" w:lineRule="exact"/>
        <w:ind w:left="-708" w:leftChars="-337"/>
        <w:rPr>
          <w:sz w:val="28"/>
          <w:szCs w:val="28"/>
          <w:rFonts w:ascii="宋体" w:hAnsi="宋体" w:hint="eastAsia"/>
        </w:rPr>
      </w:pPr>
      <w:r w:rsidR="006A21B0">
        <w:rPr>
          <w:sz w:val="28"/>
          <w:szCs w:val="28"/>
          <w:rFonts w:ascii="宋体" w:hAnsi="宋体" w:hint="eastAsia"/>
        </w:rPr>
        <w:t xml:space="preserve">表2            </w:t>
      </w:r>
      <w:r w:rsidR="006A21B0">
        <w:rPr>
          <w:sz w:val="32"/>
          <w:szCs w:val="32"/>
          <w:rFonts w:ascii="宋体" w:hAnsi="宋体" w:hint="eastAsia"/>
        </w:rPr>
        <w:t xml:space="preserve"> </w:t>
      </w:r>
      <w:r w:rsidR="006A21B0">
        <w:rPr>
          <w:b w:val="1"/>
          <w:sz w:val="32"/>
          <w:szCs w:val="32"/>
          <w:rFonts w:ascii="宋体" w:hAnsi="宋体" w:hint="eastAsia"/>
        </w:rPr>
        <w:t xml:space="preserve">计划开竣工日期和施工进度网络图</w:t>
      </w:r>
    </w:p>
    <w:p>
      <w:pPr>
        <w:pStyle w:val="Normal"/>
        <w:jc w:val="start"/>
        <w:spacing w:line="500" w:lineRule="exact"/>
        <w:ind w:left="-708" w:leftChars="-337"/>
        <w:rPr>
          <w:sz w:val="24"/>
          <w:rFonts w:ascii="宋体" w:hAnsi="宋体" w:hint="eastAsia"/>
        </w:rPr>
      </w:pPr>
      <w:r w:rsidR="006A21B0">
        <w:rPr>
          <w:sz w:val="24"/>
          <w:rFonts w:ascii="宋体" w:hAnsi="宋体" w:hint="eastAsia"/>
        </w:rPr>
      </w:r>
    </w:p>
    <w:p>
      <w:pPr>
        <w:pStyle w:val="Normal"/>
        <w:jc w:val="start"/>
        <w:spacing w:line="500" w:lineRule="exact"/>
        <w:ind w:left="-708" w:leftChars="-337"/>
        <w:rPr>
          <w:sz w:val="24"/>
          <w:rFonts w:ascii="宋体" w:hAnsi="宋体" w:hint="eastAsia"/>
        </w:rPr>
      </w:pPr>
      <w:r w:rsidR="006A21B0">
        <w:rPr>
          <w:sz w:val="24"/>
          <w:rFonts w:ascii="宋体" w:hAnsi="宋体" w:hint="eastAsia"/>
        </w:rPr>
        <w:t xml:space="preserve">        投标人应提交施工网络图或施工进度表，说明按招标文件要求的工期进行施工的各个关键日期。中标的投标人还要按合同有关条款的要求提交详细的施工进度计划。</w:t>
      </w:r>
    </w:p>
    <w:p>
      <w:pPr>
        <w:pStyle w:val="Normal"/>
        <w:jc w:val="start"/>
        <w:spacing w:line="500" w:lineRule="exact"/>
        <w:ind w:left="-708" w:leftChars="-337"/>
        <w:rPr>
          <w:sz w:val="24"/>
          <w:rFonts w:ascii="宋体" w:hAnsi="宋体" w:hint="eastAsia"/>
        </w:rPr>
      </w:pPr>
      <w:r w:rsidR="006A21B0">
        <w:rPr>
          <w:sz w:val="24"/>
          <w:rFonts w:ascii="宋体" w:hAnsi="宋体" w:hint="eastAsia"/>
        </w:rPr>
        <w:t xml:space="preserve">        施工进度表可采用关键线路网络图（或横道图）表示，说明计划开工日期和各分项工程各阶段的完工日期和分包合同签订的日期。</w:t>
      </w:r>
    </w:p>
    <w:p>
      <w:pPr>
        <w:pStyle w:val="Normal"/>
        <w:jc w:val="start"/>
        <w:spacing w:line="500" w:lineRule="exact"/>
        <w:ind w:firstLine="960" w:firstLineChars="400" w:left="-708" w:leftChars="-337"/>
        <w:rPr>
          <w:sz w:val="24"/>
          <w:rFonts w:ascii="宋体" w:hAnsi="宋体" w:hint="eastAsia"/>
        </w:rPr>
      </w:pPr>
      <w:r w:rsidR="006A21B0">
        <w:rPr>
          <w:sz w:val="24"/>
          <w:rFonts w:ascii="宋体" w:hAnsi="宋体" w:hint="eastAsia"/>
        </w:rPr>
        <w:t xml:space="preserve">施工进度计划应与施工组织设计或施工方案相适应。</w:t>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表3                </w:t>
      </w:r>
      <w:r w:rsidR="006A21B0">
        <w:rPr>
          <w:b w:val="1"/>
          <w:sz w:val="36"/>
          <w:szCs w:val="28"/>
          <w:rFonts w:ascii="宋体" w:hAnsi="宋体" w:hint="eastAsia"/>
        </w:rPr>
        <w:t xml:space="preserve"> </w:t>
      </w:r>
      <w:r w:rsidR="006A21B0">
        <w:rPr>
          <w:b w:val="1"/>
          <w:sz w:val="32"/>
          <w:szCs w:val="32"/>
          <w:rFonts w:ascii="宋体" w:hAnsi="宋体" w:hint="eastAsia"/>
        </w:rPr>
        <w:t xml:space="preserve">施工总平面布置图及临时用地表</w:t>
      </w:r>
    </w:p>
    <w:p>
      <w:pPr>
        <w:pStyle w:val="Normal"/>
        <w:jc w:val="start"/>
        <w:numPr>
          <w:ilvl w:val="0"/>
          <w:numId w:val="10"/>
        </w:numPr>
        <w:tabs>
          <w:tab w:val="left" w:pos="360"/>
        </w:tabs>
        <w:rPr>
          <w:sz w:val="24"/>
          <w:rFonts w:ascii="宋体" w:hAnsi="宋体" w:hint="eastAsia"/>
        </w:rPr>
      </w:pPr>
      <w:r w:rsidR="006A21B0">
        <w:rPr>
          <w:sz w:val="24"/>
          <w:rFonts w:ascii="宋体" w:hAnsi="宋体" w:hint="eastAsia"/>
        </w:rPr>
        <w:t xml:space="preserve">施工总平面布置图</w:t>
      </w:r>
    </w:p>
    <w:p>
      <w:pPr>
        <w:pStyle w:val="Normal"/>
        <w:jc w:val="start"/>
        <w:rPr>
          <w:sz w:val="24"/>
          <w:rFonts w:ascii="宋体" w:hAnsi="宋体" w:hint="eastAsia"/>
        </w:rPr>
      </w:pPr>
      <w:r w:rsidR="006A21B0">
        <w:rPr>
          <w:sz w:val="24"/>
          <w:rFonts w:ascii="宋体" w:hAnsi="宋体" w:hint="eastAsia"/>
        </w:rPr>
        <w:t xml:space="preserve">投标人应提交一份施工总平面图，给出现场临时设施布置图表并附方案说明，说明临时设施、加工车间、现场办公、设备及仓储、供电、供水、卫生、生活等设施的情况和布置。</w:t>
      </w:r>
    </w:p>
    <w:p>
      <w:pPr>
        <w:pStyle w:val="Normal"/>
        <w:jc w:val="start"/>
        <w:numPr>
          <w:ilvl w:val="0"/>
          <w:numId w:val="10"/>
        </w:numPr>
        <w:tabs>
          <w:tab w:val="left" w:pos="360"/>
        </w:tabs>
        <w:rPr>
          <w:sz w:val="24"/>
          <w:rFonts w:ascii="宋体" w:hAnsi="宋体" w:hint="eastAsia"/>
        </w:rPr>
      </w:pPr>
      <w:r w:rsidR="006A21B0">
        <w:rPr>
          <w:sz w:val="24"/>
          <w:rFonts w:ascii="宋体" w:hAnsi="宋体" w:hint="eastAsia"/>
        </w:rPr>
        <w:t xml:space="preserve">临时用地表</w:t>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2060.000000"/>
        <w:gridCol w:w="2060.000000"/>
        <w:gridCol w:w="2060.000000"/>
        <w:gridCol w:w="206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用途</w:t>
            </w:r>
          </w:p>
        </w:tc>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面积（</w:t>
            </w:r>
            <w:r w:rsidR="006A21B0">
              <w:rPr>
                <w:sz w:val="24"/>
                <w:rFonts w:ascii="宋体" w:hAnsi="宋体" w:hint="eastAsia"/>
              </w:rPr>
              <w:t xml:space="preserve">㎡）</w:t>
            </w:r>
            <w:r w:rsidR="006A21B0">
              <w:rPr>
                <w:sz w:val="24"/>
                <w:rFonts w:ascii="宋体" w:hAnsi="宋体" w:hint="eastAsia"/>
              </w:rPr>
            </w:r>
          </w:p>
        </w:tc>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位置</w:t>
            </w:r>
          </w:p>
        </w:tc>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bl>
    <w:p>
      <w:pPr>
        <w:pStyle w:val="Normal"/>
        <w:jc w:val="start"/>
        <w:rPr>
          <w:sz w:val="28"/>
          <w:szCs w:val="28"/>
          <w:rFonts w:ascii="宋体" w:hAnsi="宋体" w:hint="eastAsia"/>
        </w:rPr>
      </w:pPr>
      <w:r w:rsidR="006A21B0">
        <w:rPr>
          <w:sz w:val="28"/>
          <w:szCs w:val="28"/>
          <w:rFonts w:ascii="宋体" w:hAnsi="宋体" w:hint="eastAsia"/>
        </w:rPr>
      </w:r>
    </w:p>
    <w:p>
      <w:pPr>
        <w:pStyle w:val="Normal"/>
        <w:jc w:val="start"/>
        <w:ind w:firstLineChars="-400" w:hanging="960" w:left="960"/>
        <w:rPr>
          <w:sz w:val="24"/>
          <w:rFonts w:ascii="宋体" w:hAnsi="宋体" w:hint="eastAsia"/>
        </w:rPr>
      </w:pPr>
      <w:r w:rsidR="006A21B0">
        <w:rPr>
          <w:sz w:val="24"/>
          <w:rFonts w:ascii="宋体" w:hAnsi="宋体" w:hint="eastAsia"/>
        </w:rPr>
        <w:t xml:space="preserve">注：（1）投标人应逐项填写本表，指出全部临时设施用地面积以及详细用途。</w:t>
      </w:r>
    </w:p>
    <w:p>
      <w:pPr>
        <w:pStyle w:val="Normal"/>
        <w:jc w:val="start"/>
        <w:ind w:firstLine="360" w:firstLineChars="150"/>
        <w:rPr>
          <w:sz w:val="24"/>
          <w:rFonts w:ascii="宋体" w:hAnsi="宋体" w:hint="eastAsia"/>
        </w:rPr>
      </w:pPr>
      <w:r w:rsidR="006A21B0">
        <w:rPr>
          <w:sz w:val="24"/>
          <w:rFonts w:ascii="宋体" w:hAnsi="宋体" w:hint="eastAsia"/>
        </w:rPr>
        <w:t xml:space="preserve">（2）若本表不够可另加附页。</w:t>
      </w:r>
    </w:p>
    <w:p>
      <w:pPr>
        <w:pStyle w:val="Normal"/>
        <w:jc w:val="center"/>
        <w:rPr>
          <w:b w:val="1"/>
          <w:sz w:val="32"/>
          <w:szCs w:val="28"/>
          <w:rFonts w:ascii="宋体" w:hAnsi="宋体" w:hint="eastAsia"/>
        </w:rPr>
      </w:pPr>
      <w:r w:rsidR="006A21B0">
        <w:rPr>
          <w:b w:val="1"/>
          <w:sz w:val="32"/>
          <w:szCs w:val="28"/>
          <w:rFonts w:ascii="宋体" w:hAnsi="宋体" w:hint="eastAsia"/>
        </w:rPr>
      </w:r>
    </w:p>
    <w:p>
      <w:pPr>
        <w:pStyle w:val="Normal"/>
        <w:jc w:val="center"/>
        <w:rPr>
          <w:b w:val="1"/>
          <w:sz w:val="32"/>
          <w:szCs w:val="28"/>
          <w:rFonts w:ascii="宋体" w:hAnsi="宋体" w:hint="eastAsia"/>
        </w:rPr>
      </w:pPr>
      <w:r w:rsidR="006A21B0">
        <w:rPr>
          <w:b w:val="1"/>
          <w:sz w:val="32"/>
          <w:szCs w:val="28"/>
          <w:rFonts w:ascii="宋体" w:hAnsi="宋体" w:hint="eastAsia"/>
        </w:rPr>
      </w:r>
    </w:p>
    <w:p>
      <w:pPr>
        <w:pStyle w:val="Normal"/>
        <w:jc w:val="center"/>
        <w:rPr>
          <w:b w:val="1"/>
          <w:sz w:val="32"/>
          <w:szCs w:val="28"/>
          <w:rFonts w:ascii="宋体" w:hAnsi="宋体" w:hint="eastAsia"/>
        </w:rPr>
      </w:pPr>
      <w:r w:rsidR="006A21B0">
        <w:rPr>
          <w:b w:val="1"/>
          <w:sz w:val="32"/>
          <w:szCs w:val="28"/>
          <w:rFonts w:ascii="宋体" w:hAnsi="宋体" w:hint="eastAsia"/>
        </w:rPr>
      </w:r>
    </w:p>
    <w:p>
      <w:pPr>
        <w:pStyle w:val="Normal"/>
        <w:jc w:val="center"/>
        <w:rPr>
          <w:b w:val="1"/>
          <w:sz w:val="32"/>
          <w:szCs w:val="28"/>
          <w:rFonts w:ascii="宋体" w:hAnsi="宋体" w:hint="eastAsia"/>
        </w:rPr>
      </w:pPr>
      <w:r w:rsidR="006A21B0">
        <w:rPr>
          <w:b w:val="1"/>
          <w:sz w:val="32"/>
          <w:szCs w:val="28"/>
          <w:rFonts w:ascii="宋体" w:hAnsi="宋体" w:hint="eastAsia"/>
        </w:rPr>
        <w:t xml:space="preserve">二、</w:t>
      </w:r>
      <w:r w:rsidR="006A21B0">
        <w:rPr>
          <w:b w:val="1"/>
          <w:sz w:val="32"/>
          <w:szCs w:val="32"/>
          <w:rFonts w:ascii="宋体" w:hAnsi="宋体" w:hint="eastAsia"/>
        </w:rPr>
        <w:t xml:space="preserve">项目管理班子配备情况</w:t>
      </w:r>
    </w:p>
    <w:p>
      <w:pPr>
        <w:pStyle w:val="Normal"/>
        <w:jc w:val="start"/>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表4             </w:t>
      </w:r>
      <w:r w:rsidR="006A21B0">
        <w:rPr>
          <w:sz w:val="24"/>
          <w:rFonts w:ascii="宋体" w:hAnsi="宋体" w:hint="eastAsia"/>
        </w:rPr>
        <w:t xml:space="preserve">   项目管理班子配备情况</w:t>
      </w:r>
    </w:p>
    <w:p>
      <w:pPr>
        <w:pStyle w:val="Normal"/>
        <w:jc w:val="start"/>
        <w:rPr>
          <w:sz w:val="24"/>
          <w:rFonts w:ascii="宋体" w:hAnsi="宋体" w:hint="eastAsia"/>
        </w:rPr>
      </w:pPr>
      <w:r w:rsidR="006A21B0">
        <w:rPr>
          <w:sz w:val="24"/>
          <w:rFonts w:ascii="宋体" w:hAnsi="宋体" w:hint="eastAsia"/>
        </w:rPr>
        <w:t xml:space="preserve">投标工程名称：</w:t>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17.000000"/>
        <w:gridCol w:w="851.000000"/>
        <w:gridCol w:w="850.000000"/>
        <w:gridCol w:w="851.000000"/>
        <w:gridCol w:w="850.000000"/>
        <w:gridCol w:w="851.000000"/>
        <w:gridCol w:w="850.000000"/>
        <w:gridCol w:w="1276.000000"/>
        <w:gridCol w:w="1746.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638" w:hRule="atLeast"/>
        </w:trPr>
        <w:tc>
          <w:tcPr>
            <w:tcW w:w="817" w:type="dxa"/>
            <w:vMerge w:val="restart"/>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职称</w:t>
            </w:r>
          </w:p>
        </w:tc>
        <w:tc>
          <w:tcPr>
            <w:tcW w:w="851" w:type="dxa"/>
            <w:vMerge w:val="restart"/>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姓名</w:t>
            </w:r>
          </w:p>
        </w:tc>
        <w:tc>
          <w:tcPr>
            <w:tcW w:w="850" w:type="dxa"/>
            <w:vMerge w:val="restart"/>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职务</w:t>
            </w:r>
          </w:p>
        </w:tc>
        <w:tc>
          <w:tcPr>
            <w:tcW w:w="3402" w:type="dxa"/>
            <w:gridSpan w:val="4"/>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上岗资格证明</w:t>
            </w:r>
          </w:p>
        </w:tc>
        <w:tc>
          <w:tcPr>
            <w:tcW w:w="3022" w:type="dxa"/>
            <w:gridSpan w:val="2"/>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已承担工程情况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665" w:hRule="atLeast"/>
        </w:trPr>
        <w:tc>
          <w:tcPr>
            <w:tcW w:w="817" w:type="dxa"/>
            <w:vMerge w:val="continue"/>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r>
          </w:p>
        </w:tc>
        <w:tc>
          <w:tcPr>
            <w:tcW w:w="851" w:type="dxa"/>
            <w:vMerge w:val="continue"/>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r>
          </w:p>
        </w:tc>
        <w:tc>
          <w:tcPr>
            <w:tcW w:w="850" w:type="dxa"/>
            <w:vMerge w:val="continue"/>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证书名称</w:t>
            </w:r>
          </w:p>
        </w:tc>
        <w:tc>
          <w:tcPr>
            <w:tcW w:w="850" w:type="dxa"/>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级别</w:t>
            </w:r>
          </w:p>
        </w:tc>
        <w:tc>
          <w:tcPr>
            <w:tcW w:w="851" w:type="dxa"/>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证号</w:t>
            </w:r>
          </w:p>
        </w:tc>
        <w:tc>
          <w:tcPr>
            <w:tcW w:w="850" w:type="dxa"/>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专业</w:t>
            </w:r>
          </w:p>
        </w:tc>
        <w:tc>
          <w:tcPr>
            <w:tcW w:w="1276" w:type="dxa"/>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项目数</w:t>
            </w:r>
          </w:p>
        </w:tc>
        <w:tc>
          <w:tcPr>
            <w:tcW w:w="1746" w:type="dxa"/>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38" w:hRule="atLeast"/>
        </w:trPr>
        <w:tc>
          <w:tcPr>
            <w:tcW w:w="817"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276"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6"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577" w:hRule="atLeast"/>
        </w:trPr>
        <w:tc>
          <w:tcPr>
            <w:tcW w:w="8942" w:type="dxa"/>
            <w:gridSpan w:val="9"/>
            <w:vAlign w:val="center"/>
            <w:textDirection w:val="lrTb"/>
          </w:tcPr>
          <w:p>
            <w:pPr>
              <w:pStyle w:val="Normal"/>
              <w:jc w:val="start"/>
              <w:rPr>
                <w:sz w:val="24"/>
                <w:rFonts w:ascii="宋体" w:hAnsi="宋体" w:hint="eastAsia"/>
              </w:rPr>
            </w:pPr>
            <w:r w:rsidR="006A21B0">
              <w:rPr>
                <w:sz w:val="24"/>
                <w:rFonts w:ascii="宋体" w:hAnsi="宋体" w:hint="eastAsia"/>
              </w:rPr>
              <w:t xml:space="preserve">本工程一旦我单位中标，将实行项目经理负责制，并配备上述项目管理班子，上述填报内容真实。若不真实，愿按有关规定接受处理，项目管理班子机构设置，职责分工等情况另附资料说明，</w:t>
            </w:r>
          </w:p>
          <w:p>
            <w:pPr>
              <w:pStyle w:val="Normal"/>
              <w:jc w:val="start"/>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表5                  </w:t>
      </w:r>
      <w:r w:rsidR="006A21B0">
        <w:rPr>
          <w:sz w:val="36"/>
          <w:szCs w:val="28"/>
          <w:rFonts w:ascii="宋体" w:hAnsi="宋体" w:hint="eastAsia"/>
        </w:rPr>
        <w:t xml:space="preserve">  </w:t>
      </w:r>
      <w:r w:rsidR="006A21B0">
        <w:rPr>
          <w:b w:val="1"/>
          <w:sz w:val="32"/>
          <w:szCs w:val="32"/>
          <w:rFonts w:ascii="宋体" w:hAnsi="宋体" w:hint="eastAsia"/>
        </w:rPr>
        <w:t xml:space="preserve">建造师简历表</w:t>
      </w:r>
    </w:p>
    <w:p>
      <w:pPr>
        <w:pStyle w:val="Normal"/>
        <w:jc w:val="start"/>
        <w:rPr>
          <w:b w:val="1"/>
          <w:sz w:val="36"/>
          <w:szCs w:val="28"/>
          <w:rFonts w:ascii="宋体" w:hAnsi="宋体" w:hint="eastAsia"/>
        </w:rPr>
      </w:pPr>
      <w:r w:rsidR="006A21B0">
        <w:rPr>
          <w:b w:val="1"/>
          <w:sz w:val="36"/>
          <w:szCs w:val="28"/>
          <w:rFonts w:ascii="宋体" w:hAnsi="宋体" w:hint="eastAsia"/>
        </w:rPr>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511.000000"/>
        <w:gridCol w:w="1511.000000"/>
        <w:gridCol w:w="1390.000000"/>
        <w:gridCol w:w="1745.000000"/>
        <w:gridCol w:w="1625.000000"/>
        <w:gridCol w:w="1418.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姓名</w:t>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性别</w:t>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年龄</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职务</w:t>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职称</w:t>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学历</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3022" w:type="dxa"/>
            <w:gridSpan w:val="2"/>
            <w:vAlign w:val="center"/>
            <w:textDirection w:val="lrTb"/>
          </w:tcPr>
          <w:p>
            <w:pPr>
              <w:pStyle w:val="Normal"/>
              <w:jc w:val="start"/>
              <w:rPr>
                <w:sz w:val="24"/>
                <w:rFonts w:ascii="宋体" w:hAnsi="宋体" w:hint="eastAsia"/>
              </w:rPr>
            </w:pPr>
            <w:r w:rsidR="006A21B0">
              <w:rPr>
                <w:sz w:val="24"/>
                <w:rFonts w:ascii="宋体" w:hAnsi="宋体" w:hint="eastAsia"/>
              </w:rPr>
              <w:t xml:space="preserve">项目经理资格证书</w:t>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3370"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从事项目经理年限</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2" w:hRule="atLeast"/>
        </w:trPr>
        <w:tc>
          <w:tcPr>
            <w:tcW w:w="3022" w:type="dxa"/>
            <w:gridSpan w:val="2"/>
            <w:vAlign w:val="center"/>
            <w:textDirection w:val="lrTb"/>
          </w:tcPr>
          <w:p>
            <w:pPr>
              <w:pStyle w:val="Normal"/>
              <w:jc w:val="start"/>
              <w:rPr>
                <w:sz w:val="24"/>
                <w:rFonts w:ascii="宋体" w:hAnsi="宋体" w:hint="eastAsia"/>
              </w:rPr>
            </w:pPr>
            <w:r w:rsidR="006A21B0">
              <w:rPr>
                <w:sz w:val="24"/>
                <w:rFonts w:ascii="宋体" w:hAnsi="宋体" w:hint="eastAsia"/>
              </w:rPr>
              <w:t xml:space="preserve">项目经理资格证书编号</w:t>
            </w:r>
          </w:p>
        </w:tc>
        <w:tc>
          <w:tcPr>
            <w:tcW w:w="6178" w:type="dxa"/>
            <w:gridSpan w:val="4"/>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9200" w:type="dxa"/>
            <w:gridSpan w:val="6"/>
            <w:vAlign w:val="center"/>
            <w:textDirection w:val="lrTb"/>
          </w:tcPr>
          <w:p>
            <w:pPr>
              <w:pStyle w:val="Normal"/>
              <w:jc w:val="center"/>
              <w:rPr>
                <w:sz w:val="24"/>
                <w:rFonts w:ascii="宋体" w:hAnsi="宋体" w:hint="eastAsia"/>
              </w:rPr>
            </w:pPr>
            <w:r w:rsidR="006A21B0">
              <w:rPr>
                <w:sz w:val="24"/>
                <w:rFonts w:ascii="宋体" w:hAnsi="宋体" w:hint="eastAsia"/>
              </w:rPr>
              <w:t xml:space="preserve">已完成工程项目情况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161"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建设单位</w:t>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项目名称</w:t>
            </w:r>
          </w:p>
        </w:tc>
        <w:tc>
          <w:tcPr>
            <w:tcW w:w="139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合同额度（万元）</w:t>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开、竣工日期</w:t>
            </w:r>
          </w:p>
        </w:tc>
        <w:tc>
          <w:tcPr>
            <w:tcW w:w="162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建设地点</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06" w:hRule="atLeast"/>
        </w:trPr>
        <w:tc>
          <w:tcPr>
            <w:tcW w:w="151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51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9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5"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25"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bl>
    <w:p>
      <w:pPr>
        <w:pStyle w:val="Normal"/>
        <w:jc w:val="start"/>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表6                 </w:t>
      </w:r>
      <w:r w:rsidR="006A21B0">
        <w:rPr>
          <w:b w:val="1"/>
          <w:sz w:val="32"/>
          <w:szCs w:val="32"/>
          <w:rFonts w:ascii="宋体" w:hAnsi="宋体" w:hint="eastAsia"/>
        </w:rPr>
        <w:t xml:space="preserve">项目技术负责人简历表</w:t>
      </w:r>
    </w:p>
    <w:tbl>
      <w:tblPr>
        <w:tblW w:w="9064" w:type="dxa"/>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347.000000"/>
        <w:gridCol w:w="1418.000000"/>
        <w:gridCol w:w="1417.000000"/>
        <w:gridCol w:w="1843.000000"/>
        <w:gridCol w:w="1661.000000"/>
        <w:gridCol w:w="1378.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姓名</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性别</w:t>
            </w:r>
          </w:p>
        </w:tc>
        <w:tc>
          <w:tcPr>
            <w:tcW w:w="1843"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6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年龄</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职务</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职称</w:t>
            </w:r>
          </w:p>
        </w:tc>
        <w:tc>
          <w:tcPr>
            <w:tcW w:w="1843"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6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学历</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2765"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参加工作时间</w:t>
            </w:r>
          </w:p>
        </w:tc>
        <w:tc>
          <w:tcPr>
            <w:tcW w:w="1417"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350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从事项目经理年限</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30" w:hRule="atLeast"/>
        </w:trPr>
        <w:tc>
          <w:tcPr>
            <w:tcW w:w="9064" w:type="dxa"/>
            <w:gridSpan w:val="6"/>
            <w:vAlign w:val="center"/>
            <w:textDirection w:val="lrTb"/>
          </w:tcPr>
          <w:p>
            <w:pPr>
              <w:pStyle w:val="Normal"/>
              <w:jc w:val="center"/>
              <w:rPr>
                <w:sz w:val="24"/>
                <w:rFonts w:ascii="宋体" w:hAnsi="宋体" w:hint="eastAsia"/>
              </w:rPr>
            </w:pPr>
            <w:r w:rsidR="006A21B0">
              <w:rPr>
                <w:sz w:val="24"/>
                <w:rFonts w:ascii="宋体" w:hAnsi="宋体" w:hint="eastAsia"/>
              </w:rPr>
              <w:t xml:space="preserve">已完成工程项目情况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523" w:hRule="atLeast"/>
        </w:trPr>
        <w:tc>
          <w:tcPr>
            <w:tcW w:w="1347"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建设单位</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项目名称</w:t>
            </w:r>
          </w:p>
        </w:tc>
        <w:tc>
          <w:tcPr>
            <w:tcW w:w="141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合同额度（万元）</w:t>
            </w:r>
          </w:p>
        </w:tc>
        <w:tc>
          <w:tcPr>
            <w:tcW w:w="1843"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开、竣工日期</w:t>
            </w:r>
          </w:p>
        </w:tc>
        <w:tc>
          <w:tcPr>
            <w:tcW w:w="166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建设地点</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9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bl>
    <w:p>
      <w:pPr>
        <w:pStyle w:val="Normal"/>
        <w:jc w:val="start"/>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表7           </w:t>
      </w:r>
      <w:r w:rsidR="006A21B0">
        <w:rPr>
          <w:b w:val="1"/>
          <w:sz w:val="36"/>
          <w:szCs w:val="28"/>
          <w:rFonts w:ascii="宋体" w:hAnsi="宋体" w:hint="eastAsia"/>
        </w:rPr>
        <w:t xml:space="preserve"> </w:t>
      </w:r>
      <w:r w:rsidR="006A21B0">
        <w:rPr>
          <w:b w:val="1"/>
          <w:sz w:val="32"/>
          <w:szCs w:val="32"/>
          <w:rFonts w:ascii="宋体" w:hAnsi="宋体" w:hint="eastAsia"/>
        </w:rPr>
        <w:t xml:space="preserve">项目管理班子配备情况辅助说明资料</w:t>
      </w:r>
    </w:p>
    <w:p>
      <w:pPr>
        <w:pStyle w:val="Normal"/>
        <w:rPr>
          <w:b w:val="1"/>
          <w:sz w:val="36"/>
          <w:szCs w:val="28"/>
          <w:rFonts w:ascii="宋体" w:hAnsi="宋体" w:hint="eastAsia"/>
        </w:rPr>
      </w:pPr>
      <w:r w:rsidR="006A21B0">
        <w:rPr>
          <w:b w:val="1"/>
          <w:sz w:val="36"/>
          <w:szCs w:val="28"/>
          <w:rFonts w:ascii="宋体" w:hAnsi="宋体" w:hint="eastAsia"/>
        </w:rPr>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98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514" w:hRule="atLeast"/>
        </w:trPr>
        <w:tc>
          <w:tcPr>
            <w:tcW w:w="898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项目管理班子配备情况辅助说明资料另附（与本投标文件一并装订）</w:t>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t xml:space="preserve">注：辅助说明资料主要包括机构设置、职责分工、有关复印证明资料以及投标人认为有必要提供的资料。辅助说明资料格式不做统一规定，由投标人自选设计</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Title"/>
        <w:spacing w:after="1200" w:before="1200"/>
        <w:rPr>
          <w:rFonts w:hint="eastAsia"/>
        </w:rPr>
      </w:pPr>
      <w:bookmarkStart w:name="_Toc80805677" w:id="208"/>
      <w:bookmarkStart w:name="_Toc200957668" w:id="209"/>
      <w:bookmarkEnd w:id="208"/>
      <w:bookmarkEnd w:id="209"/>
      <w:r w:rsidR="006A21B0">
        <w:rPr>
          <w:rFonts w:hint="eastAsia"/>
        </w:rPr>
        <w:t xml:space="preserve">第五章  工程量清单与报价</w:t>
      </w:r>
      <w:r w:rsidR="006A21B0">
        <w:rPr>
          <w:rFonts w:hint="eastAsia"/>
        </w:rPr>
        <w:t xml:space="preserve">说明</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center"/>
        <w:ind w:left="-708" w:leftChars="-337"/>
        <w:rPr>
          <w:b w:val="1"/>
          <w:sz w:val="32"/>
          <w:szCs w:val="32"/>
          <w:rFonts w:ascii="宋体" w:hAnsi="宋体" w:hint="eastAsia"/>
        </w:rPr>
      </w:pPr>
      <w:r w:rsidR="006A21B0">
        <w:rPr>
          <w:b w:val="1"/>
          <w:sz w:val="32"/>
          <w:szCs w:val="32"/>
          <w:rFonts w:ascii="宋体" w:hAnsi="宋体" w:hint="eastAsia"/>
        </w:rPr>
        <w:t xml:space="preserve">工程量清单与报价说明</w:t>
      </w:r>
      <w:r w:rsidR="006A21B0">
        <w:rPr>
          <w:b w:val="1"/>
          <w:sz w:val="32"/>
          <w:szCs w:val="32"/>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一、工程量清单说明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   1、本工程量清单是根据招标文件中包括的、有合同约束力的图纸以及有关工程量清单的国家标准、行业标准、合同条款中约定的工程量计算规则编制。约定计量规则中没有的子目，其工程量按照有合同约束力的图纸所示尺寸的理论净量计算。计量采用中华人民共和国法定计量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   2、本工程清单应与招标文件中的投标人须知、合同条款、合同协议条款、技术标准和要求及图纸等一起阅读和理解。</w:t>
      </w:r>
    </w:p>
    <w:p>
      <w:pPr>
        <w:pStyle w:val="Normal"/>
        <w:spacing w:line="500" w:lineRule="exact"/>
        <w:ind w:left="-708" w:leftChars="-337"/>
        <w:rPr>
          <w:sz w:val="24"/>
          <w:rFonts w:ascii="宋体" w:hAnsi="宋体" w:hint="eastAsia"/>
        </w:rPr>
      </w:pPr>
      <w:r w:rsidR="006A21B0">
        <w:rPr>
          <w:sz w:val="24"/>
          <w:rFonts w:ascii="宋体" w:hAnsi="宋体" w:hint="eastAsia"/>
        </w:rPr>
        <w:t xml:space="preserve">   3、本工程量清单仅是投标报价的共同基础，实际工程量和工程价款的支付应遵循合同条款的约定和有关技术标准及要求的规定。</w:t>
      </w:r>
    </w:p>
    <w:p>
      <w:pPr>
        <w:pStyle w:val="Normal"/>
        <w:spacing w:line="500" w:lineRule="exact"/>
        <w:ind w:left="-708" w:leftChars="-337"/>
        <w:rPr>
          <w:sz w:val="24"/>
          <w:rFonts w:ascii="宋体" w:hAnsi="宋体" w:hint="eastAsia"/>
        </w:rPr>
      </w:pPr>
      <w:r w:rsidR="006A21B0">
        <w:rPr>
          <w:sz w:val="24"/>
          <w:rFonts w:ascii="宋体" w:hAnsi="宋体" w:hint="eastAsia"/>
        </w:rPr>
        <w:t xml:space="preserve">二、投标报价说明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   1、工程量清单中的每一子目须填入单价或价格，且只允许有一个报价。</w:t>
      </w:r>
    </w:p>
    <w:p>
      <w:pPr>
        <w:pStyle w:val="Normal"/>
        <w:spacing w:line="500" w:lineRule="exact"/>
        <w:ind w:left="-708" w:leftChars="-337"/>
        <w:rPr>
          <w:sz w:val="24"/>
          <w:rFonts w:ascii="宋体" w:hAnsi="宋体" w:hint="eastAsia"/>
        </w:rPr>
      </w:pPr>
      <w:r w:rsidR="006A21B0">
        <w:rPr>
          <w:sz w:val="24"/>
          <w:rFonts w:ascii="宋体" w:hAnsi="宋体" w:hint="eastAsia"/>
        </w:rPr>
        <w:t xml:space="preserve">   2、工程量清单中标价的单价或金额，应包括所需人工费、材料费、施工机械使用费和管理费、利润及税金等一切费用，以及一定范围内的风险费用等。所谓“一定范围内的风险”是指合同约定中明示的或暗示的风险。</w:t>
      </w:r>
    </w:p>
    <w:p>
      <w:pPr>
        <w:pStyle w:val="Normal"/>
        <w:spacing w:line="500" w:lineRule="exact"/>
        <w:ind w:left="-708" w:leftChars="-337"/>
        <w:rPr>
          <w:sz w:val="24"/>
          <w:rFonts w:ascii="宋体" w:hAnsi="宋体" w:hint="eastAsia"/>
        </w:rPr>
      </w:pPr>
      <w:r w:rsidR="006A21B0">
        <w:rPr>
          <w:sz w:val="24"/>
          <w:rFonts w:ascii="宋体" w:hAnsi="宋体" w:hint="eastAsia"/>
        </w:rPr>
        <w:t xml:space="preserve">   3、已标价工程量清单中投标人没有填入单价或价格的子目，其费用视为已分摊在工程量清单中其他已标价的相关子目的单价或价格之中。结算时不增加工程量清单以外的细目名称与工程量，也不因投标人的任何忽视、计算或理解错误而调整，同时无论说明中是否叙述，投标人还要考虑可能预见到的影响报价的一切因素。</w:t>
      </w:r>
    </w:p>
    <w:p>
      <w:pPr>
        <w:pStyle w:val="Normal"/>
        <w:spacing w:line="0" w:lineRule="atLeast"/>
        <w:ind w:left="-708" w:leftChars="-337"/>
        <w:rPr>
          <w:sz w:val="24"/>
          <w:rFonts w:ascii="宋体" w:hAnsi="宋体" w:hint="eastAsia"/>
        </w:rPr>
      </w:pPr>
      <w:r w:rsidR="006A21B0">
        <w:rPr>
          <w:sz w:val="24"/>
          <w:rFonts w:ascii="宋体" w:hAnsi="宋体" w:hint="eastAsia"/>
        </w:rPr>
        <w:t xml:space="preserve">二、综合说明</w:t>
      </w:r>
    </w:p>
    <w:p>
      <w:pPr>
        <w:pStyle w:val="Normal"/>
        <w:snapToGrid w:val="0"/>
        <w:spacing w:line="413" w:lineRule="atLeast"/>
        <w:ind w:left="-315" w:leftChars="-150"/>
        <w:rPr>
          <w:sz w:val="24"/>
          <w:rFonts w:ascii="宋体" w:hAnsi="宋体" w:hint="eastAsia"/>
        </w:rPr>
      </w:pPr>
      <w:r w:rsidR="006A21B0">
        <w:rPr>
          <w:sz w:val="24"/>
          <w:rFonts w:ascii="宋体" w:hAnsi="宋体" w:hint="eastAsia"/>
        </w:rPr>
        <w:t xml:space="preserve">1、规费：投标人在投标报价时可根据本企业的规费缴纳支出情况自行考虑规费计取。</w:t>
      </w:r>
    </w:p>
    <w:p>
      <w:pPr>
        <w:pStyle w:val="Normal"/>
        <w:snapToGrid w:val="0"/>
        <w:spacing w:line="413" w:lineRule="atLeast"/>
        <w:ind w:left="-315" w:leftChars="-150"/>
        <w:rPr>
          <w:sz w:val="24"/>
          <w:rFonts w:ascii="宋体" w:hAnsi="宋体" w:hint="eastAsia"/>
        </w:rPr>
      </w:pPr>
      <w:r w:rsidR="006A21B0">
        <w:rPr>
          <w:sz w:val="24"/>
          <w:rFonts w:ascii="宋体" w:hAnsi="宋体" w:hint="eastAsia"/>
        </w:rPr>
        <w:t xml:space="preserve">2、工伤保险的费用：建筑施工企业按建设项目参加工伤保险的费用，属于不可竞争费用，投标人应按规定费率计取该项费用，计入投标报价，该项费用不得参与竞争。</w:t>
      </w:r>
    </w:p>
    <w:p>
      <w:pPr>
        <w:pStyle w:val="Normal"/>
        <w:snapToGrid w:val="0"/>
        <w:jc w:val="start"/>
        <w:spacing w:line="413" w:lineRule="atLeast"/>
        <w:ind w:firstLineChars="-177" w:hanging="425" w:left="-314" w:leftChars="-352"/>
        <w:rPr>
          <w:sz w:val="24"/>
          <w:rFonts w:ascii="宋体" w:hAnsi="宋体" w:hint="eastAsia"/>
        </w:rPr>
      </w:pPr>
      <w:r w:rsidR="006A21B0">
        <w:rPr>
          <w:sz w:val="24"/>
          <w:rFonts w:ascii="宋体" w:hAnsi="宋体" w:hint="eastAsia"/>
        </w:rPr>
        <w:t xml:space="preserve">三、</w:t>
      </w:r>
      <w:r w:rsidR="006A21B0">
        <w:rPr>
          <w:b w:val="1"/>
          <w:sz w:val="24"/>
          <w:rFonts w:ascii="宋体" w:hAnsi="宋体" w:hint="eastAsia"/>
        </w:rPr>
        <w:t xml:space="preserve">本项目中标后所投的全费用综合单价保持不变，结算时按实际发生工程量据实结算。</w:t>
      </w:r>
      <w:r w:rsidR="006A21B0">
        <w:rPr>
          <w:b w:val="1"/>
        </w:rPr>
      </w:r>
    </w:p>
    <w:p>
      <w:pPr>
        <w:pStyle w:val="Normal"/>
        <w:spacing w:line="0" w:lineRule="atLeast"/>
        <w:ind w:left="-708" w:leftChars="-337"/>
        <w:rPr>
          <w:sz w:val="24"/>
          <w:rFonts w:ascii="宋体" w:hAnsi="宋体" w:hint="eastAsia"/>
        </w:rPr>
      </w:pPr>
      <w:r w:rsidR="006A21B0">
        <w:rPr>
          <w:sz w:val="24"/>
          <w:rFonts w:ascii="宋体" w:hAnsi="宋体" w:hint="eastAsia"/>
        </w:rPr>
      </w:r>
    </w:p>
    <w:p>
      <w:pPr>
        <w:pStyle w:val="Normal"/>
        <w:spacing w:line="0" w:lineRule="atLeast"/>
        <w:ind w:left="-708" w:leftChars="-337"/>
        <w:rPr>
          <w:sz w:val="28"/>
          <w:szCs w:val="28"/>
          <w:rFonts w:ascii="宋体" w:hAnsi="宋体" w:hint="eastAsia"/>
        </w:rPr>
      </w:pPr>
      <w:r w:rsidR="006A21B0">
        <w:rPr>
          <w:sz w:val="28"/>
          <w:szCs w:val="28"/>
          <w:rFonts w:ascii="宋体" w:hAnsi="宋体" w:hint="eastAsia"/>
        </w:rPr>
      </w:r>
    </w:p>
    <w:p>
      <w:pPr>
        <w:pStyle w:val="Normal"/>
        <w:jc w:val="start"/>
        <w:spacing w:line="0" w:lineRule="atLeast"/>
        <w:ind w:left="-708" w:leftChars="-337"/>
        <w:rPr>
          <w:sz w:val="24"/>
          <w:rFonts w:hint="eastAsia"/>
        </w:rPr>
      </w:pPr>
      <w:r w:rsidR="006A21B0">
        <w:rPr>
          <w:sz w:val="24"/>
          <w:rFonts w:hint="eastAsia"/>
        </w:rPr>
      </w:r>
    </w:p>
    <w:p>
      <w:pPr>
        <w:pStyle w:val="Normal"/>
        <w:jc w:val="start"/>
        <w:spacing w:line="0" w:lineRule="atLeast"/>
        <w:ind w:left="-708" w:leftChars="-337"/>
        <w:rPr>
          <w:sz w:val="28"/>
          <w:szCs w:val="28"/>
          <w:rFonts w:hint="eastAsia"/>
        </w:rPr>
      </w:pPr>
      <w:r w:rsidR="006A21B0">
        <w:rPr>
          <w:sz w:val="28"/>
          <w:szCs w:val="28"/>
          <w:rFonts w:hint="eastAsia"/>
        </w:rPr>
      </w:r>
    </w:p>
    <w:p>
      <w:pPr>
        <w:pStyle w:val="Normal"/>
        <w:jc w:val="start"/>
        <w:spacing w:line="0" w:lineRule="atLeast"/>
        <w:ind w:left="-708" w:leftChars="-337"/>
        <w:rPr>
          <w:u w:val="single"/>
          <w:sz w:val="28"/>
          <w:szCs w:val="28"/>
          <w:rFonts w:hint="eastAsia"/>
        </w:rPr>
      </w:pPr>
      <w:r w:rsidR="006A21B0">
        <w:rPr>
          <w:u w:val="single"/>
          <w:sz w:val="28"/>
          <w:szCs w:val="28"/>
          <w:rFonts w:hint="eastAsia"/>
        </w:rPr>
      </w:r>
    </w:p>
    <w:p>
      <w:pPr>
        <w:pStyle w:val="Title"/>
        <w:spacing w:after="1200" w:before="1200"/>
      </w:pPr>
      <w:r w:rsidR="006A21B0">
        <w:br w:type="page"/>
      </w:r>
      <w:r w:rsidR="006A21B0">
        <w:rPr>
          <w:rFonts w:hint="eastAsia"/>
        </w:rPr>
      </w:r>
    </w:p>
    <w:p>
      <w:pPr>
        <w:pStyle w:val="Title"/>
        <w:spacing w:after="1200" w:before="1200"/>
        <w:rPr>
          <w:rFonts w:hint="eastAsia"/>
        </w:rPr>
      </w:pPr>
      <w:bookmarkStart w:name="_Toc80805678" w:id="210"/>
      <w:bookmarkEnd w:id="210"/>
      <w:r w:rsidR="006A21B0">
        <w:rPr>
          <w:rFonts w:hint="eastAsia"/>
        </w:rPr>
        <w:t xml:space="preserve">第六章  图  纸</w:t>
      </w:r>
      <w:r w:rsidR="006A21B0">
        <w:rPr>
          <w:rFonts w:hint="eastAsia"/>
        </w:rPr>
        <w:t xml:space="preserve">（另附）</w:t>
      </w:r>
    </w:p>
    <w:p>
      <w:pPr>
        <w:pStyle w:val="Normal"/>
        <w:rPr>
          <w:sz w:val="28"/>
          <w:szCs w:val="28"/>
          <w:rFonts w:ascii="宋体" w:hAnsi="宋体" w:hint="eastAsia"/>
        </w:rPr>
      </w:pPr>
      <w:r w:rsidR="006A21B0">
        <w:rPr>
          <w:sz w:val="28"/>
          <w:szCs w:val="28"/>
          <w:rFonts w:ascii="宋体" w:hAnsi="宋体" w:hint="eastAsia"/>
        </w:rPr>
      </w:r>
    </w:p>
    <w:p>
      <w:pPr>
        <w:pStyle w:val="Normal"/>
        <w:rPr>
          <w:b w:val="1"/>
          <w:sz w:val="32"/>
          <w:szCs w:val="28"/>
          <w:rFonts w:ascii="宋体" w:hAnsi="宋体" w:hint="eastAsia"/>
        </w:rPr>
      </w:pPr>
      <w:r w:rsidR="006A21B0">
        <w:rPr>
          <w:b w:val="1"/>
          <w:sz w:val="32"/>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ind w:left="-708" w:leftChars="-337"/>
        <w:rPr>
          <w:b w:val="1"/>
          <w:sz w:val="28"/>
          <w:szCs w:val="28"/>
          <w:rFonts w:ascii="宋体" w:hAnsi="宋体"/>
        </w:rPr>
      </w:pPr>
      <w:r w:rsidR="006A21B0">
        <w:br w:type="page"/>
        <w:rPr>
          <w:b w:val="1"/>
          <w:sz w:val="28"/>
          <w:szCs w:val="28"/>
          <w:rFonts w:ascii="宋体" w:hAnsi="宋体"/>
        </w:rPr>
      </w:r>
      <w:r w:rsidR="006A21B0">
        <w:rPr>
          <w:b w:val="1"/>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Heading1"/>
        <w:jc w:val="center"/>
        <w:ind w:left="-708" w:leftChars="-337"/>
        <w:rPr>
          <w:rFonts w:hint="eastAsia"/>
        </w:rPr>
      </w:pPr>
      <w:bookmarkStart w:name="_Toc80805679" w:id="211"/>
      <w:bookmarkStart w:name="_Toc176860708" w:id="212"/>
      <w:bookmarkEnd w:id="211"/>
      <w:bookmarkEnd w:id="212"/>
      <w:r w:rsidR="006A21B0">
        <w:rPr>
          <w:rFonts w:hint="eastAsia"/>
        </w:rPr>
        <w:t xml:space="preserve">第七章</w:t>
      </w:r>
      <w:r w:rsidR="006A21B0">
        <w:rPr>
          <w:rFonts w:hint="eastAsia"/>
        </w:rPr>
        <w:t xml:space="preserve">    评标办法</w:t>
      </w:r>
      <w:r w:rsidR="006A21B0">
        <w:rPr>
          <w:sz w:val="48"/>
          <w:szCs w:val="4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ind w:left="-708" w:leftChars="-337"/>
        <w:rPr>
          <w:sz w:val="28"/>
          <w:szCs w:val="28"/>
          <w:rFonts w:ascii="楷体_GB2312" w:hAnsi="宋体" w:hint="eastAsia"/>
        </w:rPr>
      </w:pPr>
      <w:r w:rsidR="006A21B0">
        <w:rPr>
          <w:sz w:val="28"/>
          <w:szCs w:val="28"/>
          <w:rFonts w:ascii="楷体_GB2312" w:hAnsi="宋体" w:hint="eastAsia"/>
        </w:rPr>
        <w:t xml:space="preserve">附件：</w:t>
      </w:r>
    </w:p>
    <w:p>
      <w:pPr>
        <w:pStyle w:val="Normal"/>
        <w:jc w:val="center"/>
        <w:ind w:left="-708" w:leftChars="-337"/>
        <w:rPr>
          <w:b w:val="1"/>
          <w:sz w:val="36"/>
          <w:szCs w:val="28"/>
          <w:rFonts w:ascii="楷体_GB2312" w:hAnsi="宋体" w:hint="eastAsia"/>
        </w:rPr>
      </w:pPr>
      <w:r w:rsidR="006A21B0">
        <w:rPr>
          <w:b w:val="1"/>
          <w:sz w:val="36"/>
          <w:szCs w:val="28"/>
          <w:rFonts w:ascii="楷体_GB2312" w:hAnsi="宋体" w:hint="eastAsia"/>
        </w:rPr>
        <w:t xml:space="preserve">《综合评估法》</w:t>
      </w:r>
    </w:p>
    <w:p>
      <w:pPr>
        <w:pStyle w:val="Normal"/>
        <w:snapToGrid w:val="0"/>
        <w:jc w:val="start"/>
        <w:spacing w:line="480" w:lineRule="exact"/>
        <w:ind w:left="-708" w:leftChars="-337"/>
        <w:rPr>
          <w:b w:val="1"/>
          <w:sz w:val="30"/>
          <w:szCs w:val="30"/>
          <w:rFonts w:ascii="楷体_GB2312" w:hAnsi="宋体" w:hint="eastAsia"/>
        </w:rPr>
      </w:pPr>
      <w:r w:rsidR="006A21B0">
        <w:rPr>
          <w:b w:val="1"/>
          <w:sz w:val="30"/>
          <w:szCs w:val="30"/>
          <w:rFonts w:ascii="楷体_GB2312" w:hAnsi="宋体" w:hint="eastAsia"/>
        </w:rPr>
        <w:t xml:space="preserve">一、</w:t>
      </w:r>
      <w:r w:rsidR="006A21B0">
        <w:tab/>
        <w:rPr>
          <w:b w:val="1"/>
          <w:sz w:val="30"/>
          <w:szCs w:val="30"/>
          <w:rFonts w:ascii="楷体_GB2312" w:hAnsi="宋体" w:hint="eastAsia"/>
        </w:rPr>
      </w:r>
      <w:r w:rsidR="006A21B0">
        <w:rPr>
          <w:b w:val="1"/>
          <w:sz w:val="30"/>
          <w:szCs w:val="30"/>
          <w:rFonts w:ascii="楷体_GB2312" w:hAnsi="宋体" w:hint="eastAsia"/>
        </w:rPr>
        <w:t xml:space="preserve">总  则</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（一）依照《中华人民共和国招标投标法》、《辽宁省招标投标管理办法》、国务院七部委《评标委员会和评标办法暂行规定》，制定本办法。</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（二）评标由招标人依法设立的评标委员会负责，评标委员会成员应当客观、公正的履行职责，遵守职业道德。对评审意见承担个人责任，并接受行政执法部门的监督。</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三）评标委员会按本办法的规定和招标文件规定的评标标准和办法，对投标文件进行系统的评审和比较,结合项目特点,对投标人的资格条件、投标报价、施工方案（施工组织设计）等内容进行综合评议。能够最大限度的满足招标文件中规定的各项综合评价标准的投标，应当推荐为中标候选人。</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（四）评标工作按以下程序进行：</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1.组建评标委员会，确定评标工作安排；</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2.初步评审；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3.技术部分评审；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4.商务部分评审；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5.投标文件质疑和澄清、说明及补正；</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6.提出评审意见，听取监督部门意见，确定中标人。</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二、评标委员会</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（一）评标委员会由招标人负责组建，负责评标活动。</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（二）评标委员会由招标人或其委托的招标代理机构熟悉相关业务的代表，以及有关技术、经济等方面的专家组成，成员人数五人（含）以上单数，其中技术、经济等方面的专家不少于成员总数的2/3。</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（三）在开标前，在相关监督部门人员的监督下从市级以上行政主管部门的省专家评委库的计算机终端中随机抽取专家评委。</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（四）有下列情形之一的，不得担任评标委员会成员：</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1.投标人或者投标人主要负责人的近亲属；</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2.项目主管部门或者行政监督部门的人员；</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3.与投标人有经济利益关系，可能影响对投标公正评审的；</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4.曾因在招标、评标以及其他与招标投标有关活动中从事违法行为而受过行政处罚或刑事处罚的。</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三、初步评审</w:t>
      </w:r>
    </w:p>
    <w:p>
      <w:pPr>
        <w:pStyle w:val="Normal"/>
        <w:snapToGrid w:val="0"/>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投标文件的初步评审包括符合性和完整性评审。只有通过初步评审被判定为合格的投标，方可进入后续的投标文件评审。</w:t>
      </w:r>
    </w:p>
    <w:p>
      <w:pPr>
        <w:pStyle w:val="179"/>
        <w:snapToGrid w:val="0"/>
        <w:jc w:val="start"/>
        <w:numPr>
          <w:ilvl w:val="0"/>
          <w:numId w:val="11"/>
        </w:numPr>
        <w:spacing w:line="480" w:lineRule="exact"/>
        <w:ind w:firstLine="0" w:firstLineChars="0" w:left="-708" w:leftChars="-337"/>
        <w:rPr>
          <w:sz w:val="24"/>
          <w:szCs w:val="24"/>
          <w:rFonts w:ascii="楷体_GB2312" w:hAnsi="宋体" w:hint="eastAsia"/>
        </w:rPr>
      </w:pPr>
      <w:r w:rsidR="006A21B0">
        <w:rPr>
          <w:sz w:val="24"/>
          <w:szCs w:val="24"/>
          <w:rFonts w:ascii="楷体_GB2312" w:hAnsi="宋体" w:hint="eastAsia"/>
        </w:rPr>
        <w:t xml:space="preserve">投标文件有下列情形之一的，招标人不予受理，评标委员会也不需对其进行初步评审：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（一）逾期送达的或未送达指定地点的；</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（二）未按招标文件要求密封的。</w:t>
      </w:r>
    </w:p>
    <w:p>
      <w:pPr>
        <w:pStyle w:val="179"/>
        <w:snapToGrid w:val="0"/>
        <w:jc w:val="start"/>
        <w:numPr>
          <w:ilvl w:val="0"/>
          <w:numId w:val="11"/>
        </w:numPr>
        <w:spacing w:line="480" w:lineRule="exact"/>
        <w:ind w:firstLine="0" w:firstLineChars="0" w:left="-708" w:leftChars="-337"/>
        <w:rPr>
          <w:sz w:val="24"/>
          <w:szCs w:val="24"/>
          <w:rFonts w:ascii="楷体_GB2312" w:hAnsi="宋体" w:hint="eastAsia"/>
        </w:rPr>
      </w:pPr>
      <w:r w:rsidR="006A21B0">
        <w:rPr>
          <w:sz w:val="24"/>
          <w:szCs w:val="24"/>
          <w:rFonts w:ascii="楷体_GB2312" w:hAnsi="宋体" w:hint="eastAsia"/>
        </w:rPr>
        <w:t xml:space="preserve">实行资格后审的，还包括投标人资格审查工作。评审时，评标委员会应首先对确定投标人法律地位资格证明的复印件加盖公章：</w:t>
      </w:r>
      <w:r w:rsidR="006A21B0">
        <w:rPr>
          <w:b w:val="1"/>
          <w:sz w:val="24"/>
          <w:szCs w:val="24"/>
          <w:rFonts w:ascii="宋体" w:hAnsi="宋体" w:hint="eastAsia"/>
        </w:rPr>
        <w:t xml:space="preserve">营业执照、资质等级证书、建造师注册证、安全生产许可证、被授权人身份证</w:t>
      </w:r>
      <w:r w:rsidR="006A21B0">
        <w:rPr>
          <w:b w:val="1"/>
          <w:sz w:val="24"/>
          <w:rFonts w:ascii="宋体" w:hAnsi="宋体" w:hint="eastAsia"/>
        </w:rPr>
        <w:t xml:space="preserve">、</w:t>
      </w:r>
      <w:r w:rsidR="006A21B0">
        <w:rPr>
          <w:b w:val="1"/>
          <w:sz w:val="24"/>
          <w:szCs w:val="24"/>
          <w:rFonts w:ascii="宋体" w:hAnsi="宋体" w:hint="eastAsia"/>
        </w:rPr>
        <w:t xml:space="preserve">法人代表授权委托书、</w:t>
      </w:r>
      <w:r w:rsidR="006A21B0">
        <w:rPr>
          <w:b w:val="1"/>
          <w:sz w:val="24"/>
          <w:rFonts w:ascii="宋体" w:hAnsi="宋体"/>
        </w:rPr>
        <w:t xml:space="preserve">投标保证金汇款</w:t>
      </w:r>
      <w:r w:rsidR="006A21B0">
        <w:rPr>
          <w:b w:val="1"/>
          <w:sz w:val="24"/>
          <w:rFonts w:ascii="宋体" w:hAnsi="宋体" w:hint="eastAsia"/>
        </w:rPr>
        <w:t xml:space="preserve">凭证或保函</w:t>
      </w:r>
      <w:r w:rsidR="006A21B0">
        <w:rPr>
          <w:sz w:val="24"/>
          <w:szCs w:val="24"/>
          <w:rFonts w:ascii="楷体_GB2312" w:hAnsi="宋体" w:hint="eastAsia"/>
        </w:rPr>
        <w:t xml:space="preserve">进行审查，不满足本办法规定的投标无效，应被判定初步评审不合格。上述原始文件的正本与副本同等有效。因年检不能提供证书正本或副本的，需提供市（地）级相应的行政管理部门的有效证明，以确认证书正在年检。否则，按没有此证处理；</w:t>
      </w:r>
    </w:p>
    <w:p>
      <w:pPr>
        <w:pStyle w:val="179"/>
        <w:snapToGrid w:val="0"/>
        <w:jc w:val="start"/>
        <w:numPr>
          <w:ilvl w:val="0"/>
          <w:numId w:val="11"/>
        </w:numPr>
        <w:spacing w:line="480" w:lineRule="exact"/>
        <w:ind w:firstLine="0" w:firstLineChars="0" w:left="-708" w:leftChars="-337"/>
        <w:rPr>
          <w:sz w:val="24"/>
          <w:szCs w:val="24"/>
          <w:rFonts w:ascii="楷体_GB2312" w:hAnsi="宋体" w:hint="eastAsia"/>
        </w:rPr>
      </w:pPr>
      <w:r w:rsidR="006A21B0">
        <w:rPr>
          <w:sz w:val="24"/>
          <w:szCs w:val="24"/>
          <w:rFonts w:ascii="楷体_GB2312" w:hAnsi="宋体" w:hint="eastAsia"/>
        </w:rPr>
        <w:t xml:space="preserve">投标文件有下列情形之一的，由评标委员会初审后按废标处理：</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（1）未交纳投标保证金或交纳不足的；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（2）投标人的资格条件不能满足招标文件要求的；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（3）未按规定的格式填写，内容不全或关键字迹模糊、无法辨认的；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（4）投标文件未按要求加盖单位公章和法定代表人或授权代表人印鉴的；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（5）投标文件载明的招标项目完成期限超过招标文件规定的期限或无期限的；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（6）明显不符合技术规格、技术标准要求的；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（7）投标文件附有招标人不能接受的条件的；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（8）投标人的投标报价高于招标控制价的；</w:t>
      </w:r>
    </w:p>
    <w:p>
      <w:pPr>
        <w:pStyle w:val="Normal"/>
        <w:spacing w:line="440" w:lineRule="exact"/>
        <w:ind w:left="-708" w:leftChars="-337"/>
        <w:rPr>
          <w:sz w:val="24"/>
          <w:rFonts w:ascii="宋体" w:hAnsi="宋体" w:hint="eastAsia"/>
        </w:rPr>
      </w:pPr>
      <w:r w:rsidR="006A21B0">
        <w:rPr>
          <w:sz w:val="24"/>
          <w:rFonts w:ascii="宋体" w:hAnsi="宋体" w:hint="eastAsia"/>
        </w:rPr>
        <w:t xml:space="preserve">（9）不符合招标文件中规定的其他实质性要求的。</w:t>
      </w:r>
    </w:p>
    <w:p>
      <w:pPr>
        <w:pStyle w:val="Normal"/>
        <w:spacing w:line="420" w:lineRule="exact"/>
        <w:ind w:left="-708" w:leftChars="-337"/>
        <w:rPr>
          <w:sz w:val="24"/>
          <w:rFonts w:ascii="宋体" w:hAnsi="宋体" w:hint="eastAsia"/>
        </w:rPr>
      </w:pPr>
      <w:r w:rsidR="006A21B0">
        <w:rPr>
          <w:sz w:val="24"/>
          <w:rFonts w:ascii="宋体" w:hAnsi="宋体" w:hint="eastAsia"/>
        </w:rPr>
        <w:t xml:space="preserve">（10）出现</w:t>
      </w:r>
      <w:r w:rsidR="006A21B0">
        <w:rPr>
          <w:sz w:val="24"/>
          <w:bCs/>
          <w:rFonts w:ascii="宋体" w:hAnsi="宋体" w:hint="eastAsia"/>
        </w:rPr>
        <w:t xml:space="preserve">以下</w:t>
      </w:r>
      <w:r w:rsidR="006A21B0">
        <w:rPr>
          <w:sz w:val="24"/>
          <w:rFonts w:ascii="宋体" w:hAnsi="宋体" w:hint="eastAsia"/>
        </w:rPr>
        <w:t xml:space="preserve">情形之一的，视为</w:t>
      </w:r>
      <w:r w:rsidR="006A21B0">
        <w:rPr>
          <w:sz w:val="24"/>
          <w:bCs/>
          <w:rFonts w:ascii="宋体" w:hAnsi="宋体" w:hint="eastAsia"/>
        </w:rPr>
        <w:t xml:space="preserve">投标人相互串通投标；</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1．不同投标人的投标文件由同一单位或者个人编制；</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2．不同投标人委托同一单位或者个人办理投标事宜；</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3．不同投标人的投标文件载明的项目管理成员为同一人；</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4．不同投标人的投标文件异常一致或者投标报价呈规律性差异；</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5．不同投标人的投标文件相互混装；</w:t>
      </w:r>
    </w:p>
    <w:p>
      <w:pPr>
        <w:pStyle w:val="Normal"/>
        <w:spacing w:line="440" w:lineRule="exact"/>
        <w:ind w:firstLine="480" w:firstLineChars="200" w:left="-708" w:leftChars="-337"/>
        <w:rPr>
          <w:sz w:val="24"/>
          <w:bCs/>
          <w:rFonts w:ascii="宋体" w:hAnsi="宋体" w:hint="eastAsia"/>
        </w:rPr>
      </w:pPr>
      <w:r w:rsidR="006A21B0">
        <w:rPr>
          <w:sz w:val="24"/>
          <w:bCs/>
          <w:rFonts w:ascii="宋体" w:hAnsi="宋体" w:hint="eastAsia"/>
        </w:rPr>
        <w:t xml:space="preserve">6．不同投标人的投标保证金从同一单位或者个人的账户转出。</w:t>
      </w:r>
      <w:r w:rsidR="006A21B0">
        <w:rPr>
          <w:sz w:val="24"/>
          <w:rFonts w:ascii="楷体_GB2312" w:hAnsi="宋体" w:hint="eastAsia"/>
        </w:rPr>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四、投标偏差的确定</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评标委员会在详细评审时应当审查所有投标文件是否对招标文件提出所有实质性要求和条件作出响应，未能在实质上响应的投标应作废标处理。评标委员会应当根据招标文件，审查并逐项列出投标文件的全部投标偏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投标偏差分为重大偏差和细微偏差。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下列情况属于重大偏差：</w:t>
      </w:r>
    </w:p>
    <w:p>
      <w:pPr>
        <w:pStyle w:val="Normal"/>
        <w:spacing w:line="480" w:lineRule="exact"/>
        <w:ind w:left="-708" w:leftChars="-337"/>
        <w:rPr>
          <w:sz w:val="24"/>
          <w:rFonts w:ascii="宋体" w:hAnsi="宋体" w:hint="eastAsia"/>
        </w:rPr>
      </w:pPr>
      <w:r w:rsidR="006A21B0">
        <w:rPr>
          <w:sz w:val="24"/>
          <w:rFonts w:ascii="宋体" w:hAnsi="宋体" w:hint="eastAsia"/>
        </w:rPr>
        <w:t xml:space="preserve">1.没有按照招标文件要求提供投标担保或者所提供的投标担保有瑕疵；</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2.投标文件载明的招标项目完成期限超过招标文件的规定期；</w:t>
      </w:r>
    </w:p>
    <w:p>
      <w:pPr>
        <w:pStyle w:val="Normal"/>
        <w:spacing w:line="480" w:lineRule="exact"/>
        <w:ind w:left="-708" w:leftChars="-337"/>
        <w:rPr>
          <w:sz w:val="24"/>
          <w:rFonts w:ascii="宋体" w:hAnsi="宋体" w:hint="eastAsia"/>
        </w:rPr>
      </w:pPr>
      <w:r w:rsidR="006A21B0">
        <w:rPr>
          <w:sz w:val="24"/>
          <w:rFonts w:ascii="宋体" w:hAnsi="宋体" w:hint="eastAsia"/>
        </w:rPr>
        <w:t xml:space="preserve">3.工程质量目标不满足招标文件要求或投标文件无明确质量目标的</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4.明显不符合技术规格、技术标准要求的；</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5.投标文件载明的货物包装方式、检验标准和方法等不符合招标文件的要求；</w:t>
      </w:r>
    </w:p>
    <w:p>
      <w:pPr>
        <w:pStyle w:val="Normal"/>
        <w:spacing w:line="480" w:lineRule="exact"/>
        <w:ind w:left="-708" w:leftChars="-337"/>
        <w:rPr>
          <w:sz w:val="24"/>
          <w:rFonts w:ascii="宋体" w:hAnsi="宋体" w:hint="eastAsia"/>
        </w:rPr>
      </w:pPr>
      <w:r w:rsidR="006A21B0">
        <w:rPr>
          <w:sz w:val="24"/>
          <w:rFonts w:ascii="宋体" w:hAnsi="宋体" w:hint="eastAsia"/>
        </w:rPr>
        <w:t xml:space="preserve">6.未按规定程序编制及提供电子版工程量清单；</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7.投标文件附有招标人不能接受的条件；</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8.经过较核的评标价已超过招标文件给定的招标控制价的；</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9.不符合本招标文件中规定的其他实质性要求。</w:t>
      </w:r>
      <w:r w:rsidR="006A21B0">
        <w:rPr>
          <w:sz w:val="24"/>
          <w:rFonts w:ascii="宋体" w:hAnsi="宋体"/>
        </w:rPr>
      </w:r>
    </w:p>
    <w:p>
      <w:pPr>
        <w:pStyle w:val="Normal"/>
        <w:spacing w:line="480" w:lineRule="exact"/>
        <w:ind w:left="-708" w:leftChars="-337"/>
        <w:rPr>
          <w:b w:val="1"/>
          <w:sz w:val="24"/>
          <w:rFonts w:ascii="宋体" w:hAnsi="宋体" w:hint="eastAsia"/>
        </w:rPr>
      </w:pPr>
      <w:r w:rsidR="006A21B0">
        <w:rPr>
          <w:b w:val="1"/>
          <w:sz w:val="24"/>
          <w:rFonts w:ascii="宋体" w:hAnsi="宋体" w:hint="eastAsia"/>
        </w:rPr>
        <w:t xml:space="preserve">投标文件有上述情形之一的，为未能对招标文件作出实质性响应，按废标处理。</w:t>
      </w:r>
      <w:r w:rsidR="006A21B0">
        <w:rPr>
          <w:b w:val="1"/>
          <w:sz w:val="24"/>
          <w:rFonts w:ascii="宋体" w:hAnsi="宋体"/>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五、技术部分评审</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经初步评审合格的投标文件，评标委员会应当根据招标文件确定的评标标准和方法，对其技术部分作进一步评审、比较。技术部分评审即对投标文件技术部分的技术合理性和可操作性进行评估综合且考虑技术和经济因素，并进行综合打分。一般包括下列内容：</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1.投标文件符合招标文件的要求：即对投标文件技术部分编制水平进行综合评定，施工方案是否涵盖了招标文件规定的招标范围内的主要工作；</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施工方案（施工组织设计）：应结合工程特点及招标文件的要求，对投标单位编制的施工组织设计逐项评审。重点审查施工方法是否符合适用的施工验收规范和标准；是否具有足够的针对性、合理性、可操作性和先进性；工程质量、安全生产、文明施工、环保措施、工期技术组织措施是否完善得当；以及施工总平面布置是否科学合理等</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质量管理：质量保证体系是否科学、合理、可靠；施工方案和施工组织措施能否充分保障招标文件所要求的质量目标和工艺要求；拟采用的主要材料设备是否符合招标文件的技术要求；拟采用的检测用工具、仪器是否能够满足工程质量监控的需要；</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4.工期及进度管理：投标工期是否符合招标文件的要求；施工进度计划及工期、工序安排是否合理可行，有否可靠的保证措施；主要施工机械计划、劳动力安排以及各类生产资源的投入是否合理、主要材料设备的采购、进场是否合理可行，能否充分保障进度计划的实施；关键工期安排是否合理、是否有合理的进度控制和管理措施；</w:t>
      </w:r>
    </w:p>
    <w:p>
      <w:pPr>
        <w:pStyle w:val="Normal"/>
        <w:jc w:val="start"/>
        <w:numPr>
          <w:ilvl w:val="0"/>
          <w:numId w:val="11"/>
        </w:numPr>
        <w:spacing w:line="480" w:lineRule="exact"/>
        <w:ind w:firstLine="0" w:left="-708" w:leftChars="-337"/>
        <w:rPr>
          <w:sz w:val="24"/>
          <w:rFonts w:ascii="楷体_GB2312" w:hAnsi="宋体" w:hint="eastAsia"/>
        </w:rPr>
      </w:pPr>
      <w:r w:rsidR="006A21B0">
        <w:rPr>
          <w:sz w:val="24"/>
          <w:rFonts w:ascii="楷体_GB2312" w:hAnsi="宋体" w:hint="eastAsia"/>
        </w:rPr>
        <w:t xml:space="preserve">项目组织机构和人员：拟设立项目组织机构和人员构成是否合理，是否职责分工明确、专业配套；项目经理及主要技术人员的专业资格和施工经验能否满足工程建设的需要；</w:t>
      </w:r>
    </w:p>
    <w:p>
      <w:pPr>
        <w:pStyle w:val="Normal"/>
        <w:jc w:val="start"/>
        <w:numPr>
          <w:ilvl w:val="0"/>
          <w:numId w:val="11"/>
        </w:numPr>
        <w:spacing w:line="480" w:lineRule="exact"/>
        <w:ind w:left="-348" w:leftChars="-337"/>
        <w:rPr>
          <w:sz w:val="24"/>
          <w:rFonts w:ascii="楷体_GB2312" w:hAnsi="宋体" w:hint="eastAsia"/>
        </w:rPr>
      </w:pPr>
      <w:r w:rsidR="006A21B0">
        <w:rPr>
          <w:sz w:val="24"/>
          <w:rFonts w:ascii="楷体_GB2312" w:hAnsi="宋体" w:hint="eastAsia"/>
        </w:rPr>
        <w:t xml:space="preserve">招标文件要求的企业业绩等企业综合素质方面的内容。</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其评审项目和分值计算如下：</w:t>
      </w:r>
      <w:r w:rsidR="006A21B0">
        <w:rPr>
          <w:b w:val="1"/>
          <w:sz w:val="24"/>
          <w:rFonts w:ascii="楷体_GB2312" w:hAnsi="宋体" w:hint="eastAsia"/>
        </w:rPr>
        <w:t xml:space="preserve">（满分40分）</w:t>
      </w:r>
      <w:r w:rsidR="006A21B0">
        <w:rPr>
          <w:sz w:val="24"/>
          <w:rFonts w:ascii="楷体_GB2312" w:hAnsi="宋体"/>
        </w:rPr>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①施工方案（施工组织设计）（16分）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1）施工技术方案是否符合适用的施工与质量验收规范及标准；（0-3分）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2）施工方案或组织方案合理可行。（0-6分）</w:t>
      </w:r>
      <w:r w:rsidR="006A21B0">
        <w:rPr>
          <w:sz w:val="24"/>
          <w:rFonts w:ascii="楷体_GB2312" w:hAnsi="宋体"/>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3）施工安全措施计划是否齐全完善得当；（0-3分）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4）文明施工措施是否得当；（0-2分）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5）环保、工程技术方案施工得当；（0-2分）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②质量管理(5分)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1）保证体系是否科学、合理、可靠；（0-1分）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2）施工方案和施工组织措施能否充分保障招标文件所要求的质量目标和工艺要求；（0-3分）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3）主要材料、设备是否符合招标文件的技术要求及质量监控要求；（0-1分）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③工期及进度管理；（8分）</w:t>
      </w:r>
      <w:r w:rsidR="006A21B0">
        <w:rPr>
          <w:sz w:val="24"/>
          <w:rFonts w:ascii="楷体_GB2312" w:hAnsi="宋体" w:hint="eastAsia"/>
        </w:rPr>
      </w:r>
    </w:p>
    <w:p>
      <w:pPr>
        <w:pStyle w:val="Normal"/>
        <w:jc w:val="start"/>
        <w:numPr>
          <w:ilvl w:val="0"/>
          <w:numId w:val="12"/>
        </w:numPr>
        <w:spacing w:line="480" w:lineRule="exact"/>
        <w:ind w:left="-708" w:leftChars="-337"/>
        <w:rPr>
          <w:sz w:val="24"/>
          <w:rFonts w:ascii="楷体_GB2312" w:hAnsi="宋体" w:hint="eastAsia"/>
        </w:rPr>
      </w:pPr>
      <w:r w:rsidR="006A21B0">
        <w:rPr>
          <w:sz w:val="24"/>
          <w:rFonts w:ascii="楷体_GB2312" w:hAnsi="宋体" w:hint="eastAsia"/>
        </w:rPr>
        <w:t xml:space="preserve">施工进度计划及工期、工序安排措施。（0-3分）</w:t>
      </w:r>
      <w:r w:rsidR="006A21B0">
        <w:rPr>
          <w:sz w:val="24"/>
          <w:rFonts w:ascii="楷体_GB2312" w:hAnsi="宋体"/>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2）主要施工机械计划、劳动力安排以及各类生产资源的投入是否合理、主要材料设备的采购、进场是否合理可行，能否充分保障进度计划的实施；（0-3分）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3）关键工期安排是否合理、是否有合理的进度控制和管理措施；（0-2分）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④项目组织机构和人员；（3分）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1）拟设立项目组织机构和人员构成是否合理，是否职责分工明确、专业配套；（0-1分）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2）项目经理及主要技术人员的专业资格和施工经验能否满足工程建设的需要；（0-2分）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⑤体系认证（3分）</w:t>
      </w:r>
    </w:p>
    <w:p>
      <w:pPr>
        <w:pStyle w:val="Normal"/>
        <w:jc w:val="start"/>
        <w:spacing w:line="480" w:lineRule="exact"/>
        <w:ind w:firstLine="240" w:firstLineChars="100" w:left="-708" w:leftChars="-337"/>
        <w:rPr>
          <w:sz w:val="24"/>
          <w:rFonts w:ascii="楷体_GB2312" w:hAnsi="宋体" w:hint="eastAsia"/>
        </w:rPr>
      </w:pPr>
      <w:r w:rsidR="006A21B0">
        <w:rPr>
          <w:sz w:val="24"/>
          <w:rFonts w:ascii="楷体_GB2312" w:hAnsi="宋体" w:hint="eastAsia"/>
        </w:rPr>
        <w:t xml:space="preserve">具有有效的质量管理体系认证、环境管理体系认证、职业健康安全管理体系认证，每有一项得1分，最多得3分。</w:t>
      </w:r>
      <w:r w:rsidR="006A21B0">
        <w:rPr>
          <w:b w:val="1"/>
          <w:sz w:val="24"/>
          <w:rFonts w:ascii="楷体_GB2312" w:hAnsi="宋体" w:hint="eastAsia"/>
        </w:rPr>
        <w:t xml:space="preserve">以上述证书附在投标文件中为准，没有或没提供的不得分。</w:t>
      </w:r>
    </w:p>
    <w:p>
      <w:pPr>
        <w:pStyle w:val="Normal"/>
        <w:jc w:val="start"/>
        <w:spacing w:line="480" w:lineRule="exact"/>
        <w:ind w:firstLineChars="-13" w:hanging="31" w:left="-708" w:leftChars="-352"/>
        <w:rPr>
          <w:b w:val="1"/>
          <w:sz w:val="24"/>
          <w:rFonts w:ascii="楷体_GB2312" w:hAnsi="宋体" w:hint="eastAsia"/>
        </w:rPr>
      </w:pPr>
      <w:r w:rsidR="006A21B0">
        <w:rPr>
          <w:b w:val="1"/>
          <w:sz w:val="24"/>
          <w:rFonts w:ascii="楷体_GB2312" w:hAnsi="宋体" w:hint="eastAsia"/>
        </w:rPr>
        <w:t xml:space="preserve">⑥企业业绩（5分）</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2021年至今投标单位承揽过类似电力工程业绩，提供一项业绩得1分，最多得5分。</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注：</w:t>
      </w:r>
      <w:r w:rsidR="006A21B0">
        <w:rPr>
          <w:b w:val="1"/>
          <w:sz w:val="24"/>
          <w:bCs/>
          <w:rFonts w:ascii="楷体_GB2312" w:hAnsi="宋体" w:hint="eastAsia"/>
        </w:rPr>
        <w:t xml:space="preserve">评标专家依据投标单位提供中标通知书、施工合同、竣工验收证明为评审依据，三者缺一不可，没有或上述资料不全不得分，时间以合同签订时间为准。</w:t>
      </w:r>
      <w:r w:rsidR="006A21B0">
        <w:rPr>
          <w:sz w:val="24"/>
          <w:rFonts w:ascii="楷体_GB2312" w:hAnsi="宋体" w:hint="eastAsia"/>
        </w:rPr>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六、商务文件的评审：  </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 </w:t>
      </w:r>
      <w:r w:rsidR="006A21B0">
        <w:rPr>
          <w:sz w:val="24"/>
          <w:rFonts w:ascii="宋体" w:hAnsi="宋体" w:hint="eastAsia"/>
        </w:rPr>
        <w:t xml:space="preserve">在评标委员会对已标价的工程量清单进行审查，其程序如下：</w:t>
      </w:r>
      <w:r w:rsidR="006A21B0">
        <w:rPr>
          <w:sz w:val="24"/>
          <w:rFonts w:ascii="楷体_GB2312" w:hAnsi="宋体" w:hint="eastAsia"/>
        </w:rPr>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1、确定工程预算：由招标人依据辽宁省现行有关定额及有关规定，确定招标工程的预算价，预算价经审计部门审查后批准并作为招标工程审计价格。</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2、实质响应招标文件，且综合得分最高的投标人为中标人。</w:t>
      </w:r>
    </w:p>
    <w:p>
      <w:pPr>
        <w:pStyle w:val="179"/>
        <w:jc w:val="start"/>
        <w:spacing w:line="480" w:lineRule="exact"/>
        <w:ind w:firstLine="0" w:firstLineChars="0" w:left="-708" w:leftChars="-337"/>
        <w:rPr>
          <w:sz w:val="24"/>
          <w:szCs w:val="24"/>
          <w:rFonts w:ascii="宋体" w:hAnsi="宋体" w:hint="eastAsia"/>
        </w:rPr>
      </w:pPr>
      <w:r w:rsidR="006A21B0">
        <w:rPr>
          <w:sz w:val="24"/>
          <w:szCs w:val="24"/>
          <w:rFonts w:ascii="宋体" w:hAnsi="宋体" w:hint="eastAsia"/>
        </w:rPr>
        <w:t xml:space="preserve">3、商务评审分值计算：（满分60分）</w:t>
      </w:r>
    </w:p>
    <w:p>
      <w:pPr>
        <w:pStyle w:val="Normal"/>
        <w:spacing w:line="420" w:lineRule="exact"/>
        <w:ind w:firstLine="559" w:left="-559" w:leftChars="-266"/>
        <w:rPr>
          <w:sz w:val="24"/>
          <w:rFonts w:ascii="宋体" w:hAnsi="宋体" w:hint="eastAsia"/>
        </w:rPr>
      </w:pPr>
      <w:r w:rsidR="006A21B0">
        <w:rPr>
          <w:sz w:val="24"/>
          <w:rFonts w:ascii="宋体" w:hAnsi="宋体" w:hint="eastAsia"/>
        </w:rPr>
        <w:t xml:space="preserve">基准值的确定：当有效投标人多于5家（不含5家）时，去掉最高1家和最低1家投标报价（经评审后的价格）后，余者的算术平均值作为评标基准值；当有效投标人少于5（含5家）家时，取各投标报价（经评审后的价格）的算术平均值作为评标基准值，评标基准值小数点后保留2位小数，第3位作</w:t>
      </w:r>
      <w:r w:rsidR="006A21B0">
        <w:rPr>
          <w:spacing w:val="4"/>
          <w:sz w:val="24"/>
          <w:rFonts w:ascii="宋体" w:hAnsi="宋体" w:hint="eastAsia"/>
        </w:rPr>
        <w:t xml:space="preserve">四舍五入</w:t>
      </w:r>
      <w:r w:rsidR="006A21B0">
        <w:rPr>
          <w:sz w:val="24"/>
          <w:rFonts w:ascii="宋体" w:hAnsi="宋体" w:hint="eastAsia"/>
        </w:rPr>
        <w:t xml:space="preserve">。</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评标价等于基准价时，得满分60分；</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评标价高于基准价时，每高一个百分点，在60分基础上减0.5分；</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评标价低于基准价时，每低一个百分点，在60分基础上减0.3分；</w:t>
      </w:r>
      <w:r w:rsidR="006A21B0">
        <w:rPr>
          <w:sz w:val="24"/>
          <w:bCs/>
          <w:rFonts w:ascii="宋体" w:hAnsi="宋体" w:hint="eastAsia"/>
        </w:rPr>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不足1%时按内插法计算；</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投标人的报价得分最低为0分。</w:t>
      </w:r>
    </w:p>
    <w:p>
      <w:pPr>
        <w:pStyle w:val="Normal"/>
        <w:snapToGrid w:val="0"/>
        <w:jc w:val="start"/>
        <w:spacing w:line="440" w:lineRule="exact"/>
        <w:ind w:left="-708" w:leftChars="-337"/>
        <w:rPr>
          <w:b w:val="1"/>
          <w:sz w:val="24"/>
          <w:rFonts w:ascii="楷体_GB2312" w:hAnsi="宋体" w:hint="eastAsia"/>
        </w:rPr>
      </w:pPr>
      <w:r w:rsidR="006A21B0">
        <w:rPr>
          <w:b w:val="1"/>
          <w:sz w:val="24"/>
          <w:rFonts w:ascii="楷体_GB2312" w:hAnsi="宋体" w:hint="eastAsia"/>
        </w:rPr>
        <w:t xml:space="preserve">七、投标文件质疑和澄清、说明及补正</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一）评标委员会可以书面方式要求投标人对投标文件中含义不明确、对同类问题表述不一致或者有明显文字和计算错误的内容作必要的澄清、说明或者补正。澄清、说明或者补正以书面方式进行，并不得超出投标文件的范围或者改变投标文件的实质性内容。</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投标文件错误修正原则：</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1.如果用数字表示的数额与用文字表示的数</w:t>
      </w:r>
      <w:r w:rsidR="006A21B0">
        <w:rPr>
          <w:sz w:val="24"/>
          <w:rFonts w:ascii="楷体_GB2312" w:hAnsi="宋体" w:hint="eastAsia"/>
        </w:rPr>
        <w:t xml:space="preserve">额不一致时，以文字数额为准；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w:t>
      </w:r>
      <w:r w:rsidR="006A21B0">
        <w:rPr>
          <w:sz w:val="24"/>
          <w:szCs w:val="28"/>
          <w:rFonts w:ascii="宋体" w:hAnsi="宋体" w:hint="eastAsia"/>
        </w:rPr>
        <w:t xml:space="preserve">投标文件中的大写金额与小写金额不一致的，以大写金额为准；</w:t>
      </w:r>
      <w:r w:rsidR="006A21B0">
        <w:rPr>
          <w:sz w:val="24"/>
          <w:rFonts w:ascii="楷体_GB2312" w:hAnsi="宋体" w:hint="eastAsia"/>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3.投标文件中当出现投标报价、投标工期、工程质量目标（标准）前后不一致时，以投标书填报的为准；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4.按上述修正原则修正后的内容投标人不接受，投标按废标处理，其投标保证金将被不予退还；</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5.不同文字文本投标文件的解释发生异议的，以中文文本为准；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（一）在评标过程中，评标委员会发现投标人以他人的名义投标、串通投标、以行贿手段谋取中标或者以其他弄虚作假方式投标的，该投标人的投标应作废标处理。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（二）在评标过程中，评标委员会认为除招标文件及本办法明确规定废标条件外的投标内容有必要进行澄清时，可以书面方式进行必要澄清。</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八、确定中标与定标</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（一）招标人或者其委托的招标代理机构应当向评标委员会提供评标所需的重要信息和数据。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二）评标委员会应当根据招标文件规定的评标标准和方法，对投标文件进行系统地评审和比较。在评标过程中，不得改变招标文件中规定的评标标准、方法和中标条件。招标文件中没有规定的标准和方法不得作为评标的依据。</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（三）在评审过程中，各个评标委员会成员要独立量化打分，并当场公布自己的评分结果。</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（四）详细评审完成后汇总评审结果（技术部分+商务部分）。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五）评标委员会在详细评审时应当审查所有投标文件是否对招标文件提出的所有实质性要求和条件作出响应。未能在实质上响应的投标，应作废标处理。评标委员会应当根据招标文件，审查并逐项列出投标文件的全部投标偏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（六）评标委员会完成评标后，应当向招标人提出书面评标报告，并报送建设工程招标投标管理部门备案；</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（七）评标委员会在评标报告中对所有实质性响应的投标人进行综合评议，</w:t>
      </w:r>
      <w:r w:rsidR="006A21B0">
        <w:rPr>
          <w:sz w:val="24"/>
          <w:rFonts w:ascii="宋体" w:hAnsi="宋体" w:hint="eastAsia"/>
        </w:rPr>
        <w:t xml:space="preserve">确定</w:t>
      </w:r>
      <w:r w:rsidR="006A21B0">
        <w:rPr>
          <w:sz w:val="24"/>
          <w:rFonts w:ascii="楷体_GB2312" w:hAnsi="宋体" w:hint="eastAsia"/>
        </w:rPr>
        <w:t xml:space="preserve">中标人及其中标价。确定中标人的标准：其投标文件能够最大限度的满足招标文件中规定的各项综合评价标准，实质上响应招标文件的各项要求且综合得分最高。</w:t>
      </w:r>
      <w:r w:rsidR="006A21B0">
        <w:rPr>
          <w:sz w:val="24"/>
          <w:rFonts w:ascii="宋体" w:hAnsi="宋体" w:hint="eastAsia"/>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八）评标报告须经过评标委员会全体成员签字。对评标结论持有异议的，应以书面方式阐述其不同意见和理由，拒绝在评标报告上签字且不陈述不同意见和理由的，视为同意结论。评标委员会应对此作出书面说明并记录在案；</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（九）向招标人提交书面评标报告后，评标委员会即告解散。评标过程中使用的文件、表格以及其他资料应当即时归还招标人。并不得向他人透露与评标有关的任何情况；</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（十）确定的中标人经公示后，以书面形式通知中标人。</w:t>
      </w:r>
    </w:p>
    <w:p>
      <w:pPr>
        <w:pStyle w:val="Normal"/>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九、履约担保</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招标文件要求中标人提交履约担保的，中标人应当提交、拒绝提交的，视为放弃中标项目，并不予退还其投标保证金。</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十、其他</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1、评标必须严格按照本办法进行；</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2、评分计算保留2位小数（百分比亦取2位小数），第3位四舍五入。</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3、如果有2个或2个以上投标人的最终得分相同，投标报价低的优先排在前面，投标报价相同时以施工方案（施工组织设计）得分高的优先排在前面；。</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4、评标中如遇到未考虑的问题，由评标委员会集体研究处理。</w:t>
      </w:r>
    </w:p>
    <w:p>
      <w:pPr>
        <w:pStyle w:val="Normal"/>
        <w:jc w:val="start"/>
        <w:spacing w:line="480" w:lineRule="exact"/>
        <w:ind w:left="-708" w:leftChars="-337"/>
        <w:rPr>
          <w:sz w:val="24"/>
          <w:rFonts w:ascii="楷体_GB2312" w:hAnsi="宋体"/>
        </w:rPr>
      </w:pPr>
      <w:r w:rsidR="006A21B0">
        <w:br w:type="page"/>
        <w:rPr>
          <w:sz w:val="24"/>
          <w:rFonts w:ascii="楷体_GB2312" w:hAnsi="宋体"/>
        </w:rPr>
      </w:r>
      <w:r w:rsidR="006A21B0">
        <w:rPr>
          <w:sz w:val="32"/>
          <w:szCs w:val="32"/>
          <w:rFonts w:ascii="楷体_GB2312" w:hAnsi="宋体" w:hint="eastAsia"/>
        </w:rPr>
      </w:r>
    </w:p>
    <w:p>
      <w:pPr>
        <w:pStyle w:val="Normal"/>
        <w:jc w:val="center"/>
        <w:spacing w:line="480" w:lineRule="exact"/>
        <w:ind w:left="-708" w:leftChars="-337"/>
        <w:rPr>
          <w:b w:val="1"/>
          <w:sz w:val="24"/>
          <w:rFonts w:ascii="楷体_GB2312" w:hAnsi="宋体" w:hint="eastAsia"/>
        </w:rPr>
      </w:pPr>
      <w:r w:rsidR="006A21B0">
        <w:rPr>
          <w:b w:val="1"/>
          <w:sz w:val="24"/>
          <w:rFonts w:ascii="楷体_GB2312" w:hAnsi="宋体" w:hint="eastAsia"/>
        </w:rPr>
        <w:t xml:space="preserve">评标工作纪律</w:t>
      </w:r>
    </w:p>
    <w:p>
      <w:pPr>
        <w:pStyle w:val="Normal"/>
        <w:spacing w:line="480" w:lineRule="exact"/>
        <w:ind w:firstLine="600" w:firstLineChars="250" w:left="-708" w:leftChars="-337"/>
        <w:rPr>
          <w:sz w:val="24"/>
          <w:rFonts w:ascii="楷体_GB2312" w:hAnsi="宋体" w:hint="eastAsia"/>
        </w:rPr>
      </w:pPr>
      <w:r w:rsidR="006A21B0">
        <w:rPr>
          <w:sz w:val="24"/>
          <w:rFonts w:ascii="楷体_GB2312" w:hAnsi="宋体" w:hint="eastAsia"/>
        </w:rPr>
        <w:t xml:space="preserve">为公正、公平的执行本工程招标工作的评标办法，特制本评标工作纪律：</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一、评标委员会成员应当客观、公正地履行职务，遵守职业道德，不得私下接触投标人，不得接受投标人的财物或其他好处；</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二、评标委员会成员和参与评标的有关人员不得透露对投标文件的评审和比较，中标候选人的推荐情况以及与评标有关的其他情况；</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三、若违反评标办法，将取消其评标资格，若造成后果，则将追究其法律及经济责任；</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四、相关监督部门派员监督评标工作，若发现评标过程中与本办法不符时，予以指出并即时纠正；</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五、评标委员会成员在评标工作期间，严禁私自与外界通信联系；</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六、在评标过程中，对违反上述评标纪律的评标委员会成员，招标单位有权劝阻，对劝阻无效者，经与相关监督部门协商同意，可现场取消其评标资格，清退出场。</w:t>
      </w:r>
    </w:p>
    <w:p>
      <w:pPr>
        <w:pStyle w:val="Normal"/>
        <w:spacing w:line="480" w:lineRule="exact"/>
        <w:ind w:left="-708" w:leftChars="-337"/>
        <w:rPr>
          <w:sz w:val="24"/>
          <w:rFonts w:ascii="楷体_GB2312" w:hAnsi="宋体" w:hint="eastAsia"/>
        </w:rPr>
      </w:pPr>
      <w:r w:rsidR="006A21B0">
        <w:rPr>
          <w:sz w:val="24"/>
          <w:rFonts w:ascii="楷体_GB2312" w:hAnsi="宋体" w:hint="eastAsia"/>
        </w:rPr>
      </w:r>
    </w:p>
    <w:p>
      <w:pPr>
        <w:pStyle w:val="Normal"/>
        <w:jc w:val="end"/>
        <w:spacing w:line="480" w:lineRule="exact"/>
        <w:ind w:left="-708" w:leftChars="-337"/>
        <w:rPr>
          <w:sz w:val="24"/>
          <w:rFonts w:ascii="楷体_GB2312" w:hAnsi="宋体" w:hint="eastAsia"/>
        </w:rPr>
      </w:pPr>
      <w:r w:rsidR="006A21B0">
        <w:rPr>
          <w:sz w:val="24"/>
          <w:rFonts w:ascii="楷体_GB2312" w:hAnsi="宋体" w:hint="eastAsia"/>
        </w:rPr>
      </w:r>
    </w:p>
    <w:sectPr>
      <w:headerReference r:id="rId12" w:type="default"/>
      <w:type w:val="continuous"/>
      <w:docGrid w:type="default" w:linePitch="286" w:charSpace="-4301"/>
      <w:pgSz w:w="11906" w:h="16838"/>
      <w:pgMar w:top="1361" w:right="1247" w:bottom="1134" w:left="1474" w:header="851" w:footer="992" w:gutter="454"/>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3" w:usb1="00000000" w:usb2="00000000" w:usb3="00000000" w:csb0="2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jc w:val="center"/>
    </w:pPr>
    <w:r w:rsidR="006A21B0">
      <w:fldChar w:fldCharType="begin"/>
    </w:r>
    <w:r w:rsidR="006A21B0">
      <w:instrText xml:space="preserve">PAGE   \* MERGEFORMAT</w:instrText>
    </w:r>
    <w:r w:rsidR="006A21B0">
      <w:fldChar w:fldCharType="separate"/>
    </w:r>
    <w:r w:rsidRPr="003041AA" w:rsidR="003041AA">
      <w:rPr>
        <w:lang w:val="zh-CN"/>
      </w:rPr>
      <w:t xml:space="preserve">1</w:t>
    </w:r>
    <w:r w:rsidR="006A21B0">
      <w:fldChar w:fldCharType="end"/>
    </w:r>
    <w:r w:rsidR="006A21B0"/>
  </w:p>
  <w:p>
    <w:pPr>
      <w:pStyle w:val="Footer"/>
    </w:pPr>
    <w:r w:rsidR="006A21B0"/>
  </w:p>
</w:ftr>
</file>

<file path=word/footer2.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jc w:val="center"/>
    </w:pPr>
    <w:r w:rsidR="006A21B0">
      <w:fldChar w:fldCharType="begin"/>
    </w:r>
    <w:r w:rsidR="006A21B0">
      <w:instrText xml:space="preserve">PAGE   \* MERGEFORMAT</w:instrText>
    </w:r>
    <w:r w:rsidR="006A21B0">
      <w:fldChar w:fldCharType="separate"/>
    </w:r>
    <w:r w:rsidRPr="003041AA" w:rsidR="003041AA">
      <w:rPr>
        <w:lang w:val="zh-CN"/>
      </w:rPr>
      <w:t xml:space="preserve">92</w:t>
    </w:r>
    <w:r w:rsidR="006A21B0">
      <w:fldChar w:fldCharType="end"/>
    </w:r>
    <w:r w:rsidR="006A21B0"/>
  </w:p>
  <w:p>
    <w:pPr>
      <w:pStyle w:val="Footer"/>
      <w:jc w:val="both"/>
      <w:rPr>
        <w:rFonts w:ascii="楷体_GB2312" w:eastAsia="楷体_GB2312" w:hint="eastAsia"/>
      </w:rPr>
    </w:pPr>
    <w:r w:rsidR="006A21B0">
      <w:rPr>
        <w:rFonts w:ascii="楷体_GB2312" w:eastAsia="楷体_GB2312" w:hint="eastAsia"/>
      </w:rPr>
    </w:r>
  </w:p>
</w:ftr>
</file>

<file path=word/footer3.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pPr>
    <w:r w:rsidR="006A21B0"/>
  </w:p>
</w:ftr>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Bdr>
        <w:bottom w:val="none" w:color="000000" w:sz="0" w:space="0"/>
      </w:pBdr>
    </w:pPr>
    <w:r w:rsidR="006A21B0"/>
  </w:p>
</w:hdr>
</file>

<file path=word/header2.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Pr>
    <w:r w:rsidR="006A21B0"/>
  </w:p>
</w:hdr>
</file>

<file path=word/header3.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Normal"/>
      <w:rPr>
        <w:u w:val="single"/>
        <w:sz w:val="24"/>
        <w:rFonts w:ascii="楷体_GB2312" w:eastAsia="楷体_GB2312" w:hint="eastAsia"/>
      </w:rPr>
    </w:pPr>
    <w:r w:rsidR="006A21B0">
      <w:rPr>
        <w:u w:val="single"/>
        <w:sz w:val="24"/>
        <w:rFonts w:ascii="楷体_GB2312" w:eastAsia="楷体_GB2312" w:hint="eastAsia"/>
      </w:rPr>
      <w:t xml:space="preserve">                                                                招标文件</w:t>
    </w:r>
    <w:r w:rsidR="006A21B0">
      <w:rPr>
        <w:u w:val="single"/>
        <w:rFonts w:ascii="楷体_GB2312" w:eastAsia="楷体_GB2312" w:hint="eastAsia"/>
      </w:rPr>
    </w:r>
  </w:p>
</w:hdr>
</file>

<file path=word/header4.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Normal"/>
      <w:rPr>
        <w:u w:val="single"/>
        <w:sz w:val="24"/>
        <w:rFonts w:ascii="楷体_GB2312" w:eastAsia="楷体_GB2312" w:hint="eastAsia"/>
      </w:rPr>
    </w:pPr>
    <w:r w:rsidR="006A21B0">
      <w:rPr>
        <w:u w:val="single"/>
        <w:sz w:val="24"/>
        <w:rFonts w:ascii="楷体_GB2312" w:eastAsia="楷体_GB2312" w:hint="eastAsia"/>
      </w:rPr>
      <w:t xml:space="preserve">                                                               招标文件</w:t>
    </w:r>
    <w:r w:rsidR="006A21B0">
      <w:rPr>
        <w:u w:val="single"/>
        <w:rFonts w:ascii="楷体_GB2312" w:eastAsia="楷体_GB2312" w:hint="eastAsia"/>
      </w:rPr>
    </w:r>
  </w:p>
</w:hdr>
</file>

<file path=word/header5.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Normal"/>
      <w:jc w:val="start"/>
      <w:rPr>
        <w:u w:val="single"/>
        <w:sz w:val="24"/>
        <w:rFonts w:ascii="楷体_GB2312" w:eastAsia="楷体_GB2312" w:hint="eastAsia"/>
      </w:rPr>
    </w:pPr>
    <w:r w:rsidR="006A21B0">
      <w:rPr>
        <w:u w:val="single"/>
        <w:sz w:val="24"/>
        <w:rFonts w:ascii="楷体_GB2312" w:eastAsia="楷体_GB2312" w:hint="eastAsia"/>
      </w:rPr>
      <w:t xml:space="preserve">                                                                招标文件</w:t>
    </w:r>
    <w:r w:rsidR="006A21B0">
      <w:rPr>
        <w:u w:val="single"/>
        <w:rFonts w:ascii="楷体_GB2312" w:eastAsia="楷体_GB2312" w:hint="eastAsia"/>
      </w:rPr>
    </w:r>
  </w:p>
</w:hdr>
</file>

<file path=word/header6.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Normal"/>
      <w:rPr>
        <w:u w:val="single"/>
        <w:sz w:val="24"/>
        <w:rFonts w:ascii="楷体_GB2312" w:eastAsia="楷体_GB2312" w:hint="eastAsia"/>
      </w:rPr>
    </w:pPr>
    <w:r w:rsidR="006A21B0">
      <w:rPr>
        <w:u w:val="single"/>
        <w:sz w:val="24"/>
        <w:rFonts w:ascii="楷体_GB2312" w:eastAsia="楷体_GB2312" w:hint="eastAsia"/>
      </w:rPr>
      <w:t xml:space="preserve">                                                                招标文件</w:t>
    </w:r>
    <w:r w:rsidR="006A21B0">
      <w:rPr>
        <w:u w:val="single"/>
        <w:rFonts w:ascii="楷体_GB2312" w:eastAsia="楷体_GB2312" w:hint="eastAsia"/>
      </w:rPr>
    </w:r>
  </w:p>
</w:hdr>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C2BAF8BF"/>
    <w:multiLevelType w:val="singleLevel"/>
    <w:tmpl w:val="C2BAF8BF"/>
    <w:lvl w:ilvl="0">
      <w:start w:val="2"/>
      <w:numFmt w:val="decimal"/>
      <w:suff w:val="nothing"/>
      <w:lvlText w:val="%1、"/>
      <w:lvlJc w:val="left"/>
      <w:pPr>
        <w:pStyle w:val="Normal"/>
      </w:pPr>
      <w:rPr/>
    </w:lvl>
  </w:abstractNum>
  <w:abstractNum w:abstractNumId="1">
    <w:nsid w:val="EDB6B537"/>
    <w:multiLevelType w:val="singleLevel"/>
    <w:tmpl w:val="EDB6B537"/>
    <w:lvl w:ilvl="0">
      <w:start w:val="1"/>
      <w:numFmt w:val="decimal"/>
      <w:suff w:val="nothing"/>
      <w:lvlText w:val="%1）"/>
      <w:lvlJc w:val="left"/>
      <w:pPr>
        <w:pStyle w:val="Normal"/>
      </w:pPr>
      <w:rPr/>
    </w:lvl>
  </w:abstractNum>
  <w:abstractNum w:abstractNumId="10">
    <w:nsid w:val="50870D22"/>
    <w:multiLevelType w:val="multilevel"/>
    <w:tmpl w:val="50870D22"/>
    <w:lvl w:ilvl="0">
      <w:start w:val="1"/>
      <w:numFmt w:val="decimal"/>
      <w:suff w:val="tab"/>
      <w:lvlText w:val="%1."/>
      <w:lvlJc w:val="left"/>
      <w:pPr>
        <w:pStyle w:val="Normal"/>
        <w:ind w:hanging="420" w:left="420"/>
      </w:pPr>
      <w:rPr/>
    </w:lvl>
    <w:lvl w:ilvl="1">
      <w:start w:val="1"/>
      <w:numFmt w:val="lowerLetter"/>
      <w:suff w:val="tab"/>
      <w:lvlText w:val="%2)"/>
      <w:lvlJc w:val="left"/>
      <w:pPr>
        <w:pStyle w:val="Normal"/>
        <w:ind w:hanging="420" w:left="840"/>
      </w:pPr>
      <w:rPr/>
    </w:lvl>
    <w:lvl w:ilvl="2">
      <w:start w:val="1"/>
      <w:numFmt w:val="lowerRoman"/>
      <w:suff w:val="tab"/>
      <w:lvlText w:val="%3."/>
      <w:lvlJc w:val="right"/>
      <w:pPr>
        <w:pStyle w:val="Normal"/>
        <w:ind w:hanging="420" w:left="1260"/>
      </w:pPr>
      <w:rPr/>
    </w:lvl>
    <w:lvl w:ilvl="3">
      <w:start w:val="1"/>
      <w:numFmt w:val="decimal"/>
      <w:suff w:val="tab"/>
      <w:lvlText w:val="%4."/>
      <w:lvlJc w:val="left"/>
      <w:pPr>
        <w:pStyle w:val="Normal"/>
        <w:ind w:hanging="420" w:left="1680"/>
      </w:pPr>
      <w:rPr/>
    </w:lvl>
    <w:lvl w:ilvl="4">
      <w:start w:val="1"/>
      <w:numFmt w:val="lowerLetter"/>
      <w:suff w:val="tab"/>
      <w:lvlText w:val="%5)"/>
      <w:lvlJc w:val="left"/>
      <w:pPr>
        <w:pStyle w:val="Normal"/>
        <w:ind w:hanging="420" w:left="2100"/>
      </w:pPr>
      <w:rPr/>
    </w:lvl>
    <w:lvl w:ilvl="5">
      <w:start w:val="1"/>
      <w:numFmt w:val="lowerRoman"/>
      <w:suff w:val="tab"/>
      <w:lvlText w:val="%6."/>
      <w:lvlJc w:val="right"/>
      <w:pPr>
        <w:pStyle w:val="Normal"/>
        <w:ind w:hanging="420" w:left="2520"/>
      </w:pPr>
      <w:rPr/>
    </w:lvl>
    <w:lvl w:ilvl="6">
      <w:start w:val="1"/>
      <w:numFmt w:val="decimal"/>
      <w:suff w:val="tab"/>
      <w:lvlText w:val="%7."/>
      <w:lvlJc w:val="left"/>
      <w:pPr>
        <w:pStyle w:val="Normal"/>
        <w:ind w:hanging="420" w:left="2940"/>
      </w:pPr>
      <w:rPr/>
    </w:lvl>
    <w:lvl w:ilvl="7">
      <w:start w:val="1"/>
      <w:numFmt w:val="lowerLetter"/>
      <w:suff w:val="tab"/>
      <w:lvlText w:val="%8)"/>
      <w:lvlJc w:val="left"/>
      <w:pPr>
        <w:pStyle w:val="Normal"/>
        <w:ind w:hanging="420" w:left="3360"/>
      </w:pPr>
      <w:rPr/>
    </w:lvl>
    <w:lvl w:ilvl="8">
      <w:start w:val="1"/>
      <w:numFmt w:val="lowerRoman"/>
      <w:suff w:val="tab"/>
      <w:lvlText w:val="%9."/>
      <w:lvlJc w:val="right"/>
      <w:pPr>
        <w:pStyle w:val="Normal"/>
        <w:ind w:hanging="420" w:left="3780"/>
      </w:pPr>
      <w:rPr/>
    </w:lvl>
  </w:abstractNum>
  <w:abstractNum w:abstractNumId="11">
    <w:nsid w:val="5AA1AD09"/>
    <w:multiLevelType w:val="multilevel"/>
    <w:tmpl w:val="5AA1AD09"/>
    <w:lvl w:ilvl="0">
      <w:start w:val="1"/>
      <w:numFmt w:val="decimal"/>
      <w:suff w:val="tab"/>
      <w:lvlText w:val="%1．"/>
      <w:lvlJc w:val="left"/>
      <w:pPr>
        <w:pStyle w:val="Normal"/>
        <w:tabs>
          <w:tab w:val="num" w:pos="780"/>
        </w:tabs>
        <w:ind w:hanging="360" w:left="780"/>
      </w:pPr>
      <w:rPr>
        <w:color w:val="000000"/>
      </w:rPr>
    </w:lvl>
    <w:lvl w:ilvl="1">
      <w:start w:val="1"/>
      <w:numFmt w:val="decimal"/>
      <w:suff w:val="tab"/>
      <w:lvlText w:val="（%2）"/>
      <w:lvlJc w:val="left"/>
      <w:pPr>
        <w:pStyle w:val="Normal"/>
        <w:tabs>
          <w:tab w:val="num" w:pos="1560"/>
        </w:tabs>
        <w:ind w:hanging="720" w:left="1560"/>
      </w:pPr>
      <w:rPr/>
    </w:lvl>
    <w:lvl w:ilvl="2">
      <w:start w:val="1"/>
      <w:numFmt w:val="decimalEnclosedCircle"/>
      <w:suff w:val="tab"/>
      <w:lvlText w:val="%3"/>
      <w:lvlJc w:val="left"/>
      <w:pPr>
        <w:pStyle w:val="Normal"/>
        <w:tabs>
          <w:tab w:val="num" w:pos="1620"/>
        </w:tabs>
        <w:ind w:hanging="360" w:left="1620"/>
      </w:pPr>
      <w:rPr>
        <w:u w:val="none"/>
      </w:rPr>
    </w:lvl>
    <w:lvl w:ilvl="3">
      <w:start w:val="1"/>
      <w:numFmt w:val="decimal"/>
      <w:suff w:val="tab"/>
      <w:lvlText w:val="%4."/>
      <w:lvlJc w:val="left"/>
      <w:pPr>
        <w:pStyle w:val="Normal"/>
        <w:tabs>
          <w:tab w:val="num" w:pos="2100"/>
        </w:tabs>
        <w:ind w:hanging="420" w:left="2100"/>
      </w:pPr>
      <w:rPr/>
    </w:lvl>
    <w:lvl w:ilvl="4">
      <w:start w:val="1"/>
      <w:numFmt w:val="lowerLetter"/>
      <w:suff w:val="tab"/>
      <w:lvlText w:val="%5)"/>
      <w:lvlJc w:val="left"/>
      <w:pPr>
        <w:pStyle w:val="Normal"/>
        <w:tabs>
          <w:tab w:val="num" w:pos="2520"/>
        </w:tabs>
        <w:ind w:hanging="420" w:left="2520"/>
      </w:pPr>
      <w:rPr/>
    </w:lvl>
    <w:lvl w:ilvl="5">
      <w:start w:val="1"/>
      <w:numFmt w:val="lowerRoman"/>
      <w:suff w:val="tab"/>
      <w:lvlText w:val="%6."/>
      <w:lvlJc w:val="right"/>
      <w:pPr>
        <w:pStyle w:val="Normal"/>
        <w:tabs>
          <w:tab w:val="num" w:pos="2940"/>
        </w:tabs>
        <w:ind w:hanging="420" w:left="2940"/>
      </w:pPr>
      <w:rPr/>
    </w:lvl>
    <w:lvl w:ilvl="6">
      <w:start w:val="1"/>
      <w:numFmt w:val="decimal"/>
      <w:suff w:val="tab"/>
      <w:lvlText w:val="%7."/>
      <w:lvlJc w:val="left"/>
      <w:pPr>
        <w:pStyle w:val="Normal"/>
        <w:tabs>
          <w:tab w:val="num" w:pos="3360"/>
        </w:tabs>
        <w:ind w:hanging="420" w:left="3360"/>
      </w:pPr>
      <w:rPr/>
    </w:lvl>
    <w:lvl w:ilvl="7">
      <w:start w:val="1"/>
      <w:numFmt w:val="lowerLetter"/>
      <w:suff w:val="tab"/>
      <w:lvlText w:val="%8)"/>
      <w:lvlJc w:val="left"/>
      <w:pPr>
        <w:pStyle w:val="Normal"/>
        <w:tabs>
          <w:tab w:val="num" w:pos="3780"/>
        </w:tabs>
        <w:ind w:hanging="420" w:left="3780"/>
      </w:pPr>
      <w:rPr/>
    </w:lvl>
    <w:lvl w:ilvl="8">
      <w:start w:val="1"/>
      <w:numFmt w:val="lowerRoman"/>
      <w:suff w:val="tab"/>
      <w:lvlText w:val="%9."/>
      <w:lvlJc w:val="right"/>
      <w:pPr>
        <w:pStyle w:val="Normal"/>
        <w:tabs>
          <w:tab w:val="num" w:pos="4200"/>
        </w:tabs>
        <w:ind w:hanging="420" w:left="4200"/>
      </w:pPr>
      <w:rPr/>
    </w:lvl>
  </w:abstractNum>
  <w:abstractNum w:abstractNumId="12">
    <w:nsid w:val="6DE876DA"/>
    <w:multiLevelType w:val="singleLevel"/>
    <w:tmpl w:val="6DE876DA"/>
    <w:lvl w:ilvl="0">
      <w:start w:val="1"/>
      <w:numFmt w:val="chineseCounting"/>
      <w:suff w:val="nothing"/>
      <w:lvlText w:val="%1、"/>
      <w:lvlJc w:val="left"/>
      <w:pPr>
        <w:pStyle w:val="Normal"/>
        <w:ind w:firstLine="0" w:left="533"/>
      </w:pPr>
      <w:rPr>
        <w:rFonts w:hint="eastAsia"/>
      </w:rPr>
    </w:lvl>
  </w:abstractNum>
  <w:abstractNum w:abstractNumId="2">
    <w:nsid w:val="00000008"/>
    <w:multiLevelType w:val="multilevel"/>
    <w:tmpl w:val="00000008"/>
    <w:lvl w:ilvl="0">
      <w:start w:val="1"/>
      <w:numFmt w:val="decimal"/>
      <w:suff w:val="tab"/>
      <w:lvlText w:val="%1．"/>
      <w:lvlJc w:val="left"/>
      <w:pPr>
        <w:pStyle w:val="Normal"/>
        <w:tabs>
          <w:tab w:val="num" w:pos="780"/>
        </w:tabs>
        <w:ind w:hanging="360" w:left="780"/>
      </w:pPr>
      <w:rPr>
        <w:color w:val="000000"/>
      </w:rPr>
    </w:lvl>
    <w:lvl w:ilvl="1">
      <w:start w:val="1"/>
      <w:numFmt w:val="decimal"/>
      <w:suff w:val="tab"/>
      <w:lvlText w:val="（%2）"/>
      <w:lvlJc w:val="left"/>
      <w:pPr>
        <w:pStyle w:val="Normal"/>
        <w:tabs>
          <w:tab w:val="num" w:pos="1560"/>
        </w:tabs>
        <w:ind w:hanging="720" w:left="1560"/>
      </w:pPr>
      <w:rPr/>
    </w:lvl>
    <w:lvl w:ilvl="2">
      <w:start w:val="1"/>
      <w:numFmt w:val="decimalEnclosedCircle"/>
      <w:suff w:val="tab"/>
      <w:lvlText w:val="%3"/>
      <w:lvlJc w:val="left"/>
      <w:pPr>
        <w:pStyle w:val="Normal"/>
        <w:tabs>
          <w:tab w:val="num" w:pos="1620"/>
        </w:tabs>
        <w:ind w:hanging="360" w:left="1620"/>
      </w:pPr>
      <w:rPr>
        <w:u w:val="none"/>
      </w:rPr>
    </w:lvl>
    <w:lvl w:ilvl="3">
      <w:start w:val="1"/>
      <w:numFmt w:val="decimal"/>
      <w:suff w:val="tab"/>
      <w:lvlText w:val="%4."/>
      <w:lvlJc w:val="left"/>
      <w:pPr>
        <w:pStyle w:val="Normal"/>
        <w:tabs>
          <w:tab w:val="num" w:pos="2100"/>
        </w:tabs>
        <w:ind w:hanging="420" w:left="2100"/>
      </w:pPr>
      <w:rPr/>
    </w:lvl>
    <w:lvl w:ilvl="4">
      <w:start w:val="1"/>
      <w:numFmt w:val="lowerLetter"/>
      <w:suff w:val="tab"/>
      <w:lvlText w:val="%5)"/>
      <w:lvlJc w:val="left"/>
      <w:pPr>
        <w:pStyle w:val="Normal"/>
        <w:tabs>
          <w:tab w:val="num" w:pos="2520"/>
        </w:tabs>
        <w:ind w:hanging="420" w:left="2520"/>
      </w:pPr>
      <w:rPr/>
    </w:lvl>
    <w:lvl w:ilvl="5">
      <w:start w:val="1"/>
      <w:numFmt w:val="lowerRoman"/>
      <w:suff w:val="tab"/>
      <w:lvlText w:val="%6."/>
      <w:lvlJc w:val="right"/>
      <w:pPr>
        <w:pStyle w:val="Normal"/>
        <w:tabs>
          <w:tab w:val="num" w:pos="2940"/>
        </w:tabs>
        <w:ind w:hanging="420" w:left="2940"/>
      </w:pPr>
      <w:rPr/>
    </w:lvl>
    <w:lvl w:ilvl="6">
      <w:start w:val="1"/>
      <w:numFmt w:val="decimal"/>
      <w:suff w:val="tab"/>
      <w:lvlText w:val="%7."/>
      <w:lvlJc w:val="left"/>
      <w:pPr>
        <w:pStyle w:val="Normal"/>
        <w:tabs>
          <w:tab w:val="num" w:pos="3360"/>
        </w:tabs>
        <w:ind w:hanging="420" w:left="3360"/>
      </w:pPr>
      <w:rPr/>
    </w:lvl>
    <w:lvl w:ilvl="7">
      <w:start w:val="1"/>
      <w:numFmt w:val="lowerLetter"/>
      <w:suff w:val="tab"/>
      <w:lvlText w:val="%8)"/>
      <w:lvlJc w:val="left"/>
      <w:pPr>
        <w:pStyle w:val="Normal"/>
        <w:tabs>
          <w:tab w:val="num" w:pos="3780"/>
        </w:tabs>
        <w:ind w:hanging="420" w:left="3780"/>
      </w:pPr>
      <w:rPr/>
    </w:lvl>
    <w:lvl w:ilvl="8">
      <w:start w:val="1"/>
      <w:numFmt w:val="lowerRoman"/>
      <w:suff w:val="tab"/>
      <w:lvlText w:val="%9."/>
      <w:lvlJc w:val="right"/>
      <w:pPr>
        <w:pStyle w:val="Normal"/>
        <w:tabs>
          <w:tab w:val="num" w:pos="4200"/>
        </w:tabs>
        <w:ind w:hanging="420" w:left="4200"/>
      </w:pPr>
      <w:rPr/>
    </w:lvl>
  </w:abstractNum>
  <w:abstractNum w:abstractNumId="3">
    <w:nsid w:val="0000000D"/>
    <w:multiLevelType w:val="multilevel"/>
    <w:tmpl w:val="0000000D"/>
    <w:lvl w:ilvl="0">
      <w:start w:val="1"/>
      <w:numFmt w:val="decimalEnclosedCircle"/>
      <w:suff w:val="tab"/>
      <w:lvlText w:val="%1"/>
      <w:lvlJc w:val="left"/>
      <w:pPr>
        <w:pStyle w:val="Normal"/>
        <w:tabs>
          <w:tab w:val="num" w:pos="840"/>
        </w:tabs>
        <w:ind w:hanging="360" w:left="840"/>
      </w:pPr>
      <w:rPr/>
    </w:lvl>
    <w:lvl w:ilvl="1">
      <w:start w:val="1"/>
      <w:numFmt w:val="lowerLetter"/>
      <w:suff w:val="tab"/>
      <w:lvlText w:val="%2)"/>
      <w:lvlJc w:val="left"/>
      <w:pPr>
        <w:pStyle w:val="Normal"/>
        <w:tabs>
          <w:tab w:val="num" w:pos="1320"/>
        </w:tabs>
        <w:ind w:hanging="420" w:left="1320"/>
      </w:pPr>
      <w:rPr/>
    </w:lvl>
    <w:lvl w:ilvl="2">
      <w:start w:val="1"/>
      <w:numFmt w:val="lowerRoman"/>
      <w:suff w:val="tab"/>
      <w:lvlText w:val="%3."/>
      <w:lvlJc w:val="right"/>
      <w:pPr>
        <w:pStyle w:val="Normal"/>
        <w:tabs>
          <w:tab w:val="num" w:pos="1740"/>
        </w:tabs>
        <w:ind w:hanging="420" w:left="1740"/>
      </w:pPr>
      <w:rPr/>
    </w:lvl>
    <w:lvl w:ilvl="3">
      <w:start w:val="1"/>
      <w:numFmt w:val="decimal"/>
      <w:suff w:val="tab"/>
      <w:lvlText w:val="%4."/>
      <w:lvlJc w:val="left"/>
      <w:pPr>
        <w:pStyle w:val="Normal"/>
        <w:tabs>
          <w:tab w:val="num" w:pos="2160"/>
        </w:tabs>
        <w:ind w:hanging="420" w:left="2160"/>
      </w:pPr>
      <w:rPr/>
    </w:lvl>
    <w:lvl w:ilvl="4">
      <w:start w:val="1"/>
      <w:numFmt w:val="lowerLetter"/>
      <w:suff w:val="tab"/>
      <w:lvlText w:val="%5)"/>
      <w:lvlJc w:val="left"/>
      <w:pPr>
        <w:pStyle w:val="Normal"/>
        <w:tabs>
          <w:tab w:val="num" w:pos="2580"/>
        </w:tabs>
        <w:ind w:hanging="420" w:left="2580"/>
      </w:pPr>
      <w:rPr/>
    </w:lvl>
    <w:lvl w:ilvl="5">
      <w:start w:val="1"/>
      <w:numFmt w:val="lowerRoman"/>
      <w:suff w:val="tab"/>
      <w:lvlText w:val="%6."/>
      <w:lvlJc w:val="right"/>
      <w:pPr>
        <w:pStyle w:val="Normal"/>
        <w:tabs>
          <w:tab w:val="num" w:pos="3000"/>
        </w:tabs>
        <w:ind w:hanging="420" w:left="3000"/>
      </w:pPr>
      <w:rPr/>
    </w:lvl>
    <w:lvl w:ilvl="6">
      <w:start w:val="1"/>
      <w:numFmt w:val="decimal"/>
      <w:suff w:val="tab"/>
      <w:lvlText w:val="%7."/>
      <w:lvlJc w:val="left"/>
      <w:pPr>
        <w:pStyle w:val="Normal"/>
        <w:tabs>
          <w:tab w:val="num" w:pos="3420"/>
        </w:tabs>
        <w:ind w:hanging="420" w:left="3420"/>
      </w:pPr>
      <w:rPr/>
    </w:lvl>
    <w:lvl w:ilvl="7">
      <w:start w:val="1"/>
      <w:numFmt w:val="lowerLetter"/>
      <w:suff w:val="tab"/>
      <w:lvlText w:val="%8)"/>
      <w:lvlJc w:val="left"/>
      <w:pPr>
        <w:pStyle w:val="Normal"/>
        <w:tabs>
          <w:tab w:val="num" w:pos="3840"/>
        </w:tabs>
        <w:ind w:hanging="420" w:left="3840"/>
      </w:pPr>
      <w:rPr/>
    </w:lvl>
    <w:lvl w:ilvl="8">
      <w:start w:val="1"/>
      <w:numFmt w:val="lowerRoman"/>
      <w:suff w:val="tab"/>
      <w:lvlText w:val="%9."/>
      <w:lvlJc w:val="right"/>
      <w:pPr>
        <w:pStyle w:val="Normal"/>
        <w:tabs>
          <w:tab w:val="num" w:pos="4260"/>
        </w:tabs>
        <w:ind w:hanging="420" w:left="4260"/>
      </w:pPr>
      <w:rPr/>
    </w:lvl>
  </w:abstractNum>
  <w:abstractNum w:abstractNumId="4">
    <w:nsid w:val="00000020"/>
    <w:multiLevelType w:val="multilevel"/>
    <w:tmpl w:val="00000020"/>
    <w:lvl w:ilvl="0">
      <w:start w:val="1"/>
      <w:numFmt w:val="japaneseCounting"/>
      <w:suff w:val="tab"/>
      <w:lvlText w:val="%1、"/>
      <w:lvlJc w:val="left"/>
      <w:pPr>
        <w:pStyle w:val="Normal"/>
        <w:ind w:hanging="510" w:left="1361"/>
      </w:pPr>
      <w:rPr>
        <w:b w:val="1"/>
        <w:lang w:val="en-US"/>
      </w:rPr>
    </w:lvl>
    <w:lvl w:ilvl="1">
      <w:start w:val="1"/>
      <w:numFmt w:val="lowerLetter"/>
      <w:suff w:val="tab"/>
      <w:lvlText w:val="%2)"/>
      <w:lvlJc w:val="left"/>
      <w:pPr>
        <w:pStyle w:val="Normal"/>
        <w:ind w:hanging="420" w:left="1310"/>
      </w:pPr>
      <w:rPr/>
    </w:lvl>
    <w:lvl w:ilvl="2">
      <w:start w:val="1"/>
      <w:numFmt w:val="lowerRoman"/>
      <w:suff w:val="tab"/>
      <w:lvlText w:val="%3."/>
      <w:lvlJc w:val="right"/>
      <w:pPr>
        <w:pStyle w:val="Normal"/>
        <w:ind w:hanging="420" w:left="1730"/>
      </w:pPr>
      <w:rPr/>
    </w:lvl>
    <w:lvl w:ilvl="3">
      <w:start w:val="1"/>
      <w:numFmt w:val="decimal"/>
      <w:suff w:val="tab"/>
      <w:lvlText w:val="%4."/>
      <w:lvlJc w:val="left"/>
      <w:pPr>
        <w:pStyle w:val="Normal"/>
        <w:ind w:hanging="420" w:left="2150"/>
      </w:pPr>
      <w:rPr/>
    </w:lvl>
    <w:lvl w:ilvl="4">
      <w:start w:val="1"/>
      <w:numFmt w:val="lowerLetter"/>
      <w:suff w:val="tab"/>
      <w:lvlText w:val="%5)"/>
      <w:lvlJc w:val="left"/>
      <w:pPr>
        <w:pStyle w:val="Normal"/>
        <w:ind w:hanging="420" w:left="2570"/>
      </w:pPr>
      <w:rPr/>
    </w:lvl>
    <w:lvl w:ilvl="5">
      <w:start w:val="1"/>
      <w:numFmt w:val="lowerRoman"/>
      <w:suff w:val="tab"/>
      <w:lvlText w:val="%6."/>
      <w:lvlJc w:val="right"/>
      <w:pPr>
        <w:pStyle w:val="Normal"/>
        <w:ind w:hanging="420" w:left="2990"/>
      </w:pPr>
      <w:rPr/>
    </w:lvl>
    <w:lvl w:ilvl="6">
      <w:start w:val="1"/>
      <w:numFmt w:val="decimal"/>
      <w:suff w:val="tab"/>
      <w:lvlText w:val="%7."/>
      <w:lvlJc w:val="left"/>
      <w:pPr>
        <w:pStyle w:val="Normal"/>
        <w:ind w:hanging="420" w:left="3410"/>
      </w:pPr>
      <w:rPr/>
    </w:lvl>
    <w:lvl w:ilvl="7">
      <w:start w:val="1"/>
      <w:numFmt w:val="lowerLetter"/>
      <w:suff w:val="tab"/>
      <w:lvlText w:val="%8)"/>
      <w:lvlJc w:val="left"/>
      <w:pPr>
        <w:pStyle w:val="Normal"/>
        <w:ind w:hanging="420" w:left="3830"/>
      </w:pPr>
      <w:rPr/>
    </w:lvl>
    <w:lvl w:ilvl="8">
      <w:start w:val="1"/>
      <w:numFmt w:val="lowerRoman"/>
      <w:suff w:val="tab"/>
      <w:lvlText w:val="%9."/>
      <w:lvlJc w:val="right"/>
      <w:pPr>
        <w:pStyle w:val="Normal"/>
        <w:ind w:hanging="420" w:left="4250"/>
      </w:pPr>
      <w:rPr/>
    </w:lvl>
  </w:abstractNum>
  <w:abstractNum w:abstractNumId="5">
    <w:nsid w:val="143F6451"/>
    <w:multiLevelType w:val="multilevel"/>
    <w:tmpl w:val="143F6451"/>
    <w:lvl w:ilvl="0">
      <w:start w:val="1"/>
      <w:numFmt w:val="decimal"/>
      <w:suff w:val="tab"/>
      <w:lvlText w:val="%1."/>
      <w:lvlJc w:val="left"/>
      <w:pPr>
        <w:pStyle w:val="Normal"/>
        <w:tabs>
          <w:tab w:val="num" w:pos="360"/>
        </w:tabs>
        <w:ind w:hanging="360" w:left="360"/>
      </w:pPr>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6">
    <w:nsid w:val="1F9B3F29"/>
    <w:multiLevelType w:val="multilevel"/>
    <w:tmpl w:val="1F9B3F29"/>
    <w:lvl w:ilvl="0">
      <w:start w:val="1"/>
      <w:numFmt w:val="japaneseCounting"/>
      <w:suff w:val="tab"/>
      <w:lvlText w:val="%1、"/>
      <w:lvlJc w:val="left"/>
      <w:pPr>
        <w:pStyle w:val="Normal"/>
        <w:ind w:hanging="720" w:left="720"/>
      </w:pPr>
      <w:rPr/>
    </w:lvl>
    <w:lvl w:ilvl="1">
      <w:start w:val="1"/>
      <w:numFmt w:val="lowerLetter"/>
      <w:suff w:val="tab"/>
      <w:lvlText w:val="%2)"/>
      <w:lvlJc w:val="left"/>
      <w:pPr>
        <w:pStyle w:val="Normal"/>
        <w:ind w:hanging="420" w:left="840"/>
      </w:pPr>
      <w:rPr/>
    </w:lvl>
    <w:lvl w:ilvl="2">
      <w:start w:val="1"/>
      <w:numFmt w:val="lowerRoman"/>
      <w:suff w:val="tab"/>
      <w:lvlText w:val="%3."/>
      <w:lvlJc w:val="right"/>
      <w:pPr>
        <w:pStyle w:val="Normal"/>
        <w:ind w:hanging="420" w:left="1260"/>
      </w:pPr>
      <w:rPr/>
    </w:lvl>
    <w:lvl w:ilvl="3">
      <w:start w:val="1"/>
      <w:numFmt w:val="decimal"/>
      <w:suff w:val="tab"/>
      <w:lvlText w:val="%4."/>
      <w:lvlJc w:val="left"/>
      <w:pPr>
        <w:pStyle w:val="Normal"/>
        <w:ind w:hanging="420" w:left="1680"/>
      </w:pPr>
      <w:rPr/>
    </w:lvl>
    <w:lvl w:ilvl="4">
      <w:start w:val="1"/>
      <w:numFmt w:val="lowerLetter"/>
      <w:suff w:val="tab"/>
      <w:lvlText w:val="%5)"/>
      <w:lvlJc w:val="left"/>
      <w:pPr>
        <w:pStyle w:val="Normal"/>
        <w:ind w:hanging="420" w:left="2100"/>
      </w:pPr>
      <w:rPr/>
    </w:lvl>
    <w:lvl w:ilvl="5">
      <w:start w:val="1"/>
      <w:numFmt w:val="lowerRoman"/>
      <w:suff w:val="tab"/>
      <w:lvlText w:val="%6."/>
      <w:lvlJc w:val="right"/>
      <w:pPr>
        <w:pStyle w:val="Normal"/>
        <w:ind w:hanging="420" w:left="2520"/>
      </w:pPr>
      <w:rPr/>
    </w:lvl>
    <w:lvl w:ilvl="6">
      <w:start w:val="1"/>
      <w:numFmt w:val="decimal"/>
      <w:suff w:val="tab"/>
      <w:lvlText w:val="%7."/>
      <w:lvlJc w:val="left"/>
      <w:pPr>
        <w:pStyle w:val="Normal"/>
        <w:ind w:hanging="420" w:left="2940"/>
      </w:pPr>
      <w:rPr/>
    </w:lvl>
    <w:lvl w:ilvl="7">
      <w:start w:val="1"/>
      <w:numFmt w:val="lowerLetter"/>
      <w:suff w:val="tab"/>
      <w:lvlText w:val="%8)"/>
      <w:lvlJc w:val="left"/>
      <w:pPr>
        <w:pStyle w:val="Normal"/>
        <w:ind w:hanging="420" w:left="3360"/>
      </w:pPr>
      <w:rPr/>
    </w:lvl>
    <w:lvl w:ilvl="8">
      <w:start w:val="1"/>
      <w:numFmt w:val="lowerRoman"/>
      <w:suff w:val="tab"/>
      <w:lvlText w:val="%9."/>
      <w:lvlJc w:val="right"/>
      <w:pPr>
        <w:pStyle w:val="Normal"/>
        <w:ind w:hanging="420" w:left="3780"/>
      </w:pPr>
      <w:rPr/>
    </w:lvl>
  </w:abstractNum>
  <w:abstractNum w:abstractNumId="7">
    <w:nsid w:val="2D4D2ECF"/>
    <w:multiLevelType w:val="singleLevel"/>
    <w:tmpl w:val="2D4D2ECF"/>
    <w:lvl w:ilvl="0">
      <w:start w:val="1"/>
      <w:numFmt w:val="decimal"/>
      <w:suff w:val="nothing"/>
      <w:lvlText w:val="%1．"/>
      <w:lvlJc w:val="left"/>
      <w:pPr>
        <w:pStyle w:val="Normal"/>
      </w:pPr>
      <w:rPr/>
    </w:lvl>
  </w:abstractNum>
  <w:abstractNum w:abstractNumId="8">
    <w:nsid w:val="310E229E"/>
    <w:multiLevelType w:val="multilevel"/>
    <w:tmpl w:val="310E229E"/>
    <w:lvl w:ilvl="0">
      <w:start w:val="1"/>
      <w:numFmt w:val="decimal"/>
      <w:suff w:val="tab"/>
      <w:lvlText w:val="%1."/>
      <w:lvlJc w:val="left"/>
      <w:pPr>
        <w:pStyle w:val="Normal"/>
        <w:ind w:hanging="360" w:left="360"/>
      </w:pPr>
      <w:rPr/>
    </w:lvl>
    <w:lvl w:ilvl="1">
      <w:start w:val="1"/>
      <w:numFmt w:val="lowerLetter"/>
      <w:suff w:val="tab"/>
      <w:lvlText w:val="%2)"/>
      <w:lvlJc w:val="left"/>
      <w:pPr>
        <w:pStyle w:val="Normal"/>
        <w:ind w:hanging="420" w:left="840"/>
      </w:pPr>
      <w:rPr/>
    </w:lvl>
    <w:lvl w:ilvl="2">
      <w:start w:val="1"/>
      <w:numFmt w:val="lowerRoman"/>
      <w:suff w:val="tab"/>
      <w:lvlText w:val="%3."/>
      <w:lvlJc w:val="right"/>
      <w:pPr>
        <w:pStyle w:val="Normal"/>
        <w:ind w:hanging="420" w:left="1260"/>
      </w:pPr>
      <w:rPr/>
    </w:lvl>
    <w:lvl w:ilvl="3">
      <w:start w:val="1"/>
      <w:numFmt w:val="decimal"/>
      <w:suff w:val="tab"/>
      <w:lvlText w:val="%4."/>
      <w:lvlJc w:val="left"/>
      <w:pPr>
        <w:pStyle w:val="Normal"/>
        <w:ind w:hanging="420" w:left="1680"/>
      </w:pPr>
      <w:rPr/>
    </w:lvl>
    <w:lvl w:ilvl="4">
      <w:start w:val="1"/>
      <w:numFmt w:val="lowerLetter"/>
      <w:suff w:val="tab"/>
      <w:lvlText w:val="%5)"/>
      <w:lvlJc w:val="left"/>
      <w:pPr>
        <w:pStyle w:val="Normal"/>
        <w:ind w:hanging="420" w:left="2100"/>
      </w:pPr>
      <w:rPr/>
    </w:lvl>
    <w:lvl w:ilvl="5">
      <w:start w:val="1"/>
      <w:numFmt w:val="lowerRoman"/>
      <w:suff w:val="tab"/>
      <w:lvlText w:val="%6."/>
      <w:lvlJc w:val="right"/>
      <w:pPr>
        <w:pStyle w:val="Normal"/>
        <w:ind w:hanging="420" w:left="2520"/>
      </w:pPr>
      <w:rPr/>
    </w:lvl>
    <w:lvl w:ilvl="6">
      <w:start w:val="1"/>
      <w:numFmt w:val="decimal"/>
      <w:suff w:val="tab"/>
      <w:lvlText w:val="%7."/>
      <w:lvlJc w:val="left"/>
      <w:pPr>
        <w:pStyle w:val="Normal"/>
        <w:ind w:hanging="420" w:left="2940"/>
      </w:pPr>
      <w:rPr/>
    </w:lvl>
    <w:lvl w:ilvl="7">
      <w:start w:val="1"/>
      <w:numFmt w:val="lowerLetter"/>
      <w:suff w:val="tab"/>
      <w:lvlText w:val="%8)"/>
      <w:lvlJc w:val="left"/>
      <w:pPr>
        <w:pStyle w:val="Normal"/>
        <w:ind w:hanging="420" w:left="3360"/>
      </w:pPr>
      <w:rPr/>
    </w:lvl>
    <w:lvl w:ilvl="8">
      <w:start w:val="1"/>
      <w:numFmt w:val="lowerRoman"/>
      <w:suff w:val="tab"/>
      <w:lvlText w:val="%9."/>
      <w:lvlJc w:val="right"/>
      <w:pPr>
        <w:pStyle w:val="Normal"/>
        <w:ind w:hanging="420" w:left="3780"/>
      </w:pPr>
      <w:rPr/>
    </w:lvl>
  </w:abstractNum>
  <w:abstractNum w:abstractNumId="9">
    <w:nsid w:val="4904D3F0"/>
    <w:multiLevelType w:val="multilevel"/>
    <w:tmpl w:val="4904D3F0"/>
    <w:lvl w:ilvl="0">
      <w:start w:val="1"/>
      <w:numFmt w:val="decimal"/>
      <w:suff w:val="tab"/>
      <w:lvlText w:val="%1．"/>
      <w:lvlJc w:val="left"/>
      <w:pPr>
        <w:pStyle w:val="Normal"/>
        <w:tabs>
          <w:tab w:val="num" w:pos="780"/>
        </w:tabs>
        <w:ind w:hanging="360" w:left="780"/>
      </w:pPr>
      <w:rPr>
        <w:color w:val="000000"/>
      </w:rPr>
    </w:lvl>
    <w:lvl w:ilvl="1">
      <w:start w:val="1"/>
      <w:numFmt w:val="decimal"/>
      <w:suff w:val="tab"/>
      <w:lvlText w:val="（%2）"/>
      <w:lvlJc w:val="left"/>
      <w:pPr>
        <w:pStyle w:val="Normal"/>
        <w:tabs>
          <w:tab w:val="num" w:pos="1560"/>
        </w:tabs>
        <w:ind w:hanging="720" w:left="1560"/>
      </w:pPr>
      <w:rPr/>
    </w:lvl>
    <w:lvl w:ilvl="2">
      <w:start w:val="1"/>
      <w:numFmt w:val="decimalEnclosedCircle"/>
      <w:suff w:val="tab"/>
      <w:lvlText w:val="%3"/>
      <w:lvlJc w:val="left"/>
      <w:pPr>
        <w:pStyle w:val="Normal"/>
        <w:tabs>
          <w:tab w:val="num" w:pos="1620"/>
        </w:tabs>
        <w:ind w:hanging="360" w:left="1620"/>
      </w:pPr>
      <w:rPr>
        <w:u w:val="none"/>
      </w:rPr>
    </w:lvl>
    <w:lvl w:ilvl="3">
      <w:start w:val="1"/>
      <w:numFmt w:val="decimal"/>
      <w:suff w:val="tab"/>
      <w:lvlText w:val="%4."/>
      <w:lvlJc w:val="left"/>
      <w:pPr>
        <w:pStyle w:val="Normal"/>
        <w:tabs>
          <w:tab w:val="num" w:pos="2100"/>
        </w:tabs>
        <w:ind w:hanging="420" w:left="2100"/>
      </w:pPr>
      <w:rPr/>
    </w:lvl>
    <w:lvl w:ilvl="4">
      <w:start w:val="1"/>
      <w:numFmt w:val="lowerLetter"/>
      <w:suff w:val="tab"/>
      <w:lvlText w:val="%5)"/>
      <w:lvlJc w:val="left"/>
      <w:pPr>
        <w:pStyle w:val="Normal"/>
        <w:tabs>
          <w:tab w:val="num" w:pos="2520"/>
        </w:tabs>
        <w:ind w:hanging="420" w:left="2520"/>
      </w:pPr>
      <w:rPr/>
    </w:lvl>
    <w:lvl w:ilvl="5">
      <w:start w:val="1"/>
      <w:numFmt w:val="lowerRoman"/>
      <w:suff w:val="tab"/>
      <w:lvlText w:val="%6."/>
      <w:lvlJc w:val="right"/>
      <w:pPr>
        <w:pStyle w:val="Normal"/>
        <w:tabs>
          <w:tab w:val="num" w:pos="2940"/>
        </w:tabs>
        <w:ind w:hanging="420" w:left="2940"/>
      </w:pPr>
      <w:rPr/>
    </w:lvl>
    <w:lvl w:ilvl="6">
      <w:start w:val="1"/>
      <w:numFmt w:val="decimal"/>
      <w:suff w:val="tab"/>
      <w:lvlText w:val="%7."/>
      <w:lvlJc w:val="left"/>
      <w:pPr>
        <w:pStyle w:val="Normal"/>
        <w:tabs>
          <w:tab w:val="num" w:pos="3360"/>
        </w:tabs>
        <w:ind w:hanging="420" w:left="3360"/>
      </w:pPr>
      <w:rPr/>
    </w:lvl>
    <w:lvl w:ilvl="7">
      <w:start w:val="1"/>
      <w:numFmt w:val="lowerLetter"/>
      <w:suff w:val="tab"/>
      <w:lvlText w:val="%8)"/>
      <w:lvlJc w:val="left"/>
      <w:pPr>
        <w:pStyle w:val="Normal"/>
        <w:tabs>
          <w:tab w:val="num" w:pos="3780"/>
        </w:tabs>
        <w:ind w:hanging="420" w:left="3780"/>
      </w:pPr>
      <w:rPr/>
    </w:lvl>
    <w:lvl w:ilvl="8">
      <w:start w:val="1"/>
      <w:numFmt w:val="lowerRoman"/>
      <w:suff w:val="tab"/>
      <w:lvlText w:val="%9."/>
      <w:lvlJc w:val="right"/>
      <w:pPr>
        <w:pStyle w:val="Normal"/>
        <w:tabs>
          <w:tab w:val="num" w:pos="4200"/>
        </w:tabs>
        <w:ind w:hanging="420" w:left="4200"/>
      </w:pPr>
      <w:rPr/>
    </w:lvl>
  </w:abstractNum>
  <w:num w:numId="1">
    <w:abstractNumId w:val="4"/>
  </w:num>
  <w:num w:numId="10">
    <w:abstractNumId w:val="5"/>
  </w:num>
  <w:num w:numId="11">
    <w:abstractNumId w:val="8"/>
  </w:num>
  <w:num w:numId="12">
    <w:abstractNumId w:val="1"/>
  </w:num>
  <w:num w:numId="13">
    <w:abstractNumId w:val="3"/>
  </w:num>
  <w:num w:numId="2">
    <w:abstractNumId w:val="2"/>
  </w:num>
  <w:num w:numId="3">
    <w:abstractNumId w:val="9"/>
  </w:num>
  <w:num w:numId="4">
    <w:abstractNumId w:val="11"/>
  </w:num>
  <w:num w:numId="5">
    <w:abstractNumId w:val="6"/>
  </w:num>
  <w:num w:numId="6">
    <w:abstractNumId w:val="0"/>
  </w:num>
  <w:num w:numId="7">
    <w:abstractNumId w:val="12"/>
  </w:num>
  <w:num w:numId="8">
    <w:abstractNumId w:val="7"/>
  </w:num>
  <w:num w:numId="9">
    <w:abstractNumId w:val="10"/>
  </w:num>
</w:numbering>
</file>

<file path=word/settings.xml><?xml version="1.0" encoding="utf-8"?>
<w:settings xmlns:w="http://schemas.openxmlformats.org/wordprocessingml/2006/main">
  <w:defaultTabStop w:val="420"/>
  <w:displayHorizontalDrawingGridEvery w:val="1"/>
  <w:displayVerticalDrawingGridEvery w:val="1"/>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widowControl w:val="0"/>
      <w:widowControl w:val="off"/>
    </w:pPr>
    <w:rPr>
      <w:sz w:val="21"/>
      <w:lang w:val="en-US" w:eastAsia="zh-CN" w:bidi="ar-SA"/>
      <w:kern w:val="2"/>
      <w:szCs w:val="24"/>
    </w:rPr>
  </w:style>
  <w:style w:type="paragraph" w:styleId="Heading1">
    <w:name w:val="标题 1"/>
    <w:basedOn w:val="Normal"/>
    <w:link w:val="UserStyle_0"/>
    <w:pPr>
      <w:keepNext w:val="1"/>
      <w:keepLines w:val="1"/>
      <w:outlineLvl w:val="0"/>
      <w:spacing w:after="330" w:before="340" w:line="578" w:lineRule="auto"/>
    </w:pPr>
    <w:rPr>
      <w:b w:val="1"/>
      <w:sz w:val="44"/>
      <w:szCs w:val="44"/>
      <w:kern w:val="44"/>
      <w:bCs/>
    </w:rPr>
  </w:style>
  <w:style w:type="paragraph" w:styleId="Heading2">
    <w:name w:val="标题 2"/>
    <w:basedOn w:val="Normal"/>
    <w:link w:val="UserStyle_1"/>
    <w:pPr>
      <w:keepNext w:val="1"/>
      <w:keepLines w:val="1"/>
      <w:outlineLvl w:val="1"/>
      <w:spacing w:after="260" w:before="260" w:line="413" w:lineRule="auto"/>
    </w:pPr>
    <w:rPr>
      <w:b w:val="1"/>
      <w:sz w:val="32"/>
      <w:szCs w:val="20"/>
      <w:rFonts w:ascii="Arial" w:hAnsi="Arial" w:eastAsia="黑体"/>
    </w:rPr>
  </w:style>
  <w:style w:type="paragraph" w:styleId="Heading3">
    <w:name w:val="标题 3"/>
    <w:basedOn w:val="Normal"/>
    <w:link w:val="UserStyle_2"/>
    <w:pPr>
      <w:keepNext w:val="1"/>
      <w:keepLines w:val="1"/>
      <w:outlineLvl w:val="2"/>
      <w:spacing w:after="260" w:before="260" w:line="413" w:lineRule="auto"/>
    </w:pPr>
    <w:rPr>
      <w:b w:val="1"/>
      <w:sz w:val="32"/>
      <w:szCs w:val="20"/>
    </w:rPr>
  </w:style>
  <w:style w:type="paragraph" w:styleId="Heading4">
    <w:name w:val="标题 4"/>
    <w:basedOn w:val="Normal"/>
    <w:link w:val="UserStyle_3"/>
    <w:pPr>
      <w:keepNext w:val="1"/>
      <w:keepLines w:val="1"/>
      <w:outlineLvl w:val="3"/>
      <w:spacing w:after="290" w:before="280" w:line="372" w:lineRule="auto"/>
    </w:pPr>
    <w:rPr>
      <w:b w:val="1"/>
      <w:sz w:val="28"/>
      <w:szCs w:val="20"/>
      <w:kern w:val="0"/>
      <w:rFonts w:ascii="Arial" w:hAnsi="Arial" w:eastAsia="黑体"/>
    </w:rPr>
  </w:style>
  <w:style w:type="paragraph" w:styleId="Heading5">
    <w:name w:val="标题 5"/>
    <w:basedOn w:val="Normal"/>
    <w:link w:val="UserStyle_4"/>
    <w:pPr>
      <w:keepNext w:val="1"/>
      <w:keepLines w:val="1"/>
      <w:outlineLvl w:val="4"/>
      <w:spacing w:after="290" w:before="280" w:line="376" w:lineRule="auto"/>
    </w:pPr>
    <w:rPr>
      <w:b w:val="1"/>
      <w:sz w:val="28"/>
      <w:szCs w:val="28"/>
      <w:bCs/>
      <w:rFonts w:ascii="Calibri" w:hAnsi="Calibri"/>
    </w:rPr>
  </w:style>
  <w:style w:type="paragraph" w:styleId="Heading6">
    <w:name w:val="标题 6"/>
    <w:basedOn w:val="Normal"/>
    <w:link w:val="UserStyle_5"/>
    <w:pPr>
      <w:widowControl w:val="1"/>
      <w:keepNext w:val="1"/>
      <w:keepLines w:val="1"/>
      <w:jc w:val="start"/>
      <w:widowControl w:val="1"/>
      <w:widowControl/>
      <w:outlineLvl w:val="5"/>
      <w:tabs>
        <w:tab w:val="left" w:pos="1440"/>
      </w:tabs>
      <w:spacing w:after="64" w:before="240" w:line="317" w:lineRule="auto"/>
      <w:ind w:hanging="1152" w:left="1152"/>
    </w:pPr>
    <w:rPr>
      <w:b w:val="1"/>
      <w:sz w:val="24"/>
      <w:szCs w:val="20"/>
      <w:kern w:val="0"/>
      <w:rFonts w:ascii="Arial" w:hAnsi="Arial" w:eastAsia="黑体"/>
    </w:rPr>
  </w:style>
  <w:style w:type="paragraph" w:styleId="Heading7">
    <w:name w:val="标题 7"/>
    <w:basedOn w:val="Normal"/>
    <w:link w:val="UserStyle_6"/>
    <w:pPr>
      <w:widowControl w:val="1"/>
      <w:keepNext w:val="1"/>
      <w:keepLines w:val="1"/>
      <w:jc w:val="start"/>
      <w:widowControl w:val="1"/>
      <w:widowControl/>
      <w:outlineLvl w:val="6"/>
      <w:tabs>
        <w:tab w:val="left" w:pos="2520"/>
      </w:tabs>
      <w:spacing w:after="64" w:before="240" w:line="317" w:lineRule="auto"/>
      <w:ind w:hanging="1296" w:left="1296"/>
    </w:pPr>
    <w:rPr>
      <w:b w:val="1"/>
      <w:sz w:val="24"/>
      <w:szCs w:val="20"/>
      <w:kern w:val="0"/>
      <w:rFonts w:ascii="Calibri" w:hAnsi="Calibri"/>
    </w:rPr>
  </w:style>
  <w:style w:type="paragraph" w:styleId="Heading8">
    <w:name w:val="标题 8"/>
    <w:basedOn w:val="Normal"/>
    <w:link w:val="UserStyle_7"/>
    <w:pPr>
      <w:widowControl w:val="1"/>
      <w:keepNext w:val="1"/>
      <w:keepLines w:val="1"/>
      <w:jc w:val="start"/>
      <w:widowControl w:val="1"/>
      <w:widowControl/>
      <w:outlineLvl w:val="7"/>
      <w:tabs>
        <w:tab w:val="left" w:pos="1440"/>
      </w:tabs>
      <w:spacing w:after="64" w:before="240" w:line="317" w:lineRule="auto"/>
      <w:ind w:hanging="1440" w:left="1440"/>
    </w:pPr>
    <w:rPr>
      <w:sz w:val="24"/>
      <w:szCs w:val="20"/>
      <w:kern w:val="0"/>
      <w:rFonts w:ascii="Arial" w:hAnsi="Arial" w:eastAsia="黑体"/>
    </w:rPr>
  </w:style>
  <w:style w:type="paragraph" w:styleId="Heading9">
    <w:name w:val="标题 9"/>
    <w:basedOn w:val="Normal"/>
    <w:link w:val="UserStyle_8"/>
    <w:pPr>
      <w:widowControl w:val="1"/>
      <w:keepNext w:val="1"/>
      <w:keepLines w:val="1"/>
      <w:jc w:val="start"/>
      <w:widowControl w:val="1"/>
      <w:widowControl/>
      <w:outlineLvl w:val="8"/>
      <w:tabs>
        <w:tab w:val="left" w:pos="1584"/>
      </w:tabs>
      <w:spacing w:after="64" w:before="240" w:line="317" w:lineRule="auto"/>
      <w:ind w:hanging="1584" w:left="1584"/>
    </w:pPr>
    <w:rPr>
      <w:sz w:val="20"/>
      <w:szCs w:val="20"/>
      <w:kern w:val="0"/>
      <w:rFonts w:ascii="Arial" w:hAnsi="Arial" w:eastAsia="黑体"/>
    </w:rPr>
  </w:style>
  <w:style w:type="character" w:styleId="NormalCharacter">
    <w:name w:val="默认段落字体"/>
    <w:link w:val="Normal"/>
    <w:semiHidden/>
  </w:style>
  <w:style w:type="table" w:styleId="TableNormal">
    <w:name w:val="普通表格"/>
    <w:link w:val="Normal"/>
  </w:style>
  <w:style w:type="numbering" w:styleId="NormalList">
    <w:name w:val="无列表"/>
    <w:link w:val="Normal"/>
    <w:semiHidden/>
  </w:style>
  <w:style w:type="character" w:styleId="UserStyle_0">
    <w:name w:val="标题 1 Char"/>
    <w:link w:val="Heading1"/>
    <w:rPr>
      <w:b w:val="1"/>
      <w:sz w:val="44"/>
      <w:kern w:val="44"/>
      <w:bCs/>
      <w:szCs w:val="44"/>
    </w:rPr>
  </w:style>
  <w:style w:type="character" w:styleId="UserStyle_1">
    <w:name w:val="标题 2 Char"/>
    <w:link w:val="Heading2"/>
    <w:rPr>
      <w:b w:val="1"/>
      <w:sz w:val="32"/>
      <w:kern w:val="2"/>
      <w:rFonts w:ascii="Arial" w:hAnsi="Arial" w:eastAsia="黑体"/>
    </w:rPr>
  </w:style>
  <w:style w:type="character" w:styleId="UserStyle_2">
    <w:name w:val="标题 3 Char"/>
    <w:link w:val="Heading3"/>
    <w:rPr>
      <w:b w:val="1"/>
      <w:sz w:val="32"/>
      <w:kern w:val="2"/>
    </w:rPr>
  </w:style>
  <w:style w:type="character" w:styleId="UserStyle_3">
    <w:name w:val="标题 4 Char"/>
    <w:link w:val="Heading4"/>
    <w:rPr>
      <w:b w:val="1"/>
      <w:sz w:val="28"/>
      <w:rFonts w:ascii="Arial" w:hAnsi="Arial" w:eastAsia="黑体"/>
    </w:rPr>
  </w:style>
  <w:style w:type="character" w:styleId="UserStyle_4">
    <w:name w:val="标题 5 Char"/>
    <w:link w:val="Heading5"/>
    <w:rPr>
      <w:b w:val="1"/>
      <w:sz w:val="28"/>
      <w:kern w:val="2"/>
      <w:bCs/>
      <w:szCs w:val="28"/>
      <w:rFonts w:ascii="Calibri" w:hAnsi="Calibri"/>
    </w:rPr>
  </w:style>
  <w:style w:type="character" w:styleId="UserStyle_5">
    <w:name w:val="标题 6 Char"/>
    <w:link w:val="Heading6"/>
    <w:rPr>
      <w:b w:val="1"/>
      <w:sz w:val="24"/>
      <w:rFonts w:ascii="Arial" w:hAnsi="Arial" w:eastAsia="黑体"/>
    </w:rPr>
  </w:style>
  <w:style w:type="character" w:styleId="UserStyle_6">
    <w:name w:val="标题 7 Char"/>
    <w:link w:val="Heading7"/>
    <w:rPr>
      <w:b w:val="1"/>
      <w:sz w:val="24"/>
      <w:rFonts w:ascii="Calibri" w:hAnsi="Calibri"/>
    </w:rPr>
  </w:style>
  <w:style w:type="character" w:styleId="UserStyle_7">
    <w:name w:val="标题 8 Char"/>
    <w:link w:val="Heading8"/>
    <w:rPr>
      <w:sz w:val="24"/>
      <w:rFonts w:ascii="Arial" w:hAnsi="Arial" w:eastAsia="黑体"/>
    </w:rPr>
  </w:style>
  <w:style w:type="character" w:styleId="UserStyle_8">
    <w:name w:val="标题 9 Char"/>
    <w:link w:val="Heading9"/>
    <w:rPr>
      <w:rFonts w:ascii="Arial" w:hAnsi="Arial" w:eastAsia="黑体"/>
    </w:rPr>
  </w:style>
  <w:style w:type="paragraph" w:styleId="TOC7">
    <w:name w:val="目录 7"/>
    <w:basedOn w:val="Normal"/>
    <w:link w:val="Normal"/>
    <w:pPr>
      <w:ind w:left="2520"/>
    </w:pPr>
    <w:rPr>
      <w:szCs w:val="22"/>
      <w:rFonts w:ascii="Calibri" w:hAnsi="Calibri"/>
    </w:rPr>
  </w:style>
  <w:style w:type="paragraph" w:styleId="TableOfAuthoring">
    <w:name w:val="引文目录"/>
    <w:basedOn w:val="Normal"/>
    <w:link w:val="Normal"/>
    <w:pPr>
      <w:widowControl w:val="0"/>
      <w:jc w:val="both"/>
      <w:widowControl w:val="0"/>
      <w:widowControl w:val="off"/>
      <w:spacing w:after="0" w:before="0"/>
      <w:ind w:left="420" w:leftChars="200" w:right="0"/>
    </w:pPr>
    <w:rPr>
      <w:sz w:val="21"/>
      <w:lang w:val="en-US" w:eastAsia="zh-CN" w:bidi="ar-SA"/>
      <w:szCs w:val="24"/>
      <w:kern w:val="2"/>
      <w:rFonts w:ascii="Times New Roman" w:hAnsi="Times New Roman" w:eastAsia="宋体"/>
    </w:rPr>
  </w:style>
  <w:style w:type="paragraph" w:styleId="Index8">
    <w:name w:val="索引 8"/>
    <w:basedOn w:val="Normal"/>
    <w:link w:val="Normal"/>
    <w:pPr>
      <w:ind w:left="1400"/>
    </w:pPr>
    <w:rPr>
      <w:szCs w:val="22"/>
      <w:rFonts w:ascii="Calibri" w:hAnsi="Calibri"/>
    </w:rPr>
  </w:style>
  <w:style w:type="paragraph" w:styleId="NormalIndent">
    <w:name w:val="正文缩进"/>
    <w:basedOn w:val="Normal"/>
    <w:link w:val="Normal"/>
    <w:pPr>
      <w:ind w:firstLine="420"/>
    </w:pPr>
    <w:rPr>
      <w:szCs w:val="22"/>
      <w:rFonts w:ascii="Calibri" w:hAnsi="Calibri"/>
    </w:rPr>
  </w:style>
  <w:style w:type="paragraph" w:styleId="Index5">
    <w:name w:val="索引 5"/>
    <w:basedOn w:val="Normal"/>
    <w:link w:val="Normal"/>
    <w:pPr>
      <w:ind w:left="800"/>
    </w:pPr>
    <w:rPr>
      <w:szCs w:val="22"/>
      <w:rFonts w:ascii="Calibri" w:hAnsi="Calibri"/>
    </w:rPr>
  </w:style>
  <w:style w:type="paragraph" w:styleId="NavPane">
    <w:name w:val="文档结构图"/>
    <w:basedOn w:val="Normal"/>
    <w:link w:val="UserStyle_9"/>
    <w:pPr>
      <w:shd w:val="clear" w:color="auto" w:fill="000080"/>
    </w:pPr>
  </w:style>
  <w:style w:type="character" w:styleId="UserStyle_9">
    <w:name w:val="文档结构图 Char"/>
    <w:link w:val="NavPane"/>
    <w:rPr>
      <w:sz w:val="21"/>
      <w:kern w:val="2"/>
      <w:szCs w:val="24"/>
      <w:shd w:val="clear" w:color="auto" w:fill="000080"/>
    </w:rPr>
  </w:style>
  <w:style w:type="paragraph" w:styleId="AnnotationText">
    <w:name w:val="批注文字"/>
    <w:basedOn w:val="Normal"/>
    <w:link w:val="UserStyle_10"/>
    <w:pPr>
      <w:jc w:val="start"/>
    </w:pPr>
  </w:style>
  <w:style w:type="character" w:styleId="UserStyle_10">
    <w:name w:val="批注文字 Char"/>
    <w:link w:val="AnnotationText"/>
    <w:rPr>
      <w:sz w:val="21"/>
      <w:kern w:val="2"/>
      <w:szCs w:val="24"/>
    </w:rPr>
  </w:style>
  <w:style w:type="paragraph" w:styleId="Index6">
    <w:name w:val="索引 6"/>
    <w:basedOn w:val="Normal"/>
    <w:link w:val="Normal"/>
    <w:pPr>
      <w:ind w:left="1000"/>
    </w:pPr>
    <w:rPr>
      <w:szCs w:val="22"/>
      <w:rFonts w:ascii="Calibri" w:hAnsi="Calibri"/>
    </w:rPr>
  </w:style>
  <w:style w:type="paragraph" w:styleId="BodyText3">
    <w:name w:val="正文文本 3"/>
    <w:basedOn w:val="Normal"/>
    <w:link w:val="UserStyle_11"/>
    <w:pPr>
      <w:spacing w:after="120"/>
    </w:pPr>
    <w:rPr>
      <w:sz w:val="16"/>
      <w:szCs w:val="16"/>
    </w:rPr>
  </w:style>
  <w:style w:type="character" w:styleId="UserStyle_11">
    <w:name w:val="正文文本 3 Char"/>
    <w:link w:val="BodyText3"/>
    <w:rPr>
      <w:sz w:val="16"/>
      <w:kern w:val="2"/>
      <w:szCs w:val="16"/>
    </w:rPr>
  </w:style>
  <w:style w:type="paragraph" w:styleId="BodyText">
    <w:name w:val="正文文本"/>
    <w:basedOn w:val="Normal"/>
    <w:link w:val="UserStyle_12"/>
    <w:pPr>
      <w:spacing w:after="120"/>
    </w:pPr>
  </w:style>
  <w:style w:type="character" w:styleId="UserStyle_12">
    <w:name w:val="正文文本 Char"/>
    <w:link w:val="BodyText"/>
    <w:rPr>
      <w:sz w:val="21"/>
      <w:kern w:val="2"/>
      <w:szCs w:val="24"/>
    </w:rPr>
  </w:style>
  <w:style w:type="paragraph" w:styleId="BodyTextIndent">
    <w:name w:val="正文文本缩进"/>
    <w:basedOn w:val="Normal"/>
    <w:link w:val="UserStyle_13"/>
    <w:pPr>
      <w:spacing w:after="120"/>
      <w:ind w:left="420"/>
    </w:pPr>
  </w:style>
  <w:style w:type="character" w:styleId="UserStyle_13">
    <w:name w:val="正文文本缩进 Char"/>
    <w:link w:val="BodyTextIndent"/>
    <w:rPr>
      <w:sz w:val="21"/>
      <w:kern w:val="2"/>
      <w:szCs w:val="24"/>
    </w:rPr>
  </w:style>
  <w:style w:type="paragraph" w:styleId="Index4">
    <w:name w:val="索引 4"/>
    <w:basedOn w:val="Normal"/>
    <w:link w:val="Normal"/>
    <w:pPr>
      <w:ind w:left="600"/>
    </w:pPr>
    <w:rPr>
      <w:szCs w:val="22"/>
      <w:rFonts w:ascii="Calibri" w:hAnsi="Calibri"/>
    </w:rPr>
  </w:style>
  <w:style w:type="paragraph" w:styleId="TOC5">
    <w:name w:val="目录 5"/>
    <w:basedOn w:val="Normal"/>
    <w:link w:val="Normal"/>
    <w:pPr>
      <w:ind w:left="1680"/>
    </w:pPr>
    <w:rPr>
      <w:szCs w:val="22"/>
      <w:rFonts w:ascii="Calibri" w:hAnsi="Calibri"/>
    </w:rPr>
  </w:style>
  <w:style w:type="paragraph" w:styleId="TOC3">
    <w:name w:val="目录 3"/>
    <w:basedOn w:val="Normal"/>
    <w:link w:val="Normal"/>
    <w:pPr>
      <w:tabs>
        <w:tab w:val="right" w:leader="dot" w:pos="8302"/>
      </w:tabs>
      <w:ind w:left="359"/>
    </w:pPr>
    <w:rPr>
      <w:szCs w:val="22"/>
      <w:rFonts w:ascii="Calibri" w:hAnsi="Calibri"/>
    </w:rPr>
  </w:style>
  <w:style w:type="paragraph" w:styleId="PlainText">
    <w:name w:val="纯文本"/>
    <w:basedOn w:val="Normal"/>
    <w:link w:val="UserStyle_14"/>
    <w:rPr>
      <w:szCs w:val="20"/>
      <w:rFonts w:ascii="宋体" w:hAnsi="Courier New"/>
    </w:rPr>
  </w:style>
  <w:style w:type="character" w:styleId="UserStyle_14">
    <w:name w:val="纯文本 Char"/>
    <w:link w:val="PlainText"/>
    <w:rPr>
      <w:sz w:val="21"/>
      <w:kern w:val="2"/>
      <w:rFonts w:ascii="宋体" w:hAnsi="Courier New"/>
    </w:rPr>
  </w:style>
  <w:style w:type="paragraph" w:styleId="TOC8">
    <w:name w:val="目录 8"/>
    <w:basedOn w:val="Normal"/>
    <w:link w:val="Normal"/>
    <w:pPr>
      <w:ind w:left="2940"/>
    </w:pPr>
    <w:rPr>
      <w:szCs w:val="22"/>
      <w:rFonts w:ascii="Calibri" w:hAnsi="Calibri"/>
    </w:rPr>
  </w:style>
  <w:style w:type="paragraph" w:styleId="Index3">
    <w:name w:val="索引 3"/>
    <w:basedOn w:val="Normal"/>
    <w:link w:val="Normal"/>
    <w:pPr>
      <w:ind w:left="400"/>
    </w:pPr>
    <w:rPr>
      <w:szCs w:val="22"/>
      <w:rFonts w:ascii="Calibri" w:hAnsi="Calibri"/>
    </w:rPr>
  </w:style>
  <w:style w:type="paragraph" w:styleId="Date">
    <w:name w:val="日期"/>
    <w:basedOn w:val="Normal"/>
    <w:link w:val="UserStyle_15"/>
    <w:pPr>
      <w:spacing w:line="360" w:lineRule="atLeast"/>
    </w:pPr>
    <w:rPr>
      <w:sz w:val="24"/>
      <w:szCs w:val="20"/>
      <w:kern w:val="0"/>
      <w:rFonts w:ascii="宋体"/>
    </w:rPr>
  </w:style>
  <w:style w:type="character" w:styleId="UserStyle_15">
    <w:name w:val="日期 Char"/>
    <w:link w:val="Date"/>
    <w:rPr>
      <w:sz w:val="24"/>
      <w:rFonts w:ascii="宋体"/>
    </w:rPr>
  </w:style>
  <w:style w:type="paragraph" w:styleId="BodyTextIndent2">
    <w:name w:val="正文文本缩进 2"/>
    <w:basedOn w:val="Normal"/>
    <w:link w:val="UserStyle_16"/>
    <w:pPr>
      <w:spacing w:after="120" w:line="480" w:lineRule="auto"/>
      <w:ind w:left="420"/>
    </w:pPr>
  </w:style>
  <w:style w:type="character" w:styleId="UserStyle_16">
    <w:name w:val="正文文本缩进 2 Char"/>
    <w:link w:val="BodyTextIndent2"/>
    <w:rPr>
      <w:sz w:val="21"/>
      <w:kern w:val="2"/>
      <w:szCs w:val="24"/>
    </w:rPr>
  </w:style>
  <w:style w:type="paragraph" w:styleId="EndnoteText">
    <w:name w:val="尾注文本"/>
    <w:basedOn w:val="Normal"/>
    <w:link w:val="UserStyle_17"/>
    <w:pPr>
      <w:snapToGrid w:val="0"/>
      <w:jc w:val="start"/>
    </w:pPr>
    <w:rPr>
      <w:rFonts w:ascii="宋体" w:hAnsi="宋体"/>
    </w:rPr>
  </w:style>
  <w:style w:type="character" w:styleId="UserStyle_17">
    <w:name w:val="尾注文本 Char"/>
    <w:link w:val="EndnoteText"/>
    <w:rPr>
      <w:sz w:val="21"/>
      <w:kern w:val="2"/>
      <w:szCs w:val="24"/>
      <w:rFonts w:ascii="宋体" w:hAnsi="宋体"/>
    </w:rPr>
  </w:style>
  <w:style w:type="paragraph" w:styleId="Acetate">
    <w:name w:val="批注框文本"/>
    <w:basedOn w:val="Normal"/>
    <w:link w:val="UserStyle_18"/>
    <w:rPr>
      <w:sz w:val="18"/>
      <w:szCs w:val="18"/>
    </w:rPr>
  </w:style>
  <w:style w:type="character" w:styleId="UserStyle_18">
    <w:name w:val="批注框文本 Char"/>
    <w:link w:val="Acetate"/>
    <w:rPr>
      <w:sz w:val="18"/>
      <w:kern w:val="2"/>
      <w:szCs w:val="18"/>
    </w:rPr>
  </w:style>
  <w:style w:type="paragraph" w:styleId="Footer">
    <w:name w:val="页脚"/>
    <w:basedOn w:val="Normal"/>
    <w:link w:val="UserStyle_19"/>
    <w:pPr>
      <w:snapToGrid w:val="0"/>
      <w:jc w:val="start"/>
      <w:tabs>
        <w:tab w:val="center" w:pos="4153"/>
        <w:tab w:val="right" w:pos="8306"/>
      </w:tabs>
    </w:pPr>
    <w:rPr>
      <w:sz w:val="18"/>
      <w:szCs w:val="18"/>
    </w:rPr>
  </w:style>
  <w:style w:type="character" w:styleId="UserStyle_19">
    <w:name w:val="页脚 Char"/>
    <w:link w:val="Footer"/>
    <w:rPr>
      <w:sz w:val="18"/>
      <w:kern w:val="2"/>
      <w:szCs w:val="18"/>
    </w:rPr>
  </w:style>
  <w:style w:type="paragraph" w:styleId="Header">
    <w:name w:val="页眉"/>
    <w:basedOn w:val="Normal"/>
    <w:link w:val="UserStyle_20"/>
    <w:pPr>
      <w:snapToGrid w:val="0"/>
      <w:pBdr>
        <w:bottom w:val="single" w:color="000000" w:sz="6" w:space="1"/>
      </w:pBdr>
      <w:tabs>
        <w:tab w:val="center" w:pos="4153"/>
        <w:tab w:val="right" w:pos="8306"/>
      </w:tabs>
    </w:pPr>
    <w:rPr>
      <w:sz w:val="18"/>
      <w:szCs w:val="18"/>
    </w:rPr>
  </w:style>
  <w:style w:type="character" w:styleId="UserStyle_20">
    <w:name w:val="页眉 Char"/>
    <w:link w:val="Header"/>
    <w:rPr>
      <w:sz w:val="18"/>
      <w:kern w:val="2"/>
      <w:szCs w:val="18"/>
    </w:rPr>
  </w:style>
  <w:style w:type="paragraph" w:styleId="TOC1">
    <w:name w:val="目录 1"/>
    <w:basedOn w:val="Normal"/>
    <w:link w:val="Normal"/>
    <w:pPr>
      <w:tabs>
        <w:tab w:val="right" w:leader="dot" w:pos="7944"/>
      </w:tabs>
      <w:spacing w:line="480" w:lineRule="auto"/>
    </w:pPr>
    <w:rPr>
      <w:sz w:val="28"/>
      <w:szCs w:val="28"/>
      <w:rFonts w:ascii="楷体_GB2312" w:eastAsia="楷体_GB2312"/>
    </w:rPr>
  </w:style>
  <w:style w:type="paragraph" w:styleId="TOC4">
    <w:name w:val="目录 4"/>
    <w:basedOn w:val="Normal"/>
    <w:link w:val="Normal"/>
    <w:pPr>
      <w:tabs>
        <w:tab w:val="right" w:leader="dot" w:pos="8302"/>
      </w:tabs>
      <w:spacing w:line="360" w:lineRule="auto"/>
      <w:ind w:left="540"/>
    </w:pPr>
    <w:rPr>
      <w:szCs w:val="22"/>
      <w:rFonts w:ascii="Calibri" w:hAnsi="Calibri"/>
    </w:rPr>
  </w:style>
  <w:style w:type="paragraph" w:styleId="IndexHeading">
    <w:name w:val="索引标题"/>
    <w:basedOn w:val="Normal"/>
    <w:link w:val="Normal"/>
    <w:rPr>
      <w:szCs w:val="22"/>
      <w:rFonts w:ascii="Calibri" w:hAnsi="Calibri"/>
    </w:rPr>
  </w:style>
  <w:style w:type="paragraph" w:styleId="Index1">
    <w:name w:val="索引 1"/>
    <w:basedOn w:val="Normal"/>
    <w:link w:val="Normal"/>
    <w:pPr>
      <w:jc w:val="center"/>
      <w:spacing w:line="220" w:lineRule="exact"/>
    </w:pPr>
    <w:rPr>
      <w:szCs w:val="21"/>
      <w:rFonts w:ascii="仿宋_GB2312" w:hAnsi="Calibri" w:eastAsia="仿宋_GB2312"/>
    </w:rPr>
  </w:style>
  <w:style w:type="paragraph" w:styleId="Subtitle">
    <w:name w:val="副标题"/>
    <w:basedOn w:val="Normal"/>
    <w:link w:val="UserStyle_21"/>
    <w:pPr>
      <w:jc w:val="center"/>
      <w:outlineLvl w:val="1"/>
      <w:spacing w:after="60" w:before="240" w:line="312" w:lineRule="auto"/>
    </w:pPr>
    <w:rPr>
      <w:b w:val="1"/>
      <w:sz w:val="32"/>
      <w:szCs w:val="32"/>
      <w:kern w:val="28"/>
      <w:bCs/>
      <w:rFonts w:ascii="Cambria" w:hAnsi="Cambria"/>
    </w:rPr>
  </w:style>
  <w:style w:type="character" w:styleId="UserStyle_21">
    <w:name w:val="副标题 Char"/>
    <w:link w:val="Subtitle"/>
    <w:rPr>
      <w:b w:val="1"/>
      <w:sz w:val="32"/>
      <w:kern w:val="28"/>
      <w:bCs/>
      <w:szCs w:val="32"/>
      <w:rFonts w:ascii="Cambria" w:hAnsi="Cambria"/>
    </w:rPr>
  </w:style>
  <w:style w:type="paragraph" w:styleId="TOC6">
    <w:name w:val="目录 6"/>
    <w:basedOn w:val="Normal"/>
    <w:link w:val="Normal"/>
    <w:pPr>
      <w:ind w:left="2100"/>
    </w:pPr>
    <w:rPr>
      <w:szCs w:val="22"/>
      <w:rFonts w:ascii="Calibri" w:hAnsi="Calibri"/>
    </w:rPr>
  </w:style>
  <w:style w:type="paragraph" w:styleId="Index7">
    <w:name w:val="索引 7"/>
    <w:basedOn w:val="Normal"/>
    <w:link w:val="Normal"/>
    <w:pPr>
      <w:ind w:left="1200"/>
    </w:pPr>
    <w:rPr>
      <w:szCs w:val="22"/>
      <w:rFonts w:ascii="Calibri" w:hAnsi="Calibri"/>
    </w:rPr>
  </w:style>
  <w:style w:type="paragraph" w:styleId="Index9">
    <w:name w:val="索引 9"/>
    <w:basedOn w:val="Normal"/>
    <w:link w:val="Normal"/>
    <w:pPr>
      <w:ind w:left="1600"/>
    </w:pPr>
    <w:rPr>
      <w:szCs w:val="22"/>
      <w:rFonts w:ascii="Calibri" w:hAnsi="Calibri"/>
    </w:rPr>
  </w:style>
  <w:style w:type="paragraph" w:styleId="TOC2">
    <w:name w:val="目录 2"/>
    <w:basedOn w:val="Normal"/>
    <w:link w:val="Normal"/>
    <w:pPr>
      <w:tabs>
        <w:tab w:val="right" w:leader="dot" w:pos="8302"/>
      </w:tabs>
      <w:ind w:left="178"/>
    </w:pPr>
    <w:rPr>
      <w:szCs w:val="22"/>
      <w:rFonts w:ascii="Calibri" w:hAnsi="Calibri"/>
    </w:rPr>
  </w:style>
  <w:style w:type="paragraph" w:styleId="TOC9">
    <w:name w:val="目录 9"/>
    <w:basedOn w:val="Normal"/>
    <w:link w:val="Normal"/>
    <w:pPr>
      <w:ind w:left="3360"/>
    </w:pPr>
    <w:rPr>
      <w:szCs w:val="22"/>
      <w:rFonts w:ascii="Calibri" w:hAnsi="Calibri"/>
    </w:rPr>
  </w:style>
  <w:style w:type="paragraph" w:styleId="HtmlPre">
    <w:name w:val="HTML 预设格式"/>
    <w:basedOn w:val="Normal"/>
    <w:link w:val="UserStyle_22"/>
    <w:pPr>
      <w:widowControl w:val="1"/>
      <w:jc w:val="start"/>
      <w:widowControl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kern w:val="0"/>
      <w:rFonts w:ascii="Arial Unicode MS" w:hAnsi="Arial Unicode MS" w:eastAsia="Arial Unicode MS"/>
    </w:rPr>
  </w:style>
  <w:style w:type="character" w:styleId="UserStyle_22">
    <w:name w:val="HTML 预设格式 Char"/>
    <w:link w:val="HtmlPre"/>
    <w:rPr>
      <w:rFonts w:ascii="Arial Unicode MS" w:hAnsi="Arial Unicode MS" w:eastAsia="Arial Unicode MS"/>
    </w:rPr>
  </w:style>
  <w:style w:type="paragraph" w:styleId="HtmlNormal">
    <w:name w:val="普通(网站)"/>
    <w:basedOn w:val="Normal"/>
    <w:link w:val="Normal"/>
    <w:pPr>
      <w:widowControl w:val="1"/>
      <w:jc w:val="start"/>
      <w:widowControl w:val="1"/>
      <w:widowControl/>
      <w:spacing w:after="100" w:afterAutospacing="1" w:before="100" w:beforeAutospacing="1"/>
    </w:pPr>
    <w:rPr>
      <w:sz w:val="24"/>
      <w:szCs w:val="22"/>
      <w:kern w:val="0"/>
      <w:rFonts w:ascii="宋体" w:hAnsi="宋体"/>
    </w:rPr>
  </w:style>
  <w:style w:type="paragraph" w:styleId="Index2">
    <w:name w:val="索引 2"/>
    <w:basedOn w:val="Normal"/>
    <w:link w:val="Normal"/>
    <w:pPr>
      <w:ind w:left="200"/>
    </w:pPr>
    <w:rPr>
      <w:szCs w:val="22"/>
      <w:rFonts w:ascii="Calibri" w:hAnsi="Calibri"/>
    </w:rPr>
  </w:style>
  <w:style w:type="paragraph" w:styleId="Title">
    <w:name w:val="标题"/>
    <w:basedOn w:val="Heading1"/>
    <w:link w:val="UserStyle_23"/>
    <w:pPr>
      <w:jc w:val="center"/>
      <w:spacing w:after="1560" w:before="1560" w:line="360" w:lineRule="auto"/>
    </w:pPr>
    <w:rPr>
      <w:sz w:val="48"/>
      <w:szCs w:val="48"/>
      <w:rFonts w:ascii="宋体" w:hAnsi="宋体"/>
    </w:rPr>
  </w:style>
  <w:style w:type="character" w:styleId="UserStyle_23">
    <w:name w:val="标题 Char"/>
    <w:link w:val="Title"/>
    <w:rPr>
      <w:b w:val="1"/>
      <w:sz w:val="48"/>
      <w:kern w:val="44"/>
      <w:bCs/>
      <w:szCs w:val="48"/>
      <w:rFonts w:ascii="宋体" w:hAnsi="宋体"/>
    </w:rPr>
  </w:style>
  <w:style w:type="paragraph" w:styleId="AnnotationSubject">
    <w:name w:val="批注主题"/>
    <w:basedOn w:val="AnnotationText"/>
    <w:link w:val="UserStyle_24"/>
    <w:rPr>
      <w:b w:val="1"/>
      <w:sz w:val="20"/>
      <w:szCs w:val="20"/>
      <w:kern w:val="0"/>
      <w:bCs/>
    </w:rPr>
  </w:style>
  <w:style w:type="character" w:styleId="UserStyle_24">
    <w:name w:val="批注主题 Char"/>
    <w:link w:val="AnnotationSubject"/>
    <w:rPr>
      <w:b w:val="1"/>
      <w:bCs/>
    </w:rPr>
  </w:style>
  <w:style w:type="paragraph" w:styleId="BodyText1I">
    <w:name w:val="正文首行缩进"/>
    <w:basedOn w:val="BodyText"/>
    <w:link w:val="UserStyle_25"/>
    <w:pPr>
      <w:ind w:firstLine="420"/>
    </w:pPr>
  </w:style>
  <w:style w:type="character" w:styleId="UserStyle_25">
    <w:name w:val="正文首行缩进 Char"/>
    <w:link w:val="BodyText1I"/>
  </w:style>
  <w:style w:type="paragraph" w:styleId="BodyText1I2">
    <w:name w:val="正文首行缩进 2"/>
    <w:basedOn w:val="BodyTextIndent"/>
    <w:link w:val="Normal"/>
    <w:pPr>
      <w:jc w:val="start"/>
      <w:spacing w:after="120" w:line="360" w:lineRule="atLeast"/>
      <w:ind w:firstLine="210" w:left="420"/>
    </w:pPr>
    <w:rPr>
      <w:spacing w:val="0"/>
      <w:sz w:val="24"/>
      <w:rFonts w:ascii="Times New Roman"/>
    </w:rPr>
  </w:style>
  <w:style w:type="table" w:styleId="TableGrid">
    <w:name w:val="网格型"/>
    <w:basedOn w:val="TableNormal"/>
    <w:link w:val="Normal"/>
    <w:pPr>
      <w:widowControl w:val="0"/>
      <w:jc w:val="both"/>
      <w:widowControl w:val="0"/>
      <w:widowControl w:val="off"/>
    </w:pPr>
  </w:style>
  <w:style w:type="character" w:styleId="Strong">
    <w:name w:val="要点"/>
    <w:link w:val="Normal"/>
    <w:rPr>
      <w:b w:val="1"/>
    </w:rPr>
  </w:style>
  <w:style w:type="character" w:styleId="PageNumber">
    <w:name w:val="页码"/>
    <w:link w:val="Normal"/>
  </w:style>
  <w:style w:type="character" w:styleId="FollowedHyperlink">
    <w:name w:val="访问过的超链接"/>
    <w:link w:val="Normal"/>
    <w:rPr>
      <w:u w:val="single"/>
      <w:color w:val="800080"/>
    </w:rPr>
  </w:style>
  <w:style w:type="character" w:styleId="Emphasis">
    <w:name w:val="强调"/>
    <w:link w:val="Normal"/>
    <w:rPr>
      <w:i w:val="1"/>
      <w:iCs/>
    </w:rPr>
  </w:style>
  <w:style w:type="character" w:styleId="Hyperlink">
    <w:name w:val="超链接"/>
    <w:link w:val="Normal"/>
    <w:rPr>
      <w:u w:val="single"/>
      <w:color w:val="0000ff"/>
    </w:rPr>
  </w:style>
  <w:style w:type="character" w:styleId="AnnotationReference">
    <w:name w:val="批注引用"/>
    <w:link w:val="Normal"/>
    <w:rPr>
      <w:sz w:val="21"/>
      <w:szCs w:val="21"/>
    </w:rPr>
  </w:style>
  <w:style w:type="paragraph" w:styleId="UserStyle_26">
    <w:name w:val="_Style 6"/>
    <w:basedOn w:val="Normal"/>
    <w:link w:val="Normal"/>
    <w:rPr>
      <w:sz w:val="24"/>
      <w:szCs w:val="20"/>
      <w:rFonts w:ascii="Tahoma" w:hAnsi="Tahoma"/>
    </w:rPr>
  </w:style>
  <w:style w:type="paragraph" w:styleId="179">
    <w:name w:val="列出段落"/>
    <w:basedOn w:val="Normal"/>
    <w:link w:val="Normal"/>
    <w:pPr>
      <w:ind w:firstLine="420" w:firstLineChars="200"/>
    </w:pPr>
    <w:rPr>
      <w:szCs w:val="22"/>
      <w:rFonts w:ascii="Calibri" w:hAnsi="Calibri"/>
    </w:rPr>
  </w:style>
  <w:style w:type="paragraph" w:styleId="UserStyle_27">
    <w:name w:val="样式 标题 2 + Times New Roman 四号 非加粗 段前: 5 磅 段后: 0 磅 行距: 固定值 20..."/>
    <w:basedOn w:val="Heading2"/>
    <w:link w:val="Normal"/>
    <w:pPr>
      <w:spacing w:after="0" w:before="100" w:line="400" w:lineRule="exact"/>
    </w:pPr>
    <w:rPr>
      <w:b w:val="0"/>
      <w:sz w:val="28"/>
      <w:bCs/>
      <w:rFonts w:ascii="Times New Roman" w:hAnsi="Times New Roman"/>
    </w:rPr>
  </w:style>
  <w:style w:type="paragraph" w:styleId="UserStyle_28">
    <w:name w:val="样式 标题 3 + (中文) 黑体 小四 非加粗 段前: 7.8 磅 段后: 0 磅 行距: 固定值 20 磅"/>
    <w:basedOn w:val="Heading3"/>
    <w:link w:val="UserStyle_29"/>
    <w:pPr>
      <w:spacing w:after="0" w:before="0" w:line="400" w:lineRule="exact"/>
    </w:pPr>
    <w:rPr>
      <w:sz w:val="24"/>
      <w:kern w:val="0"/>
      <w:rFonts w:eastAsia="黑体"/>
    </w:rPr>
  </w:style>
  <w:style w:type="character" w:styleId="UserStyle_29">
    <w:name w:val="样式 标题 3 + (中文) 黑体 小四 非加粗 段前: 7.8 磅 段后: 0 磅 行距: 固定值 20 磅 Char"/>
    <w:link w:val="UserStyle_28"/>
    <w:rPr>
      <w:b w:val="1"/>
      <w:sz w:val="24"/>
      <w:rFonts w:eastAsia="黑体"/>
    </w:rPr>
  </w:style>
  <w:style w:type="paragraph" w:styleId="UserStyle_30">
    <w:name w:val="正文 + 黑体"/>
    <w:basedOn w:val="Normal"/>
    <w:link w:val="Normal"/>
    <w:pPr>
      <w:autoSpaceDE w:val="0"/>
      <w:autoSpaceDN w:val="0"/>
      <w:jc w:val="start"/>
    </w:pPr>
    <w:rPr>
      <w:sz w:val="24"/>
      <w:szCs w:val="22"/>
      <w:kern w:val="0"/>
      <w:rFonts w:ascii="黑体" w:hAnsi="宋体" w:eastAsia="黑体"/>
    </w:rPr>
  </w:style>
  <w:style w:type="paragraph" w:styleId="UserStyle_31">
    <w:name w:val="1"/>
    <w:basedOn w:val="Normal"/>
    <w:link w:val="Normal"/>
    <w:rPr>
      <w:szCs w:val="22"/>
      <w:rFonts w:ascii="Calibri" w:hAnsi="Calibri"/>
    </w:rPr>
  </w:style>
  <w:style w:type="paragraph" w:styleId="UserStyle_32">
    <w:name w:val="金安桥正文"/>
    <w:basedOn w:val="BodyTextIndent"/>
    <w:link w:val="Normal"/>
    <w:pPr>
      <w:jc w:val="start"/>
      <w:spacing w:after="0" w:line="300" w:lineRule="auto"/>
      <w:ind w:firstLine="200" w:left="0"/>
    </w:pPr>
    <w:rPr>
      <w:sz w:val="24"/>
      <w:szCs w:val="20"/>
      <w:kern w:val="0"/>
    </w:rPr>
  </w:style>
  <w:style w:type="character" w:styleId="UserStyle_33">
    <w:name w:val="样式 粉红"/>
    <w:link w:val="Normal"/>
    <w:rPr>
      <w:u w:val="none"/>
      <w:color w:val="000000"/>
    </w:rPr>
  </w:style>
  <w:style w:type="paragraph" w:styleId="UserStyle_34">
    <w:name w:val="样式1"/>
    <w:basedOn w:val="Heading4"/>
    <w:link w:val="Normal"/>
    <w:pPr>
      <w:autoSpaceDE w:val="0"/>
      <w:autoSpaceDN w:val="0"/>
      <w:jc w:val="start"/>
      <w:spacing w:after="0" w:before="0" w:line="240" w:lineRule="auto"/>
    </w:pPr>
    <w:rPr>
      <w:color w:val="000000"/>
      <w:sz w:val="21"/>
      <w:rFonts w:ascii="黑体" w:hAnsi="宋体"/>
    </w:rPr>
  </w:style>
  <w:style w:type="paragraph" w:styleId="UserStyle_35">
    <w:name w:val="样式2"/>
    <w:basedOn w:val="Normal"/>
    <w:link w:val="Normal"/>
    <w:pPr>
      <w:jc w:val="center"/>
    </w:pPr>
    <w:rPr>
      <w:b w:val="1"/>
      <w:color w:val="000000"/>
      <w:szCs w:val="21"/>
      <w:rFonts w:ascii="宋体" w:hAnsi="宋体"/>
    </w:rPr>
  </w:style>
  <w:style w:type="character" w:styleId="UserStyle_36">
    <w:name w:val="Char Char3"/>
    <w:link w:val="Normal"/>
    <w:rPr>
      <w:b w:val="1"/>
      <w:sz w:val="32"/>
      <w:bCs/>
      <w:szCs w:val="32"/>
    </w:rPr>
  </w:style>
  <w:style w:type="character" w:styleId="UserStyle_37">
    <w:name w:val="Char Char"/>
    <w:link w:val="Normal"/>
    <w:rPr>
      <w:sz w:val="28"/>
      <w:lang w:val="en-US" w:eastAsia="zh-CN" w:bidi="ar-SA"/>
      <w:bCs/>
      <w:szCs w:val="32"/>
      <w:rFonts w:eastAsia="黑体"/>
    </w:rPr>
  </w:style>
  <w:style w:type="character" w:styleId="UserStyle_38">
    <w:name w:val="Char Char1"/>
    <w:link w:val="Normal"/>
    <w:rPr>
      <w:b w:val="1"/>
      <w:sz w:val="32"/>
      <w:lang w:val="en-US" w:eastAsia="zh-CN" w:bidi="ar-SA"/>
      <w:kern w:val="2"/>
      <w:bCs/>
      <w:szCs w:val="32"/>
      <w:rFonts w:ascii="Arial" w:hAnsi="Arial" w:eastAsia="黑体"/>
    </w:rPr>
  </w:style>
  <w:style w:type="paragraph" w:styleId="UserStyle_39">
    <w:name w:val="样式 宋体"/>
    <w:basedOn w:val="Normal"/>
    <w:link w:val="Normal"/>
    <w:pPr>
      <w:spacing w:line="360" w:lineRule="auto"/>
      <w:ind w:firstLine="100"/>
    </w:pPr>
    <w:rPr>
      <w:szCs w:val="20"/>
      <w:rFonts w:ascii="宋体" w:hAnsi="宋体"/>
    </w:rPr>
  </w:style>
  <w:style w:type="paragraph" w:styleId="UserStyle_40">
    <w:name w:val="样式 样式 宋体 + 首行缩进:  1 字符"/>
    <w:basedOn w:val="UserStyle_39"/>
    <w:link w:val="Normal"/>
    <w:pPr>
      <w:spacing w:after="50" w:before="50" w:line="240" w:lineRule="auto"/>
    </w:pPr>
  </w:style>
  <w:style w:type="paragraph" w:styleId="UserStyle_41">
    <w:name w:val="标题3"/>
    <w:basedOn w:val="Normal"/>
    <w:link w:val="Normal"/>
    <w:rPr>
      <w:szCs w:val="22"/>
      <w:rFonts w:ascii="Calibri" w:hAnsi="Calibri"/>
    </w:rPr>
  </w:style>
  <w:style w:type="paragraph" w:styleId="FormBottom">
    <w:name w:val="z-窗体底端"/>
    <w:basedOn w:val="Normal"/>
    <w:link w:val="UserStyle_42"/>
    <w:pPr>
      <w:jc w:val="center"/>
      <w:pBdr>
        <w:top w:val="single" w:color="000000" w:sz="6" w:space="1"/>
      </w:pBdr>
    </w:pPr>
    <w:rPr>
      <w:vanish/>
      <w:sz w:val="16"/>
      <w:szCs w:val="16"/>
      <w:rFonts w:ascii="Arial" w:hAnsi="Arial"/>
    </w:rPr>
  </w:style>
  <w:style w:type="character" w:styleId="UserStyle_42">
    <w:name w:val="z-窗体底端 Char"/>
    <w:link w:val="FormBottom"/>
    <w:rPr>
      <w:vanish/>
      <w:sz w:val="16"/>
      <w:kern w:val="2"/>
      <w:szCs w:val="16"/>
      <w:rFonts w:ascii="Arial" w:hAnsi="Arial"/>
    </w:rPr>
  </w:style>
  <w:style w:type="paragraph" w:styleId="FormTop">
    <w:name w:val="z-窗体顶端"/>
    <w:basedOn w:val="Normal"/>
    <w:link w:val="UserStyle_43"/>
    <w:pPr>
      <w:jc w:val="center"/>
      <w:pBdr>
        <w:bottom w:val="single" w:color="000000" w:sz="6" w:space="1"/>
      </w:pBdr>
    </w:pPr>
    <w:rPr>
      <w:vanish/>
      <w:sz w:val="16"/>
      <w:szCs w:val="16"/>
      <w:rFonts w:ascii="Arial" w:hAnsi="Arial"/>
    </w:rPr>
  </w:style>
  <w:style w:type="character" w:styleId="UserStyle_43">
    <w:name w:val="z-窗体顶端 Char"/>
    <w:link w:val="FormTop"/>
    <w:rPr>
      <w:vanish/>
      <w:sz w:val="16"/>
      <w:kern w:val="2"/>
      <w:szCs w:val="16"/>
      <w:rFonts w:ascii="Arial" w:hAnsi="Arial"/>
    </w:rPr>
  </w:style>
  <w:style w:type="paragraph" w:styleId="UserStyle_44">
    <w:name w:val="公文正文"/>
    <w:link w:val="Normal"/>
    <w:pPr>
      <w:widowControl w:val="0"/>
      <w:jc w:val="both"/>
      <w:widowControl w:val="0"/>
      <w:widowControl w:val="off"/>
      <w:spacing w:line="360" w:lineRule="auto"/>
      <w:ind w:firstLine="629"/>
    </w:pPr>
    <w:rPr>
      <w:color w:val="000000"/>
      <w:sz w:val="32"/>
      <w:lang w:val="en-US" w:eastAsia="zh-CN" w:bidi="ar-SA"/>
      <w:rFonts w:ascii="仿宋_GB2312" w:hAnsi="Calisto MT" w:eastAsia="仿宋_GB2312"/>
    </w:rPr>
  </w:style>
  <w:style w:type="character" w:styleId="UserStyle_45">
    <w:name w:val="Char Char5"/>
    <w:link w:val="Normal"/>
    <w:rPr>
      <w:b w:val="1"/>
      <w:sz w:val="72"/>
      <w:lang w:val="en-US" w:eastAsia="zh-CN" w:bidi="ar-SA"/>
      <w:bCs/>
      <w:szCs w:val="44"/>
      <w:rFonts w:eastAsia="黑体"/>
    </w:rPr>
  </w:style>
  <w:style w:type="paragraph" w:styleId="User">
    <w:name w:val="无间隔"/>
    <w:link w:val="UserStyle_46"/>
    <w:rPr>
      <w:sz w:val="22"/>
      <w:lang w:val="en-US" w:eastAsia="zh-CN" w:bidi="ar-SA"/>
      <w:kern w:val="2"/>
      <w:rFonts w:ascii="Calibri" w:hAnsi="Calibri"/>
    </w:rPr>
  </w:style>
  <w:style w:type="character" w:styleId="UserStyle_46">
    <w:name w:val="无间隔 Char"/>
    <w:link w:val="User"/>
    <w:rPr>
      <w:sz w:val="22"/>
      <w:lang w:bidi="ar-SA"/>
      <w:kern w:val="2"/>
      <w:rFonts w:ascii="Calibri" w:hAnsi="Calibri"/>
    </w:rPr>
  </w:style>
  <w:style w:type="character" w:styleId="UserStyle_47">
    <w:name w:val="Char Char Char2"/>
    <w:link w:val="Normal"/>
    <w:rPr>
      <w:b w:val="1"/>
      <w:sz w:val="32"/>
      <w:lang w:val="en-US" w:eastAsia="zh-CN" w:bidi="ar-SA"/>
      <w:bCs/>
      <w:szCs w:val="32"/>
      <w:rFonts w:ascii="Arial" w:hAnsi="Arial" w:eastAsia="黑体"/>
    </w:rPr>
  </w:style>
  <w:style w:type="character" w:styleId="UserStyle_48">
    <w:name w:val="Char Char Char1"/>
    <w:link w:val="Normal"/>
    <w:rPr>
      <w:sz w:val="28"/>
      <w:lang w:val="en-US" w:eastAsia="zh-CN" w:bidi="ar-SA"/>
      <w:bCs/>
      <w:szCs w:val="32"/>
      <w:rFonts w:eastAsia="黑体"/>
    </w:rPr>
  </w:style>
  <w:style w:type="character" w:styleId="262">
    <w:name w:val="不明显参考"/>
    <w:link w:val="Normal"/>
    <w:rPr>
      <w:u w:val="single"/>
      <w:color w:val="c0504d"/>
    </w:rPr>
  </w:style>
  <w:style w:type="character" w:styleId="UserStyle_49">
    <w:name w:val="Char Char4, Char2 Char Char"/>
    <w:link w:val="Normal"/>
    <w:rPr>
      <w:sz w:val="28"/>
      <w:lang w:val="en-US" w:eastAsia="zh-CN" w:bidi="ar-SA"/>
      <w:bCs/>
      <w:szCs w:val="32"/>
      <w:rFonts w:eastAsia="黑体"/>
    </w:rPr>
  </w:style>
  <w:style w:type="character" w:styleId="UserStyle_50">
    <w:name w:val="正文文本 3 Char1"/>
    <w:link w:val="Normal"/>
    <w:semiHidden/>
    <w:rPr>
      <w:sz w:val="16"/>
      <w:kern w:val="2"/>
      <w:szCs w:val="16"/>
    </w:rPr>
  </w:style>
  <w:style w:type="character" w:styleId="UserStyle_51">
    <w:name w:val="日期 Char1"/>
    <w:link w:val="Normal"/>
    <w:semiHidden/>
    <w:rPr>
      <w:sz w:val="21"/>
      <w:kern w:val="2"/>
      <w:szCs w:val="24"/>
    </w:rPr>
  </w:style>
  <w:style w:type="character" w:styleId="UserStyle_52">
    <w:name w:val="纯文本 Char1,普通文字 Char1"/>
    <w:link w:val="Normal"/>
    <w:semiHidden/>
    <w:rPr>
      <w:sz w:val="21"/>
      <w:kern w:val="2"/>
      <w:szCs w:val="21"/>
      <w:rFonts w:ascii="宋体" w:hAnsi="Courier New"/>
    </w:rPr>
  </w:style>
  <w:style w:type="character" w:styleId="UserStyle_53">
    <w:name w:val="批注框文本 Char1"/>
    <w:link w:val="Normal"/>
    <w:semiHidden/>
    <w:rPr>
      <w:sz w:val="18"/>
      <w:kern w:val="2"/>
      <w:szCs w:val="18"/>
    </w:rPr>
  </w:style>
  <w:style w:type="character" w:styleId="UserStyle_54">
    <w:name w:val="批注文字 Char1"/>
    <w:link w:val="Normal"/>
    <w:semiHidden/>
    <w:rPr>
      <w:sz w:val="21"/>
      <w:kern w:val="2"/>
      <w:szCs w:val="24"/>
    </w:rPr>
  </w:style>
  <w:style w:type="character" w:styleId="UserStyle_55">
    <w:name w:val="z-窗体底端 Char1"/>
    <w:link w:val="Normal"/>
    <w:semiHidden/>
    <w:rPr>
      <w:vanish/>
      <w:sz w:val="16"/>
      <w:kern w:val="2"/>
      <w:szCs w:val="16"/>
      <w:rFonts w:ascii="Arial" w:hAnsi="Arial"/>
    </w:rPr>
  </w:style>
  <w:style w:type="character" w:styleId="UserStyle_56">
    <w:name w:val="z-窗体顶端 Char1"/>
    <w:link w:val="Normal"/>
    <w:semiHidden/>
    <w:rPr>
      <w:vanish/>
      <w:sz w:val="16"/>
      <w:kern w:val="2"/>
      <w:szCs w:val="16"/>
      <w:rFonts w:ascii="Arial" w:hAnsi="Arial"/>
    </w:rPr>
  </w:style>
  <w:style w:type="character" w:styleId="UserStyle_57">
    <w:name w:val="尾注文本 Char1"/>
    <w:link w:val="Normal"/>
    <w:semiHidden/>
    <w:rPr>
      <w:sz w:val="21"/>
      <w:kern w:val="2"/>
      <w:szCs w:val="24"/>
    </w:rPr>
  </w:style>
  <w:style w:type="character" w:styleId="UserStyle_58">
    <w:name w:val="正文文本 Char1"/>
    <w:link w:val="Normal"/>
    <w:semiHidden/>
    <w:rPr>
      <w:sz w:val="21"/>
      <w:kern w:val="2"/>
      <w:szCs w:val="24"/>
    </w:rPr>
  </w:style>
  <w:style w:type="character" w:styleId="UserStyle_59">
    <w:name w:val="标题 1 Char1,Char Char1_0"/>
    <w:link w:val="Normal"/>
    <w:rPr>
      <w:b w:val="1"/>
      <w:sz w:val="32"/>
      <w:lang w:val="en-US" w:eastAsia="zh-CN" w:bidi="ar-SA"/>
      <w:kern w:val="2"/>
      <w:bCs/>
      <w:szCs w:val="32"/>
      <w:rFonts w:ascii="Arial" w:hAnsi="Arial" w:eastAsia="黑体"/>
    </w:rPr>
  </w:style>
  <w:style w:type="character" w:styleId="UserStyle_60">
    <w:name w:val="Char Char3_0"/>
    <w:link w:val="Normal"/>
    <w:rPr>
      <w:b w:val="1"/>
      <w:sz w:val="32"/>
      <w:bCs/>
      <w:szCs w:val="32"/>
    </w:rPr>
  </w:style>
  <w:style w:type="character" w:styleId="UserStyle_61">
    <w:name w:val="Char Char5_0"/>
    <w:link w:val="Normal"/>
    <w:rPr>
      <w:b w:val="1"/>
      <w:sz w:val="72"/>
      <w:lang w:val="en-US" w:eastAsia="zh-CN" w:bidi="ar-SA"/>
      <w:bCs/>
      <w:szCs w:val="44"/>
      <w:rFonts w:ascii="黑体" w:hAnsi="黑体" w:eastAsia="黑体" w:hint="eastAsia"/>
    </w:rPr>
  </w:style>
  <w:style w:type="paragraph" w:styleId="266">
    <w:name w:val="TOC 标题"/>
    <w:basedOn w:val="Heading1"/>
    <w:link w:val="Normal"/>
    <w:pPr>
      <w:widowControl w:val="1"/>
      <w:widowControl w:val="1"/>
      <w:widowControl/>
      <w:outlineLvl w:val="9"/>
      <w:spacing w:after="0" w:before="480" w:line="276" w:lineRule="auto"/>
    </w:pPr>
    <w:rPr>
      <w:color w:val="365f91"/>
      <w:sz w:val="28"/>
      <w:szCs w:val="20"/>
      <w:kern w:val="0"/>
      <w:bCs w:val="0"/>
      <w:rFonts w:ascii="Cambria" w:hAnsi="Cambria"/>
    </w:rPr>
  </w:style>
  <w:style w:type="paragraph" w:styleId="UserStyle_62">
    <w:name w:val="正文_0"/>
    <w:link w:val="Normal"/>
    <w:pPr>
      <w:widowControl w:val="0"/>
      <w:jc w:val="both"/>
      <w:widowControl w:val="0"/>
      <w:widowControl w:val="off"/>
    </w:pPr>
    <w:rPr>
      <w:sz w:val="21"/>
      <w:lang w:val="en-US" w:eastAsia="zh-CN" w:bidi="ar-SA"/>
      <w:kern w:val="2"/>
      <w:szCs w:val="22"/>
    </w:rPr>
  </w:style>
  <w:style w:type="paragraph" w:styleId="UserStyle_63">
    <w:name w:val="TOC 标题_0"/>
    <w:basedOn w:val="UserStyle_64"/>
    <w:link w:val="Normal"/>
    <w:pPr>
      <w:outlineLvl w:val="9"/>
    </w:pPr>
  </w:style>
  <w:style w:type="paragraph" w:styleId="UserStyle_64">
    <w:name w:val="标题 1_0"/>
    <w:basedOn w:val="UserStyle_62"/>
    <w:link w:val="UserStyle_65"/>
    <w:pPr>
      <w:keepNext w:val="1"/>
      <w:keepLines w:val="1"/>
      <w:outlineLvl w:val="0"/>
      <w:spacing w:after="330" w:before="340" w:line="576" w:lineRule="auto"/>
    </w:pPr>
    <w:rPr>
      <w:b w:val="1"/>
      <w:sz w:val="44"/>
      <w:szCs w:val="44"/>
      <w:kern w:val="44"/>
      <w:bCs/>
    </w:rPr>
  </w:style>
  <w:style w:type="character" w:styleId="UserStyle_65">
    <w:name w:val="标题 1 Char_0"/>
    <w:link w:val="UserStyle_64"/>
    <w:rPr>
      <w:b w:val="1"/>
      <w:sz w:val="44"/>
      <w:kern w:val="44"/>
      <w:bCs/>
      <w:szCs w:val="44"/>
    </w:rPr>
  </w:style>
  <w:style w:type="character" w:styleId="UserStyle_66">
    <w:name w:val="超链接_0"/>
    <w:link w:val="Normal"/>
    <w:rPr>
      <w:u w:val="single"/>
      <w:color w:val="0000ff"/>
    </w:rPr>
  </w:style>
  <w:style w:type="paragraph" w:styleId="UserStyle_67">
    <w:name w:val="目录 3_0"/>
    <w:basedOn w:val="UserStyle_62"/>
    <w:link w:val="Normal"/>
    <w:pPr>
      <w:ind w:left="840"/>
    </w:pPr>
  </w:style>
  <w:style w:type="paragraph" w:styleId="UserStyle_68">
    <w:name w:val="目录 4_0"/>
    <w:basedOn w:val="UserStyle_62"/>
    <w:link w:val="Normal"/>
    <w:pPr>
      <w:tabs>
        <w:tab w:val="left" w:pos="1890"/>
        <w:tab w:val="right" w:leader="dot" w:pos="8296"/>
      </w:tabs>
      <w:ind w:left="630"/>
    </w:pPr>
  </w:style>
  <w:style w:type="paragraph" w:styleId="UserStyle_69">
    <w:name w:val="目录 5_0"/>
    <w:basedOn w:val="UserStyle_62"/>
    <w:link w:val="Normal"/>
    <w:pPr>
      <w:tabs>
        <w:tab w:val="right" w:leader="dot" w:pos="8296"/>
      </w:tabs>
      <w:ind w:left="1050"/>
    </w:pPr>
  </w:style>
  <w:style w:type="paragraph" w:styleId="UserStyle_70">
    <w:name w:val="标题 3_0"/>
    <w:basedOn w:val="UserStyle_62"/>
    <w:link w:val="UserStyle_71"/>
    <w:pPr>
      <w:keepNext w:val="1"/>
      <w:keepLines w:val="1"/>
      <w:outlineLvl w:val="2"/>
      <w:spacing w:after="260" w:before="260" w:line="413" w:lineRule="auto"/>
    </w:pPr>
    <w:rPr>
      <w:b w:val="1"/>
      <w:sz w:val="32"/>
      <w:szCs w:val="32"/>
      <w:bCs/>
    </w:rPr>
  </w:style>
  <w:style w:type="character" w:styleId="UserStyle_71">
    <w:name w:val="标题 3 Char_0"/>
    <w:link w:val="UserStyle_70"/>
    <w:rPr>
      <w:b w:val="1"/>
      <w:sz w:val="32"/>
      <w:kern w:val="2"/>
      <w:bCs/>
      <w:szCs w:val="32"/>
    </w:rPr>
  </w:style>
  <w:style w:type="paragraph" w:styleId="UserStyle_72">
    <w:name w:val="标题 4_0"/>
    <w:basedOn w:val="UserStyle_62"/>
    <w:link w:val="UserStyle_73"/>
    <w:pPr>
      <w:keepNext w:val="1"/>
      <w:keepLines w:val="1"/>
      <w:outlineLvl w:val="3"/>
      <w:spacing w:after="290" w:before="280" w:line="372" w:lineRule="auto"/>
    </w:pPr>
    <w:rPr>
      <w:b w:val="1"/>
      <w:sz w:val="28"/>
      <w:szCs w:val="28"/>
      <w:bCs/>
      <w:rFonts w:ascii="Cambria" w:hAnsi="Cambria"/>
    </w:rPr>
  </w:style>
  <w:style w:type="character" w:styleId="UserStyle_73">
    <w:name w:val="标题 4 Char_0"/>
    <w:link w:val="UserStyle_72"/>
    <w:rPr>
      <w:b w:val="1"/>
      <w:sz w:val="28"/>
      <w:kern w:val="2"/>
      <w:bCs/>
      <w:szCs w:val="28"/>
      <w:rFonts w:ascii="Cambria" w:hAnsi="Cambria"/>
    </w:rPr>
  </w:style>
  <w:style w:type="paragraph" w:styleId="UserStyle_74">
    <w:name w:val="标题 5_0"/>
    <w:basedOn w:val="UserStyle_62"/>
    <w:link w:val="UserStyle_75"/>
    <w:pPr>
      <w:keepNext w:val="1"/>
      <w:keepLines w:val="1"/>
      <w:outlineLvl w:val="4"/>
      <w:spacing w:after="290" w:before="280" w:line="372" w:lineRule="auto"/>
    </w:pPr>
    <w:rPr>
      <w:b w:val="1"/>
      <w:sz w:val="28"/>
      <w:szCs w:val="28"/>
      <w:bCs/>
    </w:rPr>
  </w:style>
  <w:style w:type="character" w:styleId="UserStyle_75">
    <w:name w:val="标题 5 Char_0"/>
    <w:link w:val="UserStyle_74"/>
    <w:rPr>
      <w:b w:val="1"/>
      <w:sz w:val="28"/>
      <w:kern w:val="2"/>
      <w:bCs/>
      <w:szCs w:val="28"/>
    </w:rPr>
  </w:style>
  <w:style w:type="paragraph" w:styleId="UserStyle_76">
    <w:name w:val="Normal_0"/>
    <w:link w:val="Normal"/>
    <w:pPr>
      <w:widowControl w:val="0"/>
      <w:jc w:val="both"/>
      <w:widowControl w:val="0"/>
      <w:widowControl w:val="off"/>
    </w:pPr>
    <w:rPr>
      <w:lang w:val="en-US" w:eastAsia="zh-CN" w:bidi="ar-SA"/>
    </w:rPr>
  </w:style>
  <w:style w:type="paragraph" w:styleId="UserStyle_77">
    <w:name w:val="正文_0_0"/>
    <w:link w:val="Normal"/>
    <w:pPr>
      <w:widowControl w:val="0"/>
      <w:jc w:val="both"/>
      <w:widowControl w:val="0"/>
      <w:widowControl w:val="off"/>
    </w:pPr>
    <w:rPr>
      <w:sz w:val="21"/>
      <w:lang w:val="en-US" w:eastAsia="zh-CN" w:bidi="ar-SA"/>
      <w:kern w:val="2"/>
      <w:szCs w:val="22"/>
    </w:rPr>
  </w:style>
  <w:style w:type="paragraph" w:styleId="UserStyle_78">
    <w:name w:val="正文_0_0_0"/>
    <w:link w:val="Normal"/>
    <w:pPr>
      <w:widowControl w:val="0"/>
      <w:jc w:val="both"/>
      <w:widowControl w:val="0"/>
      <w:widowControl w:val="off"/>
    </w:pPr>
    <w:rPr>
      <w:sz w:val="21"/>
      <w:lang w:val="en-US" w:eastAsia="zh-CN" w:bidi="ar-SA"/>
      <w:kern w:val="2"/>
      <w:szCs w:val="24"/>
    </w:rPr>
  </w:style>
  <w:style w:type="paragraph" w:styleId="UserStyle_79">
    <w:name w:val="标题 4_0_0"/>
    <w:basedOn w:val="UserStyle_62"/>
    <w:link w:val="UserStyle_80"/>
    <w:pPr>
      <w:keepNext w:val="1"/>
      <w:keepLines w:val="1"/>
      <w:outlineLvl w:val="3"/>
    </w:pPr>
    <w:rPr>
      <w:sz w:val="24"/>
      <w:szCs w:val="28"/>
      <w:kern w:val="0"/>
      <w:bCs/>
      <w:rFonts w:ascii="Arial" w:hAnsi="Arial" w:eastAsia="黑体"/>
    </w:rPr>
  </w:style>
  <w:style w:type="character" w:styleId="UserStyle_80">
    <w:name w:val="标题 4 Char_1"/>
    <w:link w:val="UserStyle_79"/>
    <w:rPr>
      <w:sz w:val="24"/>
      <w:bCs/>
      <w:szCs w:val="28"/>
      <w:rFonts w:ascii="Arial" w:hAnsi="Arial" w:eastAsia="黑体"/>
    </w:rPr>
  </w:style>
  <w:style w:type="paragraph" w:styleId="UserStyle_81">
    <w:name w:val="正文文本_0"/>
    <w:basedOn w:val="UserStyle_62"/>
    <w:link w:val="UserStyle_82"/>
    <w:pPr>
      <w:jc w:val="center"/>
      <w:spacing w:after="60" w:line="360" w:lineRule="atLeast"/>
      <w:ind w:left="72" w:right="30"/>
    </w:pPr>
    <w:rPr>
      <w:sz w:val="20"/>
      <w:szCs w:val="20"/>
      <w:kern w:val="0"/>
    </w:rPr>
  </w:style>
  <w:style w:type="character" w:styleId="UserStyle_82">
    <w:name w:val="正文文本 Char_0"/>
    <w:link w:val="UserStyle_81"/>
  </w:style>
  <w:style w:type="paragraph" w:styleId="UserStyle_83">
    <w:name w:val="标题 2_0"/>
    <w:basedOn w:val="UserStyle_84"/>
    <w:link w:val="UserStyle_85"/>
    <w:pPr>
      <w:keepNext w:val="1"/>
      <w:keepLines w:val="1"/>
      <w:outlineLvl w:val="1"/>
      <w:spacing w:after="260" w:before="260" w:line="413" w:lineRule="auto"/>
    </w:pPr>
    <w:rPr>
      <w:b w:val="1"/>
      <w:sz w:val="32"/>
      <w:szCs w:val="20"/>
      <w:kern w:val="0"/>
      <w:rFonts w:ascii="Arial" w:hAnsi="Arial" w:eastAsia="黑体"/>
    </w:rPr>
  </w:style>
  <w:style w:type="paragraph" w:styleId="UserStyle_84">
    <w:name w:val="正文_1"/>
    <w:link w:val="Normal"/>
    <w:pPr>
      <w:widowControl w:val="0"/>
      <w:jc w:val="both"/>
      <w:widowControl w:val="0"/>
      <w:widowControl w:val="off"/>
    </w:pPr>
    <w:rPr>
      <w:sz w:val="21"/>
      <w:lang w:val="en-US" w:eastAsia="zh-CN" w:bidi="ar-SA"/>
      <w:kern w:val="2"/>
      <w:szCs w:val="22"/>
    </w:rPr>
  </w:style>
  <w:style w:type="character" w:styleId="UserStyle_85">
    <w:name w:val="标题 2 Char_0"/>
    <w:link w:val="UserStyle_83"/>
    <w:rPr>
      <w:b w:val="1"/>
      <w:sz w:val="32"/>
      <w:rFonts w:ascii="Arial" w:hAnsi="Arial" w:eastAsia="黑体"/>
    </w:rPr>
  </w:style>
  <w:style w:type="paragraph" w:styleId="UserStyle_86">
    <w:name w:val="标题 3_1"/>
    <w:basedOn w:val="UserStyle_84"/>
    <w:link w:val="UserStyle_87"/>
    <w:pPr>
      <w:keepNext w:val="1"/>
      <w:keepLines w:val="1"/>
      <w:outlineLvl w:val="2"/>
      <w:spacing w:after="260" w:before="260" w:line="413" w:lineRule="auto"/>
    </w:pPr>
    <w:rPr>
      <w:b w:val="1"/>
      <w:sz w:val="32"/>
      <w:szCs w:val="20"/>
      <w:kern w:val="0"/>
      <w:rFonts w:ascii="Calibri" w:hAnsi="Calibri"/>
    </w:rPr>
  </w:style>
  <w:style w:type="character" w:styleId="UserStyle_87">
    <w:name w:val="标题 3 Char_1"/>
    <w:link w:val="UserStyle_86"/>
    <w:rPr>
      <w:b w:val="1"/>
      <w:sz w:val="32"/>
      <w:rFonts w:ascii="Calibri" w:hAnsi="Calibri"/>
    </w:rPr>
  </w:style>
  <w:style w:type="paragraph" w:styleId="UserStyle_88">
    <w:name w:val="Normal_0_0"/>
    <w:link w:val="Normal"/>
    <w:pPr>
      <w:widowControl w:val="0"/>
      <w:jc w:val="both"/>
      <w:widowControl w:val="0"/>
      <w:widowControl w:val="off"/>
    </w:pPr>
    <w:rPr>
      <w:lang w:val="en-US" w:eastAsia="zh-CN" w:bidi="ar-SA"/>
    </w:rPr>
  </w:style>
  <w:style w:type="paragraph" w:styleId="UserStyle_89">
    <w:name w:val="Normal"/>
    <w:link w:val="Normal"/>
    <w:rPr>
      <w:sz w:val="24"/>
      <w:lang w:val="en-US" w:eastAsia="zh-CN" w:bidi="ar-SA"/>
      <w:szCs w:val="24"/>
    </w:rPr>
  </w:style>
  <w:style w:type="paragraph" w:styleId="UserStyle_90">
    <w:name w:val="Normal_1"/>
    <w:link w:val="Normal"/>
    <w:rPr>
      <w:sz w:val="24"/>
      <w:lang w:val="en-US" w:eastAsia="zh-CN" w:bidi="ar-SA"/>
      <w:szCs w:val="24"/>
    </w:rPr>
  </w:style>
  <w:style w:type="paragraph" w:styleId="UserStyle_91">
    <w:name w:val="标题 2_1"/>
    <w:basedOn w:val="UserStyle_92"/>
    <w:link w:val="UserStyle_93"/>
    <w:pPr>
      <w:keepNext w:val="1"/>
      <w:keepLines w:val="1"/>
      <w:jc w:val="center"/>
      <w:outlineLvl w:val="1"/>
      <w:spacing w:after="120" w:before="120"/>
    </w:pPr>
    <w:rPr>
      <w:b w:val="1"/>
      <w:sz w:val="32"/>
      <w:szCs w:val="32"/>
      <w:kern w:val="0"/>
      <w:bCs/>
      <w:rFonts w:ascii="Arial" w:hAnsi="Arial" w:eastAsia="黑体"/>
    </w:rPr>
  </w:style>
  <w:style w:type="paragraph" w:styleId="UserStyle_92">
    <w:name w:val="正文_2"/>
    <w:link w:val="Normal"/>
    <w:pPr>
      <w:widowControl w:val="0"/>
      <w:jc w:val="both"/>
      <w:widowControl w:val="0"/>
      <w:widowControl w:val="off"/>
    </w:pPr>
    <w:rPr>
      <w:sz w:val="21"/>
      <w:lang w:val="en-US" w:eastAsia="zh-CN" w:bidi="ar-SA"/>
      <w:kern w:val="2"/>
      <w:szCs w:val="22"/>
    </w:rPr>
  </w:style>
  <w:style w:type="character" w:styleId="UserStyle_93">
    <w:name w:val="标题 2 Char_1"/>
    <w:link w:val="UserStyle_91"/>
    <w:semiHidden/>
    <w:rPr>
      <w:b w:val="1"/>
      <w:sz w:val="32"/>
      <w:bCs/>
      <w:szCs w:val="32"/>
      <w:rFonts w:ascii="Arial" w:hAnsi="Arial" w:eastAsia="黑体"/>
    </w:rPr>
  </w:style>
  <w:style w:type="paragraph" w:styleId="UserStyle_94">
    <w:name w:val="标题 2_0_0"/>
    <w:basedOn w:val="UserStyle_95"/>
    <w:link w:val="UserStyle_96"/>
    <w:pPr>
      <w:keepNext w:val="1"/>
      <w:keepLines w:val="1"/>
      <w:jc w:val="center"/>
      <w:outlineLvl w:val="1"/>
      <w:spacing w:after="120" w:before="120"/>
    </w:pPr>
    <w:rPr>
      <w:b w:val="1"/>
      <w:sz w:val="32"/>
      <w:szCs w:val="32"/>
      <w:kern w:val="0"/>
      <w:bCs/>
      <w:rFonts w:ascii="Arial" w:hAnsi="Arial" w:eastAsia="黑体"/>
    </w:rPr>
  </w:style>
  <w:style w:type="paragraph" w:styleId="UserStyle_95">
    <w:name w:val="正文_0_1"/>
    <w:link w:val="Normal"/>
    <w:pPr>
      <w:widowControl w:val="0"/>
      <w:jc w:val="both"/>
      <w:widowControl w:val="0"/>
      <w:widowControl w:val="off"/>
    </w:pPr>
    <w:rPr>
      <w:sz w:val="21"/>
      <w:lang w:val="en-US" w:eastAsia="zh-CN" w:bidi="ar-SA"/>
      <w:kern w:val="2"/>
      <w:szCs w:val="24"/>
    </w:rPr>
  </w:style>
  <w:style w:type="character" w:styleId="UserStyle_96">
    <w:name w:val="标题 2 Char_0_0"/>
    <w:link w:val="UserStyle_94"/>
    <w:rPr>
      <w:b w:val="1"/>
      <w:sz w:val="32"/>
      <w:bCs/>
      <w:szCs w:val="32"/>
      <w:rFonts w:ascii="Arial" w:hAnsi="Arial" w:eastAsia="黑体"/>
    </w:rPr>
  </w:style>
  <w:style w:type="paragraph" w:styleId="UserStyle_97">
    <w:name w:val="样式 标题 3 + (中文) 黑体 小四 非加粗 段前: 7.8 磅 段后: 0 磅 行距: 固定值 20 磅_0"/>
    <w:basedOn w:val="UserStyle_98"/>
    <w:link w:val="UserStyle_99"/>
    <w:pPr>
      <w:spacing w:after="0" w:before="0" w:line="400" w:lineRule="exact"/>
    </w:pPr>
    <w:rPr>
      <w:sz w:val="24"/>
      <w:szCs w:val="20"/>
      <w:bCs w:val="0"/>
      <w:rFonts w:ascii="黑体" w:hAnsi="黑体" w:eastAsia="黑体"/>
    </w:rPr>
  </w:style>
  <w:style w:type="paragraph" w:styleId="UserStyle_98">
    <w:name w:val="标题 3_2"/>
    <w:basedOn w:val="UserStyle_100"/>
    <w:link w:val="UserStyle_101"/>
    <w:pPr>
      <w:keepNext w:val="1"/>
      <w:keepLines w:val="1"/>
      <w:outlineLvl w:val="2"/>
      <w:spacing w:after="260" w:before="260" w:line="416" w:lineRule="auto"/>
    </w:pPr>
    <w:rPr>
      <w:b w:val="1"/>
      <w:sz w:val="32"/>
      <w:szCs w:val="32"/>
      <w:kern w:val="0"/>
      <w:bCs/>
    </w:rPr>
  </w:style>
  <w:style w:type="paragraph" w:styleId="UserStyle_100">
    <w:name w:val="正文_1_0"/>
    <w:link w:val="Normal"/>
    <w:pPr>
      <w:widowControl w:val="0"/>
      <w:jc w:val="both"/>
      <w:widowControl w:val="0"/>
      <w:widowControl w:val="off"/>
    </w:pPr>
    <w:rPr>
      <w:sz w:val="21"/>
      <w:lang w:val="en-US" w:eastAsia="zh-CN" w:bidi="ar-SA"/>
      <w:kern w:val="2"/>
      <w:szCs w:val="24"/>
    </w:rPr>
  </w:style>
  <w:style w:type="character" w:styleId="UserStyle_101">
    <w:name w:val="标题 3 Char_2"/>
    <w:link w:val="UserStyle_98"/>
    <w:semiHidden/>
    <w:rPr>
      <w:b w:val="1"/>
      <w:sz w:val="32"/>
      <w:bCs/>
      <w:szCs w:val="32"/>
    </w:rPr>
  </w:style>
  <w:style w:type="character" w:styleId="UserStyle_99">
    <w:name w:val="样式 标题 3 + (中文) 黑体 小四 非加粗 段前: 7.8 磅 段后: 0 磅 行距: 固定值 20 磅 Char_0"/>
    <w:link w:val="UserStyle_97"/>
    <w:rPr>
      <w:b w:val="1"/>
      <w:sz w:val="24"/>
      <w:rFonts w:ascii="黑体" w:hAnsi="黑体" w:eastAsia="黑体"/>
    </w:rPr>
  </w:style>
  <w:style w:type="paragraph" w:styleId="UserStyle_102">
    <w:name w:val="标题 2_1_0"/>
    <w:basedOn w:val="UserStyle_103"/>
    <w:link w:val="UserStyle_104"/>
    <w:pPr>
      <w:keepNext w:val="1"/>
      <w:keepLines w:val="1"/>
      <w:jc w:val="center"/>
      <w:outlineLvl w:val="1"/>
      <w:spacing w:after="120" w:before="120"/>
    </w:pPr>
    <w:rPr>
      <w:b w:val="1"/>
      <w:sz w:val="32"/>
      <w:szCs w:val="32"/>
      <w:kern w:val="0"/>
      <w:bCs/>
      <w:rFonts w:ascii="Arial" w:hAnsi="Arial" w:eastAsia="黑体"/>
    </w:rPr>
  </w:style>
  <w:style w:type="paragraph" w:styleId="UserStyle_103">
    <w:name w:val="正文_2_0"/>
    <w:link w:val="Normal"/>
    <w:pPr>
      <w:widowControl w:val="0"/>
      <w:jc w:val="both"/>
      <w:widowControl w:val="0"/>
      <w:widowControl w:val="off"/>
    </w:pPr>
    <w:rPr>
      <w:sz w:val="21"/>
      <w:lang w:val="en-US" w:eastAsia="zh-CN" w:bidi="ar-SA"/>
      <w:kern w:val="2"/>
      <w:szCs w:val="24"/>
    </w:rPr>
  </w:style>
  <w:style w:type="character" w:styleId="UserStyle_104">
    <w:name w:val="标题 2 Char_1_0"/>
    <w:link w:val="UserStyle_102"/>
    <w:semiHidden/>
    <w:rPr>
      <w:b w:val="1"/>
      <w:sz w:val="32"/>
      <w:bCs/>
      <w:szCs w:val="32"/>
      <w:rFonts w:ascii="Arial" w:hAnsi="Arial" w:eastAsia="黑体"/>
    </w:rPr>
  </w:style>
  <w:style w:type="paragraph" w:styleId="UserStyle_105">
    <w:name w:val="标题 2_2"/>
    <w:basedOn w:val="UserStyle_106"/>
    <w:link w:val="UserStyle_107"/>
    <w:pPr>
      <w:keepNext w:val="1"/>
      <w:keepLines w:val="1"/>
      <w:jc w:val="center"/>
      <w:outlineLvl w:val="1"/>
      <w:spacing w:after="120" w:before="120"/>
    </w:pPr>
    <w:rPr>
      <w:b w:val="1"/>
      <w:sz w:val="32"/>
      <w:szCs w:val="32"/>
      <w:kern w:val="0"/>
      <w:bCs/>
      <w:rFonts w:ascii="Arial" w:hAnsi="Arial" w:eastAsia="黑体"/>
    </w:rPr>
  </w:style>
  <w:style w:type="paragraph" w:styleId="UserStyle_106">
    <w:name w:val="正文_3"/>
    <w:link w:val="Normal"/>
    <w:pPr>
      <w:widowControl w:val="0"/>
      <w:jc w:val="both"/>
      <w:widowControl w:val="0"/>
      <w:widowControl w:val="off"/>
    </w:pPr>
    <w:rPr>
      <w:sz w:val="21"/>
      <w:lang w:val="en-US" w:eastAsia="zh-CN" w:bidi="ar-SA"/>
      <w:kern w:val="2"/>
      <w:szCs w:val="24"/>
    </w:rPr>
  </w:style>
  <w:style w:type="character" w:styleId="UserStyle_107">
    <w:name w:val="标题 2 Char_2"/>
    <w:link w:val="UserStyle_105"/>
    <w:semiHidden/>
    <w:rPr>
      <w:b w:val="1"/>
      <w:sz w:val="32"/>
      <w:bCs/>
      <w:szCs w:val="32"/>
      <w:rFonts w:ascii="Arial" w:hAnsi="Arial" w:eastAsia="黑体"/>
    </w:rPr>
  </w:style>
  <w:style w:type="paragraph" w:styleId="UserStyle_108">
    <w:name w:val="标题 2_3"/>
    <w:basedOn w:val="UserStyle_109"/>
    <w:link w:val="UserStyle_110"/>
    <w:pPr>
      <w:keepNext w:val="1"/>
      <w:keepLines w:val="1"/>
      <w:jc w:val="center"/>
      <w:outlineLvl w:val="1"/>
      <w:spacing w:after="120" w:before="120"/>
    </w:pPr>
    <w:rPr>
      <w:b w:val="1"/>
      <w:sz w:val="32"/>
      <w:szCs w:val="32"/>
      <w:kern w:val="0"/>
      <w:bCs/>
      <w:rFonts w:ascii="Arial" w:hAnsi="Arial" w:eastAsia="黑体"/>
    </w:rPr>
  </w:style>
  <w:style w:type="paragraph" w:styleId="UserStyle_109">
    <w:name w:val="正文_4"/>
    <w:link w:val="Normal"/>
    <w:pPr>
      <w:widowControl w:val="0"/>
      <w:jc w:val="both"/>
      <w:widowControl w:val="0"/>
      <w:widowControl w:val="off"/>
    </w:pPr>
    <w:rPr>
      <w:sz w:val="21"/>
      <w:lang w:val="en-US" w:eastAsia="zh-CN" w:bidi="ar-SA"/>
      <w:kern w:val="2"/>
      <w:szCs w:val="24"/>
    </w:rPr>
  </w:style>
  <w:style w:type="character" w:styleId="UserStyle_110">
    <w:name w:val="标题 2 Char_3"/>
    <w:link w:val="UserStyle_108"/>
    <w:semiHidden/>
    <w:rPr>
      <w:b w:val="1"/>
      <w:sz w:val="32"/>
      <w:bCs/>
      <w:szCs w:val="32"/>
      <w:rFonts w:ascii="Arial" w:hAnsi="Arial" w:eastAsia="黑体"/>
    </w:rPr>
  </w:style>
  <w:style w:type="paragraph" w:styleId="UserStyle_111">
    <w:name w:val="正文缩进_0"/>
    <w:basedOn w:val="UserStyle_109"/>
    <w:link w:val="Normal"/>
    <w:pPr>
      <w:ind w:firstLine="420"/>
    </w:pPr>
  </w:style>
  <w:style w:type="paragraph" w:styleId="UserStyle_112">
    <w:name w:val="标题 2_4"/>
    <w:basedOn w:val="UserStyle_113"/>
    <w:link w:val="UserStyle_114"/>
    <w:pPr>
      <w:keepNext w:val="1"/>
      <w:keepLines w:val="1"/>
      <w:jc w:val="center"/>
      <w:outlineLvl w:val="1"/>
      <w:spacing w:after="120" w:before="120"/>
    </w:pPr>
    <w:rPr>
      <w:b w:val="1"/>
      <w:sz w:val="32"/>
      <w:szCs w:val="32"/>
      <w:kern w:val="0"/>
      <w:bCs/>
      <w:rFonts w:ascii="Arial" w:hAnsi="Arial" w:eastAsia="黑体"/>
    </w:rPr>
  </w:style>
  <w:style w:type="paragraph" w:styleId="UserStyle_113">
    <w:name w:val="正文_5"/>
    <w:link w:val="Normal"/>
    <w:pPr>
      <w:widowControl w:val="0"/>
      <w:jc w:val="both"/>
      <w:widowControl w:val="0"/>
      <w:widowControl w:val="off"/>
    </w:pPr>
    <w:rPr>
      <w:sz w:val="21"/>
      <w:lang w:val="en-US" w:eastAsia="zh-CN" w:bidi="ar-SA"/>
      <w:kern w:val="2"/>
      <w:szCs w:val="24"/>
    </w:rPr>
  </w:style>
  <w:style w:type="character" w:styleId="UserStyle_114">
    <w:name w:val="标题 2 Char_4"/>
    <w:link w:val="UserStyle_112"/>
    <w:semiHidden/>
    <w:rPr>
      <w:b w:val="1"/>
      <w:sz w:val="32"/>
      <w:bCs/>
      <w:szCs w:val="32"/>
      <w:rFonts w:ascii="Arial" w:hAnsi="Arial" w:eastAsia="黑体"/>
    </w:rPr>
  </w:style>
  <w:style w:type="character" w:styleId="UserStyle_115">
    <w:name w:val="超链接_1"/>
    <w:link w:val="Normal"/>
    <w:rPr>
      <w:u w:val="single"/>
      <w:color w:val="0000ff"/>
    </w:rPr>
  </w:style>
  <w:style w:type="paragraph" w:styleId="UserStyle_116">
    <w:name w:val="标题 2_5"/>
    <w:basedOn w:val="UserStyle_117"/>
    <w:link w:val="UserStyle_118"/>
    <w:pPr>
      <w:keepNext w:val="1"/>
      <w:keepLines w:val="1"/>
      <w:jc w:val="center"/>
      <w:outlineLvl w:val="1"/>
      <w:spacing w:after="120" w:before="120"/>
    </w:pPr>
    <w:rPr>
      <w:b w:val="1"/>
      <w:sz w:val="32"/>
      <w:szCs w:val="32"/>
      <w:kern w:val="0"/>
      <w:bCs/>
      <w:rFonts w:ascii="Arial" w:hAnsi="Arial" w:eastAsia="黑体"/>
    </w:rPr>
  </w:style>
  <w:style w:type="paragraph" w:styleId="UserStyle_117">
    <w:name w:val="正文_6"/>
    <w:link w:val="Normal"/>
    <w:pPr>
      <w:widowControl w:val="0"/>
      <w:jc w:val="both"/>
      <w:widowControl w:val="0"/>
      <w:widowControl w:val="off"/>
    </w:pPr>
    <w:rPr>
      <w:sz w:val="21"/>
      <w:lang w:val="en-US" w:eastAsia="zh-CN" w:bidi="ar-SA"/>
      <w:kern w:val="2"/>
      <w:szCs w:val="24"/>
    </w:rPr>
  </w:style>
  <w:style w:type="character" w:styleId="UserStyle_118">
    <w:name w:val="标题 2 Char_5"/>
    <w:link w:val="UserStyle_116"/>
    <w:semiHidden/>
    <w:rPr>
      <w:b w:val="1"/>
      <w:sz w:val="32"/>
      <w:bCs/>
      <w:szCs w:val="32"/>
      <w:rFonts w:ascii="Arial" w:hAnsi="Arial" w:eastAsia="黑体"/>
    </w:rPr>
  </w:style>
  <w:style w:type="paragraph" w:styleId="UserStyle_119">
    <w:name w:val="日期_0"/>
    <w:basedOn w:val="UserStyle_117"/>
    <w:link w:val="UserStyle_120"/>
    <w:pPr>
      <w:spacing w:line="360" w:lineRule="atLeast"/>
    </w:pPr>
    <w:rPr>
      <w:sz w:val="24"/>
      <w:szCs w:val="20"/>
      <w:kern w:val="0"/>
      <w:rFonts w:ascii="宋体"/>
    </w:rPr>
  </w:style>
  <w:style w:type="character" w:styleId="UserStyle_120">
    <w:name w:val="日期 Char_0"/>
    <w:link w:val="UserStyle_119"/>
    <w:semiHidden/>
    <w:rPr>
      <w:sz w:val="24"/>
      <w:rFonts w:ascii="宋体"/>
    </w:rPr>
  </w:style>
  <w:style w:type="paragraph" w:styleId="UserStyle_121">
    <w:name w:val="标题 3_0_0"/>
    <w:basedOn w:val="UserStyle_117"/>
    <w:link w:val="UserStyle_122"/>
    <w:pPr>
      <w:keepNext w:val="1"/>
      <w:keepLines w:val="1"/>
      <w:outlineLvl w:val="2"/>
      <w:spacing w:after="20" w:before="20"/>
    </w:pPr>
    <w:rPr>
      <w:sz w:val="28"/>
      <w:szCs w:val="32"/>
      <w:kern w:val="0"/>
      <w:bCs/>
      <w:rFonts w:eastAsia="黑体"/>
    </w:rPr>
  </w:style>
  <w:style w:type="character" w:styleId="UserStyle_122">
    <w:name w:val="标题 3 Char_0_0"/>
    <w:link w:val="UserStyle_121"/>
    <w:semiHidden/>
    <w:rPr>
      <w:sz w:val="28"/>
      <w:bCs/>
      <w:szCs w:val="32"/>
      <w:rFonts w:eastAsia="黑体"/>
    </w:rPr>
  </w:style>
  <w:style w:type="paragraph" w:styleId="UserStyle_123">
    <w:name w:val="正文_7"/>
    <w:link w:val="Normal"/>
    <w:pPr>
      <w:widowControl w:val="0"/>
      <w:jc w:val="both"/>
      <w:widowControl w:val="0"/>
      <w:widowControl w:val="off"/>
    </w:pPr>
    <w:rPr>
      <w:sz w:val="32"/>
      <w:lang w:val="en-US" w:eastAsia="zh-CN" w:bidi="ar-SA"/>
      <w:szCs w:val="24"/>
      <w:rFonts w:ascii="Arial Unicode MS" w:hAnsi="Arial Unicode MS" w:eastAsia="仿宋_GB2312"/>
    </w:rPr>
  </w:style>
  <w:style w:type="paragraph" w:styleId="UserStyle_124">
    <w:name w:val="标题 2_6"/>
    <w:basedOn w:val="UserStyle_125"/>
    <w:link w:val="UserStyle_126"/>
    <w:pPr>
      <w:keepNext w:val="1"/>
      <w:keepLines w:val="1"/>
      <w:jc w:val="center"/>
      <w:outlineLvl w:val="1"/>
      <w:spacing w:after="120" w:before="120"/>
    </w:pPr>
    <w:rPr>
      <w:b w:val="1"/>
      <w:sz w:val="32"/>
      <w:szCs w:val="32"/>
      <w:kern w:val="0"/>
      <w:bCs/>
      <w:rFonts w:ascii="Arial" w:hAnsi="Arial" w:eastAsia="黑体"/>
    </w:rPr>
  </w:style>
  <w:style w:type="paragraph" w:styleId="UserStyle_125">
    <w:name w:val="正文_8"/>
    <w:link w:val="Normal"/>
    <w:pPr>
      <w:widowControl w:val="0"/>
      <w:jc w:val="both"/>
      <w:widowControl w:val="0"/>
      <w:widowControl w:val="off"/>
    </w:pPr>
    <w:rPr>
      <w:sz w:val="21"/>
      <w:lang w:val="en-US" w:eastAsia="zh-CN" w:bidi="ar-SA"/>
      <w:kern w:val="2"/>
      <w:szCs w:val="22"/>
    </w:rPr>
  </w:style>
  <w:style w:type="character" w:styleId="UserStyle_126">
    <w:name w:val="标题 2 Char_6"/>
    <w:link w:val="UserStyle_124"/>
    <w:rPr>
      <w:b w:val="1"/>
      <w:sz w:val="32"/>
      <w:bCs/>
      <w:szCs w:val="32"/>
      <w:rFonts w:ascii="Arial" w:hAnsi="Arial" w:eastAsia="黑体"/>
    </w:rPr>
  </w:style>
  <w:style w:type="paragraph" w:styleId="UserStyle_127">
    <w:name w:val="标题 3_1_0"/>
    <w:basedOn w:val="UserStyle_128"/>
    <w:link w:val="UserStyle_129"/>
    <w:pPr>
      <w:keepNext w:val="1"/>
      <w:keepLines w:val="1"/>
      <w:outlineLvl w:val="2"/>
      <w:spacing w:after="20" w:before="20"/>
    </w:pPr>
    <w:rPr>
      <w:sz w:val="28"/>
      <w:szCs w:val="32"/>
      <w:kern w:val="0"/>
      <w:bCs/>
      <w:rFonts w:eastAsia="黑体"/>
    </w:rPr>
  </w:style>
  <w:style w:type="paragraph" w:styleId="UserStyle_128">
    <w:name w:val="正文_9"/>
    <w:link w:val="Normal"/>
    <w:pPr>
      <w:widowControl w:val="0"/>
      <w:jc w:val="both"/>
      <w:widowControl w:val="0"/>
      <w:widowControl w:val="off"/>
    </w:pPr>
    <w:rPr>
      <w:sz w:val="21"/>
      <w:lang w:val="en-US" w:eastAsia="zh-CN" w:bidi="ar-SA"/>
      <w:kern w:val="2"/>
      <w:szCs w:val="24"/>
    </w:rPr>
  </w:style>
  <w:style w:type="character" w:styleId="UserStyle_129">
    <w:name w:val="标题 3 Char_1_0"/>
    <w:link w:val="UserStyle_127"/>
    <w:semiHidden/>
    <w:rPr>
      <w:sz w:val="28"/>
      <w:bCs/>
      <w:szCs w:val="32"/>
      <w:rFonts w:eastAsia="黑体"/>
    </w:rPr>
  </w:style>
  <w:style w:type="paragraph" w:styleId="UserStyle_130">
    <w:name w:val="标题 3_2_0"/>
    <w:basedOn w:val="UserStyle_131"/>
    <w:link w:val="UserStyle_132"/>
    <w:pPr>
      <w:keepNext w:val="1"/>
      <w:keepLines w:val="1"/>
      <w:outlineLvl w:val="2"/>
      <w:spacing w:after="20" w:before="20"/>
    </w:pPr>
    <w:rPr>
      <w:sz w:val="28"/>
      <w:szCs w:val="32"/>
      <w:kern w:val="0"/>
      <w:bCs/>
      <w:rFonts w:eastAsia="黑体"/>
    </w:rPr>
  </w:style>
  <w:style w:type="paragraph" w:styleId="UserStyle_131">
    <w:name w:val="正文_10"/>
    <w:link w:val="Normal"/>
    <w:pPr>
      <w:widowControl w:val="0"/>
      <w:jc w:val="both"/>
      <w:widowControl w:val="0"/>
      <w:widowControl w:val="off"/>
    </w:pPr>
    <w:rPr>
      <w:sz w:val="21"/>
      <w:lang w:val="en-US" w:eastAsia="zh-CN" w:bidi="ar-SA"/>
      <w:kern w:val="2"/>
      <w:szCs w:val="24"/>
    </w:rPr>
  </w:style>
  <w:style w:type="character" w:styleId="UserStyle_132">
    <w:name w:val="标题 3 Char_2_0"/>
    <w:link w:val="UserStyle_130"/>
    <w:semiHidden/>
    <w:rPr>
      <w:sz w:val="28"/>
      <w:bCs/>
      <w:szCs w:val="32"/>
      <w:rFonts w:eastAsia="黑体"/>
    </w:rPr>
  </w:style>
  <w:style w:type="paragraph" w:styleId="UserStyle_133">
    <w:name w:val="标题 4_1"/>
    <w:basedOn w:val="UserStyle_131"/>
    <w:link w:val="UserStyle_134"/>
    <w:pPr>
      <w:keepNext w:val="1"/>
      <w:keepLines w:val="1"/>
      <w:outlineLvl w:val="3"/>
    </w:pPr>
    <w:rPr>
      <w:sz w:val="24"/>
      <w:szCs w:val="28"/>
      <w:kern w:val="0"/>
      <w:bCs/>
      <w:rFonts w:ascii="Arial" w:hAnsi="Arial" w:eastAsia="黑体"/>
    </w:rPr>
  </w:style>
  <w:style w:type="character" w:styleId="UserStyle_134">
    <w:name w:val="标题 4 Char_2"/>
    <w:link w:val="UserStyle_133"/>
    <w:semiHidden/>
    <w:rPr>
      <w:sz w:val="24"/>
      <w:bCs/>
      <w:szCs w:val="28"/>
      <w:rFonts w:ascii="Arial" w:hAnsi="Arial" w:eastAsia="黑体"/>
    </w:rPr>
  </w:style>
  <w:style w:type="paragraph" w:styleId="UserStyle_135">
    <w:name w:val="标题 5_1"/>
    <w:basedOn w:val="UserStyle_131"/>
    <w:link w:val="UserStyle_136"/>
    <w:pPr>
      <w:keepNext w:val="1"/>
      <w:keepLines w:val="1"/>
      <w:jc w:val="center"/>
      <w:outlineLvl w:val="4"/>
    </w:pPr>
    <w:rPr>
      <w:b w:val="1"/>
      <w:sz w:val="20"/>
      <w:szCs w:val="21"/>
      <w:kern w:val="0"/>
      <w:bCs/>
      <w:rFonts w:ascii="宋体" w:hAnsi="宋体"/>
    </w:rPr>
  </w:style>
  <w:style w:type="character" w:styleId="UserStyle_136">
    <w:name w:val="标题 5 Char_1"/>
    <w:link w:val="UserStyle_135"/>
    <w:rPr>
      <w:b w:val="1"/>
      <w:bCs/>
      <w:szCs w:val="21"/>
      <w:rFonts w:ascii="宋体" w:hAnsi="宋体"/>
    </w:rPr>
  </w:style>
  <w:style w:type="paragraph" w:styleId="UserStyle_137">
    <w:name w:val="索引 1_0"/>
    <w:basedOn w:val="UserStyle_131"/>
    <w:link w:val="Normal"/>
    <w:pPr>
      <w:jc w:val="center"/>
      <w:spacing w:line="220" w:lineRule="exact"/>
    </w:pPr>
    <w:rPr>
      <w:szCs w:val="21"/>
      <w:rFonts w:ascii="仿宋_GB2312" w:eastAsia="仿宋_GB2312"/>
    </w:rPr>
  </w:style>
  <w:style w:type="paragraph" w:styleId="UserStyle_138">
    <w:name w:val="标题 2_7"/>
    <w:basedOn w:val="UserStyle_139"/>
    <w:link w:val="UserStyle_140"/>
    <w:pPr>
      <w:keepNext w:val="1"/>
      <w:keepLines w:val="1"/>
      <w:jc w:val="center"/>
      <w:outlineLvl w:val="1"/>
      <w:spacing w:after="120" w:before="120"/>
    </w:pPr>
    <w:rPr>
      <w:b w:val="1"/>
      <w:sz w:val="32"/>
      <w:szCs w:val="32"/>
      <w:kern w:val="0"/>
      <w:bCs/>
      <w:rFonts w:ascii="Arial" w:hAnsi="Arial" w:eastAsia="黑体"/>
    </w:rPr>
  </w:style>
  <w:style w:type="paragraph" w:styleId="UserStyle_139">
    <w:name w:val="正文_11"/>
    <w:link w:val="Normal"/>
    <w:pPr>
      <w:widowControl w:val="0"/>
      <w:jc w:val="both"/>
      <w:widowControl w:val="0"/>
      <w:widowControl w:val="off"/>
    </w:pPr>
    <w:rPr>
      <w:sz w:val="21"/>
      <w:lang w:val="en-US" w:eastAsia="zh-CN" w:bidi="ar-SA"/>
      <w:kern w:val="2"/>
      <w:szCs w:val="24"/>
    </w:rPr>
  </w:style>
  <w:style w:type="character" w:styleId="UserStyle_140">
    <w:name w:val="标题 2 Char_7"/>
    <w:link w:val="UserStyle_138"/>
    <w:semiHidden/>
    <w:rPr>
      <w:b w:val="1"/>
      <w:sz w:val="32"/>
      <w:bCs/>
      <w:szCs w:val="32"/>
      <w:rFonts w:ascii="Arial" w:hAnsi="Arial" w:eastAsia="黑体"/>
    </w:rPr>
  </w:style>
  <w:style w:type="paragraph" w:styleId="UserStyle_141">
    <w:name w:val="标题 2_8"/>
    <w:basedOn w:val="UserStyle_142"/>
    <w:link w:val="UserStyle_143"/>
    <w:pPr>
      <w:keepNext w:val="1"/>
      <w:keepLines w:val="1"/>
      <w:jc w:val="center"/>
      <w:outlineLvl w:val="1"/>
      <w:spacing w:after="120" w:before="120"/>
    </w:pPr>
    <w:rPr>
      <w:b w:val="1"/>
      <w:sz w:val="32"/>
      <w:szCs w:val="32"/>
      <w:kern w:val="0"/>
      <w:bCs/>
      <w:rFonts w:ascii="Arial" w:hAnsi="Arial" w:eastAsia="黑体"/>
    </w:rPr>
  </w:style>
  <w:style w:type="paragraph" w:styleId="UserStyle_142">
    <w:name w:val="正文_12"/>
    <w:link w:val="Normal"/>
    <w:pPr>
      <w:widowControl w:val="0"/>
      <w:jc w:val="both"/>
      <w:widowControl w:val="0"/>
      <w:widowControl w:val="off"/>
    </w:pPr>
    <w:rPr>
      <w:sz w:val="21"/>
      <w:lang w:val="en-US" w:eastAsia="zh-CN" w:bidi="ar-SA"/>
      <w:kern w:val="2"/>
      <w:szCs w:val="22"/>
    </w:rPr>
  </w:style>
  <w:style w:type="character" w:styleId="UserStyle_143">
    <w:name w:val="标题 2 Char_8"/>
    <w:link w:val="UserStyle_141"/>
    <w:rPr>
      <w:b w:val="1"/>
      <w:sz w:val="32"/>
      <w:bCs/>
      <w:szCs w:val="32"/>
      <w:rFonts w:ascii="Arial" w:hAnsi="Arial" w:eastAsia="黑体"/>
    </w:rPr>
  </w:style>
  <w:style w:type="paragraph" w:styleId="UserStyle_144">
    <w:name w:val="标题 3_3"/>
    <w:basedOn w:val="UserStyle_145"/>
    <w:link w:val="UserStyle_146"/>
    <w:pPr>
      <w:keepNext w:val="1"/>
      <w:keepLines w:val="1"/>
      <w:outlineLvl w:val="2"/>
      <w:spacing w:after="20" w:before="20"/>
    </w:pPr>
    <w:rPr>
      <w:sz w:val="28"/>
      <w:szCs w:val="32"/>
      <w:kern w:val="0"/>
      <w:bCs/>
      <w:rFonts w:eastAsia="黑体"/>
    </w:rPr>
  </w:style>
  <w:style w:type="paragraph" w:styleId="UserStyle_145">
    <w:name w:val="正文_13"/>
    <w:link w:val="Normal"/>
    <w:pPr>
      <w:widowControl w:val="0"/>
      <w:jc w:val="both"/>
      <w:widowControl w:val="0"/>
      <w:widowControl w:val="off"/>
    </w:pPr>
    <w:rPr>
      <w:sz w:val="21"/>
      <w:lang w:val="en-US" w:eastAsia="zh-CN" w:bidi="ar-SA"/>
      <w:kern w:val="2"/>
      <w:szCs w:val="24"/>
    </w:rPr>
  </w:style>
  <w:style w:type="character" w:styleId="UserStyle_146">
    <w:name w:val="标题 3 Char_3"/>
    <w:link w:val="UserStyle_144"/>
    <w:semiHidden/>
    <w:rPr>
      <w:sz w:val="28"/>
      <w:bCs/>
      <w:szCs w:val="32"/>
      <w:rFonts w:eastAsia="黑体"/>
    </w:rPr>
  </w:style>
  <w:style w:type="paragraph" w:styleId="UserStyle_147">
    <w:name w:val="目录 1_0"/>
    <w:basedOn w:val="UserStyle_145"/>
    <w:link w:val="Normal"/>
    <w:pPr>
      <w:jc w:val="start"/>
      <w:tabs>
        <w:tab w:val="right" w:leader="dot" w:pos="8302"/>
      </w:tabs>
      <w:spacing w:line="440" w:lineRule="exact"/>
      <w:ind w:left="540"/>
    </w:pPr>
  </w:style>
  <w:style w:type="paragraph" w:styleId="UserStyle_148">
    <w:name w:val="标题 3_4"/>
    <w:basedOn w:val="UserStyle_149"/>
    <w:link w:val="UserStyle_150"/>
    <w:pPr>
      <w:keepNext w:val="1"/>
      <w:keepLines w:val="1"/>
      <w:outlineLvl w:val="2"/>
      <w:spacing w:after="20" w:before="20"/>
    </w:pPr>
    <w:rPr>
      <w:sz w:val="28"/>
      <w:szCs w:val="32"/>
      <w:kern w:val="0"/>
      <w:bCs/>
      <w:rFonts w:eastAsia="黑体"/>
    </w:rPr>
  </w:style>
  <w:style w:type="paragraph" w:styleId="UserStyle_149">
    <w:name w:val="正文_14"/>
    <w:link w:val="Normal"/>
    <w:pPr>
      <w:widowControl w:val="0"/>
      <w:jc w:val="both"/>
      <w:widowControl w:val="0"/>
      <w:widowControl w:val="off"/>
    </w:pPr>
    <w:rPr>
      <w:sz w:val="21"/>
      <w:lang w:val="en-US" w:eastAsia="zh-CN" w:bidi="ar-SA"/>
      <w:kern w:val="2"/>
      <w:szCs w:val="24"/>
    </w:rPr>
  </w:style>
  <w:style w:type="character" w:styleId="UserStyle_150">
    <w:name w:val="标题 3 Char_4"/>
    <w:link w:val="UserStyle_148"/>
    <w:semiHidden/>
    <w:rPr>
      <w:sz w:val="28"/>
      <w:bCs/>
      <w:szCs w:val="32"/>
      <w:rFonts w:eastAsia="黑体"/>
    </w:rPr>
  </w:style>
  <w:style w:type="paragraph" w:styleId="UserStyle_151">
    <w:name w:val="标题 3_5"/>
    <w:basedOn w:val="UserStyle_152"/>
    <w:link w:val="UserStyle_153"/>
    <w:pPr>
      <w:keepNext w:val="1"/>
      <w:keepLines w:val="1"/>
      <w:outlineLvl w:val="2"/>
      <w:spacing w:after="20" w:before="20"/>
    </w:pPr>
    <w:rPr>
      <w:sz w:val="28"/>
      <w:szCs w:val="32"/>
      <w:kern w:val="0"/>
      <w:bCs/>
      <w:rFonts w:eastAsia="黑体"/>
    </w:rPr>
  </w:style>
  <w:style w:type="paragraph" w:styleId="UserStyle_152">
    <w:name w:val="正文_15"/>
    <w:link w:val="Normal"/>
    <w:pPr>
      <w:widowControl w:val="0"/>
      <w:jc w:val="both"/>
      <w:widowControl w:val="0"/>
      <w:widowControl w:val="off"/>
    </w:pPr>
    <w:rPr>
      <w:sz w:val="21"/>
      <w:lang w:val="en-US" w:eastAsia="zh-CN" w:bidi="ar-SA"/>
      <w:kern w:val="2"/>
      <w:szCs w:val="24"/>
    </w:rPr>
  </w:style>
  <w:style w:type="character" w:styleId="UserStyle_153">
    <w:name w:val="标题 3 Char_5"/>
    <w:link w:val="UserStyle_151"/>
    <w:semiHidden/>
    <w:rPr>
      <w:sz w:val="28"/>
      <w:bCs/>
      <w:szCs w:val="32"/>
      <w:rFonts w:eastAsia="黑体"/>
    </w:rPr>
  </w:style>
  <w:style w:type="paragraph" w:styleId="UserStyle_154">
    <w:name w:val="1_0"/>
    <w:basedOn w:val="UserStyle_152"/>
    <w:link w:val="Normal"/>
  </w:style>
  <w:style w:type="paragraph" w:styleId="UserStyle_155">
    <w:name w:val="标题 3_6"/>
    <w:basedOn w:val="UserStyle_156"/>
    <w:link w:val="UserStyle_157"/>
    <w:pPr>
      <w:keepNext w:val="1"/>
      <w:keepLines w:val="1"/>
      <w:outlineLvl w:val="2"/>
      <w:spacing w:after="20" w:before="20"/>
    </w:pPr>
    <w:rPr>
      <w:sz w:val="28"/>
      <w:szCs w:val="32"/>
      <w:kern w:val="0"/>
      <w:bCs/>
      <w:rFonts w:eastAsia="黑体"/>
    </w:rPr>
  </w:style>
  <w:style w:type="paragraph" w:styleId="UserStyle_156">
    <w:name w:val="正文_16"/>
    <w:link w:val="Normal"/>
    <w:pPr>
      <w:widowControl w:val="0"/>
      <w:jc w:val="both"/>
      <w:widowControl w:val="0"/>
      <w:widowControl w:val="off"/>
    </w:pPr>
    <w:rPr>
      <w:sz w:val="21"/>
      <w:lang w:val="en-US" w:eastAsia="zh-CN" w:bidi="ar-SA"/>
      <w:kern w:val="2"/>
      <w:szCs w:val="24"/>
    </w:rPr>
  </w:style>
  <w:style w:type="character" w:styleId="UserStyle_157">
    <w:name w:val="标题 3 Char_6"/>
    <w:link w:val="UserStyle_155"/>
    <w:semiHidden/>
    <w:rPr>
      <w:sz w:val="28"/>
      <w:bCs/>
      <w:szCs w:val="32"/>
      <w:rFonts w:eastAsia="黑体"/>
    </w:rPr>
  </w:style>
  <w:style w:type="paragraph" w:styleId="UserStyle_158">
    <w:name w:val="标题 3_7"/>
    <w:basedOn w:val="UserStyle_159"/>
    <w:link w:val="UserStyle_160"/>
    <w:pPr>
      <w:keepNext w:val="1"/>
      <w:keepLines w:val="1"/>
      <w:outlineLvl w:val="2"/>
      <w:spacing w:after="20" w:before="20"/>
    </w:pPr>
    <w:rPr>
      <w:sz w:val="28"/>
      <w:szCs w:val="32"/>
      <w:kern w:val="0"/>
      <w:bCs/>
      <w:rFonts w:eastAsia="黑体"/>
    </w:rPr>
  </w:style>
  <w:style w:type="paragraph" w:styleId="UserStyle_159">
    <w:name w:val="正文_17"/>
    <w:link w:val="Normal"/>
    <w:pPr>
      <w:widowControl w:val="0"/>
      <w:jc w:val="both"/>
      <w:widowControl w:val="0"/>
      <w:widowControl w:val="off"/>
    </w:pPr>
    <w:rPr>
      <w:sz w:val="21"/>
      <w:lang w:val="en-US" w:eastAsia="zh-CN" w:bidi="ar-SA"/>
      <w:kern w:val="2"/>
      <w:szCs w:val="24"/>
    </w:rPr>
  </w:style>
  <w:style w:type="character" w:styleId="UserStyle_160">
    <w:name w:val="标题 3 Char_7"/>
    <w:link w:val="UserStyle_158"/>
    <w:semiHidden/>
    <w:rPr>
      <w:sz w:val="28"/>
      <w:bCs/>
      <w:szCs w:val="32"/>
      <w:rFonts w:eastAsia="黑体"/>
    </w:rPr>
  </w:style>
  <w:style w:type="paragraph" w:styleId="UserStyle_161">
    <w:name w:val="正文_18"/>
    <w:link w:val="Normal"/>
    <w:pPr>
      <w:widowControl w:val="0"/>
      <w:jc w:val="both"/>
      <w:widowControl w:val="0"/>
      <w:widowControl w:val="off"/>
    </w:pPr>
    <w:rPr>
      <w:sz w:val="21"/>
      <w:lang w:val="en-US" w:eastAsia="zh-CN" w:bidi="ar-SA"/>
      <w:kern w:val="2"/>
      <w:szCs w:val="22"/>
    </w:rPr>
  </w:style>
  <w:style w:type="paragraph" w:styleId="UserStyle_162">
    <w:name w:val="正文_19"/>
    <w:link w:val="Normal"/>
    <w:pPr>
      <w:widowControl w:val="0"/>
      <w:jc w:val="both"/>
      <w:widowControl w:val="0"/>
      <w:widowControl w:val="off"/>
    </w:pPr>
    <w:rPr>
      <w:sz w:val="21"/>
      <w:lang w:val="en-US" w:eastAsia="zh-CN" w:bidi="ar-SA"/>
      <w:kern w:val="2"/>
      <w:szCs w:val="22"/>
    </w:rPr>
  </w:style>
  <w:style w:type="paragraph" w:styleId="UserStyle_163">
    <w:name w:val="Normal_2"/>
    <w:link w:val="Normal"/>
    <w:rPr>
      <w:sz w:val="24"/>
      <w:lang w:val="en-US" w:eastAsia="zh-CN" w:bidi="ar-SA"/>
      <w:szCs w:val="24"/>
    </w:rPr>
  </w:style>
  <w:style w:type="paragraph" w:styleId="UserStyle_164">
    <w:name w:val="Normal_3"/>
    <w:link w:val="Normal"/>
    <w:rPr>
      <w:sz w:val="24"/>
      <w:lang w:val="en-US" w:eastAsia="zh-CN" w:bidi="ar-SA"/>
      <w:szCs w:val="24"/>
    </w:rPr>
  </w:style>
  <w:style w:type="paragraph" w:styleId="UserStyle_165">
    <w:name w:val="Table Paragraph"/>
    <w:basedOn w:val="Normal"/>
    <w:link w:val="Normal"/>
    <w:pPr>
      <w:jc w:val="start"/>
    </w:pPr>
    <w:rPr>
      <w:sz w:val="22"/>
      <w:lang w:eastAsia="en-US"/>
      <w:szCs w:val="22"/>
      <w:kern w:val="0"/>
      <w:rFonts w:ascii="Calibri" w:hAnsi="Calibri"/>
    </w:rPr>
  </w:style>
  <w:style w:type="paragraph" w:styleId="UserStyle_166">
    <w:name w:val="标题 61"/>
    <w:basedOn w:val="Normal"/>
    <w:link w:val="Normal"/>
    <w:pPr>
      <w:jc w:val="start"/>
      <w:outlineLvl w:val="6"/>
      <w:spacing w:before="14"/>
      <w:ind w:left="538"/>
    </w:pPr>
    <w:rPr>
      <w:sz w:val="28"/>
      <w:lang w:eastAsia="en-US"/>
      <w:szCs w:val="28"/>
      <w:kern w:val="0"/>
      <w:rFonts w:ascii="黑体" w:hAnsi="黑体" w:eastAsia="黑体"/>
    </w:rPr>
  </w:style>
  <w:style w:type="paragraph" w:styleId="UserStyle_167">
    <w:name w:val="标题 81"/>
    <w:basedOn w:val="Normal"/>
    <w:link w:val="Normal"/>
    <w:pPr>
      <w:jc w:val="start"/>
      <w:outlineLvl w:val="8"/>
      <w:ind w:left="118"/>
    </w:pPr>
    <w:rPr>
      <w:sz w:val="24"/>
      <w:lang w:eastAsia="en-US"/>
      <w:kern w:val="0"/>
      <w:rFonts w:ascii="仿宋" w:hAnsi="仿宋" w:eastAsia="仿宋"/>
    </w:rPr>
  </w:style>
  <w:style w:type="paragraph" w:styleId="UserStyle_168">
    <w:name w:val="标题 91"/>
    <w:basedOn w:val="Normal"/>
    <w:link w:val="Normal"/>
    <w:pPr>
      <w:jc w:val="start"/>
      <w:spacing w:before="36"/>
      <w:ind w:left="118"/>
    </w:pPr>
    <w:rPr>
      <w:b w:val="1"/>
      <w:lang w:eastAsia="en-US"/>
      <w:szCs w:val="21"/>
      <w:kern w:val="0"/>
      <w:bCs/>
      <w:rFonts w:ascii="宋体" w:hAnsi="宋体"/>
    </w:rPr>
  </w:style>
  <w:style w:type="paragraph" w:styleId="UserStyle_169">
    <w:name w:val="标题 11"/>
    <w:basedOn w:val="Normal"/>
    <w:link w:val="Normal"/>
    <w:pPr>
      <w:jc w:val="start"/>
      <w:outlineLvl w:val="1"/>
      <w:ind w:left="118"/>
    </w:pPr>
    <w:rPr>
      <w:b w:val="1"/>
      <w:sz w:val="44"/>
      <w:lang w:eastAsia="en-US"/>
      <w:szCs w:val="44"/>
      <w:kern w:val="0"/>
      <w:bCs/>
      <w:rFonts w:ascii="宋体" w:hAnsi="宋体"/>
    </w:rPr>
  </w:style>
  <w:style w:type="paragraph" w:styleId="UserStyle_170">
    <w:name w:val="标题 21"/>
    <w:basedOn w:val="Normal"/>
    <w:link w:val="Normal"/>
    <w:pPr>
      <w:jc w:val="start"/>
      <w:outlineLvl w:val="2"/>
      <w:ind w:left="118"/>
    </w:pPr>
    <w:rPr>
      <w:b w:val="1"/>
      <w:sz w:val="32"/>
      <w:lang w:eastAsia="en-US"/>
      <w:szCs w:val="32"/>
      <w:kern w:val="0"/>
      <w:bCs/>
      <w:rFonts w:ascii="宋体" w:hAnsi="宋体"/>
    </w:rPr>
  </w:style>
  <w:style w:type="table" w:styleId="UserStyle_171">
    <w:name w:val="Table Normal"/>
    <w:link w:val="Normal"/>
    <w:rPr>
      <w:lang w:val="en-US" w:eastAsia="zh-CN" w:bidi="ar-SA"/>
    </w:rPr>
  </w:style>
  <w:style w:type="paragraph" w:styleId="UserStyle_172">
    <w:name w:val="标题 51"/>
    <w:basedOn w:val="Normal"/>
    <w:link w:val="Normal"/>
    <w:pPr>
      <w:jc w:val="start"/>
      <w:outlineLvl w:val="5"/>
      <w:ind w:left="118"/>
    </w:pPr>
    <w:rPr>
      <w:b w:val="1"/>
      <w:sz w:val="28"/>
      <w:lang w:eastAsia="en-US"/>
      <w:szCs w:val="28"/>
      <w:kern w:val="0"/>
      <w:bCs/>
      <w:rFonts w:ascii="黑体" w:hAnsi="黑体" w:eastAsia="黑体"/>
    </w:rPr>
  </w:style>
  <w:style w:type="paragraph" w:styleId="UserStyle_173">
    <w:name w:val="标题 31"/>
    <w:basedOn w:val="Normal"/>
    <w:link w:val="Normal"/>
    <w:pPr>
      <w:jc w:val="start"/>
      <w:outlineLvl w:val="3"/>
      <w:spacing w:before="7"/>
      <w:ind w:left="-9"/>
    </w:pPr>
    <w:rPr>
      <w:b w:val="1"/>
      <w:sz w:val="30"/>
      <w:lang w:eastAsia="en-US"/>
      <w:szCs w:val="30"/>
      <w:kern w:val="0"/>
      <w:bCs/>
      <w:rFonts w:ascii="宋体" w:hAnsi="宋体"/>
    </w:rPr>
  </w:style>
  <w:style w:type="paragraph" w:styleId="UserStyle_174">
    <w:name w:val="标题 71"/>
    <w:basedOn w:val="Normal"/>
    <w:link w:val="Normal"/>
    <w:pPr>
      <w:jc w:val="start"/>
      <w:outlineLvl w:val="7"/>
      <w:spacing w:before="34"/>
      <w:ind w:left="118"/>
    </w:pPr>
    <w:rPr>
      <w:b w:val="1"/>
      <w:sz w:val="24"/>
      <w:lang w:eastAsia="en-US"/>
      <w:kern w:val="0"/>
      <w:bCs/>
      <w:rFonts w:ascii="仿宋" w:hAnsi="仿宋" w:eastAsia="仿宋"/>
    </w:rPr>
  </w:style>
  <w:style w:type="paragraph" w:styleId="UserStyle_175">
    <w:name w:val="目录 61"/>
    <w:basedOn w:val="Normal"/>
    <w:link w:val="Normal"/>
    <w:pPr>
      <w:jc w:val="start"/>
      <w:spacing w:before="166"/>
      <w:ind w:left="535"/>
    </w:pPr>
    <w:rPr>
      <w:lang w:eastAsia="en-US"/>
      <w:szCs w:val="21"/>
      <w:kern w:val="0"/>
      <w:rFonts w:ascii="宋体" w:hAnsi="宋体"/>
    </w:rPr>
  </w:style>
  <w:style w:type="paragraph" w:styleId="UserStyle_176">
    <w:name w:val="目录 21"/>
    <w:basedOn w:val="Normal"/>
    <w:link w:val="Normal"/>
    <w:pPr>
      <w:jc w:val="start"/>
      <w:spacing w:before="10"/>
      <w:ind w:left="172"/>
    </w:pPr>
    <w:rPr>
      <w:lang w:eastAsia="en-US"/>
      <w:szCs w:val="21"/>
      <w:kern w:val="0"/>
      <w:rFonts w:ascii="宋体" w:hAnsi="宋体"/>
    </w:rPr>
  </w:style>
  <w:style w:type="paragraph" w:styleId="UserStyle_177">
    <w:name w:val="目录 41"/>
    <w:basedOn w:val="Normal"/>
    <w:link w:val="Normal"/>
    <w:pPr>
      <w:jc w:val="start"/>
      <w:spacing w:before="10"/>
      <w:ind w:left="355"/>
    </w:pPr>
    <w:rPr>
      <w:lang w:eastAsia="en-US"/>
      <w:szCs w:val="21"/>
      <w:kern w:val="0"/>
      <w:rFonts w:ascii="宋体" w:hAnsi="宋体"/>
    </w:rPr>
  </w:style>
  <w:style w:type="paragraph" w:styleId="UserStyle_178">
    <w:name w:val="目录 81"/>
    <w:basedOn w:val="Normal"/>
    <w:link w:val="Normal"/>
    <w:pPr>
      <w:jc w:val="start"/>
      <w:spacing w:before="10"/>
      <w:ind w:left="1798"/>
    </w:pPr>
    <w:rPr>
      <w:lang w:eastAsia="en-US"/>
      <w:szCs w:val="21"/>
      <w:kern w:val="0"/>
      <w:rFonts w:ascii="宋体" w:hAnsi="宋体"/>
    </w:rPr>
  </w:style>
  <w:style w:type="paragraph" w:styleId="UserStyle_179">
    <w:name w:val="目录 51"/>
    <w:basedOn w:val="Normal"/>
    <w:link w:val="Normal"/>
    <w:pPr>
      <w:jc w:val="start"/>
      <w:spacing w:before="10"/>
      <w:ind w:left="355"/>
    </w:pPr>
    <w:rPr>
      <w:b w:val="1"/>
      <w:i w:val="1"/>
      <w:sz w:val="22"/>
      <w:lang w:eastAsia="en-US"/>
      <w:szCs w:val="22"/>
      <w:kern w:val="0"/>
      <w:bCs/>
      <w:rFonts w:ascii="Calibri" w:hAnsi="Calibri" w:eastAsia="Calibri"/>
    </w:rPr>
  </w:style>
  <w:style w:type="paragraph" w:styleId="UserStyle_180">
    <w:name w:val="目录 31"/>
    <w:basedOn w:val="Normal"/>
    <w:link w:val="Normal"/>
    <w:pPr>
      <w:jc w:val="start"/>
      <w:spacing w:before="10"/>
      <w:ind w:left="355"/>
    </w:pPr>
    <w:rPr>
      <w:b w:val="1"/>
      <w:lang w:eastAsia="en-US"/>
      <w:szCs w:val="21"/>
      <w:kern w:val="0"/>
      <w:bCs/>
      <w:rFonts w:ascii="宋体" w:hAnsi="宋体"/>
    </w:rPr>
  </w:style>
  <w:style w:type="paragraph" w:styleId="UserStyle_181">
    <w:name w:val="目录 71"/>
    <w:basedOn w:val="Normal"/>
    <w:link w:val="Normal"/>
    <w:pPr>
      <w:jc w:val="start"/>
      <w:spacing w:before="87"/>
      <w:ind w:left="658"/>
    </w:pPr>
    <w:rPr>
      <w:lang w:eastAsia="en-US"/>
      <w:szCs w:val="21"/>
      <w:kern w:val="0"/>
      <w:rFonts w:ascii="宋体" w:hAnsi="宋体"/>
    </w:rPr>
  </w:style>
  <w:style w:type="paragraph" w:styleId="UserStyle_182">
    <w:name w:val="目录 11"/>
    <w:basedOn w:val="Normal"/>
    <w:link w:val="Normal"/>
    <w:pPr>
      <w:jc w:val="start"/>
      <w:spacing w:before="3"/>
      <w:ind w:left="113"/>
    </w:pPr>
    <w:rPr>
      <w:sz w:val="18"/>
      <w:lang w:eastAsia="en-US"/>
      <w:szCs w:val="18"/>
      <w:kern w:val="0"/>
      <w:rFonts w:ascii="MingLiU" w:hAnsi="MingLiU" w:eastAsia="MingLiU"/>
    </w:rPr>
  </w:style>
  <w:style w:type="paragraph" w:styleId="UserStyle_183">
    <w:name w:val="标题 41"/>
    <w:basedOn w:val="Normal"/>
    <w:link w:val="Normal"/>
    <w:pPr>
      <w:jc w:val="start"/>
      <w:outlineLvl w:val="4"/>
      <w:ind w:left="-29"/>
    </w:pPr>
    <w:rPr>
      <w:sz w:val="29"/>
      <w:lang w:eastAsia="en-US"/>
      <w:szCs w:val="29"/>
      <w:kern w:val="0"/>
      <w:rFonts w:ascii="Symbol" w:hAnsi="Symbol" w:eastAsia="Symbol"/>
    </w:rPr>
  </w:style>
  <w:style w:type="paragraph" w:styleId="UserStyle_184">
    <w:name w:val="_Style 3"/>
    <w:link w:val="Normal"/>
    <w:pPr>
      <w:widowControl w:val="0"/>
      <w:jc w:val="both"/>
      <w:widowControl w:val="0"/>
      <w:widowControl w:val="off"/>
    </w:pPr>
    <w:rPr>
      <w:sz w:val="21"/>
      <w:lang w:val="en-US" w:eastAsia="zh-CN" w:bidi="ar-SA"/>
      <w:kern w:val="2"/>
      <w:szCs w:val="22"/>
    </w:rPr>
  </w:style>
  <w:style w:type="paragraph" w:styleId="UserStyle_185">
    <w:name w:val="正文2_0"/>
    <w:link w:val="Normal"/>
    <w:pPr>
      <w:widowControl w:val="0"/>
      <w:jc w:val="both"/>
      <w:widowControl w:val="0"/>
      <w:widowControl w:val="off"/>
    </w:pPr>
    <w:rPr>
      <w:lang w:val="en-US" w:eastAsia="zh-CN" w:bidi="ar-SA"/>
    </w:rPr>
  </w:style>
  <w:style w:type="paragraph" w:styleId="UserStyle_186">
    <w:name w:val="列出段落1"/>
    <w:basedOn w:val="Normal"/>
    <w:link w:val="Normal"/>
    <w:pPr>
      <w:ind w:firstLine="420" w:firstLineChars="200"/>
    </w:pPr>
    <w:rPr>
      <w:szCs w:val="22"/>
      <w:rFonts w:ascii="Calibri" w:hAnsi="Calibri" w:eastAsia="宋体"/>
    </w:rPr>
  </w:style>
  <w:style w:type="character" w:styleId="UserStyle_187">
    <w:name w:val="font31"/>
    <w:link w:val="Normal"/>
    <w:rPr>
      <w:i w:val="0"/>
      <w:u w:val="none"/>
      <w:color w:val="000000"/>
      <w:sz w:val="18"/>
      <w:iCs w:val="0"/>
      <w:szCs w:val="18"/>
      <w:rFonts w:ascii="宋体" w:hAnsi="宋体" w:eastAsia="宋体" w:hint="eastAsia"/>
    </w:rPr>
  </w:style>
</w:styles>
</file>

<file path=word/_rels/document.xml.rels><?xml version="1.0" encoding="UTF-8" standalone="yes"?><Relationships xmlns="http://schemas.openxmlformats.org/package/2006/relationships"><Relationship Id="rId12" Type="http://schemas.openxmlformats.org/officeDocument/2006/relationships/header" Target="header6.xml" /><Relationship Id="rId1" Type="http://schemas.openxmlformats.org/officeDocument/2006/relationships/settings" Target="settings.xml" /><Relationship Id="rId5"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8" Type="http://schemas.openxmlformats.org/officeDocument/2006/relationships/footer" Target="footer3.xml" /><Relationship Id="rId7" Type="http://schemas.openxmlformats.org/officeDocument/2006/relationships/footer" Target="footer2.xml" /><Relationship Id="rId6" Type="http://schemas.openxmlformats.org/officeDocument/2006/relationships/footer" Target="footer1.xml" /><Relationship Id="rId2" Type="http://schemas.openxmlformats.org/officeDocument/2006/relationships/fontTable" Target="fontTable.xml" /><Relationship Id="rId4" Type="http://schemas.openxmlformats.org/officeDocument/2006/relationships/header" Target="header1.xml" /><Relationship Id="rId11" Type="http://schemas.openxmlformats.org/officeDocument/2006/relationships/header" Target="header5.xml" /><Relationship Id="rId3" Type="http://schemas.openxmlformats.org/officeDocument/2006/relationships/numbering" Target="numbering.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tabs>
          <w:tab w:val="left" w:pos="993"/>
        </w:tabs>
        <w:spacing w:after="143" w:line="420" w:lineRule="exact"/>
        <w:rPr>
          <w:b w:val="1"/>
          <w:sz w:val="36"/>
          <w:bCs/>
          <w:rFonts w:ascii="仿宋_GB2312" w:hint="eastAsia"/>
        </w:rPr>
      </w:pPr>
      <w:r w:rsidR="006A21B0">
        <w:rPr>
          <w:b w:val="1"/>
          <w:sz w:val="36"/>
          <w:bCs/>
          <w:rFonts w:ascii="仿宋_GB2312" w:hint="eastAsia"/>
        </w:rPr>
      </w:r>
    </w:p>
    <w:p>
      <w:pPr>
        <w:pStyle w:val="Normal"/>
        <w:spacing w:line="480" w:lineRule="auto"/>
        <w:ind w:firstLineChars="-3" w:hanging="11" w:left="-707" w:leftChars="-342"/>
        <w:rPr>
          <w:sz w:val="36"/>
          <w:rFonts w:ascii="仿宋_GB2312" w:hAnsi="华文中宋" w:hint="eastAsia"/>
        </w:rPr>
      </w:pPr>
      <w:r w:rsidR="006A21B0">
        <w:rPr>
          <w:sz w:val="36"/>
          <w:rFonts w:ascii="仿宋_GB2312" w:hAnsi="华文中宋" w:hint="eastAsia"/>
        </w:rPr>
        <w:t xml:space="preserve">       </w:t>
      </w:r>
    </w:p>
    <w:p>
      <w:pPr>
        <w:pStyle w:val="Normal"/>
        <w:spacing w:line="480" w:lineRule="auto"/>
        <w:ind w:firstLineChars="-3" w:hanging="11" w:left="-707" w:leftChars="-342"/>
        <w:rPr>
          <w:sz w:val="36"/>
          <w:rFonts w:ascii="仿宋_GB2312" w:hAnsi="华文中宋" w:hint="eastAsia"/>
        </w:rPr>
      </w:pPr>
      <w:r w:rsidR="006A21B0">
        <w:rPr>
          <w:sz w:val="36"/>
          <w:rFonts w:ascii="仿宋_GB2312" w:hAnsi="华文中宋" w:hint="eastAsia"/>
        </w:rPr>
        <w:t xml:space="preserve">                        </w:t>
      </w:r>
    </w:p>
    <w:p>
      <w:pPr>
        <w:pStyle w:val="Normal"/>
        <w:jc w:val="center"/>
        <w:spacing w:line="360" w:lineRule="auto"/>
        <w:ind w:firstLineChars="-3" w:hanging="11" w:left="-707" w:leftChars="-342"/>
        <w:rPr>
          <w:sz w:val="36"/>
          <w:szCs w:val="36"/>
          <w:rFonts w:hint="eastAsia"/>
        </w:rPr>
      </w:pPr>
      <w:r w:rsidR="006A21B0">
        <w:rPr>
          <w:sz w:val="36"/>
          <w:szCs w:val="36"/>
          <w:rFonts w:hint="eastAsia"/>
        </w:rPr>
        <w:t xml:space="preserve">鲅鱼圈区疏港高速电力迁改工程</w:t>
      </w:r>
      <w:r w:rsidR="006A21B0">
        <w:rPr>
          <w:sz w:val="36"/>
          <w:szCs w:val="36"/>
        </w:rPr>
      </w:r>
    </w:p>
    <w:p>
      <w:pPr>
        <w:pStyle w:val="Normal"/>
        <w:jc w:val="center"/>
        <w:spacing w:line="360" w:lineRule="auto"/>
        <w:ind w:firstLineChars="-3" w:hanging="13" w:left="-705" w:leftChars="-342"/>
        <w:rPr>
          <w:sz w:val="44"/>
          <w:szCs w:val="44"/>
          <w:rFonts w:ascii="黑体" w:hAnsi="宋体" w:eastAsia="黑体" w:hint="eastAsia"/>
        </w:rPr>
      </w:pPr>
      <w:r w:rsidR="006A21B0">
        <w:rPr>
          <w:sz w:val="44"/>
          <w:szCs w:val="44"/>
          <w:rFonts w:ascii="黑体" w:hAnsi="宋体" w:eastAsia="黑体" w:hint="eastAsia"/>
        </w:rPr>
      </w:r>
    </w:p>
    <w:p>
      <w:pPr>
        <w:pStyle w:val="Normal"/>
        <w:jc w:val="center"/>
        <w:spacing w:line="480" w:lineRule="auto"/>
        <w:ind w:firstLineChars="-3" w:hanging="25" w:left="-693" w:leftChars="-342"/>
        <w:rPr>
          <w:b w:val="1"/>
          <w:sz w:val="84"/>
          <w:rFonts w:ascii="宋体" w:hAnsi="宋体" w:hint="eastAsia"/>
        </w:rPr>
      </w:pPr>
      <w:r w:rsidR="006A21B0">
        <w:rPr>
          <w:b w:val="1"/>
          <w:sz w:val="84"/>
          <w:rFonts w:ascii="宋体" w:hAnsi="宋体" w:hint="eastAsia"/>
        </w:rPr>
      </w:r>
    </w:p>
    <w:p>
      <w:pPr>
        <w:pStyle w:val="Normal"/>
        <w:jc w:val="center"/>
        <w:spacing w:line="480" w:lineRule="auto"/>
        <w:ind w:firstLineChars="-3" w:hanging="25" w:left="-693" w:leftChars="-342"/>
        <w:rPr>
          <w:b w:val="1"/>
          <w:sz w:val="84"/>
          <w:rFonts w:ascii="宋体" w:hAnsi="宋体" w:hint="eastAsia"/>
        </w:rPr>
      </w:pPr>
      <w:r w:rsidR="006A21B0">
        <w:rPr>
          <w:b w:val="1"/>
          <w:sz w:val="84"/>
          <w:rFonts w:ascii="宋体" w:hAnsi="宋体" w:hint="eastAsia"/>
        </w:rPr>
        <w:t xml:space="preserve">招 标 文 件</w:t>
      </w:r>
    </w:p>
    <w:p>
      <w:pPr>
        <w:pStyle w:val="Normal"/>
        <w:jc w:val="center"/>
        <w:spacing w:line="480" w:lineRule="auto"/>
        <w:ind w:firstLineChars="-3" w:hanging="25" w:left="-693" w:leftChars="-342"/>
        <w:rPr>
          <w:b w:val="1"/>
          <w:sz w:val="84"/>
          <w:rFonts w:ascii="宋体" w:hAnsi="宋体" w:hint="eastAsia"/>
        </w:rPr>
      </w:pPr>
      <w:r w:rsidR="006A21B0">
        <w:rPr>
          <w:b w:val="1"/>
          <w:sz w:val="84"/>
          <w:rFonts w:ascii="宋体" w:hAnsi="宋体" w:hint="eastAsia"/>
        </w:rPr>
      </w:r>
    </w:p>
    <w:p>
      <w:pPr>
        <w:pStyle w:val="Normal"/>
        <w:jc w:val="center"/>
        <w:tabs>
          <w:tab w:val="center" w:pos="4156"/>
          <w:tab w:val="left" w:pos="7545"/>
        </w:tabs>
        <w:spacing w:line="480" w:lineRule="auto"/>
        <w:ind w:firstLineChars="-3" w:hanging="11" w:left="-707" w:leftChars="-342"/>
        <w:rPr>
          <w:b w:val="1"/>
          <w:sz w:val="36"/>
          <w:szCs w:val="36"/>
          <w:rFonts w:ascii="宋体" w:hAnsi="宋体" w:hint="eastAsia"/>
        </w:rPr>
      </w:pPr>
      <w:r w:rsidR="006A21B0">
        <w:rPr>
          <w:b w:val="1"/>
          <w:sz w:val="36"/>
          <w:szCs w:val="36"/>
          <w:rFonts w:ascii="宋体" w:hAnsi="宋体" w:hint="eastAsia"/>
        </w:rPr>
        <w:t xml:space="preserve">（招标编号：）</w:t>
      </w:r>
      <w:r w:rsidR="006A21B0">
        <w:rPr>
          <w:b w:val="1"/>
          <w:sz w:val="84"/>
          <w:rFonts w:ascii="宋体" w:hAnsi="宋体" w:hint="eastAsia"/>
        </w:rPr>
      </w:r>
    </w:p>
    <w:p>
      <w:pPr>
        <w:pStyle w:val="Normal"/>
        <w:spacing w:line="480" w:lineRule="auto"/>
        <w:rPr>
          <w:sz w:val="30"/>
          <w:rFonts w:ascii="黑体" w:hAnsi="宋体" w:eastAsia="黑体" w:hint="eastAsia"/>
        </w:rPr>
      </w:pPr>
      <w:r w:rsidR="006A21B0">
        <w:rPr>
          <w:sz w:val="30"/>
          <w:rFonts w:ascii="黑体" w:hAnsi="宋体" w:eastAsia="黑体" w:hint="eastAsia"/>
        </w:rPr>
      </w:r>
    </w:p>
    <w:p>
      <w:pPr>
        <w:pStyle w:val="Normal"/>
        <w:jc w:val="center"/>
        <w:spacing w:line="480" w:lineRule="auto"/>
        <w:ind w:firstLineChars="-3" w:hanging="9" w:left="-709" w:leftChars="-342"/>
        <w:rPr>
          <w:sz w:val="30"/>
          <w:rFonts w:ascii="黑体" w:hAnsi="宋体" w:eastAsia="黑体" w:hint="eastAsia"/>
        </w:rPr>
      </w:pPr>
      <w:r w:rsidR="006A21B0">
        <w:rPr>
          <w:sz w:val="30"/>
          <w:rFonts w:ascii="黑体" w:hAnsi="宋体" w:eastAsia="黑体" w:hint="eastAsia"/>
        </w:rPr>
      </w:r>
    </w:p>
    <w:p>
      <w:pPr>
        <w:pStyle w:val="Normal"/>
        <w:jc w:val="center"/>
        <w:spacing w:line="480" w:lineRule="auto"/>
        <w:ind w:firstLineChars="-3" w:hanging="9" w:left="-709" w:leftChars="-342"/>
        <w:rPr>
          <w:sz w:val="30"/>
          <w:rFonts w:ascii="黑体" w:hAnsi="宋体" w:eastAsia="黑体" w:hint="eastAsia"/>
        </w:rPr>
      </w:pPr>
      <w:r w:rsidR="006A21B0">
        <w:rPr>
          <w:sz w:val="30"/>
          <w:rFonts w:ascii="黑体" w:hAnsi="宋体" w:eastAsia="黑体" w:hint="eastAsia"/>
        </w:rPr>
      </w:r>
    </w:p>
    <w:p>
      <w:pPr>
        <w:pStyle w:val="BodyText"/>
        <w:rPr>
          <w:rFonts w:hint="eastAsia"/>
        </w:rPr>
      </w:pPr>
      <w:r w:rsidR="006A21B0">
        <w:rPr>
          <w:rFonts w:hint="eastAsia"/>
        </w:rPr>
      </w:r>
    </w:p>
    <w:p>
      <w:pPr>
        <w:pStyle w:val="Normal"/>
        <w:jc w:val="center"/>
        <w:spacing w:line="480" w:lineRule="auto"/>
        <w:ind w:firstLineChars="-3" w:hanging="9" w:left="-709" w:leftChars="-342"/>
        <w:rPr>
          <w:sz w:val="30"/>
          <w:rFonts w:ascii="黑体" w:hAnsi="宋体" w:eastAsia="黑体" w:hint="eastAsia"/>
        </w:rPr>
      </w:pPr>
      <w:r w:rsidR="006A21B0">
        <w:rPr>
          <w:sz w:val="30"/>
          <w:rFonts w:ascii="黑体" w:hAnsi="宋体" w:eastAsia="黑体" w:hint="eastAsia"/>
        </w:rPr>
      </w:r>
    </w:p>
    <w:p>
      <w:pPr>
        <w:pStyle w:val="Normal"/>
        <w:ind w:firstLineChars="-3" w:hanging="11" w:left="-707" w:leftChars="-342"/>
        <w:rPr>
          <w:b w:val="1"/>
          <w:sz w:val="36"/>
          <w:szCs w:val="36"/>
          <w:rFonts w:ascii="宋体" w:hAnsi="宋体" w:hint="eastAsia"/>
        </w:rPr>
      </w:pPr>
      <w:r w:rsidR="006A21B0">
        <w:rPr>
          <w:b w:val="1"/>
          <w:sz w:val="36"/>
          <w:szCs w:val="36"/>
          <w:rFonts w:ascii="宋体" w:hAnsi="宋体" w:hint="eastAsia"/>
        </w:rPr>
      </w:r>
    </w:p>
    <w:p>
      <w:pPr>
        <w:pStyle w:val="Normal"/>
        <w:jc w:val="center"/>
        <w:spacing w:line="480" w:lineRule="auto"/>
        <w:rPr>
          <w:b w:val="1"/>
          <w:sz w:val="36"/>
          <w:szCs w:val="36"/>
          <w:rFonts w:ascii="宋体" w:hAnsi="宋体" w:hint="eastAsia"/>
        </w:rPr>
      </w:pPr>
      <w:r w:rsidR="006A21B0">
        <w:rPr>
          <w:b w:val="1"/>
          <w:sz w:val="36"/>
          <w:szCs w:val="36"/>
          <w:rFonts w:ascii="宋体" w:hAnsi="宋体" w:hint="eastAsia"/>
        </w:rPr>
        <w:t xml:space="preserve">   招 标 人：营口市鲅鱼圈区交通运输事务中心</w:t>
      </w:r>
    </w:p>
    <w:p>
      <w:pPr>
        <w:pStyle w:val="Normal"/>
        <w:spacing w:line="480" w:lineRule="auto"/>
        <w:ind w:firstLine="1265" w:firstLineChars="350"/>
        <w:rPr>
          <w:b w:val="1"/>
          <w:sz w:val="36"/>
          <w:szCs w:val="36"/>
          <w:rFonts w:ascii="宋体" w:hAnsi="宋体" w:hint="eastAsia"/>
        </w:rPr>
      </w:pPr>
      <w:r w:rsidR="006A21B0">
        <w:rPr>
          <w:b w:val="1"/>
          <w:sz w:val="36"/>
          <w:szCs w:val="36"/>
          <w:rFonts w:ascii="宋体" w:hAnsi="宋体" w:hint="eastAsia"/>
        </w:rPr>
        <w:t xml:space="preserve">招标代理：辽宁鼎域咨询有限公司</w:t>
      </w:r>
    </w:p>
    <w:p>
      <w:pPr>
        <w:pStyle w:val="Normal"/>
        <w:spacing w:line="480" w:lineRule="auto"/>
        <w:ind w:firstLine="1265" w:firstLineChars="350"/>
        <w:rPr>
          <w:b w:val="1"/>
          <w:sz w:val="36"/>
          <w:szCs w:val="36"/>
          <w:rFonts w:ascii="宋体" w:hAnsi="宋体" w:hint="eastAsia"/>
        </w:rPr>
      </w:pPr>
      <w:r w:rsidR="006A21B0">
        <w:rPr>
          <w:b w:val="1"/>
          <w:sz w:val="36"/>
          <w:szCs w:val="36"/>
          <w:rFonts w:ascii="宋体" w:hAnsi="宋体" w:hint="eastAsia"/>
        </w:rPr>
      </w:r>
    </w:p>
    <w:p>
      <w:pPr>
        <w:pStyle w:val="Normal"/>
        <w:ind w:firstLine="2891" w:firstLineChars="800"/>
        <w:rPr>
          <w:b w:val="1"/>
          <w:sz w:val="36"/>
          <w:szCs w:val="36"/>
          <w:rFonts w:ascii="宋体" w:hAnsi="宋体" w:hint="eastAsia"/>
        </w:rPr>
      </w:pPr>
      <w:r w:rsidR="006A21B0">
        <w:rPr>
          <w:b w:val="1"/>
          <w:sz w:val="36"/>
          <w:szCs w:val="36"/>
          <w:rFonts w:ascii="宋体" w:hAnsi="宋体" w:hint="eastAsia"/>
        </w:rPr>
        <w:t xml:space="preserve">二〇二四年七月</w:t>
      </w:r>
    </w:p>
    <w:p>
      <w:pPr>
        <w:pStyle w:val="Normal"/>
        <w:snapToGrid w:val="0"/>
        <w:jc w:val="center"/>
        <w:spacing w:before="200"/>
        <w:ind w:firstLineChars="-3" w:hanging="8" w:left="-710" w:leftChars="-342" w:right="1633"/>
        <w:rPr>
          <w:sz w:val="28"/>
          <w:szCs w:val="28"/>
          <w:rFonts w:ascii="宋体" w:hAnsi="宋体" w:hint="eastAsia"/>
        </w:rPr>
        <w:sectPr>
          <w:headerReference r:id="rId6" w:type="default"/>
          <w:headerReference r:id="rId5" w:type="even"/>
          <w:footerReference r:id="rId9" w:type="first"/>
          <w:footerReference r:id="rId8" w:type="default"/>
          <w:footerReference r:id="rId7" w:type="even"/>
          <w:titlePg/>
          <w:type w:val="nextPage"/>
          <w:docGrid w:type="lines" w:linePitch="286" w:charSpace="-4301"/>
          <w:pgSz w:w="11906" w:h="16838"/>
          <w:pgMar w:top="1361" w:right="1247" w:bottom="1134" w:left="1474" w:header="680" w:footer="992" w:gutter="454"/>
          <w:pgNumType w:start="1"/>
          <w:cols w:space="720"/>
          <w:pgNumType w:start="1"/>
        </w:sectPr>
      </w:pPr>
    </w:p>
    <w:p>
      <w:pPr>
        <w:pStyle w:val="Normal"/>
        <w:rPr>
          <w:sz w:val="28"/>
          <w:szCs w:val="28"/>
          <w:rFonts w:ascii="宋体" w:hAnsi="宋体" w:hint="eastAsia"/>
        </w:rPr>
      </w:pPr>
      <w:r w:rsidR="006A21B0">
        <w:rPr>
          <w:sz w:val="28"/>
          <w:szCs w:val="28"/>
          <w:rFonts w:ascii="宋体" w:hAnsi="宋体" w:hint="eastAsia"/>
        </w:rPr>
      </w:r>
    </w:p>
    <w:p>
      <w:pPr>
        <w:pStyle w:val="Normal"/>
        <w:jc w:val="center"/>
        <w:rPr>
          <w:b w:val="1"/>
          <w:sz w:val="32"/>
          <w:szCs w:val="32"/>
          <w:rFonts w:ascii="宋体" w:hAnsi="宋体" w:hint="eastAsia"/>
        </w:rPr>
      </w:pPr>
      <w:r w:rsidR="006A21B0">
        <w:rPr>
          <w:b w:val="1"/>
          <w:sz w:val="32"/>
          <w:szCs w:val="32"/>
          <w:rFonts w:ascii="宋体" w:hAnsi="宋体" w:hint="eastAsia"/>
        </w:rPr>
        <w:t xml:space="preserve">目       录</w:t>
      </w:r>
    </w:p>
    <w:p>
      <w:pPr>
        <w:pStyle w:val="Normal"/>
        <w:jc w:val="center"/>
        <w:rPr>
          <w:b w:val="1"/>
          <w:sz w:val="32"/>
          <w:szCs w:val="32"/>
          <w:rFonts w:ascii="宋体" w:hAnsi="宋体" w:hint="eastAsia"/>
        </w:rPr>
      </w:pPr>
      <w:r w:rsidR="006A21B0">
        <w:rPr>
          <w:b w:val="1"/>
          <w:sz w:val="32"/>
          <w:szCs w:val="32"/>
          <w:rFonts w:ascii="宋体" w:hAnsi="宋体" w:hint="eastAsia"/>
        </w:rPr>
        <w:t xml:space="preserve"> </w:t>
      </w:r>
    </w:p>
    <w:p>
      <w:pPr>
        <w:pStyle w:val="Normal"/>
        <w:jc w:val="start"/>
        <w:rPr>
          <w:b w:val="1"/>
          <w:sz w:val="13"/>
          <w:szCs w:val="32"/>
          <w:rFonts w:ascii="宋体" w:hAnsi="宋体" w:hint="eastAsia"/>
        </w:rPr>
      </w:pPr>
      <w:r w:rsidR="006A21B0">
        <w:rPr>
          <w:b w:val="1"/>
          <w:sz w:val="13"/>
          <w:szCs w:val="32"/>
          <w:rFonts w:ascii="宋体" w:hAnsi="宋体" w:hint="eastAsia"/>
        </w:rPr>
      </w:r>
    </w:p>
    <w:p>
      <w:pPr>
        <w:pStyle w:val="TOC1"/>
        <w:rPr>
          <w:rFonts w:ascii="宋体" w:hAnsi="宋体" w:eastAsia="宋体" w:hint="eastAsia"/>
        </w:rPr>
      </w:pPr>
      <w:r w:rsidR="006A21B0">
        <w:rPr>
          <w:rFonts w:ascii="宋体" w:hAnsi="宋体" w:eastAsia="宋体" w:hint="eastAsia"/>
        </w:rPr>
      </w:r>
    </w:p>
    <w:p>
      <w:pPr>
        <w:pStyle w:val="TOC1"/>
        <w:rPr>
          <w:rFonts w:ascii="宋体" w:hAnsi="宋体" w:eastAsia="宋体" w:hint="eastAsia"/>
        </w:rPr>
      </w:pPr>
      <w:r w:rsidR="006A21B0">
        <w:rPr>
          <w:rFonts w:ascii="宋体" w:hAnsi="宋体" w:eastAsia="宋体" w:hint="eastAsia"/>
        </w:rPr>
        <w:fldChar w:fldCharType="begin"/>
      </w:r>
      <w:r w:rsidR="006A21B0">
        <w:rPr>
          <w:rFonts w:ascii="宋体" w:hAnsi="宋体" w:eastAsia="宋体" w:hint="eastAsia"/>
        </w:rPr>
        <w:instrText xml:space="preserve"> TOC \o "1-1" \h \z \u </w:instrText>
      </w:r>
      <w:r w:rsidR="006A21B0">
        <w:rPr>
          <w:rFonts w:ascii="宋体" w:hAnsi="宋体" w:eastAsia="宋体" w:hint="eastAsia"/>
        </w:rPr>
        <w:fldChar w:fldCharType="separate"/>
      </w: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"_Toc80805673"</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第一章  投标须知</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_Toc80805673 \h </w:instrText>
      </w:r>
      <w:r w:rsidR="006A21B0">
        <w:rPr>
          <w:rFonts w:ascii="宋体" w:hAnsi="宋体" w:eastAsia="宋体" w:hint="eastAsia"/>
        </w:rPr>
        <w:fldChar w:fldCharType="separate"/>
      </w:r>
      <w:r w:rsidR="006A21B0">
        <w:rPr>
          <w:rFonts w:ascii="宋体" w:hAnsi="宋体" w:eastAsia="宋体" w:hint="eastAsia"/>
        </w:rPr>
        <w:t xml:space="preserve">5</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"_Toc80805674"</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第二章  合同格式与合同条款</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_Toc80805674 \h </w:instrText>
      </w:r>
      <w:r w:rsidR="006A21B0">
        <w:rPr>
          <w:rFonts w:ascii="宋体" w:hAnsi="宋体" w:eastAsia="宋体" w:hint="eastAsia"/>
        </w:rPr>
        <w:fldChar w:fldCharType="separate"/>
      </w:r>
      <w:r w:rsidR="006A21B0">
        <w:rPr>
          <w:rFonts w:ascii="宋体" w:hAnsi="宋体" w:eastAsia="宋体" w:hint="eastAsia"/>
        </w:rPr>
        <w:t xml:space="preserve">25</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"_Toc80805675"</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第三章  商务标投标文件格式</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_Toc80805675 \h </w:instrText>
      </w:r>
      <w:r w:rsidR="006A21B0">
        <w:rPr>
          <w:rFonts w:ascii="宋体" w:hAnsi="宋体" w:eastAsia="宋体" w:hint="eastAsia"/>
        </w:rPr>
        <w:fldChar w:fldCharType="separate"/>
      </w:r>
      <w:r w:rsidR="006A21B0">
        <w:rPr>
          <w:rFonts w:ascii="宋体" w:hAnsi="宋体" w:eastAsia="宋体" w:hint="eastAsia"/>
        </w:rPr>
        <w:t xml:space="preserve">60</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"_Toc80805676"</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第四章  技术标投标文件格式</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_Toc80805676 \h </w:instrText>
      </w:r>
      <w:r w:rsidR="006A21B0">
        <w:rPr>
          <w:rFonts w:ascii="宋体" w:hAnsi="宋体" w:eastAsia="宋体" w:hint="eastAsia"/>
        </w:rPr>
        <w:fldChar w:fldCharType="separate"/>
      </w:r>
      <w:r w:rsidR="006A21B0">
        <w:rPr>
          <w:rFonts w:ascii="宋体" w:hAnsi="宋体" w:eastAsia="宋体" w:hint="eastAsia"/>
        </w:rPr>
        <w:t xml:space="preserve">66</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"_Toc80805677"</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第五章  工程量清单与报价说明</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_Toc80805677 \h </w:instrText>
      </w:r>
      <w:r w:rsidR="006A21B0">
        <w:rPr>
          <w:rFonts w:ascii="宋体" w:hAnsi="宋体" w:eastAsia="宋体" w:hint="eastAsia"/>
        </w:rPr>
        <w:fldChar w:fldCharType="separate"/>
      </w:r>
      <w:r w:rsidR="006A21B0">
        <w:rPr>
          <w:rFonts w:ascii="宋体" w:hAnsi="宋体" w:eastAsia="宋体" w:hint="eastAsia"/>
        </w:rPr>
        <w:t xml:space="preserve">80</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"_Toc80805678"</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第六章  图  纸</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_Toc80805678 \h </w:instrText>
      </w:r>
      <w:r w:rsidR="006A21B0">
        <w:rPr>
          <w:rFonts w:ascii="宋体" w:hAnsi="宋体" w:eastAsia="宋体" w:hint="eastAsia"/>
        </w:rPr>
        <w:fldChar w:fldCharType="separate"/>
      </w:r>
      <w:r w:rsidR="006A21B0">
        <w:rPr>
          <w:rFonts w:ascii="宋体" w:hAnsi="宋体" w:eastAsia="宋体" w:hint="eastAsia"/>
        </w:rPr>
        <w:t xml:space="preserve">82</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TOC1"/>
        <w:rPr>
          <w:rStyle w:val="Hyperlink"/>
          <w:rFonts w:ascii="宋体" w:hAnsi="宋体" w:eastAsia="宋体" w:hint="eastAsia"/>
        </w:rPr>
      </w:pPr>
      <w:r w:rsidR="006A21B0">
        <w:rPr>
          <w:rStyle w:val="Hyperlink"/>
          <w:rFonts w:ascii="宋体" w:hAnsi="宋体" w:eastAsia="宋体" w:hint="eastAsia"/>
        </w:rPr>
        <w:fldChar w:fldCharType="begin"/>
      </w:r>
      <w:r w:rsidR="006A21B0">
        <w:rPr>
          <w:rStyle w:val="Hyperlink"/>
          <w:rFonts w:ascii="宋体" w:hAnsi="宋体" w:eastAsia="宋体" w:hint="eastAsia"/>
        </w:rPr>
        <w:instrText xml:space="preserve"> </w:instrText>
      </w:r>
      <w:r w:rsidR="006A21B0">
        <w:rPr>
          <w:rFonts w:ascii="宋体" w:hAnsi="宋体" w:eastAsia="宋体" w:hint="eastAsia"/>
        </w:rPr>
        <w:instrText xml:space="preserve">HYPERLINK \l "_Toc80805679"</w:instrText>
      </w:r>
      <w:r w:rsidR="006A21B0">
        <w:rPr>
          <w:rStyle w:val="Hyperlink"/>
          <w:rFonts w:ascii="宋体" w:hAnsi="宋体" w:eastAsia="宋体" w:hint="eastAsia"/>
        </w:rPr>
        <w:instrText xml:space="preserve"> </w:instrText>
      </w:r>
      <w:r w:rsidR="006A21B0">
        <w:rPr>
          <w:rStyle w:val="Hyperlink"/>
          <w:rFonts w:ascii="宋体" w:hAnsi="宋体" w:eastAsia="宋体" w:hint="eastAsia"/>
        </w:rPr>
        <w:fldChar w:fldCharType="separate"/>
      </w:r>
      <w:r w:rsidR="006A21B0">
        <w:rPr>
          <w:rStyle w:val="Hyperlink"/>
          <w:rFonts w:ascii="宋体" w:hAnsi="宋体" w:eastAsia="宋体" w:hint="eastAsia"/>
        </w:rPr>
        <w:t xml:space="preserve">第七章  评标办法</w:t>
      </w:r>
      <w:r w:rsidR="006A21B0">
        <w:tab/>
        <w:rPr>
          <w:rFonts w:ascii="宋体" w:hAnsi="宋体" w:eastAsia="宋体" w:hint="eastAsia"/>
        </w:rPr>
      </w:r>
      <w:r w:rsidR="006A21B0">
        <w:rPr>
          <w:rFonts w:ascii="宋体" w:hAnsi="宋体" w:eastAsia="宋体" w:hint="eastAsia"/>
        </w:rPr>
        <w:fldChar w:fldCharType="begin"/>
      </w:r>
      <w:r w:rsidR="006A21B0">
        <w:rPr>
          <w:rFonts w:ascii="宋体" w:hAnsi="宋体" w:eastAsia="宋体" w:hint="eastAsia"/>
        </w:rPr>
        <w:instrText xml:space="preserve"> PAGEREF _Toc80805679 \h </w:instrText>
      </w:r>
      <w:r w:rsidR="006A21B0">
        <w:rPr>
          <w:rFonts w:ascii="宋体" w:hAnsi="宋体" w:eastAsia="宋体" w:hint="eastAsia"/>
        </w:rPr>
        <w:fldChar w:fldCharType="separate"/>
      </w:r>
      <w:r w:rsidR="006A21B0">
        <w:rPr>
          <w:rFonts w:ascii="宋体" w:hAnsi="宋体" w:eastAsia="宋体" w:hint="eastAsia"/>
        </w:rPr>
        <w:t xml:space="preserve">83</w:t>
      </w:r>
      <w:r w:rsidR="006A21B0">
        <w:rPr>
          <w:rFonts w:ascii="宋体" w:hAnsi="宋体" w:eastAsia="宋体" w:hint="eastAsia"/>
        </w:rPr>
        <w:fldChar w:fldCharType="end"/>
      </w:r>
      <w:r w:rsidR="006A21B0">
        <w:rPr>
          <w:rStyle w:val="Hyperlink"/>
          <w:rFonts w:ascii="宋体" w:hAnsi="宋体" w:eastAsia="宋体" w:hint="eastAsia"/>
        </w:rPr>
        <w:fldChar w:fldCharType="end"/>
      </w:r>
      <w:r w:rsidR="006A21B0">
        <w:rPr>
          <w:sz w:val="21"/>
          <w:lang w:val="en-US" w:eastAsia="zh-CN"/>
          <w:szCs w:val="22"/>
          <w:rFonts w:ascii="宋体" w:hAnsi="宋体" w:eastAsia="宋体" w:hint="eastAsia"/>
        </w:rPr>
      </w:r>
    </w:p>
    <w:p>
      <w:pPr>
        <w:pStyle w:val="Normal"/>
        <w:spacing w:line="480" w:lineRule="auto"/>
        <w:rPr>
          <w:sz w:val="28"/>
          <w:szCs w:val="28"/>
          <w:rFonts w:ascii="宋体" w:hAnsi="宋体" w:hint="eastAsia"/>
        </w:rPr>
      </w:pPr>
      <w:r w:rsidR="006A21B0">
        <w:rPr>
          <w:sz w:val="28"/>
          <w:szCs w:val="28"/>
          <w:rFonts w:ascii="宋体" w:hAnsi="宋体" w:hint="eastAsia"/>
        </w:rPr>
        <w:fldChar w:fldCharType="end"/>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center"/>
        <w:spacing w:line="360" w:lineRule="auto"/>
        <w:rPr>
          <w:b w:val="1"/>
          <w:sz w:val="32"/>
          <w:bCs/>
          <w:rFonts w:ascii="宋体" w:hAnsi="宋体" w:hint="eastAsia"/>
        </w:rPr>
      </w:pPr>
      <w:r w:rsidR="006A21B0">
        <w:rPr>
          <w:b w:val="1"/>
          <w:sz w:val="32"/>
          <w:bCs/>
          <w:rFonts w:ascii="宋体" w:hAnsi="宋体" w:hint="eastAsia"/>
        </w:rPr>
        <w:t xml:space="preserve">鲅鱼圈区疏港高速电力迁改工程</w:t>
      </w:r>
      <w:r w:rsidR="006A21B0">
        <w:rPr>
          <w:sz w:val="28"/>
          <w:rFonts w:ascii="宋体" w:hAnsi="宋体"/>
        </w:rPr>
      </w:r>
    </w:p>
    <w:p>
      <w:pPr>
        <w:pStyle w:val="Normal"/>
        <w:jc w:val="center"/>
        <w:spacing w:line="360" w:lineRule="auto"/>
        <w:rPr>
          <w:b w:val="1"/>
          <w:sz w:val="40"/>
          <w:bCs/>
          <w:rFonts w:ascii="宋体" w:hAnsi="宋体" w:hint="eastAsia"/>
        </w:rPr>
      </w:pPr>
      <w:bookmarkStart w:name="资格预审合格通知书" w:id="0"/>
      <w:bookmarkEnd w:id="0"/>
      <w:r w:rsidR="006A21B0">
        <w:rPr>
          <w:b w:val="1"/>
          <w:sz w:val="40"/>
          <w:bCs/>
          <w:rFonts w:ascii="宋体" w:hAnsi="宋体" w:hint="eastAsia"/>
        </w:rPr>
        <w:t xml:space="preserve">招标公告</w:t>
      </w:r>
      <w:r w:rsidR="006A21B0">
        <w:rPr>
          <w:b w:val="1"/>
          <w:sz w:val="20"/>
          <w:bCs/>
          <w:rFonts w:ascii="宋体" w:hAnsi="宋体" w:hint="eastAsia"/>
        </w:rPr>
      </w:r>
    </w:p>
    <w:p>
      <w:pPr>
        <w:pStyle w:val="Normal"/>
        <w:jc w:val="start"/>
        <w:spacing w:line="360" w:lineRule="auto"/>
        <w:ind w:firstLine="566" w:firstLineChars="236"/>
        <w:rPr>
          <w:u w:val="single"/>
          <w:sz w:val="24"/>
          <w:rFonts w:ascii="宋体" w:hAnsi="宋体"/>
        </w:rPr>
      </w:pPr>
      <w:r w:rsidR="006A21B0">
        <w:rPr>
          <w:u w:val="single"/>
          <w:sz w:val="24"/>
          <w:rFonts w:ascii="宋体" w:hAnsi="宋体"/>
        </w:rPr>
        <w:t xml:space="preserve">辽宁鼎域咨询有限公司</w:t>
      </w:r>
      <w:r w:rsidR="006A21B0">
        <w:rPr>
          <w:sz w:val="24"/>
          <w:rFonts w:ascii="宋体" w:hAnsi="宋体" w:hint="eastAsia"/>
        </w:rPr>
        <w:t xml:space="preserve">受</w:t>
      </w:r>
      <w:r w:rsidR="006A21B0">
        <w:rPr>
          <w:u w:val="single"/>
          <w:sz w:val="24"/>
          <w:rFonts w:ascii="宋体" w:hAnsi="宋体" w:hint="eastAsia"/>
        </w:rPr>
        <w:t xml:space="preserve">营口市鲅鱼圈区交通运输事务中心</w:t>
      </w:r>
      <w:r w:rsidR="006A21B0">
        <w:rPr>
          <w:sz w:val="24"/>
          <w:rFonts w:ascii="宋体" w:hAnsi="宋体" w:hint="eastAsia"/>
        </w:rPr>
        <w:t xml:space="preserve">委托对鲅鱼圈区疏港高速电力迁改工程</w:t>
      </w:r>
      <w:r w:rsidR="006A21B0">
        <w:rPr>
          <w:sz w:val="24"/>
          <w:rFonts w:ascii="宋体" w:hAnsi="宋体" w:hint="eastAsia"/>
        </w:rPr>
        <w:t xml:space="preserve">（招标编号： </w:t>
      </w:r>
      <w:r w:rsidR="006A21B0">
        <w:rPr>
          <w:sz w:val="24"/>
          <w:rFonts w:ascii="宋体" w:hAnsi="宋体" w:hint="eastAsia"/>
        </w:rPr>
        <w:t xml:space="preserve">）进行国内公开招标，欢迎有意愿、有合格资质条件的投标单位参加投标。</w:t>
      </w:r>
    </w:p>
    <w:p>
      <w:pPr>
        <w:pStyle w:val="Normal"/>
        <w:jc w:val="start"/>
        <w:numPr>
          <w:ilvl w:val="0"/>
          <w:numId w:val="1"/>
        </w:numPr>
        <w:tabs>
          <w:tab w:val="left" w:pos="709"/>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项目名称：</w:t>
      </w:r>
      <w:r w:rsidR="006A21B0">
        <w:rPr>
          <w:sz w:val="24"/>
          <w:bCs/>
          <w:rFonts w:ascii="宋体" w:hAnsi="宋体" w:hint="eastAsia"/>
        </w:rPr>
        <w:t xml:space="preserve">鲅鱼圈区疏港高速电力迁改工程</w:t>
      </w:r>
      <w:r w:rsidR="006A21B0">
        <w:rPr>
          <w:sz w:val="24"/>
          <w:rFonts w:ascii="宋体" w:hAnsi="宋体" w:hint="eastAsia"/>
        </w:rPr>
        <w:t xml:space="preserve">。</w:t>
      </w:r>
    </w:p>
    <w:p>
      <w:pPr>
        <w:pStyle w:val="Normal"/>
        <w:jc w:val="start"/>
        <w:numPr>
          <w:ilvl w:val="0"/>
          <w:numId w:val="1"/>
        </w:numPr>
        <w:tabs>
          <w:tab w:val="left" w:pos="993"/>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招标范围：</w:t>
      </w:r>
      <w:r w:rsidR="006A21B0">
        <w:rPr>
          <w:sz w:val="24"/>
          <w:rFonts w:ascii="宋体" w:hAnsi="宋体" w:hint="eastAsia"/>
        </w:rPr>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一标段：鲅鱼圈港区疏港高速公路沿线电力基础设施改造工程。此工程新建JKLGYJ10-120/20mm²型交联聚乙烯绝缘钢芯导线双回亘长0.452km，架设GJ-50mm²架空地线0.440km；杆塔组立部分：新组立35B10-SZ2-24型双回直线塔1基、35B10-SZ2-15型双回直线塔1基、35B10-SJ4-18型双回直线塔1基、35B10-SJ4-24型双回直线塔1基等（具体详见工程量清单及图纸）。</w:t>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二标段：66kV望熊甲乙线22#-25#跨越疏港高速公路工程。此工程导线采用JL/GIA 240/30钢芯铝绞线；双回路复导线架设，地线1根，采用 0PGW-24光缆；组立铁塔4基；拆除铁塔4基，拆除 LGJ-240/30导线0.642km，拆除地线1根,型号为OPGW-24光缆等（具体详见工程量清单及图纸）。</w:t>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三标段：220kV电蓝线16号-19号跨越新疏港高速公路改造工程。此工程导线采用LGJ 300/40钢芯铝绞线；单回路 复导线；双地线，为OPGW-72光缆，组立铁塔4基；拆除铁塔4基，拆除LGJ-300/40导线1.195km，拆除地线2根，1根型号为 OPGW-24光缆，1根LGJ-95/55导线等（具体详见工程量清单及图纸）。</w:t>
      </w:r>
    </w:p>
    <w:p>
      <w:pPr>
        <w:pStyle w:val="Normal"/>
        <w:jc w:val="start"/>
        <w:tabs>
          <w:tab w:val="left" w:pos="993"/>
          <w:tab w:val="left" w:pos="1134"/>
        </w:tabs>
        <w:spacing w:line="360" w:lineRule="auto"/>
        <w:ind w:firstLine="480" w:firstLineChars="200" w:left="567"/>
        <w:rPr>
          <w:sz w:val="24"/>
          <w:bCs/>
          <w:rFonts w:ascii="宋体" w:hAnsi="宋体" w:hint="eastAsia"/>
        </w:rPr>
      </w:pPr>
      <w:r w:rsidR="006A21B0">
        <w:rPr>
          <w:sz w:val="24"/>
          <w:bCs/>
          <w:rFonts w:ascii="宋体" w:hAnsi="宋体" w:hint="eastAsia"/>
        </w:rPr>
        <w:t xml:space="preserve">本项目兼投不兼中。</w:t>
      </w:r>
      <w:r w:rsidR="006A21B0">
        <w:rPr>
          <w:sz w:val="24"/>
          <w:bCs/>
          <w:rFonts w:ascii="宋体" w:hAnsi="宋体"/>
        </w:rPr>
      </w:r>
    </w:p>
    <w:p>
      <w:pPr>
        <w:pStyle w:val="Normal"/>
        <w:jc w:val="start"/>
        <w:numPr>
          <w:ilvl w:val="0"/>
          <w:numId w:val="1"/>
        </w:numPr>
        <w:tabs>
          <w:tab w:val="left" w:pos="993"/>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建设地点：鲅鱼圈区</w:t>
      </w:r>
      <w:r w:rsidR="006A21B0">
        <w:rPr>
          <w:sz w:val="24"/>
          <w:kern w:val="0"/>
          <w:rFonts w:ascii="宋体" w:hAnsi="宋体" w:hint="eastAsia"/>
        </w:rPr>
        <w:t xml:space="preserve">。</w:t>
      </w:r>
      <w:r w:rsidR="006A21B0">
        <w:rPr>
          <w:sz w:val="24"/>
          <w:rFonts w:ascii="宋体" w:hAnsi="宋体" w:hint="eastAsia"/>
        </w:rPr>
      </w:r>
    </w:p>
    <w:p>
      <w:pPr>
        <w:pStyle w:val="Normal"/>
        <w:jc w:val="start"/>
        <w:numPr>
          <w:ilvl w:val="0"/>
          <w:numId w:val="1"/>
        </w:numPr>
        <w:tabs>
          <w:tab w:val="left" w:pos="993"/>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资金来源及落实情况：</w:t>
      </w:r>
      <w:r w:rsidR="006A21B0">
        <w:rPr>
          <w:sz w:val="24"/>
          <w:rFonts w:ascii="宋体" w:hAnsi="宋体" w:hint="eastAsia"/>
        </w:rPr>
        <w:t xml:space="preserve">县区财政资金，已落实。</w:t>
      </w:r>
    </w:p>
    <w:p>
      <w:pPr>
        <w:pStyle w:val="Normal"/>
        <w:jc w:val="start"/>
        <w:tabs>
          <w:tab w:val="left" w:pos="993"/>
          <w:tab w:val="left" w:pos="1134"/>
        </w:tabs>
        <w:spacing w:line="360" w:lineRule="auto"/>
        <w:ind w:left="567"/>
        <w:rPr>
          <w:b w:val="1"/>
          <w:sz w:val="24"/>
          <w:bCs/>
          <w:rFonts w:ascii="宋体" w:hAnsi="宋体" w:hint="eastAsia"/>
        </w:rPr>
      </w:pPr>
      <w:r w:rsidR="006A21B0">
        <w:rPr>
          <w:b w:val="1"/>
          <w:sz w:val="24"/>
          <w:bCs/>
          <w:rFonts w:ascii="宋体" w:hAnsi="宋体" w:hint="eastAsia"/>
        </w:rPr>
        <w:t xml:space="preserve">估算价：2700万</w:t>
      </w:r>
      <w:r w:rsidR="006A21B0">
        <w:rPr>
          <w:sz w:val="24"/>
          <w:rFonts w:ascii="宋体" w:hAnsi="宋体"/>
        </w:rPr>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计划工期：</w:t>
      </w:r>
      <w:r w:rsidR="006A21B0">
        <w:rPr>
          <w:sz w:val="24"/>
          <w:bCs/>
          <w:rFonts w:ascii="宋体" w:hAnsi="宋体" w:hint="eastAsia"/>
        </w:rPr>
        <w:t xml:space="preserve">开工时间2024年  月  日，竣工时间202 年  月  日，共计180日历天。(天：除特别指明外，均指日历天。合同中按天计算时间的，开始当天不计入，从次日开始计算，期限最后一天的截止时间为当天24:00时)</w:t>
      </w:r>
      <w:r w:rsidR="006A21B0">
        <w:rPr>
          <w:sz w:val="24"/>
          <w:bCs/>
          <w:rFonts w:ascii="宋体" w:hAnsi="宋体" w:hint="eastAsia"/>
        </w:rPr>
        <w:t xml:space="preserve">。</w:t>
      </w:r>
      <w:r w:rsidR="006A21B0">
        <w:rPr>
          <w:sz w:val="24"/>
          <w:rFonts w:ascii="宋体" w:hAnsi="宋体" w:hint="eastAsia"/>
        </w:rPr>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投标资格要求：</w:t>
      </w:r>
      <w:r w:rsidR="006A21B0">
        <w:rPr>
          <w:sz w:val="24"/>
          <w:rFonts w:ascii="宋体" w:hAnsi="宋体" w:hint="eastAsia"/>
        </w:rPr>
      </w:r>
    </w:p>
    <w:p>
      <w:pPr>
        <w:pStyle w:val="Normal"/>
        <w:jc w:val="start"/>
        <w:tabs>
          <w:tab w:val="left" w:pos="1134"/>
        </w:tabs>
        <w:spacing w:line="360" w:lineRule="auto"/>
        <w:ind w:left="567"/>
        <w:rPr>
          <w:sz w:val="24"/>
          <w:bCs/>
          <w:rFonts w:ascii="宋体" w:hAnsi="宋体" w:hint="eastAsia"/>
        </w:rPr>
      </w:pPr>
      <w:r w:rsidR="006A21B0">
        <w:rPr>
          <w:sz w:val="24"/>
          <w:bCs/>
          <w:rFonts w:ascii="宋体" w:hAnsi="宋体" w:hint="eastAsia"/>
        </w:rPr>
        <w:t xml:space="preserve">一标段：</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须具备建设行政主管部门颁发的电力工程施工总承包叁级及以上资质或输变电工程专业承包叁级及以上资质的独立法人单位，具备有效的安全生产许可证书。</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拟派项目经理须具备二级及以上注册建造师（机电工程）资格，且无在建工程。</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单位负责人为同一人或者存在控股、管理关系的不同单位，不得参加同一招标项目投标</w:t>
      </w:r>
    </w:p>
    <w:p>
      <w:pPr>
        <w:pStyle w:val="Normal"/>
        <w:snapToGrid w:val="0"/>
        <w:jc w:val="start"/>
        <w:numPr>
          <w:ilvl w:val="0"/>
          <w:numId w:val="2"/>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本项目不接受联合体投标。</w:t>
      </w:r>
    </w:p>
    <w:p>
      <w:pPr>
        <w:pStyle w:val="Normal"/>
        <w:snapToGrid w:val="0"/>
        <w:jc w:val="start"/>
        <w:tabs>
          <w:tab w:val="left" w:pos="993"/>
        </w:tabs>
        <w:spacing w:line="360" w:lineRule="auto"/>
        <w:ind w:left="540"/>
        <w:rPr>
          <w:sz w:val="24"/>
          <w:kern w:val="0"/>
          <w:szCs w:val="28"/>
          <w:rFonts w:ascii="宋体" w:hAnsi="宋体" w:hint="eastAsia"/>
        </w:rPr>
      </w:pPr>
      <w:r w:rsidR="006A21B0">
        <w:rPr>
          <w:sz w:val="24"/>
          <w:kern w:val="0"/>
          <w:szCs w:val="28"/>
          <w:rFonts w:ascii="宋体" w:hAnsi="宋体" w:hint="eastAsia"/>
        </w:rPr>
        <w:t xml:space="preserve">注：参加投标单位的须同时满足以上要求。</w:t>
      </w:r>
    </w:p>
    <w:p>
      <w:pPr>
        <w:pStyle w:val="Normal"/>
        <w:jc w:val="start"/>
        <w:tabs>
          <w:tab w:val="left" w:pos="1134"/>
        </w:tabs>
        <w:spacing w:line="360" w:lineRule="auto"/>
        <w:ind w:left="567"/>
        <w:rPr>
          <w:sz w:val="24"/>
          <w:bCs/>
          <w:rFonts w:ascii="宋体" w:hAnsi="宋体" w:hint="eastAsia"/>
        </w:rPr>
      </w:pPr>
      <w:r w:rsidR="006A21B0">
        <w:rPr>
          <w:sz w:val="24"/>
          <w:bCs/>
          <w:rFonts w:ascii="宋体" w:hAnsi="宋体" w:hint="eastAsia"/>
        </w:rPr>
        <w:t xml:space="preserve">二标段：</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须具备建设行政主管部门颁发的电力工程施工总承包叁级及以上资质或输变电工程专业承包叁级及以上资质的独立法人单位，具备有效的安全生产许可证书。</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拟派项目经理须具备二级及以上注册建造师（机电工程）资格，且无在建工程。</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单位负责人为同一人或者存在控股、管理关系的不同单位，不得参加同一招标项目投标</w:t>
      </w:r>
    </w:p>
    <w:p>
      <w:pPr>
        <w:pStyle w:val="Normal"/>
        <w:snapToGrid w:val="0"/>
        <w:jc w:val="start"/>
        <w:numPr>
          <w:ilvl w:val="0"/>
          <w:numId w:val="3"/>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本项目不接受联合体投标。</w:t>
      </w:r>
    </w:p>
    <w:p>
      <w:pPr>
        <w:pStyle w:val="Normal"/>
        <w:snapToGrid w:val="0"/>
        <w:jc w:val="start"/>
        <w:tabs>
          <w:tab w:val="left" w:pos="993"/>
        </w:tabs>
        <w:spacing w:line="360" w:lineRule="auto"/>
        <w:ind w:left="540"/>
        <w:rPr>
          <w:sz w:val="24"/>
          <w:kern w:val="0"/>
          <w:szCs w:val="28"/>
          <w:rFonts w:ascii="宋体" w:hAnsi="宋体" w:hint="eastAsia"/>
        </w:rPr>
      </w:pPr>
      <w:r w:rsidR="006A21B0">
        <w:rPr>
          <w:sz w:val="24"/>
          <w:kern w:val="0"/>
          <w:szCs w:val="28"/>
          <w:rFonts w:ascii="宋体" w:hAnsi="宋体" w:hint="eastAsia"/>
        </w:rPr>
        <w:t xml:space="preserve">注：参加投标单位的须同时满足以上要求。</w:t>
      </w:r>
    </w:p>
    <w:p>
      <w:pPr>
        <w:pStyle w:val="Normal"/>
        <w:jc w:val="start"/>
        <w:tabs>
          <w:tab w:val="left" w:pos="1134"/>
        </w:tabs>
        <w:spacing w:line="360" w:lineRule="auto"/>
        <w:ind w:left="567"/>
        <w:rPr>
          <w:sz w:val="24"/>
          <w:bCs/>
          <w:rFonts w:ascii="宋体" w:hAnsi="宋体" w:hint="eastAsia"/>
        </w:rPr>
      </w:pPr>
      <w:r w:rsidR="006A21B0">
        <w:rPr>
          <w:sz w:val="24"/>
          <w:bCs/>
          <w:rFonts w:ascii="宋体" w:hAnsi="宋体" w:hint="eastAsia"/>
        </w:rPr>
        <w:t xml:space="preserve">三标段：</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须具备建设行政主管部门颁发的电力工程施工总承包叁级及以上资质或输变电工程专业承包叁级及以上资质的独立法人单位，具备有效的安全生产许可证书。</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拟派项目经理须具备二级及以上注册建造师（机电工程）资格，且无在建工程。</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单位负责人为同一人或者存在控股、管理关系的不同单位，不得参加同一招标项目投标</w:t>
      </w:r>
    </w:p>
    <w:p>
      <w:pPr>
        <w:pStyle w:val="Normal"/>
        <w:snapToGrid w:val="0"/>
        <w:jc w:val="start"/>
        <w:numPr>
          <w:ilvl w:val="0"/>
          <w:numId w:val="4"/>
        </w:numPr>
        <w:tabs>
          <w:tab w:val="clear" w:pos="780"/>
          <w:tab w:val="left" w:pos="993"/>
        </w:tabs>
        <w:spacing w:line="360" w:lineRule="auto"/>
        <w:ind w:firstLine="540" w:left="0"/>
        <w:rPr>
          <w:sz w:val="24"/>
          <w:kern w:val="0"/>
          <w:szCs w:val="28"/>
          <w:rFonts w:ascii="宋体" w:hAnsi="宋体" w:hint="eastAsia"/>
        </w:rPr>
      </w:pPr>
      <w:r w:rsidR="006A21B0">
        <w:rPr>
          <w:sz w:val="24"/>
          <w:kern w:val="0"/>
          <w:szCs w:val="28"/>
          <w:rFonts w:ascii="宋体" w:hAnsi="宋体" w:hint="eastAsia"/>
        </w:rPr>
        <w:t xml:space="preserve">本项目不接受联合体投标。</w:t>
      </w:r>
    </w:p>
    <w:p>
      <w:pPr>
        <w:pStyle w:val="Normal"/>
        <w:snapToGrid w:val="0"/>
        <w:jc w:val="start"/>
        <w:tabs>
          <w:tab w:val="left" w:pos="993"/>
        </w:tabs>
        <w:spacing w:line="360" w:lineRule="auto"/>
        <w:ind w:left="540"/>
        <w:rPr>
          <w:sz w:val="24"/>
          <w:kern w:val="0"/>
          <w:szCs w:val="28"/>
          <w:rFonts w:ascii="宋体" w:hAnsi="宋体" w:hint="eastAsia"/>
        </w:rPr>
      </w:pPr>
      <w:r w:rsidR="006A21B0">
        <w:rPr>
          <w:sz w:val="24"/>
          <w:kern w:val="0"/>
          <w:szCs w:val="28"/>
          <w:rFonts w:ascii="宋体" w:hAnsi="宋体" w:hint="eastAsia"/>
        </w:rPr>
        <w:t xml:space="preserve">注：参加投标单位的须同时满足以上要求。</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资格审查方式：资格后审。</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招标文件的获取：</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1.凡有意参加投标者，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2.领取招标文件时间：自</w:t>
      </w:r>
      <w:r w:rsidR="006A21B0">
        <w:rPr>
          <w:u w:val="single"/>
          <w:sz w:val="24"/>
          <w:rFonts w:ascii="宋体" w:hAnsi="宋体" w:hint="eastAsia"/>
        </w:rPr>
        <w:t xml:space="preserve">2024年07月XX日16:00</w:t>
      </w:r>
      <w:r w:rsidR="006A21B0">
        <w:rPr>
          <w:sz w:val="24"/>
          <w:rFonts w:ascii="宋体" w:hAnsi="宋体" w:hint="eastAsia"/>
        </w:rPr>
        <w:t xml:space="preserve">起至</w:t>
      </w:r>
      <w:r w:rsidR="006A21B0">
        <w:rPr>
          <w:u w:val="single"/>
          <w:sz w:val="24"/>
          <w:rFonts w:ascii="宋体" w:hAnsi="宋体" w:hint="eastAsia"/>
        </w:rPr>
        <w:t xml:space="preserve">2024年07月XX日17:00</w:t>
      </w:r>
      <w:r w:rsidR="006A21B0">
        <w:rPr>
          <w:sz w:val="24"/>
          <w:rFonts w:ascii="宋体" w:hAnsi="宋体" w:hint="eastAsia"/>
        </w:rPr>
        <w:t xml:space="preserve">止。</w:t>
      </w:r>
      <w:r w:rsidR="006A21B0">
        <w:rPr>
          <w:b w:val="1"/>
          <w:sz w:val="24"/>
          <w:rFonts w:ascii="宋体" w:hAnsi="宋体" w:hint="eastAsia"/>
        </w:rPr>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投标文件的递交及开标： </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1.投标文件递交的截止时间和开标时间：</w:t>
      </w:r>
      <w:r w:rsidR="006A21B0">
        <w:rPr>
          <w:u w:val="single"/>
          <w:sz w:val="24"/>
          <w:rFonts w:ascii="宋体" w:hAnsi="宋体" w:hint="eastAsia"/>
        </w:rPr>
        <w:t xml:space="preserve">2024年07月XX日上午9时30分</w:t>
      </w:r>
      <w:r w:rsidR="006A21B0">
        <w:rPr>
          <w:sz w:val="24"/>
          <w:rFonts w:ascii="宋体" w:hAnsi="宋体" w:hint="eastAsia"/>
        </w:rPr>
        <w:t xml:space="preserve">（北京时间）。</w:t>
      </w:r>
      <w:r w:rsidRPr="003041AA" w:rsidR="006A21B0">
        <w:rPr>
          <w:color w:val="ff0000"/>
          <w:sz w:val="24"/>
          <w:rFonts w:ascii="宋体" w:hAnsi="宋体" w:hint="eastAsia"/>
        </w:rPr>
        <w:t xml:space="preserve">届时请参加投标的代表出席开标仪式。</w:t>
      </w:r>
      <w:r w:rsidR="006A21B0">
        <w:rPr>
          <w:sz w:val="24"/>
          <w:rFonts w:ascii="宋体" w:hAnsi="宋体" w:hint="eastAsia"/>
        </w:rPr>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2.投标文件递交地址：在“辽宁省公共资源交易一张网电子化平台（https://www.lnsggzy.com/EpointSSO/login/oauth2login）”上传投标文件。</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3.开标方式：远程开标（不见面交易）。</w:t>
      </w:r>
    </w:p>
    <w:p>
      <w:pPr>
        <w:pStyle w:val="Normal"/>
        <w:jc w:val="start"/>
        <w:spacing w:line="360" w:lineRule="auto"/>
        <w:ind w:firstLine="480" w:firstLineChars="200"/>
        <w:rPr>
          <w:sz w:val="24"/>
          <w:rFonts w:ascii="宋体" w:hAnsi="宋体" w:hint="eastAsia"/>
        </w:rPr>
      </w:pPr>
      <w:r w:rsidR="006A21B0">
        <w:rPr>
          <w:sz w:val="24"/>
          <w:rFonts w:ascii="宋体" w:hAnsi="宋体" w:hint="eastAsia"/>
        </w:rPr>
        <w:t xml:space="preserve">4.开标网址：</w:t>
      </w:r>
      <w:r w:rsidR="006A21B0">
        <w:rPr>
          <w:u w:val="single"/>
          <w:sz w:val="24"/>
          <w:rFonts w:ascii="宋体" w:hAnsi="宋体" w:hint="eastAsia"/>
        </w:rPr>
        <w:t xml:space="preserve">https://www.lnsggzy.com/BidOpeningHall/bidhall/dqliaoning/login</w:t>
      </w:r>
      <w:r w:rsidR="006A21B0">
        <w:rPr>
          <w:sz w:val="24"/>
          <w:rFonts w:ascii="宋体" w:hAnsi="宋体" w:hint="eastAsia"/>
        </w:rPr>
        <w:t xml:space="preserve">。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发布公告的媒介：</w:t>
      </w:r>
    </w:p>
    <w:p>
      <w:pPr>
        <w:pStyle w:val="Normal"/>
        <w:jc w:val="start"/>
        <w:tabs>
          <w:tab w:val="left" w:pos="1418"/>
        </w:tabs>
        <w:spacing w:line="360" w:lineRule="auto"/>
        <w:ind w:left="420" w:leftChars="200"/>
        <w:rPr>
          <w:sz w:val="24"/>
          <w:rFonts w:ascii="宋体" w:hAnsi="宋体" w:hint="eastAsia"/>
        </w:rPr>
      </w:pPr>
      <w:r w:rsidR="006A21B0">
        <w:rPr>
          <w:sz w:val="24"/>
          <w:rFonts w:ascii="宋体" w:hAnsi="宋体" w:hint="eastAsia"/>
        </w:rPr>
        <w:t xml:space="preserve">本次招标公告同时在辽宁省招标投标监管网、</w:t>
      </w:r>
      <w:r w:rsidR="006A21B0">
        <w:rPr>
          <w:sz w:val="24"/>
          <w:shd w:val="clear" w:color="auto" w:fill="FFFFFF"/>
          <w:rFonts w:ascii="宋体" w:hAnsi="宋体" w:hint="eastAsia"/>
        </w:rPr>
        <w:t xml:space="preserve">辽宁省公共资源交易网</w:t>
      </w:r>
      <w:r w:rsidR="006A21B0">
        <w:rPr>
          <w:sz w:val="24"/>
          <w:rFonts w:ascii="宋体" w:hAnsi="宋体" w:hint="eastAsia"/>
        </w:rPr>
        <w:t xml:space="preserve">上发布。</w:t>
      </w:r>
    </w:p>
    <w:p>
      <w:pPr>
        <w:pStyle w:val="Normal"/>
        <w:jc w:val="start"/>
        <w:numPr>
          <w:ilvl w:val="0"/>
          <w:numId w:val="1"/>
        </w:numPr>
        <w:tabs>
          <w:tab w:val="left" w:pos="1134"/>
        </w:tabs>
        <w:spacing w:line="360" w:lineRule="auto"/>
        <w:ind w:firstLine="567" w:left="0"/>
        <w:rPr>
          <w:b w:val="1"/>
          <w:sz w:val="24"/>
          <w:rFonts w:ascii="宋体" w:hAnsi="宋体" w:hint="eastAsia"/>
        </w:rPr>
      </w:pPr>
      <w:r w:rsidR="006A21B0">
        <w:rPr>
          <w:b w:val="1"/>
          <w:sz w:val="24"/>
          <w:rFonts w:ascii="宋体" w:hAnsi="宋体" w:hint="eastAsia"/>
        </w:rPr>
        <w:t xml:space="preserve">联系方式</w:t>
      </w:r>
    </w:p>
    <w:p>
      <w:pPr>
        <w:pStyle w:val="Normal"/>
        <w:jc w:val="start"/>
        <w:spacing w:line="360" w:lineRule="auto"/>
        <w:rPr>
          <w:sz w:val="24"/>
          <w:rFonts w:ascii="宋体" w:hAnsi="宋体" w:hint="eastAsia"/>
        </w:rPr>
      </w:pPr>
      <w:r w:rsidR="006A21B0">
        <w:rPr>
          <w:sz w:val="24"/>
          <w:rFonts w:ascii="宋体" w:hAnsi="宋体" w:hint="eastAsia"/>
        </w:rPr>
        <w:t xml:space="preserve">招标人：营口市鲅鱼圈区交通运输事务中心</w:t>
      </w:r>
    </w:p>
    <w:p>
      <w:pPr>
        <w:pStyle w:val="Normal"/>
        <w:jc w:val="start"/>
        <w:spacing w:line="360" w:lineRule="auto"/>
        <w:rPr>
          <w:sz w:val="24"/>
          <w:rFonts w:ascii="宋体" w:hAnsi="宋体" w:hint="eastAsia"/>
        </w:rPr>
      </w:pPr>
      <w:r w:rsidR="006A21B0">
        <w:rPr>
          <w:sz w:val="24"/>
          <w:rFonts w:ascii="宋体" w:hAnsi="宋体" w:hint="eastAsia"/>
        </w:rPr>
        <w:t xml:space="preserve">地址：鲅鱼圈区世纪广场西侧地税局办公楼</w:t>
      </w:r>
    </w:p>
    <w:p>
      <w:pPr>
        <w:pStyle w:val="Normal"/>
        <w:jc w:val="start"/>
        <w:spacing w:line="360" w:lineRule="auto"/>
        <w:rPr>
          <w:sz w:val="24"/>
          <w:rFonts w:ascii="宋体" w:hAnsi="宋体" w:hint="eastAsia"/>
        </w:rPr>
      </w:pPr>
      <w:r w:rsidR="006A21B0">
        <w:rPr>
          <w:sz w:val="24"/>
          <w:rFonts w:ascii="宋体" w:hAnsi="宋体" w:hint="eastAsia"/>
        </w:rPr>
        <w:t xml:space="preserve">联系人：顾先生 </w:t>
      </w:r>
    </w:p>
    <w:p>
      <w:pPr>
        <w:pStyle w:val="Normal"/>
        <w:jc w:val="start"/>
        <w:spacing w:line="360" w:lineRule="auto"/>
        <w:rPr>
          <w:sz w:val="24"/>
          <w:rFonts w:ascii="宋体" w:hAnsi="宋体" w:hint="eastAsia"/>
        </w:rPr>
      </w:pPr>
      <w:r w:rsidR="006A21B0">
        <w:rPr>
          <w:sz w:val="24"/>
          <w:rFonts w:ascii="宋体" w:hAnsi="宋体" w:hint="eastAsia"/>
        </w:rPr>
        <w:t xml:space="preserve">联系电话：0417-6756009 </w:t>
      </w:r>
    </w:p>
    <w:p>
      <w:pPr>
        <w:pStyle w:val="Normal"/>
        <w:jc w:val="start"/>
        <w:spacing w:line="360" w:lineRule="auto"/>
        <w:rPr>
          <w:sz w:val="24"/>
          <w:rFonts w:ascii="宋体" w:hAnsi="宋体" w:hint="eastAsia"/>
        </w:rPr>
      </w:pPr>
      <w:r w:rsidR="006A21B0">
        <w:rPr>
          <w:sz w:val="24"/>
          <w:rFonts w:ascii="宋体" w:hAnsi="宋体" w:hint="eastAsia"/>
        </w:rPr>
      </w:r>
    </w:p>
    <w:p>
      <w:pPr>
        <w:pStyle w:val="Normal"/>
        <w:jc w:val="start"/>
        <w:spacing w:line="360" w:lineRule="auto"/>
        <w:rPr>
          <w:sz w:val="24"/>
          <w:rFonts w:ascii="宋体" w:hAnsi="宋体" w:hint="eastAsia"/>
        </w:rPr>
      </w:pPr>
      <w:r w:rsidR="006A21B0">
        <w:rPr>
          <w:sz w:val="24"/>
          <w:rFonts w:ascii="宋体" w:hAnsi="宋体" w:hint="eastAsia"/>
        </w:rPr>
        <w:t xml:space="preserve">招标代理机构：辽宁鼎域咨询有限公司 </w:t>
      </w:r>
    </w:p>
    <w:p>
      <w:pPr>
        <w:pStyle w:val="Normal"/>
        <w:jc w:val="start"/>
        <w:spacing w:line="360" w:lineRule="auto"/>
        <w:rPr>
          <w:sz w:val="24"/>
          <w:rFonts w:ascii="宋体" w:hAnsi="宋体" w:hint="eastAsia"/>
        </w:rPr>
      </w:pPr>
      <w:r w:rsidR="006A21B0">
        <w:rPr>
          <w:sz w:val="24"/>
          <w:rFonts w:ascii="宋体" w:hAnsi="宋体" w:hint="eastAsia"/>
        </w:rPr>
        <w:t xml:space="preserve">联系地址：营口市站前区东市北街34甲13号 </w:t>
      </w:r>
    </w:p>
    <w:p>
      <w:pPr>
        <w:pStyle w:val="Normal"/>
        <w:jc w:val="start"/>
        <w:spacing w:line="360" w:lineRule="auto"/>
        <w:rPr>
          <w:sz w:val="24"/>
          <w:rFonts w:ascii="宋体" w:hAnsi="宋体" w:hint="eastAsia"/>
        </w:rPr>
      </w:pPr>
      <w:r w:rsidR="006A21B0">
        <w:rPr>
          <w:sz w:val="24"/>
          <w:rFonts w:ascii="宋体" w:hAnsi="宋体" w:hint="eastAsia"/>
        </w:rPr>
        <w:t xml:space="preserve">联系人：赵雲龙 </w:t>
      </w:r>
    </w:p>
    <w:p>
      <w:pPr>
        <w:pStyle w:val="Normal"/>
        <w:jc w:val="start"/>
        <w:spacing w:line="360" w:lineRule="auto"/>
        <w:rPr>
          <w:sz w:val="24"/>
          <w:rFonts w:ascii="宋体" w:hAnsi="宋体" w:hint="eastAsia"/>
        </w:rPr>
      </w:pPr>
      <w:r w:rsidR="006A21B0">
        <w:rPr>
          <w:sz w:val="24"/>
          <w:rFonts w:ascii="宋体" w:hAnsi="宋体" w:hint="eastAsia"/>
        </w:rPr>
        <w:t xml:space="preserve">联系电话：0417-2222229  </w:t>
      </w:r>
    </w:p>
    <w:p>
      <w:pPr>
        <w:pStyle w:val="Normal"/>
        <w:jc w:val="start"/>
        <w:spacing w:line="360" w:lineRule="auto"/>
        <w:rPr>
          <w:sz w:val="24"/>
          <w:rFonts w:ascii="宋体" w:hAnsi="宋体" w:hint="eastAsia"/>
        </w:rPr>
      </w:pPr>
      <w:r w:rsidR="006A21B0">
        <w:rPr>
          <w:sz w:val="24"/>
          <w:rFonts w:ascii="宋体" w:hAnsi="宋体" w:hint="eastAsia"/>
        </w:rPr>
        <w:t xml:space="preserve">电子信箱：ykIndy@126.com </w:t>
      </w:r>
    </w:p>
    <w:p>
      <w:pPr>
        <w:pStyle w:val="Normal"/>
        <w:jc w:val="start"/>
        <w:spacing w:line="360" w:lineRule="auto"/>
        <w:rPr>
          <w:sz w:val="24"/>
          <w:rFonts w:ascii="宋体" w:hAnsi="宋体" w:hint="eastAsia"/>
        </w:rPr>
      </w:pPr>
      <w:r w:rsidR="006A21B0">
        <w:rPr>
          <w:sz w:val="24"/>
          <w:rFonts w:ascii="宋体" w:hAnsi="宋体" w:hint="eastAsia"/>
        </w:rPr>
      </w:r>
    </w:p>
    <w:p>
      <w:pPr>
        <w:pStyle w:val="Normal"/>
        <w:jc w:val="start"/>
        <w:spacing w:line="360" w:lineRule="auto"/>
        <w:rPr>
          <w:sz w:val="24"/>
          <w:rFonts w:ascii="宋体" w:hAnsi="宋体" w:hint="eastAsia"/>
        </w:rPr>
      </w:pPr>
      <w:r w:rsidR="006A21B0">
        <w:rPr>
          <w:sz w:val="24"/>
          <w:rFonts w:ascii="宋体" w:hAnsi="宋体" w:hint="eastAsia"/>
        </w:rPr>
        <w:t xml:space="preserve">监督部门:营口市鲅鱼圈区发展和改革局</w:t>
      </w:r>
    </w:p>
    <w:p>
      <w:pPr>
        <w:pStyle w:val="Normal"/>
        <w:jc w:val="start"/>
        <w:spacing w:line="360" w:lineRule="auto"/>
        <w:rPr>
          <w:sz w:val="24"/>
          <w:rFonts w:ascii="宋体" w:hAnsi="宋体" w:hint="eastAsia"/>
        </w:rPr>
      </w:pPr>
      <w:r w:rsidR="006A21B0">
        <w:rPr>
          <w:sz w:val="24"/>
          <w:rFonts w:ascii="宋体" w:hAnsi="宋体" w:hint="eastAsia"/>
        </w:rPr>
        <w:t xml:space="preserve">址:辽宁省营口市鲅鱼圈区地</w:t>
      </w:r>
    </w:p>
    <w:p>
      <w:pPr>
        <w:pStyle w:val="Normal"/>
        <w:jc w:val="start"/>
        <w:spacing w:line="360" w:lineRule="auto"/>
        <w:rPr>
          <w:sz w:val="24"/>
          <w:rFonts w:ascii="宋体" w:hAnsi="宋体" w:hint="eastAsia"/>
        </w:rPr>
      </w:pPr>
      <w:r w:rsidR="006A21B0">
        <w:rPr>
          <w:sz w:val="24"/>
          <w:rFonts w:ascii="宋体" w:hAnsi="宋体" w:hint="eastAsia"/>
        </w:rPr>
        <w:t xml:space="preserve">联 系 人:贾女士</w:t>
      </w:r>
    </w:p>
    <w:p>
      <w:pPr>
        <w:pStyle w:val="Normal"/>
        <w:jc w:val="start"/>
        <w:spacing w:line="360" w:lineRule="auto"/>
        <w:rPr>
          <w:sz w:val="24"/>
          <w:rFonts w:ascii="宋体" w:hAnsi="宋体" w:hint="eastAsia"/>
        </w:rPr>
      </w:pPr>
      <w:r w:rsidR="006A21B0">
        <w:rPr>
          <w:sz w:val="24"/>
          <w:rFonts w:ascii="宋体" w:hAnsi="宋体" w:hint="eastAsia"/>
        </w:rPr>
        <w:t xml:space="preserve">电 话:0417-6238716</w:t>
      </w:r>
    </w:p>
    <w:p>
      <w:pPr>
        <w:pStyle w:val="Normal"/>
        <w:ind w:firstLine="630" w:firstLineChars="300"/>
      </w:pPr>
      <w:r w:rsidR="006A21B0"/>
    </w:p>
    <w:p>
      <w:pPr>
        <w:pStyle w:val="Normal"/>
        <w:ind w:firstLine="840" w:firstLineChars="300"/>
        <w:rPr>
          <w:sz w:val="28"/>
          <w:szCs w:val="28"/>
          <w:rFonts w:ascii="宋体" w:hAnsi="宋体"/>
        </w:rPr>
        <w:sectPr>
          <w:headerReference r:id="rId10" w:type="default"/>
          <w:type w:val="nextPage"/>
          <w:docGrid w:type="default" w:linePitch="286" w:charSpace="-4301"/>
          <w:pgSz w:w="11906" w:h="16838"/>
          <w:pgMar w:top="1361" w:right="1247" w:bottom="1134" w:left="1474" w:header="851" w:footer="992" w:gutter="454"/>
          <w:pgNumType w:start="1"/>
          <w:cols w:space="720"/>
          <w:pgNumType w:start="1"/>
        </w:sectPr>
      </w:pP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Title"/>
        <w:rPr>
          <w:rFonts w:hint="eastAsia"/>
        </w:rPr>
      </w:pPr>
      <w:bookmarkStart w:name="_Toc80805673" w:id="1"/>
      <w:bookmarkEnd w:id="1"/>
      <w:r w:rsidR="006A21B0">
        <w:rPr>
          <w:rFonts w:hint="eastAsia"/>
        </w:rPr>
        <w:t xml:space="preserve">第一章  投标须知</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center"/>
        <w:numPr>
          <w:ilvl w:val="0"/>
          <w:numId w:val="5"/>
        </w:numPr>
        <w:spacing w:line="400" w:lineRule="exact"/>
        <w:rPr>
          <w:b w:val="1"/>
          <w:sz w:val="30"/>
          <w:bCs/>
          <w:rFonts w:ascii="宋体" w:hAnsi="宋体" w:hint="eastAsia"/>
        </w:rPr>
      </w:pPr>
      <w:bookmarkStart w:name="_Toc153343084" w:id="2"/>
      <w:bookmarkEnd w:id="2"/>
      <w:r w:rsidR="006A21B0">
        <w:rPr>
          <w:b w:val="1"/>
          <w:sz w:val="30"/>
          <w:bCs/>
          <w:rFonts w:ascii="宋体" w:hAnsi="宋体" w:hint="eastAsia"/>
        </w:rPr>
        <w:t xml:space="preserve">投标须知前附表</w:t>
      </w:r>
      <w:r w:rsidR="006A21B0">
        <w:rPr>
          <w:b w:val="1"/>
          <w:sz w:val="30"/>
          <w:bCs/>
          <w:rFonts w:ascii="宋体" w:hAnsi="宋体" w:hint="eastAsia"/>
        </w:rPr>
      </w:r>
    </w:p>
    <w:p>
      <w:pPr>
        <w:pStyle w:val="Normal"/>
        <w:jc w:val="center"/>
        <w:spacing w:line="400" w:lineRule="exact"/>
        <w:rPr>
          <w:b w:val="1"/>
          <w:sz w:val="30"/>
          <w:bCs/>
          <w:rFonts w:ascii="宋体" w:hAnsi="宋体" w:hint="eastAsia"/>
        </w:rPr>
      </w:pPr>
      <w:r w:rsidR="006A21B0">
        <w:rPr>
          <w:b w:val="1"/>
          <w:sz w:val="30"/>
          <w:bCs/>
          <w:rFonts w:ascii="宋体" w:hAnsi="宋体" w:hint="eastAsia"/>
        </w:rPr>
      </w:r>
    </w:p>
    <w:tbl>
      <w:tblPr>
        <w:tblW w:w="9004" w:type="dxa"/>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67.000000"/>
        <w:gridCol w:w="1185.000000"/>
        <w:gridCol w:w="695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37" w:hRule="atLeast"/>
        </w:trPr>
        <w:tc>
          <w:tcPr>
            <w:tcW w:w="867" w:type="dxa"/>
            <w:vAlign w:val="center"/>
            <w:textDirection w:val="lrTb"/>
          </w:tcPr>
          <w:p>
            <w:pPr>
              <w:pStyle w:val="Normal"/>
              <w:rPr>
                <w:sz w:val="24"/>
                <w:rFonts w:ascii="宋体" w:hAnsi="宋体" w:hint="eastAsia"/>
              </w:rPr>
            </w:pPr>
            <w:r w:rsidR="006A21B0">
              <w:rPr>
                <w:sz w:val="24"/>
                <w:rFonts w:ascii="宋体" w:hAnsi="宋体" w:hint="eastAsia"/>
              </w:rPr>
              <w:t xml:space="preserve">项号</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条款号</w:t>
            </w:r>
          </w:p>
        </w:tc>
        <w:tc>
          <w:tcPr>
            <w:tcW w:w="695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41"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w:t>
            </w:r>
          </w:p>
        </w:tc>
        <w:tc>
          <w:tcPr>
            <w:tcW w:w="6952" w:type="dxa"/>
            <w:vAlign w:val="center"/>
            <w:textDirection w:val="lrTb"/>
          </w:tcPr>
          <w:p>
            <w:pPr>
              <w:pStyle w:val="Normal"/>
              <w:snapToGrid w:val="0"/>
              <w:spacing w:line="276" w:lineRule="auto"/>
              <w:rPr>
                <w:b w:val="1"/>
                <w:sz w:val="24"/>
                <w:rFonts w:ascii="宋体" w:hAnsi="宋体" w:hint="eastAsia"/>
              </w:rPr>
            </w:pPr>
            <w:r w:rsidR="006A21B0">
              <w:rPr>
                <w:b w:val="1"/>
                <w:sz w:val="24"/>
                <w:rFonts w:ascii="宋体" w:hAnsi="宋体" w:hint="eastAsia"/>
              </w:rPr>
              <w:t xml:space="preserve">工程名称：</w:t>
            </w:r>
            <w:r w:rsidR="006A21B0">
              <w:rPr>
                <w:sz w:val="24"/>
                <w:rFonts w:ascii="宋体" w:hAnsi="宋体" w:hint="eastAsia"/>
              </w:rPr>
              <w:t xml:space="preserve">鲅鱼圈区疏港高速电力迁改工程</w:t>
            </w:r>
          </w:p>
          <w:p>
            <w:pPr>
              <w:pStyle w:val="Normal"/>
              <w:snapToGrid w:val="0"/>
              <w:spacing w:line="276" w:lineRule="auto"/>
              <w:rPr>
                <w:b w:val="1"/>
                <w:sz w:val="24"/>
                <w:rFonts w:ascii="宋体" w:hAnsi="宋体" w:hint="eastAsia"/>
              </w:rPr>
            </w:pPr>
            <w:r w:rsidR="006A21B0">
              <w:rPr>
                <w:b w:val="1"/>
                <w:sz w:val="24"/>
                <w:rFonts w:ascii="宋体" w:hAnsi="宋体" w:hint="eastAsia"/>
              </w:rPr>
              <w:t xml:space="preserve">建设地点</w:t>
            </w:r>
            <w:r w:rsidR="006A21B0">
              <w:rPr>
                <w:sz w:val="24"/>
                <w:rFonts w:ascii="宋体" w:hAnsi="宋体" w:hint="eastAsia"/>
              </w:rPr>
              <w:t xml:space="preserve">：鲅鱼圈区</w:t>
            </w:r>
            <w:r w:rsidR="006A21B0">
              <w:rPr>
                <w:sz w:val="24"/>
                <w:rFonts w:ascii="宋体" w:hAnsi="宋体" w:hint="eastAsia"/>
              </w:rPr>
            </w:r>
          </w:p>
          <w:p>
            <w:pPr>
              <w:pStyle w:val="Normal"/>
              <w:jc w:val="start"/>
              <w:spacing w:line="360" w:lineRule="auto"/>
              <w:rPr>
                <w:b w:val="1"/>
                <w:sz w:val="24"/>
                <w:rFonts w:ascii="宋体" w:hAnsi="宋体" w:hint="eastAsia"/>
              </w:rPr>
            </w:pPr>
            <w:r w:rsidR="006A21B0">
              <w:rPr>
                <w:b w:val="1"/>
                <w:sz w:val="24"/>
                <w:rFonts w:ascii="宋体" w:hAnsi="宋体" w:hint="eastAsia"/>
              </w:rPr>
              <w:t xml:space="preserve">招标范围:</w:t>
            </w:r>
            <w:r w:rsidR="006A21B0">
              <w:rPr>
                <w:sz w:val="24"/>
                <w:rFonts w:hint="eastAsia"/>
              </w:rPr>
              <w:t xml:space="preserve"> </w:t>
            </w:r>
          </w:p>
          <w:p>
            <w:pPr>
              <w:pStyle w:val="Normal"/>
              <w:jc w:val="start"/>
              <w:spacing w:line="360" w:lineRule="auto"/>
              <w:ind w:firstLine="480" w:firstLineChars="200"/>
              <w:rPr>
                <w:sz w:val="24"/>
                <w:rFonts w:hint="eastAsia"/>
              </w:rPr>
            </w:pPr>
            <w:r w:rsidR="006A21B0">
              <w:rPr>
                <w:sz w:val="24"/>
                <w:rFonts w:hint="eastAsia"/>
              </w:rPr>
              <w:t xml:space="preserve">鲅鱼圈港区疏港高速公路沿线电力基础设施改造工程。此工程新建JKLGYJ10-120/20mm²型交联聚乙烯绝缘钢芯导线双回亘长0.452km，架设GJ-50mm²架空地线0.440km；杆塔组立部分：新组立35B10-SZ2-24型双回直线塔1基、35B10-SZ2-15型双回直线塔1基、35B10-SJ4-18型双回直线塔1基、35B10-SJ4-24型双回直线塔1基等（具体详见工程量清单及图纸）。</w:t>
            </w:r>
          </w:p>
          <w:p>
            <w:pPr>
              <w:pStyle w:val="Normal"/>
              <w:jc w:val="start"/>
              <w:spacing w:line="360" w:lineRule="auto"/>
              <w:ind w:firstLine="480" w:firstLineChars="200"/>
              <w:rPr>
                <w:sz w:val="24"/>
                <w:rFonts w:hint="eastAsia"/>
              </w:rPr>
            </w:pPr>
            <w:r w:rsidR="006A21B0">
              <w:rPr>
                <w:sz w:val="24"/>
                <w:rFonts w:hint="eastAsia"/>
              </w:rPr>
              <w:t xml:space="preserve">二标段：66kV望熊甲乙线22#-25#跨越疏港高速公路工程。此工程导线采用JL/GIA 240/30钢芯铝绞线；双回路复导线架设，地线1根，采用 0PGW-24光缆；组立铁塔4基；拆除铁塔4基，拆除 LGJ-240/30导线0.642km，拆除地线1根,型号为OPGW-24光缆等（具体详见工程量清单及图纸）。</w:t>
            </w:r>
          </w:p>
          <w:p>
            <w:pPr>
              <w:pStyle w:val="Normal"/>
              <w:jc w:val="start"/>
              <w:spacing w:line="360" w:lineRule="auto"/>
              <w:ind w:firstLine="480" w:firstLineChars="200"/>
              <w:rPr>
                <w:sz w:val="24"/>
                <w:rFonts w:hint="eastAsia"/>
              </w:rPr>
            </w:pPr>
            <w:r w:rsidR="006A21B0">
              <w:rPr>
                <w:sz w:val="24"/>
                <w:rFonts w:hint="eastAsia"/>
              </w:rPr>
              <w:t xml:space="preserve">三标段：220kV电蓝线16号-19号跨越新疏港高速公路改造工程。此工程导线采用LGJ 300/40钢芯铝绞线；单回路 复导线；双地线，为OPGW-72光缆，组立铁塔4基；拆除铁塔4基，拆除LGJ-300/40导线1.195km，拆除地线2根，1根型号为 OPGW-24光缆，1根LGJ-95/55导线等（具体详见工程量清单及图纸）。</w:t>
            </w:r>
          </w:p>
          <w:p>
            <w:pPr>
              <w:pStyle w:val="Normal"/>
              <w:jc w:val="start"/>
              <w:spacing w:line="360" w:lineRule="auto"/>
              <w:ind w:firstLine="480" w:firstLineChars="200"/>
              <w:rPr>
                <w:sz w:val="24"/>
                <w:rFonts w:hint="eastAsia"/>
              </w:rPr>
            </w:pPr>
            <w:r w:rsidR="006A21B0">
              <w:rPr>
                <w:sz w:val="24"/>
                <w:rFonts w:hint="eastAsia"/>
              </w:rPr>
              <w:t xml:space="preserve">本项目兼投不兼中。</w:t>
            </w:r>
            <w:r w:rsidR="006A21B0">
              <w:rPr>
                <w:sz w:val="24"/>
                <w:rFonts w:ascii="宋体" w:hAnsi="宋体" w:hint="eastAsia"/>
              </w:rPr>
            </w:r>
          </w:p>
          <w:p>
            <w:pPr>
              <w:pStyle w:val="Normal"/>
              <w:spacing w:line="0" w:lineRule="atLeast"/>
              <w:rPr>
                <w:b w:val="1"/>
                <w:sz w:val="24"/>
                <w:rFonts w:ascii="宋体" w:hAnsi="宋体" w:hint="eastAsia"/>
              </w:rPr>
            </w:pPr>
            <w:r w:rsidR="006A21B0">
              <w:rPr>
                <w:b w:val="1"/>
                <w:sz w:val="24"/>
                <w:rFonts w:ascii="宋体" w:hAnsi="宋体" w:hint="eastAsia"/>
              </w:rPr>
              <w:t xml:space="preserve">要求质量标准</w:t>
            </w:r>
            <w:r w:rsidR="006A21B0">
              <w:rPr>
                <w:sz w:val="24"/>
                <w:rFonts w:ascii="宋体" w:hAnsi="宋体" w:hint="eastAsia"/>
              </w:rPr>
              <w:t xml:space="preserve">：合格</w:t>
            </w:r>
          </w:p>
          <w:p>
            <w:pPr>
              <w:pStyle w:val="Normal"/>
              <w:spacing w:line="370" w:lineRule="exact"/>
              <w:rPr>
                <w:sz w:val="24"/>
                <w:rFonts w:ascii="宋体" w:hAnsi="宋体" w:hint="eastAsia"/>
              </w:rPr>
            </w:pPr>
            <w:r w:rsidR="006A21B0">
              <w:rPr>
                <w:sz w:val="24"/>
                <w:rFonts w:ascii="宋体" w:hAnsi="宋体" w:hint="eastAsia"/>
              </w:rPr>
              <w:t xml:space="preserve">计划工期:</w:t>
            </w:r>
            <w:r w:rsidR="006A21B0">
              <w:rPr>
                <w:sz w:val="24"/>
                <w:rFonts w:hint="eastAsia"/>
              </w:rPr>
              <w:t xml:space="preserve"> </w:t>
            </w:r>
            <w:r w:rsidR="006A21B0">
              <w:rPr>
                <w:sz w:val="24"/>
                <w:rFonts w:ascii="宋体" w:hAnsi="宋体" w:hint="eastAsia"/>
              </w:rPr>
              <w:t xml:space="preserve">开工时间2024年  月  日，竣工时间202 年  月  日，共计180日历天</w:t>
            </w:r>
            <w:r w:rsidR="006A21B0">
              <w:rPr>
                <w:sz w:val="24"/>
                <w:rFonts w:ascii="宋体" w:hAnsi="宋体" w:hint="eastAsia"/>
              </w:rPr>
              <w:t xml:space="preserve">。(天：除特别指明外，均指日历天。合同中按天计算时间的，开始当天不计入，从次日开始计算，期限最后一天的截止时间为当天24:00时。)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5"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2</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2</w:t>
            </w:r>
          </w:p>
        </w:tc>
        <w:tc>
          <w:tcPr>
            <w:tcW w:w="6952" w:type="dxa"/>
            <w:vAlign w:val="center"/>
            <w:textDirection w:val="lrTb"/>
          </w:tcPr>
          <w:p>
            <w:pPr>
              <w:pStyle w:val="Normal"/>
              <w:spacing w:line="0" w:lineRule="atLeast"/>
              <w:rPr>
                <w:sz w:val="24"/>
                <w:rFonts w:ascii="宋体" w:hAnsi="宋体" w:hint="eastAsia"/>
              </w:rPr>
            </w:pPr>
            <w:r w:rsidR="006A21B0">
              <w:rPr>
                <w:sz w:val="24"/>
                <w:rFonts w:ascii="宋体" w:hAnsi="宋体" w:hint="eastAsia"/>
              </w:rPr>
              <w:t xml:space="preserve">资金来源：县区财政资金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3</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3.1</w:t>
            </w:r>
          </w:p>
        </w:tc>
        <w:tc>
          <w:tcPr>
            <w:tcW w:w="6952" w:type="dxa"/>
            <w:vAlign w:val="center"/>
            <w:textDirection w:val="lrTb"/>
          </w:tcPr>
          <w:p>
            <w:pPr>
              <w:pStyle w:val="Normal"/>
              <w:spacing w:line="0" w:lineRule="atLeast"/>
              <w:rPr>
                <w:sz w:val="24"/>
                <w:rFonts w:ascii="宋体" w:hAnsi="宋体" w:hint="eastAsia"/>
              </w:rPr>
            </w:pPr>
            <w:r w:rsidR="006A21B0">
              <w:rPr>
                <w:sz w:val="24"/>
                <w:rFonts w:ascii="宋体" w:hAnsi="宋体" w:hint="eastAsia"/>
              </w:rPr>
              <w:t xml:space="preserve">投标资质: </w:t>
            </w:r>
          </w:p>
          <w:p>
            <w:pPr>
              <w:pStyle w:val="Normal"/>
              <w:spacing w:line="0" w:lineRule="atLeast"/>
              <w:rPr>
                <w:sz w:val="24"/>
                <w:rFonts w:ascii="宋体" w:hAnsi="宋体" w:hint="eastAsia"/>
              </w:rPr>
            </w:pPr>
            <w:r w:rsidR="006A21B0">
              <w:rPr>
                <w:sz w:val="24"/>
                <w:rFonts w:ascii="宋体" w:hAnsi="宋体" w:hint="eastAsia"/>
              </w:rPr>
              <w:t xml:space="preserve">一标段：</w:t>
            </w:r>
          </w:p>
          <w:p>
            <w:pPr>
              <w:pStyle w:val="Normal"/>
              <w:spacing w:line="0" w:lineRule="atLeast"/>
              <w:rPr>
                <w:sz w:val="24"/>
                <w:rFonts w:ascii="宋体" w:hAnsi="宋体" w:hint="eastAsia"/>
              </w:rPr>
            </w:pPr>
            <w:r w:rsidR="006A21B0">
              <w:rPr>
                <w:sz w:val="24"/>
                <w:rFonts w:ascii="宋体" w:hAnsi="宋体" w:hint="eastAsia"/>
              </w:rPr>
              <w:t xml:space="preserve">1．须具备建设行政主管部门颁发的电力工程施工总承包叁级及以上资质或输变电工程专业承包叁级及以上资质的独立法人单位，具备有效的安全生产许可证书。</w:t>
            </w:r>
          </w:p>
          <w:p>
            <w:pPr>
              <w:pStyle w:val="Normal"/>
              <w:spacing w:line="0" w:lineRule="atLeast"/>
              <w:rPr>
                <w:sz w:val="24"/>
                <w:rFonts w:ascii="宋体" w:hAnsi="宋体" w:hint="eastAsia"/>
              </w:rPr>
            </w:pPr>
            <w:r w:rsidR="006A21B0">
              <w:rPr>
                <w:sz w:val="24"/>
                <w:rFonts w:ascii="宋体" w:hAnsi="宋体" w:hint="eastAsia"/>
              </w:rPr>
              <w:t xml:space="preserve">2．拟派项目经理须具备二级及以上注册建造师（机电工程）资格，且无在建工程。</w:t>
            </w:r>
          </w:p>
          <w:p>
            <w:pPr>
              <w:pStyle w:val="Normal"/>
              <w:spacing w:line="0" w:lineRule="atLeast"/>
              <w:rPr>
                <w:sz w:val="24"/>
                <w:rFonts w:ascii="宋体" w:hAnsi="宋体" w:hint="eastAsia"/>
              </w:rPr>
            </w:pPr>
            <w:r w:rsidR="006A21B0">
              <w:rPr>
                <w:sz w:val="24"/>
                <w:rFonts w:ascii="宋体" w:hAnsi="宋体" w:hint="eastAsia"/>
              </w:rPr>
              <w:t xml:space="preserve">3．单位负责人为同一人或者存在控股、管理关系的不同单位，不得参加同一招标项目投标</w:t>
            </w:r>
          </w:p>
          <w:p>
            <w:pPr>
              <w:pStyle w:val="Normal"/>
              <w:spacing w:line="0" w:lineRule="atLeast"/>
              <w:rPr>
                <w:sz w:val="24"/>
                <w:rFonts w:ascii="宋体" w:hAnsi="宋体" w:hint="eastAsia"/>
              </w:rPr>
            </w:pPr>
            <w:r w:rsidR="006A21B0">
              <w:rPr>
                <w:sz w:val="24"/>
                <w:rFonts w:ascii="宋体" w:hAnsi="宋体" w:hint="eastAsia"/>
              </w:rPr>
              <w:t xml:space="preserve">4．本项目不接受联合体投标。</w:t>
            </w:r>
          </w:p>
          <w:p>
            <w:pPr>
              <w:pStyle w:val="Normal"/>
              <w:spacing w:line="0" w:lineRule="atLeast"/>
              <w:rPr>
                <w:sz w:val="24"/>
                <w:rFonts w:ascii="宋体" w:hAnsi="宋体" w:hint="eastAsia"/>
              </w:rPr>
            </w:pPr>
            <w:r w:rsidR="006A21B0">
              <w:rPr>
                <w:sz w:val="24"/>
                <w:rFonts w:ascii="宋体" w:hAnsi="宋体" w:hint="eastAsia"/>
              </w:rPr>
              <w:t xml:space="preserve">注：参加投标单位的须同时满足以上要求。</w:t>
            </w:r>
          </w:p>
          <w:p>
            <w:pPr>
              <w:pStyle w:val="Normal"/>
              <w:spacing w:line="0" w:lineRule="atLeast"/>
              <w:rPr>
                <w:sz w:val="24"/>
                <w:rFonts w:ascii="宋体" w:hAnsi="宋体" w:hint="eastAsia"/>
              </w:rPr>
            </w:pPr>
            <w:r w:rsidR="006A21B0">
              <w:rPr>
                <w:sz w:val="24"/>
                <w:rFonts w:ascii="宋体" w:hAnsi="宋体" w:hint="eastAsia"/>
              </w:rPr>
              <w:t xml:space="preserve">二标段：</w:t>
            </w:r>
          </w:p>
          <w:p>
            <w:pPr>
              <w:pStyle w:val="Normal"/>
              <w:spacing w:line="0" w:lineRule="atLeast"/>
              <w:rPr>
                <w:sz w:val="24"/>
                <w:rFonts w:ascii="宋体" w:hAnsi="宋体" w:hint="eastAsia"/>
              </w:rPr>
            </w:pPr>
            <w:r w:rsidR="006A21B0">
              <w:rPr>
                <w:sz w:val="24"/>
                <w:rFonts w:ascii="宋体" w:hAnsi="宋体" w:hint="eastAsia"/>
              </w:rPr>
              <w:t xml:space="preserve">1．须具备建设行政主管部门颁发的电力工程施工总承包叁级及以上资质或输变电工程专业承包叁级及以上资质的独立法人单位，具备有效的安全生产许可证书。</w:t>
            </w:r>
          </w:p>
          <w:p>
            <w:pPr>
              <w:pStyle w:val="Normal"/>
              <w:spacing w:line="0" w:lineRule="atLeast"/>
              <w:rPr>
                <w:sz w:val="24"/>
                <w:rFonts w:ascii="宋体" w:hAnsi="宋体" w:hint="eastAsia"/>
              </w:rPr>
            </w:pPr>
            <w:r w:rsidR="006A21B0">
              <w:rPr>
                <w:sz w:val="24"/>
                <w:rFonts w:ascii="宋体" w:hAnsi="宋体" w:hint="eastAsia"/>
              </w:rPr>
              <w:t xml:space="preserve">2．拟派项目经理须具备二级及以上注册建造师（机电工程）资格，且无在建工程。</w:t>
            </w:r>
          </w:p>
          <w:p>
            <w:pPr>
              <w:pStyle w:val="Normal"/>
              <w:spacing w:line="0" w:lineRule="atLeast"/>
              <w:rPr>
                <w:sz w:val="24"/>
                <w:rFonts w:ascii="宋体" w:hAnsi="宋体" w:hint="eastAsia"/>
              </w:rPr>
            </w:pPr>
            <w:r w:rsidR="006A21B0">
              <w:rPr>
                <w:sz w:val="24"/>
                <w:rFonts w:ascii="宋体" w:hAnsi="宋体" w:hint="eastAsia"/>
              </w:rPr>
              <w:t xml:space="preserve">3．单位负责人为同一人或者存在控股、管理关系的不同单位，不得参加同一招标项目投标</w:t>
            </w:r>
          </w:p>
          <w:p>
            <w:pPr>
              <w:pStyle w:val="Normal"/>
              <w:spacing w:line="0" w:lineRule="atLeast"/>
              <w:rPr>
                <w:sz w:val="24"/>
                <w:rFonts w:ascii="宋体" w:hAnsi="宋体" w:hint="eastAsia"/>
              </w:rPr>
            </w:pPr>
            <w:r w:rsidR="006A21B0">
              <w:rPr>
                <w:sz w:val="24"/>
                <w:rFonts w:ascii="宋体" w:hAnsi="宋体" w:hint="eastAsia"/>
              </w:rPr>
              <w:t xml:space="preserve">4．本项目不接受联合体投标。</w:t>
            </w:r>
          </w:p>
          <w:p>
            <w:pPr>
              <w:pStyle w:val="Normal"/>
              <w:spacing w:line="0" w:lineRule="atLeast"/>
              <w:rPr>
                <w:sz w:val="24"/>
                <w:rFonts w:ascii="宋体" w:hAnsi="宋体" w:hint="eastAsia"/>
              </w:rPr>
            </w:pPr>
            <w:r w:rsidR="006A21B0">
              <w:rPr>
                <w:sz w:val="24"/>
                <w:rFonts w:ascii="宋体" w:hAnsi="宋体" w:hint="eastAsia"/>
              </w:rPr>
              <w:t xml:space="preserve">注：参加投标单位的须同时满足以上要求。</w:t>
            </w:r>
          </w:p>
          <w:p>
            <w:pPr>
              <w:pStyle w:val="Normal"/>
              <w:spacing w:line="0" w:lineRule="atLeast"/>
              <w:rPr>
                <w:sz w:val="24"/>
                <w:rFonts w:ascii="宋体" w:hAnsi="宋体" w:hint="eastAsia"/>
              </w:rPr>
            </w:pPr>
            <w:r w:rsidR="006A21B0">
              <w:rPr>
                <w:sz w:val="24"/>
                <w:rFonts w:ascii="宋体" w:hAnsi="宋体" w:hint="eastAsia"/>
              </w:rPr>
              <w:t xml:space="preserve">三标段：</w:t>
            </w:r>
          </w:p>
          <w:p>
            <w:pPr>
              <w:pStyle w:val="Normal"/>
              <w:spacing w:line="0" w:lineRule="atLeast"/>
              <w:rPr>
                <w:sz w:val="24"/>
                <w:rFonts w:ascii="宋体" w:hAnsi="宋体" w:hint="eastAsia"/>
              </w:rPr>
            </w:pPr>
            <w:r w:rsidR="006A21B0">
              <w:rPr>
                <w:sz w:val="24"/>
                <w:rFonts w:ascii="宋体" w:hAnsi="宋体" w:hint="eastAsia"/>
              </w:rPr>
              <w:t xml:space="preserve">1．须具备建设行政主管部门颁发的电力工程施工总承包叁级及以上资质或输变电工程专业承包叁级及以上资质的独立法人单位，具备有效的安全生产许可证书。</w:t>
            </w:r>
          </w:p>
          <w:p>
            <w:pPr>
              <w:pStyle w:val="Normal"/>
              <w:spacing w:line="0" w:lineRule="atLeast"/>
              <w:rPr>
                <w:sz w:val="24"/>
                <w:rFonts w:ascii="宋体" w:hAnsi="宋体" w:hint="eastAsia"/>
              </w:rPr>
            </w:pPr>
            <w:r w:rsidR="006A21B0">
              <w:rPr>
                <w:sz w:val="24"/>
                <w:rFonts w:ascii="宋体" w:hAnsi="宋体" w:hint="eastAsia"/>
              </w:rPr>
              <w:t xml:space="preserve">2．拟派项目经理须具备二级及以上注册建造师（机电工程）资格，且无在建工程。</w:t>
            </w:r>
          </w:p>
          <w:p>
            <w:pPr>
              <w:pStyle w:val="Normal"/>
              <w:spacing w:line="0" w:lineRule="atLeast"/>
              <w:rPr>
                <w:sz w:val="24"/>
                <w:rFonts w:ascii="宋体" w:hAnsi="宋体" w:hint="eastAsia"/>
              </w:rPr>
            </w:pPr>
            <w:r w:rsidR="006A21B0">
              <w:rPr>
                <w:sz w:val="24"/>
                <w:rFonts w:ascii="宋体" w:hAnsi="宋体" w:hint="eastAsia"/>
              </w:rPr>
              <w:t xml:space="preserve">3．单位负责人为同一人或者存在控股、管理关系的不同单位，不得参加同一招标项目投标</w:t>
            </w:r>
          </w:p>
          <w:p>
            <w:pPr>
              <w:pStyle w:val="Normal"/>
              <w:spacing w:line="0" w:lineRule="atLeast"/>
              <w:rPr>
                <w:sz w:val="24"/>
                <w:rFonts w:ascii="宋体" w:hAnsi="宋体" w:hint="eastAsia"/>
              </w:rPr>
            </w:pPr>
            <w:r w:rsidR="006A21B0">
              <w:rPr>
                <w:sz w:val="24"/>
                <w:rFonts w:ascii="宋体" w:hAnsi="宋体" w:hint="eastAsia"/>
              </w:rPr>
              <w:t xml:space="preserve">4．本项目不接受联合体投标。</w:t>
            </w:r>
          </w:p>
          <w:p>
            <w:pPr>
              <w:pStyle w:val="Normal"/>
              <w:spacing w:line="0" w:lineRule="atLeast"/>
              <w:rPr>
                <w:sz w:val="24"/>
                <w:rFonts w:ascii="宋体" w:hAnsi="宋体" w:hint="eastAsia"/>
              </w:rPr>
            </w:pPr>
            <w:r w:rsidR="006A21B0">
              <w:rPr>
                <w:sz w:val="24"/>
                <w:rFonts w:ascii="宋体" w:hAnsi="宋体" w:hint="eastAsia"/>
              </w:rPr>
              <w:t xml:space="preserve">注：参加投标单位的须同时满足以上要求。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4</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12</w:t>
            </w:r>
          </w:p>
        </w:tc>
        <w:tc>
          <w:tcPr>
            <w:tcW w:w="6952" w:type="dxa"/>
            <w:vAlign w:val="center"/>
            <w:textDirection w:val="lrTb"/>
          </w:tcPr>
          <w:p>
            <w:pPr>
              <w:pStyle w:val="Normal"/>
              <w:rPr>
                <w:sz w:val="24"/>
                <w:rFonts w:ascii="宋体" w:hAnsi="宋体" w:hint="eastAsia"/>
              </w:rPr>
            </w:pPr>
            <w:r w:rsidR="006A21B0">
              <w:rPr>
                <w:sz w:val="24"/>
                <w:rFonts w:ascii="宋体" w:hAnsi="宋体" w:hint="eastAsia"/>
              </w:rPr>
              <w:t xml:space="preserve">投标有效期为：自投标时间截止之日起 </w:t>
            </w:r>
            <w:r w:rsidR="006A21B0">
              <w:rPr>
                <w:u w:val="single"/>
                <w:sz w:val="24"/>
                <w:rFonts w:ascii="宋体" w:hAnsi="宋体" w:hint="eastAsia"/>
              </w:rPr>
              <w:t xml:space="preserve"> 90</w:t>
            </w:r>
            <w:r w:rsidR="006A21B0">
              <w:rPr>
                <w:sz w:val="24"/>
                <w:rFonts w:ascii="宋体" w:hAnsi="宋体" w:hint="eastAsia"/>
              </w:rPr>
              <w:t xml:space="preserve">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5</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13</w:t>
            </w:r>
          </w:p>
        </w:tc>
        <w:tc>
          <w:tcPr>
            <w:tcW w:w="6952" w:type="dxa"/>
            <w:vAlign w:val="top"/>
            <w:textDirection w:val="lrTb"/>
          </w:tcPr>
          <w:p>
            <w:pPr>
              <w:pStyle w:val="Normal"/>
              <w:spacing w:line="360" w:lineRule="auto"/>
              <w:rPr>
                <w:sz w:val="24"/>
                <w:rFonts w:ascii="宋体" w:hAnsi="宋体" w:hint="eastAsia"/>
              </w:rPr>
            </w:pPr>
            <w:r w:rsidR="006A21B0">
              <w:rPr>
                <w:sz w:val="24"/>
                <w:rFonts w:ascii="宋体" w:hAnsi="宋体" w:hint="eastAsia"/>
              </w:rPr>
              <w:t xml:space="preserve">投标保证金：</w:t>
            </w:r>
            <w:r w:rsidR="006A21B0">
              <w:rPr>
                <w:sz w:val="24"/>
                <w:rFonts w:ascii="宋体" w:hAnsi="宋体" w:hint="eastAsia"/>
              </w:rPr>
            </w:r>
          </w:p>
          <w:p>
            <w:pPr>
              <w:pStyle w:val="Normal"/>
              <w:spacing w:line="360" w:lineRule="auto"/>
              <w:rPr>
                <w:sz w:val="24"/>
                <w:rFonts w:ascii="宋体" w:hAnsi="宋体"/>
              </w:rPr>
            </w:pPr>
            <w:r w:rsidR="006A21B0">
              <w:rPr>
                <w:sz w:val="24"/>
                <w:rFonts w:ascii="宋体" w:hAnsi="宋体"/>
              </w:rPr>
              <w:t xml:space="preserve">1.投标保证金有效期：与投标有效期一致。</w:t>
            </w:r>
          </w:p>
          <w:p>
            <w:pPr>
              <w:pStyle w:val="Normal"/>
              <w:spacing w:line="360" w:lineRule="auto"/>
              <w:rPr>
                <w:sz w:val="24"/>
                <w:rFonts w:ascii="宋体" w:hAnsi="宋体"/>
              </w:rPr>
            </w:pPr>
            <w:r w:rsidR="006A21B0">
              <w:rPr>
                <w:sz w:val="24"/>
                <w:rFonts w:ascii="宋体" w:hAnsi="宋体"/>
              </w:rPr>
              <w:t xml:space="preserve">2.投标保证金的形式：</w:t>
            </w:r>
          </w:p>
          <w:p>
            <w:pPr>
              <w:pStyle w:val="Normal"/>
              <w:spacing w:line="360" w:lineRule="auto"/>
              <w:rPr>
                <w:sz w:val="24"/>
                <w:rFonts w:ascii="宋体" w:hAnsi="宋体"/>
              </w:rPr>
            </w:pPr>
            <w:r w:rsidR="006A21B0">
              <w:rPr>
                <w:sz w:val="24"/>
                <w:rFonts w:ascii="宋体" w:hAnsi="宋体"/>
              </w:rPr>
              <w:t xml:space="preserve">☑ 电汇 </w:t>
            </w:r>
            <w:r w:rsidR="006A21B0">
              <w:rPr>
                <w:sz w:val="24"/>
                <w:rFonts w:ascii="宋体" w:hAnsi="宋体" w:hint="eastAsia"/>
              </w:rPr>
              <w:t xml:space="preserve">☑</w:t>
            </w:r>
            <w:r w:rsidR="006A21B0">
              <w:rPr>
                <w:sz w:val="24"/>
                <w:rFonts w:ascii="宋体" w:hAnsi="宋体"/>
              </w:rPr>
              <w:t xml:space="preserve"> 保函：        </w:t>
            </w:r>
          </w:p>
          <w:p>
            <w:pPr>
              <w:pStyle w:val="Normal"/>
              <w:spacing w:line="360" w:lineRule="auto"/>
              <w:rPr>
                <w:sz w:val="24"/>
                <w:rFonts w:ascii="宋体" w:hAnsi="宋体"/>
              </w:rPr>
            </w:pPr>
            <w:r w:rsidR="006A21B0">
              <w:rPr>
                <w:sz w:val="24"/>
                <w:rFonts w:ascii="宋体" w:hAnsi="宋体"/>
              </w:rPr>
              <w:t xml:space="preserve">3.投标保证金金额：</w:t>
            </w:r>
            <w:r w:rsidR="006A21B0">
              <w:rPr>
                <w:sz w:val="24"/>
                <w:rFonts w:ascii="宋体" w:hAnsi="宋体" w:hint="eastAsia"/>
              </w:rPr>
              <w:t xml:space="preserve">一标段：13万元； 二标段：3.00万元；三标段：3.00万</w:t>
            </w:r>
            <w:r w:rsidR="006A21B0">
              <w:rPr>
                <w:sz w:val="24"/>
                <w:rFonts w:ascii="宋体" w:hAnsi="宋体"/>
              </w:rPr>
              <w:t xml:space="preserve">。</w:t>
            </w:r>
          </w:p>
          <w:p>
            <w:pPr>
              <w:pStyle w:val="Normal"/>
              <w:spacing w:line="360" w:lineRule="auto"/>
              <w:rPr>
                <w:sz w:val="24"/>
                <w:rFonts w:ascii="宋体" w:hAnsi="宋体"/>
              </w:rPr>
            </w:pPr>
            <w:r w:rsidR="006A21B0">
              <w:rPr>
                <w:sz w:val="24"/>
                <w:rFonts w:ascii="宋体" w:hAnsi="宋体"/>
              </w:rPr>
              <w:t xml:space="preserve">（1）电汇：投标保证金必须是从投标人单位的基本账户转入收取投标保证金的账户。</w:t>
            </w:r>
          </w:p>
          <w:p>
            <w:pPr>
              <w:pStyle w:val="Normal"/>
              <w:spacing w:line="360" w:lineRule="auto"/>
              <w:rPr>
                <w:sz w:val="24"/>
                <w:rFonts w:ascii="宋体" w:hAnsi="宋体"/>
              </w:rPr>
            </w:pPr>
            <w:r w:rsidR="006A21B0">
              <w:rPr>
                <w:sz w:val="24"/>
                <w:rFonts w:ascii="宋体" w:hAnsi="宋体"/>
              </w:rPr>
              <w:t xml:space="preserve">（2）此账户仅为递交投标保证金的账户，汇款时请备注项目编号及款项。</w:t>
            </w:r>
          </w:p>
          <w:p>
            <w:pPr>
              <w:pStyle w:val="Normal"/>
              <w:spacing w:line="360" w:lineRule="auto"/>
              <w:rPr>
                <w:sz w:val="24"/>
                <w:rFonts w:ascii="宋体" w:hAnsi="宋体"/>
              </w:rPr>
            </w:pPr>
            <w:r w:rsidR="006A21B0">
              <w:rPr>
                <w:sz w:val="24"/>
                <w:rFonts w:ascii="宋体" w:hAnsi="宋体"/>
              </w:rPr>
              <w:t xml:space="preserve">收取投标保证金账号：</w:t>
            </w:r>
          </w:p>
          <w:p>
            <w:pPr>
              <w:pStyle w:val="Normal"/>
              <w:spacing w:line="360" w:lineRule="auto"/>
              <w:rPr>
                <w:sz w:val="24"/>
                <w:rFonts w:ascii="宋体" w:hAnsi="宋体"/>
              </w:rPr>
            </w:pPr>
            <w:r w:rsidR="006A21B0">
              <w:rPr>
                <w:sz w:val="24"/>
                <w:rFonts w:ascii="宋体" w:hAnsi="宋体"/>
              </w:rPr>
              <w:t xml:space="preserve">账户名称：</w:t>
            </w:r>
            <w:r w:rsidR="006A21B0">
              <w:rPr>
                <w:sz w:val="24"/>
                <w:rFonts w:ascii="宋体" w:hAnsi="宋体" w:hint="eastAsia"/>
              </w:rPr>
              <w:t xml:space="preserve">辽宁鼎域咨询有限公司</w:t>
            </w:r>
            <w:r w:rsidR="006A21B0">
              <w:rPr>
                <w:sz w:val="24"/>
                <w:rFonts w:ascii="宋体" w:hAnsi="宋体"/>
              </w:rPr>
            </w:r>
          </w:p>
          <w:p>
            <w:pPr>
              <w:pStyle w:val="Normal"/>
              <w:spacing w:line="360" w:lineRule="auto"/>
              <w:rPr>
                <w:sz w:val="24"/>
                <w:rFonts w:ascii="宋体" w:hAnsi="宋体"/>
              </w:rPr>
            </w:pPr>
            <w:r w:rsidR="006A21B0">
              <w:rPr>
                <w:sz w:val="24"/>
                <w:rFonts w:ascii="宋体" w:hAnsi="宋体"/>
              </w:rPr>
              <w:t xml:space="preserve">开户银行：</w:t>
            </w:r>
            <w:r w:rsidRPr="003041AA" w:rsidR="003041AA">
              <w:rPr>
                <w:sz w:val="24"/>
                <w:rFonts w:ascii="宋体" w:hAnsi="宋体" w:hint="eastAsia"/>
              </w:rPr>
              <w:t xml:space="preserve">中国工商银行股份有限公司营口站前支行</w:t>
            </w:r>
            <w:r w:rsidR="006A21B0">
              <w:rPr>
                <w:sz w:val="24"/>
                <w:rFonts w:ascii="宋体" w:hAnsi="宋体"/>
              </w:rPr>
            </w:r>
          </w:p>
          <w:p>
            <w:pPr>
              <w:pStyle w:val="Normal"/>
              <w:spacing w:line="360" w:lineRule="auto"/>
              <w:rPr>
                <w:sz w:val="24"/>
                <w:rFonts w:ascii="宋体" w:hAnsi="宋体"/>
              </w:rPr>
            </w:pPr>
            <w:r w:rsidR="006A21B0">
              <w:rPr>
                <w:sz w:val="24"/>
                <w:rFonts w:ascii="宋体" w:hAnsi="宋体"/>
              </w:rPr>
              <w:t xml:space="preserve">账    号：</w:t>
            </w:r>
            <w:r w:rsidRPr="003041AA" w:rsidR="003041AA">
              <w:rPr>
                <w:sz w:val="24"/>
                <w:rFonts w:ascii="宋体" w:hAnsi="宋体"/>
              </w:rPr>
              <w:t xml:space="preserve">0709000309200567475</w:t>
            </w:r>
            <w:r w:rsidR="006A21B0">
              <w:rPr>
                <w:sz w:val="24"/>
                <w:rFonts w:ascii="宋体" w:hAnsi="宋体"/>
              </w:rPr>
            </w:r>
          </w:p>
          <w:p>
            <w:pPr>
              <w:pStyle w:val="Normal"/>
              <w:spacing w:line="360" w:lineRule="auto"/>
              <w:rPr>
                <w:sz w:val="24"/>
                <w:rFonts w:ascii="宋体" w:hAnsi="宋体"/>
              </w:rPr>
            </w:pPr>
            <w:r w:rsidR="006A21B0">
              <w:rPr>
                <w:sz w:val="24"/>
                <w:rFonts w:ascii="宋体" w:hAnsi="宋体"/>
              </w:rPr>
              <w:t xml:space="preserve">a.请将投标保证金在投标截止时间前转入收取投标保证金的账户，以到账时间为准。</w:t>
            </w:r>
          </w:p>
          <w:p>
            <w:pPr>
              <w:pStyle w:val="Normal"/>
              <w:spacing w:line="360" w:lineRule="auto"/>
              <w:rPr>
                <w:sz w:val="24"/>
                <w:rFonts w:ascii="宋体" w:hAnsi="宋体"/>
              </w:rPr>
            </w:pPr>
            <w:r w:rsidR="006A21B0">
              <w:rPr>
                <w:sz w:val="24"/>
                <w:rFonts w:ascii="宋体" w:hAnsi="宋体"/>
              </w:rPr>
              <w:t xml:space="preserve">b.投标保证金退还时一律以银行转账方式退回，不退现金。</w:t>
            </w:r>
          </w:p>
          <w:p>
            <w:pPr>
              <w:pStyle w:val="Normal"/>
              <w:spacing w:line="360" w:lineRule="auto"/>
              <w:rPr>
                <w:sz w:val="24"/>
                <w:rFonts w:ascii="宋体" w:hAnsi="宋体"/>
              </w:rPr>
            </w:pPr>
            <w:r w:rsidR="006A21B0">
              <w:rPr>
                <w:sz w:val="24"/>
                <w:rFonts w:ascii="宋体" w:hAnsi="宋体"/>
              </w:rPr>
              <w:t xml:space="preserve">c.投标保证金的退还事宜请与招标代理机构联系，电话：</w:t>
            </w:r>
            <w:r w:rsidR="006A21B0">
              <w:rPr>
                <w:sz w:val="24"/>
                <w:rFonts w:ascii="宋体" w:hAnsi="宋体" w:hint="eastAsia"/>
              </w:rPr>
              <w:t xml:space="preserve">0417-2222229</w:t>
            </w:r>
            <w:r w:rsidR="006A21B0">
              <w:rPr>
                <w:sz w:val="24"/>
                <w:rFonts w:ascii="宋体" w:hAnsi="宋体"/>
              </w:rPr>
              <w:t xml:space="preserve"> 。</w:t>
            </w:r>
          </w:p>
          <w:p>
            <w:pPr>
              <w:pStyle w:val="Normal"/>
              <w:spacing w:line="360" w:lineRule="auto"/>
              <w:rPr>
                <w:sz w:val="24"/>
                <w:rFonts w:ascii="宋体" w:hAnsi="宋体"/>
              </w:rPr>
            </w:pPr>
            <w:r w:rsidR="006A21B0">
              <w:rPr>
                <w:sz w:val="24"/>
                <w:rFonts w:ascii="宋体" w:hAnsi="宋体"/>
              </w:rPr>
              <w:t xml:space="preserve">（2）保函（包括：银行业金融机构保函、担保公司担保保函等）</w:t>
            </w:r>
          </w:p>
          <w:p>
            <w:pPr>
              <w:pStyle w:val="Normal"/>
              <w:spacing w:line="360" w:lineRule="auto"/>
              <w:rPr>
                <w:sz w:val="24"/>
                <w:rFonts w:ascii="宋体" w:hAnsi="宋体"/>
              </w:rPr>
            </w:pPr>
            <w:r w:rsidR="006A21B0">
              <w:rPr>
                <w:sz w:val="24"/>
                <w:rFonts w:ascii="宋体" w:hAnsi="宋体"/>
              </w:rPr>
              <w:t xml:space="preserve">递交要求：投标人须将有效的保函及投标人的基本账户开户许可证（或基本存款账户信息）的原件扫描件或截图编制在招标文件指定位置中。</w:t>
            </w:r>
          </w:p>
          <w:p>
            <w:pPr>
              <w:pStyle w:val="Normal"/>
              <w:spacing w:line="360" w:lineRule="auto"/>
              <w:rPr>
                <w:sz w:val="24"/>
                <w:rFonts w:ascii="宋体" w:hAnsi="宋体"/>
              </w:rPr>
            </w:pPr>
            <w:r w:rsidR="006A21B0">
              <w:rPr>
                <w:sz w:val="24"/>
                <w:rFonts w:ascii="宋体" w:hAnsi="宋体"/>
              </w:rPr>
              <w:t xml:space="preserve">4.其他：投标人须将有效的保函及投标人的基本账户开户许可证（或基本存款账户信息）的原件扫描件或截图，以PDF文件格式，在保证金（或保函）递交截止时间前发送到招标代理机构邮箱并通过电话确认（邮箱：</w:t>
            </w:r>
            <w:r w:rsidR="006A21B0">
              <w:rPr>
                <w:sz w:val="24"/>
                <w:rFonts w:ascii="宋体" w:hAnsi="宋体" w:hint="eastAsia"/>
              </w:rPr>
              <w:t xml:space="preserve">ykIndy@126.com</w:t>
            </w:r>
            <w:r w:rsidR="006A21B0">
              <w:rPr>
                <w:sz w:val="24"/>
                <w:rFonts w:ascii="宋体" w:hAnsi="宋体"/>
              </w:rPr>
              <w:t xml:space="preserve">，联系电话：</w:t>
            </w:r>
            <w:r w:rsidR="006A21B0">
              <w:rPr>
                <w:sz w:val="24"/>
                <w:rFonts w:ascii="宋体" w:hAnsi="宋体" w:hint="eastAsia"/>
              </w:rPr>
              <w:t xml:space="preserve">0417-2222229</w:t>
            </w:r>
            <w:r w:rsidR="006A21B0">
              <w:rPr>
                <w:sz w:val="24"/>
                <w:rFonts w:ascii="宋体" w:hAnsi="宋体"/>
              </w:rPr>
              <w:t xml:space="preserve">，邮件主题和正文需注明投标单位名称和项目名称。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6</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14</w:t>
            </w:r>
          </w:p>
        </w:tc>
        <w:tc>
          <w:tcPr>
            <w:tcW w:w="6952" w:type="dxa"/>
            <w:vAlign w:val="center"/>
            <w:textDirection w:val="lrTb"/>
          </w:tcPr>
          <w:p>
            <w:pPr>
              <w:pStyle w:val="Normal"/>
              <w:spacing w:line="360" w:lineRule="auto"/>
              <w:rPr>
                <w:b w:val="1"/>
                <w:sz w:val="24"/>
                <w:rFonts w:ascii="宋体" w:hAnsi="宋体" w:hint="eastAsia"/>
              </w:rPr>
            </w:pPr>
            <w:r w:rsidR="006A21B0">
              <w:rPr>
                <w:b w:val="1"/>
                <w:sz w:val="24"/>
                <w:rFonts w:ascii="宋体" w:hAnsi="宋体" w:hint="eastAsia"/>
              </w:rPr>
              <w:t xml:space="preserve">投标预备会：</w:t>
            </w:r>
            <w:r w:rsidR="006A21B0">
              <w:rPr>
                <w:sz w:val="24"/>
                <w:rFonts w:ascii="宋体" w:hAnsi="宋体" w:hint="eastAsia"/>
              </w:rPr>
              <w:t xml:space="preserve">无</w:t>
            </w: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7</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15.1</w:t>
            </w:r>
          </w:p>
        </w:tc>
        <w:tc>
          <w:tcPr>
            <w:tcW w:w="6952" w:type="dxa"/>
            <w:vAlign w:val="center"/>
            <w:textDirection w:val="lrTb"/>
          </w:tcPr>
          <w:p>
            <w:pPr>
              <w:pStyle w:val="Normal"/>
              <w:spacing w:line="360" w:lineRule="auto"/>
              <w:rPr>
                <w:sz w:val="24"/>
                <w:rFonts w:ascii="宋体" w:hAnsi="宋体" w:hint="eastAsia"/>
              </w:rPr>
            </w:pPr>
            <w:r w:rsidR="006A21B0">
              <w:rPr>
                <w:sz w:val="24"/>
                <w:rFonts w:ascii="宋体" w:hAnsi="宋体" w:hint="eastAsia"/>
              </w:rPr>
              <w:t xml:space="preserve">纸质版投标文件份数：</w:t>
            </w:r>
          </w:p>
          <w:p>
            <w:pPr>
              <w:pStyle w:val="Normal"/>
              <w:spacing w:line="360" w:lineRule="auto"/>
              <w:rPr>
                <w:sz w:val="24"/>
                <w:rFonts w:ascii="宋体" w:hAnsi="宋体" w:hint="eastAsia"/>
              </w:rPr>
            </w:pPr>
            <w:r w:rsidR="006A21B0">
              <w:rPr>
                <w:sz w:val="24"/>
                <w:rFonts w:ascii="宋体" w:hAnsi="宋体" w:hint="eastAsia"/>
              </w:rPr>
              <w:t xml:space="preserve">1、正本壹本，副本肆本，封面应分别注明正、副本字样。</w:t>
            </w:r>
          </w:p>
          <w:p>
            <w:pPr>
              <w:pStyle w:val="Normal"/>
              <w:spacing w:line="360" w:lineRule="auto"/>
              <w:rPr>
                <w:sz w:val="24"/>
                <w:rFonts w:ascii="宋体" w:hAnsi="宋体" w:hint="eastAsia"/>
              </w:rPr>
            </w:pPr>
            <w:r w:rsidR="006A21B0">
              <w:rPr>
                <w:sz w:val="24"/>
                <w:rFonts w:ascii="宋体" w:hAnsi="宋体" w:hint="eastAsia"/>
              </w:rPr>
              <w:t xml:space="preserve">2、投标文件电子文档贰份（(U 盘word 版一份，加盖公章的PDF 版一份））。</w:t>
            </w:r>
          </w:p>
          <w:p>
            <w:pPr>
              <w:pStyle w:val="Normal"/>
              <w:spacing w:line="360" w:lineRule="auto"/>
              <w:rPr>
                <w:sz w:val="24"/>
                <w:rFonts w:ascii="宋体" w:hAnsi="宋体" w:hint="eastAsia"/>
              </w:rPr>
            </w:pPr>
            <w:r w:rsidR="006A21B0">
              <w:rPr>
                <w:sz w:val="24"/>
                <w:rFonts w:ascii="宋体" w:hAnsi="宋体" w:hint="eastAsia"/>
              </w:rPr>
              <w:t xml:space="preserve">3、仅由中标人提供。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8</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17</w:t>
            </w:r>
          </w:p>
        </w:tc>
        <w:tc>
          <w:tcPr>
            <w:tcW w:w="6952" w:type="dxa"/>
            <w:vAlign w:val="center"/>
            <w:textDirection w:val="lrTb"/>
          </w:tcPr>
          <w:p>
            <w:pPr>
              <w:pStyle w:val="Normal"/>
              <w:jc w:val="start"/>
              <w:spacing w:line="360" w:lineRule="auto"/>
              <w:rPr>
                <w:sz w:val="24"/>
                <w:rFonts w:ascii="宋体" w:hAnsi="宋体" w:hint="eastAsia"/>
              </w:rPr>
            </w:pPr>
            <w:r w:rsidR="006A21B0">
              <w:rPr>
                <w:sz w:val="24"/>
                <w:rFonts w:ascii="宋体" w:hAnsi="宋体" w:hint="eastAsia"/>
              </w:rPr>
              <w:t xml:space="preserve">投标截止时间：2024年  月  日09：30（北京时间）。</w:t>
            </w:r>
          </w:p>
          <w:p>
            <w:pPr>
              <w:pStyle w:val="Normal"/>
              <w:jc w:val="start"/>
              <w:spacing w:line="360" w:lineRule="auto"/>
              <w:rPr>
                <w:sz w:val="24"/>
                <w:rFonts w:ascii="宋体" w:hAnsi="宋体" w:hint="eastAsia"/>
              </w:rPr>
            </w:pPr>
            <w:r w:rsidR="006A21B0">
              <w:rPr>
                <w:sz w:val="24"/>
                <w:rFonts w:ascii="宋体" w:hAnsi="宋体" w:hint="eastAsia"/>
              </w:rPr>
              <w:t xml:space="preserve">投标文件递交地址: 在“辽宁省公共资源交易一张网电子化平台（https://www.lnsggzy.com/EpointSSO/login/oauth2login）”上传投标文件</w:t>
            </w:r>
            <w:r w:rsidR="006A21B0">
              <w:rPr>
                <w:sz w:val="24"/>
                <w:rFonts w:ascii="宋体" w:hAnsi="宋体" w:hint="eastAsia"/>
              </w:rPr>
              <w:t xml:space="preserve">。</w:t>
            </w: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9</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19.1</w:t>
            </w:r>
          </w:p>
        </w:tc>
        <w:tc>
          <w:tcPr>
            <w:tcW w:w="6952" w:type="dxa"/>
            <w:vAlign w:val="center"/>
            <w:textDirection w:val="lrTb"/>
          </w:tcPr>
          <w:p>
            <w:pPr>
              <w:pStyle w:val="Normal"/>
              <w:jc w:val="start"/>
              <w:spacing w:line="360" w:lineRule="auto"/>
              <w:rPr>
                <w:b w:val="1"/>
                <w:sz w:val="24"/>
                <w:rFonts w:ascii="宋体" w:hAnsi="宋体" w:hint="eastAsia"/>
              </w:rPr>
            </w:pPr>
            <w:r w:rsidR="006A21B0">
              <w:rPr>
                <w:b w:val="1"/>
                <w:sz w:val="24"/>
                <w:rFonts w:ascii="宋体" w:hAnsi="宋体" w:hint="eastAsia"/>
              </w:rPr>
              <w:t xml:space="preserve">开标时间：</w:t>
            </w:r>
            <w:r w:rsidR="006A21B0">
              <w:rPr>
                <w:sz w:val="24"/>
                <w:rFonts w:ascii="宋体" w:hAnsi="宋体" w:hint="eastAsia"/>
              </w:rPr>
              <w:t xml:space="preserve">2024年  月  日09：30（北京时间）。</w:t>
            </w:r>
          </w:p>
          <w:p>
            <w:pPr>
              <w:pStyle w:val="Normal"/>
              <w:spacing w:line="360" w:lineRule="auto"/>
              <w:rPr>
                <w:sz w:val="24"/>
                <w:rFonts w:ascii="宋体" w:hAnsi="宋体" w:hint="eastAsia"/>
              </w:rPr>
            </w:pPr>
            <w:r w:rsidR="006A21B0">
              <w:rPr>
                <w:sz w:val="24"/>
                <w:rFonts w:ascii="宋体" w:hAnsi="宋体" w:hint="eastAsia"/>
              </w:rPr>
              <w:t xml:space="preserve">开标方式：远程开标（不见面交易）</w:t>
            </w:r>
          </w:p>
          <w:p>
            <w:pPr>
              <w:pStyle w:val="Normal"/>
              <w:spacing w:line="360" w:lineRule="auto"/>
              <w:rPr>
                <w:sz w:val="24"/>
                <w:rFonts w:ascii="宋体" w:hAnsi="宋体" w:hint="eastAsia"/>
              </w:rPr>
            </w:pPr>
            <w:r w:rsidR="006A21B0">
              <w:rPr>
                <w:sz w:val="24"/>
                <w:rFonts w:ascii="宋体" w:hAnsi="宋体" w:hint="eastAsia"/>
              </w:rPr>
              <w:t xml:space="preserve">解密时间：招标人发出解密提示后30分钟内。遇到投标人较多或其他特殊情况在30分钟内无法完成解密的，可报项目行政监督部门适当延长解密时间。</w:t>
            </w:r>
          </w:p>
          <w:p>
            <w:pPr>
              <w:pStyle w:val="Normal"/>
              <w:spacing w:line="360" w:lineRule="auto"/>
              <w:rPr>
                <w:sz w:val="24"/>
                <w:rFonts w:ascii="宋体" w:hAnsi="宋体" w:hint="eastAsia"/>
              </w:rPr>
            </w:pPr>
            <w:r w:rsidR="006A21B0">
              <w:rPr>
                <w:sz w:val="24"/>
                <w:rFonts w:ascii="宋体" w:hAnsi="宋体" w:hint="eastAsia"/>
              </w:rPr>
              <w:t xml:space="preserve">注意：1.递交投标文件截止时间止到开标结束不得擅自离开开标大厅，否则影响到文件解密、质疑等环节的后果由投标人自行承担。</w:t>
            </w:r>
          </w:p>
          <w:p>
            <w:pPr>
              <w:pStyle w:val="Normal"/>
              <w:spacing w:line="360" w:lineRule="auto"/>
              <w:rPr>
                <w:sz w:val="24"/>
                <w:rFonts w:ascii="宋体" w:hAnsi="宋体" w:hint="eastAsia"/>
              </w:rPr>
            </w:pPr>
            <w:r w:rsidR="006A21B0">
              <w:rPr>
                <w:sz w:val="24"/>
                <w:rFonts w:ascii="宋体" w:hAnsi="宋体" w:hint="eastAsia"/>
              </w:rPr>
              <w:t xml:space="preserve">2.投标人应在规定的投标文件解密时间内完成投标文件解密操作，若在规定时间内未完成解密操作或解密失败的，后果由投标人自行承担。</w:t>
            </w:r>
          </w:p>
          <w:p>
            <w:pPr>
              <w:pStyle w:val="Normal"/>
              <w:spacing w:line="360" w:lineRule="auto"/>
              <w:rPr>
                <w:sz w:val="24"/>
                <w:rFonts w:ascii="宋体" w:hAnsi="宋体" w:hint="eastAsia"/>
              </w:rPr>
            </w:pPr>
            <w:r w:rsidR="006A21B0">
              <w:rPr>
                <w:sz w:val="24"/>
                <w:rFonts w:ascii="宋体" w:hAnsi="宋体" w:hint="eastAsia"/>
              </w:rPr>
              <w:t xml:space="preserve">3.在开标记录生成并公布后的5分钟内完成在开标记录表确认的操作，未在规定时间内完成确认的视为认同开标结果。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10</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24</w:t>
            </w:r>
          </w:p>
        </w:tc>
        <w:tc>
          <w:tcPr>
            <w:tcW w:w="6952" w:type="dxa"/>
            <w:vAlign w:val="center"/>
            <w:textDirection w:val="lrTb"/>
          </w:tcPr>
          <w:p>
            <w:pPr>
              <w:pStyle w:val="Normal"/>
              <w:spacing w:line="360" w:lineRule="auto"/>
              <w:rPr>
                <w:sz w:val="24"/>
                <w:rFonts w:ascii="宋体" w:hAnsi="宋体" w:hint="eastAsia"/>
              </w:rPr>
            </w:pPr>
            <w:r w:rsidR="006A21B0">
              <w:rPr>
                <w:sz w:val="24"/>
                <w:rFonts w:ascii="宋体" w:hAnsi="宋体" w:hint="eastAsia"/>
              </w:rPr>
              <w:t xml:space="preserve">本项目招标控制价为：</w:t>
            </w:r>
          </w:p>
          <w:p>
            <w:pPr>
              <w:pStyle w:val="Normal"/>
              <w:spacing w:line="360" w:lineRule="auto"/>
              <w:rPr>
                <w:sz w:val="24"/>
                <w:rFonts w:ascii="宋体" w:hAnsi="宋体" w:hint="eastAsia"/>
              </w:rPr>
            </w:pPr>
            <w:r w:rsidR="006A21B0">
              <w:rPr>
                <w:sz w:val="24"/>
                <w:rFonts w:ascii="宋体" w:hAnsi="宋体" w:hint="eastAsia"/>
              </w:rPr>
              <w:t xml:space="preserve">一标段：（小写： 元），其中包含暂列金   万元和招标代理服务费。</w:t>
            </w:r>
          </w:p>
          <w:p>
            <w:pPr>
              <w:pStyle w:val="Normal"/>
              <w:spacing w:line="360" w:lineRule="auto"/>
              <w:rPr>
                <w:sz w:val="24"/>
                <w:rFonts w:ascii="宋体" w:hAnsi="宋体" w:hint="eastAsia"/>
              </w:rPr>
            </w:pPr>
            <w:r w:rsidR="006A21B0">
              <w:rPr>
                <w:sz w:val="24"/>
                <w:rFonts w:ascii="宋体" w:hAnsi="宋体" w:hint="eastAsia"/>
              </w:rPr>
              <w:t xml:space="preserve">二标段：（小写： 元），其中包含暂列金  万元和招标代理服务费。</w:t>
            </w:r>
          </w:p>
          <w:p>
            <w:pPr>
              <w:pStyle w:val="Normal"/>
              <w:spacing w:line="360" w:lineRule="auto"/>
              <w:rPr>
                <w:sz w:val="24"/>
                <w:rFonts w:ascii="宋体" w:hAnsi="宋体" w:hint="eastAsia"/>
              </w:rPr>
            </w:pPr>
            <w:r w:rsidR="006A21B0">
              <w:rPr>
                <w:sz w:val="24"/>
                <w:rFonts w:ascii="宋体" w:hAnsi="宋体" w:hint="eastAsia"/>
              </w:rPr>
              <w:t xml:space="preserve">三标段：（小写： 元），其中包含暂列金  万元和招标代理服务费。</w:t>
            </w:r>
          </w:p>
          <w:p>
            <w:pPr>
              <w:pStyle w:val="Normal"/>
              <w:spacing w:line="360" w:lineRule="auto"/>
              <w:rPr>
                <w:sz w:val="24"/>
                <w:rFonts w:ascii="宋体" w:hAnsi="宋体" w:hint="eastAsia"/>
              </w:rPr>
            </w:pPr>
            <w:r w:rsidR="006A21B0">
              <w:rPr>
                <w:sz w:val="24"/>
                <w:rFonts w:ascii="宋体" w:hAnsi="宋体" w:hint="eastAsia"/>
              </w:rPr>
              <w:t xml:space="preserve">投标报价超出招标控制价的，作无效标处理。投标人按上述给定的暂列金金额进行填报，不得擅自修改，否则作无效投标文件处理。</w:t>
            </w:r>
            <w:r w:rsidR="006A21B0">
              <w:rPr>
                <w:sz w:val="24"/>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11</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6952" w:type="dxa"/>
            <w:vAlign w:val="center"/>
            <w:textDirection w:val="lrTb"/>
          </w:tcPr>
          <w:p>
            <w:pPr>
              <w:pStyle w:val="Normal"/>
              <w:spacing w:line="360" w:lineRule="auto"/>
              <w:rPr>
                <w:sz w:val="24"/>
                <w:rFonts w:ascii="宋体" w:hAnsi="宋体" w:hint="eastAsia"/>
              </w:rPr>
            </w:pPr>
            <w:r w:rsidR="006A21B0">
              <w:rPr>
                <w:sz w:val="24"/>
                <w:rFonts w:ascii="宋体" w:hAnsi="宋体" w:hint="eastAsia"/>
              </w:rPr>
              <w:t xml:space="preserve">评标办法：综合评估法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0"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12</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32</w:t>
            </w:r>
          </w:p>
        </w:tc>
        <w:tc>
          <w:tcPr>
            <w:tcW w:w="6952" w:type="dxa"/>
            <w:vAlign w:val="center"/>
            <w:textDirection w:val="lrTb"/>
          </w:tcPr>
          <w:p>
            <w:pPr>
              <w:pStyle w:val="Normal"/>
              <w:snapToGrid w:val="0"/>
              <w:jc w:val="start"/>
              <w:spacing w:line="360" w:lineRule="auto"/>
              <w:rPr>
                <w:sz w:val="24"/>
                <w:rFonts w:ascii="宋体" w:hAnsi="宋体" w:hint="eastAsia"/>
              </w:rPr>
            </w:pPr>
            <w:r w:rsidR="006A21B0">
              <w:rPr>
                <w:sz w:val="24"/>
                <w:rFonts w:ascii="宋体" w:hAnsi="宋体" w:hint="eastAsia"/>
              </w:rPr>
              <w:t xml:space="preserve">履约担保金额：无</w:t>
            </w:r>
          </w:p>
          <w:p>
            <w:pPr>
              <w:pStyle w:val="Normal"/>
              <w:spacing w:line="360" w:lineRule="auto"/>
              <w:rPr>
                <w:sz w:val="24"/>
                <w:rFonts w:ascii="宋体" w:hAnsi="宋体" w:hint="eastAsia"/>
              </w:rPr>
            </w:pPr>
            <w:r w:rsidR="006A21B0">
              <w:rPr>
                <w:sz w:val="24"/>
                <w:rFonts w:ascii="宋体" w:hAnsi="宋体" w:hint="eastAsia"/>
              </w:rPr>
              <w:t xml:space="preserve">履约担保形式：无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13</w:t>
            </w:r>
          </w:p>
        </w:tc>
        <w:tc>
          <w:tcPr>
            <w:tcW w:w="1185" w:type="dxa"/>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6952" w:type="dxa"/>
            <w:vAlign w:val="center"/>
            <w:textDirection w:val="lrTb"/>
          </w:tcPr>
          <w:p>
            <w:pPr>
              <w:pStyle w:val="Normal"/>
              <w:rPr>
                <w:sz w:val="24"/>
                <w:rFonts w:ascii="宋体" w:hAnsi="宋体" w:hint="eastAsia"/>
              </w:rPr>
            </w:pPr>
            <w:r w:rsidR="006A21B0">
              <w:rPr>
                <w:sz w:val="24"/>
                <w:rFonts w:ascii="宋体" w:hAnsi="宋体" w:hint="eastAsia"/>
              </w:rPr>
              <w:t xml:space="preserve">现场踏勘及答疑：自行踏勘、书面答疑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53" w:hRule="atLeast"/>
        </w:trPr>
        <w:tc>
          <w:tcPr>
            <w:tcW w:w="86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14</w:t>
            </w:r>
            <w:r w:rsidR="006A21B0">
              <w:rPr>
                <w:sz w:val="24"/>
                <w:rFonts w:ascii="宋体" w:hAnsi="宋体"/>
              </w:rPr>
            </w:r>
          </w:p>
        </w:tc>
        <w:tc>
          <w:tcPr>
            <w:tcW w:w="1185" w:type="dxa"/>
            <w:vAlign w:val="center"/>
            <w:textDirection w:val="lrTb"/>
          </w:tcPr>
          <w:p>
            <w:pPr>
              <w:pStyle w:val="Normal"/>
              <w:jc w:val="center"/>
            </w:pPr>
            <w:r w:rsidR="006A21B0"/>
          </w:p>
        </w:tc>
        <w:tc>
          <w:tcPr>
            <w:tcW w:w="6952" w:type="dxa"/>
            <w:vAlign w:val="center"/>
            <w:textDirection w:val="lrTb"/>
          </w:tcPr>
          <w:p>
            <w:pPr>
              <w:pStyle w:val="Normal"/>
              <w:rPr>
                <w:sz w:val="24"/>
                <w:rFonts w:ascii="宋体" w:hAnsi="宋体" w:hint="eastAsia"/>
              </w:rPr>
            </w:pPr>
            <w:r w:rsidR="006A21B0">
              <w:rPr>
                <w:sz w:val="24"/>
                <w:rFonts w:ascii="宋体" w:hAnsi="宋体" w:hint="eastAsia"/>
              </w:rPr>
              <w:t xml:space="preserve">招标代理服务费及交易中心服务费：</w:t>
            </w:r>
          </w:p>
          <w:p>
            <w:pPr>
              <w:pStyle w:val="Normal"/>
              <w:rPr>
                <w:sz w:val="24"/>
                <w:rFonts w:ascii="宋体" w:hAnsi="宋体" w:hint="eastAsia"/>
              </w:rPr>
            </w:pPr>
            <w:r w:rsidR="006A21B0">
              <w:rPr>
                <w:sz w:val="24"/>
                <w:rFonts w:ascii="宋体" w:hAnsi="宋体" w:hint="eastAsia"/>
              </w:rPr>
              <w:t xml:space="preserve">1、招标代理服务费：参照“国家发改委计价格[2002]1980号文件工程类及发改办价格[2011]534号文件计取，计费方式为差额定率累进计费。根据发改办价格[2003]857号文件”规定。代理服务费含在投标报价中，但不得在投标报价中单列。中标方在接到中标通知书时以现金或电汇向招标代理机构交纳代理服务费。</w:t>
            </w:r>
          </w:p>
          <w:p>
            <w:pPr>
              <w:pStyle w:val="Normal"/>
              <w:rPr>
                <w:sz w:val="24"/>
                <w:rFonts w:ascii="宋体" w:hAnsi="宋体" w:hint="eastAsia"/>
              </w:rPr>
            </w:pPr>
            <w:r w:rsidR="006A21B0">
              <w:rPr>
                <w:sz w:val="24"/>
                <w:rFonts w:ascii="宋体" w:hAnsi="宋体" w:hint="eastAsia"/>
              </w:rPr>
              <w:t xml:space="preserve">2、根据辽发改价格 (2023) 128 号文规定，中标人须全额向营口市鲅鱼圈区公共资源交易服务中心交纳工程交易服务费，不得单列，请在投标报价中自行考虑。</w:t>
            </w:r>
          </w:p>
        </w:tc>
      </w:tr>
    </w:tbl>
    <w:p>
      <w:pPr>
        <w:pStyle w:val="Normal"/>
        <w:outlineLvl w:val="2"/>
        <w:spacing w:line="400" w:lineRule="exact"/>
        <w:rPr>
          <w:b w:val="1"/>
          <w:sz w:val="24"/>
          <w:rFonts w:ascii="宋体" w:hAnsi="宋体" w:hint="eastAsia"/>
        </w:rPr>
      </w:pPr>
      <w:r w:rsidR="006A21B0">
        <w:rPr>
          <w:b w:val="1"/>
          <w:sz w:val="24"/>
          <w:rFonts w:ascii="宋体" w:hAnsi="宋体" w:hint="eastAsia"/>
        </w:rPr>
      </w:r>
    </w:p>
    <w:p>
      <w:pPr>
        <w:pStyle w:val="BodyText"/>
        <w:rPr>
          <w:rFonts w:hint="eastAsia"/>
        </w:rPr>
      </w:pPr>
      <w:r w:rsidR="006A21B0">
        <w:rPr>
          <w:rFonts w:hint="eastAsia"/>
        </w:rPr>
      </w:r>
    </w:p>
    <w:p>
      <w:pPr>
        <w:pStyle w:val="Normal"/>
        <w:jc w:val="center"/>
        <w:spacing w:line="0" w:lineRule="atLeast"/>
        <w:ind w:left="-708" w:leftChars="-337"/>
        <w:rPr>
          <w:b w:val="1"/>
          <w:sz w:val="36"/>
          <w:szCs w:val="36"/>
          <w:rFonts w:ascii="宋体" w:hAnsi="宋体" w:hint="eastAsia"/>
        </w:rPr>
        <w:sectPr>
          <w:headerReference r:id="rId11" w:type="default"/>
          <w:type w:val="nextPage"/>
          <w:docGrid w:type="default" w:linePitch="286" w:charSpace="-4301"/>
          <w:pgSz w:w="11907" w:h="16840"/>
          <w:pgMar w:top="1361" w:right="1247" w:bottom="1134" w:left="1474" w:header="851" w:footer="992" w:gutter="454"/>
          <w:cols w:space="720"/>
        </w:sectPr>
      </w:pPr>
    </w:p>
    <w:p>
      <w:pPr>
        <w:pStyle w:val="Normal"/>
        <w:jc w:val="center"/>
        <w:spacing w:line="0" w:lineRule="atLeast"/>
        <w:ind w:left="-708" w:leftChars="-337"/>
        <w:rPr>
          <w:b w:val="1"/>
          <w:sz w:val="36"/>
          <w:szCs w:val="36"/>
          <w:rFonts w:ascii="宋体" w:hAnsi="宋体" w:hint="eastAsia"/>
        </w:rPr>
      </w:pPr>
      <w:r w:rsidR="006A21B0">
        <w:rPr>
          <w:b w:val="1"/>
          <w:sz w:val="36"/>
          <w:szCs w:val="36"/>
          <w:rFonts w:ascii="宋体" w:hAnsi="宋体" w:hint="eastAsia"/>
        </w:rPr>
        <w:t xml:space="preserve">投 标 须 知</w:t>
      </w:r>
      <w:r w:rsidR="006A21B0">
        <w:rPr>
          <w:sz w:val="28"/>
          <w:kern w:val="28"/>
          <w:szCs w:val="28"/>
          <w:rFonts w:ascii="宋体" w:hAnsi="宋体" w:hint="eastAsia"/>
        </w:rPr>
      </w:r>
    </w:p>
    <w:p>
      <w:pPr>
        <w:pStyle w:val="Normal"/>
        <w:ind w:left="-708" w:leftChars="-337"/>
        <w:rPr>
          <w:b w:val="1"/>
          <w:sz w:val="24"/>
          <w:rFonts w:ascii="宋体" w:hAnsi="宋体" w:hint="eastAsia"/>
        </w:rPr>
      </w:pPr>
      <w:r w:rsidR="006A21B0">
        <w:rPr>
          <w:b w:val="1"/>
          <w:sz w:val="24"/>
          <w:rFonts w:ascii="宋体" w:hAnsi="宋体" w:hint="eastAsia"/>
        </w:rPr>
        <w:t xml:space="preserve">一、总  则</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1  工程说明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1.1  工程说明见投标须知前附表（以下简称“前附表”）第1项所述。</w:t>
      </w:r>
    </w:p>
    <w:p>
      <w:pPr>
        <w:pStyle w:val="Normal"/>
        <w:spacing w:line="500" w:lineRule="exact"/>
        <w:ind w:left="-708" w:leftChars="-337"/>
        <w:rPr>
          <w:sz w:val="24"/>
          <w:rFonts w:ascii="宋体" w:hAnsi="宋体" w:hint="eastAsia"/>
        </w:rPr>
      </w:pPr>
      <w:r w:rsidR="006A21B0">
        <w:rPr>
          <w:sz w:val="24"/>
          <w:rFonts w:ascii="宋体" w:hAnsi="宋体" w:hint="eastAsia"/>
        </w:rPr>
        <w:t xml:space="preserve">1.2  上述工程按照《中华人民共和国招标投标法》、《辽宁省招标投标管理办法》的有关规定，已到工程招标投标管理机构办理招标备案，现通过公开招标来择优选定施工单位。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2  资金来源</w:t>
      </w:r>
    </w:p>
    <w:p>
      <w:pPr>
        <w:pStyle w:val="Normal"/>
        <w:spacing w:line="500" w:lineRule="exact"/>
        <w:ind w:left="-708" w:leftChars="-337"/>
        <w:rPr>
          <w:sz w:val="24"/>
          <w:rFonts w:ascii="宋体" w:hAnsi="宋体" w:hint="eastAsia"/>
        </w:rPr>
      </w:pPr>
      <w:r w:rsidR="006A21B0">
        <w:rPr>
          <w:sz w:val="24"/>
          <w:rFonts w:ascii="宋体" w:hAnsi="宋体" w:hint="eastAsia"/>
        </w:rPr>
        <w:t xml:space="preserve">2.1  本工程立项计划已得到有关部门的批准，建设单位的资金通过“前附表”第2项所述的方式获得，并将部分资金用于本工程施工合同项下的合格支付。</w:t>
      </w:r>
    </w:p>
    <w:p>
      <w:pPr>
        <w:pStyle w:val="Normal"/>
        <w:spacing w:line="500" w:lineRule="exact"/>
        <w:ind w:left="-708" w:leftChars="-337"/>
        <w:rPr>
          <w:sz w:val="24"/>
          <w:rFonts w:ascii="宋体" w:hAnsi="宋体" w:hint="eastAsia"/>
        </w:rPr>
      </w:pPr>
      <w:r w:rsidR="006A21B0">
        <w:rPr>
          <w:sz w:val="24"/>
          <w:rFonts w:ascii="宋体" w:hAnsi="宋体" w:hint="eastAsia"/>
        </w:rPr>
        <w:t xml:space="preserve">3  投标资质与合格条件的要求</w:t>
      </w:r>
    </w:p>
    <w:p>
      <w:pPr>
        <w:pStyle w:val="Normal"/>
        <w:spacing w:line="500" w:lineRule="exact"/>
        <w:ind w:left="-708" w:leftChars="-337"/>
        <w:rPr>
          <w:sz w:val="24"/>
          <w:rFonts w:ascii="宋体" w:hAnsi="宋体" w:hint="eastAsia"/>
        </w:rPr>
      </w:pPr>
      <w:r w:rsidR="006A21B0">
        <w:rPr>
          <w:sz w:val="24"/>
          <w:rFonts w:ascii="宋体" w:hAnsi="宋体" w:hint="eastAsia"/>
        </w:rPr>
        <w:t xml:space="preserve">3.1  投标资质与合格条件要求见“前附表”第3项。</w:t>
      </w:r>
    </w:p>
    <w:p>
      <w:pPr>
        <w:pStyle w:val="Normal"/>
        <w:spacing w:line="500" w:lineRule="exact"/>
        <w:ind w:left="-708" w:leftChars="-337"/>
        <w:rPr>
          <w:sz w:val="24"/>
          <w:rFonts w:ascii="宋体" w:hAnsi="宋体" w:hint="eastAsia"/>
        </w:rPr>
      </w:pPr>
      <w:r w:rsidR="006A21B0">
        <w:rPr>
          <w:sz w:val="24"/>
          <w:rFonts w:ascii="宋体" w:hAnsi="宋体" w:hint="eastAsia"/>
        </w:rPr>
        <w:t xml:space="preserve">3.2  参加投标的施工单位必须具有独立法人资格和相应的施工资质，非本国注册的施工企业应按建设行政主管部门有关管理规定取得施工资质。</w:t>
      </w:r>
    </w:p>
    <w:p>
      <w:pPr>
        <w:pStyle w:val="Normal"/>
        <w:spacing w:line="500" w:lineRule="exact"/>
        <w:ind w:left="-708" w:leftChars="-337"/>
        <w:rPr>
          <w:sz w:val="24"/>
          <w:rFonts w:ascii="宋体" w:hAnsi="宋体" w:hint="eastAsia"/>
        </w:rPr>
      </w:pPr>
      <w:r w:rsidR="006A21B0">
        <w:rPr>
          <w:sz w:val="24"/>
          <w:rFonts w:ascii="宋体" w:hAnsi="宋体" w:hint="eastAsia"/>
        </w:rPr>
        <w:t xml:space="preserve">3.3  为了具有被授予合同的资格，投标人应提供令招标人满意的资格文件，以证明其符合投标合格条件和具有履行合同的能力。为此，所提交的投标文件中应包括下列资料：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3.3.1  有关确立投标人法律地位的文件（</w:t>
      </w:r>
      <w:r w:rsidR="006A21B0">
        <w:rPr>
          <w:b w:val="1"/>
          <w:sz w:val="24"/>
          <w:rFonts w:ascii="宋体" w:hAnsi="宋体" w:hint="eastAsia"/>
        </w:rPr>
        <w:t xml:space="preserve">包括但不限于营业执照、资质等级证书本、安全生产许可证、建造师注册证、法人代表授权委托书、被授权人身份证、</w:t>
      </w:r>
      <w:r w:rsidR="006A21B0">
        <w:rPr>
          <w:b w:val="1"/>
          <w:sz w:val="24"/>
          <w:rFonts w:ascii="宋体" w:hAnsi="宋体"/>
        </w:rPr>
        <w:t xml:space="preserve">投标保证金汇款</w:t>
      </w:r>
      <w:r w:rsidR="006A21B0">
        <w:rPr>
          <w:b w:val="1"/>
          <w:sz w:val="24"/>
          <w:rFonts w:ascii="宋体" w:hAnsi="宋体" w:hint="eastAsia"/>
        </w:rPr>
        <w:t xml:space="preserve">凭证或保函。）</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3.3.4建造师资质必须与招标文件要求的工程规模、企业资质等级相适应，且无在建工程。</w:t>
      </w:r>
    </w:p>
    <w:p>
      <w:pPr>
        <w:pStyle w:val="Normal"/>
        <w:spacing w:line="500" w:lineRule="exact"/>
        <w:ind w:left="-708" w:leftChars="-337"/>
        <w:rPr>
          <w:sz w:val="24"/>
          <w:rFonts w:ascii="宋体" w:hAnsi="宋体" w:hint="eastAsia"/>
        </w:rPr>
      </w:pPr>
      <w:r w:rsidR="006A21B0">
        <w:rPr>
          <w:sz w:val="24"/>
          <w:rFonts w:ascii="宋体" w:hAnsi="宋体" w:hint="eastAsia"/>
        </w:rPr>
        <w:t xml:space="preserve">3.3.5中标人不得转包，也不得挂靠式承包。</w:t>
      </w:r>
    </w:p>
    <w:p>
      <w:pPr>
        <w:pStyle w:val="Normal"/>
        <w:spacing w:line="500" w:lineRule="exact"/>
        <w:ind w:left="-708" w:leftChars="-337"/>
        <w:rPr>
          <w:sz w:val="24"/>
          <w:rFonts w:ascii="宋体" w:hAnsi="宋体" w:hint="eastAsia"/>
        </w:rPr>
      </w:pPr>
      <w:r w:rsidR="006A21B0">
        <w:rPr>
          <w:sz w:val="24"/>
          <w:rFonts w:ascii="宋体" w:hAnsi="宋体" w:hint="eastAsia"/>
        </w:rPr>
        <w:t xml:space="preserve">4.投标费用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4.1 投标人应承担其编制投标文件与递交投标文件所涉及的一切费用。不管投标结果如何，招标人对上述费用不负任何责任。</w:t>
      </w:r>
    </w:p>
    <w:p>
      <w:pPr>
        <w:pStyle w:val="Normal"/>
        <w:spacing w:line="500" w:lineRule="exact"/>
        <w:ind w:left="-708" w:leftChars="-337"/>
        <w:rPr>
          <w:b w:val="1"/>
          <w:sz w:val="24"/>
          <w:rFonts w:ascii="宋体" w:hAnsi="宋体" w:hint="eastAsia"/>
        </w:rPr>
      </w:pPr>
      <w:r w:rsidR="006A21B0">
        <w:rPr>
          <w:b w:val="1"/>
          <w:sz w:val="24"/>
          <w:rFonts w:ascii="宋体" w:hAnsi="宋体" w:hint="eastAsia"/>
        </w:rPr>
        <w:t xml:space="preserve">二、招标文件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5.招标文件的组成</w:t>
      </w:r>
    </w:p>
    <w:p>
      <w:pPr>
        <w:pStyle w:val="Normal"/>
        <w:spacing w:line="500" w:lineRule="exact"/>
        <w:ind w:left="-708" w:leftChars="-337"/>
        <w:rPr>
          <w:sz w:val="24"/>
          <w:rFonts w:ascii="宋体" w:hAnsi="宋体" w:hint="eastAsia"/>
        </w:rPr>
      </w:pPr>
      <w:r w:rsidR="006A21B0">
        <w:rPr>
          <w:sz w:val="24"/>
          <w:rFonts w:ascii="宋体" w:hAnsi="宋体" w:hint="eastAsia"/>
        </w:rPr>
        <w:t xml:space="preserve">5.1  招标文件除以下内容外，招标人在招标期间发出的有效答疑纪要和其他有效补充修改函件，均是招标文件的组成部分，对投标人起约束作用。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招标文件包括下列内容：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第一章  投标须知</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第二章  合同格式与合同条款</w:t>
      </w:r>
      <w:r w:rsidR="006A21B0">
        <w:rPr>
          <w:sz w:val="24"/>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第三章  商务标投标文件格式</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第四章  技术标投标文件格式</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第五章  工程量清单及报价说明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第六章  图纸</w:t>
      </w:r>
    </w:p>
    <w:p>
      <w:pPr>
        <w:pStyle w:val="Normal"/>
        <w:spacing w:line="500" w:lineRule="exact"/>
        <w:ind w:left="-708" w:leftChars="-337"/>
        <w:rPr>
          <w:sz w:val="24"/>
          <w:rFonts w:ascii="宋体" w:hAnsi="宋体" w:hint="eastAsia"/>
        </w:rPr>
      </w:pPr>
      <w:r w:rsidR="006A21B0">
        <w:rPr>
          <w:sz w:val="24"/>
          <w:rFonts w:ascii="宋体" w:hAnsi="宋体" w:hint="eastAsia"/>
        </w:rPr>
        <w:t xml:space="preserve">5.2  投标人购买招标文件后，对招标文件所有内容、份（页）数等方面应认真核对，如有缺漏或其他方面问题应在领到招标文件后及时向招标代理单位提出澄清更正，否则，由此引起的投标损失自负；招标人同时应认真审阅招标文件的所有内容，如果投标人的投标文件不能符合招标文件的要求，责任由投标人自负。</w:t>
      </w:r>
    </w:p>
    <w:p>
      <w:pPr>
        <w:pStyle w:val="Normal"/>
        <w:spacing w:line="500" w:lineRule="exact"/>
        <w:ind w:left="-708" w:leftChars="-337"/>
        <w:rPr>
          <w:sz w:val="24"/>
          <w:rFonts w:ascii="宋体" w:hAnsi="宋体" w:hint="eastAsia"/>
        </w:rPr>
      </w:pPr>
      <w:r w:rsidR="006A21B0">
        <w:rPr>
          <w:sz w:val="24"/>
          <w:rFonts w:ascii="宋体" w:hAnsi="宋体" w:hint="eastAsia"/>
        </w:rPr>
        <w:t xml:space="preserve">6  招标文件的澄清</w:t>
      </w:r>
    </w:p>
    <w:p>
      <w:pPr>
        <w:pStyle w:val="Normal"/>
        <w:spacing w:line="500" w:lineRule="exact"/>
        <w:ind w:left="-708" w:leftChars="-337"/>
        <w:rPr>
          <w:sz w:val="24"/>
          <w:rFonts w:ascii="宋体" w:hAnsi="宋体" w:hint="eastAsia"/>
        </w:rPr>
      </w:pPr>
      <w:r w:rsidR="006A21B0">
        <w:rPr>
          <w:sz w:val="24"/>
          <w:rFonts w:ascii="宋体" w:hAnsi="宋体" w:hint="eastAsia"/>
        </w:rPr>
        <w:t xml:space="preserve">6.1投标人在收到招标文件后，若有疑问需要澄清，应于投标文件递交截止时间10日前及时以书面形式向招标人提出，送至辽宁鼎域咨询有限公司。招标人对已发出的招标文件进行必要的澄清或修改，招标人应当于投标截止时间15日前以书面形式予以澄清或修改，同时将书面澄清或修改文件（补遗文件）向所有投标人发送。投标人在收到书面澄清或修改文件（补遗文件）后1日内，以书面形式给予确认，该答复作为招标文件的组成部分，具有约束作用。</w:t>
      </w:r>
    </w:p>
    <w:p>
      <w:pPr>
        <w:pStyle w:val="Normal"/>
        <w:spacing w:line="500" w:lineRule="exact"/>
        <w:ind w:left="-708" w:leftChars="-337"/>
        <w:rPr>
          <w:sz w:val="24"/>
          <w:rFonts w:ascii="宋体" w:hAnsi="宋体" w:hint="eastAsia"/>
        </w:rPr>
      </w:pPr>
      <w:bookmarkStart w:name="_Toc318117374" w:id="3"/>
      <w:bookmarkEnd w:id="3"/>
      <w:r w:rsidR="006A21B0">
        <w:rPr>
          <w:sz w:val="24"/>
          <w:rFonts w:ascii="宋体" w:hAnsi="宋体" w:hint="eastAsia"/>
        </w:rPr>
        <w:t xml:space="preserve">6.2</w:t>
      </w:r>
      <w:r w:rsidR="006A21B0">
        <w:rPr>
          <w:sz w:val="24"/>
          <w:rFonts w:ascii="宋体" w:hAnsi="宋体" w:hint="eastAsia"/>
        </w:rPr>
        <w:t xml:space="preserve">对招标文件的澄清、修改、补充等内容发出日距离投标截止时间不足15日的，招标人应当顺延投标文件的截止时间。</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7  招标文件的修改</w:t>
      </w:r>
    </w:p>
    <w:p>
      <w:pPr>
        <w:pStyle w:val="Normal"/>
        <w:spacing w:line="500" w:lineRule="exact"/>
        <w:ind w:left="-708" w:leftChars="-337"/>
        <w:rPr>
          <w:sz w:val="24"/>
          <w:rFonts w:ascii="宋体" w:hAnsi="宋体" w:hint="eastAsia"/>
        </w:rPr>
      </w:pPr>
      <w:r w:rsidR="006A21B0">
        <w:rPr>
          <w:sz w:val="24"/>
          <w:rFonts w:ascii="宋体" w:hAnsi="宋体" w:hint="eastAsia"/>
        </w:rPr>
        <w:t xml:space="preserve">7.1招标文件发出后，投标截止时间15日前，招标人可对招标文件进行必要的澄清或修改。</w:t>
      </w:r>
    </w:p>
    <w:p>
      <w:pPr>
        <w:pStyle w:val="Normal"/>
        <w:spacing w:line="500" w:lineRule="exact"/>
        <w:ind w:left="-708" w:leftChars="-337"/>
        <w:rPr>
          <w:sz w:val="24"/>
          <w:rFonts w:ascii="宋体" w:hAnsi="宋体" w:hint="eastAsia"/>
        </w:rPr>
      </w:pPr>
      <w:r w:rsidR="006A21B0">
        <w:rPr>
          <w:sz w:val="24"/>
          <w:rFonts w:ascii="宋体" w:hAnsi="宋体" w:hint="eastAsia"/>
        </w:rPr>
        <w:t xml:space="preserve">7.2 招标文件的修改将以书面形式发送给所有投标人，投标人在收到该修改文件（补遗文件）后1日内，以书面形式给予确认，招标文件的修改内容作为招标文件的组成部分，具有约束作用。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7.3 招标文件的澄清、修改、补充等内容均以书面形式明确的内容为准。当招标文件、招标文件的澄清、修改、补充等内容在同一内容的表述上不一致时，以最后发出的书面文件为准。</w:t>
      </w:r>
    </w:p>
    <w:p>
      <w:pPr>
        <w:pStyle w:val="Normal"/>
        <w:spacing w:line="500" w:lineRule="exact"/>
        <w:ind w:left="-708" w:leftChars="-337"/>
        <w:rPr>
          <w:sz w:val="24"/>
          <w:rFonts w:ascii="宋体" w:hAnsi="宋体" w:hint="eastAsia"/>
        </w:rPr>
      </w:pPr>
      <w:r w:rsidR="006A21B0">
        <w:rPr>
          <w:sz w:val="24"/>
          <w:rFonts w:ascii="宋体" w:hAnsi="宋体" w:hint="eastAsia"/>
        </w:rPr>
        <w:t xml:space="preserve">7.4 为使投标人在编制投标文件时有充分的时间对招标文件的澄清、修改、补充等内容进行研究，招标人将酌情延长提交投标文件的截止时间，具体时间将在招标文件的修改、补充通知中予以明确。</w:t>
      </w:r>
    </w:p>
    <w:p>
      <w:pPr>
        <w:pStyle w:val="Normal"/>
        <w:spacing w:line="500" w:lineRule="exact"/>
        <w:ind w:left="-708" w:leftChars="-337"/>
        <w:rPr>
          <w:sz w:val="24"/>
          <w:rFonts w:ascii="宋体" w:hAnsi="宋体" w:hint="eastAsia"/>
        </w:rPr>
      </w:pPr>
      <w:r w:rsidR="006A21B0">
        <w:rPr>
          <w:sz w:val="24"/>
          <w:rFonts w:ascii="宋体" w:hAnsi="宋体" w:hint="eastAsia"/>
        </w:rPr>
        <w:t xml:space="preserve">8  招标文件及其澄清、修改有效性规定</w:t>
      </w:r>
    </w:p>
    <w:p>
      <w:pPr>
        <w:pStyle w:val="Normal"/>
        <w:spacing w:line="500" w:lineRule="exact"/>
        <w:ind w:left="-708" w:leftChars="-337"/>
        <w:rPr>
          <w:sz w:val="24"/>
          <w:rFonts w:ascii="宋体" w:hAnsi="宋体" w:hint="eastAsia"/>
        </w:rPr>
      </w:pPr>
      <w:r w:rsidR="006A21B0">
        <w:rPr>
          <w:sz w:val="24"/>
          <w:rFonts w:ascii="宋体" w:hAnsi="宋体" w:hint="eastAsia"/>
        </w:rPr>
        <w:t xml:space="preserve">8.1  招标文件、招标文件澄清（答疑）纪要、招标文件修改补充通知内容均以书面的内容为准，同时须报招标监督管理机构备案。当招标文件、修改补充通知、澄清（答疑）纪要内容相互矛盾时，以最后发出的通知（或纪要）为准。</w:t>
      </w:r>
    </w:p>
    <w:p>
      <w:pPr>
        <w:pStyle w:val="Normal"/>
        <w:spacing w:line="500" w:lineRule="exact"/>
        <w:ind w:left="-708" w:leftChars="-337"/>
        <w:rPr>
          <w:sz w:val="24"/>
          <w:rFonts w:ascii="宋体" w:hAnsi="宋体" w:hint="eastAsia"/>
        </w:rPr>
      </w:pPr>
      <w:r w:rsidR="006A21B0">
        <w:rPr>
          <w:sz w:val="24"/>
          <w:rFonts w:ascii="宋体" w:hAnsi="宋体" w:hint="eastAsia"/>
        </w:rPr>
        <w:t xml:space="preserve">8.2  招标人保证招标文件澄清（答疑）纪要和招标文件修改补充通知在投标截止时间至少10日前以书面形式发给所有投标人，否则，澄清（答疑）纪要或修改补充通知无效。如果时间来不及或为使投标人在编制投标文件时把修改补充通知内容考虑进去，招标人须延长递交投标文件的截止日期，具体时间将在修改补充通知中写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8.3投标人或者其他利害关系人认为招标投标活动不符合法律、行政法规规定的，须在法定时间内以‘异议’的形式提出。</w:t>
      </w:r>
    </w:p>
    <w:p>
      <w:pPr>
        <w:pStyle w:val="Normal"/>
        <w:spacing w:line="500" w:lineRule="exact"/>
        <w:ind w:firstLine="480" w:firstLineChars="200" w:left="-708" w:leftChars="-337"/>
        <w:rPr>
          <w:sz w:val="24"/>
          <w:rFonts w:ascii="宋体" w:hAnsi="宋体" w:hint="eastAsia"/>
        </w:rPr>
      </w:pPr>
      <w:r w:rsidR="006A21B0">
        <w:rPr>
          <w:sz w:val="24"/>
          <w:rFonts w:ascii="宋体" w:hAnsi="宋体" w:hint="eastAsia"/>
        </w:rPr>
        <w:t xml:space="preserve">提交异议函的方式：加盖单位公章的书面异议函，写明联系人、联系电话、通讯地址等信息，并附相关证明材料和依据，否则不予接收。</w:t>
      </w:r>
    </w:p>
    <w:p>
      <w:pPr>
        <w:pStyle w:val="Normal"/>
        <w:jc w:val="start"/>
        <w:spacing w:line="500" w:lineRule="exact"/>
        <w:ind w:left="-708" w:leftChars="-337"/>
        <w:rPr>
          <w:b w:val="1"/>
          <w:sz w:val="24"/>
          <w:rFonts w:ascii="宋体" w:hAnsi="宋体" w:hint="eastAsia"/>
        </w:rPr>
      </w:pPr>
      <w:r w:rsidR="006A21B0">
        <w:rPr>
          <w:b w:val="1"/>
          <w:sz w:val="24"/>
          <w:rFonts w:ascii="宋体" w:hAnsi="宋体" w:hint="eastAsia"/>
        </w:rPr>
        <w:t xml:space="preserve">三、工程投标报价                                          </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9  工程投标价格</w:t>
      </w:r>
    </w:p>
    <w:p>
      <w:pPr>
        <w:pStyle w:val="Normal"/>
        <w:spacing w:line="500" w:lineRule="exact"/>
        <w:ind w:left="-708" w:leftChars="-337"/>
        <w:rPr>
          <w:sz w:val="24"/>
          <w:rFonts w:ascii="宋体" w:hAnsi="宋体" w:hint="eastAsia"/>
        </w:rPr>
      </w:pPr>
      <w:r w:rsidR="006A21B0">
        <w:rPr>
          <w:sz w:val="24"/>
          <w:rFonts w:ascii="宋体" w:hAnsi="宋体" w:hint="eastAsia"/>
        </w:rPr>
        <w:t xml:space="preserve">9.1  投标人必须在规定的招标控制价内报价。报价中包含招标代理费。</w:t>
      </w:r>
    </w:p>
    <w:p>
      <w:pPr>
        <w:pStyle w:val="Normal"/>
        <w:spacing w:line="500" w:lineRule="exact"/>
        <w:ind w:left="-708" w:leftChars="-337"/>
        <w:rPr>
          <w:sz w:val="24"/>
          <w:rFonts w:ascii="宋体" w:hAnsi="宋体" w:hint="eastAsia"/>
        </w:rPr>
      </w:pPr>
      <w:r w:rsidR="006A21B0">
        <w:rPr>
          <w:sz w:val="24"/>
          <w:rFonts w:ascii="宋体" w:hAnsi="宋体" w:hint="eastAsia"/>
        </w:rPr>
        <w:t xml:space="preserve">9.2  本合同是为本须知第1、1款中所述的全部工程而制定的，其根据为投标人提交的已标价的工程量清单。</w:t>
      </w:r>
    </w:p>
    <w:p>
      <w:pPr>
        <w:pStyle w:val="Normal"/>
        <w:jc w:val="start"/>
        <w:spacing w:line="500" w:lineRule="exact"/>
        <w:ind w:left="-708" w:leftChars="-337"/>
        <w:rPr>
          <w:sz w:val="24"/>
          <w:rFonts w:ascii="宋体" w:hAnsi="宋体" w:hint="eastAsia"/>
        </w:rPr>
      </w:pPr>
      <w:r w:rsidR="006A21B0">
        <w:rPr>
          <w:sz w:val="24"/>
          <w:rFonts w:ascii="宋体" w:hAnsi="宋体" w:hint="eastAsia"/>
        </w:rPr>
        <w:t xml:space="preserve">9.3  本工程由投标人依据招标人提供的招标图纸、招标文件、补充通知澄清（答疑）纪要中提出的工程技术、质量、工期要求、承包范围、工程量清单，按照有关定额及辽宁省现行有关规定，并结合企业自身潜力最后确定单价和总投标报价。</w:t>
      </w:r>
      <w:r w:rsidR="006A21B0">
        <w:rPr>
          <w:sz w:val="24"/>
          <w:rFonts w:hint="eastAsia"/>
        </w:rPr>
        <w:t xml:space="preserve"> </w:t>
      </w:r>
    </w:p>
    <w:p>
      <w:pPr>
        <w:pStyle w:val="Normal"/>
        <w:jc w:val="start"/>
        <w:spacing w:line="500" w:lineRule="exact"/>
        <w:ind w:left="-708" w:leftChars="-337"/>
        <w:rPr>
          <w:sz w:val="24"/>
          <w:rFonts w:hint="eastAsia"/>
        </w:rPr>
      </w:pPr>
      <w:r w:rsidR="006A21B0">
        <w:rPr>
          <w:sz w:val="24"/>
          <w:rFonts w:hint="eastAsia"/>
        </w:rPr>
        <w:t xml:space="preserve">9.4  投标人应填写工程量清单中所有工程细目中的单价和价格。投标人没有填入单价或价格的细目及未计入投标书总价的报价在实施时业主将不予支付，并认为此细目的费用已包括在工程量清单的其他单价和价格之中。</w:t>
      </w:r>
    </w:p>
    <w:p>
      <w:pPr>
        <w:pStyle w:val="Normal"/>
        <w:jc w:val="start"/>
        <w:spacing w:line="500" w:lineRule="exact"/>
        <w:ind w:left="-708" w:leftChars="-337"/>
        <w:rPr>
          <w:sz w:val="24"/>
          <w:rFonts w:hint="eastAsia"/>
        </w:rPr>
      </w:pPr>
      <w:r w:rsidR="006A21B0">
        <w:rPr>
          <w:sz w:val="24"/>
          <w:rFonts w:hint="eastAsia"/>
        </w:rPr>
        <w:t xml:space="preserve">9.5  本次投标书报价不接受修正报价。</w:t>
      </w:r>
    </w:p>
    <w:p>
      <w:pPr>
        <w:pStyle w:val="Normal"/>
        <w:jc w:val="start"/>
        <w:spacing w:line="500" w:lineRule="exact"/>
        <w:ind w:left="-708" w:leftChars="-337"/>
        <w:rPr>
          <w:sz w:val="24"/>
          <w:rFonts w:hint="eastAsia"/>
        </w:rPr>
      </w:pPr>
      <w:r w:rsidR="006A21B0">
        <w:rPr>
          <w:sz w:val="24"/>
          <w:rFonts w:hint="eastAsia"/>
        </w:rPr>
        <w:t xml:space="preserve">9.6  </w:t>
      </w:r>
      <w:r w:rsidR="006A21B0">
        <w:rPr>
          <w:b w:val="1"/>
          <w:sz w:val="24"/>
          <w:rFonts w:hint="eastAsia"/>
        </w:rPr>
        <w:t xml:space="preserve">本工程项目采用固定单价合同。</w:t>
      </w:r>
    </w:p>
    <w:p>
      <w:pPr>
        <w:pStyle w:val="Normal"/>
        <w:jc w:val="start"/>
        <w:spacing w:line="500" w:lineRule="exact"/>
        <w:ind w:firstLine="555" w:left="-708" w:leftChars="-337"/>
        <w:rPr>
          <w:sz w:val="24"/>
          <w:rFonts w:hint="eastAsia"/>
        </w:rPr>
      </w:pPr>
      <w:r w:rsidR="006A21B0">
        <w:rPr>
          <w:sz w:val="24"/>
          <w:rFonts w:hint="eastAsia"/>
        </w:rPr>
        <w:t xml:space="preserve">投标人在投标文件中单价和以细目总价填报的价格在合同实施期间应保持不变并不因劳务、材料、机械等成本的价格变动而做任何调整。</w:t>
      </w:r>
    </w:p>
    <w:p>
      <w:pPr>
        <w:pStyle w:val="Normal"/>
        <w:jc w:val="start"/>
        <w:spacing w:line="500" w:lineRule="exact"/>
        <w:ind w:left="-708" w:leftChars="-337"/>
        <w:rPr>
          <w:sz w:val="24"/>
          <w:rFonts w:hint="eastAsia"/>
        </w:rPr>
      </w:pPr>
      <w:r w:rsidR="006A21B0">
        <w:rPr>
          <w:sz w:val="24"/>
          <w:rFonts w:hint="eastAsia"/>
        </w:rPr>
        <w:t xml:space="preserve">9.7  投标文件列示的汇总价格与单价和细目总价填报的价格之和不一致时以投标书列示的总价为准。</w:t>
      </w:r>
    </w:p>
    <w:p>
      <w:pPr>
        <w:pStyle w:val="Normal"/>
        <w:jc w:val="start"/>
        <w:spacing w:line="500" w:lineRule="exact"/>
        <w:ind w:left="-708" w:leftChars="-337"/>
        <w:rPr>
          <w:sz w:val="24"/>
          <w:rFonts w:hint="eastAsia"/>
        </w:rPr>
      </w:pPr>
      <w:r w:rsidR="006A21B0">
        <w:rPr>
          <w:sz w:val="24"/>
          <w:rFonts w:hint="eastAsia"/>
        </w:rPr>
        <w:t xml:space="preserve">9.8  投标报价以人民币为货币单位。</w:t>
      </w:r>
      <w:r w:rsidR="006A21B0">
        <w:rPr>
          <w:sz w:val="24"/>
          <w:rFonts w:ascii="宋体" w:hAnsi="宋体" w:hint="eastAsia"/>
        </w:rPr>
      </w:r>
    </w:p>
    <w:p>
      <w:pPr>
        <w:pStyle w:val="Normal"/>
        <w:ind w:left="-708" w:leftChars="-337"/>
        <w:rPr>
          <w:b w:val="1"/>
          <w:sz w:val="24"/>
          <w:rFonts w:ascii="宋体" w:hAnsi="宋体" w:hint="eastAsia"/>
        </w:rPr>
      </w:pPr>
      <w:r w:rsidR="006A21B0">
        <w:rPr>
          <w:b w:val="1"/>
          <w:sz w:val="24"/>
          <w:rFonts w:ascii="宋体" w:hAnsi="宋体" w:hint="eastAsia"/>
        </w:rPr>
        <w:t xml:space="preserve">四、投标文件的编制</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10  投标文件的语言及度量衡单位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10.1  投标人与招标人之间与投标有关的所有往来通知、函件和投标文件均应用中文。</w:t>
      </w:r>
    </w:p>
    <w:p>
      <w:pPr>
        <w:pStyle w:val="Normal"/>
        <w:spacing w:line="500" w:lineRule="exact"/>
        <w:ind w:left="-708" w:leftChars="-337"/>
        <w:rPr>
          <w:sz w:val="24"/>
          <w:rFonts w:ascii="宋体" w:hAnsi="宋体" w:hint="eastAsia"/>
        </w:rPr>
      </w:pPr>
      <w:r w:rsidR="006A21B0">
        <w:rPr>
          <w:sz w:val="24"/>
          <w:rFonts w:ascii="宋体" w:hAnsi="宋体" w:hint="eastAsia"/>
        </w:rPr>
        <w:t xml:space="preserve">10.2  除技术规范另有规定外，投标文件使用的度量衡单位，均采用中华人民共和国法定计量单位。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11  投标文件的组成</w:t>
      </w:r>
    </w:p>
    <w:p>
      <w:pPr>
        <w:pStyle w:val="Normal"/>
        <w:spacing w:line="500" w:lineRule="exact"/>
        <w:ind w:left="-708" w:leftChars="-337"/>
        <w:rPr>
          <w:sz w:val="24"/>
          <w:rFonts w:ascii="宋体" w:hAnsi="宋体" w:hint="eastAsia"/>
        </w:rPr>
      </w:pPr>
      <w:r w:rsidR="006A21B0">
        <w:rPr>
          <w:sz w:val="24"/>
          <w:rFonts w:ascii="宋体" w:hAnsi="宋体" w:hint="eastAsia"/>
        </w:rPr>
        <w:t xml:space="preserve">11.1  投标文件由商务标投标文件、技术标投标文件两部分内容组成。</w:t>
      </w:r>
    </w:p>
    <w:p>
      <w:pPr>
        <w:pStyle w:val="Normal"/>
        <w:spacing w:line="500" w:lineRule="exact"/>
        <w:ind w:left="-708" w:leftChars="-337"/>
        <w:rPr>
          <w:sz w:val="24"/>
          <w:rFonts w:ascii="宋体" w:hAnsi="宋体" w:hint="eastAsia"/>
        </w:rPr>
      </w:pPr>
      <w:r w:rsidR="006A21B0">
        <w:rPr>
          <w:sz w:val="24"/>
          <w:rFonts w:ascii="宋体" w:hAnsi="宋体" w:hint="eastAsia"/>
        </w:rPr>
        <w:t xml:space="preserve"> 11.1.1  商务标投标文件（投标文件第一部分）包括下列内容：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（1）投标函；</w:t>
      </w:r>
    </w:p>
    <w:p>
      <w:pPr>
        <w:pStyle w:val="Normal"/>
        <w:spacing w:line="500" w:lineRule="exact"/>
        <w:ind w:left="-708" w:leftChars="-337"/>
        <w:rPr>
          <w:sz w:val="24"/>
          <w:rFonts w:ascii="宋体" w:hAnsi="宋体" w:hint="eastAsia"/>
        </w:rPr>
      </w:pPr>
      <w:r w:rsidR="006A21B0">
        <w:rPr>
          <w:sz w:val="24"/>
          <w:rFonts w:ascii="宋体" w:hAnsi="宋体" w:hint="eastAsia"/>
        </w:rPr>
        <w:t xml:space="preserve">（2）法定代表人身份证明书；</w:t>
      </w:r>
    </w:p>
    <w:p>
      <w:pPr>
        <w:pStyle w:val="Normal"/>
        <w:spacing w:line="500" w:lineRule="exact"/>
        <w:ind w:left="-708" w:leftChars="-337"/>
        <w:rPr>
          <w:sz w:val="24"/>
          <w:rFonts w:ascii="宋体" w:hAnsi="宋体" w:hint="eastAsia"/>
        </w:rPr>
      </w:pPr>
      <w:r w:rsidR="006A21B0">
        <w:rPr>
          <w:sz w:val="24"/>
          <w:rFonts w:ascii="宋体" w:hAnsi="宋体" w:hint="eastAsia"/>
        </w:rPr>
        <w:t xml:space="preserve">（3）法定代表人授权书；</w:t>
      </w:r>
    </w:p>
    <w:p>
      <w:pPr>
        <w:pStyle w:val="Normal"/>
        <w:spacing w:line="500" w:lineRule="exact"/>
        <w:ind w:left="-708" w:leftChars="-337"/>
        <w:rPr>
          <w:sz w:val="24"/>
          <w:rFonts w:ascii="宋体" w:hAnsi="宋体" w:hint="eastAsia"/>
        </w:rPr>
      </w:pPr>
      <w:r w:rsidR="006A21B0">
        <w:rPr>
          <w:sz w:val="24"/>
          <w:rFonts w:ascii="宋体" w:hAnsi="宋体" w:hint="eastAsia"/>
        </w:rPr>
        <w:t xml:space="preserve">（4）已标价的工程量清单及相关分析资料；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（5）投标人综合业绩资料；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（6）投标人告知承诺函</w:t>
      </w:r>
      <w:r w:rsidR="006A21B0">
        <w:rPr>
          <w:sz w:val="24"/>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（7）投标排序优先选择表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（8）招标文件要求提交的其他资料。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11.1.2  技术标投标文件（投标文件第二部分）包括下列内容：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（1）投标人基本情况表；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（2）企业2021年至今竣工类似主要工程一览表；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（3）企业现有主要施工任务一览表；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（4）企业计划投入的主要机械设备一览表；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（5）招标人要求提供的其他资料；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（6）施工组织设计：</w:t>
      </w:r>
    </w:p>
    <w:p>
      <w:pPr>
        <w:pStyle w:val="Normal"/>
        <w:spacing w:line="500" w:lineRule="exact"/>
        <w:ind w:left="-708" w:leftChars="-337"/>
        <w:rPr>
          <w:sz w:val="24"/>
          <w:rFonts w:ascii="宋体" w:hAnsi="宋体" w:hint="eastAsia"/>
        </w:rPr>
      </w:pPr>
      <w:r w:rsidR="006A21B0">
        <w:rPr>
          <w:sz w:val="24"/>
          <w:rFonts w:ascii="宋体" w:hAnsi="宋体" w:hint="eastAsia"/>
        </w:rPr>
        <w:t xml:space="preserve">①主要施工方法；</w:t>
      </w:r>
    </w:p>
    <w:p>
      <w:pPr>
        <w:pStyle w:val="Normal"/>
        <w:spacing w:line="500" w:lineRule="exact"/>
        <w:ind w:left="-708" w:leftChars="-337"/>
        <w:rPr>
          <w:sz w:val="24"/>
          <w:rFonts w:ascii="宋体" w:hAnsi="宋体" w:hint="eastAsia"/>
        </w:rPr>
      </w:pPr>
      <w:r w:rsidR="006A21B0">
        <w:rPr>
          <w:sz w:val="24"/>
          <w:rFonts w:ascii="宋体" w:hAnsi="宋体" w:hint="eastAsia"/>
        </w:rPr>
        <w:t xml:space="preserve">②工程投入的主要物资和施工机械设备情况、主要施工机械进场计划；</w:t>
      </w:r>
    </w:p>
    <w:p>
      <w:pPr>
        <w:pStyle w:val="Normal"/>
        <w:spacing w:line="500" w:lineRule="exact"/>
        <w:ind w:left="-708" w:leftChars="-337"/>
        <w:rPr>
          <w:sz w:val="24"/>
          <w:rFonts w:ascii="宋体" w:hAnsi="宋体" w:hint="eastAsia"/>
        </w:rPr>
      </w:pPr>
      <w:r w:rsidR="006A21B0">
        <w:rPr>
          <w:sz w:val="24"/>
          <w:rFonts w:ascii="宋体" w:hAnsi="宋体" w:hint="eastAsia"/>
        </w:rPr>
        <w:t xml:space="preserve">③劳动力安排计划；</w:t>
      </w:r>
    </w:p>
    <w:p>
      <w:pPr>
        <w:pStyle w:val="Normal"/>
        <w:spacing w:line="500" w:lineRule="exact"/>
        <w:ind w:left="-708" w:leftChars="-337"/>
        <w:rPr>
          <w:sz w:val="24"/>
          <w:rFonts w:ascii="宋体" w:hAnsi="宋体" w:hint="eastAsia"/>
        </w:rPr>
      </w:pPr>
      <w:r w:rsidR="006A21B0">
        <w:rPr>
          <w:sz w:val="24"/>
          <w:rFonts w:ascii="宋体" w:hAnsi="宋体" w:hint="eastAsia"/>
        </w:rPr>
        <w:t xml:space="preserve">④确保工程质量的技术组织措施；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⑤确保安全生产的技术组织措施；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⑥确保文明施工的技术组织措施；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⑦确保工期的技术组织措施；</w:t>
      </w:r>
    </w:p>
    <w:p>
      <w:pPr>
        <w:pStyle w:val="Normal"/>
        <w:spacing w:line="500" w:lineRule="exact"/>
        <w:ind w:left="-708" w:leftChars="-337"/>
        <w:rPr>
          <w:sz w:val="24"/>
          <w:rFonts w:ascii="宋体" w:hAnsi="宋体" w:hint="eastAsia"/>
        </w:rPr>
      </w:pPr>
      <w:r w:rsidR="006A21B0">
        <w:rPr>
          <w:sz w:val="24"/>
          <w:rFonts w:ascii="宋体" w:hAnsi="宋体" w:hint="eastAsia"/>
        </w:rPr>
        <w:t xml:space="preserve">（7）项目管理负责人简历表；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①项目管理班子配备情况表；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②项目建造师（项目经理）简历表；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③项目技术负责人简历表；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④项目管理班子配备情况及其他辅助说明资料。</w:t>
      </w:r>
    </w:p>
    <w:p>
      <w:pPr>
        <w:pStyle w:val="Normal"/>
        <w:spacing w:line="500" w:lineRule="exact"/>
        <w:ind w:left="-708" w:leftChars="-337"/>
        <w:rPr>
          <w:sz w:val="24"/>
          <w:rFonts w:ascii="宋体" w:hAnsi="宋体" w:hint="eastAsia"/>
        </w:rPr>
      </w:pPr>
      <w:r w:rsidR="006A21B0">
        <w:rPr>
          <w:sz w:val="24"/>
          <w:rFonts w:ascii="宋体" w:hAnsi="宋体" w:hint="eastAsia"/>
        </w:rPr>
        <w:t xml:space="preserve">11.2  投标人必须使用招标文件第二卷提供的表格格式，但表格可以按同样格式扩展。</w:t>
      </w:r>
    </w:p>
    <w:p>
      <w:pPr>
        <w:pStyle w:val="Normal"/>
        <w:spacing w:line="500" w:lineRule="exact"/>
        <w:ind w:left="-708" w:leftChars="-337"/>
        <w:rPr>
          <w:sz w:val="24"/>
          <w:rFonts w:ascii="宋体" w:hAnsi="宋体" w:hint="eastAsia"/>
        </w:rPr>
      </w:pPr>
      <w:r w:rsidR="006A21B0">
        <w:rPr>
          <w:sz w:val="24"/>
          <w:rFonts w:ascii="宋体" w:hAnsi="宋体" w:hint="eastAsia"/>
        </w:rPr>
        <w:t xml:space="preserve">12  投标有效期</w:t>
      </w:r>
    </w:p>
    <w:p>
      <w:pPr>
        <w:pStyle w:val="Normal"/>
        <w:spacing w:line="500" w:lineRule="exact"/>
        <w:ind w:left="-708" w:leftChars="-337"/>
        <w:rPr>
          <w:sz w:val="24"/>
          <w:rFonts w:ascii="宋体" w:hAnsi="宋体" w:hint="eastAsia"/>
        </w:rPr>
      </w:pPr>
      <w:r w:rsidR="006A21B0">
        <w:rPr>
          <w:sz w:val="24"/>
          <w:rFonts w:ascii="宋体" w:hAnsi="宋体" w:hint="eastAsia"/>
        </w:rPr>
        <w:t xml:space="preserve">12.1  投标有效期（见“前附表”第4项）为投标截止日期起90天(日历日)。在此期限内，所有投标文件均保持有效。</w:t>
      </w:r>
    </w:p>
    <w:p>
      <w:pPr>
        <w:pStyle w:val="Normal"/>
        <w:spacing w:line="500" w:lineRule="exact"/>
        <w:ind w:left="-708" w:leftChars="-337"/>
        <w:rPr>
          <w:sz w:val="24"/>
          <w:rFonts w:ascii="宋体" w:hAnsi="宋体" w:hint="eastAsia"/>
        </w:rPr>
      </w:pPr>
      <w:r w:rsidR="006A21B0">
        <w:rPr>
          <w:sz w:val="24"/>
          <w:rFonts w:ascii="宋体" w:hAnsi="宋体" w:hint="eastAsia"/>
        </w:rPr>
        <w:t xml:space="preserve">12.2  在特殊的情况下，招标人在原定投标有效期满之前可以根据需要以书面形式向投标人提出延长有效期的要求，投标人须以书面形式予以答复，投标人可以拒绝招标人这种要求，而不被不予退还投标保证金。同意延长投标有效期的投标人不允许修改投标文件，但需要相应的延长投标保证金的有效期，在延长期内本投标须知第13条款关于投标保证金的退还与不予退还的规定仍然适用。</w:t>
      </w:r>
    </w:p>
    <w:p>
      <w:pPr>
        <w:pStyle w:val="Normal"/>
        <w:spacing w:line="500" w:lineRule="exact"/>
        <w:ind w:left="-708" w:leftChars="-337"/>
        <w:rPr>
          <w:sz w:val="24"/>
          <w:rFonts w:ascii="宋体" w:hAnsi="宋体" w:hint="eastAsia"/>
        </w:rPr>
      </w:pPr>
      <w:r w:rsidR="006A21B0">
        <w:rPr>
          <w:sz w:val="24"/>
          <w:rFonts w:ascii="宋体" w:hAnsi="宋体" w:hint="eastAsia"/>
        </w:rPr>
        <w:t xml:space="preserve">13  投标保证金</w:t>
      </w:r>
    </w:p>
    <w:p>
      <w:pPr>
        <w:pStyle w:val="Normal"/>
        <w:autoSpaceDE w:val="0"/>
        <w:autoSpaceDN w:val="0"/>
        <w:spacing w:line="500" w:lineRule="exact"/>
        <w:ind w:left="-708" w:leftChars="-337"/>
        <w:rPr>
          <w:sz w:val="24"/>
          <w:rFonts w:ascii="宋体" w:hAnsi="宋体" w:hint="eastAsia"/>
        </w:rPr>
      </w:pPr>
      <w:r w:rsidR="006A21B0">
        <w:rPr>
          <w:sz w:val="24"/>
          <w:rFonts w:ascii="宋体" w:hAnsi="宋体" w:hint="eastAsia"/>
        </w:rPr>
        <w:t xml:space="preserve">13.1投标人应提交本须知前附表第</w:t>
      </w:r>
      <w:r w:rsidR="006A21B0">
        <w:rPr>
          <w:sz w:val="24"/>
          <w:bCs/>
          <w:rFonts w:ascii="宋体" w:hAnsi="宋体" w:hint="eastAsia"/>
        </w:rPr>
        <w:t xml:space="preserve">5</w:t>
      </w:r>
      <w:r w:rsidR="006A21B0">
        <w:rPr>
          <w:sz w:val="24"/>
          <w:rFonts w:ascii="宋体" w:hAnsi="宋体" w:hint="eastAsia"/>
        </w:rPr>
        <w:t xml:space="preserve">项规定数额的投标保证金，并作为其投标文件的一个部分。</w:t>
      </w:r>
    </w:p>
    <w:p>
      <w:pPr>
        <w:pStyle w:val="Normal"/>
        <w:autoSpaceDE w:val="0"/>
        <w:autoSpaceDN w:val="0"/>
        <w:spacing w:line="500" w:lineRule="exact"/>
        <w:ind w:left="-708" w:leftChars="-337"/>
        <w:rPr>
          <w:sz w:val="24"/>
          <w:rFonts w:ascii="宋体" w:hAnsi="宋体" w:hint="eastAsia"/>
        </w:rPr>
      </w:pPr>
      <w:r w:rsidR="006A21B0">
        <w:rPr>
          <w:sz w:val="24"/>
          <w:rFonts w:ascii="宋体" w:hAnsi="宋体" w:hint="eastAsia"/>
        </w:rPr>
        <w:t xml:space="preserve">13.2对于未能按要求提交投标保证金的投标，招标人将视为不响应招标文件而予以拒绝。</w:t>
      </w:r>
    </w:p>
    <w:p>
      <w:pPr>
        <w:pStyle w:val="Normal"/>
        <w:ind w:left="-708" w:leftChars="-337"/>
        <w:rPr>
          <w:sz w:val="24"/>
          <w:rFonts w:ascii="宋体" w:hAnsi="宋体"/>
        </w:rPr>
      </w:pPr>
      <w:r w:rsidR="006A21B0">
        <w:rPr>
          <w:sz w:val="24"/>
          <w:rFonts w:ascii="宋体" w:hAnsi="宋体"/>
        </w:rPr>
      </w:r>
    </w:p>
    <w:p>
      <w:pPr>
        <w:pStyle w:val="Normal"/>
        <w:ind w:left="-708" w:leftChars="-337"/>
        <w:rPr>
          <w:sz w:val="24"/>
          <w:rFonts w:ascii="宋体" w:hAnsi="宋体" w:hint="eastAsia"/>
        </w:rPr>
      </w:pPr>
      <w:r w:rsidR="006A21B0">
        <w:rPr>
          <w:sz w:val="24"/>
          <w:rFonts w:ascii="宋体" w:hAnsi="宋体" w:hint="eastAsia"/>
        </w:rPr>
        <w:t xml:space="preserve">14  投标预备会</w:t>
      </w:r>
    </w:p>
    <w:p>
      <w:pPr>
        <w:pStyle w:val="Normal"/>
        <w:spacing w:line="500" w:lineRule="exact"/>
        <w:ind w:left="-708" w:leftChars="-337"/>
        <w:rPr>
          <w:sz w:val="24"/>
          <w:rFonts w:ascii="宋体" w:hAnsi="宋体" w:hint="eastAsia"/>
        </w:rPr>
      </w:pPr>
      <w:r w:rsidR="006A21B0">
        <w:rPr>
          <w:sz w:val="24"/>
          <w:rFonts w:ascii="宋体" w:hAnsi="宋体" w:hint="eastAsia"/>
        </w:rPr>
        <w:t xml:space="preserve">14.1  投标预备会也称为投标答疑会，投标人应在“前附表”第6项规定的时间和地点，派代表出席招标人主持的投标预备会。</w:t>
      </w:r>
    </w:p>
    <w:p>
      <w:pPr>
        <w:pStyle w:val="Normal"/>
        <w:spacing w:line="500" w:lineRule="exact"/>
        <w:ind w:left="-708" w:leftChars="-337"/>
        <w:rPr>
          <w:sz w:val="24"/>
          <w:rFonts w:ascii="宋体" w:hAnsi="宋体" w:hint="eastAsia"/>
        </w:rPr>
      </w:pPr>
      <w:r w:rsidR="006A21B0">
        <w:rPr>
          <w:sz w:val="24"/>
          <w:rFonts w:ascii="宋体" w:hAnsi="宋体" w:hint="eastAsia"/>
        </w:rPr>
        <w:t xml:space="preserve">14.2  投标预备会的目的是澄清、解答投标人提出的问题和组织投标人考察现场了解情况，并核实投标人的相关证件。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14.3  勘察现场</w:t>
      </w:r>
    </w:p>
    <w:p>
      <w:pPr>
        <w:pStyle w:val="Normal"/>
        <w:spacing w:line="500" w:lineRule="exact"/>
        <w:ind w:left="-708" w:leftChars="-337"/>
        <w:rPr>
          <w:sz w:val="24"/>
          <w:rFonts w:ascii="宋体" w:hAnsi="宋体" w:hint="eastAsia"/>
        </w:rPr>
      </w:pPr>
      <w:r w:rsidR="006A21B0">
        <w:rPr>
          <w:sz w:val="24"/>
          <w:rFonts w:ascii="宋体" w:hAnsi="宋体" w:hint="eastAsia"/>
        </w:rPr>
        <w:t xml:space="preserve">14.3.1  投标人自行对工程现场及周围环境进行勘察，以便获取须自己负责的有关编制投标文件和签署合同所需的所有材料，勘察现场所发生的费用由投标人自己承担。</w:t>
      </w:r>
    </w:p>
    <w:p>
      <w:pPr>
        <w:pStyle w:val="Normal"/>
        <w:spacing w:line="500" w:lineRule="exact"/>
        <w:ind w:left="-708" w:leftChars="-337"/>
        <w:rPr>
          <w:sz w:val="24"/>
          <w:rFonts w:ascii="宋体" w:hAnsi="宋体" w:hint="eastAsia"/>
        </w:rPr>
      </w:pPr>
      <w:r w:rsidR="006A21B0">
        <w:rPr>
          <w:sz w:val="24"/>
          <w:rFonts w:ascii="宋体" w:hAnsi="宋体" w:hint="eastAsia"/>
        </w:rPr>
        <w:t xml:space="preserve">14.3.2  招标人向投标人提供的有关现场的资料和数据是招标人现有的能使投标人利用的资料。招标人对投标人由此而做出的推论、理解和结论概不负责。</w:t>
      </w:r>
    </w:p>
    <w:p>
      <w:pPr>
        <w:pStyle w:val="Normal"/>
        <w:spacing w:line="500" w:lineRule="exact"/>
        <w:ind w:left="-708" w:leftChars="-337"/>
        <w:rPr>
          <w:sz w:val="24"/>
          <w:rFonts w:ascii="宋体" w:hAnsi="宋体" w:hint="eastAsia"/>
        </w:rPr>
      </w:pPr>
      <w:r w:rsidR="006A21B0">
        <w:rPr>
          <w:sz w:val="24"/>
          <w:rFonts w:ascii="宋体" w:hAnsi="宋体" w:hint="eastAsia"/>
        </w:rPr>
        <w:t xml:space="preserve">14.4  投标人提出的与投标有关的任何问题须在投标预备会召开前，以书面形式提交的招标人。在投标预备会上，招标人将做出澄清和解答。</w:t>
      </w:r>
    </w:p>
    <w:p>
      <w:pPr>
        <w:pStyle w:val="Normal"/>
        <w:spacing w:line="500" w:lineRule="exact"/>
        <w:ind w:left="-708" w:leftChars="-337"/>
        <w:rPr>
          <w:sz w:val="24"/>
          <w:rFonts w:ascii="宋体" w:hAnsi="宋体" w:hint="eastAsia"/>
        </w:rPr>
      </w:pPr>
      <w:r w:rsidR="006A21B0">
        <w:rPr>
          <w:sz w:val="24"/>
          <w:rFonts w:ascii="宋体" w:hAnsi="宋体" w:hint="eastAsia"/>
        </w:rPr>
        <w:t xml:space="preserve">14.5  投标预备会上所做出的澄清和解答，以书面答复为准，招标人将以正式的书面答疑纪要形式发给所有的投标人。答疑纪要的有效性规定按照本投标须知第8条款规定执行。</w:t>
      </w:r>
    </w:p>
    <w:p>
      <w:pPr>
        <w:pStyle w:val="Normal"/>
        <w:spacing w:line="500" w:lineRule="exact"/>
        <w:ind w:left="-708" w:leftChars="-337"/>
        <w:rPr>
          <w:sz w:val="24"/>
          <w:rFonts w:ascii="宋体" w:hAnsi="宋体" w:hint="eastAsia"/>
        </w:rPr>
      </w:pPr>
      <w:r w:rsidR="006A21B0">
        <w:rPr>
          <w:sz w:val="24"/>
          <w:rFonts w:ascii="宋体" w:hAnsi="宋体" w:hint="eastAsia"/>
        </w:rPr>
        <w:t xml:space="preserve">15  投标文件的份数和签署</w:t>
      </w:r>
    </w:p>
    <w:p>
      <w:pPr>
        <w:pStyle w:val="Normal"/>
        <w:spacing w:line="500" w:lineRule="exact"/>
        <w:ind w:left="-708" w:leftChars="-337"/>
        <w:rPr>
          <w:sz w:val="24"/>
          <w:rFonts w:ascii="宋体" w:hAnsi="宋体" w:hint="eastAsia"/>
        </w:rPr>
      </w:pPr>
      <w:r w:rsidR="006A21B0">
        <w:rPr>
          <w:sz w:val="24"/>
          <w:rFonts w:ascii="宋体" w:hAnsi="宋体" w:hint="eastAsia"/>
        </w:rPr>
        <w:t xml:space="preserve">15.1 投标人应按本须知前附表第8项规定的份数提交投标文件。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15.2 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pStyle w:val="Normal"/>
        <w:spacing w:line="500" w:lineRule="exact"/>
        <w:ind w:left="-708" w:leftChars="-337"/>
        <w:rPr>
          <w:sz w:val="24"/>
          <w:rFonts w:ascii="宋体" w:hAnsi="宋体" w:hint="eastAsia"/>
        </w:rPr>
      </w:pPr>
      <w:r w:rsidR="006A21B0">
        <w:rPr>
          <w:sz w:val="24"/>
          <w:rFonts w:ascii="宋体" w:hAnsi="宋体" w:hint="eastAsia"/>
        </w:rPr>
        <w:t xml:space="preserve">15.3 除投标人对错误处须修改外，全套投标文件应无涂改或行间插字和增删。如有修改，修改处应由投标人加盖投标人的印章或由投标文件签字人签字或盖章。</w:t>
      </w:r>
    </w:p>
    <w:p>
      <w:pPr>
        <w:pStyle w:val="Normal"/>
        <w:spacing w:line="500" w:lineRule="exact"/>
        <w:ind w:left="-708" w:leftChars="-337"/>
        <w:rPr>
          <w:sz w:val="24"/>
          <w:rFonts w:ascii="宋体" w:hAnsi="宋体" w:hint="eastAsia"/>
        </w:rPr>
      </w:pPr>
      <w:r w:rsidR="006A21B0">
        <w:rPr>
          <w:sz w:val="24"/>
          <w:rFonts w:ascii="宋体" w:hAnsi="宋体" w:hint="eastAsia"/>
        </w:rPr>
        <w:t xml:space="preserve">15.4 投标文件应按招标文件及电子招标投标交易平台系统要求进行编制，投标文件的内容应按评标办法所列内容顺序编写，以便评审。                                           </w:t>
      </w:r>
    </w:p>
    <w:p>
      <w:pPr>
        <w:pStyle w:val="Normal"/>
        <w:spacing w:line="500" w:lineRule="exact"/>
        <w:ind w:left="-708" w:leftChars="-337"/>
        <w:rPr>
          <w:b w:val="1"/>
          <w:sz w:val="24"/>
          <w:rFonts w:ascii="宋体" w:hAnsi="宋体" w:hint="eastAsia"/>
        </w:rPr>
      </w:pPr>
      <w:r w:rsidR="006A21B0">
        <w:rPr>
          <w:b w:val="1"/>
          <w:sz w:val="24"/>
          <w:rFonts w:ascii="宋体" w:hAnsi="宋体" w:hint="eastAsia"/>
        </w:rPr>
        <w:t xml:space="preserve">五、投标文件的递交</w:t>
      </w:r>
    </w:p>
    <w:p>
      <w:pPr>
        <w:pStyle w:val="Normal"/>
        <w:spacing w:line="500" w:lineRule="exact"/>
        <w:ind w:left="-424" w:leftChars="-202"/>
        <w:rPr>
          <w:sz w:val="24"/>
          <w:rFonts w:ascii="宋体" w:hAnsi="宋体" w:hint="eastAsia"/>
        </w:rPr>
      </w:pPr>
      <w:r w:rsidR="006A21B0">
        <w:rPr>
          <w:sz w:val="24"/>
          <w:rFonts w:ascii="宋体" w:hAnsi="宋体" w:hint="eastAsia"/>
        </w:rPr>
        <w:t xml:space="preserve">16  投标文件的密封和标记</w:t>
      </w:r>
    </w:p>
    <w:p>
      <w:pPr>
        <w:pStyle w:val="Normal"/>
        <w:spacing w:line="500" w:lineRule="exact"/>
        <w:ind w:left="-424" w:leftChars="-202"/>
        <w:rPr>
          <w:sz w:val="24"/>
          <w:rFonts w:ascii="宋体" w:hAnsi="宋体" w:hint="eastAsia"/>
        </w:rPr>
      </w:pPr>
      <w:r w:rsidR="006A21B0">
        <w:rPr>
          <w:sz w:val="24"/>
          <w:rFonts w:ascii="宋体" w:hAnsi="宋体" w:hint="eastAsia"/>
        </w:rPr>
        <w:t xml:space="preserve">16.1 投标人应当按照招标文件和电子招标投标交易平台的要求加密投标文件。</w:t>
      </w:r>
    </w:p>
    <w:p>
      <w:pPr>
        <w:pStyle w:val="Normal"/>
        <w:spacing w:line="500" w:lineRule="exact"/>
        <w:ind w:left="-424" w:leftChars="-202"/>
        <w:rPr>
          <w:sz w:val="24"/>
          <w:rFonts w:ascii="宋体" w:hAnsi="宋体" w:hint="eastAsia"/>
        </w:rPr>
      </w:pPr>
      <w:r w:rsidR="006A21B0">
        <w:rPr>
          <w:sz w:val="24"/>
          <w:rFonts w:ascii="宋体" w:hAnsi="宋体" w:hint="eastAsia"/>
        </w:rPr>
        <w:t xml:space="preserve">16.2 投标文件在投标人须知前附表第8项所述截止时间之前递交至投标须知前附表第8项所述地点。</w:t>
      </w:r>
    </w:p>
    <w:p>
      <w:pPr>
        <w:pStyle w:val="Normal"/>
        <w:spacing w:line="500" w:lineRule="exact"/>
        <w:ind w:left="-424" w:leftChars="-202"/>
        <w:rPr>
          <w:sz w:val="24"/>
          <w:rFonts w:ascii="宋体" w:hAnsi="宋体" w:hint="eastAsia"/>
        </w:rPr>
      </w:pPr>
      <w:r w:rsidR="006A21B0">
        <w:rPr>
          <w:sz w:val="24"/>
          <w:rFonts w:ascii="宋体" w:hAnsi="宋体" w:hint="eastAsia"/>
        </w:rPr>
        <w:t xml:space="preserve">17  投标截止期</w:t>
      </w:r>
    </w:p>
    <w:p>
      <w:pPr>
        <w:pStyle w:val="Normal"/>
        <w:spacing w:line="500" w:lineRule="exact"/>
        <w:ind w:left="-424" w:leftChars="-202"/>
        <w:rPr>
          <w:sz w:val="24"/>
          <w:rFonts w:ascii="宋体" w:hAnsi="宋体" w:hint="eastAsia"/>
        </w:rPr>
      </w:pPr>
      <w:r w:rsidR="006A21B0">
        <w:rPr>
          <w:sz w:val="24"/>
          <w:rFonts w:ascii="宋体" w:hAnsi="宋体" w:hint="eastAsia"/>
        </w:rPr>
        <w:t xml:space="preserve">17.1  投标人应按“前附表”第8项所规定的投标文件递交日期和地点将密封后的投标文件送达给招标人。</w:t>
      </w:r>
    </w:p>
    <w:p>
      <w:pPr>
        <w:pStyle w:val="Normal"/>
        <w:spacing w:line="500" w:lineRule="exact"/>
        <w:ind w:left="-424" w:leftChars="-202"/>
        <w:rPr>
          <w:sz w:val="24"/>
          <w:rFonts w:ascii="宋体" w:hAnsi="宋体" w:hint="eastAsia"/>
        </w:rPr>
      </w:pPr>
      <w:r w:rsidR="006A21B0">
        <w:rPr>
          <w:sz w:val="24"/>
          <w:rFonts w:ascii="宋体" w:hAnsi="宋体" w:hint="eastAsia"/>
        </w:rPr>
        <w:t xml:space="preserve">17.2  招标人可以按本投标须知第6条款、第7条款、第8条款规定以澄清（答疑）纪要或修改补充通知的方式，酌情延长递交投标文件的截止日期。在此情况下，招标人和投标人以前在投标截止期方面的全部权利、责任和义务，将适用于延长后新的投标截止期。</w:t>
      </w:r>
    </w:p>
    <w:p>
      <w:pPr>
        <w:pStyle w:val="Normal"/>
        <w:spacing w:line="500" w:lineRule="exact"/>
        <w:ind w:left="-424" w:leftChars="-202"/>
        <w:rPr>
          <w:sz w:val="24"/>
          <w:rFonts w:ascii="宋体" w:hAnsi="宋体" w:hint="eastAsia"/>
        </w:rPr>
      </w:pPr>
      <w:r w:rsidR="006A21B0">
        <w:rPr>
          <w:sz w:val="24"/>
          <w:rFonts w:ascii="宋体" w:hAnsi="宋体" w:hint="eastAsia"/>
        </w:rPr>
        <w:t xml:space="preserve">17.3  招标人在投标截止期以后收到的投标文件，将拒收并原封退给投标人。投标截止期满后，投标人少于三个的，招标人将依法重新招标。</w:t>
      </w:r>
    </w:p>
    <w:p>
      <w:pPr>
        <w:pStyle w:val="Normal"/>
        <w:spacing w:line="500" w:lineRule="exact"/>
        <w:ind w:left="-424" w:leftChars="-202"/>
        <w:rPr>
          <w:sz w:val="24"/>
          <w:rFonts w:ascii="宋体" w:hAnsi="宋体" w:hint="eastAsia"/>
        </w:rPr>
      </w:pPr>
      <w:r w:rsidR="006A21B0">
        <w:rPr>
          <w:sz w:val="24"/>
          <w:rFonts w:ascii="宋体" w:hAnsi="宋体" w:hint="eastAsia"/>
        </w:rPr>
        <w:t xml:space="preserve">18  投标文件的修改与撤回</w:t>
      </w:r>
    </w:p>
    <w:p>
      <w:pPr>
        <w:pStyle w:val="Normal"/>
        <w:spacing w:line="500" w:lineRule="exact"/>
        <w:ind w:left="-424" w:leftChars="-202"/>
        <w:rPr>
          <w:sz w:val="24"/>
          <w:rFonts w:ascii="宋体" w:hAnsi="宋体" w:hint="eastAsia"/>
        </w:rPr>
      </w:pPr>
      <w:r w:rsidR="006A21B0">
        <w:rPr>
          <w:sz w:val="24"/>
          <w:rFonts w:ascii="宋体" w:hAnsi="宋体" w:hint="eastAsia"/>
        </w:rPr>
        <w:t xml:space="preserve">18.1  投标人在递交投标文件以后，在规定的投标截止时间之前，可以书面形式补充修改或撤回已提交的投标文件，并通知招标人。补充、修改的内容为投标文件的组成部分。但在投标截止日期以后，不能更改投标文件。</w:t>
      </w:r>
    </w:p>
    <w:p>
      <w:pPr>
        <w:pStyle w:val="Normal"/>
        <w:spacing w:line="500" w:lineRule="exact"/>
        <w:ind w:left="-424" w:leftChars="-202"/>
        <w:rPr>
          <w:sz w:val="24"/>
          <w:rFonts w:ascii="宋体" w:hAnsi="宋体" w:hint="eastAsia"/>
        </w:rPr>
      </w:pPr>
      <w:r w:rsidR="006A21B0">
        <w:rPr>
          <w:sz w:val="24"/>
          <w:rFonts w:ascii="宋体" w:hAnsi="宋体" w:hint="eastAsia"/>
        </w:rPr>
        <w:t xml:space="preserve">18.2 投标人在投标有效期内不能撤回投标文件，否则其投标保证金将被不予退还。</w:t>
      </w:r>
    </w:p>
    <w:p>
      <w:pPr>
        <w:pStyle w:val="Normal"/>
        <w:spacing w:line="500" w:lineRule="exact"/>
        <w:ind w:left="-424" w:leftChars="-202"/>
        <w:rPr>
          <w:b w:val="1"/>
          <w:sz w:val="24"/>
          <w:rFonts w:ascii="宋体" w:hAnsi="宋体" w:hint="eastAsia"/>
        </w:rPr>
      </w:pPr>
      <w:r w:rsidR="006A21B0">
        <w:rPr>
          <w:b w:val="1"/>
          <w:sz w:val="24"/>
          <w:rFonts w:ascii="宋体" w:hAnsi="宋体" w:hint="eastAsia"/>
        </w:rPr>
        <w:t xml:space="preserve">六、开标</w:t>
      </w:r>
    </w:p>
    <w:p>
      <w:pPr>
        <w:pStyle w:val="Normal"/>
        <w:spacing w:line="500" w:lineRule="exact"/>
        <w:ind w:left="-424" w:leftChars="-202"/>
        <w:rPr>
          <w:sz w:val="24"/>
          <w:rFonts w:ascii="宋体" w:hAnsi="宋体" w:hint="eastAsia"/>
        </w:rPr>
      </w:pPr>
      <w:r w:rsidR="006A21B0">
        <w:rPr>
          <w:sz w:val="24"/>
          <w:rFonts w:ascii="宋体" w:hAnsi="宋体" w:hint="eastAsia"/>
        </w:rPr>
        <w:t xml:space="preserve">19  开标事项要求</w:t>
      </w:r>
    </w:p>
    <w:p>
      <w:pPr>
        <w:pStyle w:val="Normal"/>
        <w:spacing w:line="500" w:lineRule="exact"/>
        <w:ind w:left="-424" w:leftChars="-202"/>
        <w:rPr>
          <w:sz w:val="24"/>
          <w:rFonts w:ascii="宋体" w:hAnsi="宋体" w:hint="eastAsia"/>
        </w:rPr>
      </w:pPr>
      <w:r w:rsidR="006A21B0">
        <w:rPr>
          <w:sz w:val="24"/>
          <w:rFonts w:ascii="宋体" w:hAnsi="宋体" w:hint="eastAsia"/>
        </w:rPr>
        <w:t xml:space="preserve">19.1  招标人按照招标文件“前附表”第9项规定的时间和地点公开举行开标会议，并邀请所有投标人和有关部门代表参加开标会议。参加开标的代表应在电子开标系统中签名报到以证明其出席。开标会由招标代理机构主持。</w:t>
      </w:r>
    </w:p>
    <w:p>
      <w:pPr>
        <w:pStyle w:val="Normal"/>
        <w:spacing w:line="500" w:lineRule="exact"/>
        <w:ind w:left="-424" w:leftChars="-202"/>
        <w:rPr>
          <w:sz w:val="24"/>
          <w:rFonts w:ascii="宋体" w:hAnsi="宋体" w:hint="eastAsia"/>
        </w:rPr>
      </w:pPr>
      <w:r w:rsidR="006A21B0">
        <w:rPr>
          <w:sz w:val="24"/>
          <w:rFonts w:ascii="宋体" w:hAnsi="宋体" w:hint="eastAsia"/>
        </w:rPr>
        <w:t xml:space="preserve">19.2  </w:t>
      </w:r>
      <w:r w:rsidR="006A21B0">
        <w:rPr>
          <w:sz w:val="24"/>
          <w:rFonts w:ascii="宋体" w:hAnsi="宋体" w:hint="eastAsia"/>
        </w:rPr>
        <w:t xml:space="preserve">开标时，招标代理机构将当众宣读所有合格提交投标文件的投标人名称、以及招标人认为合适的其他内容。</w:t>
      </w:r>
      <w:r w:rsidR="006A21B0">
        <w:rPr>
          <w:sz w:val="24"/>
          <w:rFonts w:ascii="宋体" w:hAnsi="宋体" w:hint="eastAsia"/>
        </w:rPr>
      </w:r>
    </w:p>
    <w:p>
      <w:pPr>
        <w:pStyle w:val="Normal"/>
        <w:spacing w:line="500" w:lineRule="exact"/>
        <w:ind w:left="-424" w:leftChars="-202"/>
        <w:rPr>
          <w:sz w:val="24"/>
          <w:rFonts w:ascii="宋体" w:hAnsi="宋体" w:hint="eastAsia"/>
        </w:rPr>
      </w:pPr>
      <w:r w:rsidR="006A21B0">
        <w:rPr>
          <w:sz w:val="24"/>
          <w:rFonts w:ascii="宋体" w:hAnsi="宋体" w:hint="eastAsia"/>
        </w:rPr>
        <w:t xml:space="preserve">19.3  </w:t>
      </w:r>
      <w:r w:rsidR="006A21B0">
        <w:rPr>
          <w:sz w:val="24"/>
          <w:rFonts w:ascii="宋体" w:hAnsi="宋体" w:hint="eastAsia"/>
        </w:rPr>
        <w:t xml:space="preserve">在开标时没有读出的有关声明，在评标时将不予考虑</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19.4  </w:t>
      </w:r>
      <w:r w:rsidR="006A21B0">
        <w:rPr>
          <w:sz w:val="24"/>
          <w:rFonts w:ascii="宋体" w:hAnsi="宋体" w:hint="eastAsia"/>
        </w:rPr>
        <w:t xml:space="preserve">招标代理机构将做开标记录，存档备查。</w:t>
      </w:r>
      <w:r w:rsidR="006A21B0">
        <w:rPr>
          <w:sz w:val="24"/>
          <w:rFonts w:ascii="宋体" w:hAnsi="宋体"/>
        </w:rPr>
      </w:r>
    </w:p>
    <w:p>
      <w:pPr>
        <w:pStyle w:val="Normal"/>
        <w:spacing w:line="500" w:lineRule="exact"/>
        <w:ind w:left="-424" w:leftChars="-202"/>
        <w:rPr>
          <w:sz w:val="24"/>
          <w:rFonts w:ascii="宋体" w:hAnsi="宋体" w:hint="eastAsia"/>
        </w:rPr>
      </w:pPr>
      <w:r w:rsidR="006A21B0">
        <w:rPr>
          <w:sz w:val="24"/>
          <w:rFonts w:ascii="宋体" w:hAnsi="宋体" w:hint="eastAsia"/>
        </w:rPr>
        <w:t xml:space="preserve">20  开标会议程序</w:t>
      </w:r>
    </w:p>
    <w:p>
      <w:pPr>
        <w:pStyle w:val="Normal"/>
        <w:spacing w:line="500" w:lineRule="exact"/>
        <w:ind w:left="-424" w:leftChars="-202"/>
        <w:rPr>
          <w:sz w:val="24"/>
          <w:rFonts w:ascii="宋体" w:hAnsi="宋体" w:hint="eastAsia"/>
        </w:rPr>
      </w:pPr>
      <w:r w:rsidR="006A21B0">
        <w:rPr>
          <w:sz w:val="24"/>
          <w:rFonts w:ascii="宋体" w:hAnsi="宋体" w:hint="eastAsia"/>
        </w:rPr>
        <w:t xml:space="preserve">20.1  主持人宣布</w:t>
      </w:r>
      <w:r w:rsidR="006A21B0">
        <w:rPr>
          <w:sz w:val="24"/>
          <w:rFonts w:ascii="宋体" w:hAnsi="宋体" w:hint="eastAsia"/>
        </w:rPr>
        <w:t xml:space="preserve">开标纪律</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20.2  主持人</w:t>
      </w:r>
      <w:r w:rsidR="006A21B0">
        <w:rPr>
          <w:sz w:val="24"/>
          <w:rFonts w:ascii="宋体" w:hAnsi="宋体" w:hint="eastAsia"/>
        </w:rPr>
        <w:t xml:space="preserve">公布在投标截止时间前递交投标文件的投标人名称</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20.3  主持人</w:t>
      </w:r>
      <w:r w:rsidR="006A21B0">
        <w:rPr>
          <w:sz w:val="24"/>
          <w:rFonts w:ascii="宋体" w:hAnsi="宋体" w:hint="eastAsia"/>
        </w:rPr>
        <w:t xml:space="preserve">宣布开标人、唱标人、记录人、监标人等有关人员姓名</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20.4  </w:t>
      </w:r>
      <w:r w:rsidR="006A21B0">
        <w:rPr>
          <w:sz w:val="24"/>
          <w:rFonts w:ascii="宋体" w:hAnsi="宋体" w:hint="eastAsia"/>
        </w:rPr>
        <w:t xml:space="preserve">投标人通过电子招标投标交易平台对已递交的电子投标文件进行解密，公布招标项目名称、投标人名称、投标保证金的递交情况、投标报价、工期及其他内容，并记录在案</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20.5  </w:t>
      </w:r>
      <w:r w:rsidR="006A21B0">
        <w:rPr>
          <w:sz w:val="24"/>
          <w:rFonts w:ascii="宋体" w:hAnsi="宋体" w:hint="eastAsia"/>
        </w:rPr>
        <w:t xml:space="preserve">（A）投标人代表、招标人代表、监标人、记录人等有关人员在开标记录上签字确认；（B）投标人代表、招标人代表、监标人、记录人等有关人员使用本人的电子印章在开标记录上签字确认</w:t>
      </w:r>
      <w:r w:rsidR="006A21B0">
        <w:rPr>
          <w:sz w:val="24"/>
          <w:rFonts w:ascii="宋体" w:hAnsi="宋体" w:hint="eastAsia"/>
        </w:rPr>
        <w:t xml:space="preserve">；</w:t>
      </w:r>
    </w:p>
    <w:p>
      <w:pPr>
        <w:pStyle w:val="Normal"/>
        <w:spacing w:line="500" w:lineRule="exact"/>
        <w:ind w:left="-424" w:leftChars="-202"/>
        <w:rPr>
          <w:sz w:val="24"/>
          <w:rFonts w:ascii="宋体" w:hAnsi="宋体" w:hint="eastAsia"/>
        </w:rPr>
      </w:pPr>
      <w:r w:rsidR="006A21B0">
        <w:rPr>
          <w:sz w:val="24"/>
          <w:rFonts w:ascii="宋体" w:hAnsi="宋体" w:hint="eastAsia"/>
        </w:rPr>
        <w:t xml:space="preserve">20.6   开标会议结束。</w:t>
      </w:r>
    </w:p>
    <w:p>
      <w:pPr>
        <w:pStyle w:val="Normal"/>
        <w:spacing w:line="500" w:lineRule="exact"/>
        <w:ind w:left="-424" w:leftChars="-202"/>
        <w:rPr>
          <w:sz w:val="24"/>
          <w:rFonts w:ascii="宋体" w:hAnsi="宋体" w:hint="eastAsia"/>
        </w:rPr>
      </w:pPr>
      <w:r w:rsidR="006A21B0">
        <w:rPr>
          <w:sz w:val="24"/>
          <w:rFonts w:ascii="宋体" w:hAnsi="宋体" w:hint="eastAsia"/>
        </w:rPr>
        <w:t xml:space="preserve">21  投标文件的有效性</w:t>
      </w:r>
    </w:p>
    <w:p>
      <w:pPr>
        <w:pStyle w:val="Normal"/>
        <w:spacing w:line="500" w:lineRule="exact"/>
        <w:ind w:left="-424" w:leftChars="-202"/>
        <w:rPr>
          <w:sz w:val="24"/>
          <w:rFonts w:ascii="宋体" w:hAnsi="宋体" w:hint="eastAsia"/>
        </w:rPr>
      </w:pPr>
      <w:r w:rsidR="006A21B0">
        <w:rPr>
          <w:sz w:val="24"/>
          <w:rFonts w:ascii="宋体" w:hAnsi="宋体" w:hint="eastAsia"/>
        </w:rPr>
        <w:t xml:space="preserve">21.1 开标时，投标文件有下列情形之一的，招标人不予受理：</w:t>
      </w:r>
    </w:p>
    <w:p>
      <w:pPr>
        <w:pStyle w:val="Normal"/>
        <w:spacing w:line="500" w:lineRule="exact"/>
        <w:ind w:left="-424" w:leftChars="-202"/>
        <w:rPr>
          <w:sz w:val="24"/>
          <w:rFonts w:ascii="宋体" w:hAnsi="宋体" w:hint="eastAsia"/>
        </w:rPr>
      </w:pPr>
      <w:r w:rsidR="006A21B0">
        <w:rPr>
          <w:sz w:val="24"/>
          <w:rFonts w:ascii="宋体" w:hAnsi="宋体" w:hint="eastAsia"/>
        </w:rPr>
        <w:t xml:space="preserve">    21.1.1逾期送达或未送达指定地点的；</w:t>
      </w:r>
    </w:p>
    <w:p>
      <w:pPr>
        <w:pStyle w:val="Normal"/>
        <w:spacing w:line="500" w:lineRule="exact"/>
        <w:ind w:left="-424" w:leftChars="-202"/>
        <w:rPr>
          <w:sz w:val="24"/>
          <w:rFonts w:ascii="宋体" w:hAnsi="宋体" w:hint="eastAsia"/>
        </w:rPr>
      </w:pPr>
      <w:r w:rsidR="006A21B0">
        <w:rPr>
          <w:sz w:val="24"/>
          <w:rFonts w:ascii="宋体" w:hAnsi="宋体" w:hint="eastAsia"/>
        </w:rPr>
        <w:t xml:space="preserve">    21.1.2投标文件在规定时间内未解密或解密失败的；</w:t>
      </w:r>
    </w:p>
    <w:p>
      <w:pPr>
        <w:pStyle w:val="Normal"/>
        <w:spacing w:line="500" w:lineRule="exact"/>
        <w:ind w:left="-424" w:leftChars="-202"/>
        <w:rPr>
          <w:sz w:val="24"/>
          <w:rFonts w:ascii="宋体" w:hAnsi="宋体" w:hint="eastAsia"/>
        </w:rPr>
      </w:pPr>
      <w:r w:rsidR="006A21B0">
        <w:rPr>
          <w:sz w:val="24"/>
          <w:rFonts w:ascii="宋体" w:hAnsi="宋体" w:hint="eastAsia"/>
        </w:rPr>
        <w:t xml:space="preserve">21.2开标结束后，所有开启并唱标完毕的投标文件将送达评标委员会进行评审、比较。</w:t>
      </w:r>
      <w:r w:rsidR="006A21B0">
        <w:rPr>
          <w:b w:val="1"/>
          <w:sz w:val="24"/>
          <w:rFonts w:ascii="宋体" w:hAnsi="宋体" w:hint="eastAsia"/>
        </w:rPr>
        <w:t xml:space="preserve">七、评标</w:t>
      </w:r>
      <w:r w:rsidR="006A21B0">
        <w:rPr>
          <w:sz w:val="24"/>
          <w:rFonts w:ascii="宋体" w:hAnsi="宋体" w:hint="eastAsia"/>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22  评标会议</w:t>
      </w:r>
    </w:p>
    <w:p>
      <w:pPr>
        <w:pStyle w:val="Normal"/>
        <w:spacing w:line="500" w:lineRule="exact"/>
        <w:ind w:left="-708" w:leftChars="-337"/>
        <w:rPr>
          <w:sz w:val="24"/>
          <w:rFonts w:ascii="宋体" w:hAnsi="宋体" w:hint="eastAsia"/>
        </w:rPr>
      </w:pPr>
      <w:r w:rsidR="006A21B0">
        <w:rPr>
          <w:sz w:val="24"/>
          <w:rFonts w:ascii="宋体" w:hAnsi="宋体" w:hint="eastAsia"/>
        </w:rPr>
        <w:t xml:space="preserve">开标会议结束后，即召开评标会议，评标会议采用保密方式进行。评标工作在招标投标监督管理机构等有关部门监督下，由招标人组织进行，评标委员会负责评标。</w:t>
      </w:r>
    </w:p>
    <w:p>
      <w:pPr>
        <w:pStyle w:val="Normal"/>
        <w:spacing w:line="500" w:lineRule="exact"/>
        <w:ind w:left="-708" w:leftChars="-337"/>
        <w:rPr>
          <w:sz w:val="24"/>
          <w:rFonts w:ascii="宋体" w:hAnsi="宋体" w:hint="eastAsia"/>
        </w:rPr>
      </w:pPr>
      <w:r w:rsidR="006A21B0">
        <w:rPr>
          <w:sz w:val="24"/>
          <w:rFonts w:ascii="宋体" w:hAnsi="宋体" w:hint="eastAsia"/>
        </w:rPr>
        <w:t xml:space="preserve">23  评标内容的保密</w:t>
      </w:r>
    </w:p>
    <w:p>
      <w:pPr>
        <w:pStyle w:val="Normal"/>
        <w:spacing w:line="500" w:lineRule="exact"/>
        <w:ind w:left="-708" w:leftChars="-337"/>
        <w:rPr>
          <w:sz w:val="24"/>
          <w:rFonts w:ascii="宋体" w:hAnsi="宋体" w:hint="eastAsia"/>
        </w:rPr>
      </w:pPr>
      <w:r w:rsidR="006A21B0">
        <w:rPr>
          <w:sz w:val="24"/>
          <w:rFonts w:ascii="宋体" w:hAnsi="宋体" w:hint="eastAsia"/>
        </w:rPr>
        <w:t xml:space="preserve">23.1  公开开标后，直到宣布授予中标人合同为止，凡属于对投标文件的评审和比较、中标候选人的推荐情况以及与评标有关的其他情况均不得向投标人或与该工程无关的其他人泄露。</w:t>
      </w:r>
    </w:p>
    <w:p>
      <w:pPr>
        <w:pStyle w:val="Normal"/>
        <w:spacing w:line="500" w:lineRule="exact"/>
        <w:ind w:left="-708" w:leftChars="-337"/>
        <w:rPr>
          <w:sz w:val="24"/>
          <w:rFonts w:ascii="宋体" w:hAnsi="宋体" w:hint="eastAsia"/>
        </w:rPr>
      </w:pPr>
      <w:r w:rsidR="006A21B0">
        <w:rPr>
          <w:sz w:val="24"/>
          <w:rFonts w:ascii="宋体" w:hAnsi="宋体" w:hint="eastAsia"/>
        </w:rPr>
        <w:t xml:space="preserve">23.2  在投标文件的评审和比较、中标人的确定以及授予合同的过程中，投标人对招标人和评标委员会施加影响的任何行为，都将导致取消投标资格。</w:t>
      </w:r>
    </w:p>
    <w:p>
      <w:pPr>
        <w:pStyle w:val="Normal"/>
        <w:spacing w:line="500" w:lineRule="exact"/>
        <w:ind w:left="-708" w:leftChars="-337"/>
        <w:rPr>
          <w:sz w:val="24"/>
          <w:rFonts w:ascii="宋体" w:hAnsi="宋体" w:hint="eastAsia"/>
        </w:rPr>
      </w:pPr>
      <w:r w:rsidR="006A21B0">
        <w:rPr>
          <w:sz w:val="24"/>
          <w:rFonts w:ascii="宋体" w:hAnsi="宋体" w:hint="eastAsia"/>
        </w:rPr>
        <w:t xml:space="preserve">24  评标定标工作程序</w:t>
      </w:r>
    </w:p>
    <w:p>
      <w:pPr>
        <w:pStyle w:val="Normal"/>
        <w:spacing w:line="500" w:lineRule="exact"/>
        <w:ind w:left="-708" w:leftChars="-337"/>
        <w:rPr>
          <w:sz w:val="24"/>
          <w:rFonts w:ascii="宋体" w:hAnsi="宋体" w:hint="eastAsia"/>
        </w:rPr>
      </w:pPr>
      <w:r w:rsidR="006A21B0">
        <w:rPr>
          <w:sz w:val="24"/>
          <w:rFonts w:ascii="宋体" w:hAnsi="宋体" w:hint="eastAsia"/>
        </w:rPr>
        <w:t xml:space="preserve">（1）招标人依法组建评标委员会；</w:t>
      </w:r>
    </w:p>
    <w:p>
      <w:pPr>
        <w:pStyle w:val="Normal"/>
        <w:spacing w:line="500" w:lineRule="exact"/>
        <w:ind w:left="-708" w:leftChars="-337"/>
        <w:rPr>
          <w:sz w:val="24"/>
          <w:rFonts w:ascii="宋体" w:hAnsi="宋体" w:hint="eastAsia"/>
        </w:rPr>
      </w:pPr>
      <w:r w:rsidR="006A21B0">
        <w:rPr>
          <w:sz w:val="24"/>
          <w:rFonts w:ascii="宋体" w:hAnsi="宋体" w:hint="eastAsia"/>
        </w:rPr>
        <w:t xml:space="preserve">（2）投标文件澄清（如评标委员会认为有必要）；</w:t>
      </w:r>
    </w:p>
    <w:p>
      <w:pPr>
        <w:pStyle w:val="Normal"/>
        <w:spacing w:line="500" w:lineRule="exact"/>
        <w:ind w:left="-708" w:leftChars="-337"/>
        <w:rPr>
          <w:sz w:val="24"/>
          <w:rFonts w:ascii="宋体" w:hAnsi="宋体" w:hint="eastAsia"/>
        </w:rPr>
      </w:pPr>
      <w:r w:rsidR="006A21B0">
        <w:rPr>
          <w:sz w:val="24"/>
          <w:rFonts w:ascii="宋体" w:hAnsi="宋体" w:hint="eastAsia"/>
        </w:rPr>
        <w:t xml:space="preserve">（3）评标委员会对投标文件的符合性和完整性进行初步评审，确定实质上响应招标文件要求的投标文件；</w:t>
      </w:r>
    </w:p>
    <w:p>
      <w:pPr>
        <w:pStyle w:val="Normal"/>
        <w:spacing w:line="500" w:lineRule="exact"/>
        <w:ind w:left="-708" w:leftChars="-337"/>
        <w:rPr>
          <w:sz w:val="24"/>
          <w:rFonts w:ascii="宋体" w:hAnsi="宋体" w:hint="eastAsia"/>
        </w:rPr>
      </w:pPr>
      <w:r w:rsidR="006A21B0">
        <w:rPr>
          <w:sz w:val="24"/>
          <w:rFonts w:ascii="宋体" w:hAnsi="宋体" w:hint="eastAsia"/>
        </w:rPr>
        <w:t xml:space="preserve">（4）评标委员会对确定为实质上响应招标文件的投标文件进行校核，修正错误；</w:t>
      </w:r>
    </w:p>
    <w:p>
      <w:pPr>
        <w:pStyle w:val="Normal"/>
        <w:spacing w:line="500" w:lineRule="exact"/>
        <w:ind w:left="-708" w:leftChars="-337"/>
        <w:rPr>
          <w:sz w:val="24"/>
          <w:rFonts w:ascii="宋体" w:hAnsi="宋体" w:hint="eastAsia"/>
        </w:rPr>
      </w:pPr>
      <w:r w:rsidR="006A21B0">
        <w:rPr>
          <w:sz w:val="24"/>
          <w:rFonts w:ascii="宋体" w:hAnsi="宋体" w:hint="eastAsia"/>
        </w:rPr>
        <w:t xml:space="preserve">（5）评标委员会对确定为实质上响应招标文件要求且经修正后的投标文件依据本工程《综合评估法》评标办法进行综合评审，并提交评审意见和确定中标人；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25  投标文件的澄清</w:t>
      </w:r>
    </w:p>
    <w:p>
      <w:pPr>
        <w:pStyle w:val="Normal"/>
        <w:spacing w:line="500" w:lineRule="exact"/>
        <w:ind w:left="-708" w:leftChars="-337"/>
        <w:rPr>
          <w:sz w:val="24"/>
          <w:rFonts w:ascii="宋体" w:hAnsi="宋体" w:hint="eastAsia"/>
        </w:rPr>
      </w:pPr>
      <w:r w:rsidR="006A21B0">
        <w:rPr>
          <w:sz w:val="24"/>
          <w:rFonts w:ascii="宋体" w:hAnsi="宋体" w:hint="eastAsia"/>
        </w:rPr>
        <w:t xml:space="preserve">25.1  为了有助于投标文件的审查、评价和比较，评标委员会可以用书面形式要求投标人对投标文件含义不明确的内容作必要的澄清或者说明。有关澄清说明与答复，投标人应以书面形式进行，但是澄清或者说明不得超过投标文件的范围和改变投标文件的实质性内容。</w:t>
      </w:r>
    </w:p>
    <w:p>
      <w:pPr>
        <w:pStyle w:val="Normal"/>
        <w:spacing w:line="500" w:lineRule="exact"/>
        <w:ind w:left="-708" w:leftChars="-337"/>
        <w:rPr>
          <w:sz w:val="24"/>
          <w:rFonts w:ascii="宋体" w:hAnsi="宋体" w:hint="eastAsia"/>
        </w:rPr>
      </w:pPr>
      <w:r w:rsidR="006A21B0">
        <w:rPr>
          <w:sz w:val="24"/>
          <w:rFonts w:ascii="宋体" w:hAnsi="宋体" w:hint="eastAsia"/>
        </w:rPr>
        <w:t xml:space="preserve">26  投标文件的符合性和完整性鉴定</w:t>
      </w:r>
    </w:p>
    <w:p>
      <w:pPr>
        <w:pStyle w:val="Normal"/>
        <w:spacing w:line="500" w:lineRule="exact"/>
        <w:ind w:left="-708" w:leftChars="-337"/>
        <w:rPr>
          <w:sz w:val="24"/>
          <w:rFonts w:ascii="宋体" w:hAnsi="宋体" w:hint="eastAsia"/>
        </w:rPr>
      </w:pPr>
      <w:r w:rsidR="006A21B0">
        <w:rPr>
          <w:sz w:val="24"/>
          <w:rFonts w:ascii="宋体" w:hAnsi="宋体" w:hint="eastAsia"/>
        </w:rPr>
        <w:t xml:space="preserve">26.1  在详细评标之前，评标委员会将首先评定每份有效投标文件是否在实质上响应了招标文件的要求。</w:t>
      </w:r>
    </w:p>
    <w:p>
      <w:pPr>
        <w:pStyle w:val="Normal"/>
        <w:spacing w:line="500" w:lineRule="exact"/>
        <w:ind w:left="-708" w:leftChars="-337"/>
        <w:rPr>
          <w:sz w:val="24"/>
          <w:rFonts w:ascii="宋体" w:hAnsi="宋体" w:hint="eastAsia"/>
        </w:rPr>
      </w:pPr>
      <w:r w:rsidR="006A21B0">
        <w:rPr>
          <w:sz w:val="24"/>
          <w:rFonts w:ascii="宋体" w:hAnsi="宋体" w:hint="eastAsia"/>
        </w:rPr>
        <w:t xml:space="preserve">26.2  如果投标文件实质上不响应招标文件各项要求，评标委员会将予以拒绝，并且不允许投标单位通过修正或撤消其不符合要求的差异或保留，使之成为具有响应性的投标。</w:t>
      </w:r>
    </w:p>
    <w:p>
      <w:pPr>
        <w:pStyle w:val="Normal"/>
        <w:spacing w:line="500" w:lineRule="exact"/>
        <w:ind w:left="-708" w:leftChars="-337"/>
        <w:rPr>
          <w:sz w:val="24"/>
          <w:rFonts w:ascii="宋体" w:hAnsi="宋体" w:hint="eastAsia"/>
        </w:rPr>
      </w:pPr>
      <w:r w:rsidR="006A21B0">
        <w:rPr>
          <w:sz w:val="24"/>
          <w:rFonts w:ascii="宋体" w:hAnsi="宋体" w:hint="eastAsia"/>
        </w:rPr>
        <w:t xml:space="preserve">27  错误的修正</w:t>
      </w:r>
    </w:p>
    <w:p>
      <w:pPr>
        <w:pStyle w:val="Normal"/>
        <w:spacing w:line="500" w:lineRule="exact"/>
        <w:ind w:left="-708" w:leftChars="-337"/>
        <w:rPr>
          <w:sz w:val="24"/>
          <w:rFonts w:ascii="宋体" w:hAnsi="宋体" w:hint="eastAsia"/>
        </w:rPr>
      </w:pPr>
      <w:r w:rsidR="006A21B0">
        <w:rPr>
          <w:sz w:val="24"/>
          <w:rFonts w:ascii="宋体" w:hAnsi="宋体" w:hint="eastAsia"/>
        </w:rPr>
        <w:t xml:space="preserve">27.1  评标委员会将对确定为实质上响应投标文件要求的投标文件进行校核，看其是否有计算上或累计上或表达上的错误。（详见评标办法）</w:t>
      </w:r>
    </w:p>
    <w:p>
      <w:pPr>
        <w:pStyle w:val="Normal"/>
        <w:spacing w:line="500" w:lineRule="exact"/>
        <w:ind w:left="-708" w:leftChars="-337"/>
        <w:rPr>
          <w:sz w:val="24"/>
          <w:rFonts w:ascii="宋体" w:hAnsi="宋体" w:hint="eastAsia"/>
        </w:rPr>
      </w:pPr>
      <w:r w:rsidR="006A21B0">
        <w:rPr>
          <w:sz w:val="24"/>
          <w:rFonts w:ascii="宋体" w:hAnsi="宋体" w:hint="eastAsia"/>
        </w:rPr>
        <w:t xml:space="preserve">27.2  按上述修正错误的原则及方法修正后进行评审，评标后，投标人应予确认同意，修正后的内容对投标人起约束作用。如果投标人不接受修正后的内容，则招标人将有充分的理由废除投标，其投标保证金也将被不予退还，并不影响原评标工作。</w:t>
      </w:r>
    </w:p>
    <w:p>
      <w:pPr>
        <w:pStyle w:val="Normal"/>
        <w:spacing w:line="500" w:lineRule="exact"/>
        <w:ind w:left="-708" w:leftChars="-337"/>
        <w:rPr>
          <w:sz w:val="24"/>
          <w:rFonts w:ascii="宋体" w:hAnsi="宋体" w:hint="eastAsia"/>
        </w:rPr>
      </w:pPr>
      <w:r w:rsidR="006A21B0">
        <w:rPr>
          <w:sz w:val="24"/>
          <w:rFonts w:ascii="宋体" w:hAnsi="宋体" w:hint="eastAsia"/>
        </w:rPr>
        <w:t xml:space="preserve">28  投标文件的评价和比较</w:t>
      </w:r>
    </w:p>
    <w:p>
      <w:pPr>
        <w:pStyle w:val="Normal"/>
        <w:spacing w:line="500" w:lineRule="exact"/>
        <w:ind w:left="-708" w:leftChars="-337"/>
        <w:rPr>
          <w:sz w:val="24"/>
          <w:rFonts w:ascii="宋体" w:hAnsi="宋体" w:hint="eastAsia"/>
        </w:rPr>
      </w:pPr>
      <w:r w:rsidR="006A21B0">
        <w:rPr>
          <w:sz w:val="24"/>
          <w:rFonts w:ascii="宋体" w:hAnsi="宋体" w:hint="eastAsia"/>
        </w:rPr>
        <w:t xml:space="preserve">28.1  评标委员会仅对实质上响应招标文件要求的投标文件进行评价和比较。</w:t>
      </w:r>
    </w:p>
    <w:p>
      <w:pPr>
        <w:pStyle w:val="Normal"/>
        <w:spacing w:line="500" w:lineRule="exact"/>
        <w:ind w:left="-708" w:leftChars="-337"/>
        <w:rPr>
          <w:sz w:val="24"/>
          <w:rFonts w:ascii="宋体" w:hAnsi="宋体" w:hint="eastAsia"/>
        </w:rPr>
      </w:pPr>
      <w:r w:rsidR="006A21B0">
        <w:rPr>
          <w:sz w:val="24"/>
          <w:rFonts w:ascii="宋体" w:hAnsi="宋体" w:hint="eastAsia"/>
        </w:rPr>
        <w:t xml:space="preserve">28.2  评标委员会依据本工程规定的《综合评估法》评标定标办法进行综合评审，向招标人提交评审意见并确定中标人。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八、合同的授予</w:t>
      </w:r>
    </w:p>
    <w:p>
      <w:pPr>
        <w:pStyle w:val="Normal"/>
        <w:spacing w:line="500" w:lineRule="exact"/>
        <w:ind w:left="-708" w:leftChars="-337"/>
        <w:rPr>
          <w:sz w:val="24"/>
          <w:rFonts w:ascii="宋体" w:hAnsi="宋体" w:hint="eastAsia"/>
        </w:rPr>
      </w:pPr>
      <w:r w:rsidR="006A21B0">
        <w:rPr>
          <w:sz w:val="24"/>
          <w:rFonts w:ascii="宋体" w:hAnsi="宋体" w:hint="eastAsia"/>
        </w:rPr>
        <w:t xml:space="preserve">29  合同授予标准</w:t>
      </w:r>
    </w:p>
    <w:p>
      <w:pPr>
        <w:pStyle w:val="Normal"/>
        <w:spacing w:line="500" w:lineRule="exact"/>
        <w:ind w:left="-708" w:leftChars="-337"/>
        <w:rPr>
          <w:sz w:val="24"/>
          <w:rFonts w:ascii="宋体" w:hAnsi="宋体" w:hint="eastAsia"/>
        </w:rPr>
      </w:pPr>
      <w:r w:rsidR="006A21B0">
        <w:rPr>
          <w:sz w:val="24"/>
          <w:rFonts w:ascii="宋体" w:hAnsi="宋体" w:hint="eastAsia"/>
        </w:rPr>
        <w:t xml:space="preserve">本工程的施工合同将授予其投标文件在实质上响应招标文件要求且根据本工程《综合评估法》评标定标办法产生的中标人。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30  接受和拒绝投标的权力</w:t>
      </w:r>
    </w:p>
    <w:p>
      <w:pPr>
        <w:pStyle w:val="Normal"/>
        <w:spacing w:line="500" w:lineRule="exact"/>
        <w:ind w:left="-708" w:leftChars="-337"/>
        <w:rPr>
          <w:sz w:val="24"/>
          <w:rFonts w:ascii="宋体" w:hAnsi="宋体" w:hint="eastAsia"/>
        </w:rPr>
      </w:pPr>
      <w:r w:rsidR="006A21B0">
        <w:rPr>
          <w:sz w:val="24"/>
          <w:rFonts w:ascii="宋体" w:hAnsi="宋体" w:hint="eastAsia"/>
        </w:rPr>
        <w:t xml:space="preserve">招标人在发出中标通知书前有权接受和拒绝任何投标，宣布投标无效或拒绝所有投标，并对此而引起的对投标人的影响不承担责任，也不解释原因，但投标保证金将退还给投标人。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31中标通知书</w:t>
      </w:r>
    </w:p>
    <w:p>
      <w:pPr>
        <w:pStyle w:val="Normal"/>
        <w:spacing w:line="500" w:lineRule="exact"/>
        <w:ind w:left="-708" w:leftChars="-337"/>
        <w:rPr>
          <w:sz w:val="24"/>
          <w:rFonts w:ascii="宋体" w:hAnsi="宋体" w:hint="eastAsia"/>
        </w:rPr>
      </w:pPr>
      <w:r w:rsidR="006A21B0">
        <w:rPr>
          <w:sz w:val="24"/>
          <w:rFonts w:ascii="宋体" w:hAnsi="宋体" w:hint="eastAsia"/>
        </w:rPr>
        <w:t xml:space="preserve">31.1中标单位确定后招标人向中标单位发出中标通知书，并将中标结果告知所有未中标的投标人。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31.2中标通知书是合同的一个组成部分。                                           </w:t>
      </w:r>
    </w:p>
    <w:p>
      <w:pPr>
        <w:pStyle w:val="Normal"/>
        <w:spacing w:line="500" w:lineRule="exact"/>
        <w:ind w:left="-708" w:leftChars="-337"/>
        <w:rPr>
          <w:sz w:val="24"/>
          <w:rFonts w:ascii="宋体" w:hAnsi="宋体" w:hint="eastAsia"/>
        </w:rPr>
      </w:pPr>
      <w:r w:rsidR="006A21B0">
        <w:rPr>
          <w:sz w:val="24"/>
          <w:rFonts w:ascii="宋体" w:hAnsi="宋体" w:hint="eastAsia"/>
        </w:rPr>
        <w:t xml:space="preserve">32  履约保证金</w:t>
      </w:r>
    </w:p>
    <w:p>
      <w:pPr>
        <w:pStyle w:val="Normal"/>
        <w:spacing w:line="500" w:lineRule="exact"/>
        <w:ind w:left="-708" w:leftChars="-337"/>
        <w:rPr>
          <w:sz w:val="24"/>
          <w:rFonts w:ascii="宋体" w:hAnsi="宋体" w:hint="eastAsia"/>
        </w:rPr>
      </w:pPr>
      <w:r w:rsidR="006A21B0">
        <w:rPr>
          <w:sz w:val="24"/>
          <w:rFonts w:ascii="宋体" w:hAnsi="宋体" w:hint="eastAsia"/>
        </w:rPr>
        <w:t xml:space="preserve">具体要求详见《投标须知前附表》。</w:t>
      </w:r>
    </w:p>
    <w:p>
      <w:pPr>
        <w:pStyle w:val="Normal"/>
        <w:spacing w:line="500" w:lineRule="exact"/>
        <w:ind w:left="-708" w:leftChars="-337"/>
        <w:rPr>
          <w:sz w:val="24"/>
          <w:rFonts w:ascii="宋体" w:hAnsi="宋体" w:hint="eastAsia"/>
        </w:rPr>
      </w:pPr>
      <w:r w:rsidR="006A21B0">
        <w:rPr>
          <w:sz w:val="24"/>
          <w:rFonts w:ascii="宋体" w:hAnsi="宋体" w:hint="eastAsia"/>
        </w:rPr>
        <w:t xml:space="preserve">33  合同签订</w:t>
      </w:r>
    </w:p>
    <w:p>
      <w:pPr>
        <w:pStyle w:val="Normal"/>
        <w:spacing w:line="500" w:lineRule="exact"/>
        <w:ind w:left="-708" w:leftChars="-337"/>
        <w:rPr>
          <w:sz w:val="24"/>
          <w:rFonts w:ascii="宋体" w:hAnsi="宋体" w:hint="eastAsia"/>
        </w:rPr>
      </w:pPr>
      <w:r w:rsidR="006A21B0">
        <w:rPr>
          <w:sz w:val="24"/>
          <w:rFonts w:ascii="宋体" w:hAnsi="宋体" w:hint="eastAsia"/>
        </w:rPr>
        <w:t xml:space="preserve">33.1  中标人应当自中标通知书发出之日起的规定时间内，按照招标文件和中标人的投标文件与招标人签订建设工程施工合同。双方不得再另行订立背离合同实质性内容的其他协议。</w:t>
      </w:r>
    </w:p>
    <w:p>
      <w:pPr>
        <w:pStyle w:val="Normal"/>
        <w:spacing w:line="500" w:lineRule="exact"/>
        <w:ind w:left="-708" w:leftChars="-337"/>
        <w:rPr>
          <w:sz w:val="24"/>
          <w:rFonts w:ascii="宋体" w:hAnsi="宋体" w:hint="eastAsia"/>
        </w:rPr>
      </w:pPr>
      <w:r w:rsidR="006A21B0">
        <w:rPr>
          <w:sz w:val="24"/>
          <w:rFonts w:ascii="宋体" w:hAnsi="宋体" w:hint="eastAsia"/>
        </w:rPr>
        <w:t xml:space="preserve">33.2  中标人如不按本投标须知第33.1条款的规定与招标人签订合同，则招标人将有充分的理由废除授权，并不予退还其投标保证金，给招标人造成的损失超过保证金数额的，还应当对超过部分予以赔偿，同时依法承担相应法律责任。出现此种情形，招标人在报请招标投标监督管理机构同意下，招标人有权按照评标委员会推荐的中标候选人按顺序选择下一中标候选人作为中标人或者重新招标。</w:t>
      </w:r>
      <w:r w:rsidR="006A21B0">
        <w:rPr>
          <w:sz w:val="24"/>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33.3  中标人应当按照合同约定履行义务，完成中标项目施工，不得将中标项目施工转让（转包）给他人。</w:t>
      </w:r>
    </w:p>
    <w:p>
      <w:pPr>
        <w:pStyle w:val="Normal"/>
        <w:spacing w:line="500" w:lineRule="exact"/>
        <w:ind w:left="-708" w:leftChars="-337"/>
        <w:rPr>
          <w:sz w:val="24"/>
          <w:rFonts w:ascii="宋体" w:hAnsi="宋体" w:hint="eastAsia"/>
        </w:rPr>
      </w:pPr>
      <w:r w:rsidR="006A21B0">
        <w:rPr>
          <w:sz w:val="24"/>
          <w:rFonts w:ascii="宋体" w:hAnsi="宋体" w:hint="eastAsia"/>
        </w:rPr>
        <w:t xml:space="preserve">34 纪律与监督</w:t>
      </w:r>
    </w:p>
    <w:p>
      <w:pPr>
        <w:pStyle w:val="Normal"/>
        <w:spacing w:line="500" w:lineRule="exact"/>
        <w:ind w:left="-708" w:leftChars="-337"/>
        <w:rPr>
          <w:sz w:val="24"/>
          <w:rFonts w:ascii="宋体" w:hAnsi="宋体" w:hint="eastAsia"/>
        </w:rPr>
      </w:pPr>
      <w:r w:rsidR="006A21B0">
        <w:rPr>
          <w:sz w:val="24"/>
          <w:rFonts w:ascii="宋体" w:hAnsi="宋体" w:hint="eastAsia"/>
        </w:rPr>
        <w:t xml:space="preserve">34.1 严禁投标人向参与招标、评标工作的有关人员行贿，使其泄露一切与招标、评标工作有关的信息。在招标、评标期间，不得邀请参与招标、评标工作的有关人员到投标人单位参观考察或出席投标人主办的或赞助的任何活动。</w:t>
      </w:r>
    </w:p>
    <w:p>
      <w:pPr>
        <w:pStyle w:val="Normal"/>
        <w:spacing w:line="500" w:lineRule="exact"/>
        <w:ind w:left="-708" w:leftChars="-337"/>
        <w:rPr>
          <w:sz w:val="24"/>
          <w:rFonts w:ascii="宋体" w:hAnsi="宋体" w:hint="eastAsia"/>
        </w:rPr>
      </w:pPr>
      <w:r w:rsidR="006A21B0">
        <w:rPr>
          <w:sz w:val="24"/>
          <w:rFonts w:ascii="宋体" w:hAnsi="宋体" w:hint="eastAsia"/>
        </w:rPr>
        <w:t xml:space="preserve">34.2投标人在投标过程中严禁互相串通、结盟，损害招标的公正性和竞争性，或以任何方式影响其他投标人参与正当投标。</w:t>
      </w:r>
    </w:p>
    <w:p>
      <w:pPr>
        <w:pStyle w:val="Normal"/>
        <w:spacing w:line="500" w:lineRule="exact"/>
        <w:ind w:left="-708" w:leftChars="-337"/>
        <w:rPr>
          <w:sz w:val="24"/>
          <w:rFonts w:ascii="宋体" w:hAnsi="宋体" w:hint="eastAsia"/>
        </w:rPr>
      </w:pPr>
      <w:r w:rsidR="006A21B0">
        <w:rPr>
          <w:sz w:val="24"/>
          <w:rFonts w:ascii="宋体" w:hAnsi="宋体" w:hint="eastAsia"/>
        </w:rPr>
        <w:t xml:space="preserve">34.3 如发现投标人有上述不正当竞争行为，将取消其投标资格或中标资格。</w:t>
      </w:r>
    </w:p>
    <w:p>
      <w:pPr>
        <w:pStyle w:val="Normal"/>
        <w:spacing w:line="500" w:lineRule="exact"/>
        <w:ind w:left="-708" w:leftChars="-337"/>
        <w:rPr>
          <w:sz w:val="24"/>
          <w:rFonts w:ascii="宋体" w:hAnsi="宋体" w:hint="eastAsia"/>
        </w:rPr>
      </w:pPr>
      <w:r w:rsidR="006A21B0">
        <w:rPr>
          <w:sz w:val="24"/>
          <w:rFonts w:ascii="宋体" w:hAnsi="宋体" w:hint="eastAsia"/>
        </w:rPr>
        <w:t xml:space="preserve">34.4招标工作将公开接受社会监督。</w:t>
      </w:r>
    </w:p>
    <w:p>
      <w:pPr>
        <w:pStyle w:val="Normal"/>
        <w:spacing w:line="500" w:lineRule="exact"/>
        <w:rPr>
          <w:sz w:val="24"/>
          <w:rFonts w:ascii="宋体" w:hAnsi="宋体"/>
        </w:rPr>
      </w:pPr>
      <w:r w:rsidR="006A21B0">
        <w:br w:type="page"/>
        <w:rPr>
          <w:sz w:val="24"/>
          <w:rFonts w:ascii="宋体" w:hAnsi="宋体"/>
        </w:rPr>
      </w:r>
      <w:r w:rsidR="006A21B0">
        <w:rPr>
          <w:sz w:val="24"/>
          <w:rFonts w:ascii="宋体" w:hAnsi="宋体" w:hint="eastAsia"/>
        </w:rPr>
        <w:t xml:space="preserve">附页</w:t>
      </w:r>
    </w:p>
    <w:p>
      <w:pPr>
        <w:pStyle w:val="Normal"/>
        <w:spacing w:line="500" w:lineRule="exact"/>
        <w:ind w:left="-708" w:leftChars="-337"/>
        <w:rPr>
          <w:sz w:val="24"/>
          <w:rFonts w:ascii="宋体" w:hAnsi="宋体" w:hint="eastAsia"/>
        </w:rPr>
      </w:pPr>
      <w:r w:rsidR="006A21B0">
        <w:rPr>
          <w:sz w:val="24"/>
          <w:rFonts w:ascii="宋体" w:hAnsi="宋体" w:hint="eastAsia"/>
        </w:rPr>
        <w:t xml:space="preserve">一、招标代理服务费及交易中心服务费：</w:t>
      </w:r>
    </w:p>
    <w:p>
      <w:pPr>
        <w:pStyle w:val="Normal"/>
        <w:spacing w:line="500" w:lineRule="exact"/>
        <w:ind w:left="-708" w:leftChars="-337"/>
        <w:rPr>
          <w:sz w:val="24"/>
          <w:rFonts w:ascii="宋体" w:hAnsi="宋体" w:hint="eastAsia"/>
        </w:rPr>
      </w:pPr>
      <w:r w:rsidR="006A21B0">
        <w:rPr>
          <w:sz w:val="24"/>
          <w:rFonts w:ascii="宋体" w:hAnsi="宋体" w:hint="eastAsia"/>
        </w:rPr>
        <w:t xml:space="preserve">1、招标代理服务费：</w:t>
      </w:r>
      <w:r w:rsidR="006A21B0">
        <w:rPr>
          <w:sz w:val="24"/>
          <w:rFonts w:ascii="宋体" w:hAnsi="宋体" w:hint="eastAsia"/>
        </w:rPr>
        <w:t xml:space="preserve">参照“国家发改委计价格[2002]1980号文件工程类及发改办价格[2011]534号文件计取，计费方式为差额定率累进计费。根据发改办价格[2003]857号文件”规定。代理服务费含在投标报价中，但不得在投标报价中单列。</w:t>
      </w:r>
      <w:r w:rsidR="006A21B0">
        <w:rPr>
          <w:sz w:val="24"/>
          <w:rFonts w:ascii="宋体" w:hAnsi="宋体" w:hint="eastAsia"/>
        </w:rPr>
        <w:t xml:space="preserve">中标</w:t>
      </w:r>
      <w:r w:rsidR="006A21B0">
        <w:rPr>
          <w:rFonts w:hint="eastAsia"/>
        </w:rPr>
        <w:t xml:space="preserve">人</w:t>
      </w:r>
      <w:r w:rsidR="006A21B0">
        <w:rPr>
          <w:sz w:val="24"/>
          <w:rFonts w:ascii="宋体" w:hAnsi="宋体" w:hint="eastAsia"/>
        </w:rPr>
        <w:t xml:space="preserve">在接到中标通知书时以现金或电汇向招标代理机构交纳代理服务费。</w:t>
      </w:r>
    </w:p>
    <w:p>
      <w:pPr>
        <w:pStyle w:val="Normal"/>
        <w:spacing w:line="500" w:lineRule="exact"/>
        <w:ind w:left="-708" w:leftChars="-337"/>
        <w:rPr>
          <w:sz w:val="24"/>
          <w:rFonts w:ascii="宋体" w:hAnsi="宋体" w:hint="eastAsia"/>
        </w:rPr>
      </w:pPr>
      <w:r w:rsidR="006A21B0">
        <w:rPr>
          <w:sz w:val="24"/>
          <w:rFonts w:ascii="宋体" w:hAnsi="宋体" w:hint="eastAsia"/>
        </w:rPr>
        <w:t xml:space="preserve">2、根据辽发改价格 (2023) 128 号文规定，中标人须全额向营口市鲅鱼圈区公共资源交易服务中心交纳工程交易服务费，不得单列，请在投标报价中自行考虑。</w:t>
      </w:r>
    </w:p>
    <w:p>
      <w:pPr>
        <w:pStyle w:val="Normal"/>
        <w:spacing w:line="500" w:lineRule="exact"/>
        <w:rPr>
          <w:sz w:val="24"/>
          <w:rFonts w:ascii="宋体" w:hAnsi="宋体" w:hint="eastAsia"/>
        </w:rPr>
      </w:pPr>
      <w:r w:rsidR="006A21B0">
        <w:rPr>
          <w:sz w:val="24"/>
          <w:rFonts w:ascii="宋体" w:hAnsi="宋体" w:hint="eastAsia"/>
        </w:rPr>
      </w:r>
    </w:p>
    <w:p>
      <w:pPr>
        <w:pStyle w:val="Normal"/>
        <w:spacing w:line="500" w:lineRule="exact"/>
        <w:rPr>
          <w:sz w:val="24"/>
          <w:rFonts w:ascii="宋体" w:hAnsi="宋体"/>
        </w:rPr>
      </w:pPr>
      <w:r w:rsidR="006A21B0">
        <w:br w:type="page"/>
        <w:rPr>
          <w:sz w:val="24"/>
          <w:rFonts w:ascii="宋体" w:hAnsi="宋体"/>
        </w:rPr>
      </w:r>
      <w:r w:rsidR="006A21B0">
        <w:rPr>
          <w:sz w:val="28"/>
          <w:szCs w:val="28"/>
          <w:rFonts w:ascii="宋体" w:hAnsi="宋体" w:hint="eastAsia"/>
        </w:rPr>
      </w:r>
    </w:p>
    <w:p>
      <w:pPr>
        <w:pStyle w:val="Normal"/>
        <w:spacing w:line="0" w:lineRule="atLeast"/>
        <w:rPr>
          <w:sz w:val="28"/>
          <w:szCs w:val="28"/>
          <w:rFonts w:ascii="宋体" w:hAnsi="宋体" w:hint="eastAsia"/>
        </w:rPr>
      </w:pPr>
      <w:r w:rsidR="006A21B0">
        <w:rPr>
          <w:sz w:val="28"/>
          <w:szCs w:val="28"/>
          <w:rFonts w:ascii="宋体" w:hAnsi="宋体" w:hint="eastAsia"/>
        </w:rPr>
      </w:r>
    </w:p>
    <w:p>
      <w:pPr>
        <w:pStyle w:val="Normal"/>
        <w:jc w:val="center"/>
        <w:rPr>
          <w:b w:val="1"/>
          <w:sz w:val="48"/>
          <w:szCs w:val="48"/>
          <w:rFonts w:ascii="宋体" w:hAnsi="宋体" w:hint="eastAsia"/>
        </w:rPr>
      </w:pPr>
      <w:r w:rsidR="006A21B0">
        <w:rPr>
          <w:b w:val="1"/>
          <w:sz w:val="48"/>
          <w:szCs w:val="48"/>
          <w:rFonts w:ascii="宋体" w:hAnsi="宋体" w:hint="eastAsia"/>
        </w:rPr>
      </w:r>
    </w:p>
    <w:p>
      <w:pPr>
        <w:pStyle w:val="Title"/>
        <w:spacing w:after="1200" w:before="1200"/>
        <w:rPr>
          <w:rFonts w:hint="eastAsia"/>
        </w:rPr>
      </w:pPr>
      <w:bookmarkStart w:name="_Toc196276681" w:id="4"/>
      <w:bookmarkStart w:name="_Toc197136304" w:id="5"/>
      <w:bookmarkStart w:name="_Toc80805674" w:id="6"/>
      <w:bookmarkEnd w:id="4"/>
      <w:bookmarkEnd w:id="5"/>
      <w:bookmarkEnd w:id="6"/>
      <w:r w:rsidR="006A21B0">
        <w:rPr>
          <w:rFonts w:hint="eastAsia"/>
        </w:rPr>
        <w:t xml:space="preserve">第二章  </w:t>
      </w:r>
      <w:r w:rsidR="006A21B0">
        <w:rPr>
          <w:rFonts w:hint="eastAsia"/>
        </w:rPr>
        <w:t xml:space="preserve">合同格式与合同条款</w:t>
      </w:r>
      <w:r w:rsidR="006A21B0">
        <w:rPr>
          <w:rFonts w:hint="eastAsia"/>
        </w:rPr>
      </w:r>
    </w:p>
    <w:p>
      <w:pPr>
        <w:pStyle w:val="Normal"/>
        <w:jc w:val="center"/>
        <w:rPr>
          <w:rFonts w:hint="eastAsia"/>
        </w:rPr>
      </w:pPr>
      <w:r w:rsidR="006A21B0">
        <w:rPr>
          <w:rFonts w:hint="eastAsia"/>
        </w:rPr>
        <w:t xml:space="preserve">使用住房城乡建设部、国家工商行政管理局</w:t>
      </w:r>
      <w:r w:rsidR="006A21B0"/>
    </w:p>
    <w:p>
      <w:pPr>
        <w:pStyle w:val="Normal"/>
        <w:jc w:val="center"/>
        <w:spacing w:line="360" w:lineRule="auto"/>
        <w:ind w:firstLine="420" w:firstLineChars="200"/>
        <w:rPr>
          <w:rFonts w:ascii="宋体" w:hAnsi="宋体" w:hint="eastAsia"/>
        </w:rPr>
      </w:pPr>
      <w:r w:rsidR="006A21B0">
        <w:rPr>
          <w:rFonts w:ascii="宋体" w:hAnsi="宋体" w:hint="eastAsia"/>
        </w:rPr>
        <w:t xml:space="preserve">印发的《建设工程施工合同</w:t>
      </w:r>
      <w:r w:rsidR="006A21B0">
        <w:rPr>
          <w:rFonts w:ascii="宋体" w:hAnsi="宋体"/>
        </w:rPr>
      </w:r>
    </w:p>
    <w:p>
      <w:pPr>
        <w:pStyle w:val="Normal"/>
        <w:jc w:val="center"/>
        <w:spacing w:line="360" w:lineRule="auto"/>
        <w:ind w:firstLine="840" w:firstLineChars="400"/>
        <w:rPr>
          <w:rFonts w:ascii="宋体" w:hAnsi="宋体" w:hint="eastAsia"/>
        </w:rPr>
      </w:pPr>
      <w:r w:rsidR="006A21B0">
        <w:rPr>
          <w:rFonts w:ascii="宋体" w:hAnsi="宋体" w:hint="eastAsia"/>
        </w:rPr>
        <w:t xml:space="preserve">（示范文本）》</w:t>
      </w:r>
    </w:p>
    <w:p>
      <w:pPr>
        <w:pStyle w:val="Normal"/>
        <w:jc w:val="center"/>
        <w:spacing w:line="360" w:lineRule="auto"/>
        <w:ind w:firstLine="840" w:firstLineChars="400"/>
        <w:rPr>
          <w:rFonts w:ascii="宋体" w:hAnsi="宋体" w:hint="eastAsia"/>
        </w:rPr>
      </w:pPr>
      <w:r w:rsidR="006A21B0">
        <w:rPr>
          <w:rFonts w:ascii="宋体" w:hAnsi="宋体" w:hint="eastAsia"/>
        </w:rPr>
      </w:r>
    </w:p>
    <w:p>
      <w:pPr>
        <w:pStyle w:val="Normal"/>
        <w:jc w:val="center"/>
        <w:rPr>
          <w:rFonts w:ascii="宋体" w:hAnsi="宋体"/>
        </w:rPr>
      </w:pPr>
      <w:r w:rsidR="006A21B0">
        <w:rPr>
          <w:rFonts w:ascii="宋体" w:hAnsi="宋体"/>
        </w:rPr>
        <w:t xml:space="preserve">（GF—201</w:t>
      </w:r>
      <w:r w:rsidR="006A21B0">
        <w:rPr>
          <w:rFonts w:ascii="宋体" w:hAnsi="宋体" w:hint="eastAsia"/>
        </w:rPr>
        <w:t xml:space="preserve">7</w:t>
      </w:r>
      <w:r w:rsidR="006A21B0">
        <w:rPr>
          <w:rFonts w:ascii="宋体" w:hAnsi="宋体"/>
        </w:rPr>
        <w:t xml:space="preserve">—</w:t>
      </w:r>
      <w:r w:rsidR="006A21B0">
        <w:rPr>
          <w:rFonts w:ascii="宋体" w:hAnsi="宋体" w:hint="eastAsia"/>
        </w:rPr>
        <w:t xml:space="preserve">0201）</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sectPr>
          <w:type w:val="nextPage"/>
          <w:docGrid w:type="default" w:linePitch="286" w:charSpace="-4301"/>
          <w:pgSz w:w="11907" w:h="16840"/>
          <w:pgMar w:top="1361" w:right="1247" w:bottom="1134" w:left="1474" w:header="851" w:footer="992" w:gutter="454"/>
          <w:cols w:space="720"/>
        </w:sectPr>
      </w:pPr>
    </w:p>
    <w:p>
      <w:pPr>
        <w:pStyle w:val="Normal"/>
        <w:rPr>
          <w:sz w:val="28"/>
          <w:szCs w:val="28"/>
          <w:rFonts w:ascii="宋体" w:hAnsi="宋体" w:hint="eastAsia"/>
        </w:rPr>
      </w:pPr>
      <w:r w:rsidR="006A21B0">
        <w:rPr>
          <w:sz w:val="28"/>
          <w:szCs w:val="28"/>
          <w:rFonts w:ascii="宋体" w:hAnsi="宋体" w:hint="eastAsia"/>
        </w:rPr>
      </w:r>
    </w:p>
    <w:p>
      <w:pPr>
        <w:pStyle w:val="UserStyle_70"/>
        <w:jc w:val="center"/>
        <w:rPr>
          <w:sz w:val="21"/>
          <w:szCs w:val="21"/>
          <w:rFonts w:ascii="宋体" w:hAnsi="宋体"/>
        </w:rPr>
      </w:pPr>
      <w:bookmarkStart w:name="_Toc44599271" w:id="7"/>
      <w:bookmarkStart w:name="_Toc40784499" w:id="8"/>
      <w:bookmarkStart w:name="_Toc35960644" w:id="9"/>
      <w:bookmarkStart w:name="_Toc47423521" w:id="10"/>
      <w:bookmarkStart w:name="_Toc47423578" w:id="11"/>
      <w:bookmarkEnd w:id="7"/>
      <w:bookmarkEnd w:id="8"/>
      <w:bookmarkEnd w:id="9"/>
      <w:bookmarkEnd w:id="10"/>
      <w:bookmarkEnd w:id="11"/>
      <w:r w:rsidR="006A21B0">
        <w:rPr>
          <w:sz w:val="21"/>
          <w:szCs w:val="21"/>
          <w:rFonts w:ascii="宋体" w:hAnsi="宋体"/>
        </w:rPr>
        <w:t xml:space="preserve">第一部分 合同协议书</w:t>
      </w:r>
      <w:r w:rsidR="006A21B0">
        <w:rPr>
          <w:b w:val="0"/>
          <w:sz w:val="21"/>
          <w:szCs w:val="21"/>
          <w:rFonts w:ascii="宋体" w:hAnsi="宋体"/>
        </w:rPr>
      </w:r>
    </w:p>
    <w:p>
      <w:pPr>
        <w:pStyle w:val="UserStyle_62"/>
        <w:spacing w:line="360" w:lineRule="auto"/>
        <w:rPr>
          <w:b w:val="1"/>
          <w:szCs w:val="21"/>
          <w:rFonts w:ascii="宋体" w:hAnsi="宋体"/>
        </w:rPr>
      </w:pPr>
      <w:r w:rsidR="006A21B0">
        <w:rPr>
          <w:b w:val="1"/>
          <w:szCs w:val="21"/>
          <w:rFonts w:ascii="宋体" w:hAnsi="宋体"/>
        </w:rPr>
        <w:t xml:space="preserve">发包人（全称）：</w:t>
      </w:r>
      <w:r w:rsidR="006A21B0">
        <w:rPr>
          <w:b w:val="1"/>
          <w:u w:val="single"/>
          <w:szCs w:val="21"/>
          <w:rFonts w:ascii="宋体" w:hAnsi="宋体" w:hint="eastAsia"/>
        </w:rPr>
        <w:t xml:space="preserve">营口市鲅鱼圈区交通运输事务中心</w:t>
      </w:r>
    </w:p>
    <w:p>
      <w:pPr>
        <w:pStyle w:val="UserStyle_62"/>
        <w:spacing w:line="360" w:lineRule="auto"/>
        <w:rPr>
          <w:b w:val="1"/>
          <w:szCs w:val="21"/>
          <w:rFonts w:ascii="宋体" w:hAnsi="宋体"/>
        </w:rPr>
      </w:pPr>
      <w:r w:rsidR="006A21B0">
        <w:rPr>
          <w:b w:val="1"/>
          <w:szCs w:val="21"/>
          <w:rFonts w:ascii="宋体" w:hAnsi="宋体"/>
        </w:rPr>
        <w:t xml:space="preserve">承包人（全称）：</w:t>
      </w:r>
      <w:r w:rsidR="006A21B0">
        <w:rPr>
          <w:b w:val="1"/>
          <w:u w:val="single"/>
          <w:szCs w:val="21"/>
          <w:rFonts w:ascii="宋体" w:hAnsi="宋体" w:hint="eastAsia"/>
        </w:rPr>
        <w:t xml:space="preserve">                            </w:t>
      </w:r>
      <w:r w:rsidR="006A21B0">
        <w:rPr>
          <w:b w:val="1"/>
          <w:u w:val="single"/>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根据《中华人民共和国</w:t>
      </w:r>
      <w:r w:rsidR="006A21B0">
        <w:rPr>
          <w:szCs w:val="21"/>
          <w:rFonts w:ascii="宋体" w:hAnsi="宋体" w:hint="eastAsia"/>
        </w:rPr>
        <w:t xml:space="preserve">民法典</w:t>
      </w:r>
      <w:r w:rsidR="006A21B0">
        <w:rPr>
          <w:szCs w:val="21"/>
          <w:rFonts w:ascii="宋体" w:hAnsi="宋体"/>
        </w:rPr>
        <w:t xml:space="preserve">》、《中华人民共和国建筑法》及有关法律规定，遵循平等、自愿、公平和诚实信用的原则，双方就</w:t>
      </w:r>
      <w:r w:rsidR="006A21B0">
        <w:rPr>
          <w:u w:val="single"/>
          <w:szCs w:val="21"/>
          <w:rFonts w:ascii="宋体" w:hAnsi="宋体" w:hint="eastAsia"/>
        </w:rPr>
        <w:t xml:space="preserve">鲅鱼圈区疏港高速电力迁改工程</w:t>
      </w:r>
      <w:r w:rsidR="006A21B0">
        <w:rPr>
          <w:szCs w:val="21"/>
          <w:rFonts w:ascii="宋体" w:hAnsi="宋体"/>
        </w:rPr>
        <w:t xml:space="preserve">及有关事项协商一致</w:t>
      </w:r>
      <w:r w:rsidR="006A21B0">
        <w:rPr>
          <w:szCs w:val="21"/>
          <w:rFonts w:ascii="宋体" w:hAnsi="宋体" w:hint="eastAsia"/>
        </w:rPr>
        <w:t xml:space="preserve">，</w:t>
      </w:r>
      <w:r w:rsidR="006A21B0">
        <w:rPr>
          <w:szCs w:val="21"/>
          <w:rFonts w:ascii="宋体" w:hAnsi="宋体"/>
        </w:rPr>
        <w:t xml:space="preserve">共同达成如下协议：</w:t>
      </w:r>
    </w:p>
    <w:p>
      <w:pPr>
        <w:pStyle w:val="UserStyle_72"/>
        <w:spacing w:after="120" w:before="120" w:line="360" w:lineRule="auto"/>
        <w:rPr>
          <w:sz w:val="21"/>
          <w:bCs w:val="0"/>
          <w:szCs w:val="21"/>
          <w:rFonts w:ascii="宋体" w:hAnsi="宋体"/>
        </w:rPr>
      </w:pPr>
      <w:bookmarkStart w:name="_Toc40784500" w:id="12"/>
      <w:bookmarkStart w:name="_Toc351203481" w:id="13"/>
      <w:bookmarkStart w:name="_Toc18861807" w:id="14"/>
      <w:bookmarkEnd w:id="12"/>
      <w:bookmarkEnd w:id="13"/>
      <w:bookmarkEnd w:id="14"/>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一、工程概况</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1.工程名称</w:t>
      </w:r>
      <w:r w:rsidR="006A21B0">
        <w:rPr>
          <w:szCs w:val="21"/>
          <w:rFonts w:ascii="宋体" w:hAnsi="宋体"/>
        </w:rPr>
        <w:t xml:space="preserve">：</w:t>
      </w:r>
      <w:r w:rsidR="006A21B0">
        <w:rPr>
          <w:u w:val="single"/>
          <w:szCs w:val="21"/>
          <w:rFonts w:ascii="宋体" w:hAnsi="宋体" w:hint="eastAsia"/>
        </w:rPr>
        <w:t xml:space="preserve">鲅鱼圈区疏港高速电力迁改工程</w:t>
      </w:r>
    </w:p>
    <w:p>
      <w:pPr>
        <w:pStyle w:val="UserStyle_62"/>
        <w:spacing w:line="360" w:lineRule="auto"/>
        <w:rPr>
          <w:bCs/>
          <w:szCs w:val="21"/>
          <w:rFonts w:ascii="宋体" w:hAnsi="宋体"/>
        </w:rPr>
      </w:pPr>
      <w:r w:rsidR="006A21B0">
        <w:rPr>
          <w:bCs/>
          <w:szCs w:val="21"/>
          <w:rFonts w:ascii="宋体" w:hAnsi="宋体"/>
        </w:rPr>
        <w:t xml:space="preserve">2.工程地点：</w:t>
      </w:r>
      <w:r w:rsidR="006A21B0">
        <w:rPr>
          <w:bCs/>
          <w:szCs w:val="21"/>
          <w:rFonts w:ascii="宋体" w:hAnsi="宋体" w:hint="eastAsia"/>
        </w:rPr>
        <w:t xml:space="preserve">鲅鱼圈区</w:t>
      </w:r>
      <w:r w:rsidR="006A21B0">
        <w:rPr>
          <w:u w:val="single"/>
          <w:szCs w:val="21"/>
          <w:rFonts w:ascii="宋体" w:hAnsi="宋体" w:hint="eastAsia"/>
        </w:rPr>
        <w:t xml:space="preserve">     </w:t>
      </w:r>
      <w:r w:rsidR="006A21B0">
        <w:rPr>
          <w:bCs/>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3.工程立项批准文号： </w:t>
      </w:r>
    </w:p>
    <w:p>
      <w:pPr>
        <w:pStyle w:val="UserStyle_62"/>
        <w:spacing w:line="360" w:lineRule="auto"/>
        <w:rPr>
          <w:bCs/>
          <w:szCs w:val="21"/>
          <w:rFonts w:ascii="宋体" w:hAnsi="宋体"/>
        </w:rPr>
      </w:pPr>
      <w:r w:rsidR="006A21B0">
        <w:rPr>
          <w:bCs/>
          <w:szCs w:val="21"/>
          <w:rFonts w:ascii="宋体" w:hAnsi="宋体"/>
        </w:rPr>
        <w:t xml:space="preserve">4.资金来源：</w:t>
      </w:r>
      <w:r w:rsidR="006A21B0">
        <w:rPr>
          <w:bCs/>
          <w:szCs w:val="21"/>
          <w:rFonts w:ascii="宋体" w:hAnsi="宋体" w:hint="eastAsia"/>
        </w:rPr>
        <w:t xml:space="preserve">自筹</w:t>
      </w:r>
      <w:r w:rsidR="006A21B0">
        <w:rPr>
          <w:bCs/>
          <w:szCs w:val="21"/>
          <w:rFonts w:ascii="宋体" w:hAnsi="宋体"/>
        </w:rPr>
        <w:t xml:space="preserve">。</w:t>
      </w:r>
    </w:p>
    <w:p>
      <w:pPr>
        <w:pStyle w:val="Normal"/>
        <w:jc w:val="start"/>
        <w:spacing w:line="360" w:lineRule="auto"/>
        <w:rPr>
          <w:bCs/>
          <w:szCs w:val="21"/>
          <w:rFonts w:ascii="宋体" w:hAnsi="宋体" w:hint="eastAsia"/>
        </w:rPr>
      </w:pPr>
      <w:r w:rsidR="006A21B0">
        <w:rPr>
          <w:bCs/>
          <w:szCs w:val="21"/>
          <w:rFonts w:ascii="宋体" w:hAnsi="宋体" w:hint="eastAsia"/>
        </w:rPr>
        <w:t xml:space="preserve">5.工程内容：鲅鱼圈区疏港高速电力迁改工程（具体详见图纸和工程量清单）。</w:t>
      </w:r>
    </w:p>
    <w:p>
      <w:pPr>
        <w:pStyle w:val="UserStyle_62"/>
        <w:spacing w:line="360" w:lineRule="auto"/>
        <w:rPr>
          <w:szCs w:val="21"/>
          <w:rFonts w:ascii="宋体" w:hAnsi="宋体" w:hint="eastAsia"/>
        </w:rPr>
      </w:pPr>
      <w:r w:rsidR="006A21B0">
        <w:rPr>
          <w:szCs w:val="21"/>
          <w:rFonts w:ascii="宋体" w:hAnsi="宋体" w:hint="eastAsia"/>
        </w:rPr>
        <w:t xml:space="preserve">群体工程应附《</w:t>
      </w:r>
      <w:r w:rsidR="006A21B0">
        <w:rPr>
          <w:szCs w:val="21"/>
          <w:rFonts w:ascii="宋体" w:hAnsi="宋体"/>
        </w:rPr>
        <w:t xml:space="preserve">承包人承揽工程项目一览表</w:t>
      </w:r>
      <w:r w:rsidR="006A21B0">
        <w:rPr>
          <w:szCs w:val="21"/>
          <w:rFonts w:ascii="宋体" w:hAnsi="宋体" w:hint="eastAsia"/>
        </w:rPr>
        <w:t xml:space="preserve">》（附件1）。</w:t>
      </w:r>
      <w:r w:rsidR="006A21B0">
        <w:rPr>
          <w:bCs/>
          <w:szCs w:val="21"/>
          <w:rFonts w:ascii="宋体" w:hAnsi="宋体"/>
        </w:rPr>
      </w:r>
    </w:p>
    <w:p>
      <w:pPr>
        <w:pStyle w:val="UserStyle_62"/>
        <w:spacing w:line="360" w:lineRule="auto"/>
        <w:rPr>
          <w:bCs/>
          <w:szCs w:val="21"/>
          <w:rFonts w:ascii="宋体" w:hAnsi="宋体" w:hint="eastAsia"/>
        </w:rPr>
      </w:pPr>
      <w:r w:rsidR="006A21B0">
        <w:rPr>
          <w:bCs/>
          <w:szCs w:val="21"/>
          <w:rFonts w:ascii="宋体" w:hAnsi="宋体" w:hint="eastAsia"/>
        </w:rPr>
        <w:t xml:space="preserve">6</w:t>
      </w:r>
      <w:r w:rsidR="006A21B0">
        <w:rPr>
          <w:bCs/>
          <w:szCs w:val="21"/>
          <w:rFonts w:ascii="宋体" w:hAnsi="宋体"/>
        </w:rPr>
        <w:t xml:space="preserve">.工程承包范围：</w:t>
      </w:r>
      <w:r w:rsidR="006A21B0">
        <w:rPr>
          <w:u w:val="single"/>
          <w:bCs/>
          <w:szCs w:val="21"/>
          <w:rFonts w:ascii="宋体" w:hAnsi="宋体" w:hint="eastAsia"/>
        </w:rPr>
        <w:t xml:space="preserve">          </w:t>
      </w:r>
      <w:r w:rsidR="006A21B0">
        <w:rPr>
          <w:bCs/>
          <w:szCs w:val="21"/>
          <w:rFonts w:ascii="宋体" w:hAnsi="宋体"/>
        </w:rPr>
      </w:r>
    </w:p>
    <w:p>
      <w:pPr>
        <w:pStyle w:val="UserStyle_72"/>
        <w:spacing w:after="120" w:before="120" w:line="360" w:lineRule="auto"/>
        <w:rPr>
          <w:b w:val="0"/>
          <w:sz w:val="21"/>
          <w:szCs w:val="21"/>
          <w:rFonts w:ascii="宋体" w:hAnsi="宋体"/>
        </w:rPr>
      </w:pPr>
      <w:bookmarkStart w:name="_Toc18861808" w:id="15"/>
      <w:bookmarkStart w:name="_Toc40784501" w:id="16"/>
      <w:bookmarkStart w:name="_Toc351203482" w:id="17"/>
      <w:bookmarkEnd w:id="15"/>
      <w:bookmarkEnd w:id="16"/>
      <w:bookmarkEnd w:id="17"/>
      <w:r w:rsidR="006A21B0">
        <w:rPr>
          <w:b w:val="0"/>
          <w:sz w:val="21"/>
          <w:szCs w:val="21"/>
          <w:rFonts w:ascii="宋体" w:hAnsi="宋体"/>
        </w:rPr>
        <w:t xml:space="preserve">   </w:t>
      </w:r>
      <w:r w:rsidR="006A21B0">
        <w:rPr>
          <w:b w:val="0"/>
          <w:sz w:val="21"/>
          <w:szCs w:val="21"/>
          <w:rFonts w:ascii="宋体" w:hAnsi="宋体"/>
        </w:rPr>
        <w:t xml:space="preserve">二、合同工期</w:t>
      </w:r>
      <w:r w:rsidR="006A21B0">
        <w:rPr>
          <w:b w:val="0"/>
          <w:sz w:val="21"/>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计划开工日期：</w:t>
      </w:r>
      <w:r w:rsidR="006A21B0">
        <w:rPr>
          <w:u w:val="single"/>
          <w:szCs w:val="21"/>
          <w:rFonts w:ascii="宋体" w:hAnsi="宋体" w:hint="eastAsia"/>
        </w:rPr>
        <w:t xml:space="preserve">         </w:t>
      </w:r>
      <w:r w:rsidR="006A21B0">
        <w:rPr>
          <w:szCs w:val="21"/>
          <w:rFonts w:ascii="宋体" w:hAnsi="宋体"/>
        </w:rPr>
        <w:t xml:space="preserve">年</w:t>
      </w:r>
      <w:r w:rsidR="006A21B0">
        <w:rPr>
          <w:u w:val="single"/>
          <w:szCs w:val="21"/>
          <w:rFonts w:ascii="宋体" w:hAnsi="宋体" w:hint="eastAsia"/>
        </w:rPr>
        <w:t xml:space="preserve">      </w:t>
      </w:r>
      <w:r w:rsidR="006A21B0">
        <w:rPr>
          <w:szCs w:val="21"/>
          <w:rFonts w:ascii="宋体" w:hAnsi="宋体"/>
        </w:rPr>
        <w:t xml:space="preserve">月</w:t>
      </w:r>
      <w:r w:rsidR="006A21B0">
        <w:rPr>
          <w:u w:val="single"/>
          <w:szCs w:val="21"/>
          <w:rFonts w:ascii="宋体" w:hAnsi="宋体" w:hint="eastAsia"/>
        </w:rPr>
        <w:t xml:space="preserve">      </w:t>
      </w:r>
      <w:r w:rsidR="006A21B0">
        <w:rPr>
          <w:szCs w:val="21"/>
          <w:rFonts w:ascii="宋体" w:hAnsi="宋体"/>
        </w:rPr>
        <w:t xml:space="preserve">日。</w:t>
      </w:r>
    </w:p>
    <w:p>
      <w:pPr>
        <w:pStyle w:val="UserStyle_62"/>
        <w:spacing w:line="360" w:lineRule="auto"/>
        <w:rPr>
          <w:szCs w:val="21"/>
          <w:rFonts w:ascii="宋体" w:hAnsi="宋体"/>
        </w:rPr>
      </w:pPr>
      <w:r w:rsidR="006A21B0">
        <w:rPr>
          <w:szCs w:val="21"/>
          <w:rFonts w:ascii="宋体" w:hAnsi="宋体"/>
        </w:rPr>
        <w:t xml:space="preserve">计划竣工日期：</w:t>
      </w:r>
      <w:r w:rsidR="006A21B0">
        <w:rPr>
          <w:u w:val="single"/>
          <w:szCs w:val="21"/>
          <w:rFonts w:ascii="宋体" w:hAnsi="宋体" w:hint="eastAsia"/>
        </w:rPr>
        <w:t xml:space="preserve">       </w:t>
      </w:r>
      <w:r w:rsidR="006A21B0">
        <w:rPr>
          <w:szCs w:val="21"/>
          <w:rFonts w:ascii="宋体" w:hAnsi="宋体"/>
        </w:rPr>
        <w:t xml:space="preserve">年</w:t>
      </w:r>
      <w:r w:rsidR="006A21B0">
        <w:rPr>
          <w:u w:val="single"/>
          <w:szCs w:val="21"/>
          <w:rFonts w:ascii="宋体" w:hAnsi="宋体" w:hint="eastAsia"/>
        </w:rPr>
        <w:t xml:space="preserve">       </w:t>
      </w:r>
      <w:r w:rsidR="006A21B0">
        <w:rPr>
          <w:szCs w:val="21"/>
          <w:rFonts w:ascii="宋体" w:hAnsi="宋体"/>
        </w:rPr>
        <w:t xml:space="preserve">月</w:t>
      </w:r>
      <w:r w:rsidR="006A21B0">
        <w:rPr>
          <w:u w:val="single"/>
          <w:szCs w:val="21"/>
          <w:rFonts w:ascii="宋体" w:hAnsi="宋体" w:hint="eastAsia"/>
        </w:rPr>
        <w:t xml:space="preserve">        </w:t>
      </w:r>
      <w:r w:rsidR="006A21B0">
        <w:rPr>
          <w:szCs w:val="21"/>
          <w:rFonts w:ascii="宋体" w:hAnsi="宋体"/>
        </w:rPr>
        <w:t xml:space="preserve">日。</w:t>
      </w:r>
    </w:p>
    <w:p>
      <w:pPr>
        <w:pStyle w:val="UserStyle_62"/>
        <w:spacing w:line="360" w:lineRule="auto"/>
        <w:rPr>
          <w:szCs w:val="21"/>
          <w:rFonts w:ascii="宋体" w:hAnsi="宋体"/>
        </w:rPr>
      </w:pPr>
      <w:r w:rsidR="006A21B0">
        <w:rPr>
          <w:szCs w:val="21"/>
          <w:rFonts w:ascii="宋体" w:hAnsi="宋体"/>
        </w:rPr>
        <w:t xml:space="preserve">工期总日历天数：</w:t>
      </w:r>
      <w:r w:rsidR="006A21B0">
        <w:rPr>
          <w:u w:val="single"/>
          <w:szCs w:val="21"/>
          <w:rFonts w:ascii="宋体" w:hAnsi="宋体" w:hint="eastAsia"/>
        </w:rPr>
        <w:t xml:space="preserve"> 180  </w:t>
      </w:r>
      <w:r w:rsidR="006A21B0">
        <w:rPr>
          <w:szCs w:val="21"/>
          <w:rFonts w:ascii="宋体" w:hAnsi="宋体"/>
        </w:rPr>
        <w:t xml:space="preserve">天。工期总日历天数与根据前述计划开竣工日期计算的工期天数不一致的，以工期总日历天数为准。</w:t>
      </w:r>
    </w:p>
    <w:p>
      <w:pPr>
        <w:pStyle w:val="UserStyle_72"/>
        <w:spacing w:after="120" w:before="120" w:line="360" w:lineRule="auto"/>
        <w:rPr>
          <w:sz w:val="21"/>
          <w:bCs w:val="0"/>
          <w:szCs w:val="21"/>
          <w:rFonts w:ascii="宋体" w:hAnsi="宋体"/>
        </w:rPr>
      </w:pPr>
      <w:bookmarkStart w:name="_Toc18861809" w:id="18"/>
      <w:bookmarkStart w:name="_Toc351203483" w:id="19"/>
      <w:bookmarkStart w:name="_Toc40784502" w:id="20"/>
      <w:bookmarkEnd w:id="18"/>
      <w:bookmarkEnd w:id="19"/>
      <w:bookmarkEnd w:id="20"/>
      <w:r w:rsidR="006A21B0">
        <w:rPr>
          <w:sz w:val="21"/>
          <w:bCs w:val="0"/>
          <w:szCs w:val="21"/>
          <w:rFonts w:ascii="宋体" w:hAnsi="宋体"/>
        </w:rPr>
        <w:t xml:space="preserve">    </w:t>
      </w:r>
      <w:r w:rsidR="006A21B0">
        <w:rPr>
          <w:b w:val="0"/>
          <w:sz w:val="21"/>
          <w:szCs w:val="21"/>
          <w:rFonts w:ascii="宋体" w:hAnsi="宋体"/>
        </w:rPr>
        <w:t xml:space="preserve">三、质量标准</w:t>
      </w:r>
      <w:r w:rsidR="006A21B0">
        <w:rPr>
          <w:sz w:val="21"/>
          <w:bCs w:val="0"/>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工程质量符合</w:t>
      </w:r>
      <w:r w:rsidR="006A21B0">
        <w:rPr>
          <w:u w:val="single"/>
          <w:szCs w:val="21"/>
          <w:rFonts w:ascii="宋体" w:hAnsi="宋体" w:hint="eastAsia"/>
        </w:rPr>
        <w:t xml:space="preserve"> 合格</w:t>
      </w:r>
      <w:r w:rsidR="006A21B0">
        <w:rPr>
          <w:szCs w:val="21"/>
          <w:rFonts w:ascii="宋体" w:hAnsi="宋体"/>
        </w:rPr>
        <w:t xml:space="preserve">标准。</w:t>
      </w:r>
    </w:p>
    <w:p>
      <w:pPr>
        <w:pStyle w:val="UserStyle_72"/>
        <w:spacing w:after="120" w:before="120" w:line="360" w:lineRule="auto"/>
        <w:rPr>
          <w:sz w:val="21"/>
          <w:bCs w:val="0"/>
          <w:szCs w:val="21"/>
          <w:rFonts w:ascii="宋体" w:hAnsi="宋体"/>
        </w:rPr>
      </w:pPr>
      <w:bookmarkStart w:name="_Toc351203484" w:id="21"/>
      <w:bookmarkStart w:name="_Toc18861810" w:id="22"/>
      <w:bookmarkStart w:name="_Toc40784503" w:id="23"/>
      <w:bookmarkEnd w:id="21"/>
      <w:bookmarkEnd w:id="22"/>
      <w:bookmarkEnd w:id="23"/>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四、签约合同价与合同价格形式</w:t>
      </w:r>
      <w:r w:rsidR="006A21B0">
        <w:tab/>
        <w:rPr>
          <w:b w:val="0"/>
          <w:sz w:val="21"/>
          <w:szCs w:val="21"/>
          <w:rFonts w:ascii="宋体" w:hAnsi="宋体"/>
        </w:rPr>
      </w:r>
      <w:r w:rsidR="006A21B0">
        <w:rPr>
          <w:sz w:val="21"/>
          <w:bCs w:val="0"/>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1.签约合同价为：</w:t>
      </w:r>
    </w:p>
    <w:p>
      <w:pPr>
        <w:pStyle w:val="UserStyle_62"/>
        <w:spacing w:line="360" w:lineRule="auto"/>
        <w:rPr>
          <w:szCs w:val="21"/>
          <w:rFonts w:ascii="宋体" w:hAnsi="宋体"/>
        </w:rPr>
      </w:pPr>
      <w:r w:rsidR="006A21B0">
        <w:rPr>
          <w:szCs w:val="21"/>
          <w:rFonts w:ascii="宋体" w:hAnsi="宋体"/>
        </w:rPr>
        <w:t xml:space="preserve">人民币（大写）</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t xml:space="preserve">(¥</w:t>
      </w:r>
      <w:r w:rsidR="006A21B0">
        <w:rPr>
          <w:u w:val="single"/>
          <w:szCs w:val="21"/>
          <w:rFonts w:ascii="宋体" w:hAnsi="宋体" w:hint="eastAsia"/>
        </w:rPr>
        <w:t xml:space="preserve">      </w:t>
      </w:r>
      <w:r w:rsidR="006A21B0">
        <w:rPr>
          <w:szCs w:val="21"/>
          <w:rFonts w:ascii="宋体" w:hAnsi="宋体"/>
        </w:rPr>
        <w:t xml:space="preserve">元)；</w:t>
      </w:r>
    </w:p>
    <w:p>
      <w:pPr>
        <w:pStyle w:val="UserStyle_62"/>
        <w:spacing w:line="360" w:lineRule="auto"/>
        <w:rPr>
          <w:szCs w:val="21"/>
          <w:rFonts w:ascii="宋体" w:hAnsi="宋体"/>
        </w:rPr>
      </w:pPr>
      <w:r w:rsidR="006A21B0">
        <w:rPr>
          <w:szCs w:val="21"/>
          <w:rFonts w:ascii="宋体" w:hAnsi="宋体"/>
        </w:rPr>
        <w:t xml:space="preserve">2.合同价格形式：</w:t>
      </w:r>
      <w:r w:rsidR="006A21B0">
        <w:rPr>
          <w:u w:val="single"/>
          <w:szCs w:val="21"/>
          <w:rFonts w:ascii="宋体" w:hAnsi="宋体" w:hint="eastAsia"/>
        </w:rPr>
        <w:t xml:space="preserve">         </w:t>
      </w:r>
      <w:r w:rsidR="006A21B0">
        <w:rPr>
          <w:szCs w:val="21"/>
          <w:rFonts w:ascii="宋体" w:hAnsi="宋体"/>
        </w:rPr>
        <w:t xml:space="preserve">。</w:t>
      </w:r>
    </w:p>
    <w:p>
      <w:pPr>
        <w:pStyle w:val="UserStyle_72"/>
        <w:spacing w:after="120" w:before="120" w:line="360" w:lineRule="auto"/>
        <w:rPr>
          <w:sz w:val="21"/>
          <w:bCs w:val="0"/>
          <w:szCs w:val="21"/>
          <w:rFonts w:ascii="宋体" w:hAnsi="宋体"/>
        </w:rPr>
      </w:pPr>
      <w:bookmarkStart w:name="_Toc351203485" w:id="24"/>
      <w:bookmarkStart w:name="_Toc18861811" w:id="25"/>
      <w:bookmarkStart w:name="_Toc40784504" w:id="26"/>
      <w:bookmarkEnd w:id="24"/>
      <w:bookmarkEnd w:id="25"/>
      <w:bookmarkEnd w:id="26"/>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五、</w:t>
      </w:r>
      <w:r w:rsidR="006A21B0">
        <w:rPr>
          <w:b w:val="0"/>
          <w:sz w:val="21"/>
          <w:szCs w:val="21"/>
          <w:rFonts w:ascii="宋体" w:hAnsi="宋体"/>
        </w:rPr>
        <w:t xml:space="preserve">项目经理</w:t>
      </w:r>
      <w:r w:rsidR="006A21B0">
        <w:rPr>
          <w:b w:val="0"/>
          <w:sz w:val="21"/>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承包人项目经理：</w:t>
      </w:r>
      <w:r w:rsidR="006A21B0">
        <w:rPr>
          <w:u w:val="single"/>
          <w:szCs w:val="21"/>
          <w:rFonts w:ascii="宋体" w:hAnsi="宋体" w:hint="eastAsia"/>
        </w:rPr>
        <w:t xml:space="preserve">        </w:t>
      </w:r>
      <w:r w:rsidR="006A21B0">
        <w:rPr>
          <w:szCs w:val="21"/>
          <w:rFonts w:ascii="宋体" w:hAnsi="宋体"/>
        </w:rPr>
        <w:t xml:space="preserve"> </w:t>
      </w:r>
    </w:p>
    <w:p>
      <w:pPr>
        <w:pStyle w:val="UserStyle_72"/>
        <w:spacing w:after="120" w:before="120" w:line="360" w:lineRule="auto"/>
        <w:rPr>
          <w:sz w:val="21"/>
          <w:bCs w:val="0"/>
          <w:szCs w:val="21"/>
          <w:rFonts w:ascii="宋体" w:hAnsi="宋体"/>
        </w:rPr>
      </w:pPr>
      <w:bookmarkStart w:name="_Toc40784505" w:id="27"/>
      <w:bookmarkStart w:name="_Toc351203486" w:id="28"/>
      <w:bookmarkStart w:name="_Toc18861812" w:id="29"/>
      <w:bookmarkEnd w:id="27"/>
      <w:bookmarkEnd w:id="28"/>
      <w:bookmarkEnd w:id="29"/>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六、合同文件构成</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本协议书与下列文件一起构成合同文件：</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（1）中标通知书（如果有）；</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（2）投标函及其附录（如果有）； </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（3）专用合同条款及其附件；</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（4）通用合同条款；</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（5）技术标准和要求；</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（6）图纸；</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（7）已标价工程量清单或预算书；</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（8）其他合同文件。</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在合同订立及履行过程中形成的与合同有关的文件均构成合同文件组成部分。</w:t>
      </w:r>
    </w:p>
    <w:p>
      <w:pPr>
        <w:pStyle w:val="UserStyle_62"/>
        <w:autoSpaceDE w:val="0"/>
        <w:autoSpaceDN w:val="0"/>
        <w:jc w:val="start"/>
        <w:spacing w:line="360" w:lineRule="auto"/>
        <w:rPr>
          <w:szCs w:val="21"/>
          <w:rFonts w:ascii="宋体" w:hAnsi="宋体"/>
        </w:rPr>
      </w:pPr>
      <w:r w:rsidR="006A21B0">
        <w:rPr>
          <w:szCs w:val="21"/>
          <w:rFonts w:ascii="宋体" w:hAnsi="宋体"/>
        </w:rPr>
        <w:t xml:space="preserve">上述各项合同文件包括合同当事人就该项合同文件所作出的补充和修改，属于同一类内容的文件，应以最新签署的为准。</w:t>
      </w:r>
      <w:r w:rsidR="006A21B0">
        <w:rPr>
          <w:szCs w:val="21"/>
          <w:rFonts w:ascii="宋体" w:hAnsi="宋体" w:hint="eastAsia"/>
        </w:rPr>
        <w:t xml:space="preserve">专用合同条款及其附件须经合同当事人签字或盖章。</w:t>
      </w:r>
      <w:r w:rsidR="006A21B0">
        <w:rPr>
          <w:szCs w:val="21"/>
          <w:rFonts w:ascii="宋体" w:hAnsi="宋体"/>
        </w:rPr>
      </w:r>
    </w:p>
    <w:p>
      <w:pPr>
        <w:pStyle w:val="UserStyle_72"/>
        <w:spacing w:after="120" w:before="120" w:line="360" w:lineRule="auto"/>
        <w:rPr>
          <w:b w:val="0"/>
          <w:sz w:val="21"/>
          <w:bCs w:val="0"/>
          <w:szCs w:val="21"/>
          <w:rFonts w:ascii="宋体" w:hAnsi="宋体"/>
        </w:rPr>
      </w:pPr>
      <w:bookmarkStart w:name="_Toc351203487" w:id="30"/>
      <w:bookmarkStart w:name="_Toc18861813" w:id="31"/>
      <w:bookmarkStart w:name="_Toc40784506" w:id="32"/>
      <w:bookmarkEnd w:id="30"/>
      <w:bookmarkEnd w:id="31"/>
      <w:bookmarkEnd w:id="32"/>
      <w:r w:rsidR="006A21B0">
        <w:rPr>
          <w:b w:val="0"/>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七、承诺</w:t>
      </w:r>
      <w:r w:rsidR="006A21B0">
        <w:rPr>
          <w:b w:val="0"/>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1.发包人承诺按照法律规定履行项目审批手续、筹集工程建设资金并按照合同约定的期限和方式支付合同价款。</w:t>
      </w:r>
    </w:p>
    <w:p>
      <w:pPr>
        <w:pStyle w:val="UserStyle_62"/>
        <w:spacing w:line="360" w:lineRule="auto"/>
        <w:rPr>
          <w:bCs/>
          <w:szCs w:val="21"/>
          <w:rFonts w:ascii="宋体" w:hAnsi="宋体"/>
        </w:rPr>
      </w:pPr>
      <w:r w:rsidR="006A21B0">
        <w:rPr>
          <w:bCs/>
          <w:szCs w:val="21"/>
          <w:rFonts w:ascii="宋体" w:hAnsi="宋体"/>
        </w:rPr>
        <w:t xml:space="preserve">2.承包人承诺按照法律规定及合同约定组织完成工程施工，确保工程质量和安全，不进行转包及违法分包，并在缺陷责任期及保修期内承担相应的工程维修责任。</w:t>
      </w:r>
    </w:p>
    <w:p>
      <w:pPr>
        <w:pStyle w:val="UserStyle_62"/>
        <w:spacing w:line="360" w:lineRule="auto"/>
        <w:rPr>
          <w:bCs/>
          <w:szCs w:val="21"/>
          <w:rFonts w:ascii="宋体" w:hAnsi="宋体"/>
        </w:rPr>
      </w:pPr>
      <w:r w:rsidR="006A21B0">
        <w:rPr>
          <w:bCs/>
          <w:szCs w:val="21"/>
          <w:rFonts w:ascii="宋体" w:hAnsi="宋体"/>
        </w:rPr>
        <w:t xml:space="preserve">3.发包人和承包人通过招投标形式签订合同的，双方理解并</w:t>
      </w:r>
      <w:r w:rsidR="006A21B0">
        <w:rPr>
          <w:bCs/>
          <w:szCs w:val="21"/>
          <w:rFonts w:ascii="宋体" w:hAnsi="宋体" w:hint="eastAsia"/>
        </w:rPr>
        <w:t xml:space="preserve">承诺</w:t>
      </w:r>
      <w:r w:rsidR="006A21B0">
        <w:rPr>
          <w:bCs/>
          <w:szCs w:val="21"/>
          <w:rFonts w:ascii="宋体" w:hAnsi="宋体"/>
        </w:rPr>
        <w:t xml:space="preserve">不再就同一工程另行签订与合同实质性内容相背离的协议。</w:t>
      </w:r>
    </w:p>
    <w:p>
      <w:pPr>
        <w:pStyle w:val="UserStyle_62"/>
        <w:spacing w:line="360" w:lineRule="auto"/>
        <w:rPr>
          <w:b w:val="1"/>
          <w:szCs w:val="21"/>
          <w:rFonts w:ascii="宋体" w:hAnsi="宋体"/>
        </w:rPr>
      </w:pPr>
      <w:bookmarkStart w:name="_Toc351203488" w:id="33"/>
      <w:bookmarkEnd w:id="33"/>
      <w:r w:rsidR="006A21B0">
        <w:rPr>
          <w:b w:val="1"/>
          <w:szCs w:val="21"/>
          <w:rFonts w:ascii="宋体" w:hAnsi="宋体"/>
        </w:rPr>
        <w:t xml:space="preserve">八、词语含义</w:t>
      </w:r>
      <w:r w:rsidR="006A21B0">
        <w:rPr>
          <w:bCs/>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本协议书中词语含义与第二部分通用合同条款中赋予的含义相同。</w:t>
      </w:r>
    </w:p>
    <w:p>
      <w:pPr>
        <w:pStyle w:val="UserStyle_72"/>
        <w:spacing w:after="120" w:before="120" w:line="360" w:lineRule="auto"/>
        <w:rPr>
          <w:sz w:val="21"/>
          <w:bCs w:val="0"/>
          <w:szCs w:val="21"/>
          <w:rFonts w:ascii="宋体" w:hAnsi="宋体"/>
        </w:rPr>
      </w:pPr>
      <w:bookmarkStart w:name="_Toc40784507" w:id="34"/>
      <w:bookmarkStart w:name="_Toc351203489" w:id="35"/>
      <w:bookmarkStart w:name="_Toc18861814" w:id="36"/>
      <w:bookmarkEnd w:id="34"/>
      <w:bookmarkEnd w:id="35"/>
      <w:bookmarkEnd w:id="36"/>
      <w:r w:rsidR="006A21B0">
        <w:rPr>
          <w:sz w:val="21"/>
          <w:bCs w:val="0"/>
          <w:szCs w:val="21"/>
          <w:rFonts w:ascii="宋体" w:hAnsi="宋体"/>
        </w:rPr>
        <w:t xml:space="preserve">  </w:t>
      </w:r>
      <w:r w:rsidR="006A21B0">
        <w:rPr>
          <w:b w:val="0"/>
          <w:sz w:val="21"/>
          <w:szCs w:val="21"/>
          <w:rFonts w:ascii="宋体" w:hAnsi="宋体"/>
        </w:rPr>
        <w:t xml:space="preserve">  </w:t>
      </w:r>
      <w:r w:rsidR="006A21B0">
        <w:rPr>
          <w:b w:val="0"/>
          <w:sz w:val="21"/>
          <w:szCs w:val="21"/>
          <w:rFonts w:ascii="宋体" w:hAnsi="宋体"/>
        </w:rPr>
        <w:t xml:space="preserve">九、签订时间</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本合同于</w:t>
      </w:r>
      <w:r w:rsidR="006A21B0">
        <w:rPr>
          <w:u w:val="single"/>
          <w:bCs/>
          <w:szCs w:val="21"/>
          <w:rFonts w:ascii="宋体" w:hAnsi="宋体" w:hint="eastAsia"/>
        </w:rPr>
        <w:t xml:space="preserve">       </w:t>
      </w:r>
      <w:r w:rsidR="006A21B0">
        <w:rPr>
          <w:bCs/>
          <w:szCs w:val="21"/>
          <w:rFonts w:ascii="宋体" w:hAnsi="宋体"/>
        </w:rPr>
        <w:t xml:space="preserve">年</w:t>
      </w:r>
      <w:r w:rsidR="006A21B0">
        <w:rPr>
          <w:u w:val="single"/>
          <w:bCs/>
          <w:szCs w:val="21"/>
          <w:rFonts w:ascii="宋体" w:hAnsi="宋体" w:hint="eastAsia"/>
        </w:rPr>
        <w:t xml:space="preserve">     </w:t>
      </w:r>
      <w:r w:rsidR="006A21B0">
        <w:rPr>
          <w:bCs/>
          <w:szCs w:val="21"/>
          <w:rFonts w:ascii="宋体" w:hAnsi="宋体"/>
        </w:rPr>
        <w:t xml:space="preserve">月</w:t>
      </w:r>
      <w:r w:rsidR="006A21B0">
        <w:rPr>
          <w:u w:val="single"/>
          <w:bCs/>
          <w:szCs w:val="21"/>
          <w:rFonts w:ascii="宋体" w:hAnsi="宋体" w:hint="eastAsia"/>
        </w:rPr>
        <w:t xml:space="preserve">      </w:t>
      </w:r>
      <w:r w:rsidR="006A21B0">
        <w:rPr>
          <w:bCs/>
          <w:szCs w:val="21"/>
          <w:rFonts w:ascii="宋体" w:hAnsi="宋体"/>
        </w:rPr>
        <w:t xml:space="preserve">日签订。</w:t>
      </w:r>
    </w:p>
    <w:p>
      <w:pPr>
        <w:pStyle w:val="UserStyle_72"/>
        <w:spacing w:after="120" w:before="120" w:line="360" w:lineRule="auto"/>
        <w:rPr>
          <w:sz w:val="21"/>
          <w:bCs w:val="0"/>
          <w:szCs w:val="21"/>
          <w:rFonts w:ascii="宋体" w:hAnsi="宋体"/>
        </w:rPr>
      </w:pPr>
      <w:bookmarkStart w:name="_Toc18861815" w:id="37"/>
      <w:bookmarkStart w:name="_Toc351203490" w:id="38"/>
      <w:bookmarkStart w:name="_Toc40784508" w:id="39"/>
      <w:bookmarkEnd w:id="37"/>
      <w:bookmarkEnd w:id="38"/>
      <w:bookmarkEnd w:id="39"/>
      <w:r w:rsidR="006A21B0">
        <w:rPr>
          <w:sz w:val="21"/>
          <w:bCs w:val="0"/>
          <w:szCs w:val="21"/>
          <w:rFonts w:ascii="宋体" w:hAnsi="宋体"/>
        </w:rPr>
        <w:t xml:space="preserve">    </w:t>
      </w:r>
      <w:r w:rsidR="006A21B0">
        <w:rPr>
          <w:b w:val="0"/>
          <w:sz w:val="21"/>
          <w:szCs w:val="21"/>
          <w:rFonts w:ascii="宋体" w:hAnsi="宋体"/>
        </w:rPr>
        <w:t xml:space="preserve">十、签订地点</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本合同在</w:t>
      </w:r>
      <w:r w:rsidR="006A21B0">
        <w:rPr>
          <w:u w:val="single"/>
          <w:bCs/>
          <w:szCs w:val="21"/>
          <w:rFonts w:ascii="宋体" w:hAnsi="宋体" w:hint="eastAsia"/>
        </w:rPr>
        <w:t xml:space="preserve">营口市 </w:t>
      </w:r>
      <w:r w:rsidR="006A21B0">
        <w:rPr>
          <w:bCs/>
          <w:szCs w:val="21"/>
          <w:rFonts w:ascii="宋体" w:hAnsi="宋体"/>
        </w:rPr>
        <w:t xml:space="preserve">签订。</w:t>
      </w:r>
    </w:p>
    <w:p>
      <w:pPr>
        <w:pStyle w:val="UserStyle_72"/>
        <w:spacing w:after="120" w:before="120" w:line="360" w:lineRule="auto"/>
        <w:rPr>
          <w:sz w:val="21"/>
          <w:bCs w:val="0"/>
          <w:szCs w:val="21"/>
          <w:rFonts w:ascii="宋体" w:hAnsi="宋体"/>
        </w:rPr>
      </w:pPr>
      <w:bookmarkStart w:name="_Toc40784509" w:id="40"/>
      <w:bookmarkStart w:name="_Toc351203491" w:id="41"/>
      <w:bookmarkStart w:name="_Toc18861816" w:id="42"/>
      <w:bookmarkEnd w:id="40"/>
      <w:bookmarkEnd w:id="41"/>
      <w:bookmarkEnd w:id="42"/>
      <w:r w:rsidR="006A21B0">
        <w:rPr>
          <w:sz w:val="21"/>
          <w:bCs w:val="0"/>
          <w:szCs w:val="21"/>
          <w:rFonts w:ascii="宋体" w:hAnsi="宋体"/>
        </w:rPr>
        <w:t xml:space="preserve">    </w:t>
      </w:r>
      <w:r w:rsidR="006A21B0">
        <w:rPr>
          <w:b w:val="0"/>
          <w:sz w:val="21"/>
          <w:szCs w:val="21"/>
          <w:rFonts w:ascii="宋体" w:hAnsi="宋体"/>
        </w:rPr>
        <w:t xml:space="preserve">十一、补充协议</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合同未尽事宜，合同当事人另行签订补充协议</w:t>
      </w:r>
      <w:r w:rsidR="006A21B0">
        <w:rPr>
          <w:bCs/>
          <w:szCs w:val="21"/>
          <w:rFonts w:ascii="宋体" w:hAnsi="宋体" w:hint="eastAsia"/>
        </w:rPr>
        <w:t xml:space="preserve">，</w:t>
      </w:r>
      <w:r w:rsidR="006A21B0">
        <w:rPr>
          <w:bCs/>
          <w:szCs w:val="21"/>
          <w:rFonts w:ascii="宋体" w:hAnsi="宋体"/>
        </w:rPr>
        <w:t xml:space="preserve">补充协议是合同的组成部分。</w:t>
      </w:r>
      <w:r w:rsidR="006A21B0">
        <w:rPr>
          <w:b w:val="1"/>
          <w:bCs/>
          <w:szCs w:val="21"/>
          <w:rFonts w:ascii="宋体" w:hAnsi="宋体"/>
        </w:rPr>
      </w:r>
    </w:p>
    <w:p>
      <w:pPr>
        <w:pStyle w:val="UserStyle_72"/>
        <w:spacing w:after="120" w:before="120" w:line="360" w:lineRule="auto"/>
        <w:rPr>
          <w:sz w:val="21"/>
          <w:bCs w:val="0"/>
          <w:szCs w:val="21"/>
          <w:rFonts w:ascii="宋体" w:hAnsi="宋体"/>
        </w:rPr>
      </w:pPr>
      <w:bookmarkStart w:name="_Toc40784510" w:id="43"/>
      <w:bookmarkStart w:name="_Toc351203492" w:id="44"/>
      <w:bookmarkStart w:name="_Toc18861817" w:id="45"/>
      <w:bookmarkEnd w:id="43"/>
      <w:bookmarkEnd w:id="44"/>
      <w:bookmarkEnd w:id="45"/>
      <w:r w:rsidR="006A21B0">
        <w:rPr>
          <w:sz w:val="21"/>
          <w:bCs w:val="0"/>
          <w:szCs w:val="21"/>
          <w:rFonts w:ascii="宋体" w:hAnsi="宋体"/>
        </w:rPr>
        <w:t xml:space="preserve">    </w:t>
      </w:r>
      <w:r w:rsidR="006A21B0">
        <w:rPr>
          <w:b w:val="0"/>
          <w:sz w:val="21"/>
          <w:szCs w:val="21"/>
          <w:rFonts w:ascii="宋体" w:hAnsi="宋体"/>
        </w:rPr>
        <w:t xml:space="preserve">十二、合同生效</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本合同自</w:t>
      </w:r>
      <w:r w:rsidR="006A21B0">
        <w:rPr>
          <w:u w:val="single"/>
          <w:bCs/>
          <w:szCs w:val="21"/>
          <w:rFonts w:ascii="宋体" w:hAnsi="宋体" w:hint="eastAsia"/>
        </w:rPr>
        <w:t xml:space="preserve">        </w:t>
      </w:r>
      <w:r w:rsidR="006A21B0">
        <w:rPr>
          <w:bCs/>
          <w:szCs w:val="21"/>
          <w:rFonts w:ascii="宋体" w:hAnsi="宋体"/>
        </w:rPr>
        <w:t xml:space="preserve">生效。</w:t>
      </w:r>
    </w:p>
    <w:p>
      <w:pPr>
        <w:pStyle w:val="UserStyle_72"/>
        <w:spacing w:after="120" w:before="120" w:line="360" w:lineRule="auto"/>
        <w:rPr>
          <w:sz w:val="21"/>
          <w:bCs w:val="0"/>
          <w:szCs w:val="21"/>
          <w:rFonts w:ascii="宋体" w:hAnsi="宋体"/>
        </w:rPr>
      </w:pPr>
      <w:bookmarkStart w:name="_Toc40784511" w:id="46"/>
      <w:bookmarkStart w:name="_Toc351203493" w:id="47"/>
      <w:bookmarkStart w:name="_Toc18861818" w:id="48"/>
      <w:bookmarkEnd w:id="46"/>
      <w:bookmarkEnd w:id="47"/>
      <w:bookmarkEnd w:id="48"/>
      <w:r w:rsidR="006A21B0">
        <w:rPr>
          <w:sz w:val="21"/>
          <w:bCs w:val="0"/>
          <w:szCs w:val="21"/>
          <w:rFonts w:ascii="宋体" w:hAnsi="宋体"/>
        </w:rPr>
        <w:t xml:space="preserve">    </w:t>
      </w:r>
      <w:r w:rsidR="006A21B0">
        <w:rPr>
          <w:b w:val="0"/>
          <w:sz w:val="21"/>
          <w:szCs w:val="21"/>
          <w:rFonts w:ascii="宋体" w:hAnsi="宋体"/>
        </w:rPr>
        <w:t xml:space="preserve">十三、合同份数</w:t>
      </w:r>
      <w:r w:rsidR="006A21B0">
        <w:rPr>
          <w:sz w:val="21"/>
          <w:bCs w:val="0"/>
          <w:szCs w:val="21"/>
          <w:rFonts w:ascii="宋体" w:hAnsi="宋体"/>
        </w:rPr>
      </w:r>
    </w:p>
    <w:p>
      <w:pPr>
        <w:pStyle w:val="UserStyle_62"/>
        <w:spacing w:line="360" w:lineRule="auto"/>
        <w:rPr>
          <w:bCs/>
          <w:szCs w:val="21"/>
          <w:rFonts w:ascii="宋体" w:hAnsi="宋体"/>
        </w:rPr>
      </w:pPr>
      <w:r w:rsidR="006A21B0">
        <w:rPr>
          <w:bCs/>
          <w:szCs w:val="21"/>
          <w:rFonts w:ascii="宋体" w:hAnsi="宋体"/>
        </w:rPr>
        <w:t xml:space="preserve">本合同一式</w:t>
      </w:r>
      <w:r w:rsidR="006A21B0">
        <w:rPr>
          <w:u w:val="single"/>
          <w:bCs/>
          <w:szCs w:val="21"/>
          <w:rFonts w:ascii="宋体" w:hAnsi="宋体" w:hint="eastAsia"/>
        </w:rPr>
        <w:t xml:space="preserve"> 陆</w:t>
      </w:r>
      <w:r w:rsidR="006A21B0">
        <w:rPr>
          <w:bCs/>
          <w:szCs w:val="21"/>
          <w:rFonts w:ascii="宋体" w:hAnsi="宋体"/>
        </w:rPr>
        <w:t xml:space="preserve">份，均具有同等法律效力，发包人执</w:t>
      </w:r>
      <w:r w:rsidR="006A21B0">
        <w:rPr>
          <w:u w:val="single"/>
          <w:bCs/>
          <w:szCs w:val="21"/>
          <w:rFonts w:ascii="宋体" w:hAnsi="宋体" w:hint="eastAsia"/>
        </w:rPr>
        <w:t xml:space="preserve"> 肆</w:t>
      </w:r>
      <w:r w:rsidR="006A21B0">
        <w:rPr>
          <w:bCs/>
          <w:szCs w:val="21"/>
          <w:rFonts w:ascii="宋体" w:hAnsi="宋体"/>
        </w:rPr>
        <w:t xml:space="preserve">份，承包人执</w:t>
      </w:r>
      <w:r w:rsidR="006A21B0">
        <w:rPr>
          <w:u w:val="single"/>
          <w:bCs/>
          <w:szCs w:val="21"/>
          <w:rFonts w:ascii="宋体" w:hAnsi="宋体" w:hint="eastAsia"/>
        </w:rPr>
        <w:t xml:space="preserve">贰 </w:t>
      </w:r>
      <w:r w:rsidR="006A21B0">
        <w:rPr>
          <w:bCs/>
          <w:szCs w:val="21"/>
          <w:rFonts w:ascii="宋体" w:hAnsi="宋体"/>
        </w:rPr>
        <w:t xml:space="preserve">份。</w:t>
      </w:r>
    </w:p>
    <w:p>
      <w:pPr>
        <w:pStyle w:val="UserStyle_62"/>
        <w:spacing w:line="360" w:lineRule="auto"/>
        <w:ind w:left="1920"/>
        <w:rPr>
          <w:bCs/>
          <w:szCs w:val="21"/>
          <w:rFonts w:ascii="宋体" w:hAnsi="宋体"/>
        </w:rPr>
      </w:pPr>
      <w:r w:rsidR="006A21B0">
        <w:rPr>
          <w:bCs/>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发包人</w:t>
      </w:r>
      <w:r w:rsidR="006A21B0">
        <w:rPr>
          <w:szCs w:val="21"/>
          <w:rFonts w:ascii="宋体" w:hAnsi="宋体" w:hint="eastAsia"/>
        </w:rPr>
        <w:t xml:space="preserve">：  </w:t>
      </w:r>
      <w:r w:rsidR="006A21B0">
        <w:rPr>
          <w:szCs w:val="21"/>
          <w:rFonts w:ascii="宋体" w:hAnsi="宋体"/>
        </w:rPr>
        <w:t xml:space="preserve">(公章)</w:t>
      </w:r>
      <w:r w:rsidR="006A21B0">
        <w:rPr>
          <w:szCs w:val="21"/>
          <w:rFonts w:ascii="宋体" w:hAnsi="宋体" w:hint="eastAsia"/>
        </w:rPr>
        <w:t xml:space="preserve">             </w:t>
      </w:r>
      <w:r w:rsidR="006A21B0">
        <w:rPr>
          <w:szCs w:val="21"/>
          <w:rFonts w:ascii="宋体" w:hAnsi="宋体"/>
        </w:rPr>
        <w:t xml:space="preserve">承包人</w:t>
      </w:r>
      <w:r w:rsidR="006A21B0">
        <w:rPr>
          <w:szCs w:val="21"/>
          <w:rFonts w:ascii="宋体" w:hAnsi="宋体" w:hint="eastAsia"/>
        </w:rPr>
        <w:t xml:space="preserve">：  </w:t>
      </w:r>
      <w:r w:rsidR="006A21B0">
        <w:rPr>
          <w:szCs w:val="21"/>
          <w:rFonts w:ascii="宋体" w:hAnsi="宋体"/>
        </w:rPr>
        <w:t xml:space="preserve">(公章)</w:t>
      </w:r>
    </w:p>
    <w:p>
      <w:pPr>
        <w:pStyle w:val="UserStyle_62"/>
        <w:spacing w:line="360" w:lineRule="auto"/>
        <w:ind w:left="1920"/>
        <w:rPr>
          <w:szCs w:val="21"/>
          <w:rFonts w:ascii="宋体" w:hAnsi="宋体" w:hint="eastAsia"/>
        </w:rPr>
      </w:pPr>
      <w:r w:rsidR="006A21B0">
        <w:rPr>
          <w:szCs w:val="21"/>
          <w:rFonts w:ascii="宋体" w:hAnsi="宋体" w:hint="eastAsia"/>
        </w:rPr>
        <w:t xml:space="preserve">                                 </w:t>
      </w:r>
      <w:r w:rsidR="006A21B0">
        <w:rPr>
          <w:u w:val="single"/>
          <w:szCs w:val="21"/>
          <w:rFonts w:ascii="宋体" w:hAnsi="宋体"/>
        </w:rPr>
      </w:r>
    </w:p>
    <w:p>
      <w:pPr>
        <w:pStyle w:val="UserStyle_62"/>
        <w:spacing w:line="360" w:lineRule="auto"/>
        <w:rPr>
          <w:szCs w:val="21"/>
          <w:rFonts w:ascii="宋体" w:hAnsi="宋体" w:hint="eastAsia"/>
        </w:rPr>
      </w:pPr>
      <w:r w:rsidR="006A21B0">
        <w:rPr>
          <w:szCs w:val="21"/>
          <w:rFonts w:ascii="宋体" w:hAnsi="宋体" w:hint="eastAsia"/>
        </w:rPr>
        <w:t xml:space="preserve">法定代表人或其委托代理人：  法定代表人或其委托代理人：</w:t>
      </w:r>
      <w:r w:rsidR="006A21B0">
        <w:rPr>
          <w:szCs w:val="21"/>
          <w:rFonts w:ascii="宋体" w:hAnsi="宋体"/>
        </w:rPr>
      </w:r>
    </w:p>
    <w:p>
      <w:pPr>
        <w:pStyle w:val="UserStyle_62"/>
        <w:spacing w:line="360" w:lineRule="auto"/>
        <w:rPr>
          <w:szCs w:val="21"/>
          <w:rFonts w:ascii="宋体" w:hAnsi="宋体" w:hint="eastAsia"/>
        </w:rPr>
      </w:pPr>
      <w:r w:rsidR="006A21B0">
        <w:rPr>
          <w:szCs w:val="21"/>
          <w:rFonts w:ascii="宋体" w:hAnsi="宋体" w:hint="eastAsia"/>
        </w:rPr>
        <w:t xml:space="preserve">（签字）                    （签字）</w:t>
      </w:r>
      <w:r w:rsidR="006A21B0">
        <w:rPr>
          <w:szCs w:val="21"/>
          <w:rFonts w:ascii="宋体" w:hAnsi="宋体"/>
        </w:rPr>
      </w:r>
    </w:p>
    <w:p>
      <w:pPr>
        <w:pStyle w:val="UserStyle_62"/>
        <w:spacing w:line="360" w:lineRule="auto"/>
        <w:ind w:left="1920"/>
        <w:rPr>
          <w:u w:val="single"/>
          <w:szCs w:val="21"/>
          <w:rFonts w:ascii="宋体" w:hAnsi="宋体"/>
        </w:rPr>
      </w:pPr>
      <w:r w:rsidR="006A21B0">
        <w:rPr>
          <w:u w:val="single"/>
          <w:szCs w:val="21"/>
          <w:rFonts w:ascii="宋体" w:hAnsi="宋体"/>
        </w:rPr>
      </w:r>
    </w:p>
    <w:p>
      <w:pPr>
        <w:pStyle w:val="UserStyle_62"/>
        <w:tabs>
          <w:tab w:val="left" w:pos="4410"/>
        </w:tabs>
        <w:spacing w:line="360" w:lineRule="auto"/>
        <w:rPr>
          <w:szCs w:val="21"/>
          <w:rFonts w:ascii="宋体" w:hAnsi="宋体" w:hint="eastAsia"/>
        </w:rPr>
      </w:pPr>
      <w:r w:rsidR="006A21B0">
        <w:rPr>
          <w:szCs w:val="21"/>
          <w:rFonts w:ascii="宋体" w:hAnsi="宋体" w:hint="eastAsia"/>
        </w:rPr>
        <w:t xml:space="preserve">组织机构代码：</w:t>
      </w:r>
      <w:r w:rsidR="006A21B0">
        <w:rPr>
          <w:u w:val="single"/>
          <w:szCs w:val="21"/>
          <w:rFonts w:ascii="宋体" w:hAnsi="宋体" w:hint="eastAsia"/>
        </w:rPr>
        <w:t xml:space="preserve">            </w:t>
      </w:r>
      <w:r w:rsidR="006A21B0">
        <w:rPr>
          <w:szCs w:val="21"/>
          <w:rFonts w:ascii="宋体" w:hAnsi="宋体"/>
        </w:rPr>
        <w:t xml:space="preserve"> </w:t>
      </w:r>
      <w:r w:rsidR="006A21B0">
        <w:rPr>
          <w:szCs w:val="21"/>
          <w:rFonts w:ascii="宋体" w:hAnsi="宋体" w:hint="eastAsia"/>
        </w:rPr>
        <w:t xml:space="preserve"> 组织机构代码: </w:t>
      </w:r>
      <w:r w:rsidR="006A21B0">
        <w:rPr>
          <w:u w:val="single"/>
          <w:szCs w:val="21"/>
          <w:rFonts w:ascii="宋体" w:hAnsi="宋体" w:hint="eastAsia"/>
        </w:rPr>
        <w:t xml:space="preserve">             </w:t>
      </w:r>
      <w:r w:rsidR="006A21B0">
        <w:rPr>
          <w:u w:val="single"/>
          <w:szCs w:val="21"/>
          <w:rFonts w:ascii="宋体" w:hAnsi="宋体"/>
        </w:rPr>
        <w:t xml:space="preserve"> </w:t>
      </w:r>
    </w:p>
    <w:p>
      <w:pPr>
        <w:pStyle w:val="UserStyle_62"/>
        <w:spacing w:line="360" w:lineRule="auto"/>
        <w:rPr>
          <w:szCs w:val="21"/>
          <w:rFonts w:ascii="宋体" w:hAnsi="宋体"/>
        </w:rPr>
      </w:pPr>
      <w:r w:rsidR="006A21B0">
        <w:rPr>
          <w:szCs w:val="21"/>
          <w:rFonts w:ascii="宋体" w:hAnsi="宋体"/>
        </w:rPr>
        <w:t xml:space="preserve">地  址：</w:t>
      </w:r>
      <w:r w:rsidR="006A21B0">
        <w:rPr>
          <w:u w:val="single"/>
          <w:szCs w:val="21"/>
          <w:rFonts w:ascii="宋体" w:hAnsi="宋体" w:hint="eastAsia"/>
        </w:rPr>
        <w:t xml:space="preserve">                     </w:t>
      </w:r>
      <w:r w:rsidR="006A21B0">
        <w:rPr>
          <w:szCs w:val="21"/>
          <w:rFonts w:ascii="宋体" w:hAnsi="宋体"/>
        </w:rPr>
        <w:t xml:space="preserve">地  址：</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邮政编码：</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邮政编码：</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法定代表人：</w:t>
      </w:r>
      <w:r w:rsidR="006A21B0">
        <w:rPr>
          <w:u w:val="single"/>
          <w:szCs w:val="21"/>
          <w:rFonts w:ascii="宋体" w:hAnsi="宋体" w:hint="eastAsia"/>
        </w:rPr>
        <w:t xml:space="preserve">               </w:t>
      </w:r>
      <w:r w:rsidR="006A21B0">
        <w:rPr>
          <w:szCs w:val="21"/>
          <w:rFonts w:ascii="宋体" w:hAnsi="宋体"/>
        </w:rPr>
        <w:t xml:space="preserve">法定代表人：</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委托代理人：</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委托代理人：</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电  话：</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电  话：</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传  真：</w:t>
      </w:r>
      <w:r w:rsidR="006A21B0">
        <w:rPr>
          <w:u w:val="single"/>
          <w:szCs w:val="21"/>
          <w:rFonts w:ascii="宋体" w:hAnsi="宋体" w:hint="eastAsia"/>
        </w:rPr>
        <w:t xml:space="preserve">                      </w:t>
      </w:r>
      <w:r w:rsidR="006A21B0">
        <w:rPr>
          <w:szCs w:val="21"/>
          <w:rFonts w:ascii="宋体" w:hAnsi="宋体"/>
        </w:rPr>
        <w:t xml:space="preserve">传  真：</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电子信箱：</w:t>
      </w:r>
      <w:r w:rsidR="006A21B0">
        <w:rPr>
          <w:u w:val="single"/>
          <w:szCs w:val="21"/>
          <w:rFonts w:ascii="宋体" w:hAnsi="宋体" w:hint="eastAsia"/>
        </w:rPr>
        <w:t xml:space="preserve">                  </w:t>
      </w:r>
      <w:r w:rsidR="006A21B0">
        <w:rPr>
          <w:szCs w:val="21"/>
          <w:rFonts w:ascii="宋体" w:hAnsi="宋体"/>
        </w:rPr>
        <w:t xml:space="preserve">电子信箱：</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UserStyle_62"/>
        <w:spacing w:line="360" w:lineRule="auto"/>
        <w:rPr>
          <w:szCs w:val="21"/>
          <w:rFonts w:ascii="宋体" w:hAnsi="宋体"/>
        </w:rPr>
      </w:pPr>
      <w:r w:rsidR="006A21B0">
        <w:rPr>
          <w:szCs w:val="21"/>
          <w:rFonts w:ascii="宋体" w:hAnsi="宋体"/>
        </w:rPr>
        <w:t xml:space="preserve">开户银行：</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开户银行：</w:t>
      </w:r>
      <w:r w:rsidR="006A21B0">
        <w:rPr>
          <w:u w:val="single"/>
          <w:szCs w:val="21"/>
          <w:rFonts w:ascii="宋体" w:hAnsi="宋体" w:hint="eastAsia"/>
        </w:rPr>
        <w:t xml:space="preserve">        </w:t>
      </w:r>
      <w:r w:rsidR="006A21B0">
        <w:rPr>
          <w:u w:val="single"/>
          <w:szCs w:val="21"/>
          <w:rFonts w:ascii="宋体" w:hAnsi="宋体"/>
        </w:rPr>
        <w:t xml:space="preserve"> </w:t>
      </w:r>
      <w:r w:rsidR="006A21B0">
        <w:rPr>
          <w:szCs w:val="21"/>
          <w:rFonts w:ascii="宋体" w:hAnsi="宋体"/>
        </w:rPr>
      </w:r>
    </w:p>
    <w:p>
      <w:pPr>
        <w:pStyle w:val="Normal"/>
        <w:rPr>
          <w:szCs w:val="21"/>
          <w:rFonts w:ascii="宋体" w:hAnsi="宋体"/>
        </w:rPr>
      </w:pPr>
      <w:r w:rsidR="006A21B0">
        <w:rPr>
          <w:szCs w:val="21"/>
          <w:rFonts w:ascii="宋体" w:hAnsi="宋体"/>
        </w:rPr>
        <w:t xml:space="preserve">账  号：</w:t>
      </w:r>
      <w:r w:rsidR="006A21B0">
        <w:rPr>
          <w:u w:val="single"/>
          <w:szCs w:val="21"/>
          <w:rFonts w:ascii="宋体" w:hAnsi="宋体" w:hint="eastAsia"/>
        </w:rPr>
        <w:t xml:space="preserve">                  </w:t>
      </w:r>
      <w:r w:rsidR="006A21B0">
        <w:rPr>
          <w:szCs w:val="21"/>
          <w:rFonts w:ascii="宋体" w:hAnsi="宋体" w:hint="eastAsia"/>
        </w:rPr>
        <w:t xml:space="preserve">  </w:t>
      </w:r>
      <w:r w:rsidR="006A21B0">
        <w:rPr>
          <w:szCs w:val="21"/>
          <w:rFonts w:ascii="宋体" w:hAnsi="宋体"/>
        </w:rPr>
        <w:t xml:space="preserve">账</w:t>
      </w:r>
      <w:r w:rsidR="006A21B0">
        <w:rPr>
          <w:szCs w:val="21"/>
          <w:rFonts w:ascii="宋体" w:hAnsi="宋体" w:hint="eastAsia"/>
        </w:rPr>
        <w:t xml:space="preserve"> </w:t>
      </w:r>
      <w:r w:rsidR="006A21B0">
        <w:rPr>
          <w:szCs w:val="21"/>
          <w:rFonts w:ascii="宋体" w:hAnsi="宋体"/>
        </w:rPr>
        <w:t xml:space="preserve"> 号：</w:t>
      </w:r>
      <w:r w:rsidR="006A21B0">
        <w:rPr>
          <w:u w:val="single"/>
          <w:szCs w:val="21"/>
          <w:rFonts w:ascii="宋体" w:hAnsi="宋体" w:hint="eastAsia"/>
        </w:rPr>
        <w:t xml:space="preserve">       </w:t>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rFonts w:hint="eastAsia"/>
        </w:rPr>
      </w:pPr>
      <w:r w:rsidR="006A21B0">
        <w:rPr>
          <w:rFonts w:hint="eastAsia"/>
        </w:rPr>
      </w:r>
    </w:p>
    <w:p>
      <w:pPr>
        <w:pStyle w:val="Normal"/>
      </w:pPr>
      <w:r w:rsidR="006A21B0">
        <w:br w:type="page"/>
      </w:r>
      <w:r w:rsidR="006A21B0">
        <w:rPr>
          <w:rFonts w:hint="eastAsia"/>
        </w:rPr>
      </w:r>
    </w:p>
    <w:p>
      <w:pPr>
        <w:pStyle w:val="UserStyle_70"/>
        <w:jc w:val="center"/>
        <w:rPr>
          <w:sz w:val="21"/>
          <w:szCs w:val="21"/>
          <w:rFonts w:ascii="宋体" w:hAnsi="宋体"/>
        </w:rPr>
      </w:pPr>
      <w:bookmarkStart w:name="_Toc47423522" w:id="49"/>
      <w:bookmarkStart w:name="_Toc40784512" w:id="50"/>
      <w:bookmarkStart w:name="_Toc47423579" w:id="51"/>
      <w:bookmarkStart w:name="_Toc44599272" w:id="52"/>
      <w:bookmarkStart w:name="_Toc18861819" w:id="53"/>
      <w:bookmarkStart w:name="_Toc351203494" w:id="54"/>
      <w:bookmarkStart w:name="_Toc35960645" w:id="55"/>
      <w:bookmarkEnd w:id="49"/>
      <w:bookmarkEnd w:id="50"/>
      <w:bookmarkEnd w:id="51"/>
      <w:bookmarkEnd w:id="52"/>
      <w:bookmarkEnd w:id="53"/>
      <w:bookmarkEnd w:id="54"/>
      <w:bookmarkEnd w:id="55"/>
      <w:r w:rsidR="006A21B0">
        <w:rPr>
          <w:sz w:val="21"/>
          <w:szCs w:val="21"/>
          <w:rFonts w:ascii="宋体" w:hAnsi="宋体"/>
        </w:rPr>
        <w:t xml:space="preserve">第二部分 通用合同条款</w:t>
      </w:r>
      <w:r w:rsidR="006A21B0">
        <w:rPr>
          <w:sz w:val="21"/>
          <w:szCs w:val="21"/>
          <w:rFonts w:ascii="宋体" w:hAnsi="宋体"/>
        </w:rPr>
      </w:r>
    </w:p>
    <w:p>
      <w:pPr>
        <w:pStyle w:val="Heading2"/>
        <w:jc w:val="center"/>
        <w:rPr>
          <w:b w:val="0"/>
          <w:sz w:val="24"/>
          <w:rFonts w:ascii="仿宋_GB2312" w:hint="eastAsia"/>
        </w:rPr>
      </w:pPr>
      <w:bookmarkStart w:name="_Toc44599273" w:id="56"/>
      <w:bookmarkStart w:name="_Toc47423523" w:id="57"/>
      <w:bookmarkStart w:name="_Toc47423580" w:id="58"/>
      <w:bookmarkEnd w:id="56"/>
      <w:bookmarkEnd w:id="57"/>
      <w:bookmarkEnd w:id="58"/>
      <w:r w:rsidR="006A21B0">
        <w:rPr>
          <w:b w:val="0"/>
          <w:sz w:val="24"/>
          <w:rFonts w:ascii="仿宋_GB2312" w:hint="eastAsia"/>
        </w:rPr>
        <w:t xml:space="preserve">（略）</w:t>
      </w:r>
      <w:r w:rsidR="006A21B0">
        <w:rPr>
          <w:b w:val="0"/>
          <w:sz w:val="24"/>
          <w:rFonts w:ascii="仿宋_GB2312"/>
        </w:rPr>
      </w:r>
    </w:p>
    <w:p>
      <w:pPr>
        <w:pStyle w:val="Normal"/>
        <w:tabs>
          <w:tab w:val="left" w:pos="1845"/>
        </w:tabs>
        <w:spacing w:line="420" w:lineRule="exact"/>
        <w:ind w:firstLine="555"/>
      </w:pPr>
      <w:r w:rsidR="006A21B0">
        <w:br w:type="page"/>
      </w:r>
      <w:r w:rsidR="006A21B0">
        <w:rPr>
          <w:sz w:val="24"/>
          <w:rFonts w:ascii="仿宋_GB2312" w:hint="eastAsia"/>
        </w:rPr>
      </w:r>
    </w:p>
    <w:p>
      <w:pPr>
        <w:pStyle w:val="UserStyle_70"/>
        <w:jc w:val="center"/>
        <w:rPr>
          <w:sz w:val="21"/>
          <w:szCs w:val="21"/>
          <w:rFonts w:ascii="宋体" w:hAnsi="宋体" w:hint="eastAsia"/>
        </w:rPr>
      </w:pPr>
      <w:bookmarkStart w:name="_Toc153343094" w:id="59"/>
      <w:bookmarkStart w:name="_Toc47423581" w:id="60"/>
      <w:bookmarkStart w:name="_Toc44599274" w:id="61"/>
      <w:bookmarkStart w:name="_Toc47423524" w:id="62"/>
      <w:bookmarkEnd w:id="59"/>
      <w:bookmarkEnd w:id="60"/>
      <w:bookmarkEnd w:id="61"/>
      <w:bookmarkEnd w:id="62"/>
      <w:r w:rsidR="006A21B0">
        <w:rPr>
          <w:sz w:val="21"/>
          <w:szCs w:val="21"/>
          <w:rFonts w:ascii="宋体" w:hAnsi="宋体" w:hint="eastAsia"/>
        </w:rPr>
        <w:t xml:space="preserve">第三部分  </w:t>
      </w:r>
      <w:r w:rsidR="006A21B0">
        <w:rPr>
          <w:sz w:val="21"/>
          <w:szCs w:val="21"/>
          <w:rFonts w:ascii="宋体" w:hAnsi="宋体"/>
        </w:rPr>
        <w:t xml:space="preserve">专用合同条款</w:t>
      </w:r>
      <w:r w:rsidR="006A21B0">
        <w:rPr>
          <w:sz w:val="21"/>
          <w:szCs w:val="21"/>
          <w:rFonts w:ascii="宋体" w:hAnsi="宋体"/>
        </w:rPr>
      </w:r>
    </w:p>
    <w:p>
      <w:pPr>
        <w:pStyle w:val="Normal"/>
        <w:spacing w:before="2" w:line="360" w:lineRule="auto"/>
        <w:rPr>
          <w:b w:val="1"/>
          <w:sz w:val="14"/>
          <w:bCs/>
          <w:szCs w:val="14"/>
          <w:rFonts w:ascii="宋体" w:hAnsi="宋体"/>
        </w:rPr>
      </w:pPr>
      <w:r w:rsidR="006A21B0">
        <w:rPr>
          <w:b w:val="1"/>
          <w:sz w:val="14"/>
          <w:bCs/>
          <w:szCs w:val="14"/>
          <w:rFonts w:ascii="宋体" w:hAnsi="宋体"/>
        </w:rPr>
      </w:r>
    </w:p>
    <w:p>
      <w:pPr>
        <w:pStyle w:val="BodyText"/>
        <w:spacing w:before="36" w:line="360" w:lineRule="auto"/>
        <w:ind w:right="103"/>
      </w:pPr>
      <w:bookmarkStart w:name="1._一般约定" w:id="63"/>
      <w:bookmarkEnd w:id="63"/>
      <w:bookmarkStart w:name="_bookmark198" w:id="64"/>
      <w:bookmarkEnd w:id="64"/>
      <w:r w:rsidR="006A21B0">
        <w:t xml:space="preserve">1.</w:t>
      </w:r>
      <w:r w:rsidR="006A21B0">
        <w:rPr>
          <w:spacing w:val="-3"/>
        </w:rPr>
        <w:t xml:space="preserve">一般约定</w:t>
      </w:r>
      <w:r w:rsidR="006A21B0">
        <w:rPr>
          <w:sz w:val="23"/>
          <w:szCs w:val="23"/>
        </w:rPr>
      </w:r>
    </w:p>
    <w:p>
      <w:pPr>
        <w:pStyle w:val="BodyText"/>
        <w:spacing w:line="360" w:lineRule="auto"/>
        <w:ind w:left="478" w:right="103"/>
      </w:pPr>
      <w:bookmarkStart w:name="_bookmark199" w:id="65"/>
      <w:bookmarkEnd w:id="65"/>
      <w:bookmarkStart w:name="1.1_词语定义" w:id="66"/>
      <w:bookmarkEnd w:id="66"/>
      <w:r w:rsidR="006A21B0">
        <w:t xml:space="preserve">1.1</w:t>
      </w:r>
      <w:r w:rsidR="006A21B0">
        <w:rPr>
          <w:spacing w:val="-3"/>
        </w:rPr>
        <w:t xml:space="preserve">词语定义</w:t>
      </w:r>
      <w:r w:rsidR="006A21B0">
        <w:rPr>
          <w:sz w:val="23"/>
          <w:szCs w:val="23"/>
        </w:rPr>
      </w:r>
    </w:p>
    <w:p>
      <w:pPr>
        <w:pStyle w:val="BodyText"/>
        <w:spacing w:line="360" w:lineRule="auto"/>
        <w:ind w:left="478" w:right="103"/>
      </w:pPr>
      <w:r w:rsidR="006A21B0">
        <w:t xml:space="preserve">1.1.1</w:t>
      </w:r>
      <w:r w:rsidR="006A21B0">
        <w:t xml:space="preserve">合同</w:t>
      </w:r>
      <w:r w:rsidR="006A21B0">
        <w:rPr>
          <w:sz w:val="14"/>
          <w:szCs w:val="14"/>
        </w:rPr>
      </w:r>
    </w:p>
    <w:p>
      <w:pPr>
        <w:pStyle w:val="BodyText"/>
        <w:spacing w:line="360" w:lineRule="auto"/>
        <w:ind w:left="478" w:right="103"/>
      </w:pPr>
      <w:r w:rsidR="006A21B0">
        <w:t xml:space="preserve">1.1.1.10</w:t>
      </w:r>
      <w:r w:rsidR="006A21B0">
        <w:t xml:space="preserve">其他合同文件包括：</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1.1.2</w:t>
      </w:r>
      <w:r w:rsidR="006A21B0">
        <w:t xml:space="preserve">合同当事人及其他相关方</w:t>
      </w:r>
      <w:r w:rsidR="006A21B0">
        <w:rPr>
          <w:sz w:val="14"/>
          <w:szCs w:val="14"/>
        </w:rPr>
      </w:r>
    </w:p>
    <w:p>
      <w:pPr>
        <w:pStyle w:val="BodyText"/>
        <w:spacing w:line="360" w:lineRule="auto"/>
        <w:ind w:left="478" w:right="103"/>
      </w:pPr>
      <w:r w:rsidR="006A21B0">
        <w:t xml:space="preserve">1.1.2.4</w:t>
      </w:r>
      <w:r w:rsidR="006A21B0">
        <w:rPr>
          <w:spacing w:val="-3"/>
        </w:rPr>
        <w:t xml:space="preserve">监理人：</w:t>
      </w:r>
      <w:r w:rsidR="006A21B0">
        <w:rPr>
          <w:sz w:val="14"/>
          <w:szCs w:val="14"/>
        </w:rPr>
      </w:r>
    </w:p>
    <w:p>
      <w:pPr>
        <w:pStyle w:val="BodyText"/>
        <w:spacing w:line="360" w:lineRule="auto"/>
        <w:ind w:left="478" w:right="103"/>
      </w:pPr>
      <w:r w:rsidR="006A21B0">
        <w:t xml:space="preserve">名  称：</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资质类别和等级：</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联系电话：</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电子信箱：</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通信地址：</w:t>
      </w:r>
      <w:r w:rsidR="006A21B0">
        <w:rPr>
          <w:u w:val="single"/>
        </w:rPr>
        <w:t xml:space="preserve">见监理合同</w:t>
      </w:r>
      <w:r w:rsidR="006A21B0">
        <w:t xml:space="preserve">。</w:t>
      </w:r>
      <w:r w:rsidR="006A21B0">
        <w:rPr>
          <w:sz w:val="11"/>
          <w:szCs w:val="11"/>
        </w:rPr>
      </w:r>
    </w:p>
    <w:p>
      <w:pPr>
        <w:pStyle w:val="BodyText"/>
        <w:spacing w:before="36" w:line="360" w:lineRule="auto"/>
        <w:ind w:left="478" w:right="103"/>
      </w:pPr>
      <w:r w:rsidR="006A21B0">
        <w:t xml:space="preserve">1.1.2.5</w:t>
      </w:r>
      <w:r w:rsidR="006A21B0">
        <w:rPr>
          <w:spacing w:val="-3"/>
        </w:rPr>
        <w:t xml:space="preserve">设计人：</w:t>
      </w:r>
      <w:r w:rsidR="006A21B0">
        <w:rPr>
          <w:sz w:val="14"/>
          <w:szCs w:val="14"/>
        </w:rPr>
      </w:r>
    </w:p>
    <w:p>
      <w:pPr>
        <w:pStyle w:val="BodyText"/>
        <w:spacing w:line="360" w:lineRule="auto"/>
        <w:ind w:left="478" w:right="103"/>
      </w:pPr>
      <w:r w:rsidR="006A21B0">
        <w:t xml:space="preserve">名    称：         </w:t>
      </w:r>
      <w:r w:rsidR="006A21B0">
        <w:rPr>
          <w:spacing w:val="-3"/>
        </w:rPr>
        <w:t xml:space="preserve">；</w:t>
      </w:r>
      <w:r w:rsidR="006A21B0">
        <w:rPr>
          <w:sz w:val="11"/>
          <w:szCs w:val="11"/>
        </w:rPr>
      </w:r>
    </w:p>
    <w:p>
      <w:pPr>
        <w:pStyle w:val="BodyText"/>
        <w:spacing w:before="36" w:line="360" w:lineRule="auto"/>
        <w:ind w:left="478" w:right="103"/>
      </w:pPr>
      <w:r w:rsidR="006A21B0">
        <w:t xml:space="preserve">资质类别和等级：           </w:t>
      </w:r>
      <w:r w:rsidR="006A21B0">
        <w:rPr>
          <w:spacing w:val="-3"/>
        </w:rPr>
        <w:t xml:space="preserve">；</w:t>
      </w:r>
      <w:r w:rsidR="006A21B0">
        <w:rPr>
          <w:sz w:val="12"/>
          <w:szCs w:val="12"/>
        </w:rPr>
      </w:r>
    </w:p>
    <w:p>
      <w:pPr>
        <w:pStyle w:val="BodyText"/>
        <w:spacing w:before="36" w:line="360" w:lineRule="auto"/>
        <w:ind w:left="478" w:right="5608"/>
      </w:pPr>
      <w:r w:rsidR="006A21B0">
        <w:t xml:space="preserve">联系电话：   </w:t>
      </w:r>
      <w:r w:rsidR="006A21B0">
        <w:rPr>
          <w:spacing w:val="-3"/>
        </w:rPr>
        <w:t xml:space="preserve">；</w:t>
      </w:r>
    </w:p>
    <w:p>
      <w:pPr>
        <w:pStyle w:val="BodyText"/>
        <w:spacing w:before="36" w:line="360" w:lineRule="auto"/>
        <w:ind w:left="478" w:right="5608"/>
      </w:pPr>
      <w:r w:rsidR="006A21B0">
        <w:t xml:space="preserve">电子信箱：   ；</w:t>
      </w:r>
      <w:r w:rsidR="006A21B0"/>
    </w:p>
    <w:p>
      <w:pPr>
        <w:pStyle w:val="BodyText"/>
        <w:spacing w:before="36" w:line="360" w:lineRule="auto"/>
        <w:ind w:left="478" w:right="5608"/>
      </w:pPr>
      <w:r w:rsidR="006A21B0">
        <w:t xml:space="preserve">通信地址：        。</w:t>
      </w:r>
    </w:p>
    <w:p>
      <w:pPr>
        <w:pStyle w:val="BodyText"/>
        <w:spacing w:before="36" w:line="360" w:lineRule="auto"/>
        <w:ind w:left="478" w:right="5608"/>
      </w:pPr>
      <w:r w:rsidR="006A21B0">
        <w:t xml:space="preserve">工程和设备</w:t>
      </w:r>
      <w:r w:rsidR="006A21B0"/>
    </w:p>
    <w:p>
      <w:pPr>
        <w:pStyle w:val="BodyText"/>
        <w:spacing w:before="46" w:line="360" w:lineRule="auto"/>
        <w:ind w:left="478" w:right="103"/>
      </w:pPr>
      <w:r w:rsidR="006A21B0">
        <w:t xml:space="preserve">1.1.3.7 </w:t>
      </w:r>
      <w:r w:rsidR="006A21B0">
        <w:t xml:space="preserve">作为施工现场组成部分的其他场所包括：</w:t>
      </w:r>
      <w:r w:rsidR="006A21B0">
        <w:rPr>
          <w:u w:val="single"/>
        </w:rPr>
        <w:t xml:space="preserve">/</w:t>
      </w:r>
      <w:r w:rsidR="006A21B0">
        <w:t xml:space="preserve">。</w:t>
      </w:r>
      <w:r w:rsidR="006A21B0">
        <w:rPr>
          <w:sz w:val="11"/>
          <w:szCs w:val="11"/>
        </w:rPr>
      </w:r>
    </w:p>
    <w:p>
      <w:pPr>
        <w:pStyle w:val="BodyText"/>
        <w:spacing w:before="36" w:line="360" w:lineRule="auto"/>
        <w:ind w:left="478" w:right="103"/>
      </w:pPr>
      <w:r w:rsidR="006A21B0">
        <w:t xml:space="preserve">1.1.3.9 </w:t>
      </w:r>
      <w:r w:rsidR="006A21B0">
        <w:t xml:space="preserve">永久占地包括：为实施本合同工程而需要的一切永久占用的土地，。</w:t>
      </w:r>
      <w:r w:rsidR="006A21B0">
        <w:rPr>
          <w:sz w:val="11"/>
          <w:szCs w:val="11"/>
        </w:rPr>
      </w:r>
    </w:p>
    <w:p>
      <w:pPr>
        <w:pStyle w:val="BodyText"/>
        <w:spacing w:before="36" w:line="360" w:lineRule="auto"/>
        <w:ind w:left="478" w:right="103"/>
      </w:pPr>
      <w:r w:rsidR="006A21B0">
        <w:t xml:space="preserve">1.1.3.10 </w:t>
      </w:r>
      <w:r w:rsidR="006A21B0">
        <w:rPr>
          <w:spacing w:val="-4"/>
        </w:rPr>
        <w:t xml:space="preserve">临时占地包括：</w:t>
      </w:r>
      <w:r w:rsidR="006A21B0">
        <w:t xml:space="preserve">为实施本合同工程而需要的一切临时占用的土地，包括施工</w:t>
      </w:r>
      <w:r w:rsidR="006A21B0">
        <w:rPr>
          <w:sz w:val="11"/>
          <w:szCs w:val="11"/>
        </w:rPr>
      </w:r>
    </w:p>
    <w:p>
      <w:pPr>
        <w:pStyle w:val="BodyText"/>
        <w:spacing w:before="36" w:line="360" w:lineRule="auto"/>
        <w:ind w:right="103"/>
        <w:rPr>
          <w:spacing w:val="-2"/>
        </w:rPr>
      </w:pPr>
      <w:r w:rsidR="006A21B0">
        <w:rPr>
          <w:spacing w:val="-2"/>
        </w:rPr>
        <w:t xml:space="preserve">所用的临时支线、便道、便桥和现场的临时出入通道，以及生产（办公</w:t>
      </w:r>
      <w:r w:rsidR="006A21B0">
        <w:rPr>
          <w:spacing w:val="-2"/>
        </w:rPr>
        <w:t xml:space="preserve">)</w:t>
      </w:r>
      <w:r w:rsidR="006A21B0">
        <w:rPr>
          <w:spacing w:val="-2"/>
        </w:rPr>
        <w:t xml:space="preserve">、生活等临时设施</w:t>
      </w:r>
      <w:r w:rsidR="006A21B0">
        <w:t xml:space="preserve">用地等。</w:t>
      </w:r>
      <w:r w:rsidR="006A21B0"/>
    </w:p>
    <w:p>
      <w:pPr>
        <w:pStyle w:val="BodyText"/>
        <w:spacing w:before="44" w:line="360" w:lineRule="auto"/>
        <w:ind w:hanging="236" w:left="713" w:right="103"/>
      </w:pPr>
      <w:r w:rsidR="006A21B0">
        <w:t xml:space="preserve">1.3</w:t>
      </w:r>
      <w:r w:rsidR="006A21B0">
        <w:t xml:space="preserve">法律</w:t>
      </w:r>
      <w:r w:rsidR="006A21B0">
        <w:rPr>
          <w:sz w:val="23"/>
          <w:szCs w:val="23"/>
        </w:rPr>
      </w:r>
    </w:p>
    <w:p>
      <w:pPr>
        <w:pStyle w:val="BodyText"/>
        <w:spacing w:line="360" w:lineRule="auto"/>
        <w:ind w:left="713" w:right="103"/>
        <w:rPr>
          <w:spacing w:val="-16"/>
        </w:rPr>
      </w:pPr>
      <w:r w:rsidR="006A21B0">
        <w:rPr>
          <w:spacing w:val="-16"/>
        </w:rPr>
        <w:t xml:space="preserve">适用于合同的其他规范性文件：</w:t>
      </w:r>
      <w:r w:rsidR="006A21B0">
        <w:rPr>
          <w:u w:val="single"/>
          <w:spacing w:val="-16"/>
        </w:rPr>
        <w:t xml:space="preserve">《</w:t>
      </w:r>
      <w:r w:rsidR="006A21B0">
        <w:rPr>
          <w:spacing w:val="-16"/>
        </w:rPr>
        <w:t xml:space="preserve">中</w:t>
      </w:r>
      <w:r w:rsidR="006A21B0">
        <w:rPr>
          <w:u w:val="single"/>
          <w:spacing w:val="-16"/>
        </w:rPr>
        <w:t xml:space="preserve">华人民共和国建筑法》、《</w:t>
      </w:r>
      <w:r w:rsidR="006A21B0">
        <w:rPr>
          <w:u w:val="single"/>
          <w:spacing w:val="-16"/>
          <w:rFonts w:hint="eastAsia"/>
        </w:rPr>
        <w:t xml:space="preserve">中华人民共和国民法典</w:t>
      </w:r>
      <w:r w:rsidR="006A21B0">
        <w:rPr>
          <w:u w:val="single"/>
          <w:spacing w:val="-16"/>
        </w:rPr>
        <w:t xml:space="preserve">》、</w:t>
      </w:r>
      <w:r w:rsidR="006A21B0">
        <w:rPr>
          <w:sz w:val="11"/>
          <w:szCs w:val="11"/>
        </w:rPr>
      </w:r>
    </w:p>
    <w:p>
      <w:pPr>
        <w:pStyle w:val="BodyText"/>
        <w:spacing w:before="26" w:line="360" w:lineRule="auto"/>
        <w:ind w:left="478" w:right="103"/>
        <w:rPr>
          <w:u w:val="single"/>
        </w:rPr>
      </w:pPr>
      <w:r w:rsidR="006A21B0">
        <w:rPr>
          <w:u w:val="single"/>
        </w:rPr>
        <w:t xml:space="preserve">《中华人民共和国招标投标法》以及其他现行法规、规定、办法、文件等</w:t>
      </w:r>
      <w:r w:rsidR="006A21B0">
        <w:t xml:space="preserve">。</w:t>
      </w:r>
    </w:p>
    <w:p>
      <w:pPr>
        <w:pStyle w:val="BodyText"/>
        <w:spacing w:before="26" w:line="360" w:lineRule="auto"/>
        <w:ind w:left="478" w:right="103"/>
      </w:pPr>
      <w:r w:rsidR="006A21B0">
        <w:t xml:space="preserve">1.4</w:t>
      </w:r>
      <w:r w:rsidR="006A21B0">
        <w:t xml:space="preserve">标准和规范</w:t>
      </w:r>
      <w:r w:rsidR="006A21B0">
        <w:rPr>
          <w:sz w:val="23"/>
          <w:szCs w:val="23"/>
        </w:rPr>
      </w:r>
    </w:p>
    <w:p>
      <w:pPr>
        <w:pStyle w:val="BodyText"/>
        <w:spacing w:line="360" w:lineRule="auto"/>
        <w:ind w:firstLine="210" w:firstLineChars="100" w:left="353" w:right="103"/>
      </w:pPr>
      <w:r w:rsidR="006A21B0">
        <w:t xml:space="preserve">1.4.1适用于工程的标准规范包括：</w:t>
      </w:r>
      <w:r w:rsidR="006A21B0">
        <w:rPr>
          <w:sz w:val="14"/>
          <w:szCs w:val="14"/>
        </w:rPr>
      </w:r>
    </w:p>
    <w:p>
      <w:pPr>
        <w:pStyle w:val="BodyText"/>
        <w:spacing w:line="360" w:lineRule="auto"/>
        <w:ind w:left="478" w:right="103"/>
      </w:pPr>
      <w:bookmarkStart w:name="1.4.2_发包人提供国外标准、规范的名称：无；" w:id="67"/>
      <w:bookmarkEnd w:id="67"/>
      <w:bookmarkStart w:name="_bookmark200" w:id="68"/>
      <w:bookmarkEnd w:id="68"/>
      <w:r w:rsidR="006A21B0">
        <w:t xml:space="preserve">1.4.2</w:t>
      </w:r>
      <w:r w:rsidR="006A21B0">
        <w:t xml:space="preserve">发包人提供国外标准、规范的名称：</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发包人提供国外标准、规范的份数：</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发包人提供国外标准、规范的名称：</w:t>
      </w:r>
      <w:r w:rsidR="006A21B0">
        <w:rPr>
          <w:u w:val="single"/>
        </w:rPr>
        <w:t xml:space="preserve">无</w:t>
      </w:r>
      <w:r w:rsidR="006A21B0">
        <w:t xml:space="preserve">。</w:t>
      </w:r>
      <w:r w:rsidR="006A21B0">
        <w:rPr>
          <w:sz w:val="11"/>
          <w:szCs w:val="11"/>
        </w:rPr>
      </w:r>
    </w:p>
    <w:p>
      <w:pPr>
        <w:pStyle w:val="BodyText"/>
        <w:spacing w:before="36" w:line="360" w:lineRule="auto"/>
        <w:ind w:firstLine="420" w:firstLineChars="200" w:right="103"/>
      </w:pPr>
      <w:r w:rsidR="006A21B0">
        <w:t xml:space="preserve">1.4.3</w:t>
      </w:r>
      <w:r w:rsidR="006A21B0">
        <w:rPr>
          <w:spacing w:val="-2"/>
        </w:rPr>
        <w:t xml:space="preserve">发包人对工程的技术标准和功能要求的特殊要求：</w:t>
      </w:r>
      <w:r w:rsidR="006A21B0">
        <w:rPr>
          <w:u w:val="single"/>
          <w:spacing w:val="-2"/>
        </w:rPr>
        <w:t xml:space="preserve">见项目补充说明</w:t>
      </w:r>
      <w:r w:rsidR="006A21B0">
        <w:rPr>
          <w:spacing w:val="-2"/>
        </w:rPr>
        <w:t xml:space="preserve">。</w:t>
      </w:r>
      <w:r w:rsidR="006A21B0">
        <w:rPr>
          <w:sz w:val="11"/>
          <w:szCs w:val="11"/>
        </w:rPr>
      </w:r>
    </w:p>
    <w:p>
      <w:pPr>
        <w:pStyle w:val="BodyText"/>
        <w:spacing w:before="36" w:line="360" w:lineRule="auto"/>
        <w:ind w:left="478" w:right="103"/>
      </w:pPr>
      <w:bookmarkStart w:name="_bookmark201" w:id="69"/>
      <w:bookmarkEnd w:id="69"/>
      <w:bookmarkStart w:name="1.5_合同文件的优先顺序" w:id="70"/>
      <w:bookmarkEnd w:id="70"/>
      <w:r w:rsidR="006A21B0">
        <w:t xml:space="preserve">1.5</w:t>
      </w:r>
      <w:r w:rsidR="006A21B0">
        <w:t xml:space="preserve">合同文件的优先顺序</w:t>
      </w:r>
      <w:r w:rsidR="006A21B0">
        <w:rPr>
          <w:sz w:val="23"/>
          <w:szCs w:val="23"/>
        </w:rPr>
      </w:r>
    </w:p>
    <w:p>
      <w:pPr>
        <w:pStyle w:val="BodyText"/>
        <w:spacing w:line="360" w:lineRule="auto"/>
        <w:ind w:firstLine="368" w:firstLineChars="200" w:right="103"/>
        <w:rPr>
          <w:spacing w:val="-13"/>
        </w:rPr>
      </w:pPr>
      <w:r w:rsidR="006A21B0">
        <w:rPr>
          <w:spacing w:val="-13"/>
        </w:rPr>
        <w:t xml:space="preserve">合同文件组成及优先顺序为：</w:t>
      </w:r>
      <w:r w:rsidR="006A21B0">
        <w:rPr>
          <w:u w:val="single"/>
          <w:spacing w:val="-13"/>
        </w:rPr>
        <w:t xml:space="preserve">（</w:t>
      </w:r>
      <w:r w:rsidR="006A21B0">
        <w:rPr>
          <w:u w:val="single"/>
          <w:spacing w:val="-13"/>
        </w:rPr>
        <w:t xml:space="preserve">1</w:t>
      </w:r>
      <w:r w:rsidR="006A21B0">
        <w:rPr>
          <w:u w:val="single"/>
          <w:spacing w:val="-13"/>
        </w:rPr>
        <w:t xml:space="preserve">）合同协议书及附件；（</w:t>
      </w:r>
      <w:r w:rsidR="006A21B0">
        <w:rPr>
          <w:u w:val="single"/>
          <w:spacing w:val="-13"/>
        </w:rPr>
        <w:t xml:space="preserve">2</w:t>
      </w:r>
      <w:r w:rsidR="006A21B0">
        <w:rPr>
          <w:u w:val="single"/>
          <w:spacing w:val="-13"/>
        </w:rPr>
        <w:t xml:space="preserve">）中标通知书；（</w:t>
      </w:r>
      <w:r w:rsidR="006A21B0">
        <w:rPr>
          <w:u w:val="single"/>
          <w:spacing w:val="-13"/>
        </w:rPr>
        <w:t xml:space="preserve">3</w:t>
      </w:r>
      <w:r w:rsidR="006A21B0">
        <w:rPr>
          <w:u w:val="single"/>
          <w:spacing w:val="-13"/>
        </w:rPr>
        <w:t xml:space="preserve">）招标文件、</w:t>
      </w:r>
      <w:r w:rsidR="006A21B0">
        <w:rPr>
          <w:sz w:val="12"/>
          <w:szCs w:val="12"/>
        </w:rPr>
      </w:r>
    </w:p>
    <w:p>
      <w:pPr>
        <w:pStyle w:val="BodyText"/>
        <w:spacing w:before="36" w:line="360" w:lineRule="auto"/>
        <w:ind w:right="103"/>
        <w:rPr>
          <w:u w:val="single"/>
          <w:spacing w:val="-9"/>
        </w:rPr>
      </w:pPr>
      <w:r w:rsidR="006A21B0">
        <w:rPr>
          <w:u w:val="single"/>
          <w:spacing w:val="-9"/>
        </w:rPr>
        <w:t xml:space="preserve">投标函及其附录；（</w:t>
      </w:r>
      <w:r w:rsidR="006A21B0">
        <w:rPr>
          <w:u w:val="single"/>
          <w:spacing w:val="-9"/>
        </w:rPr>
        <w:t xml:space="preserve">4</w:t>
      </w:r>
      <w:r w:rsidR="006A21B0">
        <w:rPr>
          <w:u w:val="single"/>
          <w:spacing w:val="-9"/>
        </w:rPr>
        <w:t xml:space="preserve">）专用合同条款及其附件；（</w:t>
      </w:r>
      <w:r w:rsidR="006A21B0">
        <w:rPr>
          <w:u w:val="single"/>
          <w:spacing w:val="-9"/>
        </w:rPr>
        <w:t xml:space="preserve">5</w:t>
      </w:r>
      <w:r w:rsidR="006A21B0">
        <w:rPr>
          <w:u w:val="single"/>
          <w:spacing w:val="-9"/>
        </w:rPr>
        <w:t xml:space="preserve">）通用合同条款；（</w:t>
      </w:r>
      <w:r w:rsidR="006A21B0">
        <w:rPr>
          <w:u w:val="single"/>
          <w:spacing w:val="-9"/>
        </w:rPr>
        <w:t xml:space="preserve">6</w:t>
      </w:r>
      <w:r w:rsidR="006A21B0">
        <w:rPr>
          <w:u w:val="single"/>
          <w:spacing w:val="-9"/>
        </w:rPr>
        <w:t xml:space="preserve">）技术标准及要求；</w:t>
      </w:r>
      <w:r w:rsidR="006A21B0">
        <w:rPr>
          <w:sz w:val="11"/>
          <w:szCs w:val="11"/>
        </w:rPr>
      </w:r>
    </w:p>
    <w:p>
      <w:pPr>
        <w:pStyle w:val="BodyText"/>
        <w:spacing w:before="36" w:line="360" w:lineRule="auto"/>
        <w:ind w:right="103"/>
        <w:rPr>
          <w:u w:val="single"/>
          <w:spacing w:val="-9"/>
        </w:rPr>
      </w:pPr>
      <w:r w:rsidR="006A21B0">
        <w:rPr>
          <w:u w:val="single"/>
          <w:spacing w:val="-9"/>
        </w:rPr>
        <w:t xml:space="preserve">（</w:t>
      </w:r>
      <w:r w:rsidR="006A21B0">
        <w:rPr>
          <w:u w:val="single"/>
          <w:spacing w:val="-9"/>
        </w:rPr>
        <w:t xml:space="preserve">7</w:t>
      </w:r>
      <w:r w:rsidR="006A21B0">
        <w:rPr>
          <w:u w:val="single"/>
          <w:spacing w:val="-9"/>
        </w:rPr>
        <w:t xml:space="preserve">）图纸；（</w:t>
      </w:r>
      <w:r w:rsidR="006A21B0">
        <w:rPr>
          <w:u w:val="single"/>
          <w:spacing w:val="-9"/>
        </w:rPr>
        <w:t xml:space="preserve">8</w:t>
      </w:r>
      <w:r w:rsidR="006A21B0">
        <w:rPr>
          <w:u w:val="single"/>
          <w:spacing w:val="-9"/>
        </w:rPr>
        <w:t xml:space="preserve">）已标价工程量清单；（</w:t>
      </w:r>
      <w:r w:rsidR="006A21B0">
        <w:rPr>
          <w:u w:val="single"/>
          <w:spacing w:val="-9"/>
        </w:rPr>
        <w:t xml:space="preserve">9</w:t>
      </w:r>
      <w:r w:rsidR="006A21B0">
        <w:rPr>
          <w:u w:val="single"/>
          <w:spacing w:val="-9"/>
        </w:rPr>
        <w:t xml:space="preserve">）其他合同文件</w:t>
      </w:r>
      <w:r w:rsidR="006A21B0">
        <w:rPr>
          <w:spacing w:val="-9"/>
        </w:rPr>
        <w:t xml:space="preserve">。</w:t>
      </w:r>
      <w:r w:rsidR="006A21B0">
        <w:rPr>
          <w:sz w:val="11"/>
          <w:szCs w:val="11"/>
        </w:rPr>
      </w:r>
    </w:p>
    <w:p>
      <w:pPr>
        <w:pStyle w:val="BodyText"/>
        <w:spacing w:before="36" w:line="360" w:lineRule="auto"/>
        <w:ind w:left="478" w:right="103"/>
      </w:pPr>
      <w:bookmarkStart w:name="_bookmark202" w:id="71"/>
      <w:bookmarkEnd w:id="71"/>
      <w:bookmarkStart w:name="1.6_图纸和承包人文件" w:id="72"/>
      <w:bookmarkEnd w:id="72"/>
      <w:r w:rsidR="006A21B0">
        <w:t xml:space="preserve">1.6</w:t>
      </w:r>
      <w:r w:rsidR="006A21B0">
        <w:t xml:space="preserve">图纸和承包人文件</w:t>
      </w:r>
      <w:r w:rsidR="006A21B0">
        <w:rPr>
          <w:sz w:val="23"/>
          <w:szCs w:val="23"/>
        </w:rPr>
      </w:r>
    </w:p>
    <w:p>
      <w:pPr>
        <w:pStyle w:val="BodyText"/>
        <w:spacing w:line="360" w:lineRule="auto"/>
        <w:ind w:left="478" w:right="1830"/>
      </w:pPr>
      <w:r w:rsidR="006A21B0">
        <w:t xml:space="preserve">1.6.1</w:t>
      </w:r>
      <w:r w:rsidR="006A21B0">
        <w:t xml:space="preserve">图纸的提供发包人向承包人提供图纸的期限：</w:t>
      </w:r>
      <w:r w:rsidR="006A21B0">
        <w:rPr>
          <w:u w:val="single"/>
        </w:rPr>
        <w:t xml:space="preserve">开工前</w:t>
      </w:r>
      <w:r w:rsidR="006A21B0">
        <w:rPr>
          <w:u w:val="single"/>
        </w:rPr>
        <w:t xml:space="preserve">14</w:t>
      </w:r>
      <w:r w:rsidR="006A21B0">
        <w:rPr>
          <w:u w:val="single"/>
        </w:rPr>
        <w:t xml:space="preserve">天</w:t>
      </w:r>
      <w:r w:rsidR="006A21B0">
        <w:t xml:space="preserve">；</w:t>
      </w:r>
      <w:r w:rsidR="006A21B0"/>
    </w:p>
    <w:p>
      <w:pPr>
        <w:pStyle w:val="BodyText"/>
        <w:spacing w:before="46" w:line="360" w:lineRule="auto"/>
        <w:ind w:left="478" w:right="103"/>
      </w:pPr>
      <w:r w:rsidR="006A21B0">
        <w:t xml:space="preserve">发包人向承包人提供图纸的数量：</w:t>
      </w:r>
      <w:r w:rsidR="006A21B0">
        <w:rPr>
          <w:u w:val="single"/>
          <w:rFonts w:hint="eastAsia"/>
        </w:rPr>
        <w:t xml:space="preserve">按需</w:t>
      </w:r>
      <w:r w:rsidR="006A21B0">
        <w:t xml:space="preserve">；</w:t>
      </w:r>
      <w:r w:rsidR="006A21B0">
        <w:rPr>
          <w:sz w:val="11"/>
          <w:szCs w:val="11"/>
        </w:rPr>
      </w:r>
    </w:p>
    <w:p>
      <w:pPr>
        <w:pStyle w:val="BodyText"/>
        <w:spacing w:before="36" w:line="360" w:lineRule="auto"/>
        <w:ind w:left="478" w:right="103"/>
      </w:pPr>
      <w:r w:rsidR="006A21B0">
        <w:t xml:space="preserve">发包人向承包人提供图纸的内容：</w:t>
      </w:r>
      <w:r w:rsidR="006A21B0">
        <w:rPr>
          <w:u w:val="single"/>
        </w:rPr>
        <w:t xml:space="preserve">详见图纸</w:t>
      </w:r>
      <w:r w:rsidR="006A21B0">
        <w:t xml:space="preserve">。</w:t>
      </w:r>
      <w:r w:rsidR="006A21B0">
        <w:rPr>
          <w:sz w:val="11"/>
          <w:szCs w:val="11"/>
        </w:rPr>
      </w:r>
    </w:p>
    <w:p>
      <w:pPr>
        <w:pStyle w:val="BodyText"/>
        <w:spacing w:before="36" w:line="360" w:lineRule="auto"/>
        <w:ind w:hanging="236" w:left="713" w:right="70"/>
      </w:pPr>
      <w:r w:rsidR="006A21B0">
        <w:t xml:space="preserve">1.6.4</w:t>
      </w:r>
      <w:r w:rsidR="006A21B0">
        <w:t xml:space="preserve">承包人文件需要由承包人提供的文件，包括：</w:t>
      </w:r>
      <w:r w:rsidR="006A21B0">
        <w:rPr>
          <w:u w:val="single"/>
        </w:rPr>
        <w:t xml:space="preserve">施工组织（方案）设计及其他</w:t>
      </w:r>
      <w:r w:rsidR="006A21B0">
        <w:t xml:space="preserve">；</w:t>
      </w:r>
      <w:r w:rsidR="006A21B0"/>
    </w:p>
    <w:p>
      <w:pPr>
        <w:pStyle w:val="BodyText"/>
        <w:spacing w:before="46" w:line="360" w:lineRule="auto"/>
        <w:ind w:left="478" w:right="103"/>
      </w:pPr>
      <w:r w:rsidR="006A21B0">
        <w:t xml:space="preserve">承包人提供的文件的期限为：</w:t>
      </w:r>
      <w:r w:rsidR="006A21B0">
        <w:rPr>
          <w:u w:val="single"/>
        </w:rPr>
        <w:t xml:space="preserve">开工前</w:t>
      </w:r>
      <w:r w:rsidR="006A21B0">
        <w:rPr>
          <w:u w:val="single"/>
        </w:rPr>
        <w:t xml:space="preserve">7</w:t>
      </w:r>
      <w:r w:rsidR="006A21B0">
        <w:rPr>
          <w:u w:val="single"/>
          <w:spacing w:val="-3"/>
        </w:rPr>
        <w:t xml:space="preserve">日</w:t>
      </w:r>
      <w:r w:rsidR="006A21B0">
        <w:rPr>
          <w:spacing w:val="-3"/>
        </w:rPr>
        <w:t xml:space="preserve">；</w:t>
      </w:r>
      <w:r w:rsidR="006A21B0">
        <w:rPr>
          <w:sz w:val="11"/>
          <w:szCs w:val="11"/>
        </w:rPr>
      </w:r>
    </w:p>
    <w:p>
      <w:pPr>
        <w:pStyle w:val="BodyText"/>
        <w:spacing w:before="36" w:line="360" w:lineRule="auto"/>
        <w:ind w:left="478" w:right="103"/>
      </w:pPr>
      <w:r w:rsidR="006A21B0">
        <w:t xml:space="preserve">承包人提供的文件的数量为：</w:t>
      </w:r>
      <w:r w:rsidR="006A21B0">
        <w:rPr>
          <w:u w:val="single"/>
        </w:rPr>
        <w:t xml:space="preserve">两套</w:t>
      </w:r>
      <w:r w:rsidR="006A21B0">
        <w:t xml:space="preserve">；</w:t>
      </w:r>
      <w:r w:rsidR="006A21B0">
        <w:rPr>
          <w:sz w:val="11"/>
          <w:szCs w:val="11"/>
        </w:rPr>
      </w:r>
    </w:p>
    <w:p>
      <w:pPr>
        <w:pStyle w:val="BodyText"/>
        <w:spacing w:before="36" w:line="360" w:lineRule="auto"/>
        <w:ind w:left="478" w:right="103"/>
      </w:pPr>
      <w:r w:rsidR="006A21B0">
        <w:t xml:space="preserve">承包人提供的文件的形式为：</w:t>
      </w:r>
      <w:r w:rsidR="006A21B0">
        <w:rPr>
          <w:u w:val="single"/>
        </w:rPr>
        <w:t xml:space="preserve">纸质</w:t>
      </w:r>
      <w:r w:rsidR="006A21B0">
        <w:t xml:space="preserve">；</w:t>
      </w:r>
      <w:r w:rsidR="006A21B0">
        <w:rPr>
          <w:sz w:val="11"/>
          <w:szCs w:val="11"/>
        </w:rPr>
      </w:r>
    </w:p>
    <w:p>
      <w:pPr>
        <w:pStyle w:val="BodyText"/>
        <w:spacing w:before="36" w:line="360" w:lineRule="auto"/>
        <w:ind w:left="478" w:right="103"/>
      </w:pPr>
      <w:r w:rsidR="006A21B0">
        <w:t xml:space="preserve">发包人审批承包人文件的期限：</w:t>
      </w:r>
      <w:r w:rsidR="006A21B0">
        <w:rPr>
          <w:u w:val="single"/>
        </w:rPr>
        <w:t xml:space="preserve">各单位工程施工前或执行通用条款</w:t>
      </w:r>
      <w:r w:rsidR="006A21B0">
        <w:t xml:space="preserve">。</w:t>
      </w:r>
      <w:r w:rsidR="006A21B0">
        <w:rPr>
          <w:sz w:val="11"/>
          <w:szCs w:val="11"/>
        </w:rPr>
      </w:r>
    </w:p>
    <w:p>
      <w:pPr>
        <w:pStyle w:val="BodyText"/>
        <w:spacing w:before="36" w:line="360" w:lineRule="auto"/>
        <w:ind w:firstLine="460" w:firstLineChars="219" w:left="18" w:right="103"/>
      </w:pPr>
      <w:r w:rsidR="006A21B0">
        <w:t xml:space="preserve">1.6.5</w:t>
      </w:r>
      <w:r w:rsidR="006A21B0">
        <w:t xml:space="preserve">现场图纸准备</w:t>
      </w:r>
      <w:r w:rsidR="006A21B0">
        <w:rPr>
          <w:spacing w:val="2"/>
        </w:rPr>
        <w:t xml:space="preserve">关于现场图纸准备的约定：</w:t>
      </w:r>
      <w:r w:rsidR="006A21B0">
        <w:rPr>
          <w:u w:val="single"/>
          <w:spacing w:val="2"/>
        </w:rPr>
        <w:t xml:space="preserve">承包人应在施工现场另外保存一套完整的图纸和承包人文</w:t>
      </w:r>
      <w:r w:rsidR="006A21B0">
        <w:rPr>
          <w:u w:val="single"/>
        </w:rPr>
        <w:t xml:space="preserve">件，供发包人、监理人及有关人员进行工程检查时使用。</w:t>
      </w:r>
      <w:r w:rsidR="006A21B0">
        <w:rPr>
          <w:sz w:val="12"/>
          <w:szCs w:val="12"/>
        </w:rPr>
      </w:r>
    </w:p>
    <w:p>
      <w:pPr>
        <w:pStyle w:val="BodyText"/>
        <w:spacing w:before="36" w:line="360" w:lineRule="auto"/>
        <w:ind w:left="478" w:right="103"/>
      </w:pPr>
      <w:bookmarkStart w:name="1.7_联络" w:id="73"/>
      <w:bookmarkEnd w:id="73"/>
      <w:bookmarkStart w:name="_bookmark203" w:id="74"/>
      <w:bookmarkEnd w:id="74"/>
      <w:r w:rsidR="006A21B0">
        <w:t xml:space="preserve">1.7</w:t>
      </w:r>
      <w:r w:rsidR="006A21B0">
        <w:rPr>
          <w:spacing w:val="-3"/>
        </w:rPr>
        <w:t xml:space="preserve">联络</w:t>
      </w:r>
      <w:r w:rsidR="006A21B0">
        <w:rPr>
          <w:sz w:val="23"/>
          <w:szCs w:val="23"/>
        </w:rPr>
      </w:r>
    </w:p>
    <w:p>
      <w:pPr>
        <w:pStyle w:val="BodyText"/>
        <w:spacing w:line="360" w:lineRule="auto"/>
        <w:ind w:left="478" w:right="103"/>
      </w:pPr>
      <w:r w:rsidR="006A21B0">
        <w:t xml:space="preserve">1.7.1</w:t>
      </w:r>
      <w:r w:rsidR="006A21B0">
        <w:t xml:space="preserve">发包人和承包人应当在</w:t>
      </w:r>
      <w:r w:rsidR="006A21B0">
        <w:rPr>
          <w:u w:val="single"/>
        </w:rPr>
        <w:t xml:space="preserve">7</w:t>
      </w:r>
      <w:r w:rsidR="006A21B0">
        <w:t xml:space="preserve">天内将与合同有关的通知、批准、证明、证书、指示、</w:t>
      </w:r>
      <w:r w:rsidR="006A21B0">
        <w:rPr>
          <w:sz w:val="11"/>
          <w:szCs w:val="11"/>
        </w:rPr>
      </w:r>
    </w:p>
    <w:p>
      <w:pPr>
        <w:pStyle w:val="BodyText"/>
        <w:spacing w:before="36" w:line="360" w:lineRule="auto"/>
        <w:ind w:hanging="360" w:left="478" w:right="1258"/>
      </w:pPr>
      <w:r w:rsidR="006A21B0">
        <w:t xml:space="preserve">指令、要求、请求、同意、意见、确定和决定等书面函件送达对方当事人。</w:t>
      </w:r>
      <w:r w:rsidR="006A21B0"/>
    </w:p>
    <w:p>
      <w:pPr>
        <w:pStyle w:val="BodyText"/>
        <w:spacing w:before="26" w:line="360" w:lineRule="auto"/>
        <w:ind w:left="478"/>
      </w:pPr>
      <w:r w:rsidR="006A21B0">
        <w:t xml:space="preserve">1.7.2</w:t>
      </w:r>
      <w:r w:rsidR="006A21B0">
        <w:t xml:space="preserve">发包人接收文件的地点：</w:t>
      </w:r>
      <w:r w:rsidR="006A21B0">
        <w:rPr>
          <w:u w:val="single"/>
        </w:rPr>
        <w:t xml:space="preserve">施工现场</w:t>
      </w:r>
      <w:r w:rsidR="006A21B0">
        <w:t xml:space="preserve">；</w:t>
      </w:r>
    </w:p>
    <w:p>
      <w:pPr>
        <w:pStyle w:val="BodyText"/>
        <w:spacing w:before="26" w:line="360" w:lineRule="auto"/>
        <w:ind w:left="478"/>
      </w:pPr>
      <w:r w:rsidR="006A21B0">
        <w:t xml:space="preserve">发包人指定的接收人为：发包人代表。</w:t>
      </w:r>
      <w:r w:rsidR="006A21B0">
        <w:rPr>
          <w:sz w:val="12"/>
          <w:szCs w:val="12"/>
        </w:rPr>
      </w:r>
    </w:p>
    <w:p>
      <w:pPr>
        <w:pStyle w:val="BodyText"/>
        <w:spacing w:before="36" w:line="360" w:lineRule="auto"/>
        <w:ind w:left="478"/>
      </w:pPr>
      <w:r w:rsidR="006A21B0">
        <w:t xml:space="preserve">承包人接收文件的地点：施工现场；</w:t>
      </w:r>
      <w:r w:rsidR="006A21B0">
        <w:rPr>
          <w:sz w:val="11"/>
          <w:szCs w:val="11"/>
        </w:rPr>
      </w:r>
    </w:p>
    <w:p>
      <w:pPr>
        <w:pStyle w:val="BodyText"/>
        <w:spacing w:before="36" w:line="360" w:lineRule="auto"/>
        <w:ind w:left="478"/>
      </w:pPr>
      <w:r w:rsidR="006A21B0">
        <w:t xml:space="preserve">承包人指定的接收人为：项目经理。</w:t>
      </w:r>
      <w:r w:rsidR="006A21B0">
        <w:rPr>
          <w:sz w:val="11"/>
          <w:szCs w:val="11"/>
        </w:rPr>
      </w:r>
    </w:p>
    <w:p>
      <w:pPr>
        <w:pStyle w:val="BodyText"/>
        <w:spacing w:before="36" w:line="360" w:lineRule="auto"/>
        <w:ind w:left="478"/>
      </w:pPr>
      <w:r w:rsidR="006A21B0">
        <w:t xml:space="preserve">监理人接收文件的地点：施工现场；</w:t>
      </w:r>
      <w:r w:rsidR="006A21B0">
        <w:rPr>
          <w:sz w:val="11"/>
          <w:szCs w:val="11"/>
        </w:rPr>
      </w:r>
    </w:p>
    <w:p>
      <w:pPr>
        <w:pStyle w:val="BodyText"/>
        <w:spacing w:before="36" w:line="360" w:lineRule="auto"/>
        <w:ind w:left="478"/>
      </w:pPr>
      <w:r w:rsidR="006A21B0">
        <w:t xml:space="preserve">监理人指定的接收人为：总监理工程师。</w:t>
      </w:r>
      <w:r w:rsidR="006A21B0">
        <w:rPr>
          <w:sz w:val="11"/>
          <w:szCs w:val="11"/>
        </w:rPr>
      </w:r>
    </w:p>
    <w:p>
      <w:pPr>
        <w:pStyle w:val="BodyText"/>
        <w:spacing w:before="36" w:line="360" w:lineRule="auto"/>
        <w:ind w:left="478"/>
      </w:pPr>
      <w:bookmarkStart w:name="1.10_交通运输" w:id="75"/>
      <w:bookmarkEnd w:id="75"/>
      <w:bookmarkStart w:name="_bookmark204" w:id="76"/>
      <w:bookmarkEnd w:id="76"/>
      <w:r w:rsidR="006A21B0">
        <w:t xml:space="preserve">1.10</w:t>
      </w:r>
      <w:r w:rsidR="006A21B0">
        <w:t xml:space="preserve">交通运输</w:t>
      </w:r>
      <w:r w:rsidR="006A21B0">
        <w:rPr>
          <w:sz w:val="23"/>
          <w:szCs w:val="23"/>
        </w:rPr>
      </w:r>
    </w:p>
    <w:p>
      <w:pPr>
        <w:pStyle w:val="BodyText"/>
        <w:spacing w:line="360" w:lineRule="auto"/>
        <w:ind w:firstLine="460" w:firstLineChars="219"/>
      </w:pPr>
      <w:bookmarkStart w:name="_bookmark205" w:id="77"/>
      <w:bookmarkEnd w:id="77"/>
      <w:bookmarkStart w:name="1.10.1_出入现场的权利" w:id="78"/>
      <w:bookmarkEnd w:id="78"/>
      <w:r w:rsidR="006A21B0">
        <w:t xml:space="preserve">1.10.1</w:t>
      </w:r>
      <w:r w:rsidR="006A21B0">
        <w:t xml:space="preserve">出入现场的权利</w:t>
      </w:r>
      <w:r w:rsidR="006A21B0">
        <w:rPr>
          <w:spacing w:val="-3"/>
        </w:rPr>
        <w:t xml:space="preserve">关于出入现场的权利的约定：</w:t>
      </w:r>
      <w:r w:rsidR="006A21B0">
        <w:rPr>
          <w:u w:val="single"/>
          <w:spacing w:val="-3"/>
          <w:rFonts w:hint="eastAsia"/>
        </w:rPr>
        <w:t xml:space="preserve">承包人</w:t>
      </w:r>
      <w:r w:rsidR="006A21B0">
        <w:rPr>
          <w:u w:val="single"/>
          <w:spacing w:val="-3"/>
        </w:rPr>
        <w:t xml:space="preserve">应</w:t>
      </w:r>
      <w:r w:rsidR="006A21B0">
        <w:rPr>
          <w:u w:val="single"/>
          <w:spacing w:val="-3"/>
          <w:rFonts w:hint="eastAsia"/>
        </w:rPr>
        <w:t xml:space="preserve">协</w:t>
      </w:r>
      <w:r w:rsidR="006A21B0">
        <w:rPr>
          <w:u w:val="single"/>
          <w:spacing w:val="-3"/>
          <w:rFonts w:hint="eastAsia"/>
        </w:rPr>
        <w:t xml:space="preserve">助</w:t>
      </w:r>
      <w:r w:rsidR="006A21B0">
        <w:rPr>
          <w:u w:val="single"/>
          <w:spacing w:val="-3"/>
        </w:rPr>
        <w:t xml:space="preserve">发包人根据施工需要，负责取得出入施工现场所需的</w:t>
      </w:r>
      <w:r w:rsidR="006A21B0">
        <w:rPr>
          <w:u w:val="single"/>
          <w:spacing w:val="-6"/>
        </w:rPr>
        <w:t xml:space="preserve">批准手续和全部权利，以及取得因施工所需修建道路、桥梁以及其他基础设施的权利</w:t>
      </w:r>
      <w:r w:rsidR="006A21B0">
        <w:rPr>
          <w:u w:val="single"/>
          <w:spacing w:val="-3"/>
        </w:rPr>
        <w:t xml:space="preserve">。承包人应协助发包人办理修建场内外道路、桥梁以</w:t>
      </w:r>
      <w:r w:rsidR="006A21B0">
        <w:rPr>
          <w:u w:val="single"/>
        </w:rPr>
        <w:t xml:space="preserve">及其他基础设施的手续。</w:t>
      </w:r>
      <w:r w:rsidR="006A21B0"/>
    </w:p>
    <w:p>
      <w:pPr>
        <w:pStyle w:val="BodyText"/>
        <w:spacing w:before="36" w:line="360" w:lineRule="auto"/>
        <w:ind w:firstLine="612" w:firstLineChars="300"/>
        <w:rPr>
          <w:u w:val="single"/>
          <w:spacing w:val="-3"/>
        </w:rPr>
      </w:pPr>
      <w:r w:rsidR="006A21B0">
        <w:rPr>
          <w:u w:val="single"/>
          <w:spacing w:val="-3"/>
        </w:rPr>
        <w:t xml:space="preserve">承包人应在订立合同前查勘施工现场，并根据工程规模及技术参数合理预见工程施工</w:t>
      </w:r>
      <w:r w:rsidR="006A21B0">
        <w:rPr>
          <w:u w:val="single"/>
          <w:spacing w:val="-11"/>
        </w:rPr>
        <w:t xml:space="preserve">所需的进出施工现场的方式、手段、路径等。因承包人未合理预见所增加的费用和（或）</w:t>
      </w:r>
      <w:r w:rsidR="006A21B0">
        <w:rPr>
          <w:u w:val="single"/>
        </w:rPr>
        <w:t xml:space="preserve">延误的工期由承包人承担。</w:t>
      </w:r>
      <w:r w:rsidR="006A21B0">
        <w:rPr>
          <w:sz w:val="11"/>
          <w:szCs w:val="11"/>
        </w:rPr>
      </w:r>
    </w:p>
    <w:p>
      <w:pPr>
        <w:pStyle w:val="BodyText"/>
        <w:spacing w:before="36" w:line="360" w:lineRule="auto"/>
        <w:ind w:firstLine="460" w:firstLineChars="219" w:left="18"/>
      </w:pPr>
      <w:bookmarkStart w:name="_bookmark206" w:id="79"/>
      <w:bookmarkEnd w:id="79"/>
      <w:bookmarkStart w:name="1.10.3_场内交通" w:id="80"/>
      <w:bookmarkEnd w:id="80"/>
      <w:r w:rsidR="006A21B0">
        <w:t xml:space="preserve">1.10.3 </w:t>
      </w:r>
      <w:r w:rsidR="006A21B0">
        <w:rPr>
          <w:spacing w:val="-3"/>
        </w:rPr>
        <w:t xml:space="preserve">场内交通关于场外交通和场内交通的边界的约定：</w:t>
      </w:r>
      <w:r w:rsidR="006A21B0">
        <w:rPr>
          <w:u w:val="single"/>
          <w:spacing w:val="-3"/>
        </w:rPr>
        <w:t xml:space="preserve">承包人依据现场具体情况，自行考虑并承担相</w:t>
      </w:r>
      <w:r w:rsidR="006A21B0">
        <w:rPr>
          <w:u w:val="single"/>
        </w:rPr>
        <w:t xml:space="preserve">应费用</w:t>
      </w:r>
      <w:r w:rsidR="006A21B0">
        <w:t xml:space="preserve">。</w:t>
      </w:r>
      <w:r w:rsidR="006A21B0">
        <w:rPr>
          <w:sz w:val="12"/>
          <w:szCs w:val="12"/>
        </w:rPr>
      </w:r>
    </w:p>
    <w:p>
      <w:pPr>
        <w:pStyle w:val="BodyText"/>
        <w:spacing w:before="36" w:line="360" w:lineRule="auto"/>
        <w:ind w:left="478"/>
      </w:pPr>
      <w:r w:rsidR="006A21B0">
        <w:t xml:space="preserve">关于发包人向承包人免费提供满足工程施工需要的场内道路和交通设施的约定：</w:t>
      </w:r>
      <w:r w:rsidR="006A21B0">
        <w:rPr>
          <w:u w:val="single"/>
        </w:rPr>
        <w:t xml:space="preserve">无</w:t>
      </w:r>
      <w:r w:rsidR="006A21B0">
        <w:t xml:space="preserve">。</w:t>
      </w:r>
      <w:r w:rsidR="006A21B0">
        <w:rPr>
          <w:sz w:val="11"/>
          <w:szCs w:val="11"/>
        </w:rPr>
      </w:r>
    </w:p>
    <w:p>
      <w:pPr>
        <w:pStyle w:val="BodyText"/>
        <w:spacing w:before="36" w:line="360" w:lineRule="auto"/>
        <w:ind w:firstLine="458" w:firstLineChars="218" w:left="18"/>
      </w:pPr>
      <w:r w:rsidR="006A21B0">
        <w:t xml:space="preserve">1.10.4</w:t>
      </w:r>
      <w:r w:rsidR="006A21B0">
        <w:t xml:space="preserve">超大件和超重件的运输</w:t>
      </w:r>
      <w:r w:rsidR="006A21B0">
        <w:rPr>
          <w:spacing w:val="-2"/>
        </w:rPr>
        <w:t xml:space="preserve">运输超大件或超重件所需的道路和桥梁临时加固改造费用和其他有关费用由</w:t>
      </w:r>
      <w:r w:rsidR="006A21B0">
        <w:rPr>
          <w:u w:val="single"/>
          <w:spacing w:val="-2"/>
        </w:rPr>
        <w:t xml:space="preserve">承包人</w:t>
      </w:r>
      <w:r w:rsidR="006A21B0">
        <w:rPr>
          <w:spacing w:val="-2"/>
        </w:rPr>
        <w:t xml:space="preserve">承</w:t>
      </w:r>
      <w:r w:rsidR="006A21B0">
        <w:t xml:space="preserve">担。</w:t>
      </w:r>
      <w:r w:rsidR="006A21B0">
        <w:rPr>
          <w:sz w:val="14"/>
          <w:szCs w:val="14"/>
        </w:rPr>
      </w:r>
    </w:p>
    <w:p>
      <w:pPr>
        <w:pStyle w:val="BodyText"/>
        <w:spacing w:line="360" w:lineRule="auto"/>
        <w:ind w:left="478"/>
      </w:pPr>
      <w:bookmarkStart w:name="_bookmark207" w:id="81"/>
      <w:bookmarkEnd w:id="81"/>
      <w:bookmarkStart w:name="1.11_知识产权" w:id="82"/>
      <w:bookmarkEnd w:id="82"/>
      <w:r w:rsidR="006A21B0">
        <w:t xml:space="preserve">1.11</w:t>
      </w:r>
      <w:r w:rsidR="006A21B0">
        <w:t xml:space="preserve">知识产权</w:t>
      </w:r>
      <w:r w:rsidR="006A21B0">
        <w:rPr>
          <w:sz w:val="23"/>
          <w:szCs w:val="23"/>
        </w:rPr>
      </w:r>
    </w:p>
    <w:p>
      <w:pPr>
        <w:pStyle w:val="BodyText"/>
        <w:spacing w:line="360" w:lineRule="auto"/>
        <w:ind w:firstLine="359"/>
      </w:pPr>
      <w:r w:rsidR="006A21B0">
        <w:t xml:space="preserve">1.11.1</w:t>
      </w:r>
      <w:r w:rsidR="006A21B0">
        <w:rPr>
          <w:spacing w:val="-4"/>
        </w:rPr>
        <w:t xml:space="preserve">关于发包人提供给承包人的图纸、发包人为实施工程自行编制或委托编制的技术</w:t>
      </w:r>
      <w:r w:rsidR="006A21B0">
        <w:t xml:space="preserve"> 规范以及反映发包人关于合同要求或其他类似性质的文件的著作权的归属：</w:t>
      </w:r>
      <w:r w:rsidR="006A21B0">
        <w:rPr>
          <w:u w:val="single"/>
        </w:rPr>
        <w:t xml:space="preserve">发包人</w:t>
      </w:r>
      <w:r w:rsidR="006A21B0">
        <w:t xml:space="preserve">。</w:t>
      </w:r>
      <w:r w:rsidR="006A21B0"/>
    </w:p>
    <w:p>
      <w:pPr>
        <w:pStyle w:val="BodyText"/>
        <w:spacing w:before="46" w:line="360" w:lineRule="auto"/>
        <w:ind w:left="713"/>
        <w:rPr>
          <w:spacing w:val="-3"/>
        </w:rPr>
      </w:pPr>
      <w:r w:rsidR="006A21B0">
        <w:rPr>
          <w:spacing w:val="-3"/>
        </w:rPr>
        <w:t xml:space="preserve">关于发包人提供的上述文件的使用限制的要求：</w:t>
      </w:r>
      <w:r w:rsidR="006A21B0">
        <w:rPr>
          <w:u w:val="single"/>
          <w:spacing w:val="-3"/>
        </w:rPr>
        <w:t xml:space="preserve">未经发包人书面同意，承包人不得为</w:t>
      </w:r>
      <w:r w:rsidR="006A21B0">
        <w:rPr>
          <w:sz w:val="11"/>
          <w:szCs w:val="11"/>
        </w:rPr>
      </w:r>
    </w:p>
    <w:p>
      <w:pPr>
        <w:pStyle w:val="BodyText"/>
        <w:spacing w:before="36" w:line="360" w:lineRule="auto"/>
        <w:ind w:firstLineChars="-6" w:hanging="13" w:left="13"/>
        <w:rPr>
          <w:u w:val="single"/>
        </w:rPr>
      </w:pPr>
      <w:r w:rsidR="006A21B0">
        <w:rPr>
          <w:u w:val="single"/>
        </w:rPr>
        <w:t xml:space="preserve">了合同以外的目的而复制、使用上述文件或将之提供给任何第三方。</w:t>
      </w:r>
      <w:r w:rsidR="006A21B0">
        <w:rPr>
          <w:sz w:val="11"/>
          <w:szCs w:val="11"/>
        </w:rPr>
      </w:r>
    </w:p>
    <w:p>
      <w:pPr>
        <w:pStyle w:val="BodyText"/>
        <w:spacing w:before="36" w:line="360" w:lineRule="auto"/>
        <w:ind w:left="713"/>
      </w:pPr>
      <w:bookmarkStart w:name="1.11.2_关于承包人为实施工程所编制文件的著作权的归属：发包人。" w:id="83"/>
      <w:bookmarkEnd w:id="83"/>
      <w:bookmarkStart w:name="_bookmark208" w:id="84"/>
      <w:bookmarkEnd w:id="84"/>
      <w:r w:rsidR="006A21B0">
        <w:t xml:space="preserve">1.11.2</w:t>
      </w:r>
      <w:r w:rsidR="006A21B0">
        <w:t xml:space="preserve">关于承包人为实施工程所编制文件的著作权的归属：</w:t>
      </w:r>
      <w:r w:rsidR="006A21B0">
        <w:rPr>
          <w:u w:val="single"/>
        </w:rPr>
        <w:t xml:space="preserve">发包人</w:t>
      </w:r>
      <w:r w:rsidR="006A21B0">
        <w:t xml:space="preserve">。</w:t>
      </w:r>
      <w:r w:rsidR="006A21B0">
        <w:rPr>
          <w:sz w:val="11"/>
          <w:szCs w:val="11"/>
        </w:rPr>
      </w:r>
    </w:p>
    <w:p>
      <w:pPr>
        <w:pStyle w:val="BodyText"/>
        <w:spacing w:before="36" w:line="360" w:lineRule="auto"/>
        <w:ind w:left="478"/>
        <w:rPr>
          <w:spacing w:val="-3"/>
        </w:rPr>
      </w:pPr>
      <w:r w:rsidR="006A21B0">
        <w:rPr>
          <w:spacing w:val="-3"/>
        </w:rPr>
        <w:t xml:space="preserve">关于承包人提供的上述文件的使用限制的要求：</w:t>
      </w:r>
      <w:r w:rsidR="006A21B0">
        <w:rPr>
          <w:u w:val="single"/>
          <w:spacing w:val="-3"/>
        </w:rPr>
        <w:t xml:space="preserve">未经发包人书面同意，承包人不得为了</w:t>
      </w:r>
      <w:r w:rsidR="006A21B0">
        <w:rPr>
          <w:sz w:val="11"/>
          <w:szCs w:val="11"/>
        </w:rPr>
      </w:r>
    </w:p>
    <w:p>
      <w:pPr>
        <w:pStyle w:val="BodyText"/>
        <w:spacing w:before="26" w:line="360" w:lineRule="auto"/>
        <w:ind w:hanging="118" w:right="103"/>
        <w:rPr>
          <w:u w:val="single"/>
        </w:rPr>
      </w:pPr>
      <w:bookmarkStart w:name="_bookmark209" w:id="85"/>
      <w:bookmarkEnd w:id="85"/>
      <w:bookmarkStart w:name="1.11.4_承包人在施工过程中所采用的专利、专有技术、技术秘密的使用费的承担方" w:id="86"/>
      <w:bookmarkEnd w:id="86"/>
      <w:r w:rsidR="006A21B0">
        <w:rPr>
          <w:u w:val="single"/>
        </w:rPr>
        <w:t xml:space="preserve">合同以外的目的而复制、使用上述文件或将之提供给任何第三方。</w:t>
      </w:r>
      <w:r w:rsidR="006A21B0">
        <w:rPr>
          <w:u w:val="single"/>
        </w:rPr>
      </w:r>
    </w:p>
    <w:p>
      <w:pPr>
        <w:pStyle w:val="BodyText"/>
        <w:spacing w:before="26" w:line="360" w:lineRule="auto"/>
        <w:ind w:firstLine="359" w:right="103"/>
      </w:pPr>
      <w:r w:rsidR="006A21B0">
        <w:t xml:space="preserve">1.11.4</w:t>
      </w:r>
      <w:r w:rsidR="006A21B0">
        <w:rPr>
          <w:spacing w:val="-3"/>
        </w:rPr>
        <w:t xml:space="preserve">承包人在施工过程中所采用的专利、专有技术、技术秘密的使用费的承担方式：</w:t>
      </w:r>
      <w:r w:rsidR="006A21B0">
        <w:rPr>
          <w:u w:val="single"/>
          <w:spacing w:val="-4"/>
        </w:rPr>
        <w:t xml:space="preserve">承包人在合同签订前和签订时已确定采用的专利、专有技术、技术秘密的使用费已包含在签</w:t>
      </w:r>
      <w:r w:rsidR="006A21B0">
        <w:rPr>
          <w:u w:val="single"/>
        </w:rPr>
        <w:t xml:space="preserve">约合同价中。</w:t>
      </w:r>
      <w:r w:rsidR="006A21B0">
        <w:rPr>
          <w:sz w:val="11"/>
          <w:szCs w:val="11"/>
        </w:rPr>
      </w:r>
    </w:p>
    <w:p>
      <w:pPr>
        <w:pStyle w:val="BodyText"/>
        <w:spacing w:before="36" w:line="360" w:lineRule="auto"/>
        <w:ind w:left="478" w:right="103"/>
      </w:pPr>
      <w:r w:rsidR="006A21B0">
        <w:t xml:space="preserve">1.13</w:t>
      </w:r>
      <w:r w:rsidR="006A21B0">
        <w:t xml:space="preserve">工程量清单错误的修正</w:t>
      </w:r>
      <w:r w:rsidR="006A21B0">
        <w:rPr>
          <w:sz w:val="23"/>
          <w:szCs w:val="23"/>
        </w:rPr>
      </w:r>
    </w:p>
    <w:p>
      <w:pPr>
        <w:pStyle w:val="BodyText"/>
        <w:spacing w:line="360" w:lineRule="auto"/>
        <w:ind w:left="478" w:right="103"/>
      </w:pPr>
      <w:r w:rsidR="006A21B0">
        <w:t xml:space="preserve">出现工程量清单错误时，是否调整合同价格：</w:t>
      </w:r>
      <w:r w:rsidR="006A21B0">
        <w:rPr>
          <w:u w:val="single"/>
        </w:rPr>
        <w:t xml:space="preserve">调整</w:t>
      </w:r>
      <w:r w:rsidR="006A21B0">
        <w:t xml:space="preserve">。</w:t>
      </w:r>
      <w:r w:rsidR="006A21B0">
        <w:rPr>
          <w:sz w:val="11"/>
          <w:szCs w:val="11"/>
        </w:rPr>
      </w:r>
    </w:p>
    <w:p>
      <w:pPr>
        <w:pStyle w:val="BodyText"/>
        <w:spacing w:before="36" w:line="360" w:lineRule="auto"/>
        <w:ind w:left="478" w:right="103"/>
      </w:pPr>
      <w:r w:rsidR="006A21B0">
        <w:t xml:space="preserve">允许调整合同价格的工程量偏差范围：</w:t>
      </w:r>
      <w:r w:rsidR="006A21B0">
        <w:rPr>
          <w:u w:val="single"/>
        </w:rPr>
        <w:t xml:space="preserve">无论工程量怎样变化单价不予调整</w:t>
      </w:r>
      <w:r w:rsidR="006A21B0">
        <w:t xml:space="preserve">。</w:t>
      </w:r>
      <w:r w:rsidR="006A21B0"/>
    </w:p>
    <w:p>
      <w:pPr>
        <w:pStyle w:val="BodyText"/>
        <w:spacing w:before="36" w:line="360" w:lineRule="auto"/>
        <w:ind w:firstLine="420" w:firstLineChars="200" w:right="103"/>
      </w:pPr>
      <w:bookmarkStart w:name="_bookmark210" w:id="87"/>
      <w:bookmarkEnd w:id="87"/>
      <w:bookmarkStart w:name="2._发包人" w:id="88"/>
      <w:bookmarkEnd w:id="88"/>
      <w:r w:rsidR="006A21B0">
        <w:t xml:space="preserve">2.</w:t>
      </w:r>
      <w:r w:rsidR="006A21B0">
        <w:t xml:space="preserve">发包人</w:t>
      </w:r>
      <w:r w:rsidR="006A21B0"/>
    </w:p>
    <w:p>
      <w:pPr>
        <w:pStyle w:val="BodyText"/>
        <w:spacing w:before="88" w:line="360" w:lineRule="auto"/>
        <w:ind w:left="478" w:right="5608"/>
      </w:pPr>
      <w:bookmarkStart w:name="_bookmark211" w:id="89"/>
      <w:bookmarkEnd w:id="89"/>
      <w:bookmarkStart w:name="2.2_发包人代表" w:id="90"/>
      <w:bookmarkEnd w:id="90"/>
      <w:r w:rsidR="006A21B0">
        <w:t xml:space="preserve">2.2 </w:t>
      </w:r>
      <w:r w:rsidR="006A21B0">
        <w:t xml:space="preserve">发包人代表</w:t>
      </w:r>
      <w:r w:rsidR="006A21B0"/>
    </w:p>
    <w:p>
      <w:pPr>
        <w:pStyle w:val="BodyText"/>
        <w:spacing w:before="88" w:line="360" w:lineRule="auto"/>
        <w:ind w:left="478" w:right="5608"/>
      </w:pPr>
      <w:r w:rsidR="006A21B0">
        <w:t xml:space="preserve">发包人代表：</w:t>
      </w:r>
      <w:r w:rsidR="006A21B0"/>
    </w:p>
    <w:p>
      <w:pPr>
        <w:pStyle w:val="BodyText"/>
        <w:spacing w:before="105" w:line="360" w:lineRule="auto"/>
        <w:ind w:left="478" w:right="5713"/>
      </w:pPr>
      <w:r w:rsidR="006A21B0">
        <w:t xml:space="preserve">姓   名：  </w:t>
      </w:r>
      <w:r w:rsidR="006A21B0">
        <w:rPr>
          <w:spacing w:val="-3"/>
        </w:rPr>
        <w:t xml:space="preserve">；</w:t>
      </w:r>
      <w:r w:rsidR="006A21B0"/>
    </w:p>
    <w:p>
      <w:pPr>
        <w:pStyle w:val="BodyText"/>
        <w:spacing w:before="105" w:line="360" w:lineRule="auto"/>
        <w:ind w:left="478" w:right="5713"/>
      </w:pPr>
      <w:r w:rsidR="006A21B0">
        <w:t xml:space="preserve">身份证号：       </w:t>
      </w:r>
      <w:r w:rsidR="006A21B0">
        <w:rPr>
          <w:spacing w:val="-3"/>
        </w:rPr>
        <w:t xml:space="preserve">；</w:t>
      </w:r>
      <w:r w:rsidR="006A21B0"/>
    </w:p>
    <w:p>
      <w:pPr>
        <w:pStyle w:val="BodyText"/>
        <w:spacing w:before="105" w:line="360" w:lineRule="auto"/>
        <w:ind w:left="478" w:right="5713"/>
      </w:pPr>
      <w:r w:rsidR="006A21B0">
        <w:t xml:space="preserve">职   务：  </w:t>
      </w:r>
      <w:r w:rsidR="006A21B0">
        <w:rPr>
          <w:spacing w:val="-3"/>
        </w:rPr>
        <w:t xml:space="preserve">；</w:t>
      </w:r>
    </w:p>
    <w:p>
      <w:pPr>
        <w:pStyle w:val="BodyText"/>
        <w:spacing w:before="105" w:line="360" w:lineRule="auto"/>
        <w:ind w:left="478" w:right="5713"/>
      </w:pPr>
      <w:r w:rsidR="006A21B0">
        <w:t xml:space="preserve">联系电话：   </w:t>
      </w:r>
      <w:r w:rsidR="006A21B0">
        <w:rPr>
          <w:spacing w:val="-3"/>
        </w:rPr>
        <w:t xml:space="preserve">；</w:t>
      </w:r>
      <w:r w:rsidR="006A21B0"/>
    </w:p>
    <w:p>
      <w:pPr>
        <w:pStyle w:val="BodyText"/>
        <w:spacing w:before="105" w:line="360" w:lineRule="auto"/>
        <w:ind w:left="478" w:right="5713"/>
      </w:pPr>
      <w:r w:rsidR="006A21B0">
        <w:t xml:space="preserve">电子信箱： </w:t>
      </w:r>
      <w:r w:rsidR="006A21B0">
        <w:rPr>
          <w:spacing w:val="-3"/>
        </w:rPr>
        <w:t xml:space="preserve">；</w:t>
      </w:r>
    </w:p>
    <w:p>
      <w:pPr>
        <w:pStyle w:val="BodyText"/>
        <w:spacing w:before="46" w:line="360" w:lineRule="auto"/>
        <w:ind w:left="478" w:right="103"/>
        <w:rPr>
          <w:spacing w:val="-7"/>
        </w:rPr>
      </w:pPr>
      <w:r w:rsidR="006A21B0">
        <w:rPr>
          <w:spacing w:val="-7"/>
        </w:rPr>
        <w:t xml:space="preserve">发包人对发包人代表的授权范围如下：</w:t>
      </w:r>
      <w:r w:rsidR="006A21B0">
        <w:rPr>
          <w:u w:val="single"/>
          <w:spacing w:val="-7"/>
        </w:rPr>
        <w:t xml:space="preserve">详见《授权书》（授权委托书作为合同附件）</w:t>
      </w:r>
      <w:r w:rsidR="006A21B0">
        <w:rPr>
          <w:spacing w:val="-7"/>
        </w:rPr>
        <w:t xml:space="preserve">。</w:t>
      </w:r>
      <w:r w:rsidR="006A21B0">
        <w:rPr>
          <w:b w:val="1"/>
          <w:sz w:val="12"/>
          <w:bCs/>
          <w:szCs w:val="12"/>
        </w:rPr>
      </w:r>
    </w:p>
    <w:p>
      <w:pPr>
        <w:pStyle w:val="BodyText"/>
        <w:spacing w:before="36" w:line="360" w:lineRule="auto"/>
        <w:ind w:left="478" w:right="103"/>
      </w:pPr>
      <w:bookmarkStart w:name="2.4_施工现场、施工条件和基础资料的提供" w:id="91"/>
      <w:bookmarkEnd w:id="91"/>
      <w:bookmarkStart w:name="_bookmark212" w:id="92"/>
      <w:bookmarkEnd w:id="92"/>
      <w:r w:rsidR="006A21B0">
        <w:t xml:space="preserve">2.4</w:t>
      </w:r>
      <w:r w:rsidR="006A21B0">
        <w:t xml:space="preserve">施工现场、施工条件和基础资料的提供</w:t>
      </w:r>
      <w:r w:rsidR="006A21B0">
        <w:rPr>
          <w:sz w:val="23"/>
          <w:szCs w:val="23"/>
        </w:rPr>
      </w:r>
    </w:p>
    <w:p>
      <w:pPr>
        <w:pStyle w:val="BodyText"/>
        <w:spacing w:line="360" w:lineRule="auto"/>
        <w:ind w:firstLine="239" w:firstLineChars="114" w:left="238" w:right="211"/>
      </w:pPr>
      <w:r w:rsidR="006A21B0">
        <w:t xml:space="preserve">2.4.1 </w:t>
      </w:r>
      <w:r w:rsidR="006A21B0">
        <w:t xml:space="preserve">提供施工现场</w:t>
      </w:r>
      <w:r w:rsidR="006A21B0"/>
    </w:p>
    <w:p>
      <w:pPr>
        <w:pStyle w:val="BodyText"/>
        <w:spacing w:line="360" w:lineRule="auto"/>
        <w:ind w:firstLine="459" w:firstLineChars="225" w:left="18" w:right="211"/>
        <w:rPr>
          <w:spacing w:val="-3"/>
        </w:rPr>
      </w:pPr>
      <w:r w:rsidR="006A21B0">
        <w:rPr>
          <w:spacing w:val="-3"/>
        </w:rPr>
        <w:t xml:space="preserve">关于发包人移交施工现场的期限要求：</w:t>
      </w:r>
      <w:r w:rsidR="006A21B0">
        <w:rPr>
          <w:u w:val="single"/>
          <w:spacing w:val="-3"/>
        </w:rPr>
        <w:t xml:space="preserve">发包人应最迟于开工日期 </w:t>
      </w:r>
      <w:r w:rsidR="006A21B0">
        <w:rPr>
          <w:u w:val="single"/>
        </w:rPr>
        <w:t xml:space="preserve">7</w:t>
      </w:r>
      <w:r w:rsidR="006A21B0">
        <w:rPr>
          <w:u w:val="single"/>
        </w:rPr>
        <w:t xml:space="preserve">天前向承包人移交施工现场。</w:t>
      </w:r>
      <w:r w:rsidR="006A21B0">
        <w:rPr>
          <w:sz w:val="11"/>
          <w:szCs w:val="11"/>
        </w:rPr>
      </w:r>
    </w:p>
    <w:p>
      <w:pPr>
        <w:pStyle w:val="BodyText"/>
        <w:spacing w:before="36" w:line="360" w:lineRule="auto"/>
        <w:ind w:firstLine="460" w:firstLineChars="219" w:left="18" w:right="103"/>
      </w:pPr>
      <w:r w:rsidR="006A21B0">
        <w:t xml:space="preserve">2.4.2</w:t>
      </w:r>
      <w:r w:rsidR="006A21B0">
        <w:t xml:space="preserve">提供施工条件</w:t>
      </w:r>
      <w:r w:rsidR="006A21B0">
        <w:rPr>
          <w:spacing w:val="-3"/>
        </w:rPr>
        <w:t xml:space="preserve">关于发包人应负责提供施工所需要的条件，包括：</w:t>
      </w:r>
      <w:r w:rsidR="006A21B0">
        <w:rPr>
          <w:u w:val="single"/>
          <w:spacing w:val="-3"/>
          <w:rFonts w:hint="eastAsia"/>
        </w:rPr>
        <w:t xml:space="preserve">施工</w:t>
      </w:r>
      <w:r w:rsidR="006A21B0">
        <w:rPr>
          <w:u w:val="single"/>
          <w:spacing w:val="-3"/>
        </w:rPr>
        <w:t xml:space="preserve">水源、电源</w:t>
      </w:r>
      <w:r w:rsidR="006A21B0">
        <w:rPr>
          <w:u w:val="single"/>
          <w:spacing w:val="-3"/>
          <w:rFonts w:hint="eastAsia"/>
        </w:rPr>
        <w:t xml:space="preserve">自行考虑，</w:t>
      </w:r>
      <w:r w:rsidR="006A21B0">
        <w:rPr>
          <w:u w:val="single"/>
          <w:spacing w:val="-3"/>
        </w:rPr>
        <w:t xml:space="preserve">费用含在投</w:t>
      </w:r>
      <w:r w:rsidR="006A21B0">
        <w:rPr>
          <w:u w:val="single"/>
        </w:rPr>
        <w:t xml:space="preserve">标报价中，</w:t>
      </w:r>
      <w:r w:rsidR="006A21B0">
        <w:rPr>
          <w:u w:val="single"/>
          <w:rFonts w:hint="eastAsia"/>
        </w:rPr>
        <w:t xml:space="preserve">承包人</w:t>
      </w:r>
      <w:r w:rsidR="006A21B0">
        <w:rPr>
          <w:u w:val="single"/>
        </w:rPr>
        <w:t xml:space="preserve">按相关规定交纳</w:t>
      </w:r>
      <w:r w:rsidR="006A21B0">
        <w:t xml:space="preserve">。</w:t>
      </w:r>
      <w:r w:rsidR="006A21B0">
        <w:rPr>
          <w:sz w:val="11"/>
          <w:szCs w:val="11"/>
        </w:rPr>
      </w:r>
    </w:p>
    <w:p>
      <w:pPr>
        <w:pStyle w:val="BodyText"/>
        <w:spacing w:before="36" w:line="360" w:lineRule="auto"/>
        <w:ind w:left="478" w:right="103"/>
      </w:pPr>
      <w:bookmarkStart w:name="2.5_资金来源证明及支付担保" w:id="93"/>
      <w:bookmarkEnd w:id="93"/>
      <w:bookmarkStart w:name="_bookmark213" w:id="94"/>
      <w:bookmarkEnd w:id="94"/>
      <w:r w:rsidR="006A21B0">
        <w:t xml:space="preserve">2.5</w:t>
      </w:r>
      <w:r w:rsidR="006A21B0">
        <w:t xml:space="preserve">资金来源证明及支付担保</w:t>
      </w:r>
      <w:r w:rsidR="006A21B0">
        <w:rPr>
          <w:sz w:val="23"/>
          <w:szCs w:val="23"/>
        </w:rPr>
      </w:r>
    </w:p>
    <w:p>
      <w:pPr>
        <w:pStyle w:val="BodyText"/>
        <w:spacing w:line="360" w:lineRule="auto"/>
        <w:ind w:left="478" w:right="103"/>
      </w:pPr>
      <w:r w:rsidR="006A21B0">
        <w:t xml:space="preserve">发包人提供资金来源证明的期限要求：</w:t>
      </w:r>
      <w:r w:rsidR="006A21B0">
        <w:rPr>
          <w:u w:val="single"/>
        </w:rPr>
        <w:t xml:space="preserve">无</w:t>
      </w:r>
      <w:r w:rsidR="006A21B0">
        <w:t xml:space="preserve">。</w:t>
      </w:r>
      <w:r w:rsidR="006A21B0">
        <w:rPr>
          <w:sz w:val="11"/>
          <w:szCs w:val="11"/>
        </w:rPr>
      </w:r>
    </w:p>
    <w:p>
      <w:pPr>
        <w:pStyle w:val="BodyText"/>
        <w:spacing w:before="36" w:line="360" w:lineRule="auto"/>
        <w:ind w:left="478" w:right="103"/>
      </w:pPr>
      <w:r w:rsidR="006A21B0">
        <w:t xml:space="preserve">发包人是否提供支付担保：</w:t>
      </w:r>
      <w:r w:rsidR="006A21B0">
        <w:rPr>
          <w:u w:val="single"/>
        </w:rPr>
        <w:t xml:space="preserve">否</w:t>
      </w:r>
      <w:r w:rsidR="006A21B0">
        <w:t xml:space="preserve">。</w:t>
      </w:r>
      <w:r w:rsidR="006A21B0">
        <w:rPr>
          <w:sz w:val="11"/>
          <w:szCs w:val="11"/>
        </w:rPr>
      </w:r>
    </w:p>
    <w:p>
      <w:pPr>
        <w:pStyle w:val="BodyText"/>
        <w:spacing w:before="26" w:line="360" w:lineRule="auto"/>
        <w:ind w:firstLine="420" w:firstLineChars="200" w:right="103"/>
      </w:pPr>
      <w:bookmarkStart w:name="_bookmark214" w:id="95"/>
      <w:bookmarkEnd w:id="95"/>
      <w:bookmarkStart w:name="3._承包人" w:id="96"/>
      <w:bookmarkEnd w:id="96"/>
      <w:r w:rsidR="006A21B0">
        <w:t xml:space="preserve">发包人提供支付担保的形式：</w:t>
      </w:r>
      <w:r w:rsidR="006A21B0">
        <w:rPr>
          <w:u w:val="single"/>
        </w:rPr>
        <w:t xml:space="preserve">无</w:t>
      </w:r>
      <w:r w:rsidR="006A21B0">
        <w:t xml:space="preserve">。</w:t>
      </w:r>
      <w:r w:rsidR="006A21B0"/>
    </w:p>
    <w:p>
      <w:pPr>
        <w:pStyle w:val="BodyText"/>
        <w:spacing w:before="26" w:line="360" w:lineRule="auto"/>
        <w:ind w:right="103"/>
      </w:pPr>
      <w:r w:rsidR="006A21B0">
        <w:t xml:space="preserve">3.</w:t>
      </w:r>
      <w:r w:rsidR="006A21B0">
        <w:t xml:space="preserve">承包人</w:t>
      </w:r>
      <w:r w:rsidR="006A21B0">
        <w:rPr>
          <w:sz w:val="23"/>
          <w:szCs w:val="23"/>
        </w:rPr>
      </w:r>
    </w:p>
    <w:p>
      <w:pPr>
        <w:pStyle w:val="BodyText"/>
        <w:spacing w:line="360" w:lineRule="auto"/>
        <w:ind w:left="478" w:right="103"/>
      </w:pPr>
      <w:r w:rsidR="006A21B0">
        <w:t xml:space="preserve">3.1</w:t>
      </w:r>
      <w:r w:rsidR="006A21B0">
        <w:t xml:space="preserve">承包人的一般义务</w:t>
      </w:r>
      <w:r w:rsidR="006A21B0">
        <w:rPr>
          <w:sz w:val="23"/>
          <w:szCs w:val="23"/>
        </w:rPr>
      </w:r>
    </w:p>
    <w:p>
      <w:pPr>
        <w:pStyle w:val="BodyText"/>
        <w:spacing w:line="360" w:lineRule="auto"/>
        <w:ind w:left="478" w:right="103"/>
      </w:pPr>
      <w:r w:rsidR="006A21B0">
        <w:t xml:space="preserve">（</w:t>
      </w:r>
      <w:r w:rsidR="006A21B0">
        <w:t xml:space="preserve">9</w:t>
      </w:r>
      <w:r w:rsidR="006A21B0">
        <w:t xml:space="preserve">）承包人提交的竣工资料的内容：</w:t>
      </w:r>
      <w:r w:rsidR="006A21B0">
        <w:rPr>
          <w:u w:val="single"/>
        </w:rPr>
        <w:t xml:space="preserve">竣工图纸及档案</w:t>
      </w:r>
      <w:r w:rsidR="006A21B0">
        <w:t xml:space="preserve">。</w:t>
      </w:r>
      <w:r w:rsidR="006A21B0">
        <w:rPr>
          <w:sz w:val="11"/>
          <w:szCs w:val="11"/>
        </w:rPr>
      </w:r>
    </w:p>
    <w:p>
      <w:pPr>
        <w:pStyle w:val="BodyText"/>
        <w:spacing w:before="36" w:line="360" w:lineRule="auto"/>
        <w:ind w:left="718" w:right="103"/>
      </w:pPr>
      <w:r w:rsidR="006A21B0">
        <w:t xml:space="preserve">承包人需要提交的竣工资料套数：</w:t>
      </w:r>
      <w:r w:rsidR="006A21B0">
        <w:rPr>
          <w:u w:val="single"/>
        </w:rPr>
        <w:t xml:space="preserve">3</w:t>
      </w:r>
      <w:r w:rsidR="006A21B0">
        <w:rPr>
          <w:u w:val="single"/>
        </w:rPr>
        <w:t xml:space="preserve">套</w:t>
      </w:r>
      <w:r w:rsidR="006A21B0">
        <w:t xml:space="preserve">。</w:t>
      </w:r>
      <w:r w:rsidR="006A21B0">
        <w:rPr>
          <w:sz w:val="11"/>
          <w:szCs w:val="11"/>
        </w:rPr>
      </w:r>
    </w:p>
    <w:p>
      <w:pPr>
        <w:pStyle w:val="BodyText"/>
        <w:spacing w:before="36" w:line="360" w:lineRule="auto"/>
        <w:ind w:left="756" w:right="103"/>
      </w:pPr>
      <w:r w:rsidR="006A21B0">
        <w:t xml:space="preserve">承包人提交的竣工资料的费用承担：</w:t>
      </w:r>
      <w:r w:rsidR="006A21B0">
        <w:rPr>
          <w:u w:val="single"/>
        </w:rPr>
        <w:t xml:space="preserve">承包人</w:t>
      </w:r>
      <w:r w:rsidR="006A21B0">
        <w:t xml:space="preserve">。</w:t>
      </w:r>
      <w:r w:rsidR="006A21B0">
        <w:rPr>
          <w:sz w:val="11"/>
          <w:szCs w:val="11"/>
        </w:rPr>
      </w:r>
    </w:p>
    <w:p>
      <w:pPr>
        <w:pStyle w:val="BodyText"/>
        <w:spacing w:before="36" w:line="360" w:lineRule="auto"/>
        <w:ind w:left="756" w:right="103"/>
      </w:pPr>
      <w:r w:rsidR="006A21B0">
        <w:t xml:space="preserve">承包人提交的竣工资料移交时间：</w:t>
      </w:r>
      <w:r w:rsidR="006A21B0">
        <w:rPr>
          <w:u w:val="single"/>
        </w:rPr>
        <w:t xml:space="preserve">工程竣工验收前一周</w:t>
      </w:r>
      <w:r w:rsidR="006A21B0">
        <w:t xml:space="preserve">。</w:t>
      </w:r>
      <w:r w:rsidR="006A21B0">
        <w:rPr>
          <w:sz w:val="11"/>
          <w:szCs w:val="11"/>
        </w:rPr>
      </w:r>
    </w:p>
    <w:p>
      <w:pPr>
        <w:pStyle w:val="BodyText"/>
        <w:spacing w:before="36" w:line="360" w:lineRule="auto"/>
        <w:ind w:left="718" w:right="103"/>
      </w:pPr>
      <w:r w:rsidR="006A21B0">
        <w:t xml:space="preserve">承包人提交的竣工资料形式要求：</w:t>
      </w:r>
      <w:r w:rsidR="006A21B0">
        <w:rPr>
          <w:u w:val="single"/>
        </w:rPr>
        <w:t xml:space="preserve">纸质形式</w:t>
      </w:r>
      <w:r w:rsidR="006A21B0">
        <w:t xml:space="preserve">。</w:t>
      </w:r>
      <w:r w:rsidR="006A21B0">
        <w:rPr>
          <w:sz w:val="11"/>
          <w:szCs w:val="11"/>
        </w:rPr>
      </w:r>
    </w:p>
    <w:p>
      <w:pPr>
        <w:pStyle w:val="BodyText"/>
        <w:spacing w:before="36" w:line="360" w:lineRule="auto"/>
        <w:ind w:left="718" w:right="103"/>
      </w:pPr>
      <w:r w:rsidR="006A21B0">
        <w:t xml:space="preserve">（</w:t>
      </w:r>
      <w:r w:rsidR="006A21B0">
        <w:t xml:space="preserve">10</w:t>
      </w:r>
      <w:r w:rsidR="006A21B0">
        <w:t xml:space="preserve">）承包人应履行的其他义务：</w:t>
      </w:r>
      <w:r w:rsidR="006A21B0">
        <w:rPr>
          <w:u w:val="single"/>
        </w:rPr>
        <w:t xml:space="preserve">/</w:t>
      </w:r>
      <w:r w:rsidR="006A21B0">
        <w:t xml:space="preserve">。</w:t>
      </w:r>
      <w:r w:rsidR="006A21B0">
        <w:rPr>
          <w:sz w:val="12"/>
          <w:szCs w:val="12"/>
        </w:rPr>
      </w:r>
    </w:p>
    <w:p>
      <w:pPr>
        <w:pStyle w:val="BodyText"/>
        <w:spacing w:before="36" w:line="360" w:lineRule="auto"/>
        <w:ind w:left="478" w:right="103"/>
      </w:pPr>
      <w:r w:rsidR="006A21B0">
        <w:t xml:space="preserve">3.2</w:t>
      </w:r>
      <w:r w:rsidR="006A21B0">
        <w:rPr>
          <w:spacing w:val="-3"/>
        </w:rPr>
        <w:t xml:space="preserve">项目经理</w:t>
      </w:r>
      <w:r w:rsidR="006A21B0">
        <w:rPr>
          <w:sz w:val="23"/>
          <w:szCs w:val="23"/>
        </w:rPr>
      </w:r>
    </w:p>
    <w:p>
      <w:pPr>
        <w:pStyle w:val="BodyText"/>
        <w:spacing w:line="360" w:lineRule="auto"/>
        <w:ind w:left="478" w:right="6301"/>
      </w:pPr>
      <w:r w:rsidR="006A21B0">
        <w:t xml:space="preserve">3.2.1</w:t>
      </w:r>
      <w:r w:rsidR="006A21B0">
        <w:t xml:space="preserve">项目经理：姓</w:t>
      </w:r>
      <w:r w:rsidR="006A21B0">
        <w:rPr>
          <w:rFonts w:hint="eastAsia"/>
        </w:rPr>
        <w:t xml:space="preserve">名                   </w:t>
      </w:r>
      <w:r w:rsidR="006A21B0"/>
    </w:p>
    <w:p>
      <w:pPr>
        <w:pStyle w:val="BodyText"/>
        <w:spacing w:before="46" w:line="360" w:lineRule="auto"/>
        <w:ind w:left="478" w:right="103"/>
      </w:pPr>
      <w:r w:rsidR="006A21B0">
        <w:t xml:space="preserve">身份证号：         </w:t>
      </w:r>
      <w:r w:rsidR="006A21B0">
        <w:rPr>
          <w:spacing w:val="-3"/>
        </w:rPr>
        <w:t xml:space="preserve">；</w:t>
      </w:r>
      <w:r w:rsidR="006A21B0">
        <w:rPr>
          <w:sz w:val="11"/>
          <w:szCs w:val="11"/>
        </w:rPr>
      </w:r>
    </w:p>
    <w:p>
      <w:pPr>
        <w:pStyle w:val="BodyText"/>
        <w:spacing w:before="36" w:line="360" w:lineRule="auto"/>
        <w:ind w:left="478" w:right="103"/>
      </w:pPr>
      <w:r w:rsidR="006A21B0">
        <w:t xml:space="preserve">建造师执业资格等级：         </w:t>
      </w:r>
      <w:r w:rsidR="006A21B0">
        <w:rPr>
          <w:spacing w:val="-3"/>
        </w:rPr>
        <w:t xml:space="preserve">；</w:t>
      </w:r>
      <w:r w:rsidR="006A21B0">
        <w:rPr>
          <w:sz w:val="11"/>
          <w:szCs w:val="11"/>
        </w:rPr>
      </w:r>
    </w:p>
    <w:p>
      <w:pPr>
        <w:pStyle w:val="BodyText"/>
        <w:spacing w:before="36" w:line="360" w:lineRule="auto"/>
        <w:ind w:left="478" w:right="103"/>
      </w:pPr>
      <w:r w:rsidR="006A21B0">
        <w:t xml:space="preserve">建造师注册证书号：       </w:t>
      </w:r>
      <w:r w:rsidR="006A21B0">
        <w:rPr>
          <w:spacing w:val="-3"/>
        </w:rPr>
        <w:t xml:space="preserve">；</w:t>
      </w:r>
      <w:r w:rsidR="006A21B0">
        <w:rPr>
          <w:sz w:val="11"/>
          <w:szCs w:val="11"/>
        </w:rPr>
      </w:r>
    </w:p>
    <w:p>
      <w:pPr>
        <w:pStyle w:val="BodyText"/>
        <w:spacing w:before="36" w:line="360" w:lineRule="auto"/>
        <w:ind w:left="478" w:right="103"/>
      </w:pPr>
      <w:r w:rsidR="006A21B0">
        <w:t xml:space="preserve">建造师执业印章号：          </w:t>
      </w:r>
      <w:r w:rsidR="006A21B0">
        <w:rPr>
          <w:spacing w:val="-3"/>
        </w:rPr>
        <w:t xml:space="preserve">；</w:t>
      </w:r>
      <w:r w:rsidR="006A21B0">
        <w:rPr>
          <w:sz w:val="11"/>
          <w:szCs w:val="11"/>
        </w:rPr>
      </w:r>
    </w:p>
    <w:p>
      <w:pPr>
        <w:pStyle w:val="BodyText"/>
        <w:spacing w:before="36" w:line="360" w:lineRule="auto"/>
        <w:ind w:left="478" w:right="103"/>
      </w:pPr>
      <w:r w:rsidR="006A21B0">
        <w:t xml:space="preserve">安全生产考核合格证书号：        </w:t>
      </w:r>
      <w:r w:rsidR="006A21B0">
        <w:rPr>
          <w:spacing w:val="-3"/>
        </w:rPr>
        <w:t xml:space="preserve">；</w:t>
      </w:r>
      <w:r w:rsidR="006A21B0">
        <w:rPr>
          <w:sz w:val="12"/>
          <w:szCs w:val="12"/>
        </w:rPr>
      </w:r>
    </w:p>
    <w:p>
      <w:pPr>
        <w:pStyle w:val="BodyText"/>
        <w:spacing w:before="36" w:line="360" w:lineRule="auto"/>
        <w:ind w:left="478" w:right="103"/>
      </w:pPr>
      <w:r w:rsidR="006A21B0">
        <w:t xml:space="preserve">联系电话：       </w:t>
      </w:r>
      <w:r w:rsidR="006A21B0">
        <w:rPr>
          <w:spacing w:val="-3"/>
        </w:rPr>
        <w:t xml:space="preserve">；</w:t>
      </w:r>
      <w:r w:rsidR="006A21B0">
        <w:rPr>
          <w:sz w:val="11"/>
          <w:szCs w:val="11"/>
        </w:rPr>
      </w:r>
    </w:p>
    <w:p>
      <w:pPr>
        <w:pStyle w:val="BodyText"/>
        <w:spacing w:before="36" w:line="360" w:lineRule="auto"/>
        <w:ind w:left="478" w:right="103"/>
      </w:pPr>
      <w:r w:rsidR="006A21B0">
        <w:t xml:space="preserve">电子信箱：         </w:t>
      </w:r>
      <w:r w:rsidR="006A21B0">
        <w:rPr>
          <w:spacing w:val="-3"/>
        </w:rPr>
        <w:t xml:space="preserve">；</w:t>
      </w:r>
      <w:r w:rsidR="006A21B0">
        <w:rPr>
          <w:sz w:val="11"/>
          <w:szCs w:val="11"/>
        </w:rPr>
      </w:r>
    </w:p>
    <w:p>
      <w:pPr>
        <w:pStyle w:val="BodyText"/>
        <w:spacing w:before="36" w:line="360" w:lineRule="auto"/>
        <w:ind w:left="478" w:right="103"/>
      </w:pPr>
      <w:r w:rsidR="006A21B0">
        <w:t xml:space="preserve">承包人对项目经理的授权范围如下：        。</w:t>
      </w:r>
      <w:r w:rsidR="006A21B0">
        <w:rPr>
          <w:sz w:val="11"/>
          <w:szCs w:val="11"/>
        </w:rPr>
      </w:r>
    </w:p>
    <w:p>
      <w:pPr>
        <w:pStyle w:val="BodyText"/>
        <w:spacing w:before="36" w:line="360" w:lineRule="auto"/>
        <w:ind w:left="478" w:right="103"/>
      </w:pPr>
      <w:r w:rsidR="006A21B0">
        <w:t xml:space="preserve">关于项目经理每月在施工现场的时间要求：</w:t>
      </w:r>
      <w:r w:rsidR="006A21B0">
        <w:rPr>
          <w:u w:val="single"/>
          <w:rFonts w:hint="eastAsia"/>
        </w:rPr>
        <w:t xml:space="preserve">常驻现场</w:t>
      </w:r>
      <w:r w:rsidR="006A21B0">
        <w:rPr>
          <w:spacing w:val="-3"/>
        </w:rPr>
        <w:t xml:space="preserve">。</w:t>
      </w:r>
      <w:r w:rsidR="006A21B0">
        <w:rPr>
          <w:sz w:val="11"/>
          <w:szCs w:val="11"/>
        </w:rPr>
      </w:r>
    </w:p>
    <w:p>
      <w:pPr>
        <w:pStyle w:val="BodyText"/>
        <w:spacing w:before="36" w:line="360" w:lineRule="auto"/>
        <w:ind w:left="478" w:right="103"/>
        <w:rPr>
          <w:spacing w:val="-3"/>
        </w:rPr>
      </w:pPr>
      <w:r w:rsidR="006A21B0">
        <w:rPr>
          <w:spacing w:val="-3"/>
        </w:rPr>
        <w:t xml:space="preserve">承包人未提交劳动合同，以及没有为项目经理缴纳社会保险证明的违约责任：</w:t>
      </w:r>
      <w:r w:rsidR="006A21B0">
        <w:rPr>
          <w:u w:val="single"/>
          <w:spacing w:val="-3"/>
        </w:rPr>
        <w:t xml:space="preserve">见通用条</w:t>
      </w:r>
      <w:r w:rsidR="006A21B0">
        <w:rPr>
          <w:sz w:val="11"/>
          <w:szCs w:val="11"/>
        </w:rPr>
      </w:r>
    </w:p>
    <w:p>
      <w:pPr>
        <w:pStyle w:val="BodyText"/>
        <w:spacing w:before="36" w:line="360" w:lineRule="auto"/>
        <w:ind w:right="103"/>
        <w:rPr>
          <w:u w:val="single"/>
        </w:rPr>
      </w:pPr>
      <w:r w:rsidR="006A21B0">
        <w:rPr>
          <w:u w:val="single"/>
        </w:rPr>
        <w:t xml:space="preserve">款</w:t>
      </w:r>
      <w:r w:rsidR="006A21B0">
        <w:t xml:space="preserve">。</w:t>
      </w:r>
      <w:r w:rsidR="006A21B0">
        <w:rPr>
          <w:sz w:val="11"/>
          <w:szCs w:val="11"/>
        </w:rPr>
      </w:r>
    </w:p>
    <w:p>
      <w:pPr>
        <w:pStyle w:val="BodyText"/>
        <w:spacing w:before="36" w:line="360" w:lineRule="auto"/>
        <w:ind w:left="478" w:right="103"/>
        <w:rPr>
          <w:spacing w:val="-3"/>
        </w:rPr>
      </w:pPr>
      <w:r w:rsidR="006A21B0">
        <w:rPr>
          <w:spacing w:val="-3"/>
        </w:rPr>
        <w:t xml:space="preserve">项目经理未经批准，擅自离开施工现场的违约责任：</w:t>
      </w:r>
      <w:r w:rsidR="006A21B0">
        <w:rPr>
          <w:u w:val="single"/>
          <w:spacing w:val="-3"/>
          <w:rFonts w:hint="eastAsia"/>
        </w:rPr>
        <w:t xml:space="preserve">处</w:t>
      </w:r>
      <w:r w:rsidR="006A21B0">
        <w:rPr>
          <w:u w:val="single"/>
          <w:spacing w:val="-3"/>
          <w:rFonts w:hint="eastAsia"/>
        </w:rPr>
        <w:t xml:space="preserve">罚按合同价的5%支付违约金</w:t>
      </w:r>
      <w:r w:rsidR="006A21B0">
        <w:t xml:space="preserve">。</w:t>
      </w:r>
      <w:r w:rsidR="006A21B0"/>
    </w:p>
    <w:p>
      <w:pPr>
        <w:pStyle w:val="BodyText"/>
        <w:spacing w:before="116" w:line="360" w:lineRule="auto"/>
        <w:ind w:firstLine="359" w:right="103"/>
      </w:pPr>
      <w:r w:rsidR="006A21B0">
        <w:t xml:space="preserve">3.2.3</w:t>
      </w:r>
      <w:r w:rsidR="006A21B0">
        <w:rPr>
          <w:spacing w:val="-3"/>
        </w:rPr>
        <w:t xml:space="preserve">承包人擅自更换项目经理的违约责任：</w:t>
      </w:r>
      <w:r w:rsidR="006A21B0">
        <w:rPr>
          <w:u w:val="single"/>
          <w:spacing w:val="-3"/>
        </w:rPr>
        <w:t xml:space="preserve">发包人有权要求承包人更换项目经理，直</w:t>
      </w:r>
      <w:r w:rsidR="006A21B0">
        <w:rPr>
          <w:u w:val="single"/>
          <w:spacing w:val="-8"/>
        </w:rPr>
        <w:t xml:space="preserve">至终止合同，一切后果由承包人承担</w:t>
      </w:r>
      <w:r w:rsidR="006A21B0">
        <w:rPr>
          <w:spacing w:val="-8"/>
        </w:rPr>
        <w:t xml:space="preserve">。</w:t>
      </w:r>
      <w:r w:rsidR="006A21B0"/>
    </w:p>
    <w:p>
      <w:pPr>
        <w:pStyle w:val="BodyText"/>
        <w:spacing w:before="7" w:line="360" w:lineRule="auto"/>
        <w:ind w:firstLine="359" w:right="103"/>
      </w:pPr>
      <w:r w:rsidR="006A21B0">
        <w:t xml:space="preserve">3.2.4</w:t>
      </w:r>
      <w:r w:rsidR="006A21B0">
        <w:rPr>
          <w:spacing w:val="-3"/>
        </w:rPr>
        <w:t xml:space="preserve">承包人无正当理由拒绝更换项目经理的违约责任：</w:t>
      </w:r>
      <w:r w:rsidR="006A21B0">
        <w:rPr>
          <w:u w:val="single"/>
          <w:spacing w:val="-3"/>
        </w:rPr>
        <w:t xml:space="preserve">发包人有权要求承包人更换项</w:t>
      </w:r>
      <w:r w:rsidR="006A21B0">
        <w:rPr>
          <w:u w:val="single"/>
        </w:rPr>
        <w:t xml:space="preserve">目经理，直至终止合同，一切后果由承包人承担</w:t>
      </w:r>
      <w:r w:rsidR="006A21B0">
        <w:t xml:space="preserve">。</w:t>
      </w:r>
    </w:p>
    <w:p>
      <w:pPr>
        <w:pStyle w:val="BodyText"/>
        <w:spacing w:before="7" w:line="360" w:lineRule="auto"/>
        <w:ind w:firstLine="359" w:right="103"/>
      </w:pPr>
      <w:r w:rsidR="006A21B0">
        <w:t xml:space="preserve">3.3</w:t>
      </w:r>
      <w:r w:rsidR="006A21B0">
        <w:t xml:space="preserve">承包人人员</w:t>
      </w:r>
      <w:r w:rsidR="006A21B0"/>
    </w:p>
    <w:p>
      <w:pPr>
        <w:pStyle w:val="BodyText"/>
        <w:spacing w:before="26" w:line="360" w:lineRule="auto"/>
        <w:ind w:left="718"/>
      </w:pPr>
      <w:r w:rsidR="006A21B0">
        <w:t xml:space="preserve">3.3.1 </w:t>
      </w:r>
      <w:r w:rsidR="006A21B0">
        <w:rPr>
          <w:spacing w:val="-4"/>
        </w:rPr>
        <w:t xml:space="preserve">承包人提交项目管理机构及施工现场管理人员安排报告的期限：</w:t>
      </w:r>
      <w:r w:rsidR="006A21B0">
        <w:rPr>
          <w:spacing w:val="-108"/>
        </w:rPr>
        <w:t xml:space="preserve">。</w:t>
      </w:r>
      <w:r w:rsidR="006A21B0"/>
    </w:p>
    <w:p>
      <w:pPr>
        <w:pStyle w:val="BodyText"/>
        <w:spacing w:before="26" w:line="360" w:lineRule="auto"/>
        <w:ind w:left="718"/>
      </w:pPr>
      <w:r w:rsidR="006A21B0">
        <w:t xml:space="preserve">3.3.3</w:t>
      </w:r>
      <w:r w:rsidR="006A21B0">
        <w:rPr>
          <w:spacing w:val="-4"/>
        </w:rPr>
        <w:t xml:space="preserve">承包人无正当理由</w:t>
      </w:r>
      <w:r w:rsidR="006A21B0">
        <w:rPr>
          <w:spacing w:val="-4"/>
          <w:rFonts w:hint="eastAsia"/>
        </w:rPr>
        <w:t xml:space="preserve">拒绝</w:t>
      </w:r>
      <w:r w:rsidR="006A21B0">
        <w:rPr>
          <w:spacing w:val="-4"/>
        </w:rPr>
        <w:t xml:space="preserve">撤换主要施工管理人员的违约责任：</w:t>
      </w:r>
      <w:r w:rsidR="006A21B0">
        <w:rPr>
          <w:u w:val="single"/>
          <w:spacing w:val="-4"/>
          <w:rFonts w:hint="eastAsia"/>
        </w:rPr>
        <w:t xml:space="preserve">每人次按合同价的1%支付违约金</w:t>
      </w:r>
      <w:r w:rsidR="006A21B0">
        <w:rPr>
          <w:u w:val="single"/>
        </w:rPr>
        <w:t xml:space="preserve">。</w:t>
      </w:r>
      <w:r w:rsidR="006A21B0">
        <w:rPr>
          <w:u w:val="single"/>
          <w:sz w:val="11"/>
          <w:szCs w:val="11"/>
        </w:rPr>
      </w:r>
    </w:p>
    <w:p>
      <w:pPr>
        <w:pStyle w:val="BodyText"/>
        <w:spacing w:before="36" w:line="360" w:lineRule="auto"/>
        <w:ind w:left="718"/>
      </w:pPr>
      <w:r w:rsidR="006A21B0">
        <w:t xml:space="preserve">3.3.4</w:t>
      </w:r>
      <w:r w:rsidR="006A21B0">
        <w:t xml:space="preserve">承包人主要施工管理人员离开施工现场的批准要求：</w:t>
      </w:r>
      <w:r w:rsidR="006A21B0"/>
    </w:p>
    <w:p>
      <w:pPr>
        <w:pStyle w:val="BodyText"/>
        <w:spacing w:before="36" w:line="360" w:lineRule="auto"/>
        <w:ind w:left="718"/>
      </w:pPr>
      <w:r w:rsidR="006A21B0">
        <w:t xml:space="preserve">3.3.5</w:t>
      </w:r>
      <w:r w:rsidR="006A21B0">
        <w:rPr>
          <w:spacing w:val="-2"/>
        </w:rPr>
        <w:t xml:space="preserve">承包人擅自更换主要施工管理人员的违约责任：</w:t>
      </w:r>
      <w:r w:rsidR="006A21B0">
        <w:rPr>
          <w:u w:val="single"/>
          <w:spacing w:val="-2"/>
        </w:rPr>
        <w:t xml:space="preserve">发包人有权要求承包人更换项</w:t>
      </w:r>
      <w:r w:rsidR="006A21B0">
        <w:rPr>
          <w:sz w:val="11"/>
          <w:szCs w:val="11"/>
        </w:rPr>
      </w:r>
    </w:p>
    <w:p>
      <w:pPr>
        <w:pStyle w:val="BodyText"/>
        <w:spacing w:before="36" w:line="360" w:lineRule="auto"/>
        <w:rPr>
          <w:u w:val="single"/>
        </w:rPr>
      </w:pPr>
      <w:r w:rsidR="006A21B0">
        <w:rPr>
          <w:u w:val="single"/>
        </w:rPr>
        <w:t xml:space="preserve">目经理，直至终止合同，一切后果由承包人承担</w:t>
      </w:r>
      <w:r w:rsidR="006A21B0">
        <w:t xml:space="preserve">。</w:t>
      </w:r>
      <w:r w:rsidR="006A21B0">
        <w:rPr>
          <w:sz w:val="12"/>
          <w:szCs w:val="12"/>
        </w:rPr>
      </w:r>
    </w:p>
    <w:p>
      <w:pPr>
        <w:pStyle w:val="BodyText"/>
        <w:spacing w:before="36" w:line="360" w:lineRule="auto"/>
        <w:ind w:left="718"/>
        <w:rPr>
          <w:spacing w:val="-3"/>
        </w:rPr>
      </w:pPr>
      <w:r w:rsidR="006A21B0">
        <w:rPr>
          <w:spacing w:val="-3"/>
        </w:rPr>
        <w:t xml:space="preserve">承包人主要施工管理人员擅自离开施工现场的违约责任：</w:t>
      </w:r>
      <w:r w:rsidR="006A21B0">
        <w:rPr>
          <w:u w:val="single"/>
          <w:spacing w:val="-3"/>
        </w:rPr>
        <w:t xml:space="preserve">发包人有权要求承包人更换</w:t>
      </w:r>
      <w:r w:rsidR="006A21B0">
        <w:rPr>
          <w:sz w:val="11"/>
          <w:szCs w:val="11"/>
        </w:rPr>
      </w:r>
    </w:p>
    <w:p>
      <w:pPr>
        <w:pStyle w:val="BodyText"/>
        <w:spacing w:before="36" w:line="360" w:lineRule="auto"/>
        <w:rPr>
          <w:u w:val="single"/>
        </w:rPr>
      </w:pPr>
      <w:r w:rsidR="006A21B0">
        <w:rPr>
          <w:u w:val="single"/>
        </w:rPr>
        <w:t xml:space="preserve">项目经理，直至终止合同，一切后果由承包人承担</w:t>
      </w:r>
      <w:r w:rsidR="006A21B0">
        <w:t xml:space="preserve">。</w:t>
      </w:r>
      <w:r w:rsidR="006A21B0">
        <w:rPr>
          <w:sz w:val="11"/>
          <w:szCs w:val="11"/>
        </w:rPr>
      </w:r>
    </w:p>
    <w:p>
      <w:pPr>
        <w:pStyle w:val="BodyText"/>
        <w:spacing w:before="36" w:line="360" w:lineRule="auto"/>
      </w:pPr>
      <w:r w:rsidR="006A21B0">
        <w:t xml:space="preserve">3.5</w:t>
      </w:r>
      <w:r w:rsidR="006A21B0">
        <w:rPr>
          <w:spacing w:val="-3"/>
        </w:rPr>
        <w:t xml:space="preserve">分包</w:t>
      </w:r>
      <w:r w:rsidR="006A21B0">
        <w:rPr>
          <w:sz w:val="23"/>
          <w:szCs w:val="23"/>
        </w:rPr>
      </w:r>
    </w:p>
    <w:p>
      <w:pPr>
        <w:pStyle w:val="BodyText"/>
        <w:spacing w:line="360" w:lineRule="auto"/>
        <w:ind w:firstLine="460" w:left="18"/>
      </w:pPr>
      <w:r w:rsidR="006A21B0">
        <w:t xml:space="preserve">3.5.1</w:t>
      </w:r>
      <w:r w:rsidR="006A21B0">
        <w:t xml:space="preserve">分包的一般约定禁止分包的工程包括：。</w:t>
      </w:r>
      <w:r w:rsidR="006A21B0"/>
    </w:p>
    <w:p>
      <w:pPr>
        <w:pStyle w:val="BodyText"/>
        <w:spacing w:before="46" w:line="360" w:lineRule="auto"/>
        <w:ind w:firstLine="840" w:firstLineChars="400"/>
      </w:pPr>
      <w:r w:rsidR="006A21B0">
        <w:t xml:space="preserve">主体结构、关键性工作的范围：</w:t>
      </w:r>
      <w:r w:rsidR="006A21B0">
        <w:rPr>
          <w:u w:val="single"/>
        </w:rPr>
        <w:t xml:space="preserve">同上</w:t>
      </w:r>
      <w:r w:rsidR="006A21B0">
        <w:t xml:space="preserve">。</w:t>
      </w:r>
      <w:r w:rsidR="006A21B0">
        <w:rPr>
          <w:sz w:val="11"/>
          <w:szCs w:val="11"/>
        </w:rPr>
      </w:r>
    </w:p>
    <w:p>
      <w:pPr>
        <w:pStyle w:val="BodyText"/>
        <w:spacing w:before="36" w:line="360" w:lineRule="auto"/>
        <w:ind w:hanging="600" w:left="718" w:right="2670"/>
      </w:pPr>
      <w:r w:rsidR="006A21B0">
        <w:t xml:space="preserve">3.5.2</w:t>
      </w:r>
      <w:r w:rsidR="006A21B0">
        <w:t xml:space="preserve">分包的确定允许分包的专业工程包括：。</w:t>
      </w:r>
      <w:r w:rsidR="006A21B0"/>
    </w:p>
    <w:p>
      <w:pPr>
        <w:pStyle w:val="BodyText"/>
        <w:spacing w:before="46" w:line="360" w:lineRule="auto"/>
        <w:ind w:firstLine="599"/>
        <w:rPr>
          <w:spacing w:val="-4"/>
        </w:rPr>
      </w:pPr>
      <w:r w:rsidR="006A21B0">
        <w:rPr>
          <w:spacing w:val="-4"/>
        </w:rPr>
        <w:t xml:space="preserve">其他关于分包的约定：</w:t>
      </w:r>
      <w:r w:rsidR="006A21B0">
        <w:t xml:space="preserve">分包工程施工人与乙方承担连带责任。</w:t>
      </w:r>
      <w:r w:rsidR="006A21B0"/>
    </w:p>
    <w:p>
      <w:pPr>
        <w:pStyle w:val="BodyText"/>
        <w:spacing w:before="46" w:line="360" w:lineRule="auto"/>
        <w:ind w:left="478" w:right="2010"/>
      </w:pPr>
      <w:r w:rsidR="006A21B0">
        <w:t xml:space="preserve">3.5.4</w:t>
      </w:r>
      <w:r w:rsidR="006A21B0">
        <w:t xml:space="preserve">分包合同价款关于分包合同价款支付的约定：</w:t>
      </w:r>
      <w:r w:rsidR="006A21B0">
        <w:rPr>
          <w:u w:val="single"/>
        </w:rPr>
        <w:t xml:space="preserve">见通用条款</w:t>
      </w:r>
      <w:r w:rsidR="006A21B0">
        <w:t xml:space="preserve">。</w:t>
      </w:r>
      <w:r w:rsidR="006A21B0"/>
    </w:p>
    <w:p>
      <w:pPr>
        <w:pStyle w:val="BodyText"/>
        <w:spacing w:before="46" w:line="360" w:lineRule="auto"/>
        <w:ind w:hanging="240" w:left="718"/>
      </w:pPr>
      <w:r w:rsidR="006A21B0">
        <w:t xml:space="preserve">3.6</w:t>
      </w:r>
      <w:r w:rsidR="006A21B0">
        <w:t xml:space="preserve">工程照管与成品、半成品保护</w:t>
      </w:r>
      <w:r w:rsidR="006A21B0">
        <w:rPr>
          <w:sz w:val="23"/>
          <w:szCs w:val="23"/>
        </w:rPr>
      </w:r>
    </w:p>
    <w:p>
      <w:pPr>
        <w:pStyle w:val="BodyText"/>
        <w:spacing w:line="360" w:lineRule="auto"/>
        <w:ind w:left="718"/>
      </w:pPr>
      <w:r w:rsidR="006A21B0">
        <w:t xml:space="preserve">承包人负责照管工程及工程相关的材料、工程设备的起始时间：</w:t>
      </w:r>
      <w:r w:rsidR="006A21B0">
        <w:rPr>
          <w:u w:val="single"/>
        </w:rPr>
        <w:t xml:space="preserve">（</w:t>
      </w:r>
      <w:r w:rsidR="006A21B0">
        <w:rPr>
          <w:u w:val="single"/>
        </w:rPr>
        <w:t xml:space="preserve">1</w:t>
      </w:r>
      <w:r w:rsidR="006A21B0">
        <w:rPr>
          <w:u w:val="single"/>
        </w:rPr>
        <w:t xml:space="preserve">）自发包人向承</w:t>
      </w:r>
      <w:r w:rsidR="006A21B0">
        <w:rPr>
          <w:sz w:val="11"/>
          <w:szCs w:val="11"/>
        </w:rPr>
      </w:r>
    </w:p>
    <w:p>
      <w:pPr>
        <w:pStyle w:val="BodyText"/>
        <w:spacing w:before="36" w:line="360" w:lineRule="auto"/>
        <w:rPr>
          <w:u w:val="single"/>
          <w:spacing w:val="-4"/>
        </w:rPr>
      </w:pPr>
      <w:r w:rsidR="006A21B0">
        <w:rPr>
          <w:u w:val="single"/>
          <w:spacing w:val="-4"/>
        </w:rPr>
        <w:t xml:space="preserve">包人移交施工现场之日起，承包人应负责照管工程及工程相关的材料、工程设备，直到颁发</w:t>
      </w:r>
      <w:r w:rsidR="006A21B0">
        <w:rPr>
          <w:sz w:val="12"/>
          <w:szCs w:val="12"/>
        </w:rPr>
      </w:r>
    </w:p>
    <w:p>
      <w:pPr>
        <w:pStyle w:val="BodyText"/>
        <w:spacing w:before="36" w:line="360" w:lineRule="auto"/>
        <w:rPr>
          <w:u w:val="single"/>
        </w:rPr>
      </w:pPr>
      <w:r w:rsidR="006A21B0">
        <w:rPr>
          <w:u w:val="single"/>
        </w:rPr>
        <w:t xml:space="preserve">工程接收证书之日止。</w:t>
      </w:r>
      <w:r w:rsidR="006A21B0">
        <w:rPr>
          <w:sz w:val="11"/>
          <w:szCs w:val="11"/>
        </w:rPr>
      </w:r>
    </w:p>
    <w:p>
      <w:pPr>
        <w:pStyle w:val="BodyText"/>
        <w:spacing w:before="36" w:line="360" w:lineRule="auto"/>
        <w:ind w:left="718"/>
        <w:rPr>
          <w:u w:val="single"/>
        </w:rPr>
      </w:pPr>
      <w:r w:rsidR="006A21B0">
        <w:rPr>
          <w:u w:val="single"/>
        </w:rPr>
        <w:t xml:space="preserve">（</w:t>
      </w:r>
      <w:r w:rsidR="006A21B0">
        <w:rPr>
          <w:u w:val="single"/>
        </w:rPr>
        <w:t xml:space="preserve">2</w:t>
      </w:r>
      <w:r w:rsidR="006A21B0">
        <w:rPr>
          <w:u w:val="single"/>
        </w:rPr>
        <w:t xml:space="preserve">）在承包人负责照管期间，因承包人原因造成工程、材料、工程设备丢失或损坏</w:t>
      </w:r>
      <w:r w:rsidR="006A21B0">
        <w:rPr>
          <w:sz w:val="11"/>
          <w:szCs w:val="11"/>
        </w:rPr>
      </w:r>
    </w:p>
    <w:p>
      <w:pPr>
        <w:pStyle w:val="BodyText"/>
        <w:spacing w:before="36" w:line="360" w:lineRule="auto"/>
        <w:rPr>
          <w:u w:val="single"/>
        </w:rPr>
      </w:pPr>
      <w:r w:rsidR="006A21B0">
        <w:rPr>
          <w:u w:val="single"/>
        </w:rPr>
        <w:t xml:space="preserve">的，由承包人负责赔偿、修复或更换，并承担由此增加的费用和（或）延误的工期。</w:t>
      </w:r>
      <w:r w:rsidR="006A21B0">
        <w:rPr>
          <w:sz w:val="11"/>
          <w:szCs w:val="11"/>
        </w:rPr>
      </w:r>
    </w:p>
    <w:p>
      <w:pPr>
        <w:pStyle w:val="BodyText"/>
        <w:spacing w:before="36" w:line="360" w:lineRule="auto"/>
        <w:ind w:left="718"/>
        <w:rPr>
          <w:u w:val="single"/>
        </w:rPr>
      </w:pPr>
      <w:r w:rsidR="006A21B0">
        <w:rPr>
          <w:u w:val="single"/>
        </w:rPr>
        <w:t xml:space="preserve">（</w:t>
      </w:r>
      <w:r w:rsidR="006A21B0">
        <w:rPr>
          <w:u w:val="single"/>
        </w:rPr>
        <w:t xml:space="preserve">3</w:t>
      </w:r>
      <w:r w:rsidR="006A21B0">
        <w:rPr>
          <w:u w:val="single"/>
        </w:rPr>
        <w:t xml:space="preserve">）对合同内分期完成的成品和半成品，在工程接收证书颁发前，由承包人承担保</w:t>
      </w:r>
      <w:r w:rsidR="006A21B0">
        <w:rPr>
          <w:sz w:val="11"/>
          <w:szCs w:val="11"/>
        </w:rPr>
      </w:r>
    </w:p>
    <w:p>
      <w:pPr>
        <w:pStyle w:val="BodyText"/>
        <w:spacing w:before="36" w:line="360" w:lineRule="auto"/>
        <w:rPr>
          <w:u w:val="single"/>
          <w:spacing w:val="-4"/>
        </w:rPr>
      </w:pPr>
      <w:r w:rsidR="006A21B0">
        <w:rPr>
          <w:u w:val="single"/>
          <w:spacing w:val="-4"/>
        </w:rPr>
        <w:t xml:space="preserve">护责任。因承包人原因造成成品或半成品损坏的，由承包人负责修复或更换，并承担由此增</w:t>
      </w:r>
      <w:r w:rsidR="006A21B0">
        <w:rPr>
          <w:sz w:val="13"/>
          <w:szCs w:val="13"/>
        </w:rPr>
      </w:r>
    </w:p>
    <w:p>
      <w:pPr>
        <w:pStyle w:val="BodyText"/>
        <w:spacing w:before="26" w:line="360" w:lineRule="auto"/>
        <w:ind w:right="103"/>
        <w:rPr>
          <w:u w:val="single"/>
        </w:rPr>
      </w:pPr>
      <w:r w:rsidR="006A21B0">
        <w:rPr>
          <w:u w:val="single"/>
        </w:rPr>
        <w:t xml:space="preserve">加的费用和（或）延误的工期。</w:t>
      </w:r>
      <w:r w:rsidR="006A21B0">
        <w:rPr>
          <w:sz w:val="12"/>
          <w:szCs w:val="12"/>
        </w:rPr>
      </w:r>
    </w:p>
    <w:p>
      <w:pPr>
        <w:pStyle w:val="BodyText"/>
        <w:spacing w:before="36" w:line="360" w:lineRule="auto"/>
        <w:ind w:hanging="240" w:left="718" w:right="103"/>
      </w:pPr>
      <w:r w:rsidR="006A21B0">
        <w:t xml:space="preserve">3.7</w:t>
      </w:r>
      <w:r w:rsidR="006A21B0">
        <w:rPr>
          <w:spacing w:val="-3"/>
        </w:rPr>
        <w:t xml:space="preserve">履约担保</w:t>
      </w:r>
      <w:r w:rsidR="006A21B0">
        <w:rPr>
          <w:sz w:val="23"/>
          <w:szCs w:val="23"/>
        </w:rPr>
      </w:r>
    </w:p>
    <w:p>
      <w:pPr>
        <w:pStyle w:val="BodyText"/>
        <w:spacing w:line="360" w:lineRule="auto"/>
        <w:ind w:left="718" w:right="103"/>
      </w:pPr>
      <w:r w:rsidR="006A21B0">
        <w:t xml:space="preserve">承包人是否提供履约担保：</w:t>
      </w:r>
      <w:r w:rsidR="006A21B0">
        <w:rPr>
          <w:u w:val="single"/>
          <w:rFonts w:hint="eastAsia"/>
        </w:rPr>
        <w:t xml:space="preserve">否</w:t>
      </w:r>
      <w:r w:rsidR="006A21B0">
        <w:t xml:space="preserve">。</w:t>
      </w:r>
      <w:r w:rsidR="006A21B0">
        <w:rPr>
          <w:sz w:val="11"/>
          <w:szCs w:val="11"/>
        </w:rPr>
      </w:r>
    </w:p>
    <w:p>
      <w:pPr>
        <w:pStyle w:val="BodyText"/>
        <w:spacing w:before="36" w:line="360" w:lineRule="auto"/>
        <w:ind w:firstLine="630" w:firstLineChars="300" w:right="103"/>
      </w:pPr>
      <w:r w:rsidR="006A21B0">
        <w:t xml:space="preserve">承包人提供履约担保的形式、金额及期限的：</w:t>
      </w:r>
    </w:p>
    <w:p>
      <w:pPr>
        <w:pStyle w:val="BodyText"/>
        <w:spacing w:before="36" w:line="360" w:lineRule="auto"/>
        <w:ind w:firstLine="630" w:firstLineChars="300" w:right="103"/>
        <w:rPr>
          <w:u w:val="single"/>
          <w:rFonts w:hint="eastAsia"/>
        </w:rPr>
      </w:pPr>
      <w:r w:rsidR="006A21B0">
        <w:rPr>
          <w:u w:val="single"/>
          <w:rFonts w:hint="eastAsia"/>
        </w:rPr>
        <w:t xml:space="preserve">履约担保金额：无</w:t>
      </w:r>
      <w:r w:rsidR="006A21B0">
        <w:rPr>
          <w:u w:val="single"/>
          <w:rFonts w:hint="eastAsia"/>
        </w:rPr>
      </w:r>
    </w:p>
    <w:p>
      <w:pPr>
        <w:pStyle w:val="BodyText"/>
        <w:spacing w:before="36" w:line="360" w:lineRule="auto"/>
        <w:ind w:firstLine="630" w:firstLineChars="300" w:right="103"/>
        <w:rPr>
          <w:u w:val="single"/>
          <w:rFonts w:hint="eastAsia"/>
        </w:rPr>
      </w:pPr>
      <w:r w:rsidR="006A21B0">
        <w:rPr>
          <w:u w:val="single"/>
          <w:rFonts w:hint="eastAsia"/>
        </w:rPr>
        <w:t xml:space="preserve">履约担保形式：无</w:t>
      </w:r>
      <w:r w:rsidR="006A21B0">
        <w:rPr>
          <w:sz w:val="11"/>
          <w:szCs w:val="11"/>
          <w:rFonts w:hint="eastAsia"/>
        </w:rPr>
      </w:r>
    </w:p>
    <w:p>
      <w:pPr>
        <w:pStyle w:val="UserStyle_168"/>
        <w:spacing w:line="360" w:lineRule="auto"/>
        <w:ind w:right="103"/>
        <w:rPr>
          <w:lang w:eastAsia="zh-CN"/>
        </w:rPr>
      </w:pPr>
      <w:r w:rsidR="006A21B0">
        <w:rPr>
          <w:lang w:eastAsia="zh-CN"/>
        </w:rPr>
        <w:t xml:space="preserve">4.</w:t>
      </w:r>
      <w:r w:rsidR="006A21B0">
        <w:rPr>
          <w:lang w:eastAsia="zh-CN"/>
        </w:rPr>
        <w:t xml:space="preserve">监理人</w:t>
      </w:r>
      <w:r w:rsidR="006A21B0">
        <w:rPr>
          <w:sz w:val="14"/>
          <w:lang w:eastAsia="zh-CN"/>
          <w:szCs w:val="14"/>
        </w:rPr>
      </w:r>
    </w:p>
    <w:p>
      <w:pPr>
        <w:pStyle w:val="BodyText"/>
        <w:spacing w:line="360" w:lineRule="auto"/>
        <w:ind w:left="478" w:right="103"/>
      </w:pPr>
      <w:r w:rsidR="006A21B0">
        <w:t xml:space="preserve">4.1</w:t>
      </w:r>
      <w:r w:rsidR="006A21B0">
        <w:t xml:space="preserve">监理人的一般规定</w:t>
      </w:r>
      <w:r w:rsidR="006A21B0">
        <w:rPr>
          <w:sz w:val="23"/>
          <w:szCs w:val="23"/>
        </w:rPr>
      </w:r>
    </w:p>
    <w:p>
      <w:pPr>
        <w:pStyle w:val="BodyText"/>
        <w:spacing w:line="360" w:lineRule="auto"/>
        <w:ind w:left="478" w:right="103"/>
      </w:pPr>
      <w:r w:rsidR="006A21B0">
        <w:t xml:space="preserve">关于监理人的监理内容：</w:t>
      </w:r>
      <w:r w:rsidR="006A21B0">
        <w:rPr>
          <w:u w:val="single"/>
        </w:rPr>
        <w:t xml:space="preserve">按监理合同约定</w:t>
      </w:r>
      <w:r w:rsidR="006A21B0">
        <w:t xml:space="preserve">。</w:t>
      </w:r>
      <w:r w:rsidR="006A21B0">
        <w:rPr>
          <w:sz w:val="11"/>
          <w:szCs w:val="11"/>
        </w:rPr>
      </w:r>
    </w:p>
    <w:p>
      <w:pPr>
        <w:pStyle w:val="BodyText"/>
        <w:spacing w:before="36" w:line="360" w:lineRule="auto"/>
        <w:ind w:left="478" w:right="103"/>
      </w:pPr>
      <w:r w:rsidR="006A21B0">
        <w:t xml:space="preserve">关于监理人的监理权限：</w:t>
      </w:r>
      <w:r w:rsidR="006A21B0">
        <w:rPr>
          <w:u w:val="single"/>
        </w:rPr>
        <w:t xml:space="preserve">按监理合同约定</w:t>
      </w:r>
      <w:r w:rsidR="006A21B0">
        <w:t xml:space="preserve">。</w:t>
      </w:r>
      <w:r w:rsidR="006A21B0">
        <w:rPr>
          <w:sz w:val="11"/>
          <w:szCs w:val="11"/>
        </w:rPr>
      </w:r>
    </w:p>
    <w:p>
      <w:pPr>
        <w:pStyle w:val="BodyText"/>
        <w:spacing w:before="36" w:line="360" w:lineRule="auto"/>
        <w:ind w:left="478" w:right="-150"/>
        <w:rPr>
          <w:spacing w:val="-3"/>
        </w:rPr>
      </w:pPr>
      <w:r w:rsidR="006A21B0">
        <w:rPr>
          <w:spacing w:val="-3"/>
        </w:rPr>
        <w:t xml:space="preserve">关于监理人在施工现场的办公场所、生活场所的提供和费用承担的约定：</w:t>
      </w:r>
      <w:r w:rsidR="006A21B0">
        <w:rPr>
          <w:u w:val="single"/>
          <w:spacing w:val="-3"/>
        </w:rPr>
        <w:t xml:space="preserve">按监理合同约</w:t>
      </w:r>
      <w:r w:rsidR="006A21B0">
        <w:rPr>
          <w:u w:val="single"/>
        </w:rPr>
        <w:t xml:space="preserve">定</w:t>
      </w:r>
      <w:r w:rsidR="006A21B0">
        <w:t xml:space="preserve">。</w:t>
      </w:r>
      <w:r w:rsidR="006A21B0">
        <w:rPr>
          <w:sz w:val="11"/>
          <w:szCs w:val="11"/>
        </w:rPr>
      </w:r>
    </w:p>
    <w:p>
      <w:pPr>
        <w:pStyle w:val="BodyText"/>
        <w:spacing w:before="36" w:line="360" w:lineRule="auto"/>
        <w:ind w:left="478" w:right="103"/>
      </w:pPr>
      <w:r w:rsidR="006A21B0">
        <w:t xml:space="preserve">4.2</w:t>
      </w:r>
      <w:r w:rsidR="006A21B0">
        <w:rPr>
          <w:spacing w:val="-3"/>
        </w:rPr>
        <w:t xml:space="preserve">监理人员</w:t>
      </w:r>
      <w:r w:rsidR="006A21B0">
        <w:rPr>
          <w:sz w:val="23"/>
          <w:szCs w:val="23"/>
        </w:rPr>
      </w:r>
    </w:p>
    <w:p>
      <w:pPr>
        <w:pStyle w:val="BodyText"/>
        <w:spacing w:line="360" w:lineRule="auto"/>
        <w:ind w:left="478" w:right="103"/>
      </w:pPr>
      <w:r w:rsidR="006A21B0">
        <w:t xml:space="preserve">总监理工程师：</w:t>
      </w:r>
      <w:r w:rsidR="006A21B0">
        <w:rPr>
          <w:sz w:val="14"/>
          <w:szCs w:val="14"/>
        </w:rPr>
      </w:r>
    </w:p>
    <w:p>
      <w:pPr>
        <w:pStyle w:val="BodyText"/>
        <w:spacing w:line="360" w:lineRule="auto"/>
        <w:ind w:left="478" w:right="103"/>
      </w:pPr>
      <w:r w:rsidR="006A21B0">
        <w:t xml:space="preserve">姓    名：    ；</w:t>
      </w:r>
      <w:r w:rsidR="006A21B0">
        <w:rPr>
          <w:sz w:val="11"/>
          <w:szCs w:val="11"/>
        </w:rPr>
      </w:r>
    </w:p>
    <w:p>
      <w:pPr>
        <w:pStyle w:val="BodyText"/>
        <w:spacing w:before="36" w:line="360" w:lineRule="auto"/>
        <w:ind w:firstLine="420" w:firstLineChars="200" w:right="103"/>
      </w:pPr>
      <w:r w:rsidR="006A21B0">
        <w:t xml:space="preserve">职    务：    ；</w:t>
      </w:r>
      <w:r w:rsidR="006A21B0">
        <w:rPr>
          <w:sz w:val="11"/>
          <w:szCs w:val="11"/>
        </w:rPr>
      </w:r>
    </w:p>
    <w:p>
      <w:pPr>
        <w:pStyle w:val="BodyText"/>
        <w:spacing w:before="36" w:line="360" w:lineRule="auto"/>
        <w:ind w:left="478" w:right="103"/>
      </w:pPr>
      <w:r w:rsidR="006A21B0">
        <w:t xml:space="preserve">监理工程师执业资格证书号：    </w:t>
      </w:r>
      <w:r w:rsidR="006A21B0">
        <w:rPr>
          <w:spacing w:val="-3"/>
        </w:rPr>
        <w:t xml:space="preserve">；</w:t>
      </w:r>
      <w:r w:rsidR="006A21B0">
        <w:rPr>
          <w:sz w:val="11"/>
          <w:szCs w:val="11"/>
        </w:rPr>
      </w:r>
    </w:p>
    <w:p>
      <w:pPr>
        <w:pStyle w:val="BodyText"/>
        <w:spacing w:before="36" w:line="360" w:lineRule="auto"/>
        <w:ind w:left="478" w:right="103"/>
      </w:pPr>
      <w:r w:rsidR="006A21B0">
        <w:t xml:space="preserve">联系电话：     ；</w:t>
      </w:r>
      <w:r w:rsidR="006A21B0">
        <w:rPr>
          <w:sz w:val="11"/>
          <w:szCs w:val="11"/>
        </w:rPr>
      </w:r>
    </w:p>
    <w:p>
      <w:pPr>
        <w:pStyle w:val="BodyText"/>
        <w:spacing w:before="36" w:line="360" w:lineRule="auto"/>
        <w:ind w:left="478" w:right="103"/>
      </w:pPr>
      <w:r w:rsidR="006A21B0">
        <w:t xml:space="preserve">电子信箱：         </w:t>
      </w:r>
      <w:r w:rsidR="006A21B0">
        <w:rPr>
          <w:spacing w:val="-3"/>
        </w:rPr>
        <w:t xml:space="preserve">；</w:t>
      </w:r>
      <w:r w:rsidR="006A21B0">
        <w:rPr>
          <w:sz w:val="11"/>
          <w:szCs w:val="11"/>
        </w:rPr>
      </w:r>
    </w:p>
    <w:p>
      <w:pPr>
        <w:pStyle w:val="BodyText"/>
        <w:spacing w:before="36" w:line="360" w:lineRule="auto"/>
        <w:ind w:left="478" w:right="103"/>
      </w:pPr>
      <w:r w:rsidR="006A21B0">
        <w:t xml:space="preserve">通信地址：         </w:t>
      </w:r>
      <w:r w:rsidR="006A21B0">
        <w:rPr>
          <w:spacing w:val="-3"/>
        </w:rPr>
        <w:t xml:space="preserve">；</w:t>
      </w:r>
      <w:r w:rsidR="006A21B0">
        <w:rPr>
          <w:sz w:val="11"/>
          <w:szCs w:val="11"/>
        </w:rPr>
      </w:r>
    </w:p>
    <w:p>
      <w:pPr>
        <w:pStyle w:val="BodyText"/>
        <w:spacing w:before="36" w:line="360" w:lineRule="auto"/>
        <w:ind w:left="478" w:right="103"/>
      </w:pPr>
      <w:r w:rsidR="006A21B0">
        <w:t xml:space="preserve">关于监理人的其他约定：        </w:t>
      </w:r>
      <w:r w:rsidR="006A21B0">
        <w:rPr>
          <w:spacing w:val="-3"/>
        </w:rPr>
        <w:t xml:space="preserve">。</w:t>
      </w:r>
      <w:r w:rsidR="006A21B0">
        <w:rPr>
          <w:sz w:val="11"/>
          <w:szCs w:val="11"/>
        </w:rPr>
      </w:r>
    </w:p>
    <w:p>
      <w:pPr>
        <w:pStyle w:val="BodyText"/>
        <w:spacing w:before="36" w:line="360" w:lineRule="auto"/>
        <w:ind w:left="478" w:right="103"/>
      </w:pPr>
      <w:r w:rsidR="006A21B0">
        <w:t xml:space="preserve">4.4</w:t>
      </w:r>
      <w:r w:rsidR="006A21B0">
        <w:t xml:space="preserve">商定或确定</w:t>
      </w:r>
      <w:r w:rsidR="006A21B0">
        <w:rPr>
          <w:sz w:val="23"/>
          <w:szCs w:val="23"/>
        </w:rPr>
      </w:r>
    </w:p>
    <w:p>
      <w:pPr>
        <w:pStyle w:val="BodyText"/>
        <w:spacing w:line="360" w:lineRule="auto"/>
        <w:ind w:firstLine="359" w:right="103"/>
        <w:rPr>
          <w:spacing w:val="-3"/>
        </w:rPr>
      </w:pPr>
      <w:r w:rsidR="006A21B0">
        <w:rPr>
          <w:spacing w:val="-3"/>
        </w:rPr>
        <w:t xml:space="preserve">在发包人和承包人不能通过协商达成一致意见时，发包人授权监理人对以下事项进行确</w:t>
      </w:r>
      <w:r w:rsidR="006A21B0">
        <w:t xml:space="preserve">定：</w:t>
      </w:r>
      <w:r w:rsidR="006A21B0"/>
    </w:p>
    <w:p>
      <w:pPr>
        <w:pStyle w:val="BodyText"/>
        <w:spacing w:before="46" w:line="360" w:lineRule="auto"/>
        <w:ind w:left="478" w:right="103"/>
      </w:pPr>
      <w:r w:rsidR="006A21B0">
        <w:t xml:space="preserve">（</w:t>
      </w:r>
      <w:r w:rsidR="006A21B0">
        <w:t xml:space="preserve">1</w:t>
      </w:r>
      <w:r w:rsidR="006A21B0">
        <w:t xml:space="preserve">）</w:t>
      </w:r>
      <w:r w:rsidR="006A21B0">
        <w:rPr>
          <w:u w:val="single"/>
        </w:rPr>
        <w:t xml:space="preserve">按监理规范</w:t>
      </w:r>
      <w:r w:rsidR="006A21B0">
        <w:t xml:space="preserve">；</w:t>
      </w:r>
      <w:r w:rsidR="006A21B0">
        <w:rPr>
          <w:sz w:val="11"/>
          <w:szCs w:val="11"/>
        </w:rPr>
      </w:r>
    </w:p>
    <w:p>
      <w:pPr>
        <w:pStyle w:val="BodyText"/>
        <w:spacing w:before="36" w:line="360" w:lineRule="auto"/>
        <w:ind w:left="478" w:right="103"/>
      </w:pPr>
      <w:r w:rsidR="006A21B0">
        <w:t xml:space="preserve">（</w:t>
      </w:r>
      <w:r w:rsidR="006A21B0">
        <w:t xml:space="preserve">2</w:t>
      </w:r>
      <w:r w:rsidR="006A21B0">
        <w:t xml:space="preserve">）</w:t>
      </w:r>
      <w:r w:rsidR="006A21B0">
        <w:rPr>
          <w:u w:val="single"/>
        </w:rPr>
        <w:t xml:space="preserve">按监理规范</w:t>
      </w:r>
      <w:r w:rsidR="006A21B0">
        <w:t xml:space="preserve">；</w:t>
      </w:r>
      <w:r w:rsidR="006A21B0">
        <w:rPr>
          <w:sz w:val="20"/>
          <w:szCs w:val="20"/>
        </w:rPr>
      </w:r>
    </w:p>
    <w:p>
      <w:pPr>
        <w:pStyle w:val="BodyText"/>
        <w:spacing w:before="26" w:line="360" w:lineRule="auto"/>
        <w:ind w:left="478" w:right="103"/>
      </w:pPr>
      <w:r w:rsidR="006A21B0">
        <w:t xml:space="preserve">（</w:t>
      </w:r>
      <w:r w:rsidR="006A21B0">
        <w:t xml:space="preserve">3</w:t>
      </w:r>
      <w:r w:rsidR="006A21B0">
        <w:t xml:space="preserve">）按监理规范。</w:t>
      </w:r>
      <w:r w:rsidR="006A21B0"/>
    </w:p>
    <w:p>
      <w:pPr>
        <w:pStyle w:val="BodyText"/>
        <w:spacing w:before="36" w:line="360" w:lineRule="auto"/>
        <w:ind w:right="103"/>
      </w:pPr>
      <w:bookmarkStart w:name="5._工程质量" w:id="97"/>
      <w:bookmarkEnd w:id="97"/>
      <w:bookmarkStart w:name="_bookmark215" w:id="98"/>
      <w:bookmarkEnd w:id="98"/>
      <w:r w:rsidR="006A21B0">
        <w:t xml:space="preserve">5.</w:t>
      </w:r>
      <w:r w:rsidR="006A21B0">
        <w:rPr>
          <w:spacing w:val="-3"/>
        </w:rPr>
        <w:t xml:space="preserve">工程质量</w:t>
      </w:r>
      <w:r w:rsidR="006A21B0">
        <w:rPr>
          <w:sz w:val="23"/>
          <w:szCs w:val="23"/>
        </w:rPr>
      </w:r>
    </w:p>
    <w:p>
      <w:pPr>
        <w:pStyle w:val="BodyText"/>
        <w:spacing w:line="360" w:lineRule="auto"/>
        <w:ind w:left="478" w:right="103"/>
      </w:pPr>
      <w:bookmarkStart w:name="_bookmark216" w:id="99"/>
      <w:bookmarkEnd w:id="99"/>
      <w:bookmarkStart w:name="5.1_质量要求" w:id="100"/>
      <w:bookmarkEnd w:id="100"/>
      <w:r w:rsidR="006A21B0">
        <w:t xml:space="preserve">5.1</w:t>
      </w:r>
      <w:r w:rsidR="006A21B0">
        <w:rPr>
          <w:spacing w:val="-3"/>
        </w:rPr>
        <w:t xml:space="preserve">质量要求</w:t>
      </w:r>
      <w:r w:rsidR="006A21B0">
        <w:rPr>
          <w:sz w:val="23"/>
          <w:szCs w:val="23"/>
        </w:rPr>
      </w:r>
    </w:p>
    <w:p>
      <w:pPr>
        <w:pStyle w:val="BodyText"/>
        <w:spacing w:line="360" w:lineRule="auto"/>
        <w:ind w:left="478" w:right="103"/>
      </w:pPr>
      <w:r w:rsidR="006A21B0">
        <w:t xml:space="preserve">5.1.1</w:t>
      </w:r>
      <w:r w:rsidR="006A21B0">
        <w:t xml:space="preserve">特殊质量标准和要求：</w:t>
      </w:r>
      <w:r w:rsidR="006A21B0">
        <w:rPr>
          <w:u w:val="single"/>
        </w:rPr>
        <w:t xml:space="preserve">详见第三卷的特殊技术要求</w:t>
      </w:r>
      <w:r w:rsidR="006A21B0">
        <w:t xml:space="preserve">。</w:t>
      </w:r>
      <w:r w:rsidR="006A21B0">
        <w:rPr>
          <w:sz w:val="11"/>
          <w:szCs w:val="11"/>
        </w:rPr>
      </w:r>
    </w:p>
    <w:p>
      <w:pPr>
        <w:pStyle w:val="BodyText"/>
        <w:spacing w:before="36" w:line="360" w:lineRule="auto"/>
        <w:ind w:left="478" w:right="103"/>
      </w:pPr>
      <w:r w:rsidR="006A21B0">
        <w:t xml:space="preserve">关于工程奖项的约定：</w:t>
      </w:r>
      <w:r w:rsidR="006A21B0">
        <w:rPr>
          <w:u w:val="single"/>
        </w:rPr>
        <w:t xml:space="preserve">无</w:t>
      </w:r>
      <w:r w:rsidR="006A21B0">
        <w:t xml:space="preserve">。</w:t>
      </w:r>
      <w:r w:rsidR="006A21B0">
        <w:rPr>
          <w:sz w:val="11"/>
          <w:szCs w:val="11"/>
        </w:rPr>
      </w:r>
    </w:p>
    <w:p>
      <w:pPr>
        <w:pStyle w:val="BodyText"/>
        <w:spacing w:before="36" w:line="360" w:lineRule="auto"/>
        <w:ind w:left="478" w:right="103"/>
      </w:pPr>
      <w:bookmarkStart w:name="_bookmark217" w:id="101"/>
      <w:bookmarkEnd w:id="101"/>
      <w:bookmarkStart w:name="5.3_隐蔽工程检查" w:id="102"/>
      <w:bookmarkEnd w:id="102"/>
      <w:r w:rsidR="006A21B0">
        <w:t xml:space="preserve">5.3</w:t>
      </w:r>
      <w:r w:rsidR="006A21B0">
        <w:t xml:space="preserve">隐蔽工程检查</w:t>
      </w:r>
      <w:r w:rsidR="006A21B0">
        <w:rPr>
          <w:sz w:val="23"/>
          <w:szCs w:val="23"/>
        </w:rPr>
      </w:r>
    </w:p>
    <w:p>
      <w:pPr>
        <w:pStyle w:val="BodyText"/>
        <w:spacing w:line="360" w:lineRule="auto"/>
        <w:ind w:left="478" w:right="103"/>
      </w:pPr>
      <w:r w:rsidR="006A21B0">
        <w:t xml:space="preserve">5.3.2 </w:t>
      </w:r>
      <w:r w:rsidR="006A21B0">
        <w:t xml:space="preserve">承包人提前通知监理人隐蔽工程检查的期限的约定：</w:t>
      </w:r>
      <w:r w:rsidR="006A21B0">
        <w:rPr>
          <w:u w:val="single"/>
        </w:rPr>
        <w:t xml:space="preserve">见通用条款</w:t>
      </w:r>
      <w:r w:rsidR="006A21B0">
        <w:rPr>
          <w:spacing w:val="-3"/>
        </w:rPr>
        <w:t xml:space="preserve">。</w:t>
      </w:r>
      <w:r w:rsidR="006A21B0">
        <w:rPr>
          <w:sz w:val="11"/>
          <w:szCs w:val="11"/>
        </w:rPr>
      </w:r>
    </w:p>
    <w:p>
      <w:pPr>
        <w:pStyle w:val="BodyText"/>
        <w:spacing w:before="36" w:line="360" w:lineRule="auto"/>
        <w:ind w:left="478" w:right="103"/>
      </w:pPr>
      <w:r w:rsidR="006A21B0">
        <w:t xml:space="preserve">监理人不能按时进行检查时，应提前</w:t>
      </w:r>
      <w:r w:rsidR="006A21B0">
        <w:rPr>
          <w:u w:val="single"/>
        </w:rPr>
        <w:t xml:space="preserve">24</w:t>
      </w:r>
      <w:r w:rsidR="006A21B0">
        <w:t xml:space="preserve">小时提交书面延期要求。</w:t>
      </w:r>
      <w:r w:rsidR="006A21B0">
        <w:rPr>
          <w:sz w:val="12"/>
          <w:szCs w:val="12"/>
        </w:rPr>
      </w:r>
    </w:p>
    <w:p>
      <w:pPr>
        <w:pStyle w:val="BodyText"/>
        <w:spacing w:before="36" w:line="360" w:lineRule="auto"/>
        <w:ind w:left="478" w:right="103"/>
      </w:pPr>
      <w:r w:rsidR="006A21B0">
        <w:t xml:space="preserve">关于延期最长不得超过：</w:t>
      </w:r>
      <w:r w:rsidR="006A21B0">
        <w:rPr>
          <w:u w:val="single"/>
        </w:rPr>
        <w:t xml:space="preserve">4 8</w:t>
      </w:r>
      <w:r w:rsidR="006A21B0">
        <w:t xml:space="preserve">小时。</w:t>
      </w:r>
      <w:r w:rsidR="006A21B0"/>
    </w:p>
    <w:p>
      <w:pPr>
        <w:pStyle w:val="BodyText"/>
        <w:spacing w:before="36" w:line="360" w:lineRule="auto"/>
        <w:ind w:right="103"/>
      </w:pPr>
      <w:bookmarkStart w:name="_bookmark218" w:id="103"/>
      <w:bookmarkEnd w:id="103"/>
      <w:bookmarkStart w:name="6._安全文明施工与环境保护" w:id="104"/>
      <w:bookmarkEnd w:id="104"/>
      <w:r w:rsidR="006A21B0">
        <w:t xml:space="preserve">6.</w:t>
      </w:r>
      <w:r w:rsidR="006A21B0">
        <w:t xml:space="preserve">安全文明施工与环境保护</w:t>
      </w:r>
      <w:r w:rsidR="006A21B0">
        <w:rPr>
          <w:sz w:val="23"/>
          <w:szCs w:val="23"/>
        </w:rPr>
      </w:r>
    </w:p>
    <w:p>
      <w:pPr>
        <w:pStyle w:val="BodyText"/>
        <w:spacing w:line="360" w:lineRule="auto"/>
        <w:ind w:left="718" w:right="103"/>
      </w:pPr>
      <w:r w:rsidR="006A21B0">
        <w:t xml:space="preserve">6.1</w:t>
      </w:r>
      <w:r w:rsidR="006A21B0">
        <w:t xml:space="preserve">安全文明施工</w:t>
      </w:r>
      <w:r w:rsidR="006A21B0">
        <w:rPr>
          <w:sz w:val="25"/>
          <w:szCs w:val="25"/>
        </w:rPr>
      </w:r>
    </w:p>
    <w:p>
      <w:pPr>
        <w:pStyle w:val="BodyText"/>
        <w:spacing w:before="36" w:line="360" w:lineRule="auto"/>
        <w:ind w:left="718" w:right="103"/>
      </w:pPr>
      <w:r w:rsidR="006A21B0">
        <w:t xml:space="preserve">6.1.1</w:t>
      </w:r>
      <w:r w:rsidR="006A21B0">
        <w:t xml:space="preserve">项目安全生产的达标目标及相应事项的约定：</w:t>
      </w:r>
      <w:r w:rsidR="006A21B0">
        <w:rPr>
          <w:u w:val="single"/>
        </w:rPr>
        <w:t xml:space="preserve">按国家相关规定执行</w:t>
      </w:r>
      <w:r w:rsidR="006A21B0">
        <w:t xml:space="preserve">。</w:t>
      </w:r>
      <w:r w:rsidR="006A21B0">
        <w:rPr>
          <w:sz w:val="11"/>
          <w:szCs w:val="11"/>
        </w:rPr>
      </w:r>
    </w:p>
    <w:p>
      <w:pPr>
        <w:pStyle w:val="BodyText"/>
        <w:spacing w:before="36" w:line="360" w:lineRule="auto"/>
        <w:ind w:left="718" w:right="103"/>
      </w:pPr>
      <w:r w:rsidR="006A21B0">
        <w:t xml:space="preserve">6.1.4</w:t>
      </w:r>
      <w:r w:rsidR="006A21B0">
        <w:t xml:space="preserve">关于治安保卫的特别约定：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right="103"/>
      </w:pPr>
      <w:r w:rsidR="006A21B0">
        <w:t xml:space="preserve">关于编制施工场地治安管理计划的约定：</w:t>
      </w:r>
      <w:r w:rsidR="006A21B0">
        <w:rPr>
          <w:u w:val="single"/>
        </w:rPr>
        <w:t xml:space="preserve">见通用条款</w:t>
      </w:r>
      <w:r w:rsidR="006A21B0">
        <w:t xml:space="preserve">。</w:t>
      </w:r>
      <w:r w:rsidR="006A21B0">
        <w:rPr>
          <w:sz w:val="12"/>
          <w:szCs w:val="12"/>
        </w:rPr>
      </w:r>
    </w:p>
    <w:p>
      <w:pPr>
        <w:pStyle w:val="BodyText"/>
        <w:spacing w:before="36" w:line="360" w:lineRule="auto"/>
        <w:ind w:firstLine="599" w:right="1830"/>
      </w:pPr>
      <w:r w:rsidR="006A21B0">
        <w:t xml:space="preserve">6.1.5</w:t>
      </w:r>
      <w:r w:rsidR="006A21B0">
        <w:t xml:space="preserve">文明施工合同当事人对文明施工的要求：</w:t>
      </w:r>
      <w:r w:rsidR="006A21B0">
        <w:rPr>
          <w:u w:val="single"/>
        </w:rPr>
        <w:t xml:space="preserve">见通用条款</w:t>
      </w:r>
      <w:r w:rsidR="006A21B0">
        <w:t xml:space="preserve">。</w:t>
      </w:r>
      <w:r w:rsidR="006A21B0"/>
    </w:p>
    <w:p>
      <w:pPr>
        <w:pStyle w:val="BodyText"/>
        <w:spacing w:before="46" w:line="360" w:lineRule="auto"/>
        <w:ind w:firstLine="630" w:firstLineChars="300" w:right="103"/>
      </w:pPr>
      <w:r w:rsidR="006A21B0">
        <w:t xml:space="preserve">6.1.6</w:t>
      </w:r>
      <w:r w:rsidR="006A21B0">
        <w:rPr>
          <w:spacing w:val="-4"/>
        </w:rPr>
        <w:t xml:space="preserve">关于安全文明施工费支付比例和支付期限的约定：</w:t>
      </w:r>
      <w:r w:rsidR="006A21B0">
        <w:rPr>
          <w:u w:val="single"/>
          <w:spacing w:val="-4"/>
        </w:rPr>
        <w:t xml:space="preserve">不提前支付，同进度款同期支付。</w:t>
      </w:r>
      <w:r w:rsidR="006A21B0"/>
    </w:p>
    <w:p>
      <w:pPr>
        <w:pStyle w:val="BodyText"/>
        <w:spacing w:before="36" w:line="360" w:lineRule="auto"/>
        <w:ind w:right="103"/>
      </w:pPr>
      <w:bookmarkStart w:name="_bookmark219" w:id="105"/>
      <w:bookmarkEnd w:id="105"/>
      <w:bookmarkStart w:name="7._工期和进度" w:id="106"/>
      <w:bookmarkEnd w:id="106"/>
      <w:r w:rsidR="006A21B0">
        <w:t xml:space="preserve">7.</w:t>
      </w:r>
      <w:r w:rsidR="006A21B0">
        <w:t xml:space="preserve">工期和进度</w:t>
      </w:r>
      <w:r w:rsidR="006A21B0">
        <w:rPr>
          <w:sz w:val="23"/>
          <w:szCs w:val="23"/>
        </w:rPr>
      </w:r>
    </w:p>
    <w:p>
      <w:pPr>
        <w:pStyle w:val="BodyText"/>
        <w:spacing w:line="360" w:lineRule="auto"/>
        <w:ind w:left="718" w:right="103"/>
      </w:pPr>
      <w:r w:rsidR="006A21B0">
        <w:t xml:space="preserve">7.1</w:t>
      </w:r>
      <w:r w:rsidR="006A21B0">
        <w:t xml:space="preserve">施工组织设计</w:t>
      </w:r>
      <w:r w:rsidR="006A21B0">
        <w:rPr>
          <w:sz w:val="23"/>
          <w:szCs w:val="23"/>
        </w:rPr>
      </w:r>
    </w:p>
    <w:p>
      <w:pPr>
        <w:pStyle w:val="BodyText"/>
        <w:spacing w:line="360" w:lineRule="auto"/>
        <w:ind w:right="103"/>
      </w:pPr>
      <w:r w:rsidR="006A21B0">
        <w:t xml:space="preserve">7.1.1 </w:t>
      </w:r>
      <w:r w:rsidR="006A21B0">
        <w:t xml:space="preserve">合同当事人约定的施工组织设计应包括的其他内容：</w:t>
      </w:r>
      <w:r w:rsidR="006A21B0">
        <w:rPr>
          <w:u w:val="single"/>
        </w:rPr>
        <w:t xml:space="preserve">见通用条款</w:t>
      </w:r>
      <w:r w:rsidR="006A21B0">
        <w:t xml:space="preserve">。</w:t>
      </w:r>
      <w:r w:rsidR="006A21B0">
        <w:rPr>
          <w:sz w:val="11"/>
          <w:szCs w:val="11"/>
        </w:rPr>
      </w:r>
    </w:p>
    <w:p>
      <w:pPr>
        <w:pStyle w:val="BodyText"/>
        <w:spacing w:before="36" w:line="360" w:lineRule="auto"/>
        <w:ind w:firstLine="599" w:right="103"/>
      </w:pPr>
      <w:r w:rsidR="006A21B0">
        <w:t xml:space="preserve">7.1.2</w:t>
      </w:r>
      <w:r w:rsidR="006A21B0">
        <w:t xml:space="preserve">施工组织设计的提交和修改承包人提交详细施工组织设计的期限的约定：</w:t>
      </w:r>
      <w:r w:rsidR="006A21B0">
        <w:rPr>
          <w:u w:val="single"/>
        </w:rPr>
        <w:t xml:space="preserve">见通用条款</w:t>
      </w:r>
      <w:r w:rsidR="006A21B0">
        <w:t xml:space="preserve">。</w:t>
      </w:r>
      <w:r w:rsidR="006A21B0"/>
    </w:p>
    <w:p>
      <w:pPr>
        <w:pStyle w:val="BodyText"/>
        <w:spacing w:before="46" w:line="360" w:lineRule="auto"/>
        <w:ind w:left="718" w:right="-150"/>
        <w:rPr>
          <w:spacing w:val="-3"/>
        </w:rPr>
      </w:pPr>
      <w:r w:rsidR="006A21B0">
        <w:rPr>
          <w:spacing w:val="-3"/>
        </w:rPr>
        <w:t xml:space="preserve">发包人和监理人在收到详细的施工组织设计后确认或提出修改意见的期限：</w:t>
      </w:r>
      <w:r w:rsidR="006A21B0">
        <w:rPr>
          <w:u w:val="single"/>
          <w:spacing w:val="-3"/>
        </w:rPr>
        <w:t xml:space="preserve">见通用条</w:t>
      </w:r>
      <w:r w:rsidR="006A21B0">
        <w:rPr>
          <w:u w:val="single"/>
        </w:rPr>
        <w:t xml:space="preserve">款</w:t>
      </w:r>
      <w:r w:rsidR="006A21B0">
        <w:t xml:space="preserve">。</w:t>
      </w:r>
      <w:r w:rsidR="006A21B0">
        <w:rPr>
          <w:sz w:val="11"/>
          <w:szCs w:val="11"/>
        </w:rPr>
      </w:r>
    </w:p>
    <w:p>
      <w:pPr>
        <w:pStyle w:val="BodyText"/>
        <w:spacing w:before="36" w:line="360" w:lineRule="auto"/>
        <w:ind w:left="718" w:right="103"/>
      </w:pPr>
      <w:r w:rsidR="006A21B0">
        <w:t xml:space="preserve">7.2</w:t>
      </w:r>
      <w:r w:rsidR="006A21B0">
        <w:t xml:space="preserve">施工进度计划</w:t>
      </w:r>
      <w:r w:rsidR="006A21B0">
        <w:rPr>
          <w:sz w:val="23"/>
          <w:szCs w:val="23"/>
        </w:rPr>
      </w:r>
    </w:p>
    <w:p>
      <w:pPr>
        <w:pStyle w:val="BodyText"/>
        <w:spacing w:line="360" w:lineRule="auto"/>
        <w:ind w:left="718" w:right="103"/>
      </w:pPr>
      <w:r w:rsidR="006A21B0">
        <w:t xml:space="preserve">7.2.2</w:t>
      </w:r>
      <w:r w:rsidR="006A21B0">
        <w:t xml:space="preserve">施工进度计划的修订</w:t>
      </w:r>
      <w:r w:rsidR="006A21B0">
        <w:rPr>
          <w:sz w:val="14"/>
          <w:szCs w:val="14"/>
        </w:rPr>
      </w:r>
    </w:p>
    <w:p>
      <w:pPr>
        <w:pStyle w:val="BodyText"/>
        <w:spacing w:before="26" w:line="360" w:lineRule="auto"/>
        <w:ind w:firstLine="599" w:right="103"/>
        <w:rPr>
          <w:spacing w:val="-3"/>
        </w:rPr>
      </w:pPr>
      <w:r w:rsidR="006A21B0">
        <w:rPr>
          <w:spacing w:val="-3"/>
        </w:rPr>
        <w:t xml:space="preserve">发包人和监理人在收到修订的施工进度计划后确认或提出修改意见的期限：发包人和</w:t>
      </w:r>
      <w:r w:rsidR="006A21B0">
        <w:t xml:space="preserve">监理人应在收到修订的施工进度计划后 </w:t>
      </w:r>
      <w:r w:rsidR="006A21B0">
        <w:t xml:space="preserve">7</w:t>
      </w:r>
      <w:r w:rsidR="006A21B0">
        <w:rPr>
          <w:spacing w:val="-6"/>
        </w:rPr>
        <w:t xml:space="preserve">天内完成审核和批准或提出修改意见（如有）。</w:t>
      </w:r>
      <w:r w:rsidR="006A21B0">
        <w:rPr>
          <w:u w:val="single"/>
          <w:spacing w:val="-6"/>
        </w:rPr>
        <w:t xml:space="preserve">承</w:t>
      </w:r>
      <w:r w:rsidR="006A21B0">
        <w:rPr>
          <w:u w:val="single"/>
        </w:rPr>
        <w:t xml:space="preserve">包人应在收到中标通知书之日后的</w:t>
      </w:r>
      <w:r w:rsidR="006A21B0">
        <w:rPr>
          <w:u w:val="single"/>
          <w:spacing w:val="-3"/>
        </w:rPr>
        <w:t xml:space="preserve">14</w:t>
      </w:r>
      <w:r w:rsidR="006A21B0">
        <w:rPr>
          <w:u w:val="single"/>
        </w:rPr>
        <w:t xml:space="preserve">天内，按发包人和监理工程师要求提交完整的工程进</w:t>
      </w:r>
      <w:r w:rsidR="006A21B0">
        <w:rPr>
          <w:u w:val="single"/>
          <w:spacing w:val="-7"/>
        </w:rPr>
        <w:t xml:space="preserve">度计划，该计划应符合合同条款的约定，且不应对随投标文件提交的工程进度计划（如果有）</w:t>
      </w:r>
      <w:r w:rsidR="006A21B0">
        <w:rPr>
          <w:u w:val="single"/>
        </w:rPr>
        <w:t xml:space="preserve">做实质性变动，而是对其进一步细化。</w:t>
      </w:r>
      <w:r w:rsidR="006A21B0">
        <w:rPr>
          <w:sz w:val="11"/>
          <w:szCs w:val="11"/>
        </w:rPr>
      </w:r>
    </w:p>
    <w:p>
      <w:pPr>
        <w:pStyle w:val="BodyText"/>
        <w:spacing w:before="36" w:line="360" w:lineRule="auto"/>
        <w:ind w:left="718" w:right="103"/>
      </w:pPr>
      <w:r w:rsidR="006A21B0">
        <w:t xml:space="preserve">7.3</w:t>
      </w:r>
      <w:r w:rsidR="006A21B0">
        <w:rPr>
          <w:spacing w:val="-3"/>
        </w:rPr>
        <w:t xml:space="preserve">开工</w:t>
      </w:r>
      <w:r w:rsidR="006A21B0">
        <w:rPr>
          <w:sz w:val="23"/>
          <w:szCs w:val="23"/>
        </w:rPr>
      </w:r>
    </w:p>
    <w:p>
      <w:pPr>
        <w:pStyle w:val="BodyText"/>
        <w:spacing w:line="360" w:lineRule="auto"/>
        <w:ind w:hanging="46" w:left="763" w:right="950"/>
      </w:pPr>
      <w:r w:rsidR="006A21B0">
        <w:t xml:space="preserve">7.3.1</w:t>
      </w:r>
      <w:r w:rsidR="006A21B0">
        <w:t xml:space="preserve">开工准备关于承包人提交工程开工报审表的期限：</w:t>
      </w:r>
      <w:r w:rsidR="006A21B0">
        <w:rPr>
          <w:u w:val="single"/>
        </w:rPr>
        <w:t xml:space="preserve">开工前</w:t>
      </w:r>
      <w:r w:rsidR="006A21B0">
        <w:rPr>
          <w:u w:val="single"/>
        </w:rPr>
        <w:t xml:space="preserve">7</w:t>
      </w:r>
      <w:r w:rsidR="006A21B0">
        <w:rPr>
          <w:u w:val="single"/>
        </w:rPr>
        <w:t xml:space="preserve">日</w:t>
      </w:r>
      <w:r w:rsidR="006A21B0">
        <w:t xml:space="preserve">。</w:t>
      </w:r>
      <w:r w:rsidR="006A21B0"/>
    </w:p>
    <w:p>
      <w:pPr>
        <w:pStyle w:val="BodyText"/>
        <w:spacing w:before="46" w:line="360" w:lineRule="auto"/>
        <w:ind w:left="763" w:right="103"/>
      </w:pPr>
      <w:r w:rsidR="006A21B0">
        <w:t xml:space="preserve">关于发包人应完成的其他开工准备工作及期限：</w:t>
      </w:r>
      <w:r w:rsidR="006A21B0">
        <w:rPr>
          <w:u w:val="single"/>
        </w:rPr>
        <w:t xml:space="preserve">开工前</w:t>
      </w:r>
      <w:r w:rsidR="006A21B0">
        <w:rPr>
          <w:u w:val="single"/>
        </w:rPr>
        <w:t xml:space="preserve">7</w:t>
      </w:r>
      <w:r w:rsidR="006A21B0">
        <w:rPr>
          <w:u w:val="single"/>
        </w:rPr>
        <w:t xml:space="preserve">日</w:t>
      </w:r>
      <w:r w:rsidR="006A21B0">
        <w:t xml:space="preserve">。</w:t>
      </w:r>
      <w:r w:rsidR="006A21B0">
        <w:rPr>
          <w:sz w:val="12"/>
          <w:szCs w:val="12"/>
        </w:rPr>
      </w:r>
    </w:p>
    <w:p>
      <w:pPr>
        <w:pStyle w:val="BodyText"/>
        <w:spacing w:before="36" w:line="360" w:lineRule="auto"/>
        <w:ind w:right="103"/>
        <w:rPr>
          <w:spacing w:val="-3"/>
        </w:rPr>
      </w:pPr>
      <w:r w:rsidR="006A21B0">
        <w:rPr>
          <w:spacing w:val="-3"/>
        </w:rPr>
        <w:t xml:space="preserve">关于承包人应完成的其他开工准备工作及期限：</w:t>
      </w:r>
      <w:r w:rsidR="006A21B0">
        <w:rPr>
          <w:u w:val="single"/>
          <w:spacing w:val="-3"/>
        </w:rPr>
        <w:t xml:space="preserve">开工前 </w:t>
      </w:r>
      <w:r w:rsidR="006A21B0">
        <w:rPr>
          <w:u w:val="single"/>
        </w:rPr>
        <w:t xml:space="preserve">7</w:t>
      </w:r>
      <w:r w:rsidR="006A21B0">
        <w:rPr>
          <w:u w:val="single"/>
          <w:spacing w:val="-6"/>
        </w:rPr>
        <w:t xml:space="preserve">日内确立劳动力、材料、机械设备</w:t>
      </w:r>
      <w:r w:rsidR="006A21B0">
        <w:rPr>
          <w:sz w:val="11"/>
          <w:szCs w:val="11"/>
        </w:rPr>
      </w:r>
    </w:p>
    <w:p>
      <w:pPr>
        <w:pStyle w:val="BodyText"/>
        <w:spacing w:before="36" w:line="360" w:lineRule="auto"/>
        <w:ind w:right="103"/>
        <w:rPr>
          <w:u w:val="single"/>
        </w:rPr>
      </w:pPr>
      <w:r w:rsidR="006A21B0">
        <w:rPr>
          <w:u w:val="single"/>
        </w:rPr>
        <w:t xml:space="preserve">的进场安排</w:t>
      </w:r>
      <w:r w:rsidR="006A21B0">
        <w:t xml:space="preserve">。</w:t>
      </w:r>
      <w:r w:rsidR="006A21B0">
        <w:rPr>
          <w:sz w:val="11"/>
          <w:szCs w:val="11"/>
        </w:rPr>
      </w:r>
    </w:p>
    <w:p>
      <w:pPr>
        <w:pStyle w:val="BodyText"/>
        <w:spacing w:before="36" w:line="360" w:lineRule="auto"/>
        <w:ind w:firstLine="699" w:firstLineChars="333" w:left="18" w:right="103"/>
      </w:pPr>
      <w:r w:rsidR="006A21B0">
        <w:t xml:space="preserve">7.3.2</w:t>
      </w:r>
      <w:r w:rsidR="006A21B0">
        <w:t xml:space="preserve">开工通知</w:t>
      </w:r>
      <w:r w:rsidR="006A21B0">
        <w:rPr>
          <w:spacing w:val="-2"/>
        </w:rPr>
        <w:t xml:space="preserve">因发包人原因造成监理人未能在计划开工日期之日起</w:t>
      </w:r>
      <w:r w:rsidR="006A21B0">
        <w:rPr>
          <w:u w:val="single"/>
          <w:spacing w:val="-2"/>
        </w:rPr>
        <w:t xml:space="preserve">/</w:t>
      </w:r>
      <w:r w:rsidR="006A21B0">
        <w:rPr>
          <w:spacing w:val="-2"/>
        </w:rPr>
        <w:t xml:space="preserve">天内发出开工通知的，承包人</w:t>
      </w:r>
      <w:r w:rsidR="006A21B0">
        <w:t xml:space="preserve">有权提出工期顺延。</w:t>
      </w:r>
      <w:r w:rsidR="006A21B0">
        <w:rPr>
          <w:sz w:val="14"/>
          <w:szCs w:val="14"/>
        </w:rPr>
      </w:r>
    </w:p>
    <w:p>
      <w:pPr>
        <w:pStyle w:val="BodyText"/>
        <w:spacing w:line="360" w:lineRule="auto"/>
        <w:ind w:left="718" w:right="103"/>
      </w:pPr>
      <w:r w:rsidR="006A21B0">
        <w:t xml:space="preserve">7.4</w:t>
      </w:r>
      <w:r w:rsidR="006A21B0">
        <w:rPr>
          <w:spacing w:val="-3"/>
        </w:rPr>
        <w:t xml:space="preserve">测量放线</w:t>
      </w:r>
      <w:r w:rsidR="006A21B0">
        <w:rPr>
          <w:sz w:val="23"/>
          <w:szCs w:val="23"/>
        </w:rPr>
      </w:r>
    </w:p>
    <w:p>
      <w:pPr>
        <w:pStyle w:val="BodyText"/>
        <w:spacing w:line="360" w:lineRule="auto"/>
        <w:ind w:firstLine="599" w:right="103"/>
      </w:pPr>
      <w:r w:rsidR="006A21B0">
        <w:t xml:space="preserve">7.4.1</w:t>
      </w:r>
      <w:r w:rsidR="006A21B0">
        <w:rPr>
          <w:spacing w:val="-2"/>
        </w:rPr>
        <w:t xml:space="preserve">发包人通过监理人向承包人提供测量基准点、基准线和水准点及其书面资料的</w:t>
      </w:r>
      <w:r w:rsidR="006A21B0">
        <w:t xml:space="preserve">期限：</w:t>
      </w:r>
      <w:r w:rsidR="006A21B0">
        <w:rPr>
          <w:u w:val="single"/>
        </w:rPr>
        <w:t xml:space="preserve">见通用条款</w:t>
      </w:r>
      <w:r w:rsidR="006A21B0">
        <w:t xml:space="preserve">。</w:t>
      </w:r>
      <w:r w:rsidR="006A21B0"/>
    </w:p>
    <w:p>
      <w:pPr>
        <w:pStyle w:val="BodyText"/>
        <w:spacing w:before="46" w:line="360" w:lineRule="auto"/>
        <w:ind w:left="718" w:right="103"/>
      </w:pPr>
      <w:r w:rsidR="006A21B0">
        <w:t xml:space="preserve">7.5</w:t>
      </w:r>
      <w:r w:rsidR="006A21B0">
        <w:rPr>
          <w:spacing w:val="-3"/>
        </w:rPr>
        <w:t xml:space="preserve">工期延误</w:t>
      </w:r>
      <w:r w:rsidR="006A21B0">
        <w:rPr>
          <w:sz w:val="14"/>
          <w:szCs w:val="14"/>
        </w:rPr>
      </w:r>
    </w:p>
    <w:p>
      <w:pPr>
        <w:pStyle w:val="BodyText"/>
        <w:spacing w:line="360" w:lineRule="auto"/>
        <w:ind w:left="718" w:right="103"/>
      </w:pPr>
      <w:r w:rsidR="006A21B0">
        <w:t xml:space="preserve">7.5.1</w:t>
      </w:r>
      <w:r w:rsidR="006A21B0">
        <w:t xml:space="preserve">因发包人原因导致工期延误</w:t>
      </w:r>
      <w:r w:rsidR="006A21B0">
        <w:rPr>
          <w:sz w:val="14"/>
          <w:szCs w:val="14"/>
        </w:rPr>
      </w:r>
    </w:p>
    <w:p>
      <w:pPr>
        <w:pStyle w:val="BodyText"/>
        <w:spacing w:line="360" w:lineRule="auto"/>
        <w:ind w:firstLine="606" w:firstLineChars="300" w:right="103"/>
        <w:rPr>
          <w:spacing w:val="-4"/>
        </w:rPr>
      </w:pPr>
      <w:r w:rsidR="006A21B0">
        <w:rPr>
          <w:spacing w:val="-4"/>
        </w:rPr>
        <w:t xml:space="preserve">因发包人原因导致工期延误的其他情形：</w:t>
      </w:r>
      <w:r w:rsidR="006A21B0">
        <w:rPr>
          <w:u w:val="single"/>
          <w:spacing w:val="-4"/>
        </w:rPr>
        <w:t xml:space="preserve">由于发包人原因延误及非承包人原因停工的，</w:t>
      </w:r>
      <w:r w:rsidR="006A21B0">
        <w:rPr>
          <w:sz w:val="11"/>
          <w:szCs w:val="11"/>
        </w:rPr>
      </w:r>
    </w:p>
    <w:p>
      <w:pPr>
        <w:pStyle w:val="BodyText"/>
        <w:spacing w:before="36" w:line="360" w:lineRule="auto"/>
        <w:ind w:right="103"/>
        <w:rPr>
          <w:u w:val="single"/>
        </w:rPr>
      </w:pPr>
      <w:r w:rsidR="006A21B0">
        <w:rPr>
          <w:u w:val="single"/>
        </w:rPr>
        <w:t xml:space="preserve">工期顺延</w:t>
      </w:r>
      <w:r w:rsidR="006A21B0">
        <w:rPr>
          <w:u w:val="single"/>
        </w:rPr>
        <w:t xml:space="preserve">。</w:t>
      </w:r>
      <w:r w:rsidR="006A21B0">
        <w:rPr>
          <w:sz w:val="11"/>
          <w:szCs w:val="11"/>
          <w:shd w:val="pct10" w:color="auto" w:fill="FFFFFF"/>
        </w:rPr>
      </w:r>
    </w:p>
    <w:p>
      <w:pPr>
        <w:pStyle w:val="BodyText"/>
        <w:spacing w:before="36" w:line="360" w:lineRule="auto"/>
        <w:ind w:firstLine="699" w:firstLineChars="333" w:left="18" w:right="103"/>
      </w:pPr>
      <w:r w:rsidR="006A21B0">
        <w:t xml:space="preserve">7.5.2</w:t>
      </w:r>
      <w:r w:rsidR="006A21B0">
        <w:t xml:space="preserve">因承包人原因导致工期延误，逾期竣工违约金的计算方法为：</w:t>
      </w:r>
      <w:r w:rsidR="006A21B0">
        <w:rPr>
          <w:u w:val="single"/>
        </w:rPr>
        <w:t xml:space="preserve">每延误一天，支付发包人合同总价款万分之</w:t>
      </w:r>
      <w:r w:rsidR="006A21B0">
        <w:rPr>
          <w:u w:val="single"/>
          <w:rFonts w:hint="eastAsia"/>
        </w:rPr>
        <w:t xml:space="preserve">五</w:t>
      </w:r>
      <w:r w:rsidR="006A21B0">
        <w:rPr>
          <w:u w:val="single"/>
        </w:rPr>
        <w:t xml:space="preserve">的违约金</w:t>
      </w:r>
      <w:r w:rsidR="006A21B0">
        <w:t xml:space="preserve">。</w:t>
      </w:r>
      <w:r w:rsidR="006A21B0">
        <w:rPr>
          <w:sz w:val="12"/>
          <w:szCs w:val="12"/>
        </w:rPr>
      </w:r>
    </w:p>
    <w:p>
      <w:pPr>
        <w:pStyle w:val="BodyText"/>
        <w:spacing w:before="36" w:line="360" w:lineRule="auto"/>
        <w:ind w:left="718" w:right="103"/>
        <w:rPr>
          <w:spacing w:val="-2"/>
        </w:rPr>
      </w:pPr>
      <w:r w:rsidR="006A21B0">
        <w:rPr>
          <w:spacing w:val="-2"/>
        </w:rPr>
        <w:t xml:space="preserve">因承包人原因造成工期延误，逾期竣工违约金的上限：</w:t>
      </w:r>
      <w:r w:rsidR="006A21B0">
        <w:rPr>
          <w:u w:val="single"/>
          <w:spacing w:val="-2"/>
        </w:rPr>
        <w:t xml:space="preserve">合同总价的</w:t>
      </w:r>
      <w:r w:rsidR="006A21B0">
        <w:rPr>
          <w:u w:val="single"/>
          <w:spacing w:val="-2"/>
        </w:rPr>
        <w:t xml:space="preserve">30%</w:t>
      </w:r>
      <w:r w:rsidR="006A21B0">
        <w:rPr>
          <w:spacing w:val="-2"/>
        </w:rPr>
        <w:t xml:space="preserve">。</w:t>
      </w:r>
      <w:r w:rsidR="006A21B0">
        <w:rPr>
          <w:sz w:val="11"/>
          <w:szCs w:val="11"/>
        </w:rPr>
      </w:r>
    </w:p>
    <w:p>
      <w:pPr>
        <w:pStyle w:val="BodyText"/>
        <w:spacing w:before="36" w:line="360" w:lineRule="auto"/>
        <w:ind w:firstLine="599" w:right="103"/>
      </w:pPr>
      <w:r w:rsidR="006A21B0">
        <w:t xml:space="preserve">7.6</w:t>
      </w:r>
      <w:r w:rsidR="006A21B0">
        <w:t xml:space="preserve">不利物质条件</w:t>
      </w:r>
      <w:r w:rsidR="006A21B0">
        <w:rPr>
          <w:sz w:val="23"/>
          <w:szCs w:val="23"/>
        </w:rPr>
      </w:r>
    </w:p>
    <w:p>
      <w:pPr>
        <w:pStyle w:val="BodyText"/>
        <w:spacing w:line="360" w:lineRule="auto"/>
        <w:ind w:right="103"/>
      </w:pPr>
      <w:r w:rsidR="006A21B0">
        <w:t xml:space="preserve">不利物质条件的其他情形和有关约定：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right="103"/>
      </w:pPr>
      <w:r w:rsidR="006A21B0">
        <w:t xml:space="preserve">7.7</w:t>
      </w:r>
      <w:r w:rsidR="006A21B0">
        <w:t xml:space="preserve">异常恶劣的气候条件</w:t>
      </w:r>
      <w:r w:rsidR="006A21B0"/>
    </w:p>
    <w:p>
      <w:pPr>
        <w:pStyle w:val="BodyText"/>
        <w:spacing w:before="26" w:line="360" w:lineRule="auto"/>
        <w:ind w:left="718"/>
      </w:pPr>
      <w:r w:rsidR="006A21B0">
        <w:t xml:space="preserve">发包人和承包人同意以下情形视为异常恶劣的气候条件：</w:t>
      </w:r>
      <w:r w:rsidR="006A21B0">
        <w:rPr>
          <w:sz w:val="14"/>
          <w:szCs w:val="14"/>
        </w:rPr>
      </w:r>
    </w:p>
    <w:p>
      <w:pPr>
        <w:pStyle w:val="BodyText"/>
        <w:spacing w:line="360" w:lineRule="auto"/>
        <w:ind w:left="718"/>
      </w:pPr>
      <w:r w:rsidR="006A21B0">
        <w:t xml:space="preserve">（</w:t>
      </w:r>
      <w:r w:rsidR="006A21B0">
        <w:t xml:space="preserve">1</w:t>
      </w:r>
      <w:r w:rsidR="006A21B0">
        <w:t xml:space="preserve">）</w:t>
      </w:r>
      <w:r w:rsidR="006A21B0">
        <w:rPr>
          <w:u w:val="single"/>
        </w:rPr>
        <w:t xml:space="preserve">/</w:t>
      </w:r>
      <w:r w:rsidR="006A21B0">
        <w:t xml:space="preserve">；</w:t>
      </w:r>
      <w:r w:rsidR="006A21B0">
        <w:rPr>
          <w:sz w:val="11"/>
          <w:szCs w:val="11"/>
        </w:rPr>
      </w:r>
    </w:p>
    <w:p>
      <w:pPr>
        <w:pStyle w:val="BodyText"/>
        <w:spacing w:before="36" w:line="360" w:lineRule="auto"/>
        <w:ind w:left="718"/>
      </w:pPr>
      <w:r w:rsidR="006A21B0">
        <w:t xml:space="preserve">（</w:t>
      </w:r>
      <w:r w:rsidR="006A21B0">
        <w:t xml:space="preserve">2</w:t>
      </w:r>
      <w:r w:rsidR="006A21B0">
        <w:t xml:space="preserve">）</w:t>
      </w:r>
      <w:r w:rsidR="006A21B0">
        <w:rPr>
          <w:u w:val="single"/>
        </w:rPr>
        <w:t xml:space="preserve">/</w:t>
      </w:r>
      <w:r w:rsidR="006A21B0">
        <w:t xml:space="preserve">；</w:t>
      </w:r>
      <w:r w:rsidR="006A21B0">
        <w:rPr>
          <w:sz w:val="11"/>
          <w:szCs w:val="11"/>
        </w:rPr>
      </w:r>
    </w:p>
    <w:p>
      <w:pPr>
        <w:pStyle w:val="BodyText"/>
        <w:spacing w:before="36" w:line="360" w:lineRule="auto"/>
        <w:ind w:left="718"/>
      </w:pPr>
      <w:r w:rsidR="006A21B0">
        <w:t xml:space="preserve">（</w:t>
      </w:r>
      <w:r w:rsidR="006A21B0">
        <w:t xml:space="preserve">3</w:t>
      </w:r>
      <w:r w:rsidR="006A21B0">
        <w:t xml:space="preserve">）</w:t>
      </w:r>
      <w:r w:rsidR="006A21B0">
        <w:rPr>
          <w:u w:val="single"/>
        </w:rPr>
        <w:t xml:space="preserve">/</w:t>
      </w:r>
      <w:r w:rsidR="006A21B0">
        <w:t xml:space="preserve">。</w:t>
      </w:r>
      <w:r w:rsidR="006A21B0">
        <w:rPr>
          <w:sz w:val="11"/>
          <w:szCs w:val="11"/>
        </w:rPr>
      </w:r>
    </w:p>
    <w:p>
      <w:pPr>
        <w:pStyle w:val="BodyText"/>
        <w:spacing w:before="36" w:line="360" w:lineRule="auto"/>
        <w:ind w:left="718"/>
      </w:pPr>
      <w:bookmarkStart w:name="7.9_提前竣工的奖励" w:id="107"/>
      <w:bookmarkEnd w:id="107"/>
      <w:bookmarkStart w:name="_bookmark220" w:id="108"/>
      <w:bookmarkEnd w:id="108"/>
      <w:r w:rsidR="006A21B0">
        <w:t xml:space="preserve">7.9</w:t>
      </w:r>
      <w:r w:rsidR="006A21B0">
        <w:t xml:space="preserve">提前竣工的奖励</w:t>
      </w:r>
      <w:r w:rsidR="006A21B0">
        <w:rPr>
          <w:sz w:val="23"/>
          <w:szCs w:val="23"/>
        </w:rPr>
      </w:r>
    </w:p>
    <w:p>
      <w:pPr>
        <w:pStyle w:val="BodyText"/>
        <w:spacing w:line="360" w:lineRule="auto"/>
        <w:ind w:left="718"/>
      </w:pPr>
      <w:r w:rsidR="006A21B0">
        <w:t xml:space="preserve">7.9.2</w:t>
      </w:r>
      <w:r w:rsidR="006A21B0">
        <w:t xml:space="preserve">提前竣工的奖励：</w:t>
      </w:r>
      <w:r w:rsidR="006A21B0">
        <w:rPr>
          <w:u w:val="single"/>
        </w:rPr>
        <w:t xml:space="preserve">无</w:t>
      </w:r>
      <w:r w:rsidR="006A21B0">
        <w:t xml:space="preserve">。</w:t>
      </w:r>
      <w:r w:rsidR="006A21B0"/>
    </w:p>
    <w:p>
      <w:pPr>
        <w:pStyle w:val="UserStyle_168"/>
        <w:spacing w:line="360" w:lineRule="auto"/>
        <w:rPr>
          <w:lang w:eastAsia="zh-CN"/>
        </w:rPr>
      </w:pPr>
      <w:bookmarkStart w:name="8._材料与设备" w:id="109"/>
      <w:bookmarkEnd w:id="109"/>
      <w:bookmarkStart w:name="_bookmark221" w:id="110"/>
      <w:bookmarkEnd w:id="110"/>
      <w:r w:rsidR="006A21B0">
        <w:rPr>
          <w:lang w:eastAsia="zh-CN"/>
        </w:rPr>
        <w:t xml:space="preserve">8.</w:t>
      </w:r>
      <w:r w:rsidR="006A21B0">
        <w:rPr>
          <w:lang w:eastAsia="zh-CN"/>
        </w:rPr>
        <w:t xml:space="preserve">材料与设备</w:t>
      </w:r>
      <w:r w:rsidR="006A21B0">
        <w:rPr>
          <w:sz w:val="23"/>
          <w:lang w:eastAsia="zh-CN"/>
          <w:szCs w:val="23"/>
        </w:rPr>
      </w:r>
    </w:p>
    <w:p>
      <w:pPr>
        <w:pStyle w:val="BodyText"/>
        <w:spacing w:line="360" w:lineRule="auto"/>
        <w:ind w:left="718"/>
      </w:pPr>
      <w:r w:rsidR="006A21B0">
        <w:t xml:space="preserve">8.4</w:t>
      </w:r>
      <w:r w:rsidR="006A21B0">
        <w:t xml:space="preserve">材料与工程设备的保管与使用</w:t>
      </w:r>
      <w:r w:rsidR="006A21B0">
        <w:rPr>
          <w:sz w:val="23"/>
          <w:szCs w:val="23"/>
        </w:rPr>
      </w:r>
    </w:p>
    <w:p>
      <w:pPr>
        <w:pStyle w:val="BodyText"/>
        <w:spacing w:line="360" w:lineRule="auto"/>
        <w:ind w:left="718"/>
      </w:pPr>
      <w:r w:rsidR="006A21B0">
        <w:t xml:space="preserve">8.4.1</w:t>
      </w:r>
      <w:r w:rsidR="006A21B0">
        <w:t xml:space="preserve">发包人供应的材料设备的保管费用的承担：</w:t>
      </w:r>
      <w:r w:rsidR="006A21B0">
        <w:rPr>
          <w:u w:val="single"/>
        </w:rPr>
        <w:t xml:space="preserve">承包人</w:t>
      </w:r>
      <w:r w:rsidR="006A21B0">
        <w:t xml:space="preserve">。</w:t>
      </w:r>
      <w:r w:rsidR="006A21B0">
        <w:rPr>
          <w:sz w:val="11"/>
          <w:szCs w:val="11"/>
        </w:rPr>
      </w:r>
    </w:p>
    <w:p>
      <w:pPr>
        <w:pStyle w:val="BodyText"/>
        <w:spacing w:before="36" w:line="360" w:lineRule="auto"/>
        <w:ind w:left="718"/>
      </w:pPr>
      <w:bookmarkStart w:name="_bookmark222" w:id="111"/>
      <w:bookmarkEnd w:id="111"/>
      <w:bookmarkStart w:name="8.6_样品" w:id="112"/>
      <w:bookmarkEnd w:id="112"/>
      <w:r w:rsidR="006A21B0">
        <w:t xml:space="preserve">8.6</w:t>
      </w:r>
      <w:r w:rsidR="006A21B0">
        <w:rPr>
          <w:spacing w:val="-3"/>
        </w:rPr>
        <w:t xml:space="preserve">样品</w:t>
      </w:r>
      <w:r w:rsidR="006A21B0">
        <w:rPr>
          <w:sz w:val="23"/>
          <w:szCs w:val="23"/>
        </w:rPr>
      </w:r>
    </w:p>
    <w:p>
      <w:pPr>
        <w:pStyle w:val="BodyText"/>
        <w:spacing w:line="360" w:lineRule="auto"/>
        <w:ind w:firstLine="699" w:firstLineChars="333" w:left="18"/>
      </w:pPr>
      <w:r w:rsidR="006A21B0">
        <w:t xml:space="preserve">8.6.1</w:t>
      </w:r>
      <w:r w:rsidR="006A21B0">
        <w:t xml:space="preserve">样品的报送与封存</w:t>
      </w:r>
      <w:r w:rsidR="006A21B0">
        <w:rPr>
          <w:spacing w:val="-4"/>
        </w:rPr>
        <w:t xml:space="preserve">需要承包人报送样品的材料或工程设备，样品的种类、名称、规格、数量要求：</w:t>
      </w:r>
      <w:r w:rsidR="006A21B0">
        <w:rPr>
          <w:u w:val="single"/>
          <w:spacing w:val="-4"/>
        </w:rPr>
        <w:t xml:space="preserve">依据</w:t>
      </w:r>
      <w:r w:rsidR="006A21B0">
        <w:rPr>
          <w:u w:val="single"/>
        </w:rPr>
        <w:t xml:space="preserve">国家相关规范</w:t>
      </w:r>
      <w:r w:rsidR="006A21B0">
        <w:t xml:space="preserve">。</w:t>
      </w:r>
      <w:r w:rsidR="006A21B0">
        <w:rPr>
          <w:sz w:val="11"/>
          <w:szCs w:val="11"/>
        </w:rPr>
      </w:r>
    </w:p>
    <w:p>
      <w:pPr>
        <w:pStyle w:val="BodyText"/>
        <w:spacing w:before="36" w:line="360" w:lineRule="auto"/>
        <w:ind w:left="718"/>
      </w:pPr>
      <w:bookmarkStart w:name="_bookmark223" w:id="113"/>
      <w:bookmarkEnd w:id="113"/>
      <w:bookmarkStart w:name="8.8_施工设备和临时设施" w:id="114"/>
      <w:bookmarkEnd w:id="114"/>
      <w:r w:rsidR="006A21B0">
        <w:t xml:space="preserve">8.8</w:t>
      </w:r>
      <w:r w:rsidR="006A21B0">
        <w:t xml:space="preserve">施工设备和临时设施</w:t>
      </w:r>
      <w:r w:rsidR="006A21B0">
        <w:rPr>
          <w:sz w:val="23"/>
          <w:szCs w:val="23"/>
        </w:rPr>
      </w:r>
    </w:p>
    <w:p>
      <w:pPr>
        <w:pStyle w:val="BodyText"/>
        <w:spacing w:line="360" w:lineRule="auto"/>
        <w:ind w:left="718"/>
      </w:pPr>
      <w:r w:rsidR="006A21B0">
        <w:t xml:space="preserve">8.8.1</w:t>
      </w:r>
      <w:r w:rsidR="006A21B0">
        <w:t xml:space="preserve">承包人提供的施工设备和临时设施</w:t>
      </w:r>
      <w:r w:rsidR="006A21B0">
        <w:rPr>
          <w:sz w:val="14"/>
          <w:szCs w:val="14"/>
        </w:rPr>
      </w:r>
    </w:p>
    <w:p>
      <w:pPr>
        <w:pStyle w:val="BodyText"/>
        <w:spacing w:line="360" w:lineRule="auto"/>
        <w:ind w:left="718"/>
      </w:pPr>
      <w:r w:rsidR="006A21B0">
        <w:t xml:space="preserve">关于修建临时设施费用承担的约定：</w:t>
      </w:r>
      <w:r w:rsidR="006A21B0">
        <w:rPr>
          <w:u w:val="single"/>
        </w:rPr>
        <w:t xml:space="preserve">承包人</w:t>
      </w:r>
      <w:r w:rsidR="006A21B0">
        <w:t xml:space="preserve">。</w:t>
      </w:r>
      <w:r w:rsidR="006A21B0"/>
    </w:p>
    <w:p>
      <w:pPr>
        <w:pStyle w:val="UserStyle_168"/>
        <w:spacing w:line="360" w:lineRule="auto"/>
        <w:rPr>
          <w:lang w:eastAsia="zh-CN"/>
        </w:rPr>
      </w:pPr>
      <w:bookmarkStart w:name="_bookmark224" w:id="115"/>
      <w:bookmarkEnd w:id="115"/>
      <w:bookmarkStart w:name="9._试验与检验" w:id="116"/>
      <w:bookmarkEnd w:id="116"/>
      <w:r w:rsidR="006A21B0">
        <w:rPr>
          <w:lang w:eastAsia="zh-CN"/>
        </w:rPr>
        <w:t xml:space="preserve">9.</w:t>
      </w:r>
      <w:r w:rsidR="006A21B0">
        <w:rPr>
          <w:lang w:eastAsia="zh-CN"/>
        </w:rPr>
        <w:t xml:space="preserve">试验与检验</w:t>
      </w:r>
      <w:r w:rsidR="006A21B0">
        <w:rPr>
          <w:sz w:val="23"/>
          <w:lang w:eastAsia="zh-CN"/>
          <w:szCs w:val="23"/>
        </w:rPr>
      </w:r>
    </w:p>
    <w:p>
      <w:pPr>
        <w:pStyle w:val="BodyText"/>
        <w:spacing w:line="360" w:lineRule="auto"/>
        <w:ind w:left="718"/>
      </w:pPr>
      <w:r w:rsidR="006A21B0">
        <w:t xml:space="preserve">9.1</w:t>
      </w:r>
      <w:r w:rsidR="006A21B0">
        <w:t xml:space="preserve">试验设备与试验人员</w:t>
      </w:r>
      <w:r w:rsidR="006A21B0">
        <w:rPr>
          <w:sz w:val="23"/>
          <w:szCs w:val="23"/>
        </w:rPr>
      </w:r>
    </w:p>
    <w:p>
      <w:pPr>
        <w:pStyle w:val="BodyText"/>
        <w:spacing w:line="360" w:lineRule="auto"/>
        <w:ind w:left="718" w:right="3514"/>
      </w:pPr>
      <w:r w:rsidR="006A21B0">
        <w:t xml:space="preserve">9.1.2</w:t>
      </w:r>
      <w:r w:rsidR="006A21B0">
        <w:t xml:space="preserve">试验设备</w:t>
      </w:r>
      <w:r w:rsidR="006A21B0"/>
    </w:p>
    <w:p>
      <w:pPr>
        <w:pStyle w:val="BodyText"/>
        <w:spacing w:line="360" w:lineRule="auto"/>
        <w:ind w:left="718" w:right="3514"/>
        <w:rPr>
          <w:spacing w:val="-9"/>
        </w:rPr>
      </w:pPr>
      <w:r w:rsidR="006A21B0">
        <w:rPr>
          <w:spacing w:val="-9"/>
        </w:rPr>
        <w:t xml:space="preserve">施工现场需要配置的试验场所：。</w:t>
      </w:r>
      <w:r w:rsidR="006A21B0">
        <w:rPr>
          <w:spacing w:val="-75"/>
        </w:rPr>
      </w:r>
    </w:p>
    <w:p>
      <w:pPr>
        <w:pStyle w:val="BodyText"/>
        <w:spacing w:line="360" w:lineRule="auto"/>
        <w:ind w:left="718" w:right="3514"/>
        <w:rPr>
          <w:spacing w:val="-9"/>
        </w:rPr>
      </w:pPr>
      <w:r w:rsidR="006A21B0">
        <w:rPr>
          <w:spacing w:val="-9"/>
        </w:rPr>
        <w:t xml:space="preserve">施工现场需要配备的试验设备：。</w:t>
      </w:r>
      <w:r w:rsidR="006A21B0">
        <w:rPr>
          <w:spacing w:val="-78"/>
        </w:rPr>
      </w:r>
    </w:p>
    <w:p>
      <w:pPr>
        <w:pStyle w:val="BodyText"/>
        <w:spacing w:line="360" w:lineRule="auto"/>
        <w:ind w:left="718" w:right="3514"/>
      </w:pPr>
      <w:r w:rsidR="006A21B0">
        <w:t xml:space="preserve">施工现场需要具备的其他试验条件：</w:t>
      </w:r>
      <w:r w:rsidR="006A21B0"/>
    </w:p>
    <w:p>
      <w:pPr>
        <w:pStyle w:val="UserStyle_168"/>
        <w:spacing w:before="26" w:line="360" w:lineRule="auto"/>
        <w:ind w:firstLine="630" w:firstLineChars="300"/>
        <w:rPr>
          <w:b w:val="0"/>
          <w:lang w:eastAsia="zh-CN"/>
          <w:bCs w:val="0"/>
        </w:rPr>
      </w:pPr>
      <w:bookmarkStart w:name="_bookmark225" w:id="117"/>
      <w:bookmarkEnd w:id="117"/>
      <w:bookmarkStart w:name="9.4_现场工艺试验" w:id="118"/>
      <w:bookmarkEnd w:id="118"/>
      <w:r w:rsidR="006A21B0">
        <w:rPr>
          <w:b w:val="0"/>
          <w:lang w:eastAsia="zh-CN"/>
          <w:bCs w:val="0"/>
        </w:rPr>
        <w:t xml:space="preserve">9.4 现场工艺试验  </w:t>
      </w:r>
    </w:p>
    <w:p>
      <w:pPr>
        <w:pStyle w:val="UserStyle_168"/>
        <w:spacing w:before="26" w:line="360" w:lineRule="auto"/>
        <w:ind w:firstLine="630" w:firstLineChars="300"/>
        <w:rPr>
          <w:b w:val="0"/>
          <w:lang w:eastAsia="zh-CN"/>
          <w:bCs w:val="0"/>
        </w:rPr>
      </w:pPr>
      <w:bookmarkStart w:name="10._变更" w:id="119"/>
      <w:bookmarkEnd w:id="119"/>
      <w:bookmarkStart w:name="_bookmark226" w:id="120"/>
      <w:bookmarkEnd w:id="120"/>
      <w:r w:rsidR="006A21B0">
        <w:rPr>
          <w:b w:val="0"/>
          <w:lang w:eastAsia="zh-CN"/>
          <w:bCs w:val="0"/>
        </w:rPr>
        <w:t xml:space="preserve">现场工艺试验的有关约定：。</w:t>
      </w:r>
      <w:r w:rsidR="006A21B0">
        <w:rPr>
          <w:spacing w:val="-10"/>
          <w:lang w:eastAsia="zh-CN"/>
        </w:rPr>
      </w:r>
    </w:p>
    <w:p>
      <w:pPr>
        <w:pStyle w:val="UserStyle_168"/>
        <w:spacing w:before="26" w:line="360" w:lineRule="auto"/>
        <w:rPr>
          <w:lang w:eastAsia="zh-CN"/>
        </w:rPr>
      </w:pPr>
      <w:r w:rsidR="006A21B0">
        <w:rPr>
          <w:lang w:eastAsia="zh-CN"/>
        </w:rPr>
        <w:t xml:space="preserve">10.</w:t>
      </w:r>
      <w:r w:rsidR="006A21B0">
        <w:rPr>
          <w:lang w:eastAsia="zh-CN"/>
        </w:rPr>
        <w:t xml:space="preserve">变更</w:t>
      </w:r>
      <w:r w:rsidR="006A21B0">
        <w:rPr>
          <w:b w:val="0"/>
          <w:lang w:eastAsia="zh-CN"/>
          <w:bCs w:val="0"/>
        </w:rPr>
      </w:r>
    </w:p>
    <w:p>
      <w:pPr>
        <w:pStyle w:val="BodyText"/>
        <w:spacing w:line="360" w:lineRule="auto"/>
        <w:ind w:left="718" w:right="2710"/>
      </w:pPr>
      <w:r w:rsidR="006A21B0">
        <w:t xml:space="preserve">10.1</w:t>
      </w:r>
      <w:r w:rsidR="006A21B0">
        <w:t xml:space="preserve">变更的范围关于变更的范围的约定：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pPr>
      <w:bookmarkStart w:name="_bookmark227" w:id="121"/>
      <w:bookmarkEnd w:id="121"/>
      <w:bookmarkStart w:name="10.4_变更估价" w:id="122"/>
      <w:bookmarkEnd w:id="122"/>
      <w:r w:rsidR="006A21B0">
        <w:t xml:space="preserve">10.4</w:t>
      </w:r>
      <w:r w:rsidR="006A21B0">
        <w:t xml:space="preserve">变更估价</w:t>
      </w:r>
      <w:r w:rsidR="006A21B0">
        <w:rPr>
          <w:sz w:val="23"/>
          <w:szCs w:val="23"/>
        </w:rPr>
      </w:r>
    </w:p>
    <w:p>
      <w:pPr>
        <w:pStyle w:val="BodyText"/>
        <w:spacing w:line="360" w:lineRule="auto"/>
        <w:ind w:firstLine="477" w:firstLineChars="227" w:left="238"/>
      </w:pPr>
      <w:r w:rsidR="006A21B0">
        <w:t xml:space="preserve">10.4.1</w:t>
      </w:r>
      <w:r w:rsidR="006A21B0">
        <w:t xml:space="preserve">变更估价原则</w:t>
      </w:r>
      <w:r w:rsidR="006A21B0">
        <w:rPr>
          <w:spacing w:val="-2"/>
        </w:rPr>
        <w:t xml:space="preserve">关于变更估价的约定</w:t>
      </w:r>
      <w:r w:rsidR="006A21B0">
        <w:rPr>
          <w:spacing w:val="-2"/>
        </w:rPr>
        <w:t xml:space="preserve">:</w:t>
      </w:r>
      <w:r w:rsidR="006A21B0">
        <w:rPr>
          <w:u w:val="single"/>
          <w:spacing w:val="-2"/>
        </w:rPr>
        <w:t xml:space="preserve">在施工过程中，设计变更和现场签证需经招标人同意后给予确</w:t>
      </w:r>
      <w:r w:rsidR="006A21B0">
        <w:rPr>
          <w:u w:val="single"/>
          <w:spacing w:val="-4"/>
        </w:rPr>
        <w:t xml:space="preserve">认，</w:t>
      </w:r>
      <w:r w:rsidR="006A21B0">
        <w:rPr>
          <w:u w:val="single"/>
          <w:spacing w:val="-4"/>
          <w:rFonts w:hint="eastAsia"/>
        </w:rPr>
        <w:t xml:space="preserve">结</w:t>
      </w:r>
      <w:r w:rsidR="006A21B0">
        <w:rPr>
          <w:u w:val="single"/>
          <w:spacing w:val="-4"/>
        </w:rPr>
        <w:t xml:space="preserve">算时清单中有相同项目的，按</w:t>
      </w:r>
      <w:r w:rsidR="006A21B0">
        <w:rPr>
          <w:u w:val="single"/>
          <w:spacing w:val="-4"/>
          <w:rFonts w:hint="eastAsia"/>
        </w:rPr>
        <w:t xml:space="preserve">相</w:t>
      </w:r>
      <w:r w:rsidR="006A21B0">
        <w:rPr>
          <w:u w:val="single"/>
          <w:spacing w:val="-4"/>
        </w:rPr>
        <w:t xml:space="preserve">同项目单价进行</w:t>
      </w:r>
      <w:r w:rsidR="006A21B0">
        <w:rPr>
          <w:u w:val="single"/>
          <w:spacing w:val="-4"/>
          <w:rFonts w:hint="eastAsia"/>
        </w:rPr>
        <w:t xml:space="preserve">结</w:t>
      </w:r>
      <w:r w:rsidR="006A21B0">
        <w:rPr>
          <w:u w:val="single"/>
          <w:spacing w:val="-4"/>
        </w:rPr>
        <w:t xml:space="preserve">算，没有相同项目的，按类似项目单价</w:t>
      </w:r>
      <w:r w:rsidR="006A21B0">
        <w:rPr>
          <w:u w:val="single"/>
          <w:spacing w:val="-4"/>
          <w:rFonts w:hint="eastAsia"/>
        </w:rPr>
        <w:t xml:space="preserve">结</w:t>
      </w:r>
      <w:r w:rsidR="006A21B0">
        <w:rPr>
          <w:u w:val="single"/>
          <w:spacing w:val="-4"/>
        </w:rPr>
        <w:t xml:space="preserve">算，相同项目和类似项目均没有，按现行相应定额、相应工程类别取费，主要材料价格</w:t>
      </w:r>
      <w:r w:rsidR="006A21B0">
        <w:rPr>
          <w:u w:val="single"/>
        </w:rPr>
        <w:t xml:space="preserve">按施工当月网刊价格</w:t>
      </w:r>
      <w:r w:rsidR="006A21B0">
        <w:rPr>
          <w:u w:val="single"/>
          <w:spacing w:val="-4"/>
          <w:rFonts w:hint="eastAsia"/>
        </w:rPr>
        <w:t xml:space="preserve">结</w:t>
      </w:r>
      <w:r w:rsidR="006A21B0">
        <w:rPr>
          <w:u w:val="single"/>
          <w:spacing w:val="-4"/>
        </w:rPr>
        <w:t xml:space="preserve">算</w:t>
      </w:r>
      <w:r w:rsidR="006A21B0">
        <w:rPr>
          <w:u w:val="single"/>
        </w:rPr>
        <w:t xml:space="preserve">，网刊价格中没有的材料按甲乙双方共同认可的价格</w:t>
      </w:r>
      <w:r w:rsidR="006A21B0">
        <w:rPr>
          <w:u w:val="single"/>
          <w:spacing w:val="-4"/>
          <w:rFonts w:hint="eastAsia"/>
        </w:rPr>
        <w:t xml:space="preserve">结</w:t>
      </w:r>
      <w:r w:rsidR="006A21B0">
        <w:rPr>
          <w:u w:val="single"/>
          <w:spacing w:val="-4"/>
        </w:rPr>
        <w:t xml:space="preserve">算</w:t>
      </w:r>
      <w:r w:rsidR="006A21B0">
        <w:rPr>
          <w:u w:val="single"/>
        </w:rPr>
        <w:t xml:space="preserve">。</w:t>
      </w:r>
    </w:p>
    <w:p>
      <w:pPr>
        <w:pStyle w:val="BodyText"/>
        <w:spacing w:line="360" w:lineRule="auto"/>
        <w:ind w:firstLine="477" w:firstLineChars="227" w:left="238"/>
        <w:rPr>
          <w:rFonts w:hint="eastAsia"/>
        </w:rPr>
      </w:pPr>
      <w:r w:rsidR="006A21B0">
        <w:rPr>
          <w:rFonts w:hint="eastAsia"/>
        </w:rPr>
        <w:t xml:space="preserve">10.4.2</w:t>
      </w:r>
      <w:r w:rsidR="006A21B0">
        <w:rPr>
          <w:b w:val="1"/>
          <w:rFonts w:hint="eastAsia"/>
        </w:rPr>
        <w:t xml:space="preserve">因设计变更和现场签证引起的价格调整不在进度款中支付，经结算审核后统一支付</w:t>
      </w:r>
      <w:r w:rsidR="006A21B0">
        <w:rPr>
          <w:rFonts w:hint="eastAsia"/>
        </w:rPr>
        <w:t xml:space="preserve">。</w:t>
      </w:r>
      <w:r w:rsidR="006A21B0"/>
    </w:p>
    <w:p>
      <w:pPr>
        <w:pStyle w:val="BodyText"/>
        <w:spacing w:before="36" w:line="360" w:lineRule="auto"/>
        <w:ind w:left="718"/>
      </w:pPr>
      <w:r w:rsidR="006A21B0">
        <w:t xml:space="preserve">10.5</w:t>
      </w:r>
      <w:r w:rsidR="006A21B0">
        <w:t xml:space="preserve">承包人的合理化建议</w:t>
      </w:r>
      <w:r w:rsidR="006A21B0">
        <w:rPr>
          <w:sz w:val="23"/>
          <w:szCs w:val="23"/>
        </w:rPr>
      </w:r>
    </w:p>
    <w:p>
      <w:pPr>
        <w:pStyle w:val="BodyText"/>
        <w:spacing w:line="360" w:lineRule="auto"/>
        <w:ind w:left="718"/>
      </w:pPr>
      <w:r w:rsidR="006A21B0">
        <w:t xml:space="preserve">监理人审查承包人合理化建议的期限：</w:t>
      </w:r>
      <w:r w:rsidR="006A21B0">
        <w:rPr>
          <w:u w:val="single"/>
        </w:rPr>
        <w:t xml:space="preserve">7</w:t>
      </w:r>
      <w:r w:rsidR="006A21B0">
        <w:rPr>
          <w:u w:val="single"/>
        </w:rPr>
        <w:t xml:space="preserve">天内</w:t>
      </w:r>
      <w:r w:rsidR="006A21B0">
        <w:t xml:space="preserve">。</w:t>
      </w:r>
      <w:r w:rsidR="006A21B0">
        <w:rPr>
          <w:sz w:val="11"/>
          <w:szCs w:val="11"/>
        </w:rPr>
      </w:r>
    </w:p>
    <w:p>
      <w:pPr>
        <w:pStyle w:val="BodyText"/>
        <w:spacing w:before="36" w:line="360" w:lineRule="auto"/>
        <w:ind w:left="718"/>
      </w:pPr>
      <w:r w:rsidR="006A21B0">
        <w:t xml:space="preserve">发包人审批承包人合理化建议的期限：</w:t>
      </w:r>
      <w:r w:rsidR="006A21B0">
        <w:rPr>
          <w:u w:val="single"/>
        </w:rPr>
        <w:t xml:space="preserve">7</w:t>
      </w:r>
      <w:r w:rsidR="006A21B0">
        <w:rPr>
          <w:u w:val="single"/>
        </w:rPr>
        <w:t xml:space="preserve">天内</w:t>
      </w:r>
      <w:r w:rsidR="006A21B0">
        <w:t xml:space="preserve">。</w:t>
      </w:r>
      <w:r w:rsidR="006A21B0">
        <w:rPr>
          <w:sz w:val="11"/>
          <w:szCs w:val="11"/>
        </w:rPr>
      </w:r>
    </w:p>
    <w:p>
      <w:pPr>
        <w:pStyle w:val="BodyText"/>
        <w:spacing w:before="36" w:line="360" w:lineRule="auto"/>
        <w:ind w:firstLine="599"/>
        <w:rPr>
          <w:spacing w:val="-2"/>
        </w:rPr>
      </w:pPr>
      <w:r w:rsidR="006A21B0">
        <w:rPr>
          <w:spacing w:val="-2"/>
        </w:rPr>
        <w:t xml:space="preserve">承包人提出的合理化建议降低了合同价格或者提高了工程经济效益的奖励的方法和</w:t>
      </w:r>
      <w:r w:rsidR="006A21B0">
        <w:t xml:space="preserve">金额为：</w:t>
      </w:r>
      <w:r w:rsidR="006A21B0">
        <w:rPr>
          <w:u w:val="single"/>
        </w:rPr>
        <w:t xml:space="preserve">无</w:t>
      </w:r>
      <w:r w:rsidR="006A21B0"/>
    </w:p>
    <w:p>
      <w:pPr>
        <w:pStyle w:val="BodyText"/>
        <w:spacing w:before="46" w:line="360" w:lineRule="auto"/>
        <w:ind w:left="718"/>
      </w:pPr>
      <w:bookmarkStart w:name="_bookmark228" w:id="123"/>
      <w:bookmarkEnd w:id="123"/>
      <w:bookmarkStart w:name="10.7_暂估价" w:id="124"/>
      <w:bookmarkEnd w:id="124"/>
      <w:r w:rsidR="006A21B0">
        <w:t xml:space="preserve">10.7</w:t>
      </w:r>
      <w:r w:rsidR="006A21B0">
        <w:t xml:space="preserve">暂估价</w:t>
      </w:r>
      <w:r w:rsidR="006A21B0">
        <w:rPr>
          <w:sz w:val="23"/>
          <w:szCs w:val="23"/>
        </w:rPr>
      </w:r>
    </w:p>
    <w:p>
      <w:pPr>
        <w:pStyle w:val="BodyText"/>
        <w:spacing w:line="360" w:lineRule="auto"/>
        <w:ind w:left="718" w:right="1348"/>
      </w:pPr>
      <w:r w:rsidR="006A21B0">
        <w:t xml:space="preserve">暂估价材料和工程设备的明细详见附件</w:t>
      </w:r>
      <w:r w:rsidR="006A21B0">
        <w:t xml:space="preserve">11</w:t>
      </w:r>
      <w:r w:rsidR="006A21B0">
        <w:t xml:space="preserve">：《暂估价一览表》。</w:t>
      </w:r>
      <w:r w:rsidR="006A21B0"/>
    </w:p>
    <w:p>
      <w:pPr>
        <w:pStyle w:val="BodyText"/>
        <w:spacing w:line="360" w:lineRule="auto"/>
        <w:ind w:left="718" w:right="1348"/>
      </w:pPr>
      <w:r w:rsidR="006A21B0">
        <w:t xml:space="preserve">10.7.1</w:t>
      </w:r>
      <w:r w:rsidR="006A21B0">
        <w:t xml:space="preserve">依法必须招标的暂估价项目</w:t>
      </w:r>
      <w:r w:rsidR="006A21B0"/>
    </w:p>
    <w:p>
      <w:pPr>
        <w:pStyle w:val="BodyText"/>
        <w:spacing w:line="360" w:lineRule="auto"/>
        <w:ind w:left="718" w:right="1348"/>
      </w:pPr>
      <w:r w:rsidR="006A21B0">
        <w:t xml:space="preserve">对于依法必须招标的暂估价项目的确认和批准采取第</w:t>
      </w:r>
      <w:r w:rsidR="006A21B0">
        <w:rPr>
          <w:u w:val="single"/>
        </w:rPr>
        <w:t xml:space="preserve">/</w:t>
      </w:r>
      <w:r w:rsidR="006A21B0">
        <w:t xml:space="preserve">种方式确定。</w:t>
      </w:r>
      <w:r w:rsidR="006A21B0"/>
    </w:p>
    <w:p>
      <w:pPr>
        <w:pStyle w:val="BodyText"/>
        <w:spacing w:before="46" w:line="360" w:lineRule="auto"/>
        <w:ind w:left="718"/>
      </w:pPr>
      <w:r w:rsidR="006A21B0">
        <w:t xml:space="preserve">10.7.2</w:t>
      </w:r>
      <w:r w:rsidR="006A21B0">
        <w:t xml:space="preserve">不属于依法必须招标的暂估价项目</w:t>
      </w:r>
      <w:r w:rsidR="006A21B0"/>
    </w:p>
    <w:p>
      <w:pPr>
        <w:pStyle w:val="BodyText"/>
        <w:spacing w:before="46" w:line="360" w:lineRule="auto"/>
        <w:ind w:left="718"/>
      </w:pPr>
      <w:r w:rsidR="006A21B0">
        <w:t xml:space="preserve">对于不属于依法必须招标的暂估价项目的确认和批准采取第 </w:t>
      </w:r>
      <w:r w:rsidR="006A21B0">
        <w:rPr>
          <w:u w:val="single"/>
          <w:spacing w:val="-3"/>
        </w:rPr>
        <w:t xml:space="preserve">3 </w:t>
      </w:r>
      <w:r w:rsidR="006A21B0">
        <w:t xml:space="preserve">种方式确定。</w:t>
      </w:r>
      <w:r w:rsidR="006A21B0"/>
    </w:p>
    <w:p>
      <w:pPr>
        <w:pStyle w:val="BodyText"/>
        <w:spacing w:before="46" w:line="360" w:lineRule="auto"/>
        <w:ind w:left="718"/>
      </w:pPr>
      <w:r w:rsidR="006A21B0">
        <w:t xml:space="preserve">第</w:t>
      </w:r>
      <w:r w:rsidR="006A21B0">
        <w:t xml:space="preserve">3</w:t>
      </w:r>
      <w:r w:rsidR="006A21B0">
        <w:t xml:space="preserve">种方式：承包人直接实施的暂估价项目</w:t>
      </w:r>
      <w:r w:rsidR="006A21B0"/>
    </w:p>
    <w:p>
      <w:pPr>
        <w:pStyle w:val="BodyText"/>
        <w:spacing w:before="46" w:line="360" w:lineRule="auto"/>
        <w:ind w:left="718"/>
        <w:rPr>
          <w:spacing w:val="-2"/>
        </w:rPr>
      </w:pPr>
      <w:r w:rsidR="006A21B0">
        <w:rPr>
          <w:spacing w:val="-2"/>
        </w:rPr>
        <w:t xml:space="preserve">承包人直接实施的暂估价项目的约定：承包人具备实施暂估价项目的资格和条件的，</w:t>
      </w:r>
      <w:r w:rsidR="006A21B0"/>
    </w:p>
    <w:p>
      <w:pPr>
        <w:pStyle w:val="BodyText"/>
        <w:spacing w:before="46" w:line="360" w:lineRule="auto"/>
        <w:ind w:hanging="600" w:left="718"/>
      </w:pPr>
      <w:r w:rsidR="006A21B0">
        <w:t xml:space="preserve">经发包人和承包人协商一致后，可由承包人自行实施暂估价项目。最终价格以审计确认。</w:t>
      </w:r>
      <w:r w:rsidR="006A21B0"/>
    </w:p>
    <w:p>
      <w:pPr>
        <w:pStyle w:val="BodyText"/>
        <w:spacing w:before="46" w:line="360" w:lineRule="auto"/>
        <w:ind w:hanging="600" w:left="718"/>
      </w:pPr>
      <w:r w:rsidR="006A21B0">
        <w:t xml:space="preserve">10.8</w:t>
      </w:r>
      <w:r w:rsidR="006A21B0">
        <w:t xml:space="preserve">暂列金额</w:t>
      </w:r>
      <w:r w:rsidR="006A21B0"/>
    </w:p>
    <w:p>
      <w:pPr>
        <w:pStyle w:val="BodyText"/>
        <w:spacing w:before="166" w:line="360" w:lineRule="auto"/>
        <w:ind w:left="718"/>
      </w:pPr>
      <w:r w:rsidR="006A21B0">
        <w:t xml:space="preserve">合同当事人关于暂列金额使用的约定：</w:t>
      </w:r>
      <w:r w:rsidR="006A21B0">
        <w:rPr>
          <w:u w:val="single"/>
        </w:rPr>
        <w:t xml:space="preserve">见通用条款</w:t>
      </w:r>
      <w:r w:rsidR="006A21B0"/>
    </w:p>
    <w:p>
      <w:pPr>
        <w:pStyle w:val="UserStyle_168"/>
        <w:spacing w:line="360" w:lineRule="auto"/>
        <w:rPr>
          <w:lang w:eastAsia="zh-CN"/>
        </w:rPr>
      </w:pPr>
      <w:bookmarkStart w:name="_bookmark229" w:id="125"/>
      <w:bookmarkEnd w:id="125"/>
      <w:bookmarkStart w:name="11._价格调整" w:id="126"/>
      <w:bookmarkEnd w:id="126"/>
      <w:r w:rsidR="006A21B0">
        <w:rPr>
          <w:lang w:eastAsia="zh-CN"/>
        </w:rPr>
        <w:t xml:space="preserve">11.</w:t>
      </w:r>
      <w:r w:rsidR="006A21B0">
        <w:rPr>
          <w:lang w:eastAsia="zh-CN"/>
        </w:rPr>
        <w:t xml:space="preserve">价格调整</w:t>
      </w:r>
      <w:r w:rsidR="006A21B0">
        <w:rPr>
          <w:sz w:val="23"/>
          <w:lang w:eastAsia="zh-CN"/>
          <w:szCs w:val="23"/>
        </w:rPr>
      </w:r>
    </w:p>
    <w:p>
      <w:pPr>
        <w:pStyle w:val="BodyText"/>
        <w:spacing w:before="26" w:line="360" w:lineRule="auto"/>
        <w:ind w:left="718" w:right="103"/>
      </w:pPr>
      <w:r w:rsidR="006A21B0">
        <w:t xml:space="preserve">11.1</w:t>
      </w:r>
      <w:r w:rsidR="006A21B0">
        <w:t xml:space="preserve">市场价格波动引起的调整</w:t>
      </w:r>
      <w:r w:rsidR="006A21B0">
        <w:rPr>
          <w:spacing w:val="-3"/>
        </w:rPr>
      </w:r>
    </w:p>
    <w:p>
      <w:pPr>
        <w:pStyle w:val="BodyText"/>
        <w:spacing w:before="36" w:line="360" w:lineRule="auto"/>
        <w:ind w:right="103"/>
        <w:rPr>
          <w:spacing w:val="-3"/>
        </w:rPr>
      </w:pPr>
      <w:r w:rsidR="006A21B0">
        <w:rPr>
          <w:spacing w:val="-3"/>
        </w:rPr>
        <w:t xml:space="preserve">市场价格波动是否调整合同价格的约定：本合同价款方式采用固定单价合同。</w:t>
      </w:r>
      <w:r w:rsidR="006A21B0">
        <w:t xml:space="preserve">如有政府相关部门文件按文件执行。</w:t>
      </w:r>
      <w:r w:rsidR="006A21B0">
        <w:rPr>
          <w:sz w:val="11"/>
          <w:szCs w:val="11"/>
        </w:rPr>
      </w:r>
    </w:p>
    <w:p>
      <w:pPr>
        <w:pStyle w:val="BodyText"/>
        <w:spacing w:before="36" w:line="360" w:lineRule="auto"/>
        <w:ind w:left="718" w:right="103"/>
      </w:pPr>
      <w:r w:rsidR="006A21B0">
        <w:t xml:space="preserve">因市场价格波动调整合同价格，采用以下第</w:t>
      </w:r>
      <w:r w:rsidR="006A21B0">
        <w:rPr>
          <w:rFonts w:hint="eastAsia"/>
        </w:rPr>
        <w:t xml:space="preserve">（2）</w:t>
      </w:r>
      <w:r w:rsidR="006A21B0">
        <w:t xml:space="preserve">种方式对合同价格进行调整：</w:t>
      </w:r>
      <w:r w:rsidR="006A21B0">
        <w:rPr>
          <w:sz w:val="11"/>
          <w:szCs w:val="11"/>
        </w:rPr>
      </w:r>
    </w:p>
    <w:p>
      <w:pPr>
        <w:pStyle w:val="BodyText"/>
        <w:spacing w:before="36" w:line="360" w:lineRule="auto"/>
        <w:ind w:left="718" w:right="103"/>
      </w:pPr>
      <w:r w:rsidR="006A21B0">
        <w:t xml:space="preserve">第</w:t>
      </w:r>
      <w:r w:rsidR="006A21B0">
        <w:t xml:space="preserve">1</w:t>
      </w:r>
      <w:r w:rsidR="006A21B0">
        <w:t xml:space="preserve">种方式：采用价格指数进行价格调整。关于各可调因子、定值和变值权重，以及基本价格指数及其来源的约定：</w:t>
      </w:r>
      <w:r w:rsidR="006A21B0">
        <w:rPr>
          <w:u w:val="single"/>
        </w:rPr>
        <w:t xml:space="preserve">无</w:t>
      </w:r>
      <w:r w:rsidR="006A21B0">
        <w:t xml:space="preserve">；</w:t>
      </w:r>
      <w:r w:rsidR="006A21B0"/>
    </w:p>
    <w:p>
      <w:pPr>
        <w:pStyle w:val="BodyText"/>
        <w:spacing w:before="46" w:line="360" w:lineRule="auto"/>
        <w:ind w:left="718" w:right="103"/>
      </w:pPr>
      <w:r w:rsidR="006A21B0">
        <w:t xml:space="preserve">第</w:t>
      </w:r>
      <w:r w:rsidR="006A21B0">
        <w:t xml:space="preserve">2</w:t>
      </w:r>
      <w:r w:rsidR="006A21B0">
        <w:t xml:space="preserve">种方式：采用造价信息进行价格调整。</w:t>
      </w:r>
      <w:r w:rsidR="006A21B0">
        <w:rPr>
          <w:sz w:val="14"/>
          <w:szCs w:val="14"/>
        </w:rPr>
      </w:r>
    </w:p>
    <w:p>
      <w:pPr>
        <w:pStyle w:val="BodyText"/>
        <w:spacing w:line="360" w:lineRule="auto"/>
        <w:ind w:firstLine="630" w:firstLineChars="300" w:right="103"/>
      </w:pPr>
      <w:r w:rsidR="006A21B0">
        <w:t xml:space="preserve">（</w:t>
      </w:r>
      <w:r w:rsidR="006A21B0">
        <w:t xml:space="preserve">2</w:t>
      </w:r>
      <w:r w:rsidR="006A21B0">
        <w:t xml:space="preserve">）关于基准价格的约定：</w:t>
      </w:r>
      <w:r w:rsidR="006A21B0">
        <w:rPr>
          <w:u w:val="single"/>
        </w:rPr>
        <w:t xml:space="preserve">按政府相关部门文件</w:t>
      </w:r>
      <w:r w:rsidR="006A21B0">
        <w:t xml:space="preserve">。</w:t>
      </w:r>
      <w:r w:rsidR="006A21B0">
        <w:rPr>
          <w:sz w:val="11"/>
          <w:szCs w:val="11"/>
        </w:rPr>
      </w:r>
    </w:p>
    <w:p>
      <w:pPr>
        <w:pStyle w:val="BodyText"/>
        <w:spacing w:before="36" w:line="360" w:lineRule="auto"/>
        <w:ind w:firstLine="420" w:firstLineChars="200" w:right="103"/>
      </w:pPr>
      <w:r w:rsidR="006A21B0">
        <w:t xml:space="preserve">专用合同条款①承包人在已标价工程量清单或预算书中载明的材料单价低于基准价格的：专用合同条款合同履行期间材料单价涨幅以基准价格为基础超过 </w:t>
      </w:r>
      <w:r w:rsidR="006A21B0">
        <w:rPr>
          <w:u w:val="single"/>
        </w:rPr>
        <w:t xml:space="preserve">5</w:t>
      </w:r>
      <w:r w:rsidR="006A21B0">
        <w:rPr>
          <w:spacing w:val="-4"/>
        </w:rPr>
        <w:t xml:space="preserve">%</w:t>
      </w:r>
      <w:r w:rsidR="006A21B0">
        <w:rPr>
          <w:spacing w:val="-4"/>
        </w:rPr>
        <w:t xml:space="preserve">时，或材料单价</w:t>
      </w:r>
      <w:r w:rsidR="006A21B0">
        <w:t xml:space="preserve">跌幅以已标价工程量清单或预算书中载明材料单价为基础超过 </w:t>
      </w:r>
      <w:r w:rsidR="006A21B0">
        <w:rPr>
          <w:u w:val="single"/>
        </w:rPr>
        <w:t xml:space="preserve">5</w:t>
      </w:r>
      <w:r w:rsidR="006A21B0">
        <w:t xml:space="preserve">%</w:t>
      </w:r>
      <w:r w:rsidR="006A21B0">
        <w:t xml:space="preserve">时，其超过部分据实调整。</w:t>
      </w:r>
      <w:r w:rsidR="006A21B0">
        <w:rPr>
          <w:sz w:val="11"/>
          <w:szCs w:val="11"/>
        </w:rPr>
      </w:r>
    </w:p>
    <w:p>
      <w:pPr>
        <w:pStyle w:val="BodyText"/>
        <w:spacing w:before="36" w:line="360" w:lineRule="auto"/>
        <w:ind w:firstLine="599" w:right="103"/>
        <w:rPr>
          <w:spacing w:val="-3"/>
        </w:rPr>
      </w:pPr>
      <w:r w:rsidR="006A21B0">
        <w:rPr>
          <w:spacing w:val="-3"/>
        </w:rPr>
        <w:t xml:space="preserve">②承包人在已标价工程量清单或预算书中载明的材料单价高于基准价格的：专用合同</w:t>
      </w:r>
      <w:r w:rsidR="006A21B0">
        <w:t xml:space="preserve">条款合同履行期间材料单价跌幅以基准价格为基础超过  </w:t>
      </w:r>
      <w:r w:rsidR="006A21B0">
        <w:rPr>
          <w:u w:val="single"/>
        </w:rPr>
        <w:t xml:space="preserve">5</w:t>
      </w:r>
      <w:r w:rsidR="006A21B0">
        <w:t xml:space="preserve">%</w:t>
      </w:r>
      <w:r w:rsidR="006A21B0">
        <w:t xml:space="preserve">时，材料单价涨幅以已标价工程量清单或预算书中载明材料单价为基础超过  </w:t>
      </w:r>
      <w:r w:rsidR="006A21B0">
        <w:rPr>
          <w:u w:val="single"/>
        </w:rPr>
        <w:t xml:space="preserve">5</w:t>
      </w:r>
      <w:r w:rsidR="006A21B0">
        <w:t xml:space="preserve">%</w:t>
      </w:r>
      <w:r w:rsidR="006A21B0">
        <w:t xml:space="preserve">时，其超过部分据实调整。</w:t>
      </w:r>
      <w:r w:rsidR="006A21B0">
        <w:rPr>
          <w:sz w:val="11"/>
          <w:szCs w:val="11"/>
        </w:rPr>
      </w:r>
    </w:p>
    <w:p>
      <w:pPr>
        <w:pStyle w:val="BodyText"/>
        <w:spacing w:before="36" w:line="360" w:lineRule="auto"/>
        <w:ind w:firstLine="645" w:right="103"/>
        <w:rPr>
          <w:spacing w:val="-5"/>
        </w:rPr>
      </w:pPr>
      <w:r w:rsidR="006A21B0">
        <w:rPr>
          <w:spacing w:val="-5"/>
        </w:rPr>
        <w:t xml:space="preserve">③承包人在已标价工程量清单或预算书中载明的材料单价等于基准单价的：专用合同</w:t>
      </w:r>
      <w:r w:rsidR="006A21B0">
        <w:t xml:space="preserve">条款合同履行期间材料单价涨跌幅以基准单价为基础超过± </w:t>
      </w:r>
      <w:r w:rsidR="006A21B0">
        <w:rPr>
          <w:u w:val="single"/>
          <w:spacing w:val="-3"/>
        </w:rPr>
        <w:t xml:space="preserve">5</w:t>
      </w:r>
      <w:r w:rsidR="006A21B0">
        <w:rPr>
          <w:spacing w:val="-9"/>
        </w:rPr>
        <w:t xml:space="preserve">%</w:t>
      </w:r>
      <w:r w:rsidR="006A21B0">
        <w:rPr>
          <w:spacing w:val="-9"/>
        </w:rPr>
        <w:t xml:space="preserve">时，其超过部分据实调整。</w:t>
      </w:r>
      <w:r w:rsidR="006A21B0"/>
    </w:p>
    <w:p>
      <w:pPr>
        <w:pStyle w:val="BodyText"/>
        <w:spacing w:before="46" w:line="360" w:lineRule="auto"/>
        <w:ind w:right="103"/>
      </w:pPr>
      <w:r w:rsidR="006A21B0">
        <w:t xml:space="preserve">第</w:t>
      </w:r>
      <w:r w:rsidR="006A21B0">
        <w:t xml:space="preserve">3</w:t>
      </w:r>
      <w:r w:rsidR="006A21B0">
        <w:t xml:space="preserve">种方式：其他价格调整方式：</w:t>
      </w:r>
      <w:r w:rsidR="006A21B0">
        <w:rPr>
          <w:u w:val="single"/>
        </w:rPr>
        <w:t xml:space="preserve">无</w:t>
      </w:r>
      <w:r w:rsidR="006A21B0"/>
    </w:p>
    <w:p>
      <w:pPr>
        <w:pStyle w:val="UserStyle_168"/>
        <w:spacing w:line="360" w:lineRule="auto"/>
        <w:ind w:right="103"/>
        <w:rPr>
          <w:lang w:eastAsia="zh-CN"/>
        </w:rPr>
      </w:pPr>
      <w:bookmarkStart w:name="_bookmark230" w:id="127"/>
      <w:bookmarkEnd w:id="127"/>
      <w:bookmarkStart w:name="12._合同价格、计量与支付" w:id="128"/>
      <w:bookmarkEnd w:id="128"/>
      <w:r w:rsidR="006A21B0">
        <w:rPr>
          <w:lang w:eastAsia="zh-CN"/>
        </w:rPr>
        <w:t xml:space="preserve">12.</w:t>
      </w:r>
      <w:r w:rsidR="006A21B0">
        <w:rPr>
          <w:lang w:eastAsia="zh-CN"/>
        </w:rPr>
        <w:t xml:space="preserve">合同价格、计量与支付</w:t>
      </w:r>
      <w:r w:rsidR="006A21B0">
        <w:rPr>
          <w:sz w:val="23"/>
          <w:lang w:eastAsia="zh-CN"/>
          <w:szCs w:val="23"/>
        </w:rPr>
      </w:r>
    </w:p>
    <w:p>
      <w:pPr>
        <w:pStyle w:val="BodyText"/>
        <w:spacing w:line="360" w:lineRule="auto"/>
        <w:ind w:left="718" w:right="103"/>
      </w:pPr>
      <w:r w:rsidR="006A21B0">
        <w:t xml:space="preserve">12.1</w:t>
      </w:r>
      <w:r w:rsidR="006A21B0">
        <w:t xml:space="preserve">合同价格形式</w:t>
      </w:r>
      <w:r w:rsidR="006A21B0">
        <w:rPr>
          <w:sz w:val="23"/>
          <w:szCs w:val="23"/>
        </w:rPr>
      </w:r>
    </w:p>
    <w:p>
      <w:pPr>
        <w:pStyle w:val="BodyText"/>
        <w:spacing w:line="360" w:lineRule="auto"/>
        <w:ind w:left="718" w:right="4243"/>
      </w:pPr>
      <w:r w:rsidR="006A21B0">
        <w:t xml:space="preserve">1</w:t>
      </w:r>
      <w:r w:rsidR="006A21B0">
        <w:t xml:space="preserve">、单价合同。本工程采用固定单价合同。</w:t>
      </w:r>
      <w:r w:rsidR="006A21B0"/>
    </w:p>
    <w:p>
      <w:pPr>
        <w:pStyle w:val="BodyText"/>
        <w:spacing w:before="46" w:line="360" w:lineRule="auto"/>
        <w:ind w:firstLine="606" w:firstLineChars="300" w:right="103"/>
        <w:rPr>
          <w:spacing w:val="-4"/>
        </w:rPr>
      </w:pPr>
      <w:r w:rsidR="006A21B0">
        <w:rPr>
          <w:spacing w:val="-4"/>
        </w:rPr>
        <w:t xml:space="preserve">综合单价包含的风险范围：</w:t>
      </w:r>
      <w:r w:rsidR="006A21B0">
        <w:rPr>
          <w:u w:val="single"/>
          <w:spacing w:val="-4"/>
        </w:rPr>
        <w:t xml:space="preserve">法律政策改变、设计变更引起的综合单价调整不在风险范围内</w:t>
      </w:r>
      <w:r w:rsidR="006A21B0">
        <w:rPr>
          <w:spacing w:val="-108"/>
        </w:rPr>
        <w:t xml:space="preserve">。</w:t>
      </w:r>
      <w:r w:rsidR="006A21B0">
        <w:rPr>
          <w:sz w:val="11"/>
          <w:szCs w:val="11"/>
        </w:rPr>
      </w:r>
    </w:p>
    <w:p>
      <w:pPr>
        <w:pStyle w:val="BodyText"/>
        <w:spacing w:before="36" w:line="360" w:lineRule="auto"/>
        <w:ind w:firstLine="630" w:firstLineChars="300" w:right="103"/>
      </w:pPr>
      <w:r w:rsidR="006A21B0">
        <w:t xml:space="preserve">风险费用的计算方法：</w:t>
      </w:r>
      <w:r w:rsidR="006A21B0">
        <w:rPr>
          <w:u w:val="single"/>
        </w:rPr>
        <w:t xml:space="preserve">/</w:t>
      </w:r>
      <w:r w:rsidR="006A21B0">
        <w:t xml:space="preserve">。</w:t>
      </w:r>
      <w:r w:rsidR="006A21B0">
        <w:rPr>
          <w:sz w:val="12"/>
          <w:szCs w:val="12"/>
        </w:rPr>
      </w:r>
    </w:p>
    <w:p>
      <w:pPr>
        <w:pStyle w:val="BodyText"/>
        <w:spacing w:before="36" w:line="360" w:lineRule="auto"/>
        <w:ind w:firstLine="630" w:firstLineChars="300" w:right="103"/>
      </w:pPr>
      <w:r w:rsidR="006A21B0">
        <w:t xml:space="preserve">风险范围以外合同价格的调整方法：</w:t>
      </w:r>
      <w:r w:rsidR="006A21B0">
        <w:rPr>
          <w:u w:val="single"/>
        </w:rPr>
        <w:t xml:space="preserve">不调整</w:t>
      </w:r>
      <w:r w:rsidR="006A21B0">
        <w:t xml:space="preserve">。</w:t>
      </w:r>
      <w:r w:rsidR="006A21B0">
        <w:rPr>
          <w:sz w:val="11"/>
          <w:szCs w:val="11"/>
        </w:rPr>
      </w:r>
    </w:p>
    <w:p>
      <w:pPr>
        <w:pStyle w:val="BodyText"/>
        <w:jc w:val="start"/>
        <w:numPr>
          <w:ilvl w:val="0"/>
          <w:numId w:val="6"/>
        </w:numPr>
        <w:spacing w:after="0" w:before="36" w:line="360" w:lineRule="auto"/>
        <w:ind w:left="718" w:right="4243"/>
      </w:pPr>
      <w:r w:rsidR="006A21B0">
        <w:t xml:space="preserve">总价合同。</w:t>
      </w:r>
      <w:r w:rsidR="006A21B0"/>
    </w:p>
    <w:p>
      <w:pPr>
        <w:pStyle w:val="BodyText"/>
        <w:spacing w:before="36" w:line="360" w:lineRule="auto"/>
        <w:ind w:firstLine="1050" w:firstLineChars="500" w:right="4243"/>
      </w:pPr>
      <w:r w:rsidR="006A21B0">
        <w:t xml:space="preserve">总价包含的风险范围：</w:t>
      </w:r>
      <w:r w:rsidR="006A21B0">
        <w:rPr>
          <w:u w:val="single"/>
        </w:rPr>
        <w:t xml:space="preserve">/</w:t>
      </w:r>
      <w:r w:rsidR="006A21B0">
        <w:t xml:space="preserve">。</w:t>
      </w:r>
      <w:r w:rsidR="006A21B0"/>
    </w:p>
    <w:p>
      <w:pPr>
        <w:pStyle w:val="BodyText"/>
        <w:spacing w:before="46" w:line="360" w:lineRule="auto"/>
        <w:ind w:firstLine="1050" w:firstLineChars="500" w:right="103"/>
      </w:pPr>
      <w:r w:rsidR="006A21B0">
        <w:t xml:space="preserve">风险费用的计算方法：</w:t>
      </w:r>
      <w:r w:rsidR="006A21B0">
        <w:rPr>
          <w:u w:val="single"/>
        </w:rPr>
        <w:t xml:space="preserve">/</w:t>
      </w:r>
      <w:r w:rsidR="006A21B0">
        <w:t xml:space="preserve">。</w:t>
      </w:r>
      <w:r w:rsidR="006A21B0"/>
    </w:p>
    <w:p>
      <w:pPr>
        <w:pStyle w:val="BodyText"/>
        <w:spacing w:before="26" w:line="360" w:lineRule="auto"/>
        <w:ind w:firstLine="1050" w:firstLineChars="500" w:right="-498"/>
      </w:pPr>
      <w:r w:rsidR="006A21B0">
        <w:t xml:space="preserve">风险范围以外合同价格的调整方法：</w:t>
      </w:r>
      <w:r w:rsidR="006A21B0">
        <w:rPr>
          <w:u w:val="single"/>
        </w:rPr>
        <w:t xml:space="preserve">/</w:t>
      </w:r>
      <w:r w:rsidR="006A21B0">
        <w:t xml:space="preserve">。</w:t>
      </w:r>
    </w:p>
    <w:p>
      <w:pPr>
        <w:pStyle w:val="BodyText"/>
        <w:spacing w:before="26" w:line="360" w:lineRule="auto"/>
        <w:ind w:firstLine="840" w:firstLineChars="400" w:right="103"/>
      </w:pPr>
      <w:r w:rsidR="006A21B0">
        <w:t xml:space="preserve">3</w:t>
      </w:r>
      <w:r w:rsidR="006A21B0">
        <w:t xml:space="preserve">、其他价格方式</w:t>
      </w:r>
      <w:r w:rsidR="006A21B0">
        <w:t xml:space="preserve">:/</w:t>
      </w:r>
      <w:r w:rsidR="006A21B0">
        <w:t xml:space="preserve">。</w:t>
      </w:r>
      <w:r w:rsidR="006A21B0">
        <w:rPr>
          <w:sz w:val="12"/>
          <w:szCs w:val="12"/>
        </w:rPr>
      </w:r>
    </w:p>
    <w:p>
      <w:pPr>
        <w:pStyle w:val="Normal"/>
        <w:spacing w:before="12" w:line="360" w:lineRule="auto"/>
        <w:ind w:firstLine="630" w:firstLineChars="300"/>
      </w:pPr>
      <w:r w:rsidR="006A21B0">
        <w:t xml:space="preserve">12.2</w:t>
      </w:r>
      <w:r w:rsidR="006A21B0">
        <w:t xml:space="preserve">预付款</w:t>
      </w:r>
      <w:r w:rsidR="006A21B0">
        <w:rPr>
          <w:sz w:val="23"/>
          <w:szCs w:val="23"/>
          <w:rFonts w:ascii="宋体" w:hAnsi="宋体"/>
        </w:rPr>
      </w:r>
    </w:p>
    <w:p>
      <w:pPr>
        <w:pStyle w:val="BodyText"/>
        <w:spacing w:line="360" w:lineRule="auto"/>
        <w:ind w:left="718" w:right="2270"/>
      </w:pPr>
      <w:r w:rsidR="006A21B0">
        <w:t xml:space="preserve">12.2.1</w:t>
      </w:r>
      <w:r w:rsidR="006A21B0">
        <w:t xml:space="preserve">预付款的支付预付款支付比例或金额：</w:t>
      </w:r>
      <w:r w:rsidR="006A21B0">
        <w:rPr>
          <w:u w:val="single"/>
        </w:rPr>
        <w:t xml:space="preserve">无</w:t>
      </w:r>
      <w:r w:rsidR="006A21B0">
        <w:t xml:space="preserve">。</w:t>
      </w:r>
      <w:r w:rsidR="006A21B0"/>
    </w:p>
    <w:p>
      <w:pPr>
        <w:pStyle w:val="BodyText"/>
        <w:spacing w:before="46" w:line="360" w:lineRule="auto"/>
        <w:ind w:left="718" w:right="103"/>
      </w:pPr>
      <w:r w:rsidR="006A21B0">
        <w:t xml:space="preserve">预付款支付期限：</w:t>
      </w:r>
      <w:r w:rsidR="006A21B0">
        <w:rPr>
          <w:u w:val="single"/>
        </w:rPr>
        <w:t xml:space="preserve">无</w:t>
      </w:r>
      <w:r w:rsidR="006A21B0">
        <w:t xml:space="preserve">。</w:t>
      </w:r>
      <w:r w:rsidR="006A21B0">
        <w:rPr>
          <w:sz w:val="11"/>
          <w:szCs w:val="11"/>
        </w:rPr>
      </w:r>
    </w:p>
    <w:p>
      <w:pPr>
        <w:pStyle w:val="BodyText"/>
        <w:spacing w:before="36" w:line="360" w:lineRule="auto"/>
        <w:ind w:left="718" w:right="103"/>
      </w:pPr>
      <w:r w:rsidR="006A21B0">
        <w:t xml:space="preserve">预付款扣回的方式：</w:t>
      </w:r>
      <w:r w:rsidR="006A21B0">
        <w:rPr>
          <w:u w:val="single"/>
        </w:rPr>
        <w:t xml:space="preserve">无</w:t>
      </w:r>
      <w:r w:rsidR="006A21B0">
        <w:t xml:space="preserve">。</w:t>
      </w:r>
      <w:r w:rsidR="006A21B0">
        <w:rPr>
          <w:sz w:val="11"/>
          <w:szCs w:val="11"/>
        </w:rPr>
      </w:r>
    </w:p>
    <w:p>
      <w:pPr>
        <w:pStyle w:val="BodyText"/>
        <w:spacing w:before="36" w:line="360" w:lineRule="auto"/>
        <w:ind w:left="718" w:right="2490"/>
      </w:pPr>
      <w:r w:rsidR="006A21B0">
        <w:t xml:space="preserve">12.2.2</w:t>
      </w:r>
      <w:r w:rsidR="006A21B0">
        <w:t xml:space="preserve">预付款担保承包人提交预付款担保的期限：</w:t>
      </w:r>
      <w:r w:rsidR="006A21B0">
        <w:rPr>
          <w:u w:val="single"/>
        </w:rPr>
        <w:t xml:space="preserve">无</w:t>
      </w:r>
      <w:r w:rsidR="006A21B0">
        <w:t xml:space="preserve">。</w:t>
      </w:r>
      <w:r w:rsidR="006A21B0"/>
    </w:p>
    <w:p>
      <w:pPr>
        <w:pStyle w:val="BodyText"/>
        <w:spacing w:before="46" w:line="360" w:lineRule="auto"/>
        <w:ind w:left="718" w:right="103"/>
      </w:pPr>
      <w:r w:rsidR="006A21B0">
        <w:t xml:space="preserve">预付款担保的形式为：</w:t>
      </w:r>
      <w:r w:rsidR="006A21B0">
        <w:rPr>
          <w:u w:val="single"/>
        </w:rPr>
        <w:t xml:space="preserve">无</w:t>
      </w:r>
      <w:r w:rsidR="006A21B0">
        <w:t xml:space="preserve">。</w:t>
      </w:r>
      <w:r w:rsidR="006A21B0">
        <w:rPr>
          <w:sz w:val="12"/>
          <w:szCs w:val="12"/>
        </w:rPr>
      </w:r>
    </w:p>
    <w:p>
      <w:pPr>
        <w:pStyle w:val="BodyText"/>
        <w:spacing w:before="36" w:line="360" w:lineRule="auto"/>
        <w:ind w:left="718" w:right="103"/>
      </w:pPr>
      <w:r w:rsidR="006A21B0">
        <w:t xml:space="preserve">12.3</w:t>
      </w:r>
      <w:r w:rsidR="006A21B0">
        <w:t xml:space="preserve">计量</w:t>
      </w:r>
      <w:r w:rsidR="006A21B0">
        <w:rPr>
          <w:sz w:val="23"/>
          <w:szCs w:val="23"/>
        </w:rPr>
      </w:r>
    </w:p>
    <w:p>
      <w:pPr>
        <w:pStyle w:val="BodyText"/>
        <w:spacing w:line="360" w:lineRule="auto"/>
        <w:ind w:left="718" w:right="103"/>
      </w:pPr>
      <w:r w:rsidR="006A21B0">
        <w:t xml:space="preserve">12.3.1</w:t>
      </w:r>
      <w:r w:rsidR="006A21B0">
        <w:rPr>
          <w:spacing w:val="-3"/>
        </w:rPr>
        <w:t xml:space="preserve">计量原则</w:t>
      </w:r>
      <w:r w:rsidR="006A21B0">
        <w:rPr>
          <w:sz w:val="14"/>
          <w:szCs w:val="14"/>
        </w:rPr>
      </w:r>
    </w:p>
    <w:p>
      <w:pPr>
        <w:pStyle w:val="BodyText"/>
        <w:spacing w:line="360" w:lineRule="auto"/>
        <w:ind w:left="718" w:right="103"/>
        <w:rPr>
          <w:spacing w:val="-2"/>
        </w:rPr>
      </w:pPr>
      <w:r w:rsidR="006A21B0">
        <w:rPr>
          <w:spacing w:val="-2"/>
        </w:rPr>
        <w:t xml:space="preserve">工程量计算规则：</w:t>
      </w:r>
      <w:r w:rsidR="006A21B0">
        <w:rPr>
          <w:u w:val="single"/>
          <w:spacing w:val="-2"/>
        </w:rPr>
        <w:t xml:space="preserve">执行《</w:t>
      </w:r>
      <w:r w:rsidR="006A21B0">
        <w:rPr>
          <w:u w:val="single"/>
          <w:spacing w:val="-2"/>
        </w:rPr>
        <w:t xml:space="preserve">2017</w:t>
      </w:r>
      <w:r w:rsidR="006A21B0">
        <w:rPr>
          <w:u w:val="single"/>
          <w:spacing w:val="-2"/>
        </w:rPr>
        <w:t xml:space="preserve">年辽宁省工程计价依据》的规定，按照设计院设计的</w:t>
      </w:r>
      <w:r w:rsidR="006A21B0">
        <w:rPr>
          <w:sz w:val="11"/>
          <w:szCs w:val="11"/>
        </w:rPr>
      </w:r>
    </w:p>
    <w:p>
      <w:pPr>
        <w:pStyle w:val="BodyText"/>
        <w:spacing w:before="36" w:line="360" w:lineRule="auto"/>
        <w:ind w:right="103"/>
        <w:rPr>
          <w:u w:val="single"/>
        </w:rPr>
      </w:pPr>
      <w:r w:rsidR="006A21B0">
        <w:rPr>
          <w:u w:val="single"/>
        </w:rPr>
        <w:t xml:space="preserve">施工图纸进行清单工程量计算。</w:t>
      </w:r>
      <w:r w:rsidR="006A21B0">
        <w:rPr>
          <w:sz w:val="11"/>
          <w:szCs w:val="11"/>
        </w:rPr>
      </w:r>
    </w:p>
    <w:p>
      <w:pPr>
        <w:pStyle w:val="BodyText"/>
        <w:spacing w:before="36" w:line="360" w:lineRule="auto"/>
        <w:ind w:left="718" w:right="2050"/>
      </w:pPr>
      <w:r w:rsidR="006A21B0">
        <w:t xml:space="preserve">12.3.2 </w:t>
      </w:r>
      <w:r w:rsidR="006A21B0">
        <w:rPr>
          <w:spacing w:val="-3"/>
        </w:rPr>
        <w:t xml:space="preserve">计量周期</w:t>
      </w:r>
      <w:r w:rsidR="006A21B0">
        <w:t xml:space="preserve">关于计量周期的约定：</w:t>
      </w:r>
      <w:r w:rsidR="006A21B0">
        <w:rPr>
          <w:u w:val="single"/>
          <w:rFonts w:hint="eastAsia"/>
        </w:rPr>
        <w:t xml:space="preserve">无</w:t>
      </w:r>
      <w:r w:rsidR="006A21B0">
        <w:rPr>
          <w:u w:val="single"/>
        </w:rPr>
        <w:t xml:space="preserve">。</w:t>
      </w:r>
      <w:r w:rsidR="006A21B0"/>
    </w:p>
    <w:p>
      <w:pPr>
        <w:pStyle w:val="BodyText"/>
        <w:spacing w:before="46" w:line="360" w:lineRule="auto"/>
        <w:ind w:left="718" w:right="103"/>
      </w:pPr>
      <w:r w:rsidR="006A21B0">
        <w:t xml:space="preserve">12.3.3</w:t>
      </w:r>
      <w:r w:rsidR="006A21B0">
        <w:t xml:space="preserve">单价合同的计量关于单价合同计量的约定：</w:t>
      </w:r>
      <w:r w:rsidR="006A21B0">
        <w:rPr>
          <w:u w:val="single"/>
        </w:rPr>
        <w:t xml:space="preserve">单价合同的计量按照本项约定执行：</w:t>
      </w:r>
      <w:r w:rsidR="006A21B0"/>
    </w:p>
    <w:p>
      <w:pPr>
        <w:pStyle w:val="BodyText"/>
        <w:spacing w:before="46" w:line="360" w:lineRule="auto"/>
        <w:ind w:left="718" w:right="103"/>
        <w:rPr>
          <w:u w:val="single"/>
          <w:spacing w:val="-12"/>
        </w:rPr>
      </w:pPr>
      <w:r w:rsidR="006A21B0">
        <w:rPr>
          <w:u w:val="single"/>
          <w:spacing w:val="-12"/>
        </w:rPr>
        <w:t xml:space="preserve">（</w:t>
      </w:r>
      <w:r w:rsidR="006A21B0">
        <w:rPr>
          <w:u w:val="single"/>
          <w:spacing w:val="-12"/>
        </w:rPr>
        <w:t xml:space="preserve">1</w:t>
      </w:r>
      <w:r w:rsidR="006A21B0">
        <w:rPr>
          <w:u w:val="single"/>
          <w:spacing w:val="-12"/>
        </w:rPr>
        <w:t xml:space="preserve">）承包人应于</w:t>
      </w:r>
      <w:r w:rsidR="006A21B0">
        <w:rPr>
          <w:u w:val="single"/>
        </w:rPr>
        <w:t xml:space="preserve">当月已完成的工程量报告，并附具进度付款申请单、已完成工程量报表和有关资料。</w:t>
      </w:r>
      <w:r w:rsidR="006A21B0">
        <w:rPr>
          <w:sz w:val="11"/>
          <w:szCs w:val="11"/>
        </w:rPr>
      </w:r>
    </w:p>
    <w:p>
      <w:pPr>
        <w:pStyle w:val="BodyText"/>
        <w:spacing w:before="36" w:line="360" w:lineRule="auto"/>
        <w:ind w:left="718" w:right="2430"/>
      </w:pPr>
      <w:r w:rsidR="006A21B0">
        <w:t xml:space="preserve">12.3.4</w:t>
      </w:r>
      <w:r w:rsidR="006A21B0">
        <w:t xml:space="preserve">总价合同的计量关于总价合同计量的约定：</w:t>
      </w:r>
      <w:r w:rsidR="006A21B0">
        <w:rPr>
          <w:u w:val="single"/>
        </w:rPr>
        <w:t xml:space="preserve">/</w:t>
      </w:r>
      <w:r w:rsidR="006A21B0">
        <w:t xml:space="preserve">。</w:t>
      </w:r>
      <w:r w:rsidR="006A21B0"/>
    </w:p>
    <w:p>
      <w:pPr>
        <w:pStyle w:val="BodyText"/>
        <w:spacing w:before="26" w:line="360" w:lineRule="auto"/>
        <w:ind w:firstLine="630" w:firstLineChars="300"/>
      </w:pPr>
      <w:r w:rsidR="006A21B0">
        <w:t xml:space="preserve">12.3.5</w:t>
      </w:r>
      <w:r w:rsidR="006A21B0">
        <w:rPr>
          <w:spacing w:val="-3"/>
        </w:rPr>
        <w:t xml:space="preserve">总价合同采用支付分解表计量支付的，是否适用第</w:t>
      </w:r>
      <w:r w:rsidR="006A21B0">
        <w:t xml:space="preserve">12.3.4</w:t>
      </w:r>
      <w:r w:rsidR="006A21B0">
        <w:rPr>
          <w:spacing w:val="-5"/>
        </w:rPr>
        <w:t xml:space="preserve">项〔总价合同的计</w:t>
      </w:r>
      <w:r w:rsidR="006A21B0">
        <w:t xml:space="preserve">量〕约定进行计量：</w:t>
      </w:r>
      <w:r w:rsidR="006A21B0">
        <w:t xml:space="preserve">/</w:t>
      </w:r>
      <w:r w:rsidR="006A21B0">
        <w:t xml:space="preserve">。</w:t>
      </w:r>
      <w:r w:rsidR="006A21B0">
        <w:rPr>
          <w:sz w:val="12"/>
          <w:szCs w:val="12"/>
        </w:rPr>
      </w:r>
    </w:p>
    <w:p>
      <w:pPr>
        <w:pStyle w:val="BodyText"/>
        <w:spacing w:before="36" w:line="360" w:lineRule="auto"/>
        <w:ind w:firstLine="599" w:right="1277"/>
      </w:pPr>
      <w:r w:rsidR="006A21B0">
        <w:t xml:space="preserve">12.3.6</w:t>
      </w:r>
      <w:r w:rsidR="006A21B0">
        <w:t xml:space="preserve">其他价格形式合同的计量其他价格形式的计量方式和程序：</w:t>
      </w:r>
      <w:r w:rsidR="006A21B0">
        <w:rPr>
          <w:u w:val="single"/>
        </w:rPr>
        <w:t xml:space="preserve">无</w:t>
      </w:r>
      <w:r w:rsidR="006A21B0">
        <w:t xml:space="preserve">。</w:t>
      </w:r>
      <w:r w:rsidR="006A21B0"/>
    </w:p>
    <w:p>
      <w:pPr>
        <w:pStyle w:val="BodyText"/>
        <w:spacing w:before="46" w:line="360" w:lineRule="auto"/>
        <w:ind w:left="718"/>
      </w:pPr>
      <w:r w:rsidR="006A21B0">
        <w:t xml:space="preserve">12.4</w:t>
      </w:r>
      <w:r w:rsidR="006A21B0">
        <w:t xml:space="preserve">工程进度款支付</w:t>
      </w:r>
      <w:r w:rsidR="006A21B0">
        <w:rPr>
          <w:sz w:val="23"/>
          <w:szCs w:val="23"/>
        </w:rPr>
      </w:r>
    </w:p>
    <w:p>
      <w:pPr>
        <w:pStyle w:val="BodyText"/>
        <w:spacing w:line="360" w:lineRule="auto"/>
        <w:ind w:left="718"/>
      </w:pPr>
      <w:r w:rsidR="006A21B0">
        <w:t xml:space="preserve">12.4.1</w:t>
      </w:r>
      <w:r w:rsidR="006A21B0">
        <w:rPr>
          <w:spacing w:val="-3"/>
        </w:rPr>
        <w:t xml:space="preserve">付款周期</w:t>
      </w:r>
      <w:r w:rsidR="006A21B0">
        <w:rPr>
          <w:sz w:val="14"/>
          <w:szCs w:val="14"/>
        </w:rPr>
      </w:r>
    </w:p>
    <w:p>
      <w:pPr>
        <w:pStyle w:val="Normal"/>
        <w:spacing w:line="360" w:lineRule="auto"/>
        <w:ind w:firstLine="420"/>
      </w:pPr>
      <w:r w:rsidR="006A21B0">
        <w:t xml:space="preserve">关于付款周期的约定：</w:t>
      </w:r>
      <w:r w:rsidRPr="003041AA" w:rsidR="006A21B0">
        <w:rPr>
          <w:u w:val="single"/>
          <w:rFonts w:hint="eastAsia"/>
        </w:rPr>
        <w:t xml:space="preserve">按工程月形象进度，发包人向承包人支付实际完成工程量的80%的工程价款；工程完工且决算价款经财政部门审定后，支付至审定价款的98%，预留 2%作为质量保修金，质保金在质保期（两年）过后一次性返还（不计利息）。</w:t>
      </w:r>
      <w:r w:rsidR="006A21B0"/>
    </w:p>
    <w:p>
      <w:pPr>
        <w:pStyle w:val="Normal"/>
        <w:spacing w:line="360" w:lineRule="auto"/>
        <w:ind w:firstLine="420"/>
      </w:pPr>
      <w:r w:rsidR="006A21B0">
        <w:t xml:space="preserve">12.4.2</w:t>
      </w:r>
      <w:r w:rsidR="006A21B0">
        <w:t xml:space="preserve">进度付款申请单的编制关于进度付款申请单编制的约定：</w:t>
      </w:r>
      <w:r w:rsidR="006A21B0">
        <w:rPr>
          <w:u w:val="single"/>
        </w:rPr>
        <w:t xml:space="preserve">见通用条款</w:t>
      </w:r>
      <w:r w:rsidR="006A21B0">
        <w:t xml:space="preserve">。</w:t>
      </w:r>
      <w:r w:rsidR="006A21B0"/>
    </w:p>
    <w:p>
      <w:pPr>
        <w:pStyle w:val="BodyText"/>
        <w:spacing w:before="46" w:line="360" w:lineRule="auto"/>
        <w:ind w:left="718"/>
      </w:pPr>
      <w:r w:rsidR="006A21B0">
        <w:t xml:space="preserve">12.4.3</w:t>
      </w:r>
      <w:r w:rsidR="006A21B0">
        <w:t xml:space="preserve">进度付款申请单的提交</w:t>
      </w:r>
      <w:r w:rsidR="006A21B0">
        <w:rPr>
          <w:sz w:val="14"/>
          <w:szCs w:val="14"/>
        </w:rPr>
      </w:r>
    </w:p>
    <w:p>
      <w:pPr>
        <w:pStyle w:val="BodyText"/>
        <w:spacing w:line="360" w:lineRule="auto"/>
        <w:ind w:left="718"/>
      </w:pPr>
      <w:r w:rsidR="006A21B0">
        <w:t xml:space="preserve">（</w:t>
      </w:r>
      <w:r w:rsidR="006A21B0">
        <w:t xml:space="preserve">1</w:t>
      </w:r>
      <w:r w:rsidR="006A21B0">
        <w:t xml:space="preserve">）单价合同进度付款申请单提交的约定：</w:t>
      </w:r>
      <w:r w:rsidR="006A21B0">
        <w:rPr>
          <w:u w:val="single"/>
        </w:rPr>
        <w:t xml:space="preserve">见通用条款</w:t>
      </w:r>
      <w:r w:rsidR="006A21B0">
        <w:t xml:space="preserve">。</w:t>
      </w:r>
      <w:r w:rsidR="006A21B0">
        <w:rPr>
          <w:sz w:val="11"/>
          <w:szCs w:val="11"/>
        </w:rPr>
      </w:r>
    </w:p>
    <w:p>
      <w:pPr>
        <w:pStyle w:val="BodyText"/>
        <w:spacing w:before="36" w:line="360" w:lineRule="auto"/>
        <w:ind w:left="718"/>
      </w:pPr>
      <w:r w:rsidR="006A21B0">
        <w:t xml:space="preserve">（</w:t>
      </w:r>
      <w:r w:rsidR="006A21B0">
        <w:t xml:space="preserve">2</w:t>
      </w:r>
      <w:r w:rsidR="006A21B0">
        <w:t xml:space="preserve">）总价合同进度付款申请单提交的约定：</w:t>
      </w:r>
      <w:r w:rsidR="006A21B0">
        <w:rPr>
          <w:u w:val="single"/>
        </w:rPr>
        <w:t xml:space="preserve">/</w:t>
      </w:r>
      <w:r w:rsidR="006A21B0">
        <w:t xml:space="preserve">。</w:t>
      </w:r>
      <w:r w:rsidR="006A21B0"/>
    </w:p>
    <w:p>
      <w:pPr>
        <w:pStyle w:val="BodyText"/>
        <w:spacing w:before="36" w:line="360" w:lineRule="auto"/>
        <w:ind w:left="718"/>
      </w:pPr>
      <w:r w:rsidR="006A21B0">
        <w:t xml:space="preserve">（</w:t>
      </w:r>
      <w:r w:rsidR="006A21B0">
        <w:t xml:space="preserve">3</w:t>
      </w:r>
      <w:r w:rsidR="006A21B0">
        <w:t xml:space="preserve">）其他价格形式合同进度付款申请单提交的约定：</w:t>
      </w:r>
      <w:r w:rsidR="006A21B0">
        <w:rPr>
          <w:u w:val="single"/>
        </w:rPr>
        <w:t xml:space="preserve">无</w:t>
      </w:r>
      <w:r w:rsidR="006A21B0">
        <w:t xml:space="preserve">。</w:t>
      </w:r>
      <w:r w:rsidR="006A21B0">
        <w:rPr>
          <w:sz w:val="11"/>
          <w:szCs w:val="11"/>
        </w:rPr>
      </w:r>
    </w:p>
    <w:p>
      <w:pPr>
        <w:pStyle w:val="BodyText"/>
        <w:spacing w:before="36" w:line="360" w:lineRule="auto"/>
        <w:ind w:left="718"/>
      </w:pPr>
      <w:r w:rsidR="006A21B0">
        <w:t xml:space="preserve">12.4.4</w:t>
      </w:r>
      <w:r w:rsidR="006A21B0">
        <w:t xml:space="preserve">进度款审核和支付</w:t>
      </w:r>
      <w:r w:rsidR="006A21B0">
        <w:rPr>
          <w:sz w:val="14"/>
          <w:szCs w:val="14"/>
        </w:rPr>
      </w:r>
    </w:p>
    <w:p>
      <w:pPr>
        <w:pStyle w:val="BodyText"/>
        <w:spacing w:line="360" w:lineRule="auto"/>
        <w:ind w:left="718"/>
      </w:pPr>
      <w:r w:rsidR="006A21B0">
        <w:t xml:space="preserve">（</w:t>
      </w:r>
      <w:r w:rsidR="006A21B0">
        <w:t xml:space="preserve">1</w:t>
      </w:r>
      <w:r w:rsidR="006A21B0">
        <w:t xml:space="preserve">）监理人审查并报送发包人的期限：</w:t>
      </w:r>
      <w:r w:rsidR="006A21B0">
        <w:rPr>
          <w:u w:val="single"/>
        </w:rPr>
        <w:t xml:space="preserve">见通用条款</w:t>
      </w:r>
      <w:r w:rsidR="006A21B0">
        <w:t xml:space="preserve">。</w:t>
      </w:r>
      <w:r w:rsidR="006A21B0">
        <w:rPr>
          <w:sz w:val="12"/>
          <w:szCs w:val="12"/>
        </w:rPr>
      </w:r>
    </w:p>
    <w:p>
      <w:pPr>
        <w:pStyle w:val="BodyText"/>
        <w:spacing w:before="36" w:line="360" w:lineRule="auto"/>
        <w:ind w:firstLine="1050" w:firstLineChars="500"/>
      </w:pPr>
      <w:r w:rsidR="006A21B0">
        <w:t xml:space="preserve">发包人完成审批并签发进度款支付证书的期限：</w:t>
      </w:r>
      <w:r w:rsidR="006A21B0">
        <w:rPr>
          <w:u w:val="single"/>
        </w:rPr>
        <w:t xml:space="preserve">见通用条款</w:t>
      </w:r>
      <w:r w:rsidR="006A21B0">
        <w:t xml:space="preserve">。</w:t>
      </w:r>
      <w:r w:rsidR="006A21B0">
        <w:rPr>
          <w:sz w:val="11"/>
          <w:szCs w:val="11"/>
        </w:rPr>
      </w:r>
    </w:p>
    <w:p>
      <w:pPr>
        <w:pStyle w:val="BodyText"/>
        <w:spacing w:before="36" w:line="360" w:lineRule="auto"/>
        <w:ind w:left="718"/>
      </w:pPr>
      <w:r w:rsidR="006A21B0">
        <w:t xml:space="preserve">（</w:t>
      </w:r>
      <w:r w:rsidR="006A21B0">
        <w:t xml:space="preserve">2</w:t>
      </w:r>
      <w:r w:rsidR="006A21B0">
        <w:t xml:space="preserve">）发包人支付进度款的期限：</w:t>
      </w:r>
      <w:r w:rsidR="006A21B0">
        <w:rPr>
          <w:u w:val="single"/>
        </w:rPr>
        <w:t xml:space="preserve">见通用条款</w:t>
      </w:r>
      <w:r w:rsidR="006A21B0">
        <w:t xml:space="preserve">。</w:t>
      </w:r>
      <w:r w:rsidR="006A21B0">
        <w:rPr>
          <w:sz w:val="11"/>
          <w:szCs w:val="11"/>
        </w:rPr>
      </w:r>
    </w:p>
    <w:p>
      <w:pPr>
        <w:pStyle w:val="BodyText"/>
        <w:spacing w:before="36" w:line="360" w:lineRule="auto"/>
        <w:ind w:firstLine="1050" w:firstLineChars="500"/>
      </w:pPr>
      <w:r w:rsidR="006A21B0">
        <w:t xml:space="preserve">发包人逾期支付进度款的违约金的计算方式：</w:t>
      </w:r>
      <w:r w:rsidR="006A21B0">
        <w:rPr>
          <w:u w:val="single"/>
        </w:rPr>
        <w:t xml:space="preserve">无违约金</w:t>
      </w:r>
      <w:r w:rsidR="006A21B0">
        <w:t xml:space="preserve">。</w:t>
      </w:r>
      <w:r w:rsidR="006A21B0">
        <w:rPr>
          <w:sz w:val="11"/>
          <w:szCs w:val="11"/>
        </w:rPr>
      </w:r>
    </w:p>
    <w:p>
      <w:pPr>
        <w:pStyle w:val="BodyText"/>
        <w:spacing w:before="36" w:line="360" w:lineRule="auto"/>
        <w:ind w:left="869"/>
      </w:pPr>
      <w:r w:rsidR="006A21B0">
        <w:t xml:space="preserve">12.4.6</w:t>
      </w:r>
      <w:r w:rsidR="006A21B0">
        <w:t xml:space="preserve">支付分解表的编制</w:t>
      </w:r>
      <w:r w:rsidR="006A21B0">
        <w:rPr>
          <w:sz w:val="14"/>
          <w:szCs w:val="14"/>
        </w:rPr>
      </w:r>
    </w:p>
    <w:p>
      <w:pPr>
        <w:pStyle w:val="BodyText"/>
        <w:spacing w:line="360" w:lineRule="auto"/>
        <w:ind w:left="713"/>
      </w:pPr>
      <w:r w:rsidR="006A21B0">
        <w:t xml:space="preserve">2</w:t>
      </w:r>
      <w:r w:rsidR="006A21B0">
        <w:t xml:space="preserve">、总价合同支付分解表的编制与审批：</w:t>
      </w:r>
      <w:r w:rsidR="006A21B0">
        <w:rPr>
          <w:u w:val="single"/>
        </w:rPr>
        <w:t xml:space="preserve">/</w:t>
      </w:r>
      <w:r w:rsidR="006A21B0">
        <w:t xml:space="preserve">。</w:t>
      </w:r>
      <w:r w:rsidR="006A21B0">
        <w:rPr>
          <w:sz w:val="11"/>
          <w:szCs w:val="11"/>
        </w:rPr>
      </w:r>
    </w:p>
    <w:p>
      <w:pPr>
        <w:pStyle w:val="BodyText"/>
        <w:spacing w:before="36" w:line="360" w:lineRule="auto"/>
        <w:ind w:firstLine="630" w:firstLineChars="300"/>
      </w:pPr>
      <w:r w:rsidR="006A21B0">
        <w:t xml:space="preserve">3</w:t>
      </w:r>
      <w:r w:rsidR="006A21B0">
        <w:t xml:space="preserve">、单价合同的总价项目支付分解表的编制与审批：</w:t>
      </w:r>
      <w:r w:rsidR="006A21B0">
        <w:rPr>
          <w:u w:val="single"/>
        </w:rPr>
        <w:t xml:space="preserve">见通用条款</w:t>
      </w:r>
      <w:r w:rsidR="006A21B0">
        <w:t xml:space="preserve">。</w:t>
      </w:r>
      <w:r w:rsidR="006A21B0"/>
    </w:p>
    <w:p>
      <w:pPr>
        <w:pStyle w:val="BodyText"/>
        <w:spacing w:before="36" w:line="360" w:lineRule="auto"/>
      </w:pPr>
      <w:bookmarkStart w:name="_bookmark231" w:id="129"/>
      <w:bookmarkEnd w:id="129"/>
      <w:bookmarkStart w:name="13._验收和工程试车" w:id="130"/>
      <w:bookmarkEnd w:id="130"/>
      <w:r w:rsidR="006A21B0">
        <w:t xml:space="preserve">13.</w:t>
      </w:r>
      <w:r w:rsidR="006A21B0">
        <w:t xml:space="preserve">验收和工程试车</w:t>
      </w:r>
      <w:r w:rsidR="006A21B0">
        <w:rPr>
          <w:sz w:val="23"/>
          <w:szCs w:val="23"/>
        </w:rPr>
      </w:r>
    </w:p>
    <w:p>
      <w:pPr>
        <w:pStyle w:val="BodyText"/>
        <w:spacing w:line="360" w:lineRule="auto"/>
        <w:ind w:left="478"/>
      </w:pPr>
      <w:r w:rsidR="006A21B0">
        <w:t xml:space="preserve">13.1</w:t>
      </w:r>
      <w:r w:rsidR="006A21B0">
        <w:t xml:space="preserve">分部分项工程验收</w:t>
      </w:r>
      <w:r w:rsidR="006A21B0">
        <w:rPr>
          <w:sz w:val="23"/>
          <w:szCs w:val="23"/>
        </w:rPr>
      </w:r>
    </w:p>
    <w:p>
      <w:pPr>
        <w:pStyle w:val="BodyText"/>
        <w:spacing w:line="360" w:lineRule="auto"/>
        <w:ind w:left="478"/>
      </w:pPr>
      <w:r w:rsidR="006A21B0">
        <w:t xml:space="preserve">13.1.2</w:t>
      </w:r>
      <w:r w:rsidR="006A21B0">
        <w:t xml:space="preserve">监理人不能按时进行验收时，应提前</w:t>
      </w:r>
      <w:r w:rsidR="006A21B0">
        <w:rPr>
          <w:u w:val="single"/>
        </w:rPr>
        <w:t xml:space="preserve">24</w:t>
      </w:r>
      <w:r w:rsidR="006A21B0">
        <w:t xml:space="preserve">小时提交书面延期要求。</w:t>
      </w:r>
      <w:r w:rsidR="006A21B0">
        <w:rPr>
          <w:sz w:val="11"/>
          <w:szCs w:val="11"/>
        </w:rPr>
      </w:r>
    </w:p>
    <w:p>
      <w:pPr>
        <w:pStyle w:val="BodyText"/>
        <w:spacing w:before="36" w:line="360" w:lineRule="auto"/>
        <w:ind w:left="478"/>
      </w:pPr>
      <w:r w:rsidR="006A21B0">
        <w:t xml:space="preserve">关于延期最长不得超过： </w:t>
      </w:r>
      <w:r w:rsidR="006A21B0">
        <w:rPr>
          <w:u w:val="single"/>
        </w:rPr>
        <w:t xml:space="preserve">48</w:t>
      </w:r>
      <w:r w:rsidR="006A21B0">
        <w:t xml:space="preserve">小时。</w:t>
      </w:r>
      <w:r w:rsidR="006A21B0">
        <w:rPr>
          <w:b w:val="1"/>
          <w:sz w:val="11"/>
          <w:bCs/>
          <w:szCs w:val="11"/>
        </w:rPr>
      </w:r>
    </w:p>
    <w:p>
      <w:pPr>
        <w:pStyle w:val="BodyText"/>
        <w:spacing w:before="26" w:line="360" w:lineRule="auto"/>
        <w:ind w:left="478" w:right="1290"/>
      </w:pPr>
      <w:r w:rsidR="006A21B0">
        <w:t xml:space="preserve">13.2</w:t>
      </w:r>
      <w:r w:rsidR="006A21B0">
        <w:t xml:space="preserve">竣工验收</w:t>
      </w:r>
    </w:p>
    <w:p>
      <w:pPr>
        <w:pStyle w:val="BodyText"/>
        <w:spacing w:before="26" w:line="360" w:lineRule="auto"/>
        <w:ind w:left="478" w:right="1290"/>
      </w:pPr>
      <w:r w:rsidR="006A21B0">
        <w:t xml:space="preserve">13.2.2</w:t>
      </w:r>
      <w:r w:rsidR="006A21B0">
        <w:t xml:space="preserve">竣工验收程序关于竣工验收程序的约定：</w:t>
      </w:r>
      <w:r w:rsidR="006A21B0">
        <w:rPr>
          <w:u w:val="single"/>
        </w:rPr>
        <w:t xml:space="preserve">执行国家现行的相关标准</w:t>
      </w:r>
      <w:r w:rsidR="006A21B0">
        <w:t xml:space="preserve">。</w:t>
      </w:r>
      <w:r w:rsidR="006A21B0"/>
    </w:p>
    <w:p>
      <w:pPr>
        <w:pStyle w:val="BodyText"/>
        <w:spacing w:before="46" w:line="360" w:lineRule="auto"/>
        <w:ind w:left="478"/>
      </w:pPr>
      <w:r w:rsidR="006A21B0">
        <w:t xml:space="preserve">发包人不按照本项约定组织竣工验收、颁发工程接收证书的违约金的计算方法：</w:t>
      </w:r>
      <w:r w:rsidR="006A21B0">
        <w:rPr>
          <w:u w:val="single"/>
        </w:rPr>
        <w:t xml:space="preserve">/</w:t>
      </w:r>
      <w:r w:rsidR="006A21B0">
        <w:t xml:space="preserve">。</w:t>
      </w:r>
      <w:r w:rsidR="006A21B0">
        <w:rPr>
          <w:sz w:val="11"/>
          <w:szCs w:val="11"/>
        </w:rPr>
      </w:r>
    </w:p>
    <w:p>
      <w:pPr>
        <w:pStyle w:val="BodyText"/>
        <w:spacing w:before="36" w:line="360" w:lineRule="auto"/>
        <w:ind w:left="478"/>
      </w:pPr>
      <w:r w:rsidR="006A21B0">
        <w:t xml:space="preserve">13.2.5</w:t>
      </w:r>
      <w:r w:rsidR="006A21B0">
        <w:t xml:space="preserve">移交、接收全部与部分工程</w:t>
      </w:r>
      <w:r w:rsidR="006A21B0">
        <w:rPr>
          <w:sz w:val="14"/>
          <w:szCs w:val="14"/>
        </w:rPr>
      </w:r>
    </w:p>
    <w:p>
      <w:pPr>
        <w:pStyle w:val="BodyText"/>
        <w:spacing w:line="360" w:lineRule="auto"/>
        <w:ind w:left="478"/>
        <w:rPr>
          <w:spacing w:val="-3"/>
        </w:rPr>
      </w:pPr>
      <w:r w:rsidR="006A21B0">
        <w:rPr>
          <w:spacing w:val="-3"/>
        </w:rPr>
        <w:t xml:space="preserve">承包人向发包人移交工程的期限：</w:t>
      </w:r>
      <w:r w:rsidR="006A21B0">
        <w:rPr>
          <w:u w:val="single"/>
          <w:spacing w:val="-3"/>
        </w:rPr>
        <w:t xml:space="preserve">竣工验收合格并</w:t>
      </w:r>
      <w:r w:rsidR="006A21B0">
        <w:rPr>
          <w:spacing w:val="-3"/>
        </w:rPr>
        <w:t xml:space="preserve">颁发工程接收证书后 </w:t>
      </w:r>
      <w:r w:rsidR="006A21B0">
        <w:t xml:space="preserve">7</w:t>
      </w:r>
      <w:r w:rsidR="006A21B0">
        <w:t xml:space="preserve">天内完成工程</w:t>
      </w:r>
      <w:r w:rsidR="006A21B0">
        <w:rPr>
          <w:sz w:val="11"/>
          <w:szCs w:val="11"/>
        </w:rPr>
      </w:r>
    </w:p>
    <w:p>
      <w:pPr>
        <w:pStyle w:val="BodyText"/>
        <w:spacing w:before="36" w:line="360" w:lineRule="auto"/>
      </w:pPr>
      <w:r w:rsidR="006A21B0">
        <w:t xml:space="preserve">的移交。</w:t>
      </w:r>
      <w:r w:rsidR="006A21B0">
        <w:rPr>
          <w:sz w:val="14"/>
          <w:szCs w:val="14"/>
        </w:rPr>
      </w:r>
    </w:p>
    <w:p>
      <w:pPr>
        <w:pStyle w:val="BodyText"/>
        <w:spacing w:line="360" w:lineRule="auto"/>
        <w:ind w:left="478"/>
      </w:pPr>
      <w:r w:rsidR="006A21B0">
        <w:t xml:space="preserve">发包人未按本合同约定接收全部或部分工程的，违约金的计算方法为：</w:t>
      </w:r>
      <w:r w:rsidR="006A21B0">
        <w:rPr>
          <w:u w:val="single"/>
        </w:rPr>
        <w:t xml:space="preserve">/</w:t>
      </w:r>
      <w:r w:rsidR="006A21B0">
        <w:t xml:space="preserve">。</w:t>
      </w:r>
      <w:r w:rsidR="006A21B0">
        <w:rPr>
          <w:sz w:val="11"/>
          <w:szCs w:val="11"/>
        </w:rPr>
      </w:r>
    </w:p>
    <w:p>
      <w:pPr>
        <w:pStyle w:val="BodyText"/>
        <w:spacing w:before="36" w:line="360" w:lineRule="auto"/>
        <w:ind w:left="478"/>
        <w:rPr>
          <w:spacing w:val="-3"/>
        </w:rPr>
      </w:pPr>
      <w:r w:rsidR="006A21B0">
        <w:rPr>
          <w:spacing w:val="-3"/>
        </w:rPr>
        <w:t xml:space="preserve">承包人未按时移交工程的，违约金的计算方法为：</w:t>
      </w:r>
      <w:r w:rsidR="006A21B0">
        <w:rPr>
          <w:u w:val="single"/>
          <w:spacing w:val="-3"/>
        </w:rPr>
        <w:t xml:space="preserve">每延期一天支付合同总价款万分之</w:t>
      </w:r>
      <w:r w:rsidR="006A21B0">
        <w:rPr>
          <w:u w:val="single"/>
          <w:spacing w:val="-3"/>
          <w:rFonts w:hint="eastAsia"/>
        </w:rPr>
        <w:t xml:space="preserve">五</w:t>
      </w:r>
      <w:r w:rsidR="006A21B0">
        <w:rPr>
          <w:sz w:val="11"/>
          <w:szCs w:val="11"/>
        </w:rPr>
      </w:r>
    </w:p>
    <w:p>
      <w:pPr>
        <w:pStyle w:val="BodyText"/>
        <w:spacing w:before="36" w:line="360" w:lineRule="auto"/>
        <w:rPr>
          <w:u w:val="single"/>
        </w:rPr>
      </w:pPr>
      <w:r w:rsidR="006A21B0">
        <w:rPr>
          <w:u w:val="single"/>
        </w:rPr>
        <w:t xml:space="preserve">的违约金</w:t>
      </w:r>
      <w:r w:rsidR="006A21B0">
        <w:t xml:space="preserve">。</w:t>
      </w:r>
      <w:r w:rsidR="006A21B0">
        <w:rPr>
          <w:sz w:val="12"/>
          <w:szCs w:val="12"/>
        </w:rPr>
      </w:r>
    </w:p>
    <w:p>
      <w:pPr>
        <w:pStyle w:val="BodyText"/>
        <w:spacing w:before="36" w:line="360" w:lineRule="auto"/>
        <w:ind w:left="478"/>
      </w:pPr>
      <w:r w:rsidR="006A21B0">
        <w:t xml:space="preserve">13.3</w:t>
      </w:r>
      <w:r w:rsidR="006A21B0">
        <w:t xml:space="preserve">工程试车</w:t>
      </w:r>
      <w:r w:rsidR="006A21B0">
        <w:rPr>
          <w:sz w:val="23"/>
          <w:szCs w:val="23"/>
        </w:rPr>
      </w:r>
    </w:p>
    <w:p>
      <w:pPr>
        <w:pStyle w:val="BodyText"/>
        <w:spacing w:line="360" w:lineRule="auto"/>
        <w:ind w:left="478" w:right="5087"/>
      </w:pPr>
      <w:r w:rsidR="006A21B0">
        <w:t xml:space="preserve">13.3.1 </w:t>
      </w:r>
      <w:r w:rsidR="006A21B0">
        <w:rPr>
          <w:spacing w:val="-3"/>
        </w:rPr>
        <w:t xml:space="preserve">试车程序</w:t>
      </w:r>
      <w:r w:rsidR="006A21B0">
        <w:t xml:space="preserve">工程试车内容：。</w:t>
      </w:r>
      <w:r w:rsidR="006A21B0"/>
    </w:p>
    <w:p>
      <w:pPr>
        <w:pStyle w:val="BodyText"/>
        <w:spacing w:before="46" w:line="360" w:lineRule="auto"/>
        <w:ind w:left="478"/>
      </w:pPr>
      <w:r w:rsidR="006A21B0">
        <w:t xml:space="preserve">（</w:t>
      </w:r>
      <w:r w:rsidR="006A21B0">
        <w:t xml:space="preserve">1</w:t>
      </w:r>
      <w:r w:rsidR="006A21B0">
        <w:t xml:space="preserve">）单机无负荷试车费用由</w:t>
      </w:r>
      <w:r w:rsidR="006A21B0">
        <w:rPr>
          <w:u w:val="single"/>
        </w:rPr>
        <w:t xml:space="preserve">承包人</w:t>
      </w:r>
      <w:r w:rsidR="006A21B0">
        <w:t xml:space="preserve">承担；</w:t>
      </w:r>
      <w:r w:rsidR="006A21B0">
        <w:rPr>
          <w:sz w:val="11"/>
          <w:szCs w:val="11"/>
        </w:rPr>
      </w:r>
    </w:p>
    <w:p>
      <w:pPr>
        <w:pStyle w:val="BodyText"/>
        <w:spacing w:before="36" w:line="360" w:lineRule="auto"/>
        <w:ind w:left="478"/>
      </w:pPr>
      <w:r w:rsidR="006A21B0">
        <w:t xml:space="preserve">（</w:t>
      </w:r>
      <w:r w:rsidR="006A21B0">
        <w:t xml:space="preserve">2</w:t>
      </w:r>
      <w:r w:rsidR="006A21B0">
        <w:t xml:space="preserve">）无负荷联动试车费用由</w:t>
      </w:r>
      <w:r w:rsidR="006A21B0">
        <w:rPr>
          <w:u w:val="single"/>
        </w:rPr>
        <w:t xml:space="preserve">承包人</w:t>
      </w:r>
      <w:r w:rsidR="006A21B0">
        <w:t xml:space="preserve">承担。</w:t>
      </w:r>
      <w:r w:rsidR="006A21B0">
        <w:rPr>
          <w:sz w:val="11"/>
          <w:szCs w:val="11"/>
        </w:rPr>
      </w:r>
    </w:p>
    <w:p>
      <w:pPr>
        <w:pStyle w:val="BodyText"/>
        <w:spacing w:before="36" w:line="360" w:lineRule="auto"/>
        <w:ind w:left="478" w:right="3514"/>
      </w:pPr>
      <w:r w:rsidR="006A21B0">
        <w:t xml:space="preserve">13.3.3 </w:t>
      </w:r>
      <w:r w:rsidR="006A21B0">
        <w:rPr>
          <w:spacing w:val="-3"/>
        </w:rPr>
        <w:t xml:space="preserve">投料试车</w:t>
      </w:r>
      <w:r w:rsidR="006A21B0">
        <w:t xml:space="preserve">关于投料试车相关事项的约定：</w:t>
      </w:r>
      <w:r w:rsidR="006A21B0">
        <w:rPr>
          <w:u w:val="single"/>
        </w:rPr>
        <w:t xml:space="preserve">/</w:t>
      </w:r>
      <w:r w:rsidR="006A21B0">
        <w:t xml:space="preserve">。</w:t>
      </w:r>
      <w:r w:rsidR="006A21B0"/>
    </w:p>
    <w:p>
      <w:pPr>
        <w:pStyle w:val="BodyText"/>
        <w:spacing w:before="46" w:line="360" w:lineRule="auto"/>
        <w:ind w:left="478"/>
      </w:pPr>
      <w:bookmarkStart w:name="_bookmark232" w:id="131"/>
      <w:bookmarkEnd w:id="131"/>
      <w:bookmarkStart w:name="13.6_竣工退场" w:id="132"/>
      <w:bookmarkEnd w:id="132"/>
      <w:r w:rsidR="006A21B0">
        <w:t xml:space="preserve">13.6</w:t>
      </w:r>
      <w:r w:rsidR="006A21B0">
        <w:t xml:space="preserve">竣工退场</w:t>
      </w:r>
      <w:r w:rsidR="006A21B0">
        <w:rPr>
          <w:sz w:val="23"/>
          <w:szCs w:val="23"/>
        </w:rPr>
      </w:r>
    </w:p>
    <w:p>
      <w:pPr>
        <w:pStyle w:val="BodyText"/>
        <w:spacing w:line="360" w:lineRule="auto"/>
        <w:ind w:left="478" w:right="1950"/>
      </w:pPr>
      <w:r w:rsidR="006A21B0">
        <w:t xml:space="preserve">13.6.1 </w:t>
      </w:r>
      <w:r w:rsidR="006A21B0">
        <w:rPr>
          <w:spacing w:val="-3"/>
        </w:rPr>
        <w:t xml:space="preserve">竣工退场</w:t>
      </w:r>
      <w:r w:rsidR="006A21B0">
        <w:t xml:space="preserve">承包人完成竣工退场的期限：</w:t>
      </w:r>
      <w:r w:rsidR="006A21B0">
        <w:rPr>
          <w:u w:val="single"/>
        </w:rPr>
        <w:t xml:space="preserve">见通用条款</w:t>
      </w:r>
      <w:r w:rsidR="006A21B0">
        <w:t xml:space="preserve">。</w:t>
      </w:r>
      <w:r w:rsidR="006A21B0">
        <w:rPr>
          <w:sz w:val="9"/>
          <w:szCs w:val="9"/>
        </w:rPr>
      </w:r>
    </w:p>
    <w:p>
      <w:pPr>
        <w:pStyle w:val="BodyText"/>
        <w:spacing w:before="36" w:line="360" w:lineRule="auto"/>
      </w:pPr>
      <w:bookmarkStart w:name="_bookmark233" w:id="133"/>
      <w:bookmarkEnd w:id="133"/>
      <w:bookmarkStart w:name="14._竣工结算" w:id="134"/>
      <w:bookmarkEnd w:id="134"/>
      <w:r w:rsidR="006A21B0">
        <w:t xml:space="preserve">14.</w:t>
      </w:r>
      <w:r w:rsidR="006A21B0">
        <w:rPr>
          <w:spacing w:val="-3"/>
        </w:rPr>
        <w:t xml:space="preserve">竣工结算</w:t>
      </w:r>
      <w:r w:rsidR="006A21B0"/>
    </w:p>
    <w:p>
      <w:pPr>
        <w:pStyle w:val="BodyText"/>
        <w:spacing w:before="8" w:line="360" w:lineRule="auto"/>
        <w:ind w:left="478" w:right="850"/>
      </w:pPr>
      <w:r w:rsidR="006A21B0">
        <w:t xml:space="preserve">14.1</w:t>
      </w:r>
      <w:r w:rsidR="006A21B0">
        <w:t xml:space="preserve">竣工结算申请</w:t>
      </w:r>
      <w:r w:rsidR="006A21B0"/>
    </w:p>
    <w:p>
      <w:pPr>
        <w:pStyle w:val="BodyText"/>
        <w:spacing w:before="8" w:line="360" w:lineRule="auto"/>
        <w:ind w:left="478" w:right="850"/>
      </w:pPr>
      <w:r w:rsidR="006A21B0">
        <w:t xml:space="preserve">承包人提交竣工结算申请单的期限：</w:t>
      </w:r>
      <w:r w:rsidR="006A21B0">
        <w:rPr>
          <w:u w:val="single"/>
        </w:rPr>
        <w:t xml:space="preserve">见通用条款   </w:t>
      </w:r>
      <w:r w:rsidR="006A21B0">
        <w:rPr>
          <w:spacing w:val="-3"/>
        </w:rPr>
        <w:t xml:space="preserve">。</w:t>
      </w:r>
      <w:r w:rsidR="006A21B0">
        <w:rPr>
          <w:sz w:val="11"/>
          <w:szCs w:val="11"/>
        </w:rPr>
      </w:r>
    </w:p>
    <w:p>
      <w:pPr>
        <w:pStyle w:val="BodyText"/>
        <w:spacing w:before="36" w:line="360" w:lineRule="auto"/>
        <w:ind w:left="478"/>
      </w:pPr>
      <w:r w:rsidR="006A21B0">
        <w:t xml:space="preserve">竣工结算申请单应包括的内容：</w:t>
      </w:r>
      <w:r w:rsidR="006A21B0">
        <w:rPr>
          <w:u w:val="single"/>
        </w:rPr>
        <w:t xml:space="preserve">见通用条款</w:t>
      </w:r>
      <w:r w:rsidR="006A21B0">
        <w:rPr>
          <w:spacing w:val="-3"/>
        </w:rPr>
        <w:t xml:space="preserve">。</w:t>
      </w:r>
      <w:r w:rsidR="006A21B0">
        <w:rPr>
          <w:sz w:val="11"/>
          <w:szCs w:val="11"/>
        </w:rPr>
      </w:r>
    </w:p>
    <w:p>
      <w:pPr>
        <w:pStyle w:val="BodyText"/>
        <w:spacing w:before="36" w:line="360" w:lineRule="auto"/>
        <w:ind w:left="478"/>
      </w:pPr>
      <w:bookmarkStart w:name="14.2_竣工结算审核" w:id="135"/>
      <w:bookmarkEnd w:id="135"/>
      <w:bookmarkStart w:name="_bookmark234" w:id="136"/>
      <w:bookmarkEnd w:id="136"/>
      <w:r w:rsidR="006A21B0">
        <w:t xml:space="preserve">14.2</w:t>
      </w:r>
      <w:r w:rsidR="006A21B0">
        <w:t xml:space="preserve">竣工结算审核</w:t>
      </w:r>
      <w:r w:rsidR="006A21B0">
        <w:rPr>
          <w:sz w:val="23"/>
          <w:szCs w:val="23"/>
        </w:rPr>
      </w:r>
    </w:p>
    <w:p>
      <w:pPr>
        <w:pStyle w:val="BodyText"/>
        <w:spacing w:before="36" w:line="360" w:lineRule="auto"/>
        <w:ind w:firstLine="396" w:firstLineChars="200"/>
        <w:rPr>
          <w:spacing w:val="-6"/>
        </w:rPr>
      </w:pPr>
      <w:r w:rsidR="006A21B0">
        <w:rPr>
          <w:spacing w:val="-6"/>
        </w:rPr>
        <w:t xml:space="preserve">发包人审批竣工付款申请单的期限：</w:t>
      </w:r>
      <w:r w:rsidR="006A21B0">
        <w:rPr>
          <w:u w:val="single"/>
          <w:spacing w:val="-6"/>
          <w:rFonts w:hint="eastAsia"/>
        </w:rPr>
        <w:t xml:space="preserve">/</w:t>
      </w:r>
      <w:r w:rsidR="006A21B0">
        <w:t xml:space="preserve">。</w:t>
      </w:r>
      <w:r w:rsidR="006A21B0">
        <w:rPr>
          <w:sz w:val="11"/>
          <w:szCs w:val="11"/>
        </w:rPr>
      </w:r>
    </w:p>
    <w:p>
      <w:pPr>
        <w:pStyle w:val="BodyText"/>
        <w:spacing w:before="26" w:line="360" w:lineRule="auto"/>
        <w:ind w:left="478"/>
        <w:rPr>
          <w:spacing w:val="-5"/>
        </w:rPr>
      </w:pPr>
      <w:r w:rsidR="006A21B0">
        <w:rPr>
          <w:spacing w:val="-5"/>
        </w:rPr>
        <w:t xml:space="preserve">发包人完成竣工付款的期限：</w:t>
      </w:r>
      <w:r w:rsidR="006A21B0">
        <w:rPr>
          <w:u w:val="single"/>
          <w:spacing w:val="-5"/>
          <w:rFonts w:hint="eastAsia"/>
        </w:rPr>
        <w:t xml:space="preserve">/</w:t>
      </w:r>
      <w:r w:rsidR="006A21B0">
        <w:rPr>
          <w:spacing w:val="-3"/>
        </w:rPr>
        <w:t xml:space="preserve">。</w:t>
      </w:r>
      <w:r w:rsidR="006A21B0"/>
    </w:p>
    <w:p>
      <w:pPr>
        <w:pStyle w:val="BodyText"/>
        <w:spacing w:before="26" w:line="360" w:lineRule="auto"/>
        <w:ind w:left="478"/>
      </w:pPr>
      <w:r w:rsidR="006A21B0">
        <w:t xml:space="preserve">关于竣工付款证书异议部分复核的方式和程序：</w:t>
      </w:r>
      <w:r w:rsidR="006A21B0">
        <w:rPr>
          <w:u w:val="single"/>
          <w:rFonts w:hint="eastAsia"/>
        </w:rPr>
        <w:t xml:space="preserve">/</w:t>
      </w:r>
      <w:r w:rsidR="006A21B0">
        <w:rPr>
          <w:spacing w:val="-3"/>
        </w:rPr>
        <w:t xml:space="preserve">。</w:t>
      </w:r>
      <w:r w:rsidR="006A21B0">
        <w:rPr>
          <w:sz w:val="12"/>
          <w:szCs w:val="12"/>
        </w:rPr>
      </w:r>
    </w:p>
    <w:p>
      <w:pPr>
        <w:pStyle w:val="BodyText"/>
        <w:spacing w:before="36" w:line="360" w:lineRule="auto"/>
        <w:ind w:left="478"/>
      </w:pPr>
      <w:r w:rsidR="006A21B0">
        <w:t xml:space="preserve">14.4</w:t>
      </w:r>
      <w:r w:rsidR="006A21B0">
        <w:t xml:space="preserve">最终结清</w:t>
      </w:r>
      <w:r w:rsidR="006A21B0">
        <w:rPr>
          <w:sz w:val="23"/>
          <w:szCs w:val="23"/>
        </w:rPr>
      </w:r>
    </w:p>
    <w:p>
      <w:pPr>
        <w:pStyle w:val="BodyText"/>
        <w:spacing w:line="360" w:lineRule="auto"/>
        <w:ind w:left="478" w:right="210"/>
      </w:pPr>
      <w:r w:rsidR="006A21B0">
        <w:t xml:space="preserve">14.4.1</w:t>
      </w:r>
      <w:r w:rsidR="006A21B0">
        <w:t xml:space="preserve">最终结清申请单承包人提交最终结清申请单的份数： </w:t>
      </w:r>
      <w:r w:rsidR="006A21B0">
        <w:rPr>
          <w:u w:val="single"/>
        </w:rPr>
        <w:t xml:space="preserve">3 </w:t>
      </w:r>
      <w:r w:rsidR="006A21B0">
        <w:rPr>
          <w:u w:val="single"/>
        </w:rPr>
        <w:t xml:space="preserve">份    </w:t>
      </w:r>
      <w:r w:rsidR="006A21B0">
        <w:t xml:space="preserve">。</w:t>
      </w:r>
      <w:r w:rsidR="006A21B0"/>
    </w:p>
    <w:p>
      <w:pPr>
        <w:pStyle w:val="BodyText"/>
        <w:spacing w:before="46" w:line="360" w:lineRule="auto"/>
        <w:ind w:left="478"/>
        <w:rPr>
          <w:spacing w:val="-3"/>
        </w:rPr>
      </w:pPr>
      <w:r w:rsidR="006A21B0">
        <w:rPr>
          <w:spacing w:val="-3"/>
        </w:rPr>
        <w:t xml:space="preserve">承包人提交最终结算申请单的期限：</w:t>
      </w:r>
      <w:r w:rsidR="006A21B0">
        <w:rPr>
          <w:u w:val="single"/>
          <w:spacing w:val="-3"/>
        </w:rPr>
        <w:t xml:space="preserve">承包人应在缺陷责任期终止证书颁发后 </w:t>
      </w:r>
      <w:r w:rsidR="006A21B0">
        <w:rPr>
          <w:u w:val="single"/>
        </w:rPr>
        <w:t xml:space="preserve">7</w:t>
      </w:r>
      <w:r w:rsidR="006A21B0">
        <w:rPr>
          <w:u w:val="single"/>
        </w:rPr>
        <w:t xml:space="preserve">日内提交</w:t>
      </w:r>
      <w:r w:rsidR="006A21B0">
        <w:rPr>
          <w:sz w:val="11"/>
          <w:szCs w:val="11"/>
        </w:rPr>
      </w:r>
    </w:p>
    <w:p>
      <w:pPr>
        <w:pStyle w:val="BodyText"/>
        <w:spacing w:before="36" w:line="360" w:lineRule="auto"/>
        <w:rPr>
          <w:u w:val="single"/>
        </w:rPr>
      </w:pPr>
      <w:r w:rsidR="006A21B0">
        <w:rPr>
          <w:u w:val="single"/>
        </w:rPr>
        <w:t xml:space="preserve">最终结算申请或双方约定</w:t>
      </w:r>
      <w:r w:rsidR="006A21B0">
        <w:t xml:space="preserve">。</w:t>
      </w:r>
      <w:r w:rsidR="006A21B0">
        <w:rPr>
          <w:sz w:val="11"/>
          <w:szCs w:val="11"/>
        </w:rPr>
      </w:r>
    </w:p>
    <w:p>
      <w:pPr>
        <w:pStyle w:val="BodyText"/>
        <w:spacing w:before="36" w:line="360" w:lineRule="auto"/>
        <w:ind w:left="478"/>
      </w:pPr>
      <w:r w:rsidR="006A21B0">
        <w:t xml:space="preserve">14.4.2</w:t>
      </w:r>
      <w:r w:rsidR="006A21B0">
        <w:t xml:space="preserve">最终结清证书和支付</w:t>
      </w:r>
      <w:r w:rsidR="006A21B0">
        <w:rPr>
          <w:sz w:val="14"/>
          <w:szCs w:val="14"/>
        </w:rPr>
      </w:r>
    </w:p>
    <w:p>
      <w:pPr>
        <w:pStyle w:val="BodyText"/>
        <w:spacing w:line="360" w:lineRule="auto"/>
        <w:ind w:left="478"/>
      </w:pPr>
      <w:r w:rsidR="006A21B0">
        <w:t xml:space="preserve">（</w:t>
      </w:r>
      <w:r w:rsidR="006A21B0">
        <w:t xml:space="preserve">1</w:t>
      </w:r>
      <w:r w:rsidR="006A21B0">
        <w:t xml:space="preserve">）发包人完成最终结清申请单的审批并颁发最终结清证书的期限：</w:t>
      </w:r>
      <w:r w:rsidR="006A21B0">
        <w:rPr>
          <w:u w:val="single"/>
          <w:rFonts w:hint="eastAsia"/>
        </w:rPr>
        <w:t xml:space="preserve">/</w:t>
      </w:r>
      <w:r w:rsidR="006A21B0">
        <w:rPr>
          <w:spacing w:val="-3"/>
        </w:rPr>
        <w:t xml:space="preserve">。</w:t>
      </w:r>
      <w:r w:rsidR="006A21B0">
        <w:rPr>
          <w:sz w:val="11"/>
          <w:szCs w:val="11"/>
        </w:rPr>
      </w:r>
    </w:p>
    <w:p>
      <w:pPr>
        <w:pStyle w:val="BodyText"/>
        <w:spacing w:before="36" w:line="360" w:lineRule="auto"/>
        <w:ind w:left="478"/>
      </w:pPr>
      <w:r w:rsidR="006A21B0">
        <w:t xml:space="preserve">（</w:t>
      </w:r>
      <w:r w:rsidR="006A21B0">
        <w:t xml:space="preserve">2</w:t>
      </w:r>
      <w:r w:rsidR="006A21B0">
        <w:t xml:space="preserve">）发包人完成支付的期限： </w:t>
      </w:r>
      <w:r w:rsidR="006A21B0">
        <w:rPr>
          <w:u w:val="single"/>
          <w:spacing w:val="-3"/>
          <w:rFonts w:hint="eastAsia"/>
        </w:rPr>
        <w:t xml:space="preserve">/</w:t>
      </w:r>
      <w:r w:rsidR="006A21B0">
        <w:rPr>
          <w:spacing w:val="-3"/>
        </w:rPr>
        <w:t xml:space="preserve">。</w:t>
      </w:r>
      <w:r w:rsidR="006A21B0"/>
    </w:p>
    <w:p>
      <w:pPr>
        <w:pStyle w:val="BodyText"/>
        <w:spacing w:before="36" w:line="360" w:lineRule="auto"/>
      </w:pPr>
      <w:bookmarkStart w:name="_bookmark235" w:id="137"/>
      <w:bookmarkEnd w:id="137"/>
      <w:bookmarkStart w:name="15._缺陷责任期与保修" w:id="138"/>
      <w:bookmarkEnd w:id="138"/>
      <w:r w:rsidR="006A21B0">
        <w:t xml:space="preserve">15.</w:t>
      </w:r>
      <w:r w:rsidR="006A21B0">
        <w:t xml:space="preserve">缺陷责任期与保修</w:t>
      </w:r>
      <w:r w:rsidR="006A21B0"/>
    </w:p>
    <w:p>
      <w:pPr>
        <w:pStyle w:val="BodyText"/>
        <w:spacing w:line="360" w:lineRule="auto"/>
        <w:ind w:left="478" w:right="2410"/>
      </w:pPr>
      <w:r w:rsidR="006A21B0">
        <w:t xml:space="preserve">15.2</w:t>
      </w:r>
      <w:r w:rsidR="006A21B0">
        <w:t xml:space="preserve">缺陷责任期缺陷责任期的具体期限：</w:t>
      </w:r>
      <w:r w:rsidR="006A21B0">
        <w:rPr>
          <w:u w:val="single"/>
          <w:rFonts w:hint="eastAsia"/>
        </w:rPr>
        <w:t xml:space="preserve">24</w:t>
      </w:r>
      <w:r w:rsidR="006A21B0">
        <w:rPr>
          <w:u w:val="single"/>
        </w:rPr>
        <w:t xml:space="preserve">个月  </w:t>
      </w:r>
      <w:r w:rsidR="006A21B0">
        <w:rPr>
          <w:spacing w:val="-3"/>
        </w:rPr>
        <w:t xml:space="preserve">。</w:t>
      </w:r>
      <w:r w:rsidR="006A21B0">
        <w:rPr>
          <w:sz w:val="11"/>
          <w:szCs w:val="11"/>
        </w:rPr>
      </w:r>
    </w:p>
    <w:p>
      <w:pPr>
        <w:pStyle w:val="BodyText"/>
        <w:spacing w:before="36" w:line="360" w:lineRule="auto"/>
        <w:ind w:left="478"/>
      </w:pPr>
      <w:bookmarkStart w:name="_bookmark236" w:id="139"/>
      <w:bookmarkEnd w:id="139"/>
      <w:bookmarkStart w:name="15.3_质量保证金" w:id="140"/>
      <w:bookmarkEnd w:id="140"/>
      <w:r w:rsidR="006A21B0">
        <w:t xml:space="preserve">15.3</w:t>
      </w:r>
      <w:r w:rsidR="006A21B0">
        <w:t xml:space="preserve">质量保证金</w:t>
      </w:r>
      <w:r w:rsidR="006A21B0">
        <w:rPr>
          <w:sz w:val="23"/>
          <w:szCs w:val="23"/>
        </w:rPr>
      </w:r>
    </w:p>
    <w:p>
      <w:pPr>
        <w:pStyle w:val="BodyText"/>
        <w:spacing w:before="36" w:line="360" w:lineRule="auto"/>
        <w:rPr>
          <w:spacing w:val="-2"/>
        </w:rPr>
      </w:pPr>
      <w:r w:rsidR="006A21B0">
        <w:rPr>
          <w:spacing w:val="-2"/>
        </w:rPr>
        <w:t xml:space="preserve">关于是否扣留质量保证金的约定：</w:t>
      </w:r>
      <w:r w:rsidR="006A21B0">
        <w:rPr>
          <w:u w:val="single"/>
          <w:rFonts w:hint="eastAsia"/>
        </w:rPr>
        <w:t xml:space="preserve">财政审定价款的</w:t>
      </w:r>
      <w:r w:rsidR="006A21B0">
        <w:rPr>
          <w:u w:val="single"/>
          <w:spacing w:val="-3"/>
          <w:rFonts w:hint="eastAsia"/>
        </w:rPr>
        <w:t xml:space="preserve">2%作为质保金，质保期两年，质保期满，无工程质量问题后，一次性无息返还</w:t>
      </w:r>
      <w:r w:rsidR="006A21B0">
        <w:rPr>
          <w:u w:val="single"/>
          <w:spacing w:val="-3"/>
        </w:rPr>
        <w:t xml:space="preserve">。</w:t>
      </w:r>
      <w:r w:rsidR="006A21B0">
        <w:rPr>
          <w:u w:val="single"/>
          <w:spacing w:val="-2"/>
        </w:rPr>
      </w:r>
    </w:p>
    <w:p>
      <w:pPr>
        <w:pStyle w:val="BodyText"/>
        <w:spacing w:before="36" w:line="360" w:lineRule="auto"/>
        <w:ind w:firstLine="359"/>
        <w:rPr>
          <w:spacing w:val="-3"/>
        </w:rPr>
      </w:pPr>
      <w:r w:rsidR="006A21B0">
        <w:rPr>
          <w:spacing w:val="-3"/>
        </w:rPr>
        <w:t xml:space="preserve">在工程项目竣工前，承包人按专用合同条款第 </w:t>
      </w:r>
      <w:r w:rsidR="006A21B0">
        <w:t xml:space="preserve">3.7</w:t>
      </w:r>
      <w:r w:rsidR="006A21B0">
        <w:rPr>
          <w:spacing w:val="-3"/>
        </w:rPr>
        <w:t xml:space="preserve">条提供履约担保的，发包人不得同时</w:t>
      </w:r>
      <w:r w:rsidR="006A21B0">
        <w:t xml:space="preserve"> 预留工程质量保证金。</w:t>
      </w:r>
      <w:r w:rsidR="006A21B0">
        <w:rPr>
          <w:sz w:val="16"/>
          <w:szCs w:val="16"/>
        </w:rPr>
      </w:r>
    </w:p>
    <w:p>
      <w:pPr>
        <w:pStyle w:val="BodyText"/>
        <w:spacing w:before="36" w:line="360" w:lineRule="auto"/>
        <w:ind w:left="478" w:right="3174"/>
      </w:pPr>
      <w:bookmarkStart w:name="_bookmark237" w:id="141"/>
      <w:bookmarkEnd w:id="141"/>
      <w:bookmarkStart w:name="15.3.1_承包人提供质量保证金的方式" w:id="142"/>
      <w:bookmarkEnd w:id="142"/>
      <w:r w:rsidR="006A21B0">
        <w:t xml:space="preserve">15.3.1</w:t>
      </w:r>
      <w:r w:rsidR="006A21B0">
        <w:t xml:space="preserve">承包人提供质量保证金的方式质量保证金采用以下第 </w:t>
      </w:r>
      <w:r w:rsidR="006A21B0">
        <w:rPr>
          <w:u w:val="single"/>
        </w:rPr>
        <w:t xml:space="preserve">（</w:t>
      </w:r>
      <w:r w:rsidR="006A21B0">
        <w:rPr>
          <w:u w:val="single"/>
          <w:rFonts w:hint="eastAsia"/>
        </w:rPr>
        <w:t xml:space="preserve">2</w:t>
      </w:r>
      <w:r w:rsidR="006A21B0">
        <w:rPr>
          <w:u w:val="single"/>
        </w:rPr>
        <w:t xml:space="preserve">）</w:t>
      </w:r>
      <w:r w:rsidR="006A21B0">
        <w:rPr>
          <w:spacing w:val="-3"/>
        </w:rPr>
        <w:t xml:space="preserve">种方式：</w:t>
      </w:r>
      <w:r w:rsidR="006A21B0"/>
    </w:p>
    <w:p>
      <w:pPr>
        <w:pStyle w:val="BodyText"/>
        <w:spacing w:before="46" w:line="360" w:lineRule="auto"/>
        <w:ind w:left="718"/>
      </w:pPr>
      <w:r w:rsidR="006A21B0">
        <w:t xml:space="preserve">（</w:t>
      </w:r>
      <w:r w:rsidR="006A21B0">
        <w:t xml:space="preserve">1</w:t>
      </w:r>
      <w:r w:rsidR="006A21B0">
        <w:t xml:space="preserve">）质量保证金保函，保证金额为：；</w:t>
      </w:r>
      <w:r w:rsidR="006A21B0">
        <w:rPr>
          <w:sz w:val="11"/>
          <w:szCs w:val="11"/>
        </w:rPr>
      </w:r>
    </w:p>
    <w:p>
      <w:pPr>
        <w:pStyle w:val="BodyText"/>
        <w:spacing w:before="36" w:line="360" w:lineRule="auto"/>
        <w:ind w:left="718"/>
      </w:pPr>
      <w:r w:rsidR="006A21B0">
        <w:t xml:space="preserve">（</w:t>
      </w:r>
      <w:r w:rsidR="006A21B0">
        <w:t xml:space="preserve">2</w:t>
      </w:r>
      <w:r w:rsidR="006A21B0">
        <w:t xml:space="preserve">）</w:t>
      </w:r>
      <w:r w:rsidR="006A21B0">
        <w:rPr>
          <w:u w:val="single"/>
          <w:rFonts w:hint="eastAsia"/>
        </w:rPr>
        <w:t xml:space="preserve">2</w:t>
      </w:r>
      <w:r w:rsidR="006A21B0">
        <w:rPr>
          <w:u w:val="single"/>
        </w:rPr>
        <w:t xml:space="preserve"> </w:t>
      </w:r>
      <w:r w:rsidR="006A21B0">
        <w:rPr>
          <w:u w:val="single"/>
        </w:rPr>
        <w:t xml:space="preserve">%</w:t>
      </w:r>
      <w:r w:rsidR="006A21B0">
        <w:t xml:space="preserve">的</w:t>
      </w:r>
      <w:r w:rsidR="006A21B0">
        <w:rPr>
          <w:rFonts w:hint="eastAsia"/>
        </w:rPr>
        <w:t xml:space="preserve">审定额</w:t>
      </w:r>
      <w:r w:rsidR="006A21B0">
        <w:t xml:space="preserve">；</w:t>
      </w:r>
      <w:r w:rsidR="006A21B0">
        <w:rPr>
          <w:sz w:val="11"/>
          <w:szCs w:val="11"/>
        </w:rPr>
      </w:r>
    </w:p>
    <w:p>
      <w:pPr>
        <w:pStyle w:val="BodyText"/>
        <w:spacing w:before="36" w:line="360" w:lineRule="auto"/>
        <w:ind w:left="478"/>
      </w:pPr>
      <w:bookmarkStart w:name="_bookmark238" w:id="143"/>
      <w:bookmarkEnd w:id="143"/>
      <w:bookmarkStart w:name="（3）其他方式:_无_。" w:id="144"/>
      <w:bookmarkEnd w:id="144"/>
      <w:r w:rsidR="006A21B0">
        <w:t xml:space="preserve">（</w:t>
      </w:r>
      <w:r w:rsidR="006A21B0">
        <w:t xml:space="preserve">3</w:t>
      </w:r>
      <w:r w:rsidR="006A21B0">
        <w:t xml:space="preserve">）其他方式</w:t>
      </w:r>
      <w:r w:rsidR="006A21B0">
        <w:t xml:space="preserve">: </w:t>
      </w:r>
      <w:r w:rsidR="006A21B0">
        <w:rPr>
          <w:u w:val="single"/>
          <w:rFonts w:hint="eastAsia"/>
        </w:rPr>
        <w:t xml:space="preserve">/</w:t>
      </w:r>
      <w:r w:rsidR="006A21B0">
        <w:rPr>
          <w:spacing w:val="-3"/>
        </w:rPr>
        <w:t xml:space="preserve">。</w:t>
      </w:r>
      <w:r w:rsidR="006A21B0">
        <w:rPr>
          <w:sz w:val="11"/>
          <w:szCs w:val="11"/>
        </w:rPr>
      </w:r>
    </w:p>
    <w:p>
      <w:pPr>
        <w:pStyle w:val="BodyText"/>
        <w:spacing w:before="36" w:line="360" w:lineRule="auto"/>
        <w:ind w:hanging="240" w:left="718" w:right="1599"/>
      </w:pPr>
      <w:bookmarkStart w:name="_bookmark239" w:id="145"/>
      <w:bookmarkEnd w:id="145"/>
      <w:bookmarkStart w:name="15.3.2_质量保证金的扣留" w:id="146"/>
      <w:bookmarkEnd w:id="146"/>
      <w:r w:rsidR="006A21B0">
        <w:t xml:space="preserve">15.3.2</w:t>
      </w:r>
      <w:r w:rsidR="006A21B0">
        <w:t xml:space="preserve">质量保证金的扣留质量保证金的扣留采取以下第</w:t>
      </w:r>
      <w:r w:rsidR="006A21B0">
        <w:rPr>
          <w:rFonts w:hint="eastAsia"/>
        </w:rPr>
        <w:t xml:space="preserve">2</w:t>
      </w:r>
      <w:r w:rsidR="006A21B0">
        <w:t xml:space="preserve">种方式：</w:t>
      </w:r>
      <w:r w:rsidR="006A21B0"/>
    </w:p>
    <w:p>
      <w:pPr>
        <w:pStyle w:val="BodyText"/>
        <w:spacing w:before="44" w:line="360" w:lineRule="auto"/>
        <w:ind w:firstLine="599"/>
        <w:rPr>
          <w:spacing w:val="-2"/>
        </w:rPr>
      </w:pPr>
      <w:r w:rsidR="006A21B0">
        <w:rPr>
          <w:spacing w:val="-2"/>
        </w:rPr>
        <w:t xml:space="preserve">（</w:t>
      </w:r>
      <w:r w:rsidR="006A21B0">
        <w:rPr>
          <w:spacing w:val="-2"/>
        </w:rPr>
        <w:t xml:space="preserve">1</w:t>
      </w:r>
      <w:r w:rsidR="006A21B0">
        <w:rPr>
          <w:spacing w:val="-2"/>
        </w:rPr>
        <w:t xml:space="preserve">）在支付工程进度款时逐次扣留，在此情形下，质量保证金的计算基数不包括预</w:t>
      </w:r>
      <w:r w:rsidR="006A21B0">
        <w:t xml:space="preserve">付款的支付、扣回以及价格调整的金额；</w:t>
      </w:r>
      <w:r w:rsidR="006A21B0"/>
    </w:p>
    <w:p>
      <w:pPr>
        <w:pStyle w:val="BodyText"/>
        <w:spacing w:before="26" w:line="360" w:lineRule="auto"/>
        <w:ind w:left="718"/>
      </w:pPr>
      <w:bookmarkStart w:name="（2）工程竣工结算时一次性扣留质量保证金；" w:id="147"/>
      <w:bookmarkEnd w:id="147"/>
      <w:bookmarkStart w:name="_bookmark240" w:id="148"/>
      <w:bookmarkEnd w:id="148"/>
      <w:r w:rsidR="006A21B0">
        <w:t xml:space="preserve">（</w:t>
      </w:r>
      <w:r w:rsidR="006A21B0">
        <w:t xml:space="preserve">2</w:t>
      </w:r>
      <w:r w:rsidR="006A21B0">
        <w:t xml:space="preserve">）工程竣工结算时一次性扣留质量保证金；</w:t>
      </w:r>
      <w:r w:rsidR="006A21B0"/>
    </w:p>
    <w:p>
      <w:pPr>
        <w:pStyle w:val="BodyText"/>
        <w:spacing w:before="26" w:line="360" w:lineRule="auto"/>
        <w:ind w:left="718"/>
      </w:pPr>
      <w:r w:rsidR="006A21B0">
        <w:t xml:space="preserve">（</w:t>
      </w:r>
      <w:r w:rsidR="006A21B0">
        <w:t xml:space="preserve">3</w:t>
      </w:r>
      <w:r w:rsidR="006A21B0">
        <w:t xml:space="preserve">）其他扣留方式</w:t>
      </w:r>
      <w:r w:rsidR="006A21B0">
        <w:t xml:space="preserve">:</w:t>
      </w:r>
      <w:r w:rsidR="006A21B0">
        <w:rPr>
          <w:u w:val="single"/>
          <w:sz w:val="12"/>
          <w:szCs w:val="12"/>
        </w:rPr>
      </w:r>
    </w:p>
    <w:p>
      <w:pPr>
        <w:pStyle w:val="BodyText"/>
        <w:spacing w:before="26" w:line="360" w:lineRule="auto"/>
        <w:ind w:left="718"/>
        <w:rPr>
          <w:u w:val="single"/>
          <w:sz w:val="12"/>
          <w:szCs w:val="12"/>
        </w:rPr>
      </w:pPr>
      <w:r w:rsidR="006A21B0">
        <w:rPr>
          <w:u w:val="single"/>
          <w:sz w:val="12"/>
          <w:szCs w:val="12"/>
        </w:rPr>
      </w:r>
    </w:p>
    <w:p>
      <w:pPr>
        <w:pStyle w:val="BodyText"/>
        <w:spacing w:before="26" w:line="360" w:lineRule="auto"/>
        <w:ind w:left="718"/>
      </w:pPr>
      <w:r w:rsidR="006A21B0">
        <w:t xml:space="preserve">关于质量保证金的补充约定：</w:t>
      </w:r>
      <w:r w:rsidR="006A21B0">
        <w:rPr>
          <w:u w:val="single"/>
          <w:rFonts w:hint="eastAsia"/>
        </w:rPr>
        <w:t xml:space="preserve">/</w:t>
      </w:r>
      <w:r w:rsidR="006A21B0">
        <w:rPr>
          <w:spacing w:val="-3"/>
        </w:rPr>
        <w:t xml:space="preserve">。</w:t>
      </w:r>
      <w:r w:rsidR="006A21B0">
        <w:rPr>
          <w:sz w:val="11"/>
          <w:szCs w:val="11"/>
        </w:rPr>
      </w:r>
    </w:p>
    <w:p>
      <w:pPr>
        <w:pStyle w:val="BodyText"/>
        <w:spacing w:before="36" w:line="360" w:lineRule="auto"/>
        <w:ind w:left="478"/>
      </w:pPr>
      <w:r w:rsidR="006A21B0">
        <w:t xml:space="preserve">15.4</w:t>
      </w:r>
      <w:r w:rsidR="006A21B0">
        <w:t xml:space="preserve">保修</w:t>
      </w:r>
      <w:r w:rsidR="006A21B0">
        <w:rPr>
          <w:sz w:val="23"/>
          <w:szCs w:val="23"/>
        </w:rPr>
      </w:r>
    </w:p>
    <w:p>
      <w:pPr>
        <w:pStyle w:val="BodyText"/>
        <w:spacing w:line="360" w:lineRule="auto"/>
        <w:ind w:left="468"/>
      </w:pPr>
      <w:r w:rsidR="006A21B0">
        <w:t xml:space="preserve">15.4.1</w:t>
      </w:r>
      <w:r w:rsidR="006A21B0">
        <w:rPr>
          <w:spacing w:val="-3"/>
        </w:rPr>
        <w:t xml:space="preserve">保修责任</w:t>
      </w:r>
      <w:r w:rsidR="006A21B0">
        <w:rPr>
          <w:sz w:val="14"/>
          <w:szCs w:val="14"/>
        </w:rPr>
      </w:r>
    </w:p>
    <w:p>
      <w:pPr>
        <w:pStyle w:val="BodyText"/>
        <w:spacing w:line="360" w:lineRule="auto"/>
        <w:rPr>
          <w:u w:val="single"/>
          <w:spacing w:val="-3"/>
        </w:rPr>
      </w:pPr>
      <w:r w:rsidR="006A21B0">
        <w:rPr>
          <w:u w:val="single"/>
          <w:spacing w:val="-3"/>
        </w:rPr>
        <w:t xml:space="preserve">按《中华人民共和国国务院令第 </w:t>
      </w:r>
      <w:r w:rsidR="006A21B0">
        <w:rPr>
          <w:u w:val="single"/>
        </w:rPr>
        <w:t xml:space="preserve">279</w:t>
      </w:r>
      <w:r w:rsidR="006A21B0">
        <w:rPr>
          <w:u w:val="single"/>
          <w:spacing w:val="-12"/>
        </w:rPr>
        <w:t xml:space="preserve">号（</w:t>
      </w:r>
      <w:r w:rsidR="006A21B0">
        <w:rPr>
          <w:u w:val="single"/>
          <w:spacing w:val="-12"/>
        </w:rPr>
        <w:t xml:space="preserve">2000</w:t>
      </w:r>
      <w:r w:rsidR="006A21B0">
        <w:rPr>
          <w:u w:val="single"/>
          <w:spacing w:val="-12"/>
        </w:rPr>
        <w:t xml:space="preserve">）〈建设工程质量管理条例〉》执行。从工程实</w:t>
      </w:r>
      <w:r w:rsidR="006A21B0">
        <w:rPr>
          <w:u w:val="single"/>
          <w:spacing w:val="-4"/>
        </w:rPr>
        <w:t xml:space="preserve">际完工、验收合格之日（以验收报告日为准）算起</w:t>
      </w:r>
      <w:r w:rsidR="006A21B0">
        <w:rPr>
          <w:u w:val="single"/>
          <w:rFonts w:hint="eastAsia"/>
        </w:rPr>
        <w:t xml:space="preserve">2</w:t>
      </w:r>
      <w:r w:rsidR="006A21B0">
        <w:rPr>
          <w:u w:val="single"/>
          <w:spacing w:val="-4"/>
        </w:rPr>
        <w:t xml:space="preserve">年。如发现工程施工质量不合格，不能正常使用承包人必须到场维修，达到工程质量合格标准，如果不能及时维修，发包人可委托他人维修，费用从质保金中扣除，同时给甲方造成经济损失，应进行赔偿。当质保金不足以</w:t>
      </w:r>
      <w:r w:rsidR="006A21B0">
        <w:rPr>
          <w:u w:val="single"/>
        </w:rPr>
        <w:t xml:space="preserve">赔偿的，承包人应负责补足。</w:t>
      </w:r>
      <w:r w:rsidR="006A21B0">
        <w:rPr>
          <w:sz w:val="12"/>
          <w:szCs w:val="12"/>
        </w:rPr>
      </w:r>
    </w:p>
    <w:p>
      <w:pPr>
        <w:pStyle w:val="BodyText"/>
        <w:spacing w:before="36" w:line="360" w:lineRule="auto"/>
        <w:ind w:firstLine="450" w:left="18"/>
      </w:pPr>
      <w:r w:rsidR="006A21B0">
        <w:t xml:space="preserve">15.4.3 </w:t>
      </w:r>
      <w:r w:rsidR="006A21B0">
        <w:rPr>
          <w:spacing w:val="-3"/>
        </w:rPr>
        <w:t xml:space="preserve">修复通知</w:t>
      </w:r>
      <w:r w:rsidR="006A21B0">
        <w:rPr>
          <w:spacing w:val="-2"/>
        </w:rPr>
        <w:t xml:space="preserve">承包人收到保修通知并到达工程现场的合理时间：</w:t>
      </w:r>
      <w:r w:rsidR="006A21B0">
        <w:rPr>
          <w:u w:val="single"/>
          <w:spacing w:val="-2"/>
        </w:rPr>
        <w:t xml:space="preserve">保修期内，按合同协议条款约定，</w:t>
      </w:r>
      <w:r w:rsidR="006A21B0">
        <w:rPr>
          <w:u w:val="single"/>
        </w:rPr>
        <w:t xml:space="preserve">承包人在接到发包人修理通知</w:t>
      </w:r>
      <w:r w:rsidR="006A21B0">
        <w:rPr>
          <w:u w:val="single"/>
          <w:spacing w:val="-3"/>
        </w:rPr>
        <w:t xml:space="preserve">24</w:t>
      </w:r>
      <w:r w:rsidR="006A21B0">
        <w:rPr>
          <w:u w:val="single"/>
        </w:rPr>
        <w:t xml:space="preserve">小时内响应，保证保修期内工程完好。如承包人不能在</w:t>
      </w:r>
      <w:r w:rsidR="006A21B0">
        <w:rPr>
          <w:u w:val="single"/>
        </w:rPr>
        <w:t xml:space="preserve">3</w:t>
      </w:r>
      <w:r w:rsidR="006A21B0">
        <w:rPr>
          <w:u w:val="single"/>
        </w:rPr>
        <w:t xml:space="preserve">天内修理，并在七日内修理完毕，发包人可委托他人修理，发生费用从保修金内扣除</w:t>
      </w:r>
      <w:r w:rsidR="006A21B0">
        <w:t xml:space="preserve">。</w:t>
      </w:r>
      <w:r w:rsidR="006A21B0">
        <w:rPr>
          <w:sz w:val="16"/>
          <w:szCs w:val="16"/>
        </w:rPr>
      </w:r>
    </w:p>
    <w:p>
      <w:pPr>
        <w:pStyle w:val="BodyText"/>
        <w:spacing w:before="36" w:line="360" w:lineRule="auto"/>
      </w:pPr>
      <w:bookmarkStart w:name="_bookmark241" w:id="149"/>
      <w:bookmarkEnd w:id="149"/>
      <w:bookmarkStart w:name="16._违约" w:id="150"/>
      <w:bookmarkEnd w:id="150"/>
      <w:r w:rsidR="006A21B0">
        <w:t xml:space="preserve">16.</w:t>
      </w:r>
      <w:r w:rsidR="006A21B0">
        <w:rPr>
          <w:spacing w:val="-3"/>
        </w:rPr>
        <w:t xml:space="preserve">违约</w:t>
      </w:r>
      <w:r w:rsidR="006A21B0">
        <w:rPr>
          <w:sz w:val="23"/>
          <w:szCs w:val="23"/>
        </w:rPr>
      </w:r>
    </w:p>
    <w:p>
      <w:pPr>
        <w:pStyle w:val="BodyText"/>
        <w:spacing w:line="360" w:lineRule="auto"/>
        <w:ind w:left="478"/>
      </w:pPr>
      <w:bookmarkStart w:name="_bookmark242" w:id="151"/>
      <w:bookmarkEnd w:id="151"/>
      <w:bookmarkStart w:name="16.1_发包人违约" w:id="152"/>
      <w:bookmarkEnd w:id="152"/>
      <w:r w:rsidR="006A21B0">
        <w:t xml:space="preserve">16.1</w:t>
      </w:r>
      <w:r w:rsidR="006A21B0">
        <w:t xml:space="preserve">发包人违约</w:t>
      </w:r>
      <w:r w:rsidR="006A21B0">
        <w:rPr>
          <w:sz w:val="23"/>
          <w:szCs w:val="23"/>
        </w:rPr>
      </w:r>
    </w:p>
    <w:p>
      <w:pPr>
        <w:pStyle w:val="BodyText"/>
        <w:spacing w:line="360" w:lineRule="auto"/>
        <w:ind w:firstLine="359" w:right="2670"/>
      </w:pPr>
      <w:r w:rsidR="006A21B0">
        <w:t xml:space="preserve">16.1.1</w:t>
      </w:r>
      <w:r w:rsidR="006A21B0">
        <w:t xml:space="preserve">发包人违约的情形发包人违约的其他情形：</w:t>
      </w:r>
      <w:r w:rsidR="006A21B0">
        <w:rPr>
          <w:u w:val="single"/>
        </w:rPr>
        <w:t xml:space="preserve">无 </w:t>
      </w:r>
      <w:r w:rsidR="006A21B0">
        <w:rPr>
          <w:spacing w:val="-3"/>
        </w:rPr>
        <w:t xml:space="preserve">。</w:t>
      </w:r>
      <w:r w:rsidR="006A21B0"/>
    </w:p>
    <w:p>
      <w:pPr>
        <w:pStyle w:val="BodyText"/>
        <w:spacing w:before="46" w:line="360" w:lineRule="auto"/>
        <w:ind w:hanging="600" w:left="718" w:right="1830"/>
      </w:pPr>
      <w:r w:rsidR="006A21B0">
        <w:t xml:space="preserve">16.1.2</w:t>
      </w:r>
      <w:r w:rsidR="006A21B0">
        <w:t xml:space="preserve">发包人违约的责任发包人违约责任的承担方式和计算方法：</w:t>
      </w:r>
      <w:r w:rsidR="006A21B0"/>
    </w:p>
    <w:p>
      <w:pPr>
        <w:pStyle w:val="BodyText"/>
        <w:spacing w:before="46" w:line="360" w:lineRule="auto"/>
        <w:ind w:left="718"/>
      </w:pPr>
      <w:r w:rsidR="006A21B0">
        <w:t xml:space="preserve">（</w:t>
      </w:r>
      <w:r w:rsidR="006A21B0">
        <w:t xml:space="preserve">1</w:t>
      </w:r>
      <w:r w:rsidR="006A21B0">
        <w:t xml:space="preserve">）因发包人原因未能在计划开工日期前 </w:t>
      </w:r>
      <w:r w:rsidR="006A21B0">
        <w:t xml:space="preserve">7 </w:t>
      </w:r>
      <w:r w:rsidR="006A21B0">
        <w:t xml:space="preserve">天内下达开工通知的违约责任：</w:t>
      </w:r>
      <w:r w:rsidR="006A21B0">
        <w:rPr>
          <w:u w:val="single"/>
        </w:rPr>
        <w:t xml:space="preserve">无</w:t>
      </w:r>
      <w:r w:rsidR="006A21B0">
        <w:rPr>
          <w:spacing w:val="-3"/>
        </w:rPr>
        <w:t xml:space="preserve">。</w:t>
      </w:r>
      <w:r w:rsidR="006A21B0">
        <w:rPr>
          <w:sz w:val="11"/>
          <w:szCs w:val="11"/>
        </w:rPr>
      </w:r>
    </w:p>
    <w:p>
      <w:pPr>
        <w:pStyle w:val="BodyText"/>
        <w:spacing w:before="36" w:line="360" w:lineRule="auto"/>
        <w:ind w:left="715"/>
      </w:pPr>
      <w:r w:rsidR="006A21B0">
        <w:t xml:space="preserve">（</w:t>
      </w:r>
      <w:r w:rsidR="006A21B0">
        <w:t xml:space="preserve">2</w:t>
      </w:r>
      <w:r w:rsidR="006A21B0">
        <w:t xml:space="preserve">）因发包人原因未能按合同约定支付合同价款的违约责任：</w:t>
      </w:r>
      <w:r w:rsidR="006A21B0">
        <w:rPr>
          <w:u w:val="single"/>
          <w:spacing w:val="-3"/>
        </w:rPr>
        <w:t xml:space="preserve">无</w:t>
      </w:r>
      <w:r w:rsidR="006A21B0">
        <w:rPr>
          <w:spacing w:val="-3"/>
        </w:rPr>
        <w:t xml:space="preserve">。</w:t>
      </w:r>
      <w:r w:rsidR="006A21B0">
        <w:rPr>
          <w:sz w:val="11"/>
          <w:szCs w:val="11"/>
        </w:rPr>
      </w:r>
    </w:p>
    <w:p>
      <w:pPr>
        <w:pStyle w:val="BodyText"/>
        <w:spacing w:before="36" w:line="360" w:lineRule="auto"/>
        <w:ind w:firstLine="630" w:firstLineChars="300"/>
      </w:pPr>
      <w:r w:rsidR="006A21B0">
        <w:t xml:space="preserve">（</w:t>
      </w:r>
      <w:r w:rsidR="006A21B0">
        <w:t xml:space="preserve">3</w:t>
      </w:r>
      <w:r w:rsidR="006A21B0">
        <w:t xml:space="preserve">）发包人违反第</w:t>
      </w:r>
      <w:r w:rsidR="006A21B0">
        <w:t xml:space="preserve">10.1</w:t>
      </w:r>
      <w:r w:rsidR="006A21B0">
        <w:t xml:space="preserve">款〔变更的范围〕第（</w:t>
      </w:r>
      <w:r w:rsidR="006A21B0">
        <w:t xml:space="preserve">2</w:t>
      </w:r>
      <w:r w:rsidR="006A21B0">
        <w:t xml:space="preserve">）项约定，自行实施被取消的工作或转由 他人实施的违约责任：</w:t>
      </w:r>
      <w:r w:rsidR="006A21B0">
        <w:rPr>
          <w:u w:val="single"/>
        </w:rPr>
        <w:t xml:space="preserve">无</w:t>
      </w:r>
      <w:r w:rsidR="006A21B0">
        <w:rPr>
          <w:spacing w:val="-3"/>
        </w:rPr>
        <w:t xml:space="preserve">。</w:t>
      </w:r>
      <w:r w:rsidR="006A21B0"/>
    </w:p>
    <w:p>
      <w:pPr>
        <w:pStyle w:val="BodyText"/>
        <w:spacing w:before="46" w:line="360" w:lineRule="auto"/>
        <w:ind w:firstLine="599"/>
        <w:rPr>
          <w:spacing w:val="-2"/>
        </w:rPr>
      </w:pPr>
      <w:r w:rsidR="006A21B0">
        <w:rPr>
          <w:spacing w:val="-2"/>
        </w:rPr>
        <w:t xml:space="preserve">（</w:t>
      </w:r>
      <w:r w:rsidR="006A21B0">
        <w:rPr>
          <w:spacing w:val="-2"/>
        </w:rPr>
        <w:t xml:space="preserve">4</w:t>
      </w:r>
      <w:r w:rsidR="006A21B0">
        <w:rPr>
          <w:spacing w:val="-2"/>
        </w:rPr>
        <w:t xml:space="preserve">）发包人提供的材料、工程设备的规格、数量或质量不符合合同约定，或因发包</w:t>
      </w:r>
      <w:r w:rsidR="006A21B0">
        <w:t xml:space="preserve"> 人原因导致交货日期延误或交货地点变更等情况的违约责任：</w:t>
      </w:r>
      <w:r w:rsidR="006A21B0">
        <w:rPr>
          <w:u w:val="single"/>
        </w:rPr>
        <w:t xml:space="preserve">无 </w:t>
      </w:r>
      <w:r w:rsidR="006A21B0">
        <w:rPr>
          <w:spacing w:val="-3"/>
        </w:rPr>
        <w:t xml:space="preserve">。</w:t>
      </w:r>
      <w:r w:rsidR="006A21B0"/>
    </w:p>
    <w:p>
      <w:pPr>
        <w:pStyle w:val="BodyText"/>
        <w:spacing w:before="46" w:line="360" w:lineRule="auto"/>
        <w:ind w:firstLine="630" w:firstLineChars="300"/>
      </w:pPr>
      <w:r w:rsidR="006A21B0">
        <w:t xml:space="preserve">（</w:t>
      </w:r>
      <w:r w:rsidR="006A21B0">
        <w:t xml:space="preserve">5</w:t>
      </w:r>
      <w:r w:rsidR="006A21B0">
        <w:t xml:space="preserve">）因发包人违反合同约定造成暂停施工的违约责任：</w:t>
      </w:r>
      <w:r w:rsidR="006A21B0">
        <w:rPr>
          <w:u w:val="single"/>
        </w:rPr>
        <w:t xml:space="preserve">无</w:t>
      </w:r>
      <w:r w:rsidR="006A21B0">
        <w:rPr>
          <w:spacing w:val="-3"/>
        </w:rPr>
        <w:t xml:space="preserve">。</w:t>
      </w:r>
      <w:r w:rsidR="006A21B0">
        <w:rPr>
          <w:sz w:val="11"/>
          <w:szCs w:val="11"/>
        </w:rPr>
      </w:r>
    </w:p>
    <w:p>
      <w:pPr>
        <w:pStyle w:val="BodyText"/>
        <w:spacing w:before="46" w:line="360" w:lineRule="auto"/>
        <w:ind w:firstLine="766" w:firstLineChars="372"/>
        <w:rPr>
          <w:spacing w:val="-2"/>
          <w:rFonts w:hint="eastAsia"/>
        </w:rPr>
      </w:pPr>
      <w:r w:rsidR="006A21B0">
        <w:rPr>
          <w:spacing w:val="-2"/>
          <w:rFonts w:hint="eastAsia"/>
        </w:rPr>
        <w:t xml:space="preserve">(6) </w:t>
      </w:r>
      <w:r w:rsidR="006A21B0">
        <w:rPr>
          <w:spacing w:val="-2"/>
        </w:rPr>
        <w:t xml:space="preserve">发包人无正当理由没有在约定期限内发出复工指示，导致承包人无法复工的违约责任：</w:t>
      </w:r>
      <w:r w:rsidR="006A21B0">
        <w:rPr>
          <w:u w:val="single"/>
          <w:spacing w:val="-2"/>
        </w:rPr>
        <w:t xml:space="preserve">无 </w:t>
      </w:r>
      <w:r w:rsidR="006A21B0">
        <w:rPr>
          <w:spacing w:val="-2"/>
        </w:rPr>
        <w:t xml:space="preserve">。 </w:t>
      </w:r>
    </w:p>
    <w:p>
      <w:pPr>
        <w:pStyle w:val="BodyText"/>
        <w:spacing w:before="36" w:line="360" w:lineRule="auto"/>
        <w:ind w:firstLine="630" w:firstLineChars="300"/>
      </w:pPr>
      <w:r w:rsidR="006A21B0">
        <w:t xml:space="preserve">（</w:t>
      </w:r>
      <w:r w:rsidR="006A21B0">
        <w:t xml:space="preserve">7</w:t>
      </w:r>
      <w:r w:rsidR="006A21B0">
        <w:t xml:space="preserve">）其他：</w:t>
      </w:r>
      <w:r w:rsidR="006A21B0">
        <w:rPr>
          <w:b w:val="1"/>
          <w:u w:val="single"/>
          <w:rFonts w:hint="eastAsia"/>
        </w:rPr>
        <w:t xml:space="preserve">   </w:t>
      </w:r>
      <w:r w:rsidR="006A21B0">
        <w:rPr>
          <w:sz w:val="11"/>
          <w:szCs w:val="11"/>
        </w:rPr>
      </w:r>
    </w:p>
    <w:p>
      <w:pPr>
        <w:pStyle w:val="BodyText"/>
        <w:spacing w:before="36" w:line="360" w:lineRule="auto"/>
        <w:ind w:firstLine="699" w:firstLineChars="333" w:left="18"/>
      </w:pPr>
      <w:bookmarkStart w:name="16.2_承包人违约" w:id="153"/>
      <w:bookmarkEnd w:id="153"/>
      <w:bookmarkStart w:name="_bookmark243" w:id="154"/>
      <w:bookmarkEnd w:id="154"/>
      <w:r w:rsidR="006A21B0">
        <w:t xml:space="preserve">16.1.3</w:t>
      </w:r>
      <w:r w:rsidR="006A21B0">
        <w:t xml:space="preserve">因发包人违约解除合同</w:t>
      </w:r>
      <w:r w:rsidR="006A21B0">
        <w:rPr>
          <w:spacing w:val="-3"/>
        </w:rPr>
        <w:t xml:space="preserve">承包人按</w:t>
      </w:r>
      <w:r w:rsidR="006A21B0">
        <w:rPr>
          <w:spacing w:val="-3"/>
        </w:rPr>
        <w:t xml:space="preserve">16.1.1</w:t>
      </w:r>
      <w:r w:rsidR="006A21B0">
        <w:rPr>
          <w:spacing w:val="-3"/>
        </w:rPr>
        <w:t xml:space="preserve">项〔发包人违约的情形〕约定暂停施工满</w:t>
      </w:r>
      <w:r w:rsidR="006A21B0">
        <w:rPr>
          <w:u w:val="single"/>
          <w:spacing w:val="-3"/>
          <w:rFonts w:hint="eastAsia"/>
        </w:rPr>
        <w:t xml:space="preserve">/</w:t>
      </w:r>
      <w:r w:rsidR="006A21B0">
        <w:rPr>
          <w:spacing w:val="-3"/>
        </w:rPr>
        <w:t xml:space="preserve">天后发包人仍不纠正其违</w:t>
      </w:r>
      <w:r w:rsidR="006A21B0">
        <w:t xml:space="preserve">约行为并致使合同目的不能实现的，承包人有权解除合同。</w:t>
      </w:r>
      <w:r w:rsidR="006A21B0"/>
    </w:p>
    <w:p>
      <w:pPr>
        <w:pStyle w:val="BodyText"/>
        <w:spacing w:before="36" w:line="360" w:lineRule="auto"/>
        <w:ind w:firstLine="699" w:firstLineChars="333" w:left="18"/>
      </w:pPr>
      <w:r w:rsidR="006A21B0">
        <w:t xml:space="preserve">16.2</w:t>
      </w:r>
      <w:r w:rsidR="006A21B0">
        <w:t xml:space="preserve">承包人违约</w:t>
      </w:r>
      <w:r w:rsidR="006A21B0"/>
    </w:p>
    <w:p>
      <w:pPr>
        <w:pStyle w:val="BodyText"/>
        <w:spacing w:before="166" w:line="360" w:lineRule="auto"/>
        <w:ind w:firstLine="630" w:firstLineChars="300" w:right="1370"/>
      </w:pPr>
      <w:r w:rsidR="006A21B0">
        <w:t xml:space="preserve">16.2.1</w:t>
      </w:r>
      <w:r w:rsidR="006A21B0">
        <w:t xml:space="preserve">承包人违约的情形承包人违约的其他情形：</w:t>
      </w:r>
      <w:r w:rsidR="006A21B0">
        <w:rPr>
          <w:u w:val="single"/>
        </w:rPr>
        <w:t xml:space="preserve">见通用条款</w:t>
      </w:r>
      <w:r w:rsidR="006A21B0">
        <w:t xml:space="preserve">。</w:t>
      </w:r>
      <w:r w:rsidR="006A21B0"/>
    </w:p>
    <w:p>
      <w:pPr>
        <w:pStyle w:val="BodyText"/>
        <w:spacing w:before="46" w:line="360" w:lineRule="auto"/>
        <w:ind w:firstLine="599"/>
      </w:pPr>
      <w:r w:rsidR="006A21B0">
        <w:t xml:space="preserve">16.2.2</w:t>
      </w:r>
      <w:r w:rsidR="006A21B0">
        <w:t xml:space="preserve">承包人违约的责任</w:t>
      </w:r>
      <w:r w:rsidR="006A21B0">
        <w:rPr>
          <w:spacing w:val="-2"/>
        </w:rPr>
        <w:t xml:space="preserve">承包人违约责任的承担方式和计算方法：承包人应承担因其违约行为而增加的费用和（或）</w:t>
      </w:r>
      <w:r w:rsidR="006A21B0">
        <w:rPr>
          <w:spacing w:val="-4"/>
        </w:rPr>
        <w:t xml:space="preserve">延误的工期以及给发包人造成的损失，损失包括直接损失和间接损失以及因主张权利发生的</w:t>
      </w:r>
      <w:r w:rsidR="006A21B0">
        <w:t xml:space="preserve">包括但不限于律师费用在内的各项费用。</w:t>
      </w:r>
      <w:r w:rsidR="006A21B0"/>
    </w:p>
    <w:p>
      <w:pPr>
        <w:pStyle w:val="BodyText"/>
        <w:spacing w:before="46" w:line="360" w:lineRule="auto"/>
        <w:ind w:firstLine="359"/>
      </w:pPr>
      <w:r w:rsidR="006A21B0">
        <w:t xml:space="preserve">承包人不能按期竣工的，每迟延一日，应支付工程总价款</w:t>
      </w:r>
      <w:r w:rsidR="006A21B0">
        <w:rPr>
          <w:rFonts w:hint="eastAsia"/>
        </w:rPr>
        <w:t xml:space="preserve">5</w:t>
      </w:r>
      <w:r w:rsidR="006A21B0">
        <w:rPr>
          <w:rFonts w:ascii="Arial" w:hAnsi="Arial" w:eastAsia="Arial"/>
        </w:rPr>
        <w:t xml:space="preserve">‰</w:t>
      </w:r>
      <w:r w:rsidR="006A21B0">
        <w:t xml:space="preserve">的违约金。迟延超过</w:t>
      </w:r>
      <w:r w:rsidR="006A21B0">
        <w:rPr>
          <w:rFonts w:hint="eastAsia"/>
        </w:rPr>
        <w:t xml:space="preserve">10</w:t>
      </w:r>
      <w:r w:rsidR="006A21B0">
        <w:t xml:space="preserve">日的，发包人有权解除合同。</w:t>
      </w:r>
      <w:r w:rsidR="006A21B0"/>
    </w:p>
    <w:p>
      <w:pPr>
        <w:pStyle w:val="BodyText"/>
        <w:spacing w:before="63" w:line="360" w:lineRule="auto"/>
        <w:ind w:firstLine="359"/>
        <w:rPr>
          <w:spacing w:val="-3"/>
        </w:rPr>
      </w:pPr>
      <w:r w:rsidR="006A21B0">
        <w:rPr>
          <w:spacing w:val="-3"/>
        </w:rPr>
        <w:t xml:space="preserve">承包人施工的工程质量不能通过竣工验收的，承包人负责返工，工期不予顺延，因此导</w:t>
      </w:r>
      <w:r w:rsidR="006A21B0">
        <w:t xml:space="preserve"> 致不能按期竣工</w:t>
      </w:r>
      <w:r w:rsidR="006A21B0">
        <w:rPr>
          <w:spacing w:val="-3"/>
        </w:rPr>
        <w:t xml:space="preserve">的，适用前款约定。</w:t>
      </w:r>
    </w:p>
    <w:p>
      <w:pPr>
        <w:pStyle w:val="BodyText"/>
        <w:spacing w:before="63" w:line="360" w:lineRule="auto"/>
        <w:ind w:firstLine="359"/>
        <w:rPr>
          <w:rFonts w:hint="eastAsia"/>
        </w:rPr>
      </w:pPr>
      <w:r w:rsidR="006A21B0">
        <w:rPr>
          <w:rFonts w:hint="eastAsia"/>
        </w:rPr>
        <w:t xml:space="preserve">项目管理班子成员不得无故更换，更换需要经招标人确认。</w:t>
      </w:r>
      <w:r w:rsidR="006A21B0"/>
    </w:p>
    <w:p>
      <w:pPr>
        <w:pStyle w:val="BodyText"/>
        <w:spacing w:before="36" w:line="360" w:lineRule="auto"/>
        <w:ind w:firstLine="408" w:firstLineChars="200"/>
        <w:rPr>
          <w:spacing w:val="-3"/>
        </w:rPr>
      </w:pPr>
      <w:r w:rsidR="006A21B0">
        <w:rPr>
          <w:spacing w:val="-3"/>
        </w:rPr>
        <w:t xml:space="preserve">承包人</w:t>
      </w:r>
      <w:r w:rsidR="006A21B0">
        <w:rPr>
          <w:spacing w:val="-3"/>
          <w:rFonts w:hint="eastAsia"/>
        </w:rPr>
        <w:t xml:space="preserve">未经允许</w:t>
      </w:r>
      <w:r w:rsidR="006A21B0">
        <w:rPr>
          <w:spacing w:val="-3"/>
        </w:rPr>
        <w:t xml:space="preserve">更换项目经理的</w:t>
      </w:r>
      <w:r w:rsidR="006A21B0">
        <w:rPr>
          <w:spacing w:val="-3"/>
          <w:rFonts w:hint="eastAsia"/>
        </w:rPr>
        <w:t xml:space="preserve">，处罚按合同价的5%支付违约金。</w:t>
      </w:r>
      <w:r w:rsidR="006A21B0"/>
    </w:p>
    <w:p>
      <w:pPr>
        <w:pStyle w:val="BodyText"/>
        <w:spacing w:before="46" w:line="360" w:lineRule="auto"/>
        <w:ind w:firstLine="599"/>
      </w:pPr>
      <w:r w:rsidR="006A21B0">
        <w:t xml:space="preserve">16.2.3</w:t>
      </w:r>
      <w:r w:rsidR="006A21B0">
        <w:t xml:space="preserve">因承包人违约解除合同</w:t>
      </w:r>
      <w:r w:rsidR="006A21B0">
        <w:rPr>
          <w:sz w:val="23"/>
          <w:szCs w:val="23"/>
        </w:rPr>
      </w:r>
    </w:p>
    <w:p>
      <w:pPr>
        <w:pStyle w:val="BodyText"/>
        <w:spacing w:line="360" w:lineRule="auto"/>
        <w:rPr>
          <w:spacing w:val="-4"/>
        </w:rPr>
      </w:pPr>
      <w:r w:rsidR="006A21B0">
        <w:rPr>
          <w:spacing w:val="-4"/>
        </w:rPr>
        <w:t xml:space="preserve">关于承包人违约解除合同的特别约定：除通用条款约定外，发生下列情形的，发包人有权解</w:t>
      </w:r>
      <w:r w:rsidR="006A21B0">
        <w:t xml:space="preserve">除合同：</w:t>
      </w:r>
      <w:r w:rsidR="006A21B0"/>
    </w:p>
    <w:p>
      <w:pPr>
        <w:pStyle w:val="BodyText"/>
        <w:tabs>
          <w:tab w:val="left" w:pos="957"/>
        </w:tabs>
        <w:spacing w:before="166" w:line="360" w:lineRule="auto"/>
        <w:ind w:firstLine="618" w:firstLineChars="300"/>
        <w:rPr>
          <w:spacing w:val="-2"/>
        </w:rPr>
      </w:pPr>
      <w:r w:rsidR="006A21B0">
        <w:rPr>
          <w:spacing w:val="-2"/>
        </w:rPr>
        <w:t xml:space="preserve">（</w:t>
      </w:r>
      <w:r w:rsidR="006A21B0">
        <w:rPr>
          <w:spacing w:val="-2"/>
        </w:rPr>
        <w:t xml:space="preserve">1)</w:t>
      </w:r>
      <w:r w:rsidR="006A21B0">
        <w:tab/>
        <w:rPr>
          <w:spacing w:val="-2"/>
        </w:rPr>
      </w:r>
      <w:r w:rsidR="006A21B0">
        <w:rPr>
          <w:u w:val="single"/>
          <w:spacing w:val="-2"/>
        </w:rPr>
        <w:t xml:space="preserve">承包人工期按施工计划延误超过十日的；</w:t>
      </w:r>
      <w:r w:rsidR="006A21B0"/>
    </w:p>
    <w:p>
      <w:pPr>
        <w:pStyle w:val="BodyText"/>
        <w:tabs>
          <w:tab w:val="left" w:pos="957"/>
        </w:tabs>
        <w:spacing w:before="36" w:line="360" w:lineRule="auto"/>
        <w:ind w:firstLine="618" w:firstLineChars="300"/>
        <w:rPr>
          <w:spacing w:val="-2"/>
        </w:rPr>
      </w:pPr>
      <w:r w:rsidR="006A21B0">
        <w:rPr>
          <w:spacing w:val="-2"/>
        </w:rPr>
        <w:t xml:space="preserve">（</w:t>
      </w:r>
      <w:r w:rsidR="006A21B0">
        <w:rPr>
          <w:spacing w:val="-2"/>
        </w:rPr>
        <w:t xml:space="preserve">2)</w:t>
      </w:r>
      <w:r w:rsidR="006A21B0">
        <w:tab/>
        <w:rPr>
          <w:spacing w:val="-2"/>
        </w:rPr>
      </w:r>
      <w:r w:rsidR="006A21B0">
        <w:rPr>
          <w:u w:val="single"/>
          <w:spacing w:val="-2"/>
        </w:rPr>
        <w:t xml:space="preserve">现场不听从发包人或监理人指挥的；</w:t>
      </w:r>
      <w:r w:rsidR="006A21B0"/>
    </w:p>
    <w:p>
      <w:pPr>
        <w:pStyle w:val="BodyText"/>
        <w:tabs>
          <w:tab w:val="left" w:pos="957"/>
        </w:tabs>
        <w:spacing w:before="36" w:line="360" w:lineRule="auto"/>
        <w:ind w:firstLine="618" w:firstLineChars="300"/>
        <w:rPr>
          <w:spacing w:val="-2"/>
        </w:rPr>
      </w:pPr>
      <w:r w:rsidR="006A21B0">
        <w:rPr>
          <w:spacing w:val="-2"/>
        </w:rPr>
        <w:t xml:space="preserve">（</w:t>
      </w:r>
      <w:r w:rsidR="006A21B0">
        <w:rPr>
          <w:spacing w:val="-2"/>
        </w:rPr>
        <w:t xml:space="preserve">3)</w:t>
      </w:r>
      <w:r w:rsidR="006A21B0">
        <w:tab/>
        <w:rPr>
          <w:spacing w:val="-2"/>
        </w:rPr>
      </w:r>
      <w:r w:rsidR="006A21B0">
        <w:rPr>
          <w:u w:val="single"/>
          <w:spacing w:val="-2"/>
        </w:rPr>
        <w:t xml:space="preserve">不按照图纸施工的；</w:t>
      </w:r>
      <w:r w:rsidR="006A21B0"/>
    </w:p>
    <w:p>
      <w:pPr>
        <w:pStyle w:val="BodyText"/>
        <w:spacing w:line="360" w:lineRule="auto"/>
        <w:ind w:left="718" w:right="103"/>
        <w:rPr>
          <w:spacing w:val="-3"/>
        </w:rPr>
      </w:pPr>
      <w:r w:rsidR="006A21B0">
        <w:rPr>
          <w:spacing w:val="-3"/>
        </w:rPr>
        <w:t xml:space="preserve">（4)</w:t>
      </w:r>
      <w:r w:rsidR="006A21B0">
        <w:tab/>
        <w:rPr>
          <w:spacing w:val="-3"/>
        </w:rPr>
      </w:r>
      <w:r w:rsidR="006A21B0">
        <w:rPr>
          <w:spacing w:val="-3"/>
        </w:rPr>
        <w:t xml:space="preserve">使用不合格材料的； </w:t>
      </w:r>
    </w:p>
    <w:p>
      <w:pPr>
        <w:pStyle w:val="BodyText"/>
        <w:spacing w:line="360" w:lineRule="auto"/>
        <w:ind w:firstLine="490" w:firstLineChars="240" w:left="238" w:right="103"/>
        <w:rPr>
          <w:spacing w:val="-3"/>
        </w:rPr>
      </w:pPr>
      <w:bookmarkStart w:name="17._不可抗力" w:id="155"/>
      <w:bookmarkEnd w:id="155"/>
      <w:bookmarkStart w:name="_bookmark244" w:id="156"/>
      <w:bookmarkEnd w:id="156"/>
      <w:r w:rsidR="006A21B0">
        <w:rPr>
          <w:spacing w:val="-3"/>
        </w:rPr>
        <w:t xml:space="preserve">（5)</w:t>
      </w:r>
      <w:r w:rsidR="006A21B0">
        <w:tab/>
        <w:rPr>
          <w:spacing w:val="-3"/>
        </w:rPr>
      </w:r>
      <w:r w:rsidR="006A21B0">
        <w:rPr>
          <w:spacing w:val="-3"/>
        </w:rPr>
        <w:t xml:space="preserve">分项验收或者中间验收不能通过，经整改仍然不能通过的。 发包人继续使用承包人在施工现场的材料、设备、临时工程、承包人文件和由承包人或以其名义编制的其他文件的费用承担方式： / 。 </w:t>
      </w:r>
      <w:r w:rsidR="006A21B0">
        <w:rPr>
          <w:spacing w:val="-3"/>
        </w:rPr>
      </w:r>
    </w:p>
    <w:p>
      <w:pPr>
        <w:pStyle w:val="BodyText"/>
        <w:spacing w:line="360" w:lineRule="auto"/>
        <w:ind w:left="718" w:right="103"/>
        <w:rPr>
          <w:spacing w:val="-3"/>
        </w:rPr>
      </w:pPr>
      <w:r w:rsidR="006A21B0">
        <w:rPr>
          <w:spacing w:val="-3"/>
        </w:rPr>
        <w:t xml:space="preserve">17. 不可抗力  </w:t>
      </w:r>
    </w:p>
    <w:p>
      <w:pPr>
        <w:pStyle w:val="BodyText"/>
        <w:spacing w:line="360" w:lineRule="auto"/>
        <w:ind w:firstLine="490" w:firstLineChars="240" w:left="238" w:right="103"/>
        <w:rPr>
          <w:spacing w:val="-3"/>
        </w:rPr>
      </w:pPr>
      <w:r w:rsidR="006A21B0">
        <w:rPr>
          <w:spacing w:val="-3"/>
        </w:rPr>
        <w:t xml:space="preserve">17.1 不可抗力的确认 除通用合同条款约定的不可抗力事件之外，视为不可抗力的其他情形：无 。 </w:t>
      </w:r>
    </w:p>
    <w:p>
      <w:pPr>
        <w:pStyle w:val="BodyText"/>
        <w:spacing w:line="360" w:lineRule="auto"/>
        <w:ind w:firstLine="490" w:firstLineChars="240" w:left="238" w:right="103"/>
        <w:rPr>
          <w:spacing w:val="-3"/>
        </w:rPr>
      </w:pPr>
      <w:bookmarkStart w:name="17.4_因不可抗力解除合同" w:id="157"/>
      <w:bookmarkEnd w:id="157"/>
      <w:bookmarkStart w:name="_bookmark245" w:id="158"/>
      <w:bookmarkEnd w:id="158"/>
      <w:r w:rsidR="006A21B0">
        <w:rPr>
          <w:spacing w:val="-3"/>
        </w:rPr>
        <w:t xml:space="preserve">17.4  因不可抗力解除合同  合同解除后，发包人应在商定或确定发包人应支付款项后 28 天内完成款项的支付。 </w:t>
      </w:r>
    </w:p>
    <w:p>
      <w:pPr>
        <w:pStyle w:val="BodyText"/>
        <w:spacing w:line="360" w:lineRule="auto"/>
        <w:ind w:left="718" w:right="103"/>
        <w:rPr>
          <w:spacing w:val="-3"/>
        </w:rPr>
      </w:pPr>
      <w:bookmarkStart w:name="18._保险" w:id="159"/>
      <w:bookmarkEnd w:id="159"/>
      <w:bookmarkStart w:name="_bookmark246" w:id="160"/>
      <w:bookmarkEnd w:id="160"/>
      <w:r w:rsidR="006A21B0">
        <w:rPr>
          <w:spacing w:val="-3"/>
        </w:rPr>
        <w:t xml:space="preserve">18. 保险 </w:t>
      </w:r>
    </w:p>
    <w:p>
      <w:pPr>
        <w:pStyle w:val="BodyText"/>
        <w:spacing w:line="360" w:lineRule="auto"/>
        <w:ind w:left="718" w:right="103"/>
        <w:rPr>
          <w:spacing w:val="-3"/>
        </w:rPr>
      </w:pPr>
      <w:r w:rsidR="006A21B0">
        <w:rPr>
          <w:spacing w:val="-3"/>
        </w:rPr>
        <w:t xml:space="preserve">18.1 工程保险 关于工程保险的特别约定：无 。 </w:t>
      </w:r>
    </w:p>
    <w:p>
      <w:pPr>
        <w:pStyle w:val="BodyText"/>
        <w:spacing w:line="360" w:lineRule="auto"/>
        <w:ind w:left="718" w:right="103"/>
        <w:rPr>
          <w:spacing w:val="-3"/>
        </w:rPr>
      </w:pPr>
      <w:bookmarkStart w:name="_bookmark247" w:id="161"/>
      <w:bookmarkEnd w:id="161"/>
      <w:bookmarkStart w:name="18.3_其他保险" w:id="162"/>
      <w:bookmarkEnd w:id="162"/>
      <w:r w:rsidR="006A21B0">
        <w:rPr>
          <w:spacing w:val="-3"/>
        </w:rPr>
        <w:t xml:space="preserve">18.3 其他保险 </w:t>
      </w:r>
      <w:r w:rsidR="006A21B0">
        <w:rPr>
          <w:sz w:val="23"/>
          <w:szCs w:val="23"/>
        </w:rPr>
      </w:r>
    </w:p>
    <w:p>
      <w:pPr>
        <w:pStyle w:val="BodyText"/>
        <w:spacing w:line="360" w:lineRule="auto"/>
        <w:ind w:left="718" w:right="103"/>
        <w:rPr>
          <w:spacing w:val="-3"/>
        </w:rPr>
      </w:pPr>
      <w:r w:rsidR="006A21B0">
        <w:rPr>
          <w:spacing w:val="-3"/>
        </w:rPr>
        <w:t xml:space="preserve">关于其他保险的约定：</w:t>
      </w:r>
      <w:r w:rsidR="006A21B0">
        <w:rPr>
          <w:u w:val="single"/>
          <w:spacing w:val="-3"/>
        </w:rPr>
        <w:t xml:space="preserve">承包人负责自身的财产及施工现场内的自身员工的人身伤害及</w:t>
      </w:r>
      <w:r w:rsidR="006A21B0">
        <w:rPr>
          <w:sz w:val="11"/>
          <w:szCs w:val="11"/>
        </w:rPr>
      </w:r>
    </w:p>
    <w:p>
      <w:pPr>
        <w:pStyle w:val="BodyText"/>
        <w:spacing w:before="36" w:line="360" w:lineRule="auto"/>
        <w:ind w:right="103"/>
        <w:rPr>
          <w:u w:val="single"/>
          <w:spacing w:val="-4"/>
        </w:rPr>
      </w:pPr>
      <w:r w:rsidR="006A21B0">
        <w:rPr>
          <w:u w:val="single"/>
          <w:spacing w:val="-4"/>
        </w:rPr>
        <w:t xml:space="preserve">财产，以及因其导致的对第三人造成的人身及财产损害。从事危险作业员工的意外伤害险</w:t>
      </w:r>
      <w:r w:rsidR="006A21B0">
        <w:rPr>
          <w:spacing w:val="-4"/>
        </w:rPr>
        <w:t xml:space="preserve">。</w:t>
      </w:r>
      <w:r w:rsidR="006A21B0">
        <w:rPr>
          <w:sz w:val="11"/>
          <w:szCs w:val="11"/>
        </w:rPr>
      </w:r>
    </w:p>
    <w:p>
      <w:pPr>
        <w:pStyle w:val="BodyText"/>
        <w:spacing w:before="36" w:line="360" w:lineRule="auto"/>
        <w:ind w:left="718" w:right="103"/>
      </w:pPr>
      <w:r w:rsidR="006A21B0">
        <w:t xml:space="preserve">承包人是否应为其施工设备等办理财产保险：</w:t>
      </w:r>
      <w:r w:rsidR="006A21B0">
        <w:rPr>
          <w:u w:val="single"/>
        </w:rPr>
        <w:t xml:space="preserve">是</w:t>
      </w:r>
      <w:r w:rsidR="006A21B0">
        <w:rPr>
          <w:spacing w:val="-3"/>
        </w:rPr>
        <w:t xml:space="preserve">。</w:t>
      </w:r>
      <w:r w:rsidR="006A21B0">
        <w:rPr>
          <w:sz w:val="11"/>
          <w:szCs w:val="11"/>
        </w:rPr>
      </w:r>
    </w:p>
    <w:p>
      <w:pPr>
        <w:pStyle w:val="BodyText"/>
        <w:spacing w:before="36" w:line="360" w:lineRule="auto"/>
        <w:ind w:firstLine="599" w:right="730"/>
      </w:pPr>
      <w:r w:rsidR="006A21B0">
        <w:t xml:space="preserve">18.7</w:t>
      </w:r>
      <w:r w:rsidR="006A21B0">
        <w:t xml:space="preserve">通知义务关于变更保险合同时的通知义务的约定</w:t>
      </w:r>
      <w:r w:rsidR="006A21B0">
        <w:rPr>
          <w:u w:val="single"/>
        </w:rPr>
        <w:t xml:space="preserve">见通用条款</w:t>
      </w:r>
      <w:r w:rsidR="006A21B0">
        <w:t xml:space="preserve">。</w:t>
      </w:r>
      <w:r w:rsidR="006A21B0"/>
    </w:p>
    <w:p>
      <w:pPr>
        <w:pStyle w:val="UserStyle_168"/>
        <w:spacing w:before="73" w:line="360" w:lineRule="auto"/>
        <w:ind w:right="103"/>
        <w:rPr>
          <w:lang w:eastAsia="zh-CN"/>
        </w:rPr>
      </w:pPr>
      <w:bookmarkStart w:name="_bookmark248" w:id="163"/>
      <w:bookmarkEnd w:id="163"/>
      <w:bookmarkStart w:name="20._争议解决" w:id="164"/>
      <w:bookmarkEnd w:id="164"/>
      <w:r w:rsidR="006A21B0">
        <w:rPr>
          <w:lang w:eastAsia="zh-CN"/>
        </w:rPr>
        <w:t xml:space="preserve">20.</w:t>
      </w:r>
      <w:r w:rsidR="006A21B0">
        <w:rPr>
          <w:lang w:eastAsia="zh-CN"/>
        </w:rPr>
        <w:t xml:space="preserve">争议解决</w:t>
      </w:r>
      <w:r w:rsidR="006A21B0">
        <w:rPr>
          <w:b w:val="0"/>
          <w:lang w:eastAsia="zh-CN"/>
          <w:bCs w:val="0"/>
        </w:rPr>
      </w:r>
    </w:p>
    <w:p>
      <w:pPr>
        <w:pStyle w:val="BodyText"/>
        <w:tabs>
          <w:tab w:val="left" w:pos="6820"/>
        </w:tabs>
        <w:spacing w:before="8" w:line="360" w:lineRule="auto"/>
        <w:ind w:firstLine="599" w:right="70"/>
      </w:pPr>
      <w:bookmarkStart w:name="20.3_争议评审" w:id="165"/>
      <w:bookmarkEnd w:id="165"/>
      <w:bookmarkStart w:name="_bookmark249" w:id="166"/>
      <w:bookmarkEnd w:id="166"/>
      <w:r w:rsidR="006A21B0">
        <w:t xml:space="preserve">20.3</w:t>
      </w:r>
      <w:r w:rsidR="006A21B0">
        <w:t xml:space="preserve">争议评审合同当事人是否同意将工程争议提交争议评审小组决定：</w:t>
      </w:r>
      <w:r w:rsidR="006A21B0">
        <w:rPr>
          <w:u w:val="single"/>
        </w:rPr>
        <w:t xml:space="preserve">否</w:t>
      </w:r>
      <w:r w:rsidR="006A21B0">
        <w:t xml:space="preserve">。</w:t>
      </w:r>
      <w:r w:rsidR="006A21B0">
        <w:rPr>
          <w:sz w:val="11"/>
          <w:szCs w:val="11"/>
        </w:rPr>
      </w:r>
    </w:p>
    <w:p>
      <w:pPr>
        <w:pStyle w:val="BodyText"/>
        <w:spacing w:before="36" w:line="360" w:lineRule="auto"/>
        <w:ind w:left="718" w:right="1830"/>
      </w:pPr>
      <w:bookmarkStart w:name="_bookmark250" w:id="167"/>
      <w:bookmarkEnd w:id="167"/>
      <w:bookmarkStart w:name="20.3.1_争议评审小组的确定" w:id="168"/>
      <w:bookmarkEnd w:id="168"/>
      <w:r w:rsidR="006A21B0">
        <w:t xml:space="preserve">20.3.1</w:t>
      </w:r>
      <w:r w:rsidR="006A21B0">
        <w:t xml:space="preserve">争议评审小组的确定争议评审小组成员的确定：</w:t>
      </w:r>
      <w:r w:rsidR="006A21B0">
        <w:rPr>
          <w:u w:val="single"/>
        </w:rPr>
        <w:t xml:space="preserve">/</w:t>
      </w:r>
      <w:r w:rsidR="006A21B0">
        <w:rPr>
          <w:spacing w:val="-3"/>
        </w:rPr>
        <w:t xml:space="preserve">。</w:t>
      </w:r>
      <w:r w:rsidR="006A21B0"/>
    </w:p>
    <w:p>
      <w:pPr>
        <w:pStyle w:val="BodyText"/>
        <w:spacing w:before="46" w:line="360" w:lineRule="auto"/>
        <w:ind w:left="718" w:right="103"/>
      </w:pPr>
      <w:r w:rsidR="006A21B0">
        <w:t xml:space="preserve">选定争议评审员的期限：</w:t>
      </w:r>
      <w:r w:rsidR="006A21B0">
        <w:rPr>
          <w:u w:val="single"/>
        </w:rPr>
        <w:t xml:space="preserve">/</w:t>
      </w:r>
      <w:r w:rsidR="006A21B0">
        <w:rPr>
          <w:spacing w:val="-3"/>
        </w:rPr>
        <w:t xml:space="preserve">。</w:t>
      </w:r>
      <w:r w:rsidR="006A21B0">
        <w:rPr>
          <w:sz w:val="11"/>
          <w:szCs w:val="11"/>
        </w:rPr>
      </w:r>
    </w:p>
    <w:p>
      <w:pPr>
        <w:pStyle w:val="BodyText"/>
        <w:spacing w:before="36" w:line="360" w:lineRule="auto"/>
        <w:ind w:left="718" w:right="103"/>
      </w:pPr>
      <w:r w:rsidR="006A21B0">
        <w:t xml:space="preserve">争议评审小组成员的报酬承担方式：</w:t>
      </w:r>
      <w:r w:rsidR="006A21B0">
        <w:rPr>
          <w:u w:val="single"/>
        </w:rPr>
        <w:t xml:space="preserve">/</w:t>
      </w:r>
      <w:r w:rsidR="006A21B0">
        <w:rPr>
          <w:spacing w:val="-3"/>
        </w:rPr>
        <w:t xml:space="preserve">。</w:t>
      </w:r>
      <w:r w:rsidR="006A21B0">
        <w:rPr>
          <w:sz w:val="11"/>
          <w:szCs w:val="11"/>
        </w:rPr>
      </w:r>
    </w:p>
    <w:p>
      <w:pPr>
        <w:pStyle w:val="BodyText"/>
        <w:spacing w:before="36" w:line="360" w:lineRule="auto"/>
        <w:ind w:left="718" w:right="103"/>
      </w:pPr>
      <w:r w:rsidR="006A21B0">
        <w:t xml:space="preserve">其他事项的约定</w:t>
      </w:r>
      <w:r w:rsidR="006A21B0">
        <w:rPr>
          <w:u w:val="single"/>
        </w:rPr>
        <w:t xml:space="preserve">/  </w:t>
      </w:r>
      <w:r w:rsidR="006A21B0">
        <w:rPr>
          <w:spacing w:val="-3"/>
        </w:rPr>
        <w:t xml:space="preserve">。</w:t>
      </w:r>
      <w:r w:rsidR="006A21B0">
        <w:rPr>
          <w:sz w:val="12"/>
          <w:szCs w:val="12"/>
        </w:rPr>
      </w:r>
    </w:p>
    <w:p>
      <w:pPr>
        <w:pStyle w:val="BodyText"/>
        <w:spacing w:before="36" w:line="360" w:lineRule="auto"/>
        <w:ind w:left="718" w:right="1610"/>
      </w:pPr>
      <w:bookmarkStart w:name="20.3.2_争议评审小组的决定" w:id="169"/>
      <w:bookmarkEnd w:id="169"/>
      <w:bookmarkStart w:name="_bookmark251" w:id="170"/>
      <w:bookmarkEnd w:id="170"/>
      <w:r w:rsidR="006A21B0">
        <w:t xml:space="preserve">20.3.2</w:t>
      </w:r>
      <w:r w:rsidR="006A21B0">
        <w:t xml:space="preserve">争议评审小组的决定合同当事人关于本项的约定：</w:t>
      </w:r>
      <w:r w:rsidR="006A21B0">
        <w:rPr>
          <w:u w:val="single"/>
        </w:rPr>
        <w:t xml:space="preserve">/  </w:t>
      </w:r>
      <w:r w:rsidR="006A21B0">
        <w:rPr>
          <w:spacing w:val="-3"/>
        </w:rPr>
        <w:t xml:space="preserve">。</w:t>
      </w:r>
      <w:r w:rsidR="006A21B0"/>
    </w:p>
    <w:p>
      <w:pPr>
        <w:pStyle w:val="BodyText"/>
        <w:spacing w:before="46" w:line="360" w:lineRule="auto"/>
        <w:ind w:left="718" w:right="70"/>
      </w:pPr>
      <w:bookmarkStart w:name="_bookmark252" w:id="171"/>
      <w:bookmarkEnd w:id="171"/>
      <w:bookmarkStart w:name="20.4仲裁或诉讼" w:id="172"/>
      <w:bookmarkEnd w:id="172"/>
      <w:r w:rsidR="006A21B0">
        <w:t xml:space="preserve">20.4 </w:t>
      </w:r>
      <w:r w:rsidR="006A21B0">
        <w:t xml:space="preserve">仲裁或诉讼因合同及合同有关事项发生的争议，按下列第</w:t>
      </w:r>
      <w:r w:rsidR="006A21B0">
        <w:rPr>
          <w:u w:val="single"/>
        </w:rPr>
        <w:t xml:space="preserve">（</w:t>
      </w:r>
      <w:r w:rsidR="006A21B0">
        <w:rPr>
          <w:u w:val="single"/>
        </w:rPr>
        <w:t xml:space="preserve">2</w:t>
      </w:r>
      <w:r w:rsidR="006A21B0">
        <w:rPr>
          <w:u w:val="single"/>
        </w:rPr>
        <w:t xml:space="preserve">）</w:t>
      </w:r>
      <w:r w:rsidR="006A21B0">
        <w:t xml:space="preserve">种方式解决：（</w:t>
      </w:r>
      <w:r w:rsidR="006A21B0">
        <w:t xml:space="preserve">1</w:t>
      </w:r>
      <w:r w:rsidR="006A21B0">
        <w:t xml:space="preserve">）向工程所在地仲裁委员会申请仲裁；</w:t>
      </w:r>
    </w:p>
    <w:p>
      <w:pPr>
        <w:pStyle w:val="BodyText"/>
        <w:spacing w:before="36" w:line="360" w:lineRule="auto"/>
        <w:ind w:firstLine="210" w:firstLineChars="100" w:left="478"/>
      </w:pPr>
      <w:r w:rsidR="006A21B0">
        <w:t xml:space="preserve">（</w:t>
      </w:r>
      <w:r w:rsidR="006A21B0">
        <w:t xml:space="preserve">2</w:t>
      </w:r>
      <w:r w:rsidR="006A21B0">
        <w:t xml:space="preserve">）向工程所在地人民法院起诉。</w:t>
      </w:r>
      <w:r w:rsidR="006A21B0"/>
    </w:p>
    <w:p>
      <w:pPr>
        <w:pStyle w:val="BodyText"/>
        <w:spacing w:before="87" w:line="360" w:lineRule="auto"/>
        <w:ind w:left="478"/>
      </w:pPr>
      <w:bookmarkStart w:name="21.补充条款" w:id="173"/>
      <w:bookmarkEnd w:id="173"/>
      <w:bookmarkStart w:name="_bookmark253" w:id="174"/>
      <w:bookmarkEnd w:id="174"/>
      <w:r w:rsidR="006A21B0"/>
    </w:p>
    <w:p>
      <w:pPr>
        <w:pStyle w:val="BodyText"/>
        <w:spacing w:before="46" w:line="360" w:lineRule="auto"/>
        <w:ind w:left="718" w:right="70"/>
        <w:sectPr>
          <w:type w:val="nextPage"/>
          <w:docGrid w:type="default" w:charSpace="0"/>
          <w:pgSz w:w="11910" w:h="16840"/>
          <w:pgMar w:top="1460" w:right="1580" w:bottom="280" w:left="1680" w:header="720" w:footer="720" w:gutter="0"/>
          <w:cols w:space="720"/>
        </w:sectPr>
      </w:pPr>
    </w:p>
    <w:p>
      <w:pPr>
        <w:pStyle w:val="BodyText"/>
        <w:spacing w:before="26"/>
        <w:ind w:firstLine="630" w:firstLineChars="300"/>
      </w:pPr>
      <w:r w:rsidR="006A21B0"/>
    </w:p>
    <w:p>
      <w:pPr>
        <w:pStyle w:val="Normal"/>
        <w:spacing w:before="26" w:line="408" w:lineRule="auto"/>
        <w:ind w:left="118" w:right="6766"/>
        <w:rPr>
          <w:b w:val="1"/>
          <w:bCs/>
          <w:szCs w:val="21"/>
          <w:rFonts w:ascii="宋体" w:hAnsi="宋体"/>
        </w:rPr>
      </w:pPr>
      <w:r w:rsidR="006A21B0">
        <w:rPr>
          <w:b w:val="1"/>
          <w:bCs/>
          <w:szCs w:val="21"/>
          <w:rFonts w:ascii="宋体" w:hAnsi="宋体"/>
        </w:rPr>
        <w:t xml:space="preserve">附件</w:t>
      </w:r>
      <w:r w:rsidR="006A21B0">
        <w:rPr>
          <w:szCs w:val="21"/>
          <w:rFonts w:ascii="宋体" w:hAnsi="宋体"/>
        </w:rPr>
        <w:t xml:space="preserve">协议书附件： </w:t>
      </w:r>
    </w:p>
    <w:p>
      <w:pPr>
        <w:pStyle w:val="BodyText"/>
        <w:spacing w:before="46" w:line="408" w:lineRule="auto"/>
        <w:ind w:right="3514"/>
      </w:pPr>
      <w:r w:rsidR="006A21B0">
        <w:t xml:space="preserve">附件</w:t>
      </w:r>
      <w:r w:rsidR="006A21B0">
        <w:t xml:space="preserve">1</w:t>
      </w:r>
      <w:r w:rsidR="006A21B0">
        <w:t xml:space="preserve">：承包人承揽工程项目一览表专用合同条款件：</w:t>
      </w:r>
      <w:r w:rsidR="006A21B0"/>
    </w:p>
    <w:p>
      <w:pPr>
        <w:pStyle w:val="BodyText"/>
        <w:spacing w:before="46" w:line="408" w:lineRule="auto"/>
        <w:ind w:right="5087"/>
      </w:pPr>
      <w:r w:rsidR="006A21B0">
        <w:t xml:space="preserve">附件</w:t>
      </w:r>
      <w:r w:rsidR="006A21B0">
        <w:t xml:space="preserve">2</w:t>
      </w:r>
      <w:r w:rsidR="006A21B0">
        <w:t xml:space="preserve">：发包人供应材料设备一览表</w:t>
      </w:r>
      <w:r w:rsidR="006A21B0">
        <w:rPr>
          <w:rFonts w:hint="eastAsia"/>
        </w:rPr>
      </w:r>
    </w:p>
    <w:p>
      <w:pPr>
        <w:pStyle w:val="BodyText"/>
        <w:spacing w:before="46" w:line="408" w:lineRule="auto"/>
        <w:ind w:right="5087"/>
      </w:pPr>
      <w:r w:rsidR="006A21B0">
        <w:t xml:space="preserve">附件</w:t>
      </w:r>
      <w:r w:rsidR="006A21B0">
        <w:t xml:space="preserve">3</w:t>
      </w:r>
      <w:r w:rsidR="006A21B0">
        <w:t xml:space="preserve">：工程质量保修书</w:t>
      </w:r>
      <w:r w:rsidR="006A21B0"/>
    </w:p>
    <w:p>
      <w:pPr>
        <w:pStyle w:val="BodyText"/>
        <w:spacing w:before="46"/>
      </w:pPr>
      <w:r w:rsidR="006A21B0">
        <w:t xml:space="preserve">附件</w:t>
      </w:r>
      <w:r w:rsidR="006A21B0">
        <w:t xml:space="preserve">4</w:t>
      </w:r>
      <w:r w:rsidR="006A21B0">
        <w:t xml:space="preserve">：主要建设工程文件目录</w:t>
      </w:r>
      <w:r w:rsidR="006A21B0"/>
    </w:p>
    <w:p>
      <w:pPr>
        <w:pStyle w:val="Normal"/>
        <w:spacing w:before="10"/>
        <w:rPr>
          <w:sz w:val="14"/>
          <w:szCs w:val="14"/>
          <w:rFonts w:ascii="宋体" w:hAnsi="宋体"/>
        </w:rPr>
      </w:pPr>
      <w:r w:rsidR="006A21B0">
        <w:rPr>
          <w:sz w:val="14"/>
          <w:szCs w:val="14"/>
          <w:rFonts w:ascii="宋体" w:hAnsi="宋体"/>
        </w:rPr>
      </w:r>
    </w:p>
    <w:p>
      <w:pPr>
        <w:pStyle w:val="BodyText"/>
        <w:spacing w:line="408" w:lineRule="auto"/>
        <w:ind w:right="3883"/>
      </w:pPr>
      <w:r w:rsidR="006A21B0">
        <w:t xml:space="preserve">附件</w:t>
      </w:r>
      <w:r w:rsidR="006A21B0">
        <w:t xml:space="preserve">5</w:t>
      </w:r>
      <w:r w:rsidR="006A21B0">
        <w:t xml:space="preserve">：承包人用于本工程施工的机械设备表</w:t>
      </w:r>
      <w:r w:rsidR="006A21B0">
        <w:rPr>
          <w:rFonts w:hint="eastAsia"/>
        </w:rPr>
      </w:r>
    </w:p>
    <w:p>
      <w:pPr>
        <w:pStyle w:val="BodyText"/>
        <w:spacing w:line="408" w:lineRule="auto"/>
        <w:ind w:right="3883"/>
      </w:pPr>
      <w:r w:rsidR="006A21B0">
        <w:t xml:space="preserve">附件</w:t>
      </w:r>
      <w:r w:rsidR="006A21B0">
        <w:t xml:space="preserve">6</w:t>
      </w:r>
      <w:r w:rsidR="006A21B0">
        <w:t xml:space="preserve">：承包人主要施工管理人员表</w:t>
      </w:r>
      <w:r w:rsidR="006A21B0"/>
    </w:p>
    <w:p>
      <w:pPr>
        <w:pStyle w:val="BodyText"/>
        <w:spacing w:before="46" w:line="408" w:lineRule="auto"/>
        <w:ind w:right="5087"/>
      </w:pPr>
      <w:r w:rsidR="006A21B0">
        <w:t xml:space="preserve">附件</w:t>
      </w:r>
      <w:r w:rsidR="006A21B0">
        <w:t xml:space="preserve">7</w:t>
      </w:r>
      <w:r w:rsidR="006A21B0">
        <w:t xml:space="preserve">：分包人主要施工管理人员表</w:t>
      </w:r>
      <w:r w:rsidR="006A21B0">
        <w:rPr>
          <w:rFonts w:hint="eastAsia"/>
        </w:rPr>
      </w:r>
    </w:p>
    <w:p>
      <w:pPr>
        <w:pStyle w:val="BodyText"/>
        <w:spacing w:before="46" w:line="408" w:lineRule="auto"/>
        <w:ind w:right="5087"/>
      </w:pPr>
      <w:r w:rsidR="006A21B0">
        <w:t xml:space="preserve">附件</w:t>
      </w:r>
      <w:r w:rsidR="006A21B0">
        <w:t xml:space="preserve">8</w:t>
      </w:r>
      <w:r w:rsidR="006A21B0">
        <w:t xml:space="preserve">：履约担保格式</w:t>
      </w:r>
      <w:r w:rsidR="006A21B0">
        <w:rPr>
          <w:rFonts w:hint="eastAsia"/>
        </w:rPr>
      </w:r>
    </w:p>
    <w:p>
      <w:pPr>
        <w:pStyle w:val="BodyText"/>
        <w:spacing w:before="46" w:line="408" w:lineRule="auto"/>
        <w:ind w:right="5087"/>
      </w:pPr>
      <w:r w:rsidR="006A21B0">
        <w:t xml:space="preserve">附件 9：暂估价一览表</w:t>
      </w:r>
      <w:r w:rsidR="006A21B0">
        <w:rPr>
          <w:rFonts w:hint="eastAsia"/>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spacing w:before="2"/>
        <w:rPr>
          <w:sz w:val="20"/>
          <w:szCs w:val="20"/>
          <w:rFonts w:ascii="宋体" w:hAnsi="宋体"/>
        </w:rPr>
      </w:pPr>
      <w:r w:rsidR="006A21B0">
        <w:rPr>
          <w:sz w:val="20"/>
          <w:szCs w:val="20"/>
          <w:rFonts w:ascii="宋体" w:hAnsi="宋体"/>
        </w:rPr>
      </w:r>
    </w:p>
    <w:p>
      <w:pPr>
        <w:pStyle w:val="Normal"/>
        <w:jc w:val="center"/>
        <w:rPr>
          <w:sz w:val="18"/>
          <w:szCs w:val="18"/>
          <w:rFonts w:ascii="MingLiU" w:hAnsi="MingLiU" w:eastAsia="MingLiU"/>
        </w:rPr>
        <w:sectPr>
          <w:type w:val="nextPage"/>
          <w:docGrid w:type="default" w:charSpace="0"/>
          <w:pgSz w:w="11910" w:h="16840"/>
          <w:pgMar w:top="1460" w:right="1680" w:bottom="280" w:left="1680" w:header="720" w:footer="720" w:gutter="0"/>
          <w:cols w:space="720"/>
        </w:sectPr>
      </w:pPr>
    </w:p>
    <w:p>
      <w:pPr>
        <w:pStyle w:val="Normal"/>
        <w:spacing w:before="13"/>
        <w:rPr>
          <w:sz w:val="19"/>
          <w:szCs w:val="19"/>
          <w:rFonts w:ascii="MingLiU" w:hAnsi="MingLiU" w:hint="eastAsia"/>
        </w:rPr>
      </w:pPr>
      <w:r w:rsidR="006A21B0">
        <w:rPr>
          <w:sz w:val="19"/>
          <w:szCs w:val="19"/>
          <w:rFonts w:ascii="MingLiU" w:hAnsi="MingLiU" w:hint="eastAsia"/>
        </w:rPr>
      </w:r>
    </w:p>
    <w:p>
      <w:pPr>
        <w:pStyle w:val="BodyText"/>
        <w:spacing w:before="36"/>
      </w:pPr>
      <w:r w:rsidR="006A21B0">
        <w:t xml:space="preserve">附件</w:t>
      </w:r>
      <w:r w:rsidR="006A21B0">
        <w:rPr>
          <w:spacing w:val="-3"/>
        </w:rPr>
        <w:t xml:space="preserve">1</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216" w:right="109"/>
      </w:pPr>
      <w:r w:rsidR="006A21B0">
        <w:t xml:space="preserve">承包人承揽工程项目一览表</w:t>
      </w:r>
      <w:r w:rsidR="006A21B0"/>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tbl>
      <w:tblPr>
        <w:tblOverlap w:val="never"/>
        <w:tblW w:w="10536" w:type="dxa"/>
        <w:tblInd w:type="dxa" w:w="0.000000"/>
        <w:tblLayout w:type="fixed"/>
        <w:tblpPr w:leftFromText="180" w:rightFromText="180" w:vertAnchor="text" w:horzAnchor="margin" w:tblpXSpec="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1279.000000"/>
        <w:gridCol w:w="1844.000000"/>
        <w:gridCol w:w="1416.000000"/>
        <w:gridCol w:w="2185.000000"/>
        <w:gridCol w:w="1075.000000"/>
        <w:gridCol w:w="1561.000000"/>
        <w:gridCol w:w="1176.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37" w:hRule="exact"/>
        </w:trPr>
        <w:tc>
          <w:tcPr>
            <w:tcW w:w="1279" w:type="dxa"/>
            <w:vAlign w:val="top"/>
            <w:textDirection w:val="lrTb"/>
          </w:tcPr>
          <w:p>
            <w:pPr>
              <w:pStyle w:val="UserStyle_165"/>
              <w:suppressOverlap w:val="1"/>
              <w:spacing w:before="3" w:line="440" w:lineRule="exact"/>
              <w:ind w:hanging="420" w:left="518" w:right="103"/>
              <w:framePr w:hSpace="180" w:wrap="around" w:hAnchor="margin" w:vAnchor="text" w:xAlign="right" w:y="-56"/>
              <w:rPr>
                <w:sz w:val="21"/>
                <w:szCs w:val="21"/>
                <w:rFonts w:ascii="宋体" w:hAnsi="宋体"/>
              </w:rPr>
            </w:pPr>
            <w:r w:rsidR="006A21B0">
              <w:rPr>
                <w:sz w:val="21"/>
                <w:szCs w:val="21"/>
                <w:rFonts w:ascii="宋体" w:hAnsi="宋体"/>
              </w:rPr>
              <w:t xml:space="preserve">单位</w:t>
            </w:r>
            <w:r w:rsidR="006A21B0">
              <w:rPr>
                <w:spacing w:val="-3"/>
                <w:sz w:val="21"/>
                <w:szCs w:val="21"/>
                <w:rFonts w:ascii="宋体" w:hAnsi="宋体"/>
              </w:rPr>
              <w:t xml:space="preserve">工</w:t>
            </w:r>
            <w:r w:rsidR="006A21B0">
              <w:rPr>
                <w:sz w:val="21"/>
                <w:szCs w:val="21"/>
                <w:rFonts w:ascii="宋体" w:hAnsi="宋体"/>
              </w:rPr>
              <w:t xml:space="preserve">程名 </w:t>
            </w:r>
            <w:r w:rsidR="006A21B0">
              <w:rPr>
                <w:spacing w:val="-1"/>
                <w:sz w:val="21"/>
                <w:szCs w:val="21"/>
                <w:rFonts w:ascii="宋体" w:hAnsi="宋体"/>
              </w:rPr>
              <w:t xml:space="preserve">称</w:t>
            </w:r>
            <w:r w:rsidR="006A21B0">
              <w:rPr>
                <w:sz w:val="21"/>
                <w:szCs w:val="21"/>
                <w:rFonts w:ascii="宋体" w:hAnsi="宋体"/>
              </w:rPr>
            </w:r>
          </w:p>
        </w:tc>
        <w:tc>
          <w:tcPr>
            <w:tcW w:w="1844"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491"/>
              <w:framePr w:hSpace="180" w:wrap="around" w:hAnchor="margin" w:vAnchor="text" w:xAlign="right" w:y="-56"/>
              <w:rPr>
                <w:sz w:val="21"/>
                <w:szCs w:val="21"/>
                <w:rFonts w:ascii="宋体" w:hAnsi="宋体"/>
              </w:rPr>
            </w:pPr>
            <w:r w:rsidR="006A21B0">
              <w:rPr>
                <w:sz w:val="21"/>
                <w:szCs w:val="21"/>
                <w:rFonts w:ascii="宋体" w:hAnsi="宋体"/>
              </w:rPr>
              <w:t xml:space="preserve">建设</w:t>
            </w:r>
            <w:r w:rsidR="006A21B0">
              <w:rPr>
                <w:spacing w:val="-3"/>
                <w:sz w:val="21"/>
                <w:szCs w:val="21"/>
                <w:rFonts w:ascii="宋体" w:hAnsi="宋体"/>
              </w:rPr>
              <w:t xml:space="preserve">规</w:t>
            </w:r>
            <w:r w:rsidR="006A21B0">
              <w:rPr>
                <w:spacing w:val="-2"/>
                <w:sz w:val="21"/>
                <w:szCs w:val="21"/>
                <w:rFonts w:ascii="宋体" w:hAnsi="宋体"/>
              </w:rPr>
              <w:t xml:space="preserve">模</w:t>
            </w:r>
            <w:r w:rsidR="006A21B0">
              <w:rPr>
                <w:sz w:val="21"/>
                <w:szCs w:val="21"/>
                <w:rFonts w:ascii="宋体" w:hAnsi="宋体"/>
              </w:rPr>
            </w:r>
          </w:p>
        </w:tc>
        <w:tc>
          <w:tcPr>
            <w:tcW w:w="1416" w:type="dxa"/>
            <w:vAlign w:val="top"/>
            <w:textDirection w:val="lrTb"/>
          </w:tcPr>
          <w:p>
            <w:pPr>
              <w:pStyle w:val="UserStyle_165"/>
              <w:suppressOverlap w:val="1"/>
              <w:spacing w:before="3" w:line="440" w:lineRule="exact"/>
              <w:ind w:hanging="315" w:left="436" w:right="120"/>
              <w:framePr w:hSpace="180" w:wrap="around" w:hAnchor="margin" w:vAnchor="text" w:xAlign="right" w:y="-56"/>
              <w:rPr>
                <w:sz w:val="21"/>
                <w:szCs w:val="21"/>
                <w:rFonts w:ascii="宋体" w:hAnsi="宋体"/>
              </w:rPr>
            </w:pPr>
            <w:r w:rsidR="006A21B0">
              <w:rPr>
                <w:sz w:val="21"/>
                <w:szCs w:val="21"/>
                <w:rFonts w:ascii="宋体" w:hAnsi="宋体"/>
              </w:rPr>
              <w:t xml:space="preserve">建筑</w:t>
            </w:r>
            <w:r w:rsidR="006A21B0">
              <w:rPr>
                <w:spacing w:val="-3"/>
                <w:sz w:val="21"/>
                <w:szCs w:val="21"/>
                <w:rFonts w:ascii="宋体" w:hAnsi="宋体"/>
              </w:rPr>
              <w:t xml:space="preserve">面</w:t>
            </w:r>
            <w:r w:rsidR="006A21B0">
              <w:rPr>
                <w:spacing w:val="-1"/>
                <w:sz w:val="21"/>
                <w:szCs w:val="21"/>
                <w:rFonts w:ascii="宋体" w:hAnsi="宋体"/>
              </w:rPr>
              <w:t xml:space="preserve">积</w:t>
            </w:r>
            <w:r w:rsidR="006A21B0">
              <w:rPr>
                <w:spacing w:val="-3"/>
                <w:sz w:val="21"/>
                <w:szCs w:val="21"/>
                <w:rFonts w:ascii="宋体" w:hAnsi="宋体"/>
              </w:rPr>
              <w:t xml:space="preserve">(</w:t>
            </w:r>
            <w:r w:rsidR="006A21B0">
              <w:rPr>
                <w:sz w:val="21"/>
                <w:szCs w:val="21"/>
                <w:rFonts w:ascii="宋体" w:hAnsi="宋体"/>
              </w:rPr>
              <w:t xml:space="preserve">平 方米</w:t>
            </w:r>
            <w:r w:rsidR="006A21B0">
              <w:rPr>
                <w:spacing w:val="-3"/>
                <w:sz w:val="21"/>
                <w:szCs w:val="21"/>
                <w:rFonts w:ascii="宋体" w:hAnsi="宋体"/>
              </w:rPr>
              <w:t xml:space="preserve">)</w:t>
            </w:r>
            <w:r w:rsidR="006A21B0">
              <w:rPr>
                <w:sz w:val="21"/>
                <w:szCs w:val="21"/>
                <w:rFonts w:ascii="宋体" w:hAnsi="宋体"/>
              </w:rPr>
            </w:r>
          </w:p>
        </w:tc>
        <w:tc>
          <w:tcPr>
            <w:tcW w:w="2185"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775"/>
              <w:framePr w:hSpace="180" w:wrap="around" w:hAnchor="margin" w:vAnchor="text" w:xAlign="right" w:y="-56"/>
              <w:rPr>
                <w:sz w:val="21"/>
                <w:szCs w:val="21"/>
                <w:rFonts w:ascii="宋体" w:hAnsi="宋体"/>
              </w:rPr>
            </w:pPr>
            <w:r w:rsidR="006A21B0">
              <w:rPr>
                <w:sz w:val="21"/>
                <w:szCs w:val="21"/>
                <w:rFonts w:ascii="宋体" w:hAnsi="宋体"/>
              </w:rPr>
              <w:t xml:space="preserve">结构</w:t>
            </w:r>
            <w:r w:rsidR="006A21B0">
              <w:rPr>
                <w:spacing w:val="-3"/>
                <w:sz w:val="21"/>
                <w:szCs w:val="21"/>
                <w:rFonts w:ascii="宋体" w:hAnsi="宋体"/>
              </w:rPr>
              <w:t xml:space="preserve">形式</w:t>
            </w:r>
            <w:r w:rsidR="006A21B0">
              <w:rPr>
                <w:sz w:val="21"/>
                <w:szCs w:val="21"/>
                <w:rFonts w:ascii="宋体" w:hAnsi="宋体"/>
              </w:rPr>
            </w:r>
          </w:p>
        </w:tc>
        <w:tc>
          <w:tcPr>
            <w:tcW w:w="1075"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208"/>
              <w:framePr w:hSpace="180" w:wrap="around" w:hAnchor="margin" w:vAnchor="text" w:xAlign="right" w:y="-56"/>
              <w:rPr>
                <w:sz w:val="21"/>
                <w:szCs w:val="21"/>
                <w:rFonts w:ascii="宋体" w:hAnsi="宋体"/>
              </w:rPr>
            </w:pPr>
            <w:r w:rsidR="006A21B0">
              <w:rPr>
                <w:sz w:val="21"/>
                <w:szCs w:val="21"/>
                <w:rFonts w:ascii="宋体" w:hAnsi="宋体"/>
              </w:rPr>
              <w:t xml:space="preserve">层</w:t>
            </w:r>
            <w:r w:rsidR="006A21B0">
              <w:rPr>
                <w:spacing w:val="-3"/>
                <w:sz w:val="21"/>
                <w:szCs w:val="21"/>
                <w:rFonts w:ascii="宋体" w:hAnsi="宋体"/>
              </w:rPr>
              <w:t xml:space="preserve">数</w:t>
            </w:r>
            <w:r w:rsidR="006A21B0">
              <w:rPr>
                <w:sz w:val="21"/>
                <w:szCs w:val="21"/>
                <w:rFonts w:ascii="宋体" w:hAnsi="宋体"/>
              </w:rPr>
            </w:r>
          </w:p>
        </w:tc>
        <w:tc>
          <w:tcPr>
            <w:tcW w:w="1561"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left="353"/>
              <w:framePr w:hSpace="180" w:wrap="around" w:hAnchor="margin" w:vAnchor="text" w:xAlign="right" w:y="-56"/>
              <w:rPr>
                <w:sz w:val="21"/>
                <w:szCs w:val="21"/>
                <w:rFonts w:ascii="宋体" w:hAnsi="宋体"/>
              </w:rPr>
            </w:pPr>
            <w:r w:rsidR="006A21B0">
              <w:rPr>
                <w:sz w:val="21"/>
                <w:szCs w:val="21"/>
                <w:rFonts w:ascii="宋体" w:hAnsi="宋体"/>
              </w:rPr>
              <w:t xml:space="preserve">生产</w:t>
            </w:r>
            <w:r w:rsidR="006A21B0">
              <w:rPr>
                <w:spacing w:val="-3"/>
                <w:sz w:val="21"/>
                <w:szCs w:val="21"/>
                <w:rFonts w:ascii="宋体" w:hAnsi="宋体"/>
              </w:rPr>
              <w:t xml:space="preserve">能力</w:t>
            </w:r>
            <w:r w:rsidR="006A21B0">
              <w:rPr>
                <w:sz w:val="21"/>
                <w:szCs w:val="21"/>
                <w:rFonts w:ascii="宋体" w:hAnsi="宋体"/>
              </w:rPr>
            </w:r>
          </w:p>
        </w:tc>
        <w:tc>
          <w:tcPr>
            <w:tcW w:w="1176" w:type="dxa"/>
            <w:vAlign w:val="top"/>
            <w:textDirection w:val="lrTb"/>
          </w:tcPr>
          <w:p>
            <w:pPr>
              <w:pStyle w:val="UserStyle_165"/>
              <w:suppressOverlap w:val="1"/>
              <w:spacing w:before="2"/>
              <w:framePr w:hSpace="180" w:wrap="around" w:hAnchor="margin" w:vAnchor="text" w:xAlign="right" w:y="-56"/>
              <w:rPr>
                <w:sz w:val="25"/>
                <w:szCs w:val="25"/>
                <w:rFonts w:ascii="MingLiU" w:hAnsi="MingLiU" w:eastAsia="MingLiU"/>
              </w:rPr>
            </w:pPr>
            <w:r w:rsidR="006A21B0">
              <w:rPr>
                <w:sz w:val="25"/>
                <w:szCs w:val="25"/>
                <w:rFonts w:ascii="MingLiU" w:hAnsi="MingLiU" w:eastAsia="MingLiU"/>
              </w:rPr>
            </w:r>
          </w:p>
          <w:p>
            <w:pPr>
              <w:pStyle w:val="UserStyle_165"/>
              <w:suppressOverlap w:val="1"/>
              <w:ind w:firstLine="210" w:firstLineChars="100"/>
              <w:framePr w:hSpace="180" w:wrap="around" w:hAnchor="margin" w:vAnchor="text" w:xAlign="right" w:y="-56"/>
              <w:rPr>
                <w:sz w:val="21"/>
                <w:szCs w:val="21"/>
                <w:rFonts w:ascii="宋体" w:hAnsi="宋体"/>
              </w:rPr>
            </w:pPr>
            <w:r w:rsidR="006A21B0">
              <w:rPr>
                <w:sz w:val="21"/>
                <w:szCs w:val="21"/>
                <w:rFonts w:ascii="宋体" w:hAnsi="宋体"/>
              </w:rPr>
              <w:t xml:space="preserve">设备安</w:t>
            </w:r>
            <w:r w:rsidR="006A21B0">
              <w:rPr>
                <w:sz w:val="21"/>
                <w:lang w:eastAsia="zh-CN"/>
                <w:szCs w:val="21"/>
                <w:rFonts w:ascii="宋体" w:hAnsi="宋体" w:hint="eastAsia"/>
              </w:rPr>
              <w:t xml:space="preserve">装</w:t>
            </w:r>
            <w:r w:rsidR="006A21B0">
              <w:rPr>
                <w:sz w:val="21"/>
                <w:lang w:eastAsia="zh-CN"/>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1"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3"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3"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4" w:hRule="exact"/>
        </w:trPr>
        <w:tc>
          <w:tcPr>
            <w:tcW w:w="1279" w:type="dxa"/>
            <w:vAlign w:val="top"/>
            <w:textDirection w:val="lrTb"/>
          </w:tcPr>
          <w:p>
            <w:pPr>
              <w:pStyle w:val="UserStyle_165"/>
              <w:suppressOverlap w:val="1"/>
              <w:jc w:val="center"/>
              <w:spacing w:before="173"/>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3"/>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3"/>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3"/>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3"/>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3"/>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3"/>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3"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1" w:hRule="exact"/>
        </w:trPr>
        <w:tc>
          <w:tcPr>
            <w:tcW w:w="1279" w:type="dxa"/>
            <w:vAlign w:val="top"/>
            <w:tcBorders>
              <w:bottom w:val="single" w:color="000000" w:sz="4" w:space="0"/>
            </w:tcBorders>
            <w:textDirection w:val="lrTb"/>
          </w:tcPr>
          <w:p>
            <w:pPr>
              <w:pStyle w:val="UserStyle_165"/>
              <w:suppressOverlap w:val="1"/>
              <w:jc w:val="center"/>
              <w:spacing w:before="170"/>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cBorders>
              <w:bottom w:val="single" w:color="000000" w:sz="4" w:space="0"/>
            </w:tcBorders>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cBorders>
              <w:bottom w:val="single" w:color="000000" w:sz="4" w:space="0"/>
            </w:tcBorders>
            <w:textDirection w:val="lrTb"/>
          </w:tcPr>
          <w:p>
            <w:pPr>
              <w:pStyle w:val="UserStyle_165"/>
              <w:suppressOverlap w:val="1"/>
              <w:jc w:val="center"/>
              <w:spacing w:before="170"/>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cBorders>
              <w:bottom w:val="single" w:color="000000" w:sz="4" w:space="0"/>
            </w:tcBorders>
            <w:textDirection w:val="lrTb"/>
          </w:tcPr>
          <w:p>
            <w:pPr>
              <w:pStyle w:val="UserStyle_165"/>
              <w:suppressOverlap w:val="1"/>
              <w:jc w:val="center"/>
              <w:spacing w:before="170"/>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cBorders>
              <w:bottom w:val="single" w:color="000000" w:sz="4" w:space="0"/>
            </w:tcBorders>
            <w:textDirection w:val="lrTb"/>
          </w:tcPr>
          <w:p>
            <w:pPr>
              <w:pStyle w:val="UserStyle_165"/>
              <w:suppressOverlap w:val="1"/>
              <w:jc w:val="center"/>
              <w:spacing w:before="170"/>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cBorders>
              <w:bottom w:val="single" w:color="000000" w:sz="4" w:space="0"/>
            </w:tcBorders>
            <w:textDirection w:val="lrTb"/>
          </w:tcPr>
          <w:p>
            <w:pPr>
              <w:pStyle w:val="UserStyle_165"/>
              <w:suppressOverlap w:val="1"/>
              <w:jc w:val="center"/>
              <w:spacing w:before="170"/>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cBorders>
              <w:bottom w:val="single" w:color="000000" w:sz="4" w:space="0"/>
            </w:tcBorders>
            <w:textDirection w:val="lrTb"/>
          </w:tcPr>
          <w:p>
            <w:pPr>
              <w:pStyle w:val="UserStyle_165"/>
              <w:suppressOverlap w:val="1"/>
              <w:jc w:val="end"/>
              <w:spacing w:before="170"/>
              <w:ind w:right="5"/>
              <w:framePr w:hSpace="180" w:wrap="around" w:hAnchor="margin" w:vAnchor="text" w:xAlign="right" w:y="-56"/>
              <w:rPr>
                <w:sz w:val="21"/>
                <w:szCs w:val="21"/>
                <w:rFonts w:ascii="宋体" w:hAnsi="宋体"/>
              </w:rPr>
            </w:pPr>
            <w:r w:rsidR="006A21B0">
              <w:rPr>
                <w:sz w:val="2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8" w:hRule="exact"/>
        </w:trPr>
        <w:tc>
          <w:tcPr>
            <w:tcW w:w="1279" w:type="dxa"/>
            <w:vAlign w:val="top"/>
            <w:textDirection w:val="lrTb"/>
          </w:tcPr>
          <w:p>
            <w:pPr>
              <w:pStyle w:val="UserStyle_165"/>
              <w:suppressOverlap w:val="1"/>
              <w:jc w:val="center"/>
              <w:spacing w:before="172"/>
              <w:ind w:left="95"/>
              <w:framePr w:hSpace="180" w:wrap="around" w:hAnchor="margin" w:vAnchor="text" w:xAlign="right" w:y="-56"/>
              <w:rPr>
                <w:sz w:val="21"/>
                <w:szCs w:val="21"/>
                <w:rFonts w:ascii="宋体" w:hAnsi="宋体"/>
              </w:rPr>
            </w:pPr>
            <w:r w:rsidR="006A21B0">
              <w:rPr>
                <w:sz w:val="21"/>
                <w:szCs w:val="21"/>
                <w:rFonts w:ascii="宋体" w:hAnsi="宋体"/>
              </w:rPr>
            </w:r>
          </w:p>
        </w:tc>
        <w:tc>
          <w:tcPr>
            <w:tcW w:w="1844"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1416" w:type="dxa"/>
            <w:vAlign w:val="top"/>
            <w:textDirection w:val="lrTb"/>
          </w:tcPr>
          <w:p>
            <w:pPr>
              <w:pStyle w:val="UserStyle_165"/>
              <w:suppressOverlap w:val="1"/>
              <w:jc w:val="center"/>
              <w:spacing w:before="172"/>
              <w:ind w:left="100"/>
              <w:framePr w:hSpace="180" w:wrap="around" w:hAnchor="margin" w:vAnchor="text" w:xAlign="right" w:y="-56"/>
              <w:rPr>
                <w:sz w:val="21"/>
                <w:szCs w:val="21"/>
                <w:rFonts w:ascii="宋体" w:hAnsi="宋体"/>
              </w:rPr>
            </w:pPr>
            <w:r w:rsidR="006A21B0">
              <w:rPr>
                <w:sz w:val="21"/>
                <w:szCs w:val="21"/>
                <w:rFonts w:ascii="宋体" w:hAnsi="宋体"/>
              </w:rPr>
            </w:r>
          </w:p>
        </w:tc>
        <w:tc>
          <w:tcPr>
            <w:tcW w:w="2185" w:type="dxa"/>
            <w:vAlign w:val="top"/>
            <w:textDirection w:val="lrTb"/>
          </w:tcPr>
          <w:p>
            <w:pPr>
              <w:pStyle w:val="UserStyle_165"/>
              <w:suppressOverlap w:val="1"/>
              <w:jc w:val="center"/>
              <w:spacing w:before="172"/>
              <w:ind w:left="101"/>
              <w:framePr w:hSpace="180" w:wrap="around" w:hAnchor="margin" w:vAnchor="text" w:xAlign="right" w:y="-56"/>
              <w:rPr>
                <w:sz w:val="21"/>
                <w:szCs w:val="21"/>
                <w:rFonts w:ascii="宋体" w:hAnsi="宋体"/>
              </w:rPr>
            </w:pPr>
            <w:r w:rsidR="006A21B0">
              <w:rPr>
                <w:sz w:val="21"/>
                <w:szCs w:val="21"/>
                <w:rFonts w:ascii="宋体" w:hAnsi="宋体"/>
              </w:rPr>
            </w:r>
          </w:p>
        </w:tc>
        <w:tc>
          <w:tcPr>
            <w:tcW w:w="1075" w:type="dxa"/>
            <w:vAlign w:val="top"/>
            <w:textDirection w:val="lrTb"/>
          </w:tcPr>
          <w:p>
            <w:pPr>
              <w:pStyle w:val="UserStyle_165"/>
              <w:suppressOverlap w:val="1"/>
              <w:jc w:val="center"/>
              <w:spacing w:before="172"/>
              <w:ind w:left="105"/>
              <w:framePr w:hSpace="180" w:wrap="around" w:hAnchor="margin" w:vAnchor="text" w:xAlign="right" w:y="-56"/>
              <w:rPr>
                <w:sz w:val="21"/>
                <w:szCs w:val="21"/>
                <w:rFonts w:ascii="宋体" w:hAnsi="宋体"/>
              </w:rPr>
            </w:pPr>
            <w:r w:rsidR="006A21B0">
              <w:rPr>
                <w:sz w:val="21"/>
                <w:szCs w:val="21"/>
                <w:rFonts w:ascii="宋体" w:hAnsi="宋体"/>
              </w:rPr>
            </w:r>
          </w:p>
        </w:tc>
        <w:tc>
          <w:tcPr>
            <w:tcW w:w="1561" w:type="dxa"/>
            <w:vAlign w:val="top"/>
            <w:textDirection w:val="lrTb"/>
          </w:tcPr>
          <w:p>
            <w:pPr>
              <w:pStyle w:val="UserStyle_165"/>
              <w:suppressOverlap w:val="1"/>
              <w:jc w:val="center"/>
              <w:spacing w:before="172"/>
              <w:ind w:left="106"/>
              <w:framePr w:hSpace="180" w:wrap="around" w:hAnchor="margin" w:vAnchor="text" w:xAlign="right" w:y="-56"/>
              <w:rPr>
                <w:sz w:val="21"/>
                <w:szCs w:val="21"/>
                <w:rFonts w:ascii="宋体" w:hAnsi="宋体"/>
              </w:rPr>
            </w:pPr>
            <w:r w:rsidR="006A21B0">
              <w:rPr>
                <w:sz w:val="21"/>
                <w:szCs w:val="21"/>
                <w:rFonts w:ascii="宋体" w:hAnsi="宋体"/>
              </w:rPr>
            </w:r>
          </w:p>
        </w:tc>
        <w:tc>
          <w:tcPr>
            <w:tcW w:w="1176" w:type="dxa"/>
            <w:vAlign w:val="top"/>
            <w:textDirection w:val="lrTb"/>
          </w:tcPr>
          <w:p>
            <w:pPr>
              <w:pStyle w:val="UserStyle_165"/>
              <w:suppressOverlap w:val="1"/>
              <w:jc w:val="end"/>
              <w:spacing w:before="172"/>
              <w:ind w:right="5"/>
              <w:framePr w:hSpace="180" w:wrap="around" w:hAnchor="margin" w:vAnchor="text" w:xAlign="right" w:y="-56"/>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BodyText"/>
        <w:spacing w:before="36"/>
      </w:pPr>
      <w:r w:rsidR="006A21B0"/>
    </w:p>
    <w:p>
      <w:pPr>
        <w:pStyle w:val="BodyText"/>
        <w:spacing w:before="36"/>
        <w:ind w:left="558"/>
      </w:pPr>
      <w:r w:rsidR="006A21B0"/>
    </w:p>
    <w:p>
      <w:pPr>
        <w:pStyle w:val="BodyText"/>
        <w:spacing w:before="36"/>
        <w:ind w:left="558"/>
      </w:pPr>
      <w:r w:rsidR="006A21B0">
        <w:t xml:space="preserve">附件</w:t>
      </w:r>
      <w:r w:rsidR="006A21B0">
        <w:rPr>
          <w:spacing w:val="-3"/>
        </w:rPr>
        <w:t xml:space="preserve">2</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spacing w:before="36"/>
        <w:ind w:left="3453"/>
      </w:pPr>
      <w:r w:rsidR="006A21B0">
        <w:t xml:space="preserve">发包人供应材料设备一览表</w:t>
      </w:r>
      <w:r w:rsidR="006A21B0"/>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spacing w:before="3"/>
        <w:rPr>
          <w:sz w:val="6"/>
          <w:szCs w:val="6"/>
          <w:rFonts w:ascii="MingLiU" w:hAnsi="MingLiU" w:eastAsia="MingLiU"/>
        </w:rPr>
      </w:pPr>
      <w:r w:rsidR="006A21B0">
        <w:rPr>
          <w:sz w:val="6"/>
          <w:szCs w:val="6"/>
          <w:rFonts w:ascii="MingLiU" w:hAnsi="MingLiU" w:eastAsia="MingLiU"/>
        </w:rPr>
      </w:r>
    </w:p>
    <w:tbl>
      <w:tblPr>
        <w:tblOverlap w:val="never"/>
        <w:tblW w:w="10270" w:type="dxa"/>
        <w:tblInd w:type="dxa" w:w="0.000000"/>
        <w:tblLayout w:type="fixed"/>
        <w:tblpPr w:leftFromText="180" w:rightFromText="180" w:vertAnchor="text" w:horzAnchor="page" w:tblpX="1178" w:tblpY="135"/>
        <w:tblCellMar>
          <w:top w:type="dxa" w:w="0.000000"/>
          <w:bottom w:type="dxa" w:w="0.000000"/>
          <w:left w:type="dxa" w:w="0.000000"/>
          <w:right w:type="dxa" w:w="0.000000"/>
        </w:tblCellMar>
      </w:tblPr>
      <w:tblGrid>
        <w:gridCol w:w="852.000000"/>
        <w:gridCol w:w="1274.000000"/>
        <w:gridCol w:w="1277.000000"/>
        <w:gridCol w:w="900.000000"/>
        <w:gridCol w:w="867.000000"/>
        <w:gridCol w:w="1016.000000"/>
        <w:gridCol w:w="1000.000000"/>
        <w:gridCol w:w="834.000000"/>
        <w:gridCol w:w="1316.000000"/>
        <w:gridCol w:w="934.000000"/>
      </w:tblGrid>
      <w:tr>
        <w:trPr>
          <w:trHeight w:val="917" w:hRule="exact"/>
        </w:trPr>
        <w:tc>
          <w:tcPr>
            <w:tcW w:w="85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lang w:eastAsia="zh-CN"/>
                <w:szCs w:val="25"/>
                <w:rFonts w:ascii="MingLiU" w:hAnsi="MingLiU" w:eastAsia="MingLiU"/>
              </w:rPr>
            </w:pPr>
            <w:r w:rsidR="006A21B0">
              <w:rPr>
                <w:sz w:val="25"/>
                <w:lang w:eastAsia="zh-CN"/>
                <w:szCs w:val="25"/>
                <w:rFonts w:ascii="MingLiU" w:hAnsi="MingLiU" w:eastAsia="MingLiU"/>
              </w:rPr>
            </w:r>
          </w:p>
          <w:p>
            <w:pPr>
              <w:pStyle w:val="UserStyle_165"/>
              <w:suppressOverlap w:val="1"/>
              <w:ind w:left="201"/>
              <w:framePr w:hSpace="180" w:wrap="around" w:hAnchor="page" w:vAnchor="text" w:x="1178" w:y="135"/>
              <w:rPr>
                <w:sz w:val="21"/>
                <w:szCs w:val="21"/>
                <w:rFonts w:ascii="宋体" w:hAnsi="宋体"/>
              </w:rPr>
            </w:pPr>
            <w:r w:rsidR="006A21B0">
              <w:rPr>
                <w:sz w:val="21"/>
                <w:szCs w:val="21"/>
                <w:rFonts w:ascii="宋体" w:hAnsi="宋体"/>
              </w:rPr>
              <w:t xml:space="preserve">序号 </w:t>
            </w:r>
          </w:p>
        </w:tc>
        <w:tc>
          <w:tcPr>
            <w:tcW w:w="127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3" w:line="440" w:lineRule="exact"/>
              <w:ind w:firstLine="127" w:left="81" w:right="103"/>
              <w:framePr w:hSpace="180" w:wrap="around" w:hAnchor="page" w:vAnchor="text" w:x="1178" w:y="135"/>
              <w:rPr>
                <w:sz w:val="21"/>
                <w:szCs w:val="21"/>
                <w:rFonts w:ascii="宋体" w:hAnsi="宋体"/>
              </w:rPr>
            </w:pPr>
            <w:r w:rsidR="006A21B0">
              <w:rPr>
                <w:sz w:val="21"/>
                <w:szCs w:val="21"/>
                <w:rFonts w:ascii="宋体" w:hAnsi="宋体"/>
              </w:rPr>
              <w:t xml:space="preserve">  材料、 设备品种 </w:t>
            </w:r>
          </w:p>
        </w:tc>
        <w:tc>
          <w:tcPr>
            <w:tcW w:w="127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80"/>
              <w:framePr w:hSpace="180" w:wrap="around" w:hAnchor="page" w:vAnchor="text" w:x="1178" w:y="135"/>
              <w:rPr>
                <w:sz w:val="21"/>
                <w:szCs w:val="21"/>
                <w:rFonts w:ascii="宋体" w:hAnsi="宋体"/>
              </w:rPr>
            </w:pPr>
            <w:r w:rsidR="006A21B0">
              <w:rPr>
                <w:sz w:val="21"/>
                <w:szCs w:val="21"/>
                <w:rFonts w:ascii="宋体" w:hAnsi="宋体"/>
              </w:rPr>
              <w:t xml:space="preserve">规格型号 </w:t>
            </w:r>
          </w:p>
        </w:tc>
        <w:tc>
          <w:tcPr>
            <w:tcW w:w="90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51"/>
              <w:framePr w:hSpace="180" w:wrap="around" w:hAnchor="page" w:vAnchor="text" w:x="1178" w:y="135"/>
              <w:rPr>
                <w:sz w:val="21"/>
                <w:szCs w:val="21"/>
                <w:rFonts w:ascii="宋体" w:hAnsi="宋体"/>
              </w:rPr>
            </w:pPr>
            <w:r w:rsidR="006A21B0">
              <w:rPr>
                <w:sz w:val="21"/>
                <w:szCs w:val="21"/>
                <w:rFonts w:ascii="宋体" w:hAnsi="宋体"/>
              </w:rPr>
              <w:t xml:space="preserve">单位 </w:t>
            </w:r>
          </w:p>
        </w:tc>
        <w:tc>
          <w:tcPr>
            <w:tcW w:w="86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06"/>
              <w:framePr w:hSpace="180" w:wrap="around" w:hAnchor="page" w:vAnchor="text" w:x="1178" w:y="135"/>
              <w:rPr>
                <w:sz w:val="21"/>
                <w:szCs w:val="21"/>
                <w:rFonts w:ascii="宋体" w:hAnsi="宋体"/>
              </w:rPr>
            </w:pPr>
            <w:r w:rsidR="006A21B0">
              <w:rPr>
                <w:sz w:val="21"/>
                <w:szCs w:val="21"/>
                <w:rFonts w:ascii="宋体" w:hAnsi="宋体"/>
              </w:rPr>
              <w:t xml:space="preserve">数量 </w:t>
            </w:r>
          </w:p>
        </w:tc>
        <w:tc>
          <w:tcPr>
            <w:tcW w:w="1016"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83" w:right="-22"/>
              <w:framePr w:hSpace="180" w:wrap="around" w:hAnchor="page" w:vAnchor="text" w:x="1178" w:y="135"/>
              <w:rPr>
                <w:spacing w:val="-39"/>
                <w:sz w:val="21"/>
                <w:szCs w:val="21"/>
                <w:rFonts w:ascii="宋体" w:hAnsi="宋体"/>
              </w:rPr>
            </w:pPr>
            <w:r w:rsidR="006A21B0">
              <w:rPr>
                <w:spacing w:val="-39"/>
                <w:sz w:val="21"/>
                <w:szCs w:val="21"/>
                <w:rFonts w:ascii="宋体" w:hAnsi="宋体"/>
              </w:rPr>
              <w:t xml:space="preserve">单价（元）</w:t>
            </w:r>
            <w:r w:rsidR="006A21B0">
              <w:rPr>
                <w:sz w:val="21"/>
                <w:szCs w:val="21"/>
                <w:rFonts w:ascii="宋体" w:hAnsi="宋体"/>
              </w:rPr>
            </w:r>
          </w:p>
        </w:tc>
        <w:tc>
          <w:tcPr>
            <w:tcW w:w="100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3" w:line="440" w:lineRule="exact"/>
              <w:ind w:hanging="212" w:left="383" w:right="170"/>
              <w:framePr w:hSpace="180" w:wrap="around" w:hAnchor="page" w:vAnchor="text" w:x="1178" w:y="135"/>
              <w:rPr>
                <w:sz w:val="21"/>
                <w:szCs w:val="21"/>
                <w:rFonts w:ascii="宋体" w:hAnsi="宋体"/>
              </w:rPr>
            </w:pPr>
            <w:r w:rsidR="006A21B0">
              <w:rPr>
                <w:sz w:val="21"/>
                <w:szCs w:val="21"/>
                <w:rFonts w:ascii="宋体" w:hAnsi="宋体"/>
              </w:rPr>
              <w:t xml:space="preserve">质量等级 </w:t>
            </w:r>
          </w:p>
        </w:tc>
        <w:tc>
          <w:tcPr>
            <w:tcW w:w="83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3" w:line="440" w:lineRule="exact"/>
              <w:ind w:hanging="209" w:left="309" w:right="98"/>
              <w:framePr w:hSpace="180" w:wrap="around" w:hAnchor="page" w:vAnchor="text" w:x="1178" w:y="135"/>
              <w:rPr>
                <w:sz w:val="21"/>
                <w:szCs w:val="21"/>
                <w:rFonts w:ascii="宋体" w:hAnsi="宋体"/>
              </w:rPr>
            </w:pPr>
            <w:r w:rsidR="006A21B0">
              <w:rPr>
                <w:sz w:val="21"/>
                <w:szCs w:val="21"/>
                <w:rFonts w:ascii="宋体" w:hAnsi="宋体"/>
              </w:rPr>
              <w:t xml:space="preserve">供应时间 </w:t>
            </w:r>
          </w:p>
        </w:tc>
        <w:tc>
          <w:tcPr>
            <w:tcW w:w="1316"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316"/>
              <w:framePr w:hSpace="180" w:wrap="around" w:hAnchor="page" w:vAnchor="text" w:x="1178" w:y="135"/>
              <w:rPr>
                <w:sz w:val="21"/>
                <w:szCs w:val="21"/>
                <w:rFonts w:ascii="宋体" w:hAnsi="宋体"/>
              </w:rPr>
            </w:pPr>
            <w:r w:rsidR="006A21B0">
              <w:rPr>
                <w:sz w:val="21"/>
                <w:szCs w:val="21"/>
                <w:rFonts w:ascii="宋体" w:hAnsi="宋体"/>
              </w:rPr>
              <w:t xml:space="preserve">送达地点 </w:t>
            </w:r>
          </w:p>
        </w:tc>
        <w:tc>
          <w:tcPr>
            <w:tcW w:w="934"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uppressOverlap w:val="1"/>
              <w:spacing w:before="2"/>
              <w:framePr w:hSpace="180" w:wrap="around" w:hAnchor="page" w:vAnchor="text" w:x="1178" w:y="135"/>
              <w:rPr>
                <w:sz w:val="25"/>
                <w:szCs w:val="25"/>
                <w:rFonts w:ascii="MingLiU" w:hAnsi="MingLiU" w:eastAsia="MingLiU"/>
              </w:rPr>
            </w:pPr>
            <w:r w:rsidR="006A21B0">
              <w:rPr>
                <w:sz w:val="25"/>
                <w:szCs w:val="25"/>
                <w:rFonts w:ascii="MingLiU" w:hAnsi="MingLiU" w:eastAsia="MingLiU"/>
              </w:rPr>
            </w:r>
          </w:p>
          <w:p>
            <w:pPr>
              <w:pStyle w:val="UserStyle_165"/>
              <w:suppressOverlap w:val="1"/>
              <w:ind w:left="275"/>
              <w:framePr w:hSpace="180" w:wrap="around" w:hAnchor="page" w:vAnchor="text" w:x="1178" w:y="135"/>
              <w:rPr>
                <w:sz w:val="21"/>
                <w:szCs w:val="21"/>
                <w:rFonts w:ascii="宋体" w:hAnsi="宋体"/>
              </w:rPr>
            </w:pPr>
            <w:r w:rsidR="006A21B0">
              <w:rPr>
                <w:sz w:val="21"/>
                <w:szCs w:val="21"/>
                <w:rFonts w:ascii="宋体" w:hAnsi="宋体"/>
              </w:rPr>
              <w:t xml:space="preserve">备注 </w:t>
            </w:r>
          </w:p>
        </w:tc>
      </w:tr>
      <w:tr>
        <w:trPr>
          <w:trHeight w:val="598" w:hRule="exact"/>
        </w:trPr>
        <w:tc>
          <w:tcPr>
            <w:tcW w:w="852"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0"/>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0"/>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0"/>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0"/>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4"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3"/>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3"/>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3"/>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0"/>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0"/>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0"/>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72"/>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2"/>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72"/>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72"/>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5"/>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5"/>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5"/>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3"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1" w:hRule="exact"/>
        </w:trPr>
        <w:tc>
          <w:tcPr>
            <w:tcW w:w="85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uppressOverlap w:val="1"/>
              <w:jc w:val="center"/>
              <w:spacing w:before="114"/>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uppressOverlap w:val="1"/>
              <w:jc w:val="center"/>
              <w:spacing w:before="114"/>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uppressOverlap w:val="1"/>
              <w:jc w:val="center"/>
              <w:spacing w:before="114"/>
              <w:ind w:left="110"/>
              <w:framePr w:hSpace="180" w:wrap="around" w:hAnchor="page" w:vAnchor="text" w:x="1178" w:y="135"/>
              <w:rPr>
                <w:sz w:val="21"/>
                <w:szCs w:val="21"/>
                <w:rFonts w:ascii="宋体" w:hAnsi="宋体"/>
              </w:rPr>
            </w:pPr>
            <w:r w:rsidR="006A21B0">
              <w:rPr>
                <w:sz w:val="21"/>
                <w:szCs w:val="21"/>
                <w:rFonts w:ascii="宋体" w:hAnsi="宋体"/>
              </w:rPr>
            </w:r>
          </w:p>
        </w:tc>
      </w:tr>
      <w:tr>
        <w:trPr>
          <w:trHeight w:val="588" w:hRule="exact"/>
        </w:trPr>
        <w:tc>
          <w:tcPr>
            <w:tcW w:w="852"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suppressOverlap w:val="1"/>
              <w:jc w:val="center"/>
              <w:spacing w:before="117"/>
              <w:ind w:left="95"/>
              <w:framePr w:hSpace="180" w:wrap="around" w:hAnchor="page" w:vAnchor="text" w:x="1178" w:y="135"/>
              <w:rPr>
                <w:sz w:val="21"/>
                <w:szCs w:val="21"/>
                <w:rFonts w:ascii="宋体" w:hAnsi="宋体"/>
              </w:rPr>
            </w:pPr>
            <w:r w:rsidR="006A21B0">
              <w:rPr>
                <w:sz w:val="21"/>
                <w:szCs w:val="21"/>
                <w:rFonts w:ascii="宋体" w:hAnsi="宋体"/>
              </w:rPr>
            </w:r>
          </w:p>
        </w:tc>
        <w:tc>
          <w:tcPr>
            <w:tcW w:w="127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3"/>
              <w:framePr w:hSpace="180" w:wrap="around" w:hAnchor="page" w:vAnchor="text" w:x="1178" w:y="135"/>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90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6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016"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7"/>
              <w:framePr w:hSpace="180" w:wrap="around" w:hAnchor="page" w:vAnchor="text" w:x="1178" w:y="135"/>
              <w:rPr>
                <w:sz w:val="21"/>
                <w:szCs w:val="21"/>
                <w:rFonts w:ascii="宋体" w:hAnsi="宋体"/>
              </w:rPr>
            </w:pPr>
            <w:r w:rsidR="006A21B0">
              <w:rPr>
                <w:sz w:val="21"/>
                <w:szCs w:val="21"/>
                <w:rFonts w:ascii="宋体" w:hAnsi="宋体"/>
              </w:rPr>
            </w:r>
          </w:p>
        </w:tc>
        <w:tc>
          <w:tcPr>
            <w:tcW w:w="100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5"/>
              <w:framePr w:hSpace="180" w:wrap="around" w:hAnchor="page" w:vAnchor="text" w:x="1178" w:y="135"/>
              <w:rPr>
                <w:sz w:val="21"/>
                <w:szCs w:val="21"/>
                <w:rFonts w:ascii="宋体" w:hAnsi="宋体"/>
              </w:rPr>
            </w:pPr>
            <w:r w:rsidR="006A21B0">
              <w:rPr>
                <w:sz w:val="21"/>
                <w:szCs w:val="21"/>
                <w:rFonts w:ascii="宋体" w:hAnsi="宋体"/>
              </w:rPr>
            </w:r>
          </w:p>
        </w:tc>
        <w:tc>
          <w:tcPr>
            <w:tcW w:w="83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0"/>
              <w:framePr w:hSpace="180" w:wrap="around" w:hAnchor="page" w:vAnchor="text" w:x="1178" w:y="135"/>
              <w:rPr>
                <w:sz w:val="21"/>
                <w:szCs w:val="21"/>
                <w:rFonts w:ascii="宋体" w:hAnsi="宋体"/>
              </w:rPr>
            </w:pPr>
            <w:r w:rsidR="006A21B0">
              <w:rPr>
                <w:sz w:val="21"/>
                <w:szCs w:val="21"/>
                <w:rFonts w:ascii="宋体" w:hAnsi="宋体"/>
              </w:rPr>
            </w:r>
          </w:p>
        </w:tc>
        <w:tc>
          <w:tcPr>
            <w:tcW w:w="1316"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uppressOverlap w:val="1"/>
              <w:jc w:val="center"/>
              <w:spacing w:before="117"/>
              <w:ind w:left="106"/>
              <w:framePr w:hSpace="180" w:wrap="around" w:hAnchor="page" w:vAnchor="text" w:x="1178" w:y="135"/>
              <w:rPr>
                <w:sz w:val="21"/>
                <w:szCs w:val="21"/>
                <w:rFonts w:ascii="宋体" w:hAnsi="宋体"/>
              </w:rPr>
            </w:pPr>
            <w:r w:rsidR="006A21B0">
              <w:rPr>
                <w:sz w:val="21"/>
                <w:szCs w:val="21"/>
                <w:rFonts w:ascii="宋体" w:hAnsi="宋体"/>
              </w:rPr>
            </w:r>
          </w:p>
        </w:tc>
        <w:tc>
          <w:tcPr>
            <w:tcW w:w="934"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suppressOverlap w:val="1"/>
              <w:jc w:val="center"/>
              <w:spacing w:before="117"/>
              <w:ind w:left="110"/>
              <w:framePr w:hSpace="180" w:wrap="around" w:hAnchor="page" w:vAnchor="text" w:x="1178" w:y="135"/>
              <w:rPr>
                <w:sz w:val="21"/>
                <w:szCs w:val="21"/>
                <w:rFonts w:ascii="宋体" w:hAnsi="宋体"/>
              </w:rPr>
            </w:pPr>
            <w:r w:rsidR="006A21B0">
              <w:rPr>
                <w:sz w:val="21"/>
                <w:szCs w:val="21"/>
                <w:rFonts w:ascii="宋体" w:hAnsi="宋体"/>
              </w:rPr>
            </w:r>
          </w:p>
        </w:tc>
      </w:tr>
    </w:tbl>
    <w:p>
      <w:pPr>
        <w:pStyle w:val="Normal"/>
        <w:rPr>
          <w:sz w:val="20"/>
          <w:szCs w:val="20"/>
          <w:rFonts w:ascii="MingLiU" w:hAnsi="MingLiU" w:eastAsia="MingLiU"/>
        </w:rPr>
      </w:pPr>
      <w:r w:rsidR="006A21B0">
        <w:rPr>
          <w:sz w:val="20"/>
          <w:szCs w:val="20"/>
          <w:rFonts w:ascii="MingLiU" w:hAnsi="MingLiU" w:eastAsia="MingLiU"/>
        </w:rPr>
      </w:r>
    </w:p>
    <w:p>
      <w:pPr>
        <w:pStyle w:val="Normal"/>
        <w:spacing w:before="7"/>
        <w:rPr>
          <w:szCs w:val="21"/>
          <w:rFonts w:ascii="MingLiU" w:hAnsi="MingLiU" w:eastAsia="MingLiU"/>
        </w:rPr>
      </w:pPr>
      <w:r w:rsidR="006A21B0">
        <w:rPr>
          <w:szCs w:val="21"/>
          <w:rFonts w:ascii="MingLiU" w:hAnsi="MingLiU" w:eastAsia="MingLiU"/>
        </w:rPr>
      </w:r>
    </w:p>
    <w:p>
      <w:pPr>
        <w:pStyle w:val="BodyText"/>
        <w:spacing w:before="36"/>
        <w:ind w:right="103"/>
      </w:pPr>
      <w:r w:rsidR="006A21B0">
        <w:t xml:space="preserve">附件</w:t>
      </w:r>
      <w:r w:rsidR="006A21B0">
        <w:t xml:space="preserve">3</w:t>
      </w:r>
      <w:r w:rsidR="006A21B0">
        <w:t xml:space="preserve">：</w:t>
      </w:r>
      <w:r w:rsidR="006A21B0"/>
    </w:p>
    <w:p>
      <w:pPr>
        <w:pStyle w:val="Normal"/>
        <w:spacing w:before="9"/>
        <w:rPr>
          <w:szCs w:val="21"/>
          <w:rFonts w:ascii="宋体" w:hAnsi="宋体"/>
        </w:rPr>
      </w:pPr>
      <w:r w:rsidR="006A21B0">
        <w:rPr>
          <w:szCs w:val="21"/>
          <w:rFonts w:ascii="宋体" w:hAnsi="宋体"/>
        </w:rPr>
      </w:r>
    </w:p>
    <w:p>
      <w:pPr>
        <w:pStyle w:val="BodyText"/>
        <w:spacing w:before="36"/>
        <w:ind w:firstLine="3060" w:left="478" w:right="103"/>
      </w:pPr>
      <w:r w:rsidR="006A21B0">
        <w:t xml:space="preserve">工程质量保修书</w:t>
      </w:r>
      <w:r w:rsidR="006A21B0"/>
    </w:p>
    <w:p>
      <w:pPr>
        <w:pStyle w:val="Normal"/>
        <w:spacing w:before="6"/>
        <w:rPr>
          <w:sz w:val="24"/>
          <w:rFonts w:ascii="宋体" w:hAnsi="宋体"/>
        </w:rPr>
      </w:pPr>
      <w:r w:rsidR="006A21B0">
        <w:rPr>
          <w:sz w:val="24"/>
          <w:rFonts w:ascii="宋体" w:hAnsi="宋体"/>
        </w:rPr>
      </w:r>
    </w:p>
    <w:p>
      <w:pPr>
        <w:pStyle w:val="BodyText"/>
        <w:ind w:right="103"/>
        <w:rPr>
          <w:spacing w:val="-15"/>
        </w:rPr>
      </w:pPr>
      <w:r w:rsidR="006A21B0">
        <w:rPr>
          <w:spacing w:val="-15"/>
        </w:rPr>
        <w:t xml:space="preserve">发包人（全称）：</w:t>
      </w:r>
      <w:r w:rsidR="006A21B0">
        <w:rPr>
          <w:b w:val="1"/>
          <w:u w:val="single"/>
          <w:spacing w:val="-15"/>
          <w:bCs/>
          <w:rFonts w:hint="eastAsia"/>
        </w:rPr>
        <w:t xml:space="preserve">营口市鲅鱼圈区交通运输事务中心</w:t>
      </w:r>
      <w:r w:rsidR="006A21B0">
        <w:rPr>
          <w:rFonts w:hint="eastAsia"/>
        </w:rPr>
      </w:r>
    </w:p>
    <w:p>
      <w:pPr>
        <w:pStyle w:val="Normal"/>
        <w:spacing w:before="13"/>
        <w:rPr>
          <w:sz w:val="9"/>
          <w:szCs w:val="9"/>
          <w:rFonts w:ascii="宋体" w:hAnsi="宋体"/>
        </w:rPr>
      </w:pPr>
      <w:r w:rsidR="006A21B0">
        <w:rPr>
          <w:sz w:val="9"/>
          <w:szCs w:val="9"/>
          <w:rFonts w:ascii="宋体" w:hAnsi="宋体"/>
        </w:rPr>
      </w:r>
    </w:p>
    <w:p>
      <w:pPr>
        <w:pStyle w:val="BodyText"/>
        <w:spacing w:before="36"/>
        <w:ind w:right="103"/>
        <w:rPr>
          <w:spacing w:val="-15"/>
        </w:rPr>
      </w:pPr>
      <w:r w:rsidR="006A21B0">
        <w:rPr>
          <w:spacing w:val="-15"/>
        </w:rPr>
        <w:t xml:space="preserve">承包人（全称）：</w:t>
      </w:r>
      <w:r w:rsidR="006A21B0"/>
    </w:p>
    <w:p>
      <w:pPr>
        <w:pStyle w:val="BodyText"/>
        <w:spacing w:before="121" w:line="408" w:lineRule="auto"/>
        <w:ind w:right="103"/>
        <w:rPr>
          <w:spacing w:val="-4"/>
        </w:rPr>
      </w:pPr>
      <w:r w:rsidR="006A21B0">
        <w:rPr>
          <w:spacing w:val="-4"/>
        </w:rPr>
        <w:t xml:space="preserve">发包人和承包人根据《中华人民共和国建筑法》和《建设工程质量管理条例》，经协商一致就</w:t>
      </w:r>
      <w:r w:rsidR="006A21B0">
        <w:rPr>
          <w:u w:val="single"/>
          <w:spacing w:val="-15"/>
          <w:rFonts w:hint="eastAsia"/>
        </w:rPr>
        <w:t xml:space="preserve">鲅鱼圈区疏港高速电力迁改工程</w:t>
      </w:r>
      <w:r w:rsidR="006A21B0">
        <w:rPr>
          <w:spacing w:val="-4"/>
        </w:rPr>
        <w:t xml:space="preserve">（工程全称）签订工程质量保修书。</w:t>
      </w:r>
      <w:r w:rsidR="006A21B0"/>
    </w:p>
    <w:p>
      <w:pPr>
        <w:pStyle w:val="BodyText"/>
        <w:spacing w:before="46"/>
      </w:pPr>
      <w:bookmarkStart w:name="一、工程质量保修范围和内容" w:id="175"/>
      <w:bookmarkEnd w:id="175"/>
      <w:bookmarkStart w:name="_bookmark254" w:id="176"/>
      <w:bookmarkEnd w:id="176"/>
      <w:r w:rsidR="006A21B0">
        <w:t xml:space="preserve">一、工程质量保修范围和内容</w:t>
      </w:r>
      <w:r w:rsidR="006A21B0"/>
    </w:p>
    <w:p>
      <w:pPr>
        <w:pStyle w:val="Normal"/>
        <w:spacing w:before="10"/>
        <w:rPr>
          <w:sz w:val="14"/>
          <w:szCs w:val="14"/>
          <w:rFonts w:ascii="宋体" w:hAnsi="宋体"/>
        </w:rPr>
      </w:pPr>
      <w:r w:rsidR="006A21B0">
        <w:rPr>
          <w:sz w:val="14"/>
          <w:szCs w:val="14"/>
          <w:rFonts w:ascii="宋体" w:hAnsi="宋体"/>
        </w:rPr>
      </w:r>
    </w:p>
    <w:p>
      <w:pPr>
        <w:pStyle w:val="BodyText"/>
      </w:pPr>
      <w:r w:rsidR="006A21B0">
        <w:t xml:space="preserve">承包人在质量保修期内，按照有关法律规定和合同约定，承担工程质量保修责任。</w:t>
      </w:r>
      <w:r w:rsidR="006A21B0"/>
    </w:p>
    <w:p>
      <w:pPr>
        <w:pStyle w:val="Normal"/>
        <w:spacing w:before="10"/>
        <w:rPr>
          <w:sz w:val="14"/>
          <w:szCs w:val="14"/>
          <w:rFonts w:ascii="宋体" w:hAnsi="宋体"/>
        </w:rPr>
      </w:pPr>
      <w:r w:rsidR="006A21B0">
        <w:rPr>
          <w:sz w:val="14"/>
          <w:szCs w:val="14"/>
          <w:rFonts w:ascii="宋体" w:hAnsi="宋体"/>
        </w:rPr>
      </w:r>
    </w:p>
    <w:p>
      <w:pPr>
        <w:pStyle w:val="BodyText"/>
        <w:spacing w:line="408" w:lineRule="auto"/>
        <w:ind w:right="105"/>
        <w:rPr>
          <w:spacing w:val="-7"/>
        </w:rPr>
      </w:pPr>
      <w:r w:rsidR="006A21B0">
        <w:rPr>
          <w:spacing w:val="-7"/>
        </w:rPr>
        <w:t xml:space="preserve">质量保修范围包括地基基础工程、主体结构工程，屋面防水工程、有防水要求的卫生间、</w:t>
      </w:r>
      <w:r w:rsidR="006A21B0">
        <w:rPr>
          <w:spacing w:val="-2"/>
        </w:rPr>
        <w:t xml:space="preserve">房间和外墙面的防渗漏，供热与供冷系统，电气管线、给排水管道、设备安装和装修工程，</w:t>
      </w:r>
      <w:r w:rsidR="006A21B0">
        <w:rPr>
          <w:spacing w:val="-4"/>
        </w:rPr>
        <w:t xml:space="preserve">以及双方约定的其他项目。具体保修的内容，双方约定如下：</w:t>
      </w:r>
      <w:r w:rsidR="006A21B0">
        <w:rPr>
          <w:u w:val="single"/>
          <w:spacing w:val="-4"/>
          <w:rFonts w:hint="eastAsia"/>
        </w:rPr>
        <w:t xml:space="preserve">质保期两年</w:t>
      </w:r>
      <w:r w:rsidR="006A21B0">
        <w:rPr>
          <w:u w:val="single"/>
        </w:rPr>
        <w:t xml:space="preserve">。</w:t>
      </w:r>
      <w:r w:rsidR="006A21B0">
        <w:rPr>
          <w:sz w:val="11"/>
          <w:szCs w:val="11"/>
        </w:rPr>
      </w:r>
    </w:p>
    <w:p>
      <w:pPr>
        <w:pStyle w:val="Normal"/>
        <w:jc w:val="start"/>
        <w:numPr>
          <w:ilvl w:val="0"/>
          <w:numId w:val="7"/>
        </w:numPr>
        <w:spacing w:before="36"/>
        <w:ind w:right="103"/>
        <w:rPr>
          <w:szCs w:val="21"/>
          <w:rFonts w:ascii="宋体" w:hAnsi="宋体"/>
        </w:rPr>
      </w:pPr>
      <w:bookmarkStart w:name="二、质量保修期" w:id="177"/>
      <w:bookmarkEnd w:id="177"/>
      <w:r w:rsidR="006A21B0">
        <w:rPr>
          <w:szCs w:val="21"/>
          <w:rFonts w:ascii="宋体" w:hAnsi="宋体"/>
        </w:rPr>
        <w:t xml:space="preserve">质量保修期 </w:t>
      </w:r>
    </w:p>
    <w:p>
      <w:pPr>
        <w:pStyle w:val="Normal"/>
        <w:jc w:val="start"/>
        <w:numPr>
          <w:ilvl w:val="0"/>
          <w:numId w:val="7"/>
        </w:numPr>
        <w:spacing w:before="36"/>
        <w:ind w:right="103"/>
        <w:rPr>
          <w:szCs w:val="21"/>
          <w:rFonts w:ascii="宋体" w:hAnsi="宋体"/>
        </w:rPr>
      </w:pPr>
      <w:r w:rsidR="006A21B0">
        <w:rPr>
          <w:szCs w:val="21"/>
          <w:rFonts w:ascii="宋体" w:hAnsi="宋体"/>
        </w:rPr>
      </w:r>
    </w:p>
    <w:p>
      <w:pPr>
        <w:pStyle w:val="BodyText"/>
        <w:spacing w:line="340" w:lineRule="auto"/>
        <w:ind w:left="478" w:right="103"/>
      </w:pPr>
      <w:r w:rsidR="006A21B0">
        <w:t xml:space="preserve">根据《建设工程质量管理条例》及有关规定，工程的质量保修期如下：</w:t>
      </w:r>
    </w:p>
    <w:p>
      <w:pPr>
        <w:pStyle w:val="BodyText"/>
        <w:spacing w:line="340" w:lineRule="auto"/>
        <w:ind w:left="478" w:right="103"/>
      </w:pPr>
      <w:r w:rsidR="006A21B0">
        <w:t xml:space="preserve">1</w:t>
      </w:r>
      <w:r w:rsidR="006A21B0">
        <w:t xml:space="preserve">．地基基础工程和主体结构工程为设计文件规定的工程合理使用年限；</w:t>
      </w:r>
      <w:r w:rsidR="006A21B0"/>
    </w:p>
    <w:p>
      <w:pPr>
        <w:pStyle w:val="BodyText"/>
        <w:spacing w:before="25"/>
        <w:ind w:firstLine="210" w:firstLineChars="100" w:left="478" w:right="103"/>
      </w:pPr>
      <w:r w:rsidR="006A21B0">
        <w:t xml:space="preserve">2</w:t>
      </w:r>
      <w:r w:rsidR="006A21B0">
        <w:t xml:space="preserve">．屋面防水工程、有防水要求的卫生间、房间和外墙面的防渗为</w:t>
      </w:r>
      <w:r w:rsidR="006A21B0">
        <w:rPr>
          <w:rFonts w:hint="eastAsia"/>
        </w:rPr>
        <w:t xml:space="preserve">5</w:t>
      </w:r>
      <w:r w:rsidR="006A21B0">
        <w:t xml:space="preserve">年；</w:t>
      </w:r>
      <w:r w:rsidR="006A21B0"/>
    </w:p>
    <w:p>
      <w:pPr>
        <w:pStyle w:val="BodyText"/>
        <w:spacing w:before="25"/>
        <w:ind w:firstLine="210" w:firstLineChars="100" w:left="478" w:right="103"/>
      </w:pPr>
      <w:r w:rsidR="006A21B0"/>
    </w:p>
    <w:p>
      <w:pPr>
        <w:pStyle w:val="BodyText"/>
        <w:spacing w:before="36"/>
        <w:ind w:left="629" w:right="103"/>
      </w:pPr>
      <w:r w:rsidR="006A21B0">
        <w:t xml:space="preserve">3</w:t>
      </w:r>
      <w:r w:rsidR="006A21B0">
        <w:t xml:space="preserve">．装修工程为</w:t>
      </w:r>
      <w:r w:rsidR="006A21B0">
        <w:rPr>
          <w:rFonts w:hint="eastAsia"/>
        </w:rPr>
        <w:t xml:space="preserve">2</w:t>
      </w:r>
      <w:r w:rsidR="006A21B0">
        <w:t xml:space="preserve"> </w:t>
      </w:r>
      <w:r w:rsidR="006A21B0">
        <w:rPr>
          <w:spacing w:val="-3"/>
        </w:rPr>
        <w:t xml:space="preserve">年；</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ind w:left="629" w:right="103"/>
      </w:pPr>
      <w:r w:rsidR="006A21B0">
        <w:t xml:space="preserve">4</w:t>
      </w:r>
      <w:r w:rsidR="006A21B0">
        <w:t xml:space="preserve">．电气管线、给排水管道、设备安装工程为</w:t>
      </w:r>
      <w:r w:rsidR="006A21B0">
        <w:rPr>
          <w:rFonts w:hint="eastAsia"/>
        </w:rPr>
        <w:t xml:space="preserve">2</w:t>
      </w:r>
      <w:r w:rsidR="006A21B0">
        <w:t xml:space="preserve">年；</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ind w:left="629" w:right="103"/>
      </w:pPr>
      <w:r w:rsidR="006A21B0">
        <w:t xml:space="preserve">5</w:t>
      </w:r>
      <w:r w:rsidR="006A21B0">
        <w:t xml:space="preserve">．供热与供冷系统为</w:t>
      </w:r>
      <w:r w:rsidR="006A21B0">
        <w:rPr>
          <w:rFonts w:hint="eastAsia"/>
        </w:rPr>
        <w:t xml:space="preserve">2</w:t>
      </w:r>
      <w:r w:rsidR="006A21B0">
        <w:t xml:space="preserve">个采暖期、供冷期；</w:t>
      </w:r>
      <w:r w:rsidR="006A21B0">
        <w:rPr>
          <w:sz w:val="11"/>
          <w:szCs w:val="11"/>
          <w:rFonts w:ascii="宋体" w:hAnsi="宋体"/>
        </w:rPr>
      </w:r>
    </w:p>
    <w:p>
      <w:pPr>
        <w:pStyle w:val="BodyText"/>
        <w:spacing w:before="36" w:line="408" w:lineRule="auto"/>
        <w:ind w:firstLine="720" w:firstLineChars="343" w:right="1390"/>
        <w:rPr>
          <w:rFonts w:hint="eastAsia"/>
        </w:rPr>
      </w:pPr>
      <w:r w:rsidR="006A21B0">
        <w:rPr>
          <w:rFonts w:hint="eastAsia"/>
        </w:rPr>
        <w:t xml:space="preserve">6</w:t>
      </w:r>
      <w:r w:rsidR="006A21B0">
        <w:t xml:space="preserve">．其他项目保修期限约定如下：</w:t>
      </w:r>
      <w:r w:rsidR="006A21B0">
        <w:rPr>
          <w:spacing w:val="-3"/>
        </w:rPr>
        <w:t xml:space="preserve">。</w:t>
      </w:r>
      <w:r w:rsidR="006A21B0"/>
    </w:p>
    <w:p>
      <w:pPr>
        <w:pStyle w:val="BodyText"/>
        <w:spacing w:before="46" w:line="408" w:lineRule="auto"/>
        <w:ind w:firstLine="367" w:left="223" w:right="1029"/>
      </w:pPr>
      <w:bookmarkStart w:name="_bookmark256" w:id="178"/>
      <w:bookmarkEnd w:id="178"/>
      <w:bookmarkStart w:name="三、缺陷责任期" w:id="179"/>
      <w:bookmarkEnd w:id="179"/>
      <w:r w:rsidR="006A21B0">
        <w:t xml:space="preserve">质量保修期自工程竣工验收合格之日起计算。</w:t>
      </w:r>
      <w:r w:rsidR="006A21B0"/>
    </w:p>
    <w:p>
      <w:pPr>
        <w:pStyle w:val="BodyText"/>
        <w:spacing w:before="46" w:line="408" w:lineRule="auto"/>
        <w:ind w:left="533" w:right="1029"/>
        <w:rPr>
          <w:rFonts w:hint="eastAsia"/>
        </w:rPr>
      </w:pPr>
      <w:r w:rsidR="006A21B0">
        <w:rPr>
          <w:rFonts w:hint="eastAsia"/>
        </w:rPr>
        <w:t xml:space="preserve">三、</w:t>
      </w:r>
      <w:r w:rsidR="006A21B0">
        <w:t xml:space="preserve">缺陷责任期</w:t>
      </w:r>
      <w:r w:rsidR="006A21B0"/>
    </w:p>
    <w:p>
      <w:pPr>
        <w:pStyle w:val="BodyText"/>
        <w:spacing w:before="46" w:line="408" w:lineRule="auto"/>
        <w:ind w:firstLine="416" w:firstLineChars="200" w:left="533" w:right="1029"/>
        <w:rPr>
          <w:spacing w:val="-1"/>
        </w:rPr>
      </w:pPr>
      <w:r w:rsidR="006A21B0">
        <w:rPr>
          <w:spacing w:val="-1"/>
        </w:rPr>
        <w:t xml:space="preserve">工程缺陷责任期为 </w:t>
      </w:r>
      <w:r w:rsidR="006A21B0">
        <w:rPr>
          <w:spacing w:val="-1"/>
          <w:rFonts w:hint="eastAsia"/>
        </w:rPr>
        <w:t xml:space="preserve">12</w:t>
      </w:r>
      <w:r w:rsidR="006A21B0">
        <w:rPr>
          <w:spacing w:val="-1"/>
        </w:rPr>
        <w:t xml:space="preserve">个月，缺陷责任期自工程通过竣工验收之日起计算。单位工程先于全部工程进行验收，单位工程缺陷责任期自单位工程验收合格之日起算。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pPr>
        <w:pStyle w:val="BodyText"/>
        <w:spacing w:before="46" w:line="408" w:lineRule="auto"/>
        <w:ind w:firstLine="367" w:left="223" w:right="1029"/>
        <w:rPr>
          <w:spacing w:val="-1"/>
        </w:rPr>
      </w:pPr>
      <w:bookmarkStart w:name="_bookmark257" w:id="180"/>
      <w:bookmarkEnd w:id="180"/>
      <w:bookmarkStart w:name="四、质量保修责任" w:id="181"/>
      <w:bookmarkEnd w:id="181"/>
      <w:r w:rsidR="006A21B0">
        <w:rPr>
          <w:spacing w:val="-1"/>
        </w:rPr>
        <w:t xml:space="preserve">质量保修责任 </w:t>
      </w:r>
    </w:p>
    <w:p>
      <w:pPr>
        <w:pStyle w:val="BodyText"/>
        <w:jc w:val="start"/>
        <w:numPr>
          <w:ilvl w:val="0"/>
          <w:numId w:val="8"/>
        </w:numPr>
        <w:spacing w:after="0" w:line="408" w:lineRule="auto"/>
        <w:ind w:left="535" w:right="450"/>
      </w:pPr>
      <w:r w:rsidR="006A21B0">
        <w:t xml:space="preserve">属于保修范围、内容的项目，承包人应当在接到保修通知之日起 </w:t>
      </w:r>
      <w:r w:rsidR="006A21B0">
        <w:t xml:space="preserve">24</w:t>
      </w:r>
      <w:r w:rsidR="006A21B0">
        <w:t xml:space="preserve">小时内派人保修。承包人不在约定期限内派人保修的，发包人可以委托他人修理，费用由承包人承担。</w:t>
      </w:r>
      <w:r w:rsidR="006A21B0"/>
    </w:p>
    <w:p>
      <w:pPr>
        <w:pStyle w:val="BodyText"/>
        <w:spacing w:line="408" w:lineRule="auto"/>
        <w:ind w:firstLine="612" w:firstLineChars="300" w:right="450"/>
        <w:rPr>
          <w:spacing w:val="-3"/>
        </w:rPr>
      </w:pPr>
      <w:r w:rsidR="006A21B0">
        <w:rPr>
          <w:spacing w:val="-3"/>
        </w:rPr>
        <w:t xml:space="preserve">2</w:t>
      </w:r>
      <w:r w:rsidR="006A21B0">
        <w:rPr>
          <w:spacing w:val="-3"/>
        </w:rPr>
        <w:t xml:space="preserve">．发生紧急事故需抢修的，承包人在接到事故通知后，应当立即到达事故现场抢修。</w:t>
      </w:r>
      <w:r w:rsidR="006A21B0"/>
    </w:p>
    <w:p>
      <w:pPr>
        <w:pStyle w:val="BodyText"/>
        <w:spacing w:before="46" w:line="408" w:lineRule="auto"/>
        <w:ind w:firstLine="367" w:left="223" w:right="450"/>
        <w:rPr>
          <w:spacing w:val="-3"/>
        </w:rPr>
      </w:pPr>
      <w:r w:rsidR="006A21B0">
        <w:rPr>
          <w:spacing w:val="-3"/>
        </w:rPr>
        <w:t xml:space="preserve">3</w:t>
      </w:r>
      <w:r w:rsidR="006A21B0">
        <w:rPr>
          <w:spacing w:val="-3"/>
        </w:rPr>
        <w:t xml:space="preserve">．对于涉及结构安全的质量问题，应当按照《建设工程质量管理条例》的规定，立即</w:t>
      </w:r>
      <w:r w:rsidR="006A21B0">
        <w:rPr>
          <w:spacing w:val="-1"/>
        </w:rPr>
        <w:t xml:space="preserve">向当地建设行政主管部门和有关部门报告，采取安全防范措施，并由原设计人或者具有相</w:t>
      </w:r>
      <w:r w:rsidR="006A21B0">
        <w:t xml:space="preserve">应资质等级的设计人提出保修方案，承包人实施保修。</w:t>
      </w:r>
      <w:r w:rsidR="006A21B0"/>
    </w:p>
    <w:p>
      <w:pPr>
        <w:pStyle w:val="BodyText"/>
        <w:spacing w:before="46"/>
        <w:ind w:left="629" w:right="272"/>
      </w:pPr>
      <w:r w:rsidR="006A21B0">
        <w:t xml:space="preserve">4</w:t>
      </w:r>
      <w:r w:rsidR="006A21B0">
        <w:t xml:space="preserve">．质量保修完成后，由发包人组织验收。</w:t>
      </w:r>
      <w:r w:rsidR="006A21B0"/>
    </w:p>
    <w:p>
      <w:pPr>
        <w:pStyle w:val="BodyText"/>
        <w:spacing w:before="140" w:line="312" w:lineRule="auto"/>
        <w:ind w:firstLine="419" w:right="450"/>
        <w:rPr>
          <w:spacing w:val="-1"/>
        </w:rPr>
      </w:pPr>
      <w:r w:rsidR="006A21B0">
        <w:rPr>
          <w:spacing w:val="-1"/>
        </w:rPr>
        <w:t xml:space="preserve">5</w:t>
      </w:r>
      <w:r w:rsidR="006A21B0">
        <w:rPr>
          <w:spacing w:val="-1"/>
        </w:rPr>
        <w:t xml:space="preserve">、保修期内维修过的部位或设施，维修合格投入使用后，保修期从维修合格之日起重</w:t>
      </w:r>
      <w:r w:rsidR="006A21B0">
        <w:t xml:space="preserve">新计算。</w:t>
      </w:r>
      <w:r w:rsidR="006A21B0"/>
    </w:p>
    <w:p>
      <w:pPr>
        <w:pStyle w:val="Normal"/>
        <w:spacing w:before="10"/>
        <w:rPr>
          <w:sz w:val="14"/>
          <w:szCs w:val="14"/>
          <w:rFonts w:ascii="宋体" w:hAnsi="宋体"/>
        </w:rPr>
      </w:pPr>
      <w:r w:rsidR="006A21B0">
        <w:rPr>
          <w:sz w:val="14"/>
          <w:szCs w:val="14"/>
          <w:rFonts w:ascii="宋体" w:hAnsi="宋体"/>
        </w:rPr>
      </w:r>
    </w:p>
    <w:p>
      <w:pPr>
        <w:pStyle w:val="BodyText"/>
        <w:ind w:right="272"/>
      </w:pPr>
      <w:bookmarkStart w:name="_bookmark258" w:id="182"/>
      <w:bookmarkEnd w:id="182"/>
      <w:bookmarkStart w:name="五、保修费用" w:id="183"/>
      <w:bookmarkEnd w:id="183"/>
      <w:r w:rsidR="006A21B0">
        <w:t xml:space="preserve">五、保修费用</w:t>
      </w:r>
      <w:r w:rsidR="006A21B0"/>
    </w:p>
    <w:p>
      <w:pPr>
        <w:pStyle w:val="Normal"/>
        <w:spacing w:before="10"/>
        <w:rPr>
          <w:sz w:val="14"/>
          <w:szCs w:val="14"/>
          <w:rFonts w:ascii="宋体" w:hAnsi="宋体"/>
        </w:rPr>
      </w:pPr>
      <w:r w:rsidR="006A21B0">
        <w:rPr>
          <w:sz w:val="14"/>
          <w:szCs w:val="14"/>
          <w:rFonts w:ascii="宋体" w:hAnsi="宋体"/>
        </w:rPr>
      </w:r>
    </w:p>
    <w:p>
      <w:pPr>
        <w:pStyle w:val="BodyText"/>
        <w:ind w:right="272"/>
      </w:pPr>
      <w:r w:rsidR="006A21B0">
        <w:t xml:space="preserve">保修费用由造成质量缺陷的责任方承担。</w:t>
      </w:r>
      <w:r w:rsidR="006A21B0"/>
    </w:p>
    <w:p>
      <w:pPr>
        <w:pStyle w:val="Normal"/>
        <w:spacing w:before="10"/>
        <w:rPr>
          <w:sz w:val="14"/>
          <w:szCs w:val="14"/>
          <w:rFonts w:ascii="宋体" w:hAnsi="宋体"/>
        </w:rPr>
      </w:pPr>
      <w:r w:rsidR="006A21B0">
        <w:rPr>
          <w:sz w:val="14"/>
          <w:szCs w:val="14"/>
          <w:rFonts w:ascii="宋体" w:hAnsi="宋体"/>
        </w:rPr>
      </w:r>
    </w:p>
    <w:p>
      <w:pPr>
        <w:pStyle w:val="BodyText"/>
        <w:ind w:firstLine="481" w:firstLineChars="228" w:left="238" w:right="272"/>
        <w:rPr>
          <w:b w:val="1"/>
          <w:bCs/>
        </w:rPr>
      </w:pPr>
      <w:bookmarkStart w:name="六、双方约定的其他工程质量保修事项：___承包人未能按照合同约定及时履行保修义务" w:id="184"/>
      <w:bookmarkEnd w:id="184"/>
      <w:bookmarkStart w:name="_bookmark259" w:id="185"/>
      <w:bookmarkEnd w:id="185"/>
      <w:r w:rsidR="006A21B0">
        <w:rPr>
          <w:b w:val="1"/>
          <w:bCs/>
        </w:rPr>
        <w:t xml:space="preserve">六</w:t>
      </w:r>
      <w:r w:rsidR="006A21B0">
        <w:t xml:space="preserve">、双方约定的其他工程质量保修事项： </w:t>
      </w:r>
      <w:r w:rsidR="006A21B0">
        <w:rPr>
          <w:u w:val="single"/>
        </w:rPr>
        <w:t xml:space="preserve">承包人未能按照合同约定及时履行保修义务的，发包人有权委托他人保修。由此发生的费用，从承包人的质保金中扣除。</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line="408" w:lineRule="auto"/>
        <w:ind w:firstLine="343" w:right="272"/>
        <w:rPr>
          <w:spacing w:val="-2"/>
        </w:rPr>
      </w:pPr>
      <w:r w:rsidR="006A21B0">
        <w:rPr>
          <w:spacing w:val="-2"/>
        </w:rPr>
        <w:t xml:space="preserve">工程质量保修书由发包人、承包人在工程竣工验收前共同签署，作为施工合同附件，其</w:t>
      </w:r>
      <w:r w:rsidR="006A21B0">
        <w:t xml:space="preserve"> 有效期限至保修期满。</w:t>
      </w:r>
      <w:r w:rsidR="006A21B0">
        <w:rPr>
          <w:sz w:val="20"/>
          <w:szCs w:val="20"/>
        </w:rPr>
      </w:r>
    </w:p>
    <w:p>
      <w:pPr>
        <w:pStyle w:val="Normal"/>
        <w:spacing w:before="7"/>
        <w:rPr>
          <w:sz w:val="16"/>
          <w:szCs w:val="16"/>
          <w:rFonts w:ascii="宋体" w:hAnsi="宋体"/>
        </w:rPr>
      </w:pPr>
      <w:r w:rsidR="006A21B0">
        <w:rPr>
          <w:sz w:val="16"/>
          <w:szCs w:val="16"/>
          <w:rFonts w:ascii="宋体" w:hAnsi="宋体"/>
        </w:rPr>
      </w:r>
    </w:p>
    <w:p>
      <w:pPr>
        <w:pStyle w:val="BodyText"/>
        <w:spacing w:before="36"/>
        <w:ind w:right="272"/>
      </w:pPr>
      <w:r w:rsidR="006A21B0">
        <w:t xml:space="preserve">发包人</w:t>
      </w:r>
      <w:r w:rsidR="006A21B0">
        <w:t xml:space="preserve">(</w:t>
      </w:r>
      <w:r w:rsidR="006A21B0">
        <w:t xml:space="preserve">公章</w:t>
      </w:r>
      <w:r w:rsidR="006A21B0">
        <w:t xml:space="preserve">)</w:t>
      </w:r>
      <w:r w:rsidR="006A21B0">
        <w:t xml:space="preserve">：                    承包人</w:t>
      </w:r>
      <w:r w:rsidR="006A21B0">
        <w:t xml:space="preserve">(</w:t>
      </w:r>
      <w:r w:rsidR="006A21B0">
        <w:t xml:space="preserve">公章</w:t>
      </w:r>
      <w:r w:rsidR="006A21B0">
        <w:t xml:space="preserve">)</w:t>
      </w:r>
      <w:r w:rsidR="006A21B0">
        <w:t xml:space="preserve">：</w:t>
      </w:r>
      <w:r w:rsidR="006A21B0"/>
    </w:p>
    <w:p>
      <w:pPr>
        <w:pStyle w:val="Normal"/>
        <w:spacing w:before="1"/>
        <w:rPr>
          <w:sz w:val="12"/>
          <w:szCs w:val="12"/>
          <w:rFonts w:ascii="宋体" w:hAnsi="宋体"/>
        </w:rPr>
      </w:pPr>
      <w:r w:rsidR="006A21B0">
        <w:rPr>
          <w:sz w:val="12"/>
          <w:szCs w:val="12"/>
          <w:rFonts w:ascii="宋体" w:hAnsi="宋体"/>
        </w:rPr>
      </w:r>
    </w:p>
    <w:p>
      <w:pPr>
        <w:pStyle w:val="BodyText"/>
        <w:tabs>
          <w:tab w:val="left" w:pos="7679"/>
        </w:tabs>
        <w:spacing w:before="36"/>
        <w:ind w:right="272"/>
      </w:pPr>
      <w:r w:rsidR="006A21B0">
        <w:t xml:space="preserve">地  址：                            地址：</w:t>
      </w:r>
      <w:r w:rsidR="006A21B0">
        <w:tab/>
        <w:rPr>
          <w:u w:val="single"/>
        </w:rPr>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689"/>
        </w:tabs>
        <w:spacing w:before="36"/>
        <w:ind w:right="272"/>
        <w:rPr>
          <w:spacing w:val="-2"/>
        </w:rPr>
      </w:pPr>
      <w:r w:rsidR="006A21B0">
        <w:rPr>
          <w:spacing w:val="-2"/>
        </w:rPr>
        <w:t xml:space="preserve">法定代表人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tab/>
        <w:rPr>
          <w:spacing w:val="-2"/>
        </w:rPr>
      </w:r>
      <w:r w:rsidR="006A21B0">
        <w:rPr>
          <w:spacing w:val="-2"/>
        </w:rPr>
        <w:t xml:space="preserve">法定代表人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689"/>
          <w:tab w:val="left" w:pos="7787"/>
        </w:tabs>
        <w:spacing w:before="36"/>
        <w:ind w:right="272"/>
        <w:rPr>
          <w:spacing w:val="-2"/>
        </w:rPr>
      </w:pPr>
      <w:r w:rsidR="006A21B0">
        <w:rPr>
          <w:spacing w:val="-2"/>
        </w:rPr>
        <w:t xml:space="preserve">委托代理人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tab/>
        <w:rPr>
          <w:spacing w:val="-2"/>
        </w:rPr>
      </w:r>
      <w:r w:rsidR="006A21B0">
        <w:rPr>
          <w:spacing w:val="-2"/>
        </w:rPr>
        <w:t xml:space="preserve">委托代理人</w:t>
      </w:r>
      <w:r w:rsidR="006A21B0">
        <w:rPr>
          <w:spacing w:val="-2"/>
        </w:rPr>
        <w:t xml:space="preserve">(</w:t>
      </w:r>
      <w:r w:rsidR="006A21B0">
        <w:rPr>
          <w:spacing w:val="-2"/>
        </w:rPr>
        <w:t xml:space="preserve">签字</w:t>
      </w:r>
      <w:r w:rsidR="006A21B0">
        <w:rPr>
          <w:spacing w:val="-2"/>
        </w:rPr>
        <w:t xml:space="preserve">)</w:t>
      </w:r>
      <w:r w:rsidR="006A21B0">
        <w:rPr>
          <w:spacing w:val="-2"/>
        </w:rPr>
        <w:t xml:space="preserve">：</w:t>
      </w:r>
      <w:r w:rsidR="006A21B0">
        <w:tab/>
        <w:rPr>
          <w:u w:val="single"/>
          <w:spacing w:val="-2"/>
        </w:rPr>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584"/>
          <w:tab w:val="left" w:pos="7785"/>
        </w:tabs>
        <w:spacing w:before="36"/>
        <w:ind w:right="272"/>
      </w:pPr>
      <w:r w:rsidR="006A21B0">
        <w:t xml:space="preserve">电  话：</w:t>
      </w:r>
      <w:r w:rsidR="006A21B0">
        <w:tab/>
      </w:r>
      <w:r w:rsidR="006A21B0">
        <w:t xml:space="preserve">电话：</w:t>
      </w:r>
      <w:r w:rsidR="006A21B0">
        <w:tab/>
        <w:rPr>
          <w:u w:val="single"/>
        </w:rPr>
      </w:r>
      <w:r w:rsidR="006A21B0"/>
    </w:p>
    <w:p>
      <w:pPr>
        <w:pStyle w:val="Normal"/>
        <w:spacing w:before="13"/>
        <w:rPr>
          <w:sz w:val="11"/>
          <w:szCs w:val="11"/>
          <w:rFonts w:ascii="宋体" w:hAnsi="宋体"/>
        </w:rPr>
      </w:pPr>
      <w:r w:rsidR="006A21B0">
        <w:rPr>
          <w:sz w:val="11"/>
          <w:szCs w:val="11"/>
          <w:rFonts w:ascii="宋体" w:hAnsi="宋体"/>
        </w:rPr>
      </w:r>
    </w:p>
    <w:p>
      <w:pPr>
        <w:pStyle w:val="BodyText"/>
        <w:tabs>
          <w:tab w:val="left" w:pos="3584"/>
          <w:tab w:val="left" w:pos="7785"/>
        </w:tabs>
        <w:spacing w:before="36"/>
        <w:ind w:right="272"/>
      </w:pPr>
      <w:r w:rsidR="006A21B0">
        <w:t xml:space="preserve">传  真：</w:t>
      </w:r>
      <w:r w:rsidR="006A21B0">
        <w:tab/>
      </w:r>
      <w:r w:rsidR="006A21B0">
        <w:t xml:space="preserve">传真：</w:t>
      </w:r>
      <w:r w:rsidR="006A21B0">
        <w:tab/>
        <w:rPr>
          <w:u w:val="single"/>
        </w:rPr>
      </w:r>
      <w:r w:rsidR="006A21B0"/>
    </w:p>
    <w:p>
      <w:pPr>
        <w:pStyle w:val="Normal"/>
        <w:rPr>
          <w:sz w:val="13"/>
          <w:szCs w:val="13"/>
          <w:rFonts w:ascii="宋体" w:hAnsi="宋体"/>
        </w:rPr>
      </w:pPr>
      <w:r w:rsidR="006A21B0">
        <w:rPr>
          <w:sz w:val="13"/>
          <w:szCs w:val="13"/>
          <w:rFonts w:ascii="宋体" w:hAnsi="宋体"/>
        </w:rPr>
      </w:r>
    </w:p>
    <w:tbl>
      <w:tblPr>
        <w:tblW w:w="0" w:type="auto"/>
        <w:tblInd w:type="dxa" w:w="108.000000"/>
        <w:tblLayout w:type="fixed"/>
        <w:tblCellMar>
          <w:top w:type="dxa" w:w="0.000000"/>
          <w:bottom w:type="dxa" w:w="0.000000"/>
          <w:left w:type="dxa" w:w="0.000000"/>
          <w:right w:type="dxa" w:w="0.000000"/>
        </w:tblCellMar>
      </w:tblPr>
      <w:tblGrid>
        <w:gridCol w:w="1163.000000"/>
        <w:gridCol w:w="1912.000000"/>
        <w:gridCol w:w="1551.000000"/>
        <w:gridCol w:w="3784.000000"/>
      </w:tblGrid>
      <w:tr>
        <w:trPr>
          <w:trHeight w:val="697" w:hRule="exact"/>
        </w:trPr>
        <w:tc>
          <w:tcPr>
            <w:tcW w:w="1163" w:type="dxa"/>
            <w:vAlign w:val="top"/>
            <w:tcBorders>
              <w:top w:val="single" w:color="000000" w:sz="6" w:space="0"/>
              <w:left w:val="nil"/>
              <w:bottom w:val="nil"/>
              <w:right w:val="nil"/>
            </w:tcBorders>
            <w:textDirection w:val="lrTb"/>
          </w:tcPr>
          <w:p>
            <w:pPr>
              <w:pStyle w:val="UserStyle_165"/>
              <w:rPr>
                <w:sz w:val="20"/>
                <w:lang w:eastAsia="zh-CN"/>
                <w:szCs w:val="20"/>
                <w:rFonts w:ascii="MingLiU" w:hAnsi="MingLiU" w:eastAsia="MingLiU"/>
              </w:rPr>
            </w:pPr>
            <w:r w:rsidR="006A21B0">
              <w:rPr>
                <w:sz w:val="20"/>
                <w:lang w:eastAsia="zh-CN"/>
                <w:szCs w:val="20"/>
                <w:rFonts w:ascii="MingLiU" w:hAnsi="MingLiU" w:eastAsia="MingLiU"/>
              </w:rPr>
            </w:r>
          </w:p>
          <w:p>
            <w:pPr>
              <w:pStyle w:val="UserStyle_165"/>
              <w:spacing w:before="136"/>
              <w:ind w:left="69"/>
              <w:rPr>
                <w:sz w:val="21"/>
                <w:szCs w:val="21"/>
                <w:rFonts w:ascii="宋体" w:hAnsi="宋体"/>
              </w:rPr>
            </w:pPr>
            <w:r w:rsidR="006A21B0">
              <w:rPr>
                <w:sz w:val="21"/>
                <w:szCs w:val="21"/>
                <w:rFonts w:ascii="宋体" w:hAnsi="宋体"/>
              </w:rPr>
              <w:t xml:space="preserve">开户银行：</w:t>
            </w:r>
          </w:p>
        </w:tc>
        <w:tc>
          <w:tcPr>
            <w:tcW w:w="1912" w:type="dxa"/>
            <w:vAlign w:val="top"/>
            <w:tcBorders>
              <w:top w:val="single" w:color="000000" w:sz="6" w:space="0"/>
              <w:left w:val="nil"/>
              <w:bottom w:val="single" w:color="000000" w:sz="4" w:space="0"/>
              <w:right w:val="nil"/>
            </w:tcBorders>
            <w:textDirection w:val="lrTb"/>
          </w:tcPr>
          <w:p>
            <w:pPr>
              <w:pStyle w:val="Normal"/>
            </w:pPr>
            <w:r w:rsidR="006A21B0"/>
          </w:p>
        </w:tc>
        <w:tc>
          <w:tcPr>
            <w:tcW w:w="1551" w:type="dxa"/>
            <w:vAlign w:val="top"/>
            <w:tcBorders>
              <w:top w:val="single" w:color="000000" w:sz="6" w:space="0"/>
              <w:left w:val="nil"/>
              <w:bottom w:val="nil"/>
              <w:right w:val="nil"/>
            </w:tcBorders>
            <w:textDirection w:val="lrTb"/>
          </w:tcPr>
          <w:p>
            <w:pPr>
              <w:pStyle w:val="UserStyle_165"/>
              <w:rPr>
                <w:sz w:val="20"/>
                <w:szCs w:val="20"/>
                <w:rFonts w:ascii="MingLiU" w:hAnsi="MingLiU" w:eastAsia="MingLiU"/>
              </w:rPr>
            </w:pPr>
            <w:r w:rsidR="006A21B0">
              <w:rPr>
                <w:sz w:val="20"/>
                <w:szCs w:val="20"/>
                <w:rFonts w:ascii="MingLiU" w:hAnsi="MingLiU" w:eastAsia="MingLiU"/>
              </w:rPr>
            </w:r>
          </w:p>
          <w:p>
            <w:pPr>
              <w:pStyle w:val="UserStyle_165"/>
              <w:spacing w:before="136"/>
              <w:ind w:left="459"/>
              <w:rPr>
                <w:sz w:val="21"/>
                <w:szCs w:val="21"/>
                <w:rFonts w:ascii="宋体" w:hAnsi="宋体"/>
              </w:rPr>
            </w:pPr>
            <w:r w:rsidR="006A21B0">
              <w:rPr>
                <w:sz w:val="21"/>
                <w:szCs w:val="21"/>
                <w:rFonts w:ascii="宋体" w:hAnsi="宋体"/>
              </w:rPr>
              <w:t xml:space="preserve">开户银行：</w:t>
            </w:r>
          </w:p>
        </w:tc>
        <w:tc>
          <w:tcPr>
            <w:tcW w:w="3784" w:type="dxa"/>
            <w:vAlign w:val="top"/>
            <w:tcBorders>
              <w:top w:val="single" w:color="000000" w:sz="6" w:space="0"/>
              <w:left w:val="nil"/>
              <w:bottom w:val="nil"/>
              <w:right w:val="nil"/>
            </w:tcBorders>
            <w:textDirection w:val="lrTb"/>
          </w:tcPr>
          <w:p>
            <w:pPr>
              <w:pStyle w:val="UserStyle_165"/>
              <w:rPr>
                <w:sz w:val="20"/>
                <w:szCs w:val="20"/>
                <w:rFonts w:ascii="MingLiU" w:hAnsi="MingLiU" w:eastAsia="MingLiU"/>
              </w:rPr>
            </w:pPr>
            <w:r w:rsidR="006A21B0">
              <w:rPr>
                <w:sz w:val="20"/>
                <w:szCs w:val="20"/>
                <w:rFonts w:ascii="MingLiU" w:hAnsi="MingLiU" w:eastAsia="MingLiU"/>
              </w:rPr>
            </w:r>
          </w:p>
          <w:p>
            <w:pPr>
              <w:pStyle w:val="UserStyle_165"/>
              <w:jc w:val="end"/>
              <w:spacing w:before="136"/>
              <w:ind w:right="463"/>
              <w:rPr>
                <w:sz w:val="21"/>
                <w:szCs w:val="21"/>
                <w:rFonts w:ascii="宋体" w:hAnsi="宋体"/>
              </w:rPr>
            </w:pPr>
            <w:r w:rsidR="006A21B0">
              <w:rPr>
                <w:sz w:val="21"/>
                <w:szCs w:val="21"/>
                <w:rFonts w:ascii="宋体" w:hAnsi="宋体"/>
              </w:rPr>
            </w:r>
          </w:p>
        </w:tc>
      </w:tr>
      <w:tr>
        <w:trPr>
          <w:trHeight w:val="468" w:hRule="exact"/>
        </w:trPr>
        <w:tc>
          <w:tcPr>
            <w:tcW w:w="1163" w:type="dxa"/>
            <w:vAlign w:val="top"/>
            <w:tcBorders>
              <w:top w:val="nil"/>
              <w:left w:val="nil"/>
              <w:bottom w:val="nil"/>
              <w:right w:val="nil"/>
            </w:tcBorders>
            <w:textDirection w:val="lrTb"/>
          </w:tcPr>
          <w:p>
            <w:pPr>
              <w:pStyle w:val="UserStyle_165"/>
              <w:spacing w:before="176"/>
              <w:ind w:left="69"/>
              <w:rPr>
                <w:sz w:val="21"/>
                <w:szCs w:val="21"/>
                <w:rFonts w:ascii="宋体" w:hAnsi="宋体"/>
              </w:rPr>
            </w:pPr>
            <w:r w:rsidR="006A21B0">
              <w:rPr>
                <w:sz w:val="21"/>
                <w:szCs w:val="21"/>
                <w:rFonts w:ascii="宋体" w:hAnsi="宋体"/>
              </w:rPr>
              <w:t xml:space="preserve">账 </w:t>
            </w:r>
            <w:r w:rsidR="006A21B0">
              <w:rPr>
                <w:spacing w:val="-3"/>
                <w:sz w:val="21"/>
                <w:szCs w:val="21"/>
                <w:rFonts w:ascii="宋体" w:hAnsi="宋体"/>
              </w:rPr>
              <w:t xml:space="preserve">号：</w:t>
            </w:r>
            <w:r w:rsidR="006A21B0">
              <w:rPr>
                <w:sz w:val="21"/>
                <w:szCs w:val="21"/>
                <w:rFonts w:ascii="宋体" w:hAnsi="宋体"/>
              </w:rPr>
            </w:r>
          </w:p>
        </w:tc>
        <w:tc>
          <w:tcPr>
            <w:tcW w:w="1912" w:type="dxa"/>
            <w:vAlign w:val="top"/>
            <w:tcBorders>
              <w:top w:val="single" w:color="000000" w:sz="4" w:space="0"/>
              <w:left w:val="nil"/>
              <w:bottom w:val="single" w:color="000000" w:sz="4" w:space="0"/>
              <w:right w:val="nil"/>
            </w:tcBorders>
            <w:textDirection w:val="lrTb"/>
          </w:tcPr>
          <w:p>
            <w:pPr>
              <w:pStyle w:val="Normal"/>
            </w:pPr>
            <w:r w:rsidR="006A21B0"/>
          </w:p>
        </w:tc>
        <w:tc>
          <w:tcPr>
            <w:tcW w:w="1551" w:type="dxa"/>
            <w:vAlign w:val="top"/>
            <w:tcBorders>
              <w:top w:val="nil"/>
              <w:left w:val="nil"/>
              <w:bottom w:val="nil"/>
              <w:right w:val="nil"/>
            </w:tcBorders>
            <w:textDirection w:val="lrTb"/>
          </w:tcPr>
          <w:p>
            <w:pPr>
              <w:pStyle w:val="UserStyle_165"/>
              <w:spacing w:before="176"/>
              <w:ind w:left="145"/>
              <w:rPr>
                <w:spacing w:val="-3"/>
                <w:sz w:val="21"/>
                <w:szCs w:val="21"/>
                <w:rFonts w:ascii="宋体" w:hAnsi="宋体"/>
              </w:rPr>
            </w:pPr>
            <w:r w:rsidR="006A21B0">
              <w:rPr>
                <w:spacing w:val="-3"/>
                <w:sz w:val="21"/>
                <w:szCs w:val="21"/>
                <w:rFonts w:ascii="宋体" w:hAnsi="宋体"/>
              </w:rPr>
              <w:t xml:space="preserve">账 号：</w:t>
            </w:r>
            <w:r w:rsidR="006A21B0">
              <w:rPr>
                <w:sz w:val="21"/>
                <w:szCs w:val="21"/>
                <w:rFonts w:ascii="宋体" w:hAnsi="宋体"/>
              </w:rPr>
            </w:r>
          </w:p>
        </w:tc>
        <w:tc>
          <w:tcPr>
            <w:tcW w:w="3784" w:type="dxa"/>
            <w:vAlign w:val="top"/>
            <w:tcBorders>
              <w:top w:val="nil"/>
              <w:left w:val="nil"/>
              <w:bottom w:val="nil"/>
              <w:right w:val="nil"/>
            </w:tcBorders>
            <w:textDirection w:val="lrTb"/>
          </w:tcPr>
          <w:p>
            <w:pPr>
              <w:pStyle w:val="UserStyle_165"/>
              <w:jc w:val="end"/>
              <w:spacing w:before="176"/>
              <w:ind w:right="463"/>
              <w:rPr>
                <w:sz w:val="21"/>
                <w:szCs w:val="21"/>
                <w:rFonts w:ascii="宋体" w:hAnsi="宋体"/>
              </w:rPr>
            </w:pPr>
            <w:r w:rsidR="006A21B0">
              <w:rPr>
                <w:sz w:val="21"/>
                <w:szCs w:val="21"/>
                <w:rFonts w:ascii="宋体" w:hAnsi="宋体"/>
              </w:rPr>
            </w:r>
          </w:p>
        </w:tc>
      </w:tr>
      <w:tr>
        <w:trPr>
          <w:trHeight w:val="468" w:hRule="exact"/>
        </w:trPr>
        <w:tc>
          <w:tcPr>
            <w:tcW w:w="1163" w:type="dxa"/>
            <w:vAlign w:val="top"/>
            <w:tcBorders>
              <w:top w:val="nil"/>
              <w:left w:val="nil"/>
              <w:bottom w:val="nil"/>
              <w:right w:val="nil"/>
            </w:tcBorders>
            <w:textDirection w:val="lrTb"/>
          </w:tcPr>
          <w:p>
            <w:pPr>
              <w:pStyle w:val="UserStyle_165"/>
              <w:spacing w:before="176"/>
              <w:ind w:left="69"/>
              <w:rPr>
                <w:sz w:val="21"/>
                <w:szCs w:val="21"/>
                <w:rFonts w:ascii="宋体" w:hAnsi="宋体"/>
              </w:rPr>
            </w:pPr>
            <w:r w:rsidR="006A21B0">
              <w:rPr>
                <w:sz w:val="21"/>
                <w:szCs w:val="21"/>
                <w:rFonts w:ascii="宋体" w:hAnsi="宋体"/>
              </w:rPr>
              <w:t xml:space="preserve">邮政编码：</w:t>
            </w:r>
          </w:p>
        </w:tc>
        <w:tc>
          <w:tcPr>
            <w:tcW w:w="1912" w:type="dxa"/>
            <w:vAlign w:val="top"/>
            <w:tcBorders>
              <w:top w:val="single" w:color="000000" w:sz="4" w:space="0"/>
              <w:left w:val="nil"/>
              <w:bottom w:val="single" w:color="000000" w:sz="4" w:space="0"/>
              <w:right w:val="nil"/>
            </w:tcBorders>
            <w:textDirection w:val="lrTb"/>
          </w:tcPr>
          <w:p>
            <w:pPr>
              <w:pStyle w:val="Normal"/>
            </w:pPr>
            <w:r w:rsidR="006A21B0"/>
          </w:p>
        </w:tc>
        <w:tc>
          <w:tcPr>
            <w:tcW w:w="1551" w:type="dxa"/>
            <w:vAlign w:val="top"/>
            <w:tcBorders>
              <w:top w:val="nil"/>
              <w:left w:val="nil"/>
              <w:bottom w:val="nil"/>
              <w:right w:val="nil"/>
            </w:tcBorders>
            <w:textDirection w:val="lrTb"/>
          </w:tcPr>
          <w:p>
            <w:pPr>
              <w:pStyle w:val="UserStyle_165"/>
              <w:spacing w:before="176"/>
              <w:ind w:left="40"/>
              <w:rPr>
                <w:sz w:val="21"/>
                <w:szCs w:val="21"/>
                <w:rFonts w:ascii="宋体" w:hAnsi="宋体"/>
              </w:rPr>
            </w:pPr>
            <w:r w:rsidR="006A21B0">
              <w:rPr>
                <w:sz w:val="21"/>
                <w:szCs w:val="21"/>
                <w:rFonts w:ascii="宋体" w:hAnsi="宋体"/>
              </w:rPr>
              <w:t xml:space="preserve"> 邮政编码：</w:t>
            </w:r>
          </w:p>
        </w:tc>
        <w:tc>
          <w:tcPr>
            <w:tcW w:w="3784" w:type="dxa"/>
            <w:vAlign w:val="top"/>
            <w:tcBorders>
              <w:top w:val="nil"/>
              <w:left w:val="nil"/>
              <w:bottom w:val="nil"/>
              <w:right w:val="nil"/>
            </w:tcBorders>
            <w:textDirection w:val="lrTb"/>
          </w:tcPr>
          <w:p>
            <w:pPr>
              <w:pStyle w:val="UserStyle_165"/>
              <w:jc w:val="end"/>
              <w:spacing w:before="176"/>
              <w:ind w:right="463"/>
              <w:rPr>
                <w:sz w:val="21"/>
                <w:szCs w:val="21"/>
                <w:rFonts w:ascii="宋体" w:hAnsi="宋体"/>
              </w:rPr>
            </w:pPr>
            <w:r w:rsidR="006A21B0">
              <w:rPr>
                <w:sz w:val="21"/>
                <w:szCs w:val="21"/>
                <w:rFonts w:ascii="宋体" w:hAnsi="宋体"/>
              </w:rPr>
            </w:r>
          </w:p>
        </w:tc>
      </w:tr>
    </w:tbl>
    <w:p>
      <w:pPr>
        <w:pStyle w:val="Normal"/>
        <w:jc w:val="center"/>
        <w:rPr>
          <w:sz w:val="18"/>
          <w:szCs w:val="18"/>
          <w:rFonts w:ascii="MingLiU" w:hAnsi="MingLiU" w:eastAsia="MingLiU"/>
        </w:rPr>
        <w:sectPr>
          <w:type w:val="nextPage"/>
          <w:docGrid w:type="default" w:charSpace="0"/>
          <w:pgSz w:w="11910" w:h="16840"/>
          <w:pgMar w:top="1460" w:right="760" w:bottom="280" w:left="1680" w:header="720" w:footer="720" w:gutter="0"/>
          <w:cols w:space="720"/>
        </w:sectPr>
      </w:pPr>
    </w:p>
    <w:p>
      <w:pPr>
        <w:pStyle w:val="Normal"/>
        <w:spacing w:before="2"/>
        <w:rPr>
          <w:sz w:val="6"/>
          <w:szCs w:val="6"/>
          <w:rFonts w:ascii="MingLiU" w:hAnsi="MingLiU" w:eastAsia="MingLiU"/>
        </w:rPr>
      </w:pPr>
      <w:r w:rsidR="006A21B0">
        <w:rPr>
          <w:sz w:val="6"/>
          <w:szCs w:val="6"/>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BodyText"/>
        <w:spacing w:before="9"/>
        <w:ind w:left="498"/>
      </w:pPr>
      <w:r w:rsidR="006A21B0">
        <w:t xml:space="preserve">附件</w:t>
      </w:r>
      <w:r w:rsidR="006A21B0">
        <w:rPr>
          <w:spacing w:val="-3"/>
        </w:rPr>
        <w:t xml:space="preserve">4</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3636" w:right="3529"/>
      </w:pPr>
      <w:r w:rsidR="006A21B0">
        <w:t xml:space="preserve">主要建设工程文件目录</w:t>
      </w:r>
      <w:r w:rsidR="006A21B0"/>
    </w:p>
    <w:p>
      <w:pPr>
        <w:pStyle w:val="Normal"/>
        <w:spacing w:before="6"/>
        <w:rPr>
          <w:sz w:val="16"/>
          <w:szCs w:val="16"/>
          <w:rFonts w:ascii="宋体" w:hAnsi="宋体"/>
        </w:rPr>
      </w:pPr>
      <w:r w:rsidR="006A21B0">
        <w:rPr>
          <w:sz w:val="16"/>
          <w:szCs w:val="16"/>
          <w:rFonts w:ascii="宋体" w:hAnsi="宋体"/>
        </w:rPr>
      </w:r>
    </w:p>
    <w:tbl>
      <w:tblPr>
        <w:tblW w:w="0" w:type="auto"/>
        <w:tblInd w:type="dxa" w:w="118.000000"/>
        <w:tblLayout w:type="fixed"/>
        <w:tblCellMar>
          <w:top w:type="dxa" w:w="0.000000"/>
          <w:bottom w:type="dxa" w:w="0.000000"/>
          <w:left w:type="dxa" w:w="0.000000"/>
          <w:right w:type="dxa" w:w="0.000000"/>
        </w:tblCellMar>
      </w:tblPr>
      <w:tblGrid>
        <w:gridCol w:w="1954.000000"/>
        <w:gridCol w:w="1277.000000"/>
        <w:gridCol w:w="1450.000000"/>
        <w:gridCol w:w="1244.000000"/>
        <w:gridCol w:w="1450.000000"/>
        <w:gridCol w:w="1669.000000"/>
      </w:tblGrid>
      <w:tr>
        <w:trPr>
          <w:trHeight w:val="478" w:hRule="exact"/>
        </w:trPr>
        <w:tc>
          <w:tcPr>
            <w:tcW w:w="1954"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07"/>
              <w:ind w:left="542"/>
              <w:rPr>
                <w:sz w:val="21"/>
                <w:szCs w:val="21"/>
                <w:rFonts w:ascii="宋体" w:hAnsi="宋体"/>
              </w:rPr>
            </w:pPr>
            <w:r w:rsidR="006A21B0">
              <w:rPr>
                <w:sz w:val="21"/>
                <w:szCs w:val="21"/>
                <w:rFonts w:ascii="宋体" w:hAnsi="宋体"/>
              </w:rPr>
              <w:t xml:space="preserve">文件名称 </w:t>
            </w:r>
          </w:p>
        </w:tc>
        <w:tc>
          <w:tcPr>
            <w:tcW w:w="127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420"/>
              <w:rPr>
                <w:sz w:val="21"/>
                <w:szCs w:val="21"/>
                <w:rFonts w:ascii="宋体" w:hAnsi="宋体"/>
              </w:rPr>
            </w:pPr>
            <w:r w:rsidR="006A21B0">
              <w:rPr>
                <w:sz w:val="21"/>
                <w:szCs w:val="21"/>
                <w:rFonts w:ascii="宋体" w:hAnsi="宋体"/>
              </w:rPr>
              <w:t xml:space="preserve">套数 </w:t>
            </w:r>
          </w:p>
        </w:tc>
        <w:tc>
          <w:tcPr>
            <w:tcW w:w="145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189"/>
              <w:rPr>
                <w:sz w:val="21"/>
                <w:szCs w:val="21"/>
                <w:rFonts w:ascii="宋体" w:hAnsi="宋体"/>
              </w:rPr>
            </w:pPr>
            <w:r w:rsidR="006A21B0">
              <w:rPr>
                <w:sz w:val="21"/>
                <w:szCs w:val="21"/>
                <w:rFonts w:ascii="宋体" w:hAnsi="宋体"/>
              </w:rPr>
              <w:t xml:space="preserve">费用（元） </w:t>
            </w:r>
          </w:p>
        </w:tc>
        <w:tc>
          <w:tcPr>
            <w:tcW w:w="124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400"/>
              <w:rPr>
                <w:sz w:val="21"/>
                <w:szCs w:val="21"/>
                <w:rFonts w:ascii="宋体" w:hAnsi="宋体"/>
              </w:rPr>
            </w:pPr>
            <w:r w:rsidR="006A21B0">
              <w:rPr>
                <w:sz w:val="21"/>
                <w:szCs w:val="21"/>
                <w:rFonts w:ascii="宋体" w:hAnsi="宋体"/>
              </w:rPr>
              <w:t xml:space="preserve">质量 </w:t>
            </w:r>
          </w:p>
        </w:tc>
        <w:tc>
          <w:tcPr>
            <w:tcW w:w="145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295"/>
              <w:rPr>
                <w:sz w:val="21"/>
                <w:szCs w:val="21"/>
                <w:rFonts w:ascii="宋体" w:hAnsi="宋体"/>
              </w:rPr>
            </w:pPr>
            <w:r w:rsidR="006A21B0">
              <w:rPr>
                <w:sz w:val="21"/>
                <w:szCs w:val="21"/>
                <w:rFonts w:ascii="宋体" w:hAnsi="宋体"/>
              </w:rPr>
              <w:t xml:space="preserve">移交时间 </w:t>
            </w:r>
          </w:p>
        </w:tc>
        <w:tc>
          <w:tcPr>
            <w:tcW w:w="1669"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07"/>
              <w:ind w:left="509"/>
              <w:rPr>
                <w:sz w:val="21"/>
                <w:szCs w:val="21"/>
                <w:rFonts w:ascii="宋体" w:hAnsi="宋体"/>
              </w:rPr>
            </w:pPr>
            <w:r w:rsidR="006A21B0">
              <w:rPr>
                <w:sz w:val="21"/>
                <w:szCs w:val="21"/>
                <w:rFonts w:ascii="宋体" w:hAnsi="宋体"/>
              </w:rPr>
              <w:t xml:space="preserve">责任人 </w:t>
            </w:r>
          </w:p>
        </w:tc>
      </w:tr>
      <w:tr>
        <w:trPr>
          <w:trHeight w:val="598" w:hRule="exact"/>
        </w:trPr>
        <w:tc>
          <w:tcPr>
            <w:tcW w:w="1954"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277"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c>
          <w:tcPr>
            <w:tcW w:w="145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24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45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669"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4"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3"/>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3"/>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06"/>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0"/>
              <w:ind w:left="98"/>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0"/>
              <w:ind w:left="100"/>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0"/>
              <w:ind w:left="106"/>
              <w:rPr>
                <w:sz w:val="21"/>
                <w:szCs w:val="21"/>
                <w:rFonts w:ascii="宋体" w:hAnsi="宋体"/>
              </w:rPr>
            </w:pPr>
            <w:r w:rsidR="006A21B0">
              <w:rPr>
                <w:sz w:val="21"/>
                <w:szCs w:val="21"/>
                <w:rFonts w:ascii="宋体" w:hAnsi="宋体"/>
              </w:rPr>
            </w:r>
          </w:p>
        </w:tc>
      </w:tr>
      <w:tr>
        <w:trPr>
          <w:trHeight w:val="584"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3"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r>
        <w:trPr>
          <w:trHeight w:val="581" w:hRule="exact"/>
        </w:trPr>
        <w:tc>
          <w:tcPr>
            <w:tcW w:w="195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3"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3" w:lineRule="exact"/>
              <w:ind w:left="19"/>
              <w:rPr>
                <w:sz w:val="21"/>
                <w:szCs w:val="21"/>
                <w:rFonts w:ascii="宋体" w:hAnsi="宋体"/>
              </w:rPr>
            </w:pPr>
            <w:r w:rsidR="006A21B0">
              <w:rPr>
                <w:sz w:val="21"/>
                <w:szCs w:val="21"/>
                <w:rFonts w:ascii="宋体" w:hAnsi="宋体"/>
              </w:rPr>
            </w:r>
          </w:p>
        </w:tc>
      </w:tr>
      <w:tr>
        <w:trPr>
          <w:trHeight w:val="588" w:hRule="exact"/>
        </w:trPr>
        <w:tc>
          <w:tcPr>
            <w:tcW w:w="1954"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spacing w:line="262" w:lineRule="exact"/>
              <w:ind w:left="14"/>
              <w:rPr>
                <w:sz w:val="21"/>
                <w:szCs w:val="21"/>
                <w:rFonts w:ascii="宋体" w:hAnsi="宋体"/>
              </w:rPr>
            </w:pPr>
            <w:r w:rsidR="006A21B0">
              <w:rPr>
                <w:sz w:val="21"/>
                <w:szCs w:val="21"/>
                <w:rFonts w:ascii="宋体" w:hAnsi="宋体"/>
              </w:rPr>
            </w:r>
          </w:p>
        </w:tc>
        <w:tc>
          <w:tcPr>
            <w:tcW w:w="127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24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5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669"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jc w:val="center"/>
        <w:rPr>
          <w:sz w:val="18"/>
          <w:szCs w:val="18"/>
          <w:rFonts w:ascii="MingLiU" w:hAnsi="MingLiU" w:eastAsia="MingLiU"/>
        </w:rPr>
        <w:sectPr>
          <w:type w:val="nextPage"/>
          <w:docGrid w:type="default" w:charSpace="0"/>
          <w:pgSz w:w="11910" w:h="16840"/>
          <w:pgMar w:top="1520" w:right="1300" w:bottom="280" w:left="1300" w:header="720" w:footer="720" w:gutter="0"/>
          <w:cols w:space="720"/>
        </w:sectPr>
      </w:pPr>
    </w:p>
    <w:p>
      <w:pPr>
        <w:pStyle w:val="BodyText"/>
        <w:spacing w:before="9"/>
        <w:ind w:left="878"/>
      </w:pPr>
      <w:r w:rsidR="006A21B0">
        <w:t xml:space="preserve">附件</w:t>
      </w:r>
      <w:r w:rsidR="006A21B0">
        <w:rPr>
          <w:spacing w:val="-3"/>
        </w:rPr>
        <w:t xml:space="preserve">5</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spacing w:before="36"/>
        <w:ind w:left="3353"/>
      </w:pPr>
      <w:r w:rsidR="006A21B0">
        <w:t xml:space="preserve">承包人用于本工程施工的机械设备表</w:t>
      </w:r>
      <w:r w:rsidR="006A21B0"/>
    </w:p>
    <w:p>
      <w:pPr>
        <w:pStyle w:val="Normal"/>
        <w:spacing w:before="6"/>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1162.000000"/>
        <w:gridCol w:w="1418.000000"/>
        <w:gridCol w:w="850.000000"/>
        <w:gridCol w:w="1058.000000"/>
        <w:gridCol w:w="881.000000"/>
        <w:gridCol w:w="1020.000000"/>
        <w:gridCol w:w="1478.000000"/>
        <w:gridCol w:w="1021.000000"/>
        <w:gridCol w:w="922.000000"/>
      </w:tblGrid>
      <w:tr>
        <w:trPr>
          <w:trHeight w:val="917" w:hRule="exact"/>
        </w:trPr>
        <w:tc>
          <w:tcPr>
            <w:tcW w:w="116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
              <w:rPr>
                <w:sz w:val="25"/>
                <w:lang w:eastAsia="zh-CN"/>
                <w:szCs w:val="25"/>
                <w:rFonts w:ascii="宋体" w:hAnsi="宋体"/>
              </w:rPr>
            </w:pPr>
            <w:r w:rsidR="006A21B0">
              <w:rPr>
                <w:sz w:val="25"/>
                <w:lang w:eastAsia="zh-CN"/>
                <w:szCs w:val="25"/>
                <w:rFonts w:ascii="宋体" w:hAnsi="宋体"/>
              </w:rPr>
            </w:r>
          </w:p>
          <w:p>
            <w:pPr>
              <w:pStyle w:val="UserStyle_165"/>
              <w:ind w:left="355"/>
              <w:rPr>
                <w:sz w:val="21"/>
                <w:szCs w:val="21"/>
                <w:rFonts w:ascii="宋体" w:hAnsi="宋体"/>
              </w:rPr>
            </w:pPr>
            <w:r w:rsidR="006A21B0">
              <w:rPr>
                <w:sz w:val="21"/>
                <w:szCs w:val="21"/>
                <w:rFonts w:ascii="宋体" w:hAnsi="宋体"/>
              </w:rPr>
              <w:t xml:space="preserve">序号 </w:t>
            </w:r>
          </w:p>
        </w:tc>
        <w:tc>
          <w:tcPr>
            <w:tcW w:w="141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rPr>
                <w:sz w:val="21"/>
                <w:szCs w:val="21"/>
                <w:rFonts w:ascii="宋体" w:hAnsi="宋体"/>
              </w:rPr>
            </w:pPr>
            <w:r w:rsidR="006A21B0">
              <w:rPr>
                <w:sz w:val="21"/>
                <w:szCs w:val="21"/>
                <w:rFonts w:ascii="宋体" w:hAnsi="宋体"/>
              </w:rPr>
              <w:t xml:space="preserve">机械或设备</w:t>
            </w:r>
          </w:p>
          <w:p>
            <w:pPr>
              <w:pStyle w:val="UserStyle_165"/>
              <w:jc w:val="center"/>
              <w:spacing w:before="166"/>
              <w:ind w:left="105"/>
              <w:rPr>
                <w:sz w:val="21"/>
                <w:szCs w:val="21"/>
                <w:rFonts w:ascii="宋体" w:hAnsi="宋体"/>
              </w:rPr>
            </w:pPr>
            <w:r w:rsidR="006A21B0">
              <w:rPr>
                <w:sz w:val="21"/>
                <w:szCs w:val="21"/>
                <w:rFonts w:ascii="宋体" w:hAnsi="宋体"/>
              </w:rPr>
              <w:t xml:space="preserve">名称 </w:t>
            </w:r>
          </w:p>
        </w:tc>
        <w:tc>
          <w:tcPr>
            <w:tcW w:w="85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rPr>
                <w:sz w:val="21"/>
                <w:szCs w:val="21"/>
                <w:rFonts w:ascii="宋体" w:hAnsi="宋体"/>
              </w:rPr>
            </w:pPr>
            <w:r w:rsidR="006A21B0">
              <w:rPr>
                <w:sz w:val="21"/>
                <w:szCs w:val="21"/>
                <w:rFonts w:ascii="宋体" w:hAnsi="宋体"/>
              </w:rPr>
              <w:t xml:space="preserve">规格型</w:t>
            </w:r>
          </w:p>
          <w:p>
            <w:pPr>
              <w:pStyle w:val="UserStyle_165"/>
              <w:jc w:val="center"/>
              <w:spacing w:before="166"/>
              <w:ind w:left="100"/>
              <w:rPr>
                <w:sz w:val="21"/>
                <w:szCs w:val="21"/>
                <w:rFonts w:ascii="宋体" w:hAnsi="宋体"/>
              </w:rPr>
            </w:pPr>
            <w:r w:rsidR="006A21B0">
              <w:rPr>
                <w:sz w:val="21"/>
                <w:szCs w:val="21"/>
                <w:rFonts w:ascii="宋体" w:hAnsi="宋体"/>
              </w:rPr>
              <w:t xml:space="preserve">号 </w:t>
            </w:r>
          </w:p>
        </w:tc>
        <w:tc>
          <w:tcPr>
            <w:tcW w:w="105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311"/>
              <w:rPr>
                <w:sz w:val="21"/>
                <w:szCs w:val="21"/>
                <w:rFonts w:ascii="宋体" w:hAnsi="宋体"/>
              </w:rPr>
            </w:pPr>
            <w:r w:rsidR="006A21B0">
              <w:rPr>
                <w:sz w:val="21"/>
                <w:szCs w:val="21"/>
                <w:rFonts w:ascii="宋体" w:hAnsi="宋体"/>
              </w:rPr>
              <w:t xml:space="preserve">数量 </w:t>
            </w:r>
          </w:p>
        </w:tc>
        <w:tc>
          <w:tcPr>
            <w:tcW w:w="881"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220"/>
              <w:rPr>
                <w:sz w:val="21"/>
                <w:szCs w:val="21"/>
                <w:rFonts w:ascii="宋体" w:hAnsi="宋体"/>
              </w:rPr>
            </w:pPr>
            <w:r w:rsidR="006A21B0">
              <w:rPr>
                <w:sz w:val="21"/>
                <w:szCs w:val="21"/>
                <w:rFonts w:ascii="宋体" w:hAnsi="宋体"/>
              </w:rPr>
              <w:t xml:space="preserve">产地 </w:t>
            </w:r>
          </w:p>
        </w:tc>
        <w:tc>
          <w:tcPr>
            <w:tcW w:w="1020"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rPr>
                <w:sz w:val="21"/>
                <w:szCs w:val="21"/>
                <w:rFonts w:ascii="宋体" w:hAnsi="宋体"/>
              </w:rPr>
            </w:pPr>
            <w:r w:rsidR="006A21B0">
              <w:rPr>
                <w:sz w:val="21"/>
                <w:szCs w:val="21"/>
                <w:rFonts w:ascii="宋体" w:hAnsi="宋体"/>
              </w:rPr>
              <w:t xml:space="preserve">制造年</w:t>
            </w:r>
          </w:p>
          <w:p>
            <w:pPr>
              <w:pStyle w:val="UserStyle_165"/>
              <w:jc w:val="center"/>
              <w:spacing w:before="166"/>
              <w:ind w:left="98"/>
              <w:rPr>
                <w:sz w:val="21"/>
                <w:szCs w:val="21"/>
                <w:rFonts w:ascii="宋体" w:hAnsi="宋体"/>
              </w:rPr>
            </w:pPr>
            <w:r w:rsidR="006A21B0">
              <w:rPr>
                <w:sz w:val="21"/>
                <w:szCs w:val="21"/>
                <w:rFonts w:ascii="宋体" w:hAnsi="宋体"/>
              </w:rPr>
              <w:t xml:space="preserve">份 </w:t>
            </w:r>
          </w:p>
        </w:tc>
        <w:tc>
          <w:tcPr>
            <w:tcW w:w="147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100" w:right="-3"/>
              <w:rPr>
                <w:sz w:val="21"/>
                <w:szCs w:val="21"/>
                <w:rFonts w:ascii="宋体" w:hAnsi="宋体"/>
              </w:rPr>
            </w:pPr>
            <w:r w:rsidR="006A21B0">
              <w:rPr>
                <w:sz w:val="21"/>
                <w:szCs w:val="21"/>
                <w:rFonts w:ascii="宋体" w:hAnsi="宋体"/>
              </w:rPr>
              <w:t xml:space="preserve">额定功率(kW) </w:t>
            </w:r>
          </w:p>
        </w:tc>
        <w:tc>
          <w:tcPr>
            <w:tcW w:w="1021"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07"/>
              <w:ind w:left="1"/>
              <w:rPr>
                <w:sz w:val="21"/>
                <w:szCs w:val="21"/>
                <w:rFonts w:ascii="宋体" w:hAnsi="宋体"/>
              </w:rPr>
            </w:pPr>
            <w:r w:rsidR="006A21B0">
              <w:rPr>
                <w:sz w:val="21"/>
                <w:szCs w:val="21"/>
                <w:rFonts w:ascii="宋体" w:hAnsi="宋体"/>
              </w:rPr>
              <w:t xml:space="preserve">生产能</w:t>
            </w:r>
          </w:p>
          <w:p>
            <w:pPr>
              <w:pStyle w:val="UserStyle_165"/>
              <w:jc w:val="center"/>
              <w:spacing w:before="166"/>
              <w:ind w:left="103"/>
              <w:rPr>
                <w:sz w:val="21"/>
                <w:szCs w:val="21"/>
                <w:rFonts w:ascii="宋体" w:hAnsi="宋体"/>
              </w:rPr>
            </w:pPr>
            <w:r w:rsidR="006A21B0">
              <w:rPr>
                <w:sz w:val="21"/>
                <w:szCs w:val="21"/>
                <w:rFonts w:ascii="宋体" w:hAnsi="宋体"/>
              </w:rPr>
              <w:t xml:space="preserve">力 </w:t>
            </w:r>
          </w:p>
        </w:tc>
        <w:tc>
          <w:tcPr>
            <w:tcW w:w="922"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
              <w:rPr>
                <w:sz w:val="25"/>
                <w:szCs w:val="25"/>
                <w:rFonts w:ascii="宋体" w:hAnsi="宋体"/>
              </w:rPr>
            </w:pPr>
            <w:r w:rsidR="006A21B0">
              <w:rPr>
                <w:sz w:val="25"/>
                <w:szCs w:val="25"/>
                <w:rFonts w:ascii="宋体" w:hAnsi="宋体"/>
              </w:rPr>
            </w:r>
          </w:p>
          <w:p>
            <w:pPr>
              <w:pStyle w:val="UserStyle_165"/>
              <w:ind w:left="242"/>
              <w:rPr>
                <w:sz w:val="21"/>
                <w:szCs w:val="21"/>
                <w:rFonts w:ascii="宋体" w:hAnsi="宋体"/>
              </w:rPr>
            </w:pPr>
            <w:r w:rsidR="006A21B0">
              <w:rPr>
                <w:sz w:val="21"/>
                <w:szCs w:val="21"/>
                <w:rFonts w:ascii="宋体" w:hAnsi="宋体"/>
              </w:rPr>
              <w:t xml:space="preserve">备注 </w:t>
            </w:r>
          </w:p>
        </w:tc>
      </w:tr>
      <w:tr>
        <w:trPr>
          <w:trHeight w:val="598" w:hRule="exact"/>
        </w:trPr>
        <w:tc>
          <w:tcPr>
            <w:tcW w:w="1162"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3"/>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3"/>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3"/>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72"/>
              <w:ind w:left="94"/>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1"/>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98"/>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0"/>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72"/>
              <w:ind w:left="103"/>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72"/>
              <w:ind w:left="112"/>
              <w:rPr>
                <w:sz w:val="21"/>
                <w:szCs w:val="21"/>
                <w:rFonts w:ascii="宋体" w:hAnsi="宋体"/>
              </w:rPr>
            </w:pPr>
            <w:r w:rsidR="006A21B0">
              <w:rPr>
                <w:sz w:val="21"/>
                <w:szCs w:val="21"/>
                <w:rFonts w:ascii="宋体" w:hAnsi="宋体"/>
              </w:rPr>
            </w:r>
          </w:p>
        </w:tc>
      </w:tr>
      <w:tr>
        <w:trPr>
          <w:trHeight w:val="584"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3"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4"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r>
        <w:trPr>
          <w:trHeight w:val="581" w:hRule="exact"/>
        </w:trPr>
        <w:tc>
          <w:tcPr>
            <w:tcW w:w="116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line="262"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spacing w:line="262" w:lineRule="exact"/>
              <w:ind w:left="21"/>
              <w:rPr>
                <w:sz w:val="21"/>
                <w:szCs w:val="21"/>
                <w:rFonts w:ascii="宋体" w:hAnsi="宋体"/>
              </w:rPr>
            </w:pPr>
            <w:r w:rsidR="006A21B0">
              <w:rPr>
                <w:sz w:val="21"/>
                <w:szCs w:val="21"/>
                <w:rFonts w:ascii="宋体" w:hAnsi="宋体"/>
              </w:rPr>
            </w:r>
          </w:p>
        </w:tc>
      </w:tr>
      <w:tr>
        <w:trPr>
          <w:trHeight w:val="588" w:hRule="exact"/>
        </w:trPr>
        <w:tc>
          <w:tcPr>
            <w:tcW w:w="1162"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spacing w:line="265" w:lineRule="exact"/>
              <w:ind w:left="12"/>
              <w:rPr>
                <w:sz w:val="21"/>
                <w:szCs w:val="21"/>
                <w:rFonts w:ascii="宋体" w:hAnsi="宋体"/>
              </w:rPr>
            </w:pPr>
            <w:r w:rsidR="006A21B0">
              <w:rPr>
                <w:sz w:val="21"/>
                <w:szCs w:val="21"/>
                <w:rFonts w:ascii="宋体" w:hAnsi="宋体"/>
              </w:rPr>
            </w:r>
          </w:p>
        </w:tc>
        <w:tc>
          <w:tcPr>
            <w:tcW w:w="141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5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5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881"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0"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47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19"/>
              <w:rPr>
                <w:sz w:val="21"/>
                <w:szCs w:val="21"/>
                <w:rFonts w:ascii="宋体" w:hAnsi="宋体"/>
              </w:rPr>
            </w:pPr>
            <w:r w:rsidR="006A21B0">
              <w:rPr>
                <w:sz w:val="21"/>
                <w:szCs w:val="21"/>
                <w:rFonts w:ascii="宋体" w:hAnsi="宋体"/>
              </w:rPr>
            </w:r>
          </w:p>
        </w:tc>
        <w:tc>
          <w:tcPr>
            <w:tcW w:w="1021"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c>
          <w:tcPr>
            <w:tcW w:w="922"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spacing w:line="265" w:lineRule="exact"/>
              <w:ind w:left="21"/>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spacing w:before="5"/>
        <w:rPr>
          <w:sz w:val="29"/>
          <w:szCs w:val="29"/>
          <w:rFonts w:ascii="宋体" w:hAnsi="宋体"/>
        </w:rPr>
      </w:pPr>
      <w:r w:rsidR="006A21B0">
        <w:rPr>
          <w:sz w:val="29"/>
          <w:szCs w:val="29"/>
          <w:rFonts w:ascii="宋体" w:hAnsi="宋体"/>
        </w:rPr>
      </w:r>
    </w:p>
    <w:p>
      <w:pPr>
        <w:pStyle w:val="Normal"/>
        <w:jc w:val="center"/>
        <w:rPr>
          <w:sz w:val="18"/>
          <w:szCs w:val="18"/>
          <w:rFonts w:ascii="MingLiU" w:hAnsi="MingLiU" w:eastAsia="MingLiU"/>
        </w:rPr>
        <w:sectPr>
          <w:type w:val="nextPage"/>
          <w:docGrid w:type="default" w:charSpace="0"/>
          <w:pgSz w:w="11910" w:h="16840"/>
          <w:pgMar w:top="1520" w:right="900" w:bottom="280" w:left="920" w:header="720" w:footer="720" w:gutter="0"/>
          <w:cols w:space="720"/>
        </w:sectPr>
      </w:pPr>
    </w:p>
    <w:p>
      <w:pPr>
        <w:pStyle w:val="Normal"/>
        <w:spacing w:before="12"/>
        <w:rPr>
          <w:sz w:val="26"/>
          <w:szCs w:val="26"/>
          <w:rFonts w:ascii="MingLiU" w:hAnsi="MingLiU" w:eastAsia="MingLiU"/>
        </w:rPr>
      </w:pPr>
      <w:r w:rsidR="006A21B0">
        <w:rPr>
          <w:sz w:val="26"/>
          <w:szCs w:val="26"/>
          <w:rFonts w:ascii="MingLiU" w:hAnsi="MingLiU" w:eastAsia="MingLiU"/>
        </w:rPr>
      </w:r>
    </w:p>
    <w:p>
      <w:pPr>
        <w:pStyle w:val="BodyText"/>
        <w:spacing w:before="36"/>
        <w:ind w:left="878"/>
      </w:pPr>
      <w:r w:rsidR="006A21B0">
        <w:t xml:space="preserve">附件</w:t>
      </w:r>
      <w:r w:rsidR="006A21B0">
        <w:rPr>
          <w:spacing w:val="-3"/>
        </w:rPr>
        <w:t xml:space="preserve">6</w:t>
      </w:r>
      <w:r w:rsidR="006A21B0">
        <w:rPr>
          <w:spacing w:val="-3"/>
        </w:rPr>
        <w:t xml:space="preserve">：</w:t>
      </w:r>
      <w:r w:rsidR="006A21B0"/>
    </w:p>
    <w:p>
      <w:pPr>
        <w:pStyle w:val="Normal"/>
        <w:spacing w:before="12"/>
        <w:rPr>
          <w:szCs w:val="21"/>
          <w:rFonts w:ascii="宋体" w:hAnsi="宋体"/>
        </w:rPr>
      </w:pPr>
      <w:r w:rsidR="006A21B0">
        <w:rPr>
          <w:szCs w:val="21"/>
          <w:rFonts w:ascii="宋体" w:hAnsi="宋体"/>
        </w:rPr>
      </w:r>
    </w:p>
    <w:p>
      <w:pPr>
        <w:pStyle w:val="BodyText"/>
        <w:jc w:val="center"/>
        <w:spacing w:before="36"/>
        <w:ind w:left="3806" w:right="3719"/>
      </w:pPr>
      <w:r w:rsidR="006A21B0">
        <w:t xml:space="preserve">承包人主要施工管理人员表</w:t>
      </w:r>
      <w:r w:rsidR="006A21B0"/>
    </w:p>
    <w:p>
      <w:pPr>
        <w:pStyle w:val="Normal"/>
        <w:spacing w:before="3"/>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1872.000000"/>
        <w:gridCol w:w="1417.000000"/>
        <w:gridCol w:w="1135.000000"/>
        <w:gridCol w:w="1133.000000"/>
        <w:gridCol w:w="4254.000000"/>
      </w:tblGrid>
      <w:tr>
        <w:trPr>
          <w:wAfter w:w="0" w:type="dxa"/>
          <w:trHeight w:val="478" w:hRule="exact"/>
        </w:trPr>
        <w:tc>
          <w:tcPr>
            <w:tcW w:w="187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名   </w:t>
            </w:r>
            <w:r w:rsidR="006A21B0">
              <w:rPr>
                <w:spacing w:val="-3"/>
                <w:sz w:val="21"/>
                <w:szCs w:val="21"/>
                <w:rFonts w:ascii="宋体" w:hAnsi="宋体"/>
              </w:rPr>
              <w:t xml:space="preserve">称</w:t>
            </w:r>
            <w:r w:rsidR="006A21B0">
              <w:rPr>
                <w:sz w:val="21"/>
                <w:szCs w:val="21"/>
                <w:rFonts w:ascii="宋体" w:hAnsi="宋体"/>
              </w:rPr>
            </w:r>
          </w:p>
        </w:tc>
        <w:tc>
          <w:tcPr>
            <w:tcW w:w="141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10"/>
              <w:ind w:left="489"/>
              <w:rPr>
                <w:sz w:val="21"/>
                <w:szCs w:val="21"/>
                <w:rFonts w:ascii="宋体" w:hAnsi="宋体"/>
              </w:rPr>
            </w:pPr>
            <w:r w:rsidR="006A21B0">
              <w:rPr>
                <w:sz w:val="21"/>
                <w:szCs w:val="21"/>
                <w:rFonts w:ascii="宋体" w:hAnsi="宋体"/>
              </w:rPr>
              <w:t xml:space="preserve">姓名 </w:t>
            </w:r>
          </w:p>
        </w:tc>
        <w:tc>
          <w:tcPr>
            <w:tcW w:w="1135"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10"/>
              <w:ind w:left="350"/>
              <w:rPr>
                <w:sz w:val="21"/>
                <w:szCs w:val="21"/>
                <w:rFonts w:ascii="宋体" w:hAnsi="宋体"/>
              </w:rPr>
            </w:pPr>
            <w:r w:rsidR="006A21B0">
              <w:rPr>
                <w:sz w:val="21"/>
                <w:szCs w:val="21"/>
                <w:rFonts w:ascii="宋体" w:hAnsi="宋体"/>
              </w:rPr>
              <w:t xml:space="preserve">职务 </w:t>
            </w:r>
          </w:p>
        </w:tc>
        <w:tc>
          <w:tcPr>
            <w:tcW w:w="113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10"/>
              <w:ind w:left="347"/>
              <w:rPr>
                <w:sz w:val="21"/>
                <w:szCs w:val="21"/>
                <w:rFonts w:ascii="宋体" w:hAnsi="宋体"/>
              </w:rPr>
            </w:pPr>
            <w:r w:rsidR="006A21B0">
              <w:rPr>
                <w:sz w:val="21"/>
                <w:szCs w:val="21"/>
                <w:rFonts w:ascii="宋体" w:hAnsi="宋体"/>
              </w:rPr>
              <w:t xml:space="preserve">职称 </w:t>
            </w:r>
          </w:p>
        </w:tc>
        <w:tc>
          <w:tcPr>
            <w:tcW w:w="4254"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10"/>
              <w:ind w:left="648"/>
              <w:rPr>
                <w:sz w:val="21"/>
                <w:lang w:eastAsia="zh-CN"/>
                <w:szCs w:val="21"/>
                <w:rFonts w:ascii="宋体" w:hAnsi="宋体"/>
              </w:rPr>
            </w:pPr>
            <w:r w:rsidR="006A21B0">
              <w:rPr>
                <w:sz w:val="21"/>
                <w:lang w:eastAsia="zh-CN"/>
                <w:szCs w:val="21"/>
                <w:rFonts w:ascii="宋体" w:hAnsi="宋体"/>
              </w:rPr>
              <w:t xml:space="preserve">主要资历、经验及承担过的项目 </w:t>
            </w:r>
          </w:p>
        </w:tc>
      </w:tr>
      <w:tr>
        <w:trPr>
          <w:wAfter w:w="0" w:type="dxa"/>
          <w:trHeight w:val="470" w:hRule="exact"/>
        </w:trPr>
        <w:tc>
          <w:tcPr>
            <w:tcW w:w="9811" w:type="dxa"/>
            <w:gridSpan w:val="5"/>
            <w:vAlign w:val="top"/>
            <w:tcBorders>
              <w:top w:val="single" w:color="000000" w:sz="16" w:space="0"/>
              <w:left w:val="single" w:color="000000" w:sz="12" w:space="0"/>
              <w:bottom w:val="single" w:color="000000" w:sz="6" w:space="0"/>
              <w:right w:val="single" w:color="000000" w:sz="12"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t xml:space="preserve">一、总部人员 </w:t>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项目主管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trHeight w:val="454" w:hRule="exact"/>
        </w:trPr>
        <w:tc>
          <w:tcPr>
            <w:tcW w:w="1872" w:type="dxa"/>
            <w:vAlign w:val="top"/>
            <w:tcBorders>
              <w:top w:val="single" w:color="000000" w:sz="6" w:space="0"/>
              <w:left w:val="single" w:color="000000" w:sz="12" w:space="0"/>
              <w:bottom w:val="nil"/>
              <w:right w:val="single" w:color="000000" w:sz="6" w:space="0"/>
            </w:tcBorders>
            <w:textDirection w:val="lrTb"/>
          </w:tcPr>
          <w:p>
            <w:pPr>
              <w:pStyle w:val="UserStyle_165"/>
              <w:jc w:val="center"/>
              <w:spacing w:before="107"/>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trHeight w:val="456" w:hRule="exact"/>
        </w:trPr>
        <w:tc>
          <w:tcPr>
            <w:tcW w:w="1872" w:type="dxa"/>
            <w:vAlign w:val="top"/>
            <w:tcBorders>
              <w:top w:val="nil"/>
              <w:left w:val="single" w:color="000000" w:sz="12" w:space="0"/>
              <w:bottom w:val="nil"/>
              <w:right w:val="single" w:color="000000" w:sz="6" w:space="0"/>
            </w:tcBorders>
            <w:textDirection w:val="lrTb"/>
          </w:tcPr>
          <w:p>
            <w:pPr>
              <w:pStyle w:val="UserStyle_165"/>
              <w:spacing w:before="114"/>
              <w:ind w:left="499"/>
              <w:rPr>
                <w:sz w:val="21"/>
                <w:szCs w:val="21"/>
                <w:rFonts w:ascii="宋体" w:hAnsi="宋体"/>
              </w:rPr>
            </w:pPr>
            <w:r w:rsidR="006A21B0">
              <w:rPr>
                <w:sz w:val="21"/>
                <w:szCs w:val="21"/>
                <w:rFonts w:ascii="宋体" w:hAnsi="宋体"/>
              </w:rPr>
              <w:t xml:space="preserve">其他人员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trHeight w:val="454" w:hRule="exact"/>
        </w:trPr>
        <w:tc>
          <w:tcPr>
            <w:tcW w:w="1872" w:type="dxa"/>
            <w:vAlign w:val="top"/>
            <w:tcBorders>
              <w:top w:val="nil"/>
              <w:left w:val="single" w:color="000000" w:sz="12" w:space="0"/>
              <w:bottom w:val="single" w:color="000000" w:sz="6" w:space="0"/>
              <w:right w:val="single" w:color="000000" w:sz="6" w:space="0"/>
            </w:tcBorders>
            <w:textDirection w:val="lrTb"/>
          </w:tcPr>
          <w:p>
            <w:pPr>
              <w:pStyle w:val="UserStyle_165"/>
              <w:jc w:val="center"/>
              <w:spacing w:before="115"/>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8"/>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8"/>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8"/>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8"/>
              <w:ind w:left="112"/>
              <w:rPr>
                <w:sz w:val="21"/>
                <w:szCs w:val="21"/>
                <w:rFonts w:ascii="宋体" w:hAnsi="宋体"/>
              </w:rPr>
            </w:pPr>
            <w:r w:rsidR="006A21B0">
              <w:rPr>
                <w:sz w:val="21"/>
                <w:szCs w:val="21"/>
                <w:rFonts w:ascii="宋体" w:hAnsi="宋体"/>
              </w:rPr>
            </w:r>
          </w:p>
        </w:tc>
      </w:tr>
      <w:tr>
        <w:trPr>
          <w:wAfter w:w="0" w:type="dxa"/>
          <w:trHeight w:val="456" w:hRule="exact"/>
        </w:trPr>
        <w:tc>
          <w:tcPr>
            <w:tcW w:w="9811" w:type="dxa"/>
            <w:gridSpan w:val="5"/>
            <w:vAlign w:val="top"/>
            <w:tcBorders>
              <w:top w:val="single" w:color="000000" w:sz="6" w:space="0"/>
              <w:left w:val="single" w:color="000000" w:sz="12" w:space="0"/>
              <w:bottom w:val="single" w:color="000000" w:sz="6" w:space="0"/>
              <w:right w:val="single" w:color="000000" w:sz="12"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t xml:space="preserve">二、现场人员 </w:t>
            </w:r>
          </w:p>
        </w:tc>
      </w:tr>
      <w:tr>
        <w:trPr>
          <w:wAfter w:w="0" w:type="dxa"/>
          <w:trHeight w:val="563"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394"/>
              <w:rPr>
                <w:sz w:val="21"/>
                <w:szCs w:val="21"/>
                <w:rFonts w:ascii="宋体" w:hAnsi="宋体"/>
              </w:rPr>
            </w:pPr>
            <w:r w:rsidR="006A21B0">
              <w:rPr>
                <w:sz w:val="21"/>
                <w:szCs w:val="21"/>
                <w:rFonts w:ascii="宋体" w:hAnsi="宋体"/>
              </w:rPr>
              <w:t xml:space="preserve">项目副经理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wAfter w:w="0" w:type="dxa"/>
          <w:trHeight w:val="919"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394"/>
              <w:rPr>
                <w:sz w:val="21"/>
                <w:szCs w:val="21"/>
                <w:rFonts w:ascii="宋体" w:hAnsi="宋体"/>
              </w:rPr>
            </w:pPr>
            <w:r w:rsidR="006A21B0">
              <w:rPr>
                <w:sz w:val="21"/>
                <w:szCs w:val="21"/>
                <w:rFonts w:ascii="宋体" w:hAnsi="宋体"/>
              </w:rPr>
              <w:t xml:space="preserve">技术负责人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952"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造价管理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rPr>
            </w:pPr>
            <w:r w:rsidR="006A21B0">
              <w:rPr>
                <w:sz w:val="21"/>
                <w:lang w:eastAsia="zh-CN"/>
                <w:szCs w:val="21"/>
                <w:rFonts w:ascii="宋体"/>
              </w:rPr>
            </w:r>
          </w:p>
        </w:tc>
      </w:tr>
      <w:tr>
        <w:trPr>
          <w:wAfter w:w="0" w:type="dxa"/>
          <w:trHeight w:val="952"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质量管理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rPr>
            </w:pPr>
            <w:r w:rsidR="006A21B0">
              <w:rPr>
                <w:sz w:val="21"/>
                <w:lang w:eastAsia="zh-CN"/>
                <w:szCs w:val="21"/>
                <w:rFonts w:ascii="宋体"/>
              </w:rPr>
            </w:r>
          </w:p>
        </w:tc>
      </w:tr>
      <w:tr>
        <w:trPr>
          <w:wAfter w:w="0" w:type="dxa"/>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材料管理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计划管理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rFonts w:ascii="宋体"/>
              </w:rPr>
            </w:pPr>
            <w:r w:rsidR="006A21B0">
              <w:rPr>
                <w:sz w:val="21"/>
                <w:rFonts w:asci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rFonts w:ascii="宋体"/>
              </w:rPr>
            </w:pPr>
            <w:r w:rsidR="006A21B0">
              <w:rPr>
                <w:sz w:val="21"/>
                <w:rFonts w:asci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rFonts w:ascii="宋体"/>
              </w:rPr>
            </w:pPr>
            <w:r w:rsidR="006A21B0">
              <w:rPr>
                <w:sz w:val="21"/>
                <w:rFonts w:asci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lang w:eastAsia="zh-CN"/>
                <w:rFonts w:ascii="宋体"/>
              </w:rPr>
            </w:pPr>
            <w:r w:rsidR="006A21B0">
              <w:rPr>
                <w:sz w:val="21"/>
                <w:lang w:eastAsia="zh-CN"/>
                <w:rFonts w:asci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安全管理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档案员</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lang w:eastAsia="zh-CN"/>
                <w:szCs w:val="21"/>
                <w:rFonts w:ascii="宋体" w:hAnsi="宋体"/>
              </w:rPr>
            </w:pPr>
            <w:r w:rsidR="006A21B0">
              <w:rPr>
                <w:sz w:val="21"/>
                <w:lang w:eastAsia="zh-CN"/>
                <w:szCs w:val="21"/>
                <w:rFonts w:ascii="宋体" w:hAnsi="宋体"/>
              </w:rPr>
            </w:r>
          </w:p>
        </w:tc>
      </w:tr>
      <w:tr>
        <w:trPr>
          <w:wAfter w:w="0" w:type="dxa"/>
          <w:cantSplit/>
          <w:trHeight w:val="454" w:hRule="exact"/>
        </w:trPr>
        <w:tc>
          <w:tcPr>
            <w:tcW w:w="1872" w:type="dxa"/>
            <w:vMerge w:val="restart"/>
            <w:vAlign w:val="top"/>
            <w:tcBorders>
              <w:top w:val="single" w:color="000000" w:sz="6" w:space="0"/>
              <w:left w:val="single" w:color="000000" w:sz="12" w:space="0"/>
              <w:right w:val="single" w:color="000000" w:sz="6" w:space="0"/>
            </w:tcBorders>
            <w:textDirection w:val="lrTb"/>
          </w:tcPr>
          <w:p>
            <w:pPr>
              <w:pStyle w:val="UserStyle_165"/>
              <w:rPr>
                <w:sz w:val="20"/>
                <w:lang w:eastAsia="zh-CN"/>
                <w:szCs w:val="20"/>
                <w:rFonts w:ascii="宋体" w:hAnsi="宋体"/>
              </w:rPr>
            </w:pPr>
            <w:r w:rsidR="006A21B0">
              <w:rPr>
                <w:sz w:val="20"/>
                <w:lang w:eastAsia="zh-CN"/>
                <w:szCs w:val="20"/>
                <w:rFonts w:ascii="宋体" w:hAnsi="宋体"/>
              </w:rPr>
            </w:r>
          </w:p>
          <w:p>
            <w:pPr>
              <w:pStyle w:val="UserStyle_165"/>
              <w:rPr>
                <w:sz w:val="20"/>
                <w:lang w:eastAsia="zh-CN"/>
                <w:szCs w:val="20"/>
                <w:rFonts w:ascii="宋体" w:hAnsi="宋体"/>
              </w:rPr>
            </w:pPr>
            <w:r w:rsidR="006A21B0">
              <w:rPr>
                <w:sz w:val="20"/>
                <w:lang w:eastAsia="zh-CN"/>
                <w:szCs w:val="20"/>
                <w:rFonts w:ascii="宋体" w:hAnsi="宋体"/>
              </w:rPr>
            </w:r>
          </w:p>
          <w:p>
            <w:pPr>
              <w:pStyle w:val="UserStyle_165"/>
              <w:rPr>
                <w:sz w:val="20"/>
                <w:lang w:eastAsia="zh-CN"/>
                <w:szCs w:val="20"/>
                <w:rFonts w:ascii="宋体" w:hAnsi="宋体"/>
              </w:rPr>
            </w:pPr>
            <w:r w:rsidR="006A21B0">
              <w:rPr>
                <w:sz w:val="20"/>
                <w:lang w:eastAsia="zh-CN"/>
                <w:szCs w:val="20"/>
                <w:rFonts w:ascii="宋体" w:hAnsi="宋体"/>
              </w:rPr>
            </w:r>
          </w:p>
          <w:p>
            <w:pPr>
              <w:pStyle w:val="UserStyle_165"/>
              <w:rPr>
                <w:sz w:val="20"/>
                <w:lang w:eastAsia="zh-CN"/>
                <w:szCs w:val="20"/>
                <w:rFonts w:ascii="宋体" w:hAnsi="宋体"/>
              </w:rPr>
            </w:pPr>
            <w:r w:rsidR="006A21B0">
              <w:rPr>
                <w:sz w:val="20"/>
                <w:lang w:eastAsia="zh-CN"/>
                <w:szCs w:val="20"/>
                <w:rFonts w:ascii="宋体" w:hAnsi="宋体"/>
              </w:rPr>
            </w:r>
          </w:p>
          <w:p>
            <w:pPr>
              <w:pStyle w:val="UserStyle_165"/>
              <w:spacing w:before="2"/>
              <w:rPr>
                <w:sz w:val="15"/>
                <w:lang w:eastAsia="zh-CN"/>
                <w:szCs w:val="15"/>
                <w:rFonts w:ascii="宋体" w:hAnsi="宋体"/>
              </w:rPr>
            </w:pPr>
            <w:r w:rsidR="006A21B0">
              <w:rPr>
                <w:sz w:val="15"/>
                <w:lang w:eastAsia="zh-CN"/>
                <w:szCs w:val="15"/>
                <w:rFonts w:ascii="宋体" w:hAnsi="宋体"/>
              </w:rPr>
            </w:r>
          </w:p>
          <w:p>
            <w:pPr>
              <w:pStyle w:val="UserStyle_165"/>
              <w:ind w:left="499"/>
              <w:rPr>
                <w:sz w:val="21"/>
                <w:szCs w:val="21"/>
                <w:rFonts w:ascii="宋体" w:hAnsi="宋体"/>
              </w:rPr>
            </w:pPr>
            <w:r w:rsidR="006A21B0">
              <w:rPr>
                <w:sz w:val="21"/>
                <w:szCs w:val="21"/>
                <w:rFonts w:ascii="宋体" w:hAnsi="宋体"/>
              </w:rPr>
              <w:t xml:space="preserve">其他人员</w:t>
            </w:r>
            <w:r w:rsidR="006A21B0">
              <w:rPr>
                <w:sz w:val="21"/>
                <w:lang w:eastAsia="zh-CN"/>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wAfter w:w="0" w:type="dxa"/>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wAfter w:w="0" w:type="dxa"/>
          <w:cantSplit/>
          <w:trHeight w:val="463" w:hRule="exact"/>
        </w:trPr>
        <w:tc>
          <w:tcPr>
            <w:tcW w:w="1872" w:type="dxa"/>
            <w:vMerge w:val="continue"/>
            <w:vAlign w:val="top"/>
            <w:tcBorders>
              <w:left w:val="single" w:color="000000" w:sz="12" w:space="0"/>
              <w:bottom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18"/>
          <w:szCs w:val="18"/>
          <w:rFonts w:ascii="MingLiU" w:hAnsi="MingLiU" w:hint="eastAsia"/>
        </w:rPr>
        <w:sectPr>
          <w:type w:val="nextPage"/>
          <w:docGrid w:type="default" w:charSpace="0"/>
          <w:pgSz w:w="11910" w:h="16840"/>
          <w:pgMar w:top="1580" w:right="900" w:bottom="280" w:left="920" w:header="720" w:footer="720" w:gutter="0"/>
          <w:cols w:space="720"/>
        </w:sectPr>
      </w:pPr>
    </w:p>
    <w:p>
      <w:pPr>
        <w:pStyle w:val="BodyText"/>
        <w:spacing w:before="9"/>
        <w:ind w:left="878"/>
      </w:pPr>
      <w:r w:rsidR="006A21B0">
        <w:t xml:space="preserve">附件</w:t>
      </w:r>
      <w:r w:rsidR="006A21B0">
        <w:rPr>
          <w:spacing w:val="-3"/>
        </w:rPr>
        <w:t xml:space="preserve">7</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3806" w:right="3719"/>
      </w:pPr>
      <w:r w:rsidR="006A21B0">
        <w:t xml:space="preserve">分包人主要施工管理人员表</w:t>
      </w:r>
      <w:r w:rsidR="006A21B0"/>
    </w:p>
    <w:p>
      <w:pPr>
        <w:pStyle w:val="Normal"/>
        <w:spacing w:before="6"/>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1872.000000"/>
        <w:gridCol w:w="1417.000000"/>
        <w:gridCol w:w="1135.000000"/>
        <w:gridCol w:w="1133.000000"/>
        <w:gridCol w:w="4254.000000"/>
      </w:tblGrid>
      <w:tr>
        <w:trPr>
          <w:trHeight w:val="478" w:hRule="exact"/>
        </w:trPr>
        <w:tc>
          <w:tcPr>
            <w:tcW w:w="1872"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名   </w:t>
            </w:r>
            <w:r w:rsidR="006A21B0">
              <w:rPr>
                <w:spacing w:val="-3"/>
                <w:sz w:val="21"/>
                <w:szCs w:val="21"/>
                <w:rFonts w:ascii="宋体" w:hAnsi="宋体"/>
              </w:rPr>
              <w:t xml:space="preserve">称</w:t>
            </w:r>
            <w:r w:rsidR="006A21B0">
              <w:rPr>
                <w:sz w:val="21"/>
                <w:szCs w:val="21"/>
                <w:rFonts w:ascii="宋体" w:hAnsi="宋体"/>
              </w:rPr>
            </w:r>
          </w:p>
        </w:tc>
        <w:tc>
          <w:tcPr>
            <w:tcW w:w="1417"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489"/>
              <w:rPr>
                <w:sz w:val="21"/>
                <w:szCs w:val="21"/>
                <w:rFonts w:ascii="宋体" w:hAnsi="宋体"/>
              </w:rPr>
            </w:pPr>
            <w:r w:rsidR="006A21B0">
              <w:rPr>
                <w:sz w:val="21"/>
                <w:szCs w:val="21"/>
                <w:rFonts w:ascii="宋体" w:hAnsi="宋体"/>
              </w:rPr>
              <w:t xml:space="preserve">姓名 </w:t>
            </w:r>
          </w:p>
        </w:tc>
        <w:tc>
          <w:tcPr>
            <w:tcW w:w="1135"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350"/>
              <w:rPr>
                <w:sz w:val="21"/>
                <w:szCs w:val="21"/>
                <w:rFonts w:ascii="宋体" w:hAnsi="宋体"/>
              </w:rPr>
            </w:pPr>
            <w:r w:rsidR="006A21B0">
              <w:rPr>
                <w:sz w:val="21"/>
                <w:szCs w:val="21"/>
                <w:rFonts w:ascii="宋体" w:hAnsi="宋体"/>
              </w:rPr>
              <w:t xml:space="preserve">职务 </w:t>
            </w:r>
          </w:p>
        </w:tc>
        <w:tc>
          <w:tcPr>
            <w:tcW w:w="113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07"/>
              <w:ind w:left="347"/>
              <w:rPr>
                <w:sz w:val="21"/>
                <w:szCs w:val="21"/>
                <w:rFonts w:ascii="宋体" w:hAnsi="宋体"/>
              </w:rPr>
            </w:pPr>
            <w:r w:rsidR="006A21B0">
              <w:rPr>
                <w:sz w:val="21"/>
                <w:szCs w:val="21"/>
                <w:rFonts w:ascii="宋体" w:hAnsi="宋体"/>
              </w:rPr>
              <w:t xml:space="preserve">职称 </w:t>
            </w:r>
          </w:p>
        </w:tc>
        <w:tc>
          <w:tcPr>
            <w:tcW w:w="4254"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07"/>
              <w:ind w:left="648"/>
              <w:rPr>
                <w:sz w:val="21"/>
                <w:lang w:eastAsia="zh-CN"/>
                <w:szCs w:val="21"/>
                <w:rFonts w:ascii="宋体" w:hAnsi="宋体"/>
              </w:rPr>
            </w:pPr>
            <w:r w:rsidR="006A21B0">
              <w:rPr>
                <w:sz w:val="21"/>
                <w:lang w:eastAsia="zh-CN"/>
                <w:szCs w:val="21"/>
                <w:rFonts w:ascii="宋体" w:hAnsi="宋体"/>
              </w:rPr>
              <w:t xml:space="preserve">主要资历、经验及承担过的项目 </w:t>
            </w:r>
          </w:p>
        </w:tc>
      </w:tr>
      <w:tr>
        <w:trPr>
          <w:trHeight w:val="470" w:hRule="exact"/>
        </w:trPr>
        <w:tc>
          <w:tcPr>
            <w:tcW w:w="9811" w:type="dxa"/>
            <w:gridSpan w:val="5"/>
            <w:vAlign w:val="top"/>
            <w:tcBorders>
              <w:top w:val="single" w:color="000000" w:sz="16" w:space="0"/>
              <w:left w:val="single" w:color="000000" w:sz="12" w:space="0"/>
              <w:bottom w:val="single" w:color="000000" w:sz="6" w:space="0"/>
              <w:right w:val="single" w:color="000000" w:sz="12"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t xml:space="preserve">一、总部人员 </w:t>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项目主管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nil"/>
              <w:right w:val="single" w:color="000000" w:sz="6" w:space="0"/>
            </w:tcBorders>
            <w:textDirection w:val="lrTb"/>
          </w:tcPr>
          <w:p>
            <w:pPr>
              <w:pStyle w:val="UserStyle_165"/>
              <w:jc w:val="center"/>
              <w:spacing w:before="107"/>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nil"/>
              <w:left w:val="single" w:color="000000" w:sz="12" w:space="0"/>
              <w:bottom w:val="nil"/>
              <w:right w:val="single" w:color="000000" w:sz="6" w:space="0"/>
            </w:tcBorders>
            <w:textDirection w:val="lrTb"/>
          </w:tcPr>
          <w:p>
            <w:pPr>
              <w:pStyle w:val="UserStyle_165"/>
              <w:spacing w:before="114"/>
              <w:ind w:left="499"/>
              <w:rPr>
                <w:sz w:val="21"/>
                <w:szCs w:val="21"/>
                <w:rFonts w:ascii="宋体" w:hAnsi="宋体"/>
              </w:rPr>
            </w:pPr>
            <w:r w:rsidR="006A21B0">
              <w:rPr>
                <w:sz w:val="21"/>
                <w:szCs w:val="21"/>
                <w:rFonts w:ascii="宋体" w:hAnsi="宋体"/>
              </w:rPr>
              <w:t xml:space="preserve">其他人员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nil"/>
              <w:left w:val="single" w:color="000000" w:sz="12" w:space="0"/>
              <w:bottom w:val="single" w:color="000000" w:sz="6" w:space="0"/>
              <w:right w:val="single" w:color="000000" w:sz="6" w:space="0"/>
            </w:tcBorders>
            <w:textDirection w:val="lrTb"/>
          </w:tcPr>
          <w:p>
            <w:pPr>
              <w:pStyle w:val="UserStyle_165"/>
              <w:jc w:val="center"/>
              <w:spacing w:before="117"/>
              <w:ind w:left="94"/>
              <w:rPr>
                <w:sz w:val="21"/>
                <w:szCs w:val="21"/>
                <w:rFonts w:ascii="宋体" w:hAnsi="宋体"/>
              </w:rPr>
            </w:pPr>
            <w:r w:rsidR="006A21B0">
              <w:rPr>
                <w:sz w:val="21"/>
                <w:szCs w:val="21"/>
                <w:rFonts w:ascii="宋体" w:hAnsi="宋体"/>
              </w:rPr>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trHeight w:val="457" w:hRule="exact"/>
        </w:trPr>
        <w:tc>
          <w:tcPr>
            <w:tcW w:w="9811" w:type="dxa"/>
            <w:gridSpan w:val="5"/>
            <w:vAlign w:val="top"/>
            <w:tcBorders>
              <w:top w:val="single" w:color="000000" w:sz="6" w:space="0"/>
              <w:left w:val="single" w:color="000000" w:sz="12" w:space="0"/>
              <w:bottom w:val="single" w:color="000000" w:sz="6" w:space="0"/>
              <w:right w:val="single" w:color="000000" w:sz="12" w:space="0"/>
            </w:tcBorders>
            <w:textDirection w:val="lrTb"/>
          </w:tcPr>
          <w:p>
            <w:pPr>
              <w:pStyle w:val="UserStyle_165"/>
              <w:jc w:val="center"/>
              <w:spacing w:before="108"/>
              <w:ind w:left="100"/>
              <w:rPr>
                <w:sz w:val="21"/>
                <w:szCs w:val="21"/>
                <w:rFonts w:ascii="宋体" w:hAnsi="宋体"/>
              </w:rPr>
            </w:pPr>
            <w:r w:rsidR="006A21B0">
              <w:rPr>
                <w:sz w:val="21"/>
                <w:szCs w:val="21"/>
                <w:rFonts w:ascii="宋体" w:hAnsi="宋体"/>
              </w:rPr>
              <w:t xml:space="preserve">二、现场人员 </w:t>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项目经理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394"/>
              <w:rPr>
                <w:sz w:val="21"/>
                <w:szCs w:val="21"/>
                <w:rFonts w:ascii="宋体" w:hAnsi="宋体"/>
              </w:rPr>
            </w:pPr>
            <w:r w:rsidR="006A21B0">
              <w:rPr>
                <w:sz w:val="21"/>
                <w:szCs w:val="21"/>
                <w:rFonts w:ascii="宋体" w:hAnsi="宋体"/>
              </w:rPr>
              <w:t xml:space="preserve">项目副经理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394"/>
              <w:rPr>
                <w:sz w:val="21"/>
                <w:szCs w:val="21"/>
                <w:rFonts w:ascii="宋体" w:hAnsi="宋体"/>
              </w:rPr>
            </w:pPr>
            <w:r w:rsidR="006A21B0">
              <w:rPr>
                <w:sz w:val="21"/>
                <w:szCs w:val="21"/>
                <w:rFonts w:ascii="宋体" w:hAnsi="宋体"/>
              </w:rPr>
              <w:t xml:space="preserve">技术负责人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造价管理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质量管理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10"/>
              <w:ind w:left="499"/>
              <w:rPr>
                <w:sz w:val="21"/>
                <w:szCs w:val="21"/>
                <w:rFonts w:ascii="宋体" w:hAnsi="宋体"/>
              </w:rPr>
            </w:pPr>
            <w:r w:rsidR="006A21B0">
              <w:rPr>
                <w:sz w:val="21"/>
                <w:szCs w:val="21"/>
                <w:rFonts w:ascii="宋体" w:hAnsi="宋体"/>
              </w:rPr>
              <w:t xml:space="preserve">材料管理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trHeight w:val="456"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计划管理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trHeight w:val="454" w:hRule="exact"/>
        </w:trPr>
        <w:tc>
          <w:tcPr>
            <w:tcW w:w="1872"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spacing w:before="107"/>
              <w:ind w:left="499"/>
              <w:rPr>
                <w:sz w:val="21"/>
                <w:szCs w:val="21"/>
                <w:rFonts w:ascii="宋体" w:hAnsi="宋体"/>
              </w:rPr>
            </w:pPr>
            <w:r w:rsidR="006A21B0">
              <w:rPr>
                <w:sz w:val="21"/>
                <w:szCs w:val="21"/>
                <w:rFonts w:ascii="宋体" w:hAnsi="宋体"/>
              </w:rPr>
              <w:t xml:space="preserve">安全管理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6" w:hRule="exact"/>
        </w:trPr>
        <w:tc>
          <w:tcPr>
            <w:tcW w:w="1872" w:type="dxa"/>
            <w:vMerge w:val="restart"/>
            <w:vAlign w:val="top"/>
            <w:tcBorders>
              <w:top w:val="single" w:color="000000" w:sz="6" w:space="0"/>
              <w:left w:val="single" w:color="000000" w:sz="12" w:space="0"/>
              <w:right w:val="single" w:color="000000" w:sz="6" w:space="0"/>
            </w:tcBorders>
            <w:textDirection w:val="lrTb"/>
          </w:tcPr>
          <w:p>
            <w:pPr>
              <w:pStyle w:val="UserStyle_165"/>
              <w:rPr>
                <w:sz w:val="20"/>
                <w:szCs w:val="20"/>
                <w:rFonts w:ascii="宋体" w:hAnsi="宋体"/>
              </w:rPr>
            </w:pPr>
            <w:r w:rsidR="006A21B0">
              <w:rPr>
                <w:sz w:val="20"/>
                <w:szCs w:val="20"/>
                <w:rFonts w:ascii="宋体" w:hAnsi="宋体"/>
              </w:rPr>
            </w:r>
          </w:p>
          <w:p>
            <w:pPr>
              <w:pStyle w:val="UserStyle_165"/>
              <w:rPr>
                <w:sz w:val="20"/>
                <w:szCs w:val="20"/>
                <w:rFonts w:ascii="宋体" w:hAnsi="宋体"/>
              </w:rPr>
            </w:pPr>
            <w:r w:rsidR="006A21B0">
              <w:rPr>
                <w:sz w:val="20"/>
                <w:szCs w:val="20"/>
                <w:rFonts w:ascii="宋体" w:hAnsi="宋体"/>
              </w:rPr>
            </w:r>
          </w:p>
          <w:p>
            <w:pPr>
              <w:pStyle w:val="UserStyle_165"/>
              <w:rPr>
                <w:sz w:val="20"/>
                <w:szCs w:val="20"/>
                <w:rFonts w:ascii="宋体" w:hAnsi="宋体"/>
              </w:rPr>
            </w:pPr>
            <w:r w:rsidR="006A21B0">
              <w:rPr>
                <w:sz w:val="20"/>
                <w:szCs w:val="20"/>
                <w:rFonts w:ascii="宋体" w:hAnsi="宋体"/>
              </w:rPr>
            </w:r>
          </w:p>
          <w:p>
            <w:pPr>
              <w:pStyle w:val="UserStyle_165"/>
              <w:rPr>
                <w:sz w:val="20"/>
                <w:szCs w:val="20"/>
                <w:rFonts w:ascii="宋体" w:hAnsi="宋体"/>
              </w:rPr>
            </w:pPr>
            <w:r w:rsidR="006A21B0">
              <w:rPr>
                <w:sz w:val="20"/>
                <w:szCs w:val="20"/>
                <w:rFonts w:ascii="宋体" w:hAnsi="宋体"/>
              </w:rPr>
            </w:r>
          </w:p>
          <w:p>
            <w:pPr>
              <w:pStyle w:val="UserStyle_165"/>
              <w:spacing w:before="2"/>
              <w:rPr>
                <w:sz w:val="15"/>
                <w:szCs w:val="15"/>
                <w:rFonts w:ascii="宋体" w:hAnsi="宋体"/>
              </w:rPr>
            </w:pPr>
            <w:r w:rsidR="006A21B0">
              <w:rPr>
                <w:sz w:val="15"/>
                <w:szCs w:val="15"/>
                <w:rFonts w:ascii="宋体" w:hAnsi="宋体"/>
              </w:rPr>
            </w:r>
          </w:p>
          <w:p>
            <w:pPr>
              <w:pStyle w:val="UserStyle_165"/>
              <w:ind w:left="499"/>
              <w:rPr>
                <w:sz w:val="21"/>
                <w:szCs w:val="21"/>
                <w:rFonts w:ascii="宋体" w:hAnsi="宋体"/>
              </w:rPr>
            </w:pPr>
            <w:r w:rsidR="006A21B0">
              <w:rPr>
                <w:sz w:val="21"/>
                <w:szCs w:val="21"/>
                <w:rFonts w:ascii="宋体" w:hAnsi="宋体"/>
              </w:rPr>
              <w:t xml:space="preserve">其他人员 </w:t>
            </w:r>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10"/>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10"/>
              <w:ind w:left="112"/>
              <w:rPr>
                <w:sz w:val="21"/>
                <w:szCs w:val="21"/>
                <w:rFonts w:ascii="宋体" w:hAnsi="宋体"/>
              </w:rPr>
            </w:pPr>
            <w:r w:rsidR="006A21B0">
              <w:rPr>
                <w:sz w:val="21"/>
                <w:szCs w:val="21"/>
                <w:rFonts w:ascii="宋体" w:hAnsi="宋体"/>
              </w:rPr>
            </w:r>
          </w:p>
        </w:tc>
      </w:tr>
      <w:tr>
        <w:trPr>
          <w:cantSplit/>
          <w:trHeight w:val="456"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54" w:hRule="exact"/>
        </w:trPr>
        <w:tc>
          <w:tcPr>
            <w:tcW w:w="1872" w:type="dxa"/>
            <w:vMerge w:val="continue"/>
            <w:vAlign w:val="top"/>
            <w:tcBorders>
              <w:left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r>
        <w:trPr>
          <w:cantSplit/>
          <w:trHeight w:val="461" w:hRule="exact"/>
        </w:trPr>
        <w:tc>
          <w:tcPr>
            <w:tcW w:w="1872" w:type="dxa"/>
            <w:vMerge w:val="continue"/>
            <w:vAlign w:val="top"/>
            <w:tcBorders>
              <w:left w:val="single" w:color="000000" w:sz="12" w:space="0"/>
              <w:bottom w:val="single" w:color="000000" w:sz="12" w:space="0"/>
              <w:right w:val="single" w:color="000000" w:sz="6" w:space="0"/>
            </w:tcBorders>
            <w:textDirection w:val="lrTb"/>
          </w:tcPr>
          <w:p>
            <w:pPr>
              <w:pStyle w:val="Normal"/>
            </w:pPr>
            <w:r w:rsidR="006A21B0"/>
          </w:p>
        </w:tc>
        <w:tc>
          <w:tcPr>
            <w:tcW w:w="1417"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1135"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07"/>
              <w:ind w:left="103"/>
              <w:rPr>
                <w:sz w:val="21"/>
                <w:szCs w:val="21"/>
                <w:rFonts w:ascii="宋体" w:hAnsi="宋体"/>
              </w:rPr>
            </w:pPr>
            <w:r w:rsidR="006A21B0">
              <w:rPr>
                <w:sz w:val="21"/>
                <w:szCs w:val="21"/>
                <w:rFonts w:ascii="宋体" w:hAnsi="宋体"/>
              </w:rPr>
            </w:r>
          </w:p>
        </w:tc>
        <w:tc>
          <w:tcPr>
            <w:tcW w:w="113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07"/>
              <w:ind w:left="100"/>
              <w:rPr>
                <w:sz w:val="21"/>
                <w:szCs w:val="21"/>
                <w:rFonts w:ascii="宋体" w:hAnsi="宋体"/>
              </w:rPr>
            </w:pPr>
            <w:r w:rsidR="006A21B0">
              <w:rPr>
                <w:sz w:val="21"/>
                <w:szCs w:val="21"/>
                <w:rFonts w:ascii="宋体" w:hAnsi="宋体"/>
              </w:rPr>
            </w:r>
          </w:p>
        </w:tc>
        <w:tc>
          <w:tcPr>
            <w:tcW w:w="4254"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07"/>
              <w:ind w:left="112"/>
              <w:rPr>
                <w:sz w:val="21"/>
                <w:szCs w:val="21"/>
                <w:rFonts w:ascii="宋体" w:hAnsi="宋体"/>
              </w:rPr>
            </w:pPr>
            <w:r w:rsidR="006A21B0">
              <w:rPr>
                <w:sz w:val="21"/>
                <w:szCs w:val="21"/>
                <w:rFonts w:ascii="宋体" w:hAnsi="宋体"/>
              </w:rPr>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spacing w:before="1"/>
        <w:rPr>
          <w:sz w:val="16"/>
          <w:szCs w:val="16"/>
          <w:rFonts w:ascii="宋体" w:hAnsi="宋体"/>
        </w:rPr>
      </w:pPr>
      <w:r w:rsidR="006A21B0">
        <w:rPr>
          <w:sz w:val="16"/>
          <w:szCs w:val="16"/>
          <w:rFonts w:ascii="宋体" w:hAnsi="宋体"/>
        </w:rPr>
      </w:r>
    </w:p>
    <w:p>
      <w:pPr>
        <w:pStyle w:val="Normal"/>
        <w:jc w:val="center"/>
        <w:rPr>
          <w:sz w:val="18"/>
          <w:szCs w:val="18"/>
          <w:rFonts w:ascii="MingLiU" w:hAnsi="MingLiU" w:eastAsia="MingLiU"/>
        </w:rPr>
        <w:sectPr>
          <w:type w:val="nextPage"/>
          <w:docGrid w:type="default" w:charSpace="0"/>
          <w:pgSz w:w="11910" w:h="16840"/>
          <w:pgMar w:top="1520" w:right="900" w:bottom="280" w:left="920" w:header="720" w:footer="720" w:gutter="0"/>
          <w:cols w:space="720"/>
        </w:sectPr>
      </w:pPr>
    </w:p>
    <w:p>
      <w:pPr>
        <w:pStyle w:val="BodyText"/>
        <w:spacing w:before="9"/>
      </w:pPr>
      <w:r w:rsidR="006A21B0">
        <w:t xml:space="preserve">附件</w:t>
      </w:r>
      <w:r w:rsidR="006A21B0">
        <w:rPr>
          <w:spacing w:val="-3"/>
        </w:rPr>
        <w:t xml:space="preserve">8</w:t>
      </w:r>
      <w:r w:rsidR="006A21B0">
        <w:rPr>
          <w:spacing w:val="-3"/>
        </w:rPr>
        <w:t xml:space="preserve">：</w:t>
      </w:r>
      <w:r w:rsidR="006A21B0"/>
    </w:p>
    <w:p>
      <w:pPr>
        <w:pStyle w:val="Normal"/>
        <w:spacing w:before="10"/>
        <w:rPr>
          <w:szCs w:val="21"/>
          <w:rFonts w:ascii="宋体" w:hAnsi="宋体"/>
        </w:rPr>
      </w:pPr>
      <w:r w:rsidR="006A21B0">
        <w:rPr>
          <w:szCs w:val="21"/>
          <w:rFonts w:ascii="宋体" w:hAnsi="宋体"/>
        </w:rPr>
      </w:r>
    </w:p>
    <w:p>
      <w:pPr>
        <w:pStyle w:val="BodyText"/>
        <w:jc w:val="center"/>
        <w:spacing w:before="36"/>
        <w:ind w:left="214" w:right="109"/>
      </w:pPr>
      <w:r w:rsidR="006A21B0">
        <w:t xml:space="preserve">履约担保</w:t>
      </w:r>
      <w:r w:rsidR="006A21B0"/>
    </w:p>
    <w:p>
      <w:pPr>
        <w:pStyle w:val="Normal"/>
        <w:spacing w:before="12"/>
        <w:rPr>
          <w:szCs w:val="21"/>
          <w:rFonts w:ascii="宋体" w:hAnsi="宋体"/>
        </w:rPr>
      </w:pPr>
      <w:r w:rsidR="006A21B0">
        <w:rPr>
          <w:szCs w:val="21"/>
          <w:rFonts w:ascii="宋体" w:hAnsi="宋体"/>
        </w:rPr>
      </w:r>
    </w:p>
    <w:p>
      <w:pPr>
        <w:pStyle w:val="BodyText"/>
        <w:spacing w:before="36"/>
        <w:rPr>
          <w:spacing w:val="-15"/>
        </w:rPr>
      </w:pPr>
      <w:r w:rsidR="006A21B0">
        <w:rPr>
          <w:spacing w:val="-15"/>
        </w:rPr>
        <w:t xml:space="preserve">（发包人名称）：</w:t>
      </w:r>
      <w:r w:rsidR="006A21B0"/>
    </w:p>
    <w:p>
      <w:pPr>
        <w:pStyle w:val="Normal"/>
        <w:rPr>
          <w:sz w:val="20"/>
          <w:szCs w:val="20"/>
          <w:rFonts w:ascii="宋体" w:hAnsi="宋体"/>
        </w:rPr>
      </w:pPr>
      <w:r w:rsidR="006A21B0">
        <w:rPr>
          <w:sz w:val="20"/>
          <w:szCs w:val="20"/>
          <w:rFonts w:ascii="宋体" w:hAnsi="宋体"/>
        </w:rPr>
      </w:r>
    </w:p>
    <w:p>
      <w:pPr>
        <w:pStyle w:val="Normal"/>
        <w:spacing w:before="1"/>
        <w:rPr>
          <w:sz w:val="20"/>
          <w:szCs w:val="20"/>
          <w:rFonts w:ascii="宋体" w:hAnsi="宋体"/>
        </w:rPr>
      </w:pPr>
      <w:r w:rsidR="006A21B0">
        <w:rPr>
          <w:sz w:val="20"/>
          <w:szCs w:val="20"/>
          <w:rFonts w:ascii="宋体" w:hAnsi="宋体"/>
        </w:rPr>
      </w:r>
    </w:p>
    <w:p>
      <w:pPr>
        <w:pStyle w:val="BodyText"/>
        <w:spacing w:before="36"/>
        <w:ind w:left="478"/>
      </w:pPr>
      <w:r w:rsidR="006A21B0">
        <w:t xml:space="preserve">鉴于              （发包人名称，以下简称“发包人”）与</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rPr>
          <w:spacing w:val="-7"/>
        </w:rPr>
      </w:pPr>
      <w:r w:rsidR="006A21B0">
        <w:rPr>
          <w:spacing w:val="-7"/>
        </w:rPr>
        <w:t xml:space="preserve">（承包人名称）（以下称“承包人”）于    </w:t>
      </w:r>
      <w:r w:rsidR="006A21B0">
        <w:t xml:space="preserve">年   月  日</w:t>
      </w:r>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就                        （工程名称）施工及有关事项协商一致共同签订《建设工程</w:t>
      </w:r>
    </w:p>
    <w:p>
      <w:pPr>
        <w:pStyle w:val="Normal"/>
        <w:spacing w:before="13"/>
        <w:rPr>
          <w:sz w:val="11"/>
          <w:szCs w:val="11"/>
          <w:rFonts w:ascii="宋体" w:hAnsi="宋体"/>
        </w:rPr>
      </w:pPr>
      <w:r w:rsidR="006A21B0">
        <w:rPr>
          <w:sz w:val="11"/>
          <w:szCs w:val="11"/>
          <w:rFonts w:ascii="宋体" w:hAnsi="宋体"/>
        </w:rPr>
      </w:r>
    </w:p>
    <w:p>
      <w:pPr>
        <w:pStyle w:val="BodyText"/>
        <w:spacing w:before="36" w:line="410" w:lineRule="auto"/>
        <w:rPr>
          <w:spacing w:val="-4"/>
        </w:rPr>
      </w:pPr>
      <w:r w:rsidR="006A21B0">
        <w:rPr>
          <w:spacing w:val="-4"/>
        </w:rPr>
        <w:t xml:space="preserve">施工合同》。我方愿意无条件地、不可撤销地就承包人履行与你方签订的合同，向你方提供</w:t>
      </w:r>
      <w:r w:rsidR="006A21B0">
        <w:t xml:space="preserve">连带责任担保。</w:t>
      </w:r>
      <w:r w:rsidR="006A21B0"/>
    </w:p>
    <w:p>
      <w:pPr>
        <w:pStyle w:val="BodyText"/>
        <w:spacing w:before="44"/>
        <w:ind w:left="478"/>
      </w:pPr>
      <w:r w:rsidR="006A21B0">
        <w:t xml:space="preserve">1. </w:t>
      </w:r>
      <w:r w:rsidR="006A21B0">
        <w:t xml:space="preserve">担保金额人民币（大写）                 元（¥           </w:t>
      </w:r>
      <w:r w:rsidR="006A21B0">
        <w:rPr>
          <w:spacing w:val="-55"/>
        </w:rPr>
        <w:t xml:space="preserve">）。</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line="408" w:lineRule="auto"/>
        <w:ind w:firstLine="359"/>
      </w:pPr>
      <w:r w:rsidR="006A21B0">
        <w:t xml:space="preserve">2.</w:t>
      </w:r>
      <w:r w:rsidR="006A21B0">
        <w:t xml:space="preserve">担保有效期自你方与承包人签订的合同生效之日起至你方签发或应签发工程接收证 书之日止。</w:t>
      </w:r>
      <w:r w:rsidR="006A21B0"/>
    </w:p>
    <w:p>
      <w:pPr>
        <w:pStyle w:val="BodyText"/>
        <w:spacing w:before="46" w:line="408" w:lineRule="auto"/>
        <w:ind w:firstLine="359"/>
      </w:pPr>
      <w:r w:rsidR="006A21B0">
        <w:t xml:space="preserve">3.</w:t>
      </w:r>
      <w:r w:rsidR="006A21B0">
        <w:t xml:space="preserve">在本担保有效期内，因承包人违反合同约定的义务给你方造成经济损失时，我方在 收到你方以书面形式提出的在担保金额内的赔偿要求后，在</w:t>
      </w:r>
      <w:r w:rsidR="006A21B0">
        <w:t xml:space="preserve">7</w:t>
      </w:r>
      <w:r w:rsidR="006A21B0">
        <w:t xml:space="preserve">天内无条件支付。</w:t>
      </w:r>
      <w:r w:rsidR="006A21B0"/>
    </w:p>
    <w:p>
      <w:pPr>
        <w:pStyle w:val="BodyText"/>
        <w:spacing w:before="46"/>
        <w:ind w:left="478"/>
      </w:pPr>
      <w:r w:rsidR="006A21B0">
        <w:t xml:space="preserve">4.</w:t>
      </w:r>
      <w:r w:rsidR="006A21B0">
        <w:t xml:space="preserve">你方和承包人按合同约定变更合同时，我方承担本担保规定的义务不变。</w:t>
      </w:r>
      <w:r w:rsidR="006A21B0"/>
    </w:p>
    <w:p>
      <w:pPr>
        <w:pStyle w:val="Normal"/>
        <w:spacing w:before="10"/>
        <w:rPr>
          <w:sz w:val="14"/>
          <w:szCs w:val="14"/>
          <w:rFonts w:ascii="宋体" w:hAnsi="宋体"/>
        </w:rPr>
      </w:pPr>
      <w:r w:rsidR="006A21B0">
        <w:rPr>
          <w:sz w:val="14"/>
          <w:szCs w:val="14"/>
          <w:rFonts w:ascii="宋体" w:hAnsi="宋体"/>
        </w:rPr>
      </w:r>
    </w:p>
    <w:p>
      <w:pPr>
        <w:pStyle w:val="BodyText"/>
        <w:ind w:left="478"/>
      </w:pPr>
      <w:r w:rsidR="006A21B0">
        <w:t xml:space="preserve">5.</w:t>
      </w:r>
      <w:r w:rsidR="006A21B0">
        <w:t xml:space="preserve">因本保函发生的纠纷，可由双方协商解决，协商不成的，任何一方均可提请</w:t>
      </w:r>
      <w:r w:rsidR="006A21B0">
        <w:rPr>
          <w:u w:val="single"/>
        </w:rPr>
        <w:t xml:space="preserve">项目所</w:t>
      </w:r>
      <w:r w:rsidR="006A21B0"/>
    </w:p>
    <w:p>
      <w:pPr>
        <w:pStyle w:val="Normal"/>
        <w:rPr>
          <w:sz w:val="12"/>
          <w:szCs w:val="12"/>
          <w:rFonts w:ascii="宋体" w:hAnsi="宋体"/>
        </w:rPr>
      </w:pPr>
      <w:r w:rsidR="006A21B0">
        <w:rPr>
          <w:sz w:val="12"/>
          <w:szCs w:val="12"/>
          <w:rFonts w:ascii="宋体" w:hAnsi="宋体"/>
        </w:rPr>
      </w:r>
    </w:p>
    <w:p>
      <w:pPr>
        <w:pStyle w:val="BodyText"/>
        <w:spacing w:before="36"/>
        <w:rPr>
          <w:u w:val="single"/>
        </w:rPr>
      </w:pPr>
      <w:r w:rsidR="006A21B0">
        <w:rPr>
          <w:u w:val="single"/>
        </w:rPr>
        <w:t xml:space="preserve">在地人民法院诉讼解决</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ind w:left="478"/>
      </w:pPr>
      <w:r w:rsidR="006A21B0">
        <w:t xml:space="preserve">6.</w:t>
      </w:r>
      <w:r w:rsidR="006A21B0">
        <w:t xml:space="preserve">本保函自我方法定代表人（或其授权代理人）签字并加盖公章之日起生效。</w:t>
      </w:r>
      <w:r w:rsidR="006A21B0"/>
    </w:p>
    <w:p>
      <w:pPr>
        <w:pStyle w:val="Normal"/>
        <w:spacing w:before="10"/>
        <w:rPr>
          <w:sz w:val="27"/>
          <w:szCs w:val="27"/>
          <w:rFonts w:ascii="宋体" w:hAnsi="宋体"/>
        </w:rPr>
      </w:pPr>
      <w:r w:rsidR="006A21B0">
        <w:rPr>
          <w:sz w:val="27"/>
          <w:szCs w:val="27"/>
          <w:rFonts w:ascii="宋体" w:hAnsi="宋体"/>
        </w:rPr>
      </w:r>
    </w:p>
    <w:p>
      <w:pPr>
        <w:pStyle w:val="BodyText"/>
        <w:spacing w:before="36"/>
      </w:pPr>
      <w:r w:rsidR="006A21B0">
        <w:t xml:space="preserve">担 保 人：                         （盖单位章）</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法定代表人或其委托代理人：              </w:t>
      </w:r>
      <w:r w:rsidR="006A21B0">
        <w:rPr>
          <w:spacing w:val="-3"/>
        </w:rPr>
        <w:t xml:space="preserve">（签字）</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地  址：</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邮政编码：</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电  话：</w:t>
      </w:r>
      <w:r w:rsidR="006A21B0"/>
    </w:p>
    <w:p>
      <w:pPr>
        <w:pStyle w:val="Normal"/>
        <w:spacing w:before="13"/>
        <w:rPr>
          <w:sz w:val="11"/>
          <w:szCs w:val="11"/>
          <w:rFonts w:ascii="宋体" w:hAnsi="宋体"/>
        </w:rPr>
      </w:pPr>
      <w:r w:rsidR="006A21B0">
        <w:rPr>
          <w:sz w:val="11"/>
          <w:szCs w:val="11"/>
          <w:rFonts w:ascii="宋体" w:hAnsi="宋体"/>
        </w:rPr>
      </w:r>
    </w:p>
    <w:p>
      <w:pPr>
        <w:pStyle w:val="BodyText"/>
        <w:spacing w:before="36"/>
      </w:pPr>
      <w:r w:rsidR="006A21B0">
        <w:t xml:space="preserve">传  真：</w:t>
      </w:r>
      <w:r w:rsidR="006A21B0"/>
    </w:p>
    <w:p>
      <w:pPr>
        <w:pStyle w:val="BodyText"/>
        <w:spacing w:before="36"/>
      </w:pPr>
      <w:r w:rsidR="006A21B0">
        <w:t xml:space="preserve">年        月      日</w:t>
      </w:r>
      <w:r w:rsidR="006A21B0"/>
    </w:p>
    <w:p>
      <w:pPr>
        <w:pStyle w:val="Normal"/>
        <w:rPr>
          <w:sz w:val="18"/>
          <w:szCs w:val="18"/>
          <w:rFonts w:ascii="MingLiU" w:hAnsi="MingLiU" w:hint="eastAsia"/>
        </w:rPr>
        <w:sectPr>
          <w:type w:val="nextPage"/>
          <w:docGrid w:type="default" w:charSpace="0"/>
          <w:pgSz w:w="11910" w:h="16840"/>
          <w:pgMar w:top="1520" w:right="1680" w:bottom="280" w:left="1680" w:header="720" w:footer="720" w:gutter="0"/>
          <w:cols w:space="720"/>
        </w:sectPr>
      </w:pPr>
    </w:p>
    <w:p>
      <w:pPr>
        <w:pStyle w:val="BodyText"/>
        <w:spacing w:before="9"/>
      </w:pPr>
      <w:r w:rsidR="006A21B0">
        <w:t xml:space="preserve">附件 9： </w:t>
      </w:r>
    </w:p>
    <w:p>
      <w:pPr>
        <w:pStyle w:val="BodyText"/>
        <w:spacing w:before="9"/>
      </w:pPr>
      <w:r w:rsidR="006A21B0"/>
    </w:p>
    <w:p>
      <w:pPr>
        <w:pStyle w:val="BodyText"/>
        <w:spacing w:before="9"/>
        <w:ind w:firstLine="2730" w:firstLineChars="1300"/>
      </w:pPr>
      <w:bookmarkStart w:name="9-1：材料暂估价表" w:id="186"/>
      <w:bookmarkEnd w:id="186"/>
      <w:bookmarkStart w:name="_bookmark260" w:id="187"/>
      <w:bookmarkEnd w:id="187"/>
      <w:r w:rsidR="006A21B0">
        <w:t xml:space="preserve">9-1：材料暂估价表 </w:t>
      </w:r>
    </w:p>
    <w:p>
      <w:pPr>
        <w:pStyle w:val="Normal"/>
        <w:rPr>
          <w:sz w:val="20"/>
          <w:szCs w:val="20"/>
          <w:rFonts w:ascii="宋体" w:hAnsi="宋体"/>
        </w:rPr>
      </w:pPr>
      <w:r w:rsidR="006A21B0">
        <w:rPr>
          <w:sz w:val="20"/>
          <w:szCs w:val="20"/>
          <w:rFonts w:ascii="宋体" w:hAnsi="宋体"/>
        </w:rPr>
      </w:r>
    </w:p>
    <w:p>
      <w:pPr>
        <w:pStyle w:val="Normal"/>
        <w:spacing w:before="3"/>
        <w:rPr>
          <w:sz w:val="6"/>
          <w:szCs w:val="6"/>
          <w:rFonts w:ascii="MingLiU" w:hAnsi="MingLiU" w:eastAsia="MingLiU"/>
        </w:rPr>
      </w:pPr>
      <w:r w:rsidR="006A21B0">
        <w:rPr>
          <w:sz w:val="6"/>
          <w:szCs w:val="6"/>
          <w:rFonts w:ascii="MingLiU" w:hAnsi="MingLiU" w:eastAsia="MingLiU"/>
        </w:rPr>
      </w:r>
    </w:p>
    <w:tbl>
      <w:tblPr>
        <w:tblW w:w="0" w:type="auto"/>
        <w:tblInd w:type="dxa" w:w="102.000000"/>
        <w:tblLayout w:type="fixed"/>
        <w:tblCellMar>
          <w:top w:type="dxa" w:w="0.000000"/>
          <w:bottom w:type="dxa" w:w="0.000000"/>
          <w:left w:type="dxa" w:w="0.000000"/>
          <w:right w:type="dxa" w:w="0.000000"/>
        </w:tblCellMar>
      </w:tblPr>
      <w:tblGrid>
        <w:gridCol w:w="994.000000"/>
        <w:gridCol w:w="1983.000000"/>
        <w:gridCol w:w="852.000000"/>
        <w:gridCol w:w="773.000000"/>
        <w:gridCol w:w="1354.000000"/>
        <w:gridCol w:w="1418.000000"/>
        <w:gridCol w:w="1700.000000"/>
      </w:tblGrid>
      <w:tr>
        <w:trPr>
          <w:trHeight w:val="478" w:hRule="exact"/>
        </w:trPr>
        <w:tc>
          <w:tcPr>
            <w:tcW w:w="994"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45"/>
              <w:ind w:left="300"/>
              <w:rPr>
                <w:sz w:val="18"/>
                <w:szCs w:val="18"/>
                <w:rFonts w:ascii="宋体" w:hAnsi="宋体"/>
              </w:rPr>
            </w:pPr>
            <w:r w:rsidR="006A21B0">
              <w:rPr>
                <w:sz w:val="18"/>
                <w:szCs w:val="18"/>
                <w:rFonts w:ascii="宋体" w:hAnsi="宋体"/>
              </w:rPr>
              <w:t xml:space="preserve">序号 </w:t>
            </w:r>
          </w:p>
        </w:tc>
        <w:tc>
          <w:tcPr>
            <w:tcW w:w="198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t xml:space="preserve">名称 </w:t>
            </w:r>
          </w:p>
        </w:tc>
        <w:tc>
          <w:tcPr>
            <w:tcW w:w="852"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37"/>
              <w:rPr>
                <w:sz w:val="18"/>
                <w:szCs w:val="18"/>
                <w:rFonts w:ascii="宋体" w:hAnsi="宋体"/>
              </w:rPr>
            </w:pPr>
            <w:r w:rsidR="006A21B0">
              <w:rPr>
                <w:sz w:val="18"/>
                <w:szCs w:val="18"/>
                <w:rFonts w:ascii="宋体" w:hAnsi="宋体"/>
              </w:rPr>
              <w:t xml:space="preserve">单位 </w:t>
            </w:r>
          </w:p>
        </w:tc>
        <w:tc>
          <w:tcPr>
            <w:tcW w:w="77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196"/>
              <w:rPr>
                <w:sz w:val="18"/>
                <w:szCs w:val="18"/>
                <w:rFonts w:ascii="宋体" w:hAnsi="宋体"/>
              </w:rPr>
            </w:pPr>
            <w:r w:rsidR="006A21B0">
              <w:rPr>
                <w:sz w:val="18"/>
                <w:szCs w:val="18"/>
                <w:rFonts w:ascii="宋体" w:hAnsi="宋体"/>
              </w:rPr>
              <w:t xml:space="preserve">数量 </w:t>
            </w:r>
          </w:p>
        </w:tc>
        <w:tc>
          <w:tcPr>
            <w:tcW w:w="135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18"/>
              <w:rPr>
                <w:sz w:val="18"/>
                <w:szCs w:val="18"/>
                <w:rFonts w:ascii="宋体" w:hAnsi="宋体"/>
              </w:rPr>
            </w:pPr>
            <w:r w:rsidR="006A21B0">
              <w:rPr>
                <w:sz w:val="18"/>
                <w:szCs w:val="18"/>
                <w:rFonts w:ascii="宋体" w:hAnsi="宋体"/>
              </w:rPr>
              <w:t xml:space="preserve">单价（元） </w:t>
            </w:r>
          </w:p>
        </w:tc>
        <w:tc>
          <w:tcPr>
            <w:tcW w:w="141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49"/>
              <w:rPr>
                <w:sz w:val="18"/>
                <w:szCs w:val="18"/>
                <w:rFonts w:ascii="宋体" w:hAnsi="宋体"/>
              </w:rPr>
            </w:pPr>
            <w:r w:rsidR="006A21B0">
              <w:rPr>
                <w:sz w:val="18"/>
                <w:szCs w:val="18"/>
                <w:rFonts w:ascii="宋体" w:hAnsi="宋体"/>
              </w:rPr>
              <w:t xml:space="preserve">合价（元） </w:t>
            </w:r>
          </w:p>
        </w:tc>
        <w:tc>
          <w:tcPr>
            <w:tcW w:w="1700"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t xml:space="preserve">备注 </w:t>
            </w:r>
          </w:p>
        </w:tc>
      </w:tr>
      <w:tr>
        <w:trPr>
          <w:trHeight w:val="470" w:hRule="exact"/>
        </w:trPr>
        <w:tc>
          <w:tcPr>
            <w:tcW w:w="994"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7"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61" w:hRule="exact"/>
        </w:trPr>
        <w:tc>
          <w:tcPr>
            <w:tcW w:w="994"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bl>
    <w:p>
      <w:pPr>
        <w:pStyle w:val="Normal"/>
        <w:rPr>
          <w:sz w:val="20"/>
          <w:szCs w:val="20"/>
          <w:rFonts w:ascii="MingLiU" w:hAnsi="MingLiU" w:eastAsia="MingLiU"/>
        </w:rPr>
      </w:pPr>
      <w:r w:rsidR="006A21B0">
        <w:rPr>
          <w:sz w:val="20"/>
          <w:szCs w:val="20"/>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Normal"/>
        <w:spacing w:before="4"/>
        <w:rPr>
          <w:sz w:val="16"/>
          <w:szCs w:val="16"/>
          <w:rFonts w:ascii="MingLiU" w:hAnsi="MingLiU" w:hint="eastAsia"/>
        </w:rPr>
      </w:pPr>
      <w:r w:rsidR="006A21B0">
        <w:rPr>
          <w:sz w:val="16"/>
          <w:szCs w:val="16"/>
          <w:rFonts w:ascii="MingLiU" w:hAnsi="MingLiU" w:hint="eastAsia"/>
        </w:rPr>
      </w:r>
    </w:p>
    <w:p>
      <w:pPr>
        <w:pStyle w:val="BodyText"/>
        <w:jc w:val="center"/>
        <w:spacing w:before="9"/>
      </w:pPr>
      <w:r w:rsidR="006A21B0">
        <w:t xml:space="preserve">9-2：工程设备暂估价表</w:t>
      </w:r>
    </w:p>
    <w:p>
      <w:pPr>
        <w:pStyle w:val="Normal"/>
        <w:spacing w:before="3"/>
        <w:rPr>
          <w:sz w:val="6"/>
          <w:szCs w:val="6"/>
          <w:rFonts w:ascii="MingLiU" w:hAnsi="MingLiU" w:eastAsia="MingLiU"/>
        </w:rPr>
      </w:pPr>
      <w:r w:rsidR="006A21B0">
        <w:rPr>
          <w:sz w:val="6"/>
          <w:szCs w:val="6"/>
          <w:rFonts w:ascii="MingLiU" w:hAnsi="MingLiU" w:eastAsia="MingLiU"/>
        </w:rPr>
      </w:r>
    </w:p>
    <w:tbl>
      <w:tblPr>
        <w:tblW w:w="0" w:type="auto"/>
        <w:tblInd w:type="dxa" w:w="102.000000"/>
        <w:tblLayout w:type="fixed"/>
        <w:tblCellMar>
          <w:top w:type="dxa" w:w="0.000000"/>
          <w:bottom w:type="dxa" w:w="0.000000"/>
          <w:left w:type="dxa" w:w="0.000000"/>
          <w:right w:type="dxa" w:w="0.000000"/>
        </w:tblCellMar>
      </w:tblPr>
      <w:tblGrid>
        <w:gridCol w:w="994.000000"/>
        <w:gridCol w:w="1983.000000"/>
        <w:gridCol w:w="852.000000"/>
        <w:gridCol w:w="773.000000"/>
        <w:gridCol w:w="1354.000000"/>
        <w:gridCol w:w="1418.000000"/>
        <w:gridCol w:w="1700.000000"/>
      </w:tblGrid>
      <w:tr>
        <w:trPr>
          <w:trHeight w:val="478" w:hRule="exact"/>
        </w:trPr>
        <w:tc>
          <w:tcPr>
            <w:tcW w:w="994"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45"/>
              <w:ind w:left="300"/>
              <w:rPr>
                <w:sz w:val="18"/>
                <w:szCs w:val="18"/>
                <w:rFonts w:ascii="宋体" w:hAnsi="宋体"/>
              </w:rPr>
            </w:pPr>
            <w:r w:rsidR="006A21B0">
              <w:rPr>
                <w:sz w:val="18"/>
                <w:szCs w:val="18"/>
                <w:rFonts w:ascii="宋体" w:hAnsi="宋体"/>
              </w:rPr>
              <w:t xml:space="preserve">序号 </w:t>
            </w:r>
          </w:p>
        </w:tc>
        <w:tc>
          <w:tcPr>
            <w:tcW w:w="198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t xml:space="preserve">名称 </w:t>
            </w:r>
          </w:p>
        </w:tc>
        <w:tc>
          <w:tcPr>
            <w:tcW w:w="852"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37"/>
              <w:rPr>
                <w:sz w:val="18"/>
                <w:szCs w:val="18"/>
                <w:rFonts w:ascii="宋体" w:hAnsi="宋体"/>
              </w:rPr>
            </w:pPr>
            <w:r w:rsidR="006A21B0">
              <w:rPr>
                <w:sz w:val="18"/>
                <w:szCs w:val="18"/>
                <w:rFonts w:ascii="宋体" w:hAnsi="宋体"/>
              </w:rPr>
              <w:t xml:space="preserve">单位 </w:t>
            </w:r>
          </w:p>
        </w:tc>
        <w:tc>
          <w:tcPr>
            <w:tcW w:w="77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196"/>
              <w:rPr>
                <w:sz w:val="18"/>
                <w:szCs w:val="18"/>
                <w:rFonts w:ascii="宋体" w:hAnsi="宋体"/>
              </w:rPr>
            </w:pPr>
            <w:r w:rsidR="006A21B0">
              <w:rPr>
                <w:sz w:val="18"/>
                <w:szCs w:val="18"/>
                <w:rFonts w:ascii="宋体" w:hAnsi="宋体"/>
              </w:rPr>
              <w:t xml:space="preserve">数量 </w:t>
            </w:r>
          </w:p>
        </w:tc>
        <w:tc>
          <w:tcPr>
            <w:tcW w:w="1354"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18"/>
              <w:rPr>
                <w:sz w:val="18"/>
                <w:szCs w:val="18"/>
                <w:rFonts w:ascii="宋体" w:hAnsi="宋体"/>
              </w:rPr>
            </w:pPr>
            <w:r w:rsidR="006A21B0">
              <w:rPr>
                <w:sz w:val="18"/>
                <w:szCs w:val="18"/>
                <w:rFonts w:ascii="宋体" w:hAnsi="宋体"/>
              </w:rPr>
              <w:t xml:space="preserve">单价（元） </w:t>
            </w:r>
          </w:p>
        </w:tc>
        <w:tc>
          <w:tcPr>
            <w:tcW w:w="1418"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249"/>
              <w:rPr>
                <w:sz w:val="18"/>
                <w:szCs w:val="18"/>
                <w:rFonts w:ascii="宋体" w:hAnsi="宋体"/>
              </w:rPr>
            </w:pPr>
            <w:r w:rsidR="006A21B0">
              <w:rPr>
                <w:sz w:val="18"/>
                <w:szCs w:val="18"/>
                <w:rFonts w:ascii="宋体" w:hAnsi="宋体"/>
              </w:rPr>
              <w:t xml:space="preserve">合价（元） </w:t>
            </w:r>
          </w:p>
        </w:tc>
        <w:tc>
          <w:tcPr>
            <w:tcW w:w="1700"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t xml:space="preserve">备注 </w:t>
            </w:r>
          </w:p>
        </w:tc>
      </w:tr>
      <w:tr>
        <w:trPr>
          <w:trHeight w:val="470" w:hRule="exact"/>
        </w:trPr>
        <w:tc>
          <w:tcPr>
            <w:tcW w:w="994"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7"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6"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54" w:hRule="exact"/>
        </w:trPr>
        <w:tc>
          <w:tcPr>
            <w:tcW w:w="994"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3"/>
              <w:rPr>
                <w:sz w:val="18"/>
                <w:szCs w:val="18"/>
                <w:rFonts w:ascii="宋体" w:hAnsi="宋体"/>
              </w:rPr>
            </w:pPr>
            <w:r w:rsidR="006A21B0">
              <w:rPr>
                <w:sz w:val="18"/>
                <w:szCs w:val="18"/>
                <w:rFonts w:ascii="宋体" w:hAnsi="宋体"/>
              </w:rPr>
            </w:r>
          </w:p>
        </w:tc>
      </w:tr>
      <w:tr>
        <w:trPr>
          <w:trHeight w:val="461" w:hRule="exact"/>
        </w:trPr>
        <w:tc>
          <w:tcPr>
            <w:tcW w:w="994" w:type="dxa"/>
            <w:vAlign w:val="top"/>
            <w:tcBorders>
              <w:top w:val="single" w:color="000000" w:sz="6" w:space="0"/>
              <w:left w:val="single" w:color="000000" w:sz="12" w:space="0"/>
              <w:bottom w:val="single" w:color="000000" w:sz="12" w:space="0"/>
              <w:right w:val="single" w:color="000000" w:sz="6" w:space="0"/>
            </w:tcBorders>
            <w:textDirection w:val="lrTb"/>
          </w:tcPr>
          <w:p>
            <w:pPr>
              <w:pStyle w:val="UserStyle_165"/>
              <w:jc w:val="center"/>
              <w:spacing w:before="145"/>
              <w:ind w:left="77"/>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852"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r>
          </w:p>
        </w:tc>
        <w:tc>
          <w:tcPr>
            <w:tcW w:w="773"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5"/>
              <w:rPr>
                <w:sz w:val="18"/>
                <w:szCs w:val="18"/>
                <w:rFonts w:ascii="宋体" w:hAnsi="宋体"/>
              </w:rPr>
            </w:pPr>
            <w:r w:rsidR="006A21B0">
              <w:rPr>
                <w:sz w:val="18"/>
                <w:szCs w:val="18"/>
                <w:rFonts w:ascii="宋体" w:hAnsi="宋体"/>
              </w:rPr>
            </w:r>
          </w:p>
        </w:tc>
        <w:tc>
          <w:tcPr>
            <w:tcW w:w="1354"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90"/>
              <w:rPr>
                <w:sz w:val="18"/>
                <w:szCs w:val="18"/>
                <w:rFonts w:ascii="宋体" w:hAnsi="宋体"/>
              </w:rPr>
            </w:pPr>
            <w:r w:rsidR="006A21B0">
              <w:rPr>
                <w:sz w:val="18"/>
                <w:szCs w:val="18"/>
                <w:rFonts w:ascii="宋体" w:hAnsi="宋体"/>
              </w:rPr>
            </w:r>
          </w:p>
        </w:tc>
        <w:tc>
          <w:tcPr>
            <w:tcW w:w="1418" w:type="dxa"/>
            <w:vAlign w:val="top"/>
            <w:tcBorders>
              <w:top w:val="single" w:color="000000" w:sz="6" w:space="0"/>
              <w:left w:val="single" w:color="000000" w:sz="6" w:space="0"/>
              <w:bottom w:val="single" w:color="000000" w:sz="12" w:space="0"/>
              <w:right w:val="single" w:color="000000" w:sz="6" w:space="0"/>
            </w:tcBorders>
            <w:textDirection w:val="lrTb"/>
          </w:tcPr>
          <w:p>
            <w:pPr>
              <w:pStyle w:val="UserStyle_165"/>
              <w:jc w:val="center"/>
              <w:spacing w:before="145"/>
              <w:ind w:left="82"/>
              <w:rPr>
                <w:sz w:val="18"/>
                <w:szCs w:val="18"/>
                <w:rFonts w:ascii="宋体" w:hAnsi="宋体"/>
              </w:rPr>
            </w:pPr>
            <w:r w:rsidR="006A21B0">
              <w:rPr>
                <w:sz w:val="18"/>
                <w:szCs w:val="18"/>
                <w:rFonts w:ascii="宋体" w:hAnsi="宋体"/>
              </w:rPr>
            </w:r>
          </w:p>
        </w:tc>
        <w:tc>
          <w:tcPr>
            <w:tcW w:w="1700" w:type="dxa"/>
            <w:vAlign w:val="top"/>
            <w:tcBorders>
              <w:top w:val="single" w:color="000000" w:sz="6" w:space="0"/>
              <w:left w:val="single" w:color="000000" w:sz="6" w:space="0"/>
              <w:bottom w:val="single" w:color="000000" w:sz="12" w:space="0"/>
              <w:right w:val="single" w:color="000000" w:sz="12" w:space="0"/>
            </w:tcBorders>
            <w:textDirection w:val="lrTb"/>
          </w:tcPr>
          <w:p>
            <w:pPr>
              <w:pStyle w:val="UserStyle_165"/>
              <w:jc w:val="center"/>
              <w:spacing w:before="145"/>
              <w:ind w:left="93"/>
              <w:rPr>
                <w:sz w:val="18"/>
                <w:szCs w:val="18"/>
                <w:rFonts w:ascii="宋体" w:hAnsi="宋体"/>
              </w:rPr>
            </w:pPr>
            <w:r w:rsidR="006A21B0">
              <w:rPr>
                <w:sz w:val="18"/>
                <w:szCs w:val="18"/>
                <w:rFonts w:ascii="宋体" w:hAnsi="宋体"/>
              </w:rPr>
            </w:r>
          </w:p>
        </w:tc>
      </w:tr>
    </w:tbl>
    <w:p>
      <w:pPr>
        <w:pStyle w:val="Normal"/>
        <w:rPr>
          <w:sz w:val="20"/>
          <w:szCs w:val="20"/>
          <w:rFonts w:ascii="MingLiU" w:hAnsi="MingLiU" w:eastAsia="MingLiU"/>
        </w:rPr>
      </w:pPr>
      <w:r w:rsidR="006A21B0">
        <w:rPr>
          <w:sz w:val="20"/>
          <w:szCs w:val="20"/>
          <w:rFonts w:ascii="MingLiU" w:hAnsi="MingLiU" w:eastAsia="MingLiU"/>
        </w:rPr>
      </w:r>
    </w:p>
    <w:p>
      <w:pPr>
        <w:pStyle w:val="Normal"/>
        <w:rPr>
          <w:sz w:val="20"/>
          <w:szCs w:val="20"/>
          <w:rFonts w:ascii="MingLiU" w:hAnsi="MingLiU" w:eastAsia="MingLiU"/>
        </w:rPr>
      </w:pPr>
      <w:r w:rsidR="006A21B0">
        <w:rPr>
          <w:sz w:val="20"/>
          <w:szCs w:val="20"/>
          <w:rFonts w:ascii="MingLiU" w:hAnsi="MingLiU" w:eastAsia="MingLiU"/>
        </w:rPr>
      </w:r>
    </w:p>
    <w:p>
      <w:pPr>
        <w:pStyle w:val="Normal"/>
        <w:spacing w:before="12"/>
        <w:rPr>
          <w:sz w:val="29"/>
          <w:szCs w:val="29"/>
          <w:rFonts w:ascii="MingLiU" w:hAnsi="MingLiU" w:eastAsia="MingLiU"/>
        </w:rPr>
      </w:pPr>
      <w:r w:rsidR="006A21B0">
        <w:rPr>
          <w:sz w:val="29"/>
          <w:szCs w:val="29"/>
          <w:rFonts w:ascii="MingLiU" w:hAnsi="MingLiU" w:eastAsia="MingLiU"/>
        </w:rPr>
      </w:r>
    </w:p>
    <w:p>
      <w:pPr>
        <w:pStyle w:val="Normal"/>
        <w:jc w:val="center"/>
        <w:spacing w:before="140"/>
        <w:ind w:left="3394" w:right="3762"/>
        <w:rPr>
          <w:sz w:val="18"/>
          <w:szCs w:val="18"/>
          <w:rFonts w:ascii="宋体" w:hAnsi="宋体"/>
        </w:rPr>
      </w:pPr>
      <w:r w:rsidR="006A21B0">
        <w:rPr>
          <w:sz w:val="18"/>
          <w:szCs w:val="18"/>
          <w:rFonts w:ascii="宋体" w:hAnsi="宋体"/>
        </w:rPr>
        <w:t xml:space="preserve">9-3：专业工程暂估价表 </w:t>
      </w:r>
    </w:p>
    <w:p>
      <w:pPr>
        <w:pStyle w:val="Normal"/>
        <w:spacing w:before="8"/>
        <w:rPr>
          <w:sz w:val="16"/>
          <w:szCs w:val="16"/>
          <w:rFonts w:ascii="宋体" w:hAnsi="宋体"/>
        </w:rPr>
      </w:pPr>
      <w:r w:rsidR="006A21B0">
        <w:rPr>
          <w:sz w:val="16"/>
          <w:szCs w:val="16"/>
          <w:rFonts w:ascii="宋体" w:hAnsi="宋体"/>
        </w:rPr>
      </w:r>
    </w:p>
    <w:tbl>
      <w:tblPr>
        <w:tblW w:w="0" w:type="auto"/>
        <w:tblInd w:type="dxa" w:w="114.000000"/>
        <w:tblLayout w:type="fixed"/>
        <w:tblCellMar>
          <w:top w:type="dxa" w:w="0.000000"/>
          <w:bottom w:type="dxa" w:w="0.000000"/>
          <w:left w:type="dxa" w:w="0.000000"/>
          <w:right w:type="dxa" w:w="0.000000"/>
        </w:tblCellMar>
      </w:tblPr>
      <w:tblGrid>
        <w:gridCol w:w="881.000000"/>
        <w:gridCol w:w="1983.000000"/>
        <w:gridCol w:w="4679.000000"/>
        <w:gridCol w:w="1277.000000"/>
      </w:tblGrid>
      <w:tr>
        <w:trPr>
          <w:trHeight w:val="478" w:hRule="exact"/>
        </w:trPr>
        <w:tc>
          <w:tcPr>
            <w:tcW w:w="881" w:type="dxa"/>
            <w:vAlign w:val="top"/>
            <w:tcBorders>
              <w:top w:val="single" w:color="000000" w:sz="12" w:space="0"/>
              <w:left w:val="single" w:color="000000" w:sz="12" w:space="0"/>
              <w:bottom w:val="single" w:color="000000" w:sz="16" w:space="0"/>
              <w:right w:val="single" w:color="000000" w:sz="6" w:space="0"/>
            </w:tcBorders>
            <w:textDirection w:val="lrTb"/>
          </w:tcPr>
          <w:p>
            <w:pPr>
              <w:pStyle w:val="UserStyle_165"/>
              <w:spacing w:before="145"/>
              <w:ind w:left="244"/>
              <w:rPr>
                <w:sz w:val="18"/>
                <w:szCs w:val="18"/>
                <w:rFonts w:ascii="宋体" w:hAnsi="宋体"/>
              </w:rPr>
            </w:pPr>
            <w:r w:rsidR="006A21B0">
              <w:rPr>
                <w:sz w:val="18"/>
                <w:szCs w:val="18"/>
                <w:rFonts w:ascii="宋体" w:hAnsi="宋体"/>
              </w:rPr>
              <w:t xml:space="preserve">序号 </w:t>
            </w:r>
          </w:p>
        </w:tc>
        <w:tc>
          <w:tcPr>
            <w:tcW w:w="1983"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spacing w:before="145"/>
              <w:ind w:left="441"/>
              <w:rPr>
                <w:sz w:val="18"/>
                <w:szCs w:val="18"/>
                <w:rFonts w:ascii="宋体" w:hAnsi="宋体"/>
              </w:rPr>
            </w:pPr>
            <w:r w:rsidR="006A21B0">
              <w:rPr>
                <w:sz w:val="18"/>
                <w:szCs w:val="18"/>
                <w:rFonts w:ascii="宋体" w:hAnsi="宋体"/>
              </w:rPr>
              <w:t xml:space="preserve">专业工程名称 </w:t>
            </w:r>
          </w:p>
        </w:tc>
        <w:tc>
          <w:tcPr>
            <w:tcW w:w="4679" w:type="dxa"/>
            <w:vAlign w:val="top"/>
            <w:tcBorders>
              <w:top w:val="single" w:color="000000" w:sz="12" w:space="0"/>
              <w:left w:val="single" w:color="000000" w:sz="6" w:space="0"/>
              <w:bottom w:val="single" w:color="000000" w:sz="16" w:space="0"/>
              <w:right w:val="single" w:color="000000" w:sz="6" w:space="0"/>
            </w:tcBorders>
            <w:textDirection w:val="lrTb"/>
          </w:tcPr>
          <w:p>
            <w:pPr>
              <w:pStyle w:val="UserStyle_165"/>
              <w:jc w:val="center"/>
              <w:spacing w:before="145"/>
              <w:ind w:left="91"/>
              <w:rPr>
                <w:sz w:val="18"/>
                <w:szCs w:val="18"/>
                <w:rFonts w:ascii="宋体" w:hAnsi="宋体"/>
              </w:rPr>
            </w:pPr>
            <w:r w:rsidR="006A21B0">
              <w:rPr>
                <w:sz w:val="18"/>
                <w:szCs w:val="18"/>
                <w:rFonts w:ascii="宋体" w:hAnsi="宋体"/>
              </w:rPr>
              <w:t xml:space="preserve">工程内容 </w:t>
            </w:r>
          </w:p>
        </w:tc>
        <w:tc>
          <w:tcPr>
            <w:tcW w:w="1277" w:type="dxa"/>
            <w:vAlign w:val="top"/>
            <w:tcBorders>
              <w:top w:val="single" w:color="000000" w:sz="12" w:space="0"/>
              <w:left w:val="single" w:color="000000" w:sz="6" w:space="0"/>
              <w:bottom w:val="single" w:color="000000" w:sz="16" w:space="0"/>
              <w:right w:val="single" w:color="000000" w:sz="12" w:space="0"/>
            </w:tcBorders>
            <w:textDirection w:val="lrTb"/>
          </w:tcPr>
          <w:p>
            <w:pPr>
              <w:pStyle w:val="UserStyle_165"/>
              <w:spacing w:before="145"/>
              <w:ind w:left="451"/>
              <w:rPr>
                <w:sz w:val="18"/>
                <w:szCs w:val="18"/>
                <w:rFonts w:ascii="宋体" w:hAnsi="宋体"/>
              </w:rPr>
            </w:pPr>
            <w:r w:rsidR="006A21B0">
              <w:rPr>
                <w:sz w:val="18"/>
                <w:szCs w:val="18"/>
                <w:rFonts w:ascii="宋体" w:hAnsi="宋体"/>
              </w:rPr>
              <w:t xml:space="preserve">金额 </w:t>
            </w:r>
          </w:p>
        </w:tc>
      </w:tr>
      <w:tr>
        <w:trPr>
          <w:trHeight w:val="470" w:hRule="exact"/>
        </w:trPr>
        <w:tc>
          <w:tcPr>
            <w:tcW w:w="881" w:type="dxa"/>
            <w:vAlign w:val="top"/>
            <w:tcBorders>
              <w:top w:val="single" w:color="000000" w:sz="1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1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1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7"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3"/>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3"/>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3"/>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58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5"/>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5"/>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5"/>
              <w:ind w:left="97"/>
              <w:rPr>
                <w:sz w:val="18"/>
                <w:szCs w:val="18"/>
                <w:rFonts w:ascii="宋体" w:hAnsi="宋体"/>
              </w:rPr>
            </w:pPr>
            <w:r w:rsidR="006A21B0">
              <w:rPr>
                <w:sz w:val="18"/>
                <w:szCs w:val="18"/>
                <w:rFonts w:ascii="宋体" w:hAnsi="宋体"/>
              </w:rPr>
            </w:r>
          </w:p>
        </w:tc>
      </w:tr>
      <w:tr>
        <w:trPr>
          <w:trHeight w:val="456"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7"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54" w:hRule="exact"/>
        </w:trPr>
        <w:tc>
          <w:tcPr>
            <w:tcW w:w="881" w:type="dxa"/>
            <w:vAlign w:val="top"/>
            <w:tcBorders>
              <w:top w:val="single" w:color="000000" w:sz="6" w:space="0"/>
              <w:left w:val="single" w:color="000000" w:sz="12" w:space="0"/>
              <w:bottom w:val="single" w:color="000000" w:sz="6" w:space="0"/>
              <w:right w:val="single" w:color="000000" w:sz="6" w:space="0"/>
            </w:tcBorders>
            <w:textDirection w:val="lrTb"/>
          </w:tcPr>
          <w:p>
            <w:pPr>
              <w:pStyle w:val="UserStyle_165"/>
              <w:jc w:val="center"/>
              <w:spacing w:before="142"/>
              <w:ind w:left="80"/>
              <w:rPr>
                <w:sz w:val="18"/>
                <w:szCs w:val="18"/>
                <w:rFonts w:ascii="宋体" w:hAnsi="宋体"/>
              </w:rPr>
            </w:pPr>
            <w:r w:rsidR="006A21B0">
              <w:rPr>
                <w:sz w:val="18"/>
                <w:szCs w:val="18"/>
                <w:rFonts w:ascii="宋体" w:hAnsi="宋体"/>
              </w:rPr>
            </w:r>
          </w:p>
        </w:tc>
        <w:tc>
          <w:tcPr>
            <w:tcW w:w="1983"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84"/>
              <w:rPr>
                <w:sz w:val="18"/>
                <w:szCs w:val="18"/>
                <w:rFonts w:ascii="宋体" w:hAnsi="宋体"/>
              </w:rPr>
            </w:pPr>
            <w:r w:rsidR="006A21B0">
              <w:rPr>
                <w:sz w:val="18"/>
                <w:szCs w:val="18"/>
                <w:rFonts w:ascii="宋体" w:hAnsi="宋体"/>
              </w:rPr>
            </w:r>
          </w:p>
        </w:tc>
        <w:tc>
          <w:tcPr>
            <w:tcW w:w="4679" w:type="dxa"/>
            <w:vAlign w:val="top"/>
            <w:tcBorders>
              <w:top w:val="single" w:color="000000" w:sz="6" w:space="0"/>
              <w:left w:val="single" w:color="000000" w:sz="6" w:space="0"/>
              <w:bottom w:val="single" w:color="000000" w:sz="6" w:space="0"/>
              <w:right w:val="single" w:color="000000" w:sz="6" w:space="0"/>
            </w:tcBorders>
            <w:textDirection w:val="lrTb"/>
          </w:tcPr>
          <w:p>
            <w:pPr>
              <w:pStyle w:val="UserStyle_165"/>
              <w:jc w:val="center"/>
              <w:spacing w:before="142"/>
              <w:ind w:left="92"/>
              <w:rPr>
                <w:sz w:val="18"/>
                <w:szCs w:val="18"/>
                <w:rFonts w:ascii="宋体" w:hAnsi="宋体"/>
              </w:rPr>
            </w:pPr>
            <w:r w:rsidR="006A21B0">
              <w:rPr>
                <w:sz w:val="18"/>
                <w:szCs w:val="18"/>
                <w:rFonts w:ascii="宋体" w:hAnsi="宋体"/>
              </w:rPr>
            </w:r>
          </w:p>
        </w:tc>
        <w:tc>
          <w:tcPr>
            <w:tcW w:w="1277" w:type="dxa"/>
            <w:vAlign w:val="top"/>
            <w:tcBorders>
              <w:top w:val="single" w:color="000000" w:sz="6" w:space="0"/>
              <w:left w:val="single" w:color="000000" w:sz="6" w:space="0"/>
              <w:bottom w:val="single" w:color="000000" w:sz="6" w:space="0"/>
              <w:right w:val="single" w:color="000000" w:sz="12" w:space="0"/>
            </w:tcBorders>
            <w:textDirection w:val="lrTb"/>
          </w:tcPr>
          <w:p>
            <w:pPr>
              <w:pStyle w:val="UserStyle_165"/>
              <w:jc w:val="center"/>
              <w:spacing w:before="142"/>
              <w:ind w:left="97"/>
              <w:rPr>
                <w:sz w:val="18"/>
                <w:szCs w:val="18"/>
                <w:rFonts w:ascii="宋体" w:hAnsi="宋体"/>
              </w:rPr>
            </w:pPr>
            <w:r w:rsidR="006A21B0">
              <w:rPr>
                <w:sz w:val="18"/>
                <w:szCs w:val="18"/>
                <w:rFonts w:ascii="宋体" w:hAnsi="宋体"/>
              </w:rPr>
            </w:r>
          </w:p>
        </w:tc>
      </w:tr>
      <w:tr>
        <w:trPr>
          <w:trHeight w:val="463" w:hRule="exact"/>
        </w:trPr>
        <w:tc>
          <w:tcPr>
            <w:tcW w:w="8819" w:type="dxa"/>
            <w:gridSpan w:val="4"/>
            <w:vAlign w:val="top"/>
            <w:tcBorders>
              <w:top w:val="single" w:color="000000" w:sz="6" w:space="0"/>
              <w:left w:val="single" w:color="000000" w:sz="12" w:space="0"/>
              <w:bottom w:val="single" w:color="000000" w:sz="12" w:space="0"/>
              <w:right w:val="single" w:color="000000" w:sz="12" w:space="0"/>
            </w:tcBorders>
            <w:textDirection w:val="lrTb"/>
          </w:tcPr>
          <w:p>
            <w:pPr>
              <w:pStyle w:val="UserStyle_165"/>
              <w:jc w:val="center"/>
              <w:spacing w:before="145"/>
              <w:ind w:left="87"/>
              <w:rPr>
                <w:sz w:val="18"/>
                <w:szCs w:val="18"/>
                <w:rFonts w:ascii="宋体" w:hAnsi="宋体"/>
              </w:rPr>
            </w:pPr>
            <w:r w:rsidR="006A21B0">
              <w:rPr>
                <w:sz w:val="18"/>
                <w:szCs w:val="18"/>
                <w:rFonts w:ascii="宋体" w:hAnsi="宋体"/>
              </w:rPr>
              <w:t xml:space="preserve">小计： </w:t>
            </w:r>
          </w:p>
        </w:tc>
      </w:tr>
    </w:tbl>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rPr>
          <w:sz w:val="20"/>
          <w:szCs w:val="20"/>
          <w:rFonts w:ascii="宋体" w:hAnsi="宋体"/>
        </w:rPr>
      </w:pPr>
      <w:r w:rsidR="006A21B0">
        <w:rPr>
          <w:sz w:val="20"/>
          <w:szCs w:val="20"/>
          <w:rFonts w:ascii="宋体" w:hAnsi="宋体"/>
        </w:rPr>
      </w:r>
    </w:p>
    <w:p>
      <w:pPr>
        <w:pStyle w:val="Normal"/>
        <w:ind w:firstLine="630" w:firstLineChars="300"/>
        <w:rPr>
          <w:rFonts w:hint="eastAsia"/>
        </w:rPr>
      </w:pPr>
      <w:r w:rsidR="006A21B0">
        <w:rPr>
          <w:rFonts w:hint="eastAsia"/>
        </w:rPr>
      </w:r>
    </w:p>
    <w:p>
      <w:pPr>
        <w:pStyle w:val="Normal"/>
        <w:rPr>
          <w:rFonts w:hint="eastAsia"/>
        </w:rPr>
      </w:pPr>
      <w:r w:rsidR="006A21B0">
        <w:rPr>
          <w:rFonts w:hint="eastAsia"/>
        </w:rPr>
      </w:r>
    </w:p>
    <w:p>
      <w:pPr>
        <w:pStyle w:val="Normal"/>
        <w:rPr>
          <w:rFonts w:hint="eastAsia"/>
        </w:rPr>
      </w:pPr>
      <w:r w:rsidR="006A21B0">
        <w:rPr>
          <w:rFonts w:hint="eastAsia"/>
        </w:rPr>
      </w:r>
    </w:p>
    <w:p>
      <w:pPr>
        <w:pStyle w:val="Normal"/>
        <w:rPr>
          <w:rFonts w:hint="eastAsia"/>
        </w:rPr>
      </w:pPr>
      <w:r w:rsidR="006A21B0">
        <w:rPr>
          <w:rFonts w:hint="eastAsia"/>
        </w:rPr>
      </w:r>
    </w:p>
    <w:p>
      <w:pPr>
        <w:pStyle w:val="Title"/>
        <w:spacing w:after="1200" w:before="1200"/>
        <w:rPr>
          <w:rFonts w:hint="eastAsia"/>
        </w:rPr>
      </w:pPr>
      <w:r w:rsidR="006A21B0">
        <w:rPr>
          <w:rFonts w:hint="eastAsia"/>
        </w:rPr>
      </w:r>
    </w:p>
    <w:p>
      <w:pPr>
        <w:pStyle w:val="Title"/>
        <w:spacing w:after="1200" w:before="1200"/>
        <w:rPr>
          <w:rFonts w:hint="eastAsia"/>
        </w:rPr>
      </w:pPr>
      <w:bookmarkStart w:name="_Toc80805675" w:id="188"/>
      <w:bookmarkEnd w:id="188"/>
      <w:r w:rsidR="006A21B0">
        <w:rPr>
          <w:rFonts w:hint="eastAsia"/>
        </w:rPr>
        <w:t xml:space="preserve">第三章  商务标投标文件格式</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360" w:lineRule="auto"/>
        <w:rPr>
          <w:b w:val="1"/>
          <w:sz w:val="32"/>
          <w:szCs w:val="32"/>
          <w:rFonts w:ascii="宋体" w:hAnsi="宋体"/>
        </w:rPr>
      </w:pPr>
      <w:r w:rsidR="006A21B0">
        <w:br w:type="page"/>
        <w:rPr>
          <w:b w:val="1"/>
          <w:sz w:val="32"/>
          <w:szCs w:val="32"/>
          <w:rFonts w:ascii="宋体" w:hAnsi="宋体"/>
        </w:rPr>
      </w:r>
      <w:r w:rsidR="006A21B0">
        <w:rPr>
          <w:b w:val="1"/>
          <w:sz w:val="30"/>
          <w:szCs w:val="30"/>
          <w:rFonts w:ascii="宋体" w:hAnsi="宋体" w:hint="eastAsia"/>
        </w:rPr>
        <w:t xml:space="preserve">封面格式：</w:t>
      </w:r>
    </w:p>
    <w:p>
      <w:pPr>
        <w:pStyle w:val="Normal"/>
        <w:jc w:val="center"/>
        <w:tabs>
          <w:tab w:val="left" w:pos="720"/>
          <w:tab w:val="left" w:pos="8295"/>
        </w:tabs>
        <w:spacing w:before="240" w:line="360" w:lineRule="auto"/>
        <w:rPr>
          <w:b w:val="1"/>
          <w:sz w:val="84"/>
          <w:kern w:val="0"/>
          <w:szCs w:val="84"/>
          <w:rFonts w:ascii="宋体" w:hAnsi="宋体" w:hint="eastAsia"/>
        </w:rPr>
      </w:pPr>
      <w:r w:rsidR="006A21B0">
        <w:rPr>
          <w:b w:val="1"/>
          <w:sz w:val="84"/>
          <w:kern w:val="0"/>
          <w:szCs w:val="84"/>
          <w:rFonts w:ascii="宋体" w:hAnsi="宋体" w:hint="eastAsia"/>
        </w:rPr>
      </w:r>
    </w:p>
    <w:p>
      <w:pPr>
        <w:pStyle w:val="Normal"/>
        <w:jc w:val="center"/>
        <w:tabs>
          <w:tab w:val="left" w:pos="720"/>
          <w:tab w:val="left" w:pos="8295"/>
        </w:tabs>
        <w:spacing w:before="240" w:line="360" w:lineRule="auto"/>
        <w:rPr>
          <w:b w:val="1"/>
          <w:sz w:val="84"/>
          <w:kern w:val="0"/>
          <w:szCs w:val="84"/>
          <w:rFonts w:ascii="宋体" w:hAnsi="宋体" w:hint="eastAsia"/>
        </w:rPr>
      </w:pPr>
      <w:r w:rsidR="006A21B0">
        <w:rPr>
          <w:b w:val="1"/>
          <w:sz w:val="84"/>
          <w:kern w:val="0"/>
          <w:szCs w:val="84"/>
          <w:rFonts w:ascii="宋体" w:hAnsi="宋体" w:hint="eastAsia"/>
        </w:rPr>
        <w:t xml:space="preserve">投 标 文 件</w:t>
      </w:r>
    </w:p>
    <w:p>
      <w:pPr>
        <w:pStyle w:val="Normal"/>
        <w:jc w:val="center"/>
        <w:spacing w:after="100" w:afterAutospacing="1" w:before="100" w:beforeAutospacing="1" w:line="360" w:lineRule="auto"/>
        <w:rPr>
          <w:b w:val="1"/>
          <w:sz w:val="32"/>
          <w:bCs/>
          <w:szCs w:val="32"/>
          <w:rFonts w:ascii="宋体" w:hAnsi="宋体" w:hint="eastAsia"/>
        </w:rPr>
      </w:pPr>
      <w:r w:rsidR="006A21B0">
        <w:rPr>
          <w:b w:val="1"/>
          <w:sz w:val="32"/>
          <w:bCs/>
          <w:szCs w:val="32"/>
          <w:rFonts w:ascii="宋体" w:hAnsi="宋体" w:hint="eastAsia"/>
        </w:rPr>
      </w:r>
    </w:p>
    <w:p>
      <w:pPr>
        <w:pStyle w:val="Normal"/>
        <w:spacing w:line="360" w:lineRule="auto"/>
        <w:ind w:firstLine="1108" w:firstLineChars="345"/>
        <w:rPr>
          <w:b w:val="1"/>
          <w:sz w:val="32"/>
          <w:bCs/>
          <w:szCs w:val="32"/>
          <w:rFonts w:ascii="宋体" w:hAnsi="宋体" w:hint="eastAsia"/>
        </w:rPr>
      </w:pPr>
      <w:r w:rsidR="006A21B0">
        <w:rPr>
          <w:b w:val="1"/>
          <w:sz w:val="32"/>
          <w:bCs/>
          <w:szCs w:val="32"/>
          <w:rFonts w:ascii="宋体" w:hAnsi="宋体" w:hint="eastAsia"/>
        </w:rPr>
        <w:t xml:space="preserve">招标编号：</w:t>
      </w:r>
    </w:p>
    <w:p>
      <w:pPr>
        <w:pStyle w:val="Normal"/>
        <w:spacing w:line="360" w:lineRule="auto"/>
        <w:ind w:firstLine="1108" w:firstLineChars="345"/>
        <w:rPr>
          <w:b w:val="1"/>
          <w:sz w:val="32"/>
          <w:bCs/>
          <w:szCs w:val="32"/>
          <w:rFonts w:ascii="宋体" w:hAnsi="宋体" w:hint="eastAsia"/>
        </w:rPr>
      </w:pPr>
      <w:r w:rsidR="006A21B0">
        <w:rPr>
          <w:b w:val="1"/>
          <w:sz w:val="32"/>
          <w:bCs/>
          <w:szCs w:val="32"/>
          <w:rFonts w:ascii="宋体" w:hAnsi="宋体" w:hint="eastAsia"/>
        </w:rPr>
      </w:r>
    </w:p>
    <w:p>
      <w:pPr>
        <w:pStyle w:val="Normal"/>
        <w:spacing w:line="360" w:lineRule="auto"/>
        <w:ind w:firstLine="1108" w:firstLineChars="345"/>
        <w:rPr>
          <w:b w:val="1"/>
          <w:sz w:val="32"/>
          <w:kern w:val="0"/>
          <w:szCs w:val="32"/>
          <w:rFonts w:ascii="宋体" w:hAnsi="宋体" w:hint="eastAsia"/>
        </w:rPr>
      </w:pPr>
      <w:r w:rsidR="006A21B0">
        <w:rPr>
          <w:b w:val="1"/>
          <w:sz w:val="32"/>
          <w:kern w:val="0"/>
          <w:szCs w:val="32"/>
          <w:rFonts w:ascii="宋体" w:hAnsi="宋体" w:hint="eastAsia"/>
        </w:rPr>
        <w:t xml:space="preserve">项目名称：</w:t>
      </w:r>
    </w:p>
    <w:p>
      <w:pPr>
        <w:pStyle w:val="Normal"/>
        <w:spacing w:line="360" w:lineRule="auto"/>
        <w:ind w:firstLine="1108" w:firstLineChars="345"/>
        <w:rPr>
          <w:b w:val="1"/>
          <w:sz w:val="32"/>
          <w:kern w:val="0"/>
          <w:szCs w:val="32"/>
          <w:rFonts w:ascii="宋体" w:hAnsi="宋体" w:hint="eastAsia"/>
        </w:rPr>
      </w:pPr>
      <w:r w:rsidR="006A21B0">
        <w:rPr>
          <w:b w:val="1"/>
          <w:sz w:val="32"/>
          <w:kern w:val="0"/>
          <w:szCs w:val="32"/>
          <w:rFonts w:ascii="宋体" w:hAnsi="宋体" w:hint="eastAsia"/>
        </w:rPr>
      </w:r>
    </w:p>
    <w:p>
      <w:pPr>
        <w:pStyle w:val="Normal"/>
        <w:spacing w:line="360" w:lineRule="auto"/>
        <w:ind w:firstLine="1108" w:firstLineChars="345"/>
        <w:rPr>
          <w:b w:val="1"/>
          <w:sz w:val="32"/>
          <w:kern w:val="0"/>
          <w:szCs w:val="32"/>
          <w:rFonts w:ascii="宋体" w:hAnsi="宋体" w:hint="eastAsia"/>
        </w:rPr>
      </w:pPr>
      <w:r w:rsidR="006A21B0">
        <w:rPr>
          <w:b w:val="1"/>
          <w:sz w:val="32"/>
          <w:kern w:val="0"/>
          <w:szCs w:val="32"/>
          <w:rFonts w:ascii="宋体" w:hAnsi="宋体" w:hint="eastAsia"/>
        </w:rPr>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投标人名称：</w:t>
      </w:r>
      <w:r w:rsidR="006A21B0">
        <w:rPr>
          <w:b w:val="1"/>
          <w:u w:val="single"/>
          <w:sz w:val="32"/>
          <w:kern w:val="0"/>
          <w:szCs w:val="32"/>
          <w:rFonts w:ascii="宋体" w:hAnsi="宋体" w:hint="eastAsia"/>
        </w:rPr>
        <w:t xml:space="preserve">                             （盖公章） </w:t>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法定代表人或负责人或授权委托人：</w:t>
      </w:r>
      <w:r w:rsidR="006A21B0">
        <w:rPr>
          <w:b w:val="1"/>
          <w:u w:val="single"/>
          <w:sz w:val="32"/>
          <w:kern w:val="0"/>
          <w:szCs w:val="32"/>
          <w:rFonts w:ascii="宋体" w:hAnsi="宋体" w:hint="eastAsia"/>
        </w:rPr>
        <w:t xml:space="preserve">           （签字或盖章） </w:t>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公司地址：</w:t>
      </w:r>
      <w:r w:rsidR="006A21B0">
        <w:rPr>
          <w:b w:val="1"/>
          <w:u w:val="single"/>
          <w:sz w:val="32"/>
          <w:kern w:val="0"/>
          <w:szCs w:val="32"/>
          <w:rFonts w:ascii="宋体" w:hAnsi="宋体" w:hint="eastAsia"/>
        </w:rPr>
        <w:t xml:space="preserve">                                        </w:t>
      </w:r>
      <w:r w:rsidR="006A21B0">
        <w:rPr>
          <w:b w:val="1"/>
          <w:sz w:val="32"/>
          <w:kern w:val="0"/>
          <w:szCs w:val="32"/>
          <w:rFonts w:ascii="宋体" w:hAnsi="宋体" w:hint="eastAsia"/>
        </w:rPr>
      </w:r>
    </w:p>
    <w:p>
      <w:pPr>
        <w:pStyle w:val="Normal"/>
        <w:spacing w:line="360" w:lineRule="auto"/>
        <w:ind w:firstLine="141" w:firstLineChars="44"/>
        <w:rPr>
          <w:b w:val="1"/>
          <w:sz w:val="32"/>
          <w:kern w:val="0"/>
          <w:szCs w:val="32"/>
          <w:rFonts w:ascii="宋体" w:hAnsi="宋体" w:hint="eastAsia"/>
        </w:rPr>
      </w:pPr>
      <w:r w:rsidR="006A21B0">
        <w:rPr>
          <w:b w:val="1"/>
          <w:sz w:val="32"/>
          <w:kern w:val="0"/>
          <w:szCs w:val="32"/>
          <w:rFonts w:ascii="宋体" w:hAnsi="宋体" w:hint="eastAsia"/>
        </w:rPr>
        <w:t xml:space="preserve">日      期：</w:t>
      </w:r>
      <w:r w:rsidR="006A21B0">
        <w:rPr>
          <w:b w:val="1"/>
          <w:u w:val="single"/>
          <w:sz w:val="32"/>
          <w:kern w:val="0"/>
          <w:szCs w:val="32"/>
          <w:rFonts w:ascii="宋体" w:hAnsi="宋体" w:hint="eastAsia"/>
        </w:rPr>
        <w:t xml:space="preserve">                                      </w:t>
      </w:r>
    </w:p>
    <w:p>
      <w:pPr>
        <w:pStyle w:val="Normal"/>
        <w:spacing w:line="360" w:lineRule="auto"/>
        <w:rPr>
          <w:b w:val="1"/>
          <w:u w:val="single"/>
          <w:spacing w:val="60"/>
          <w:sz w:val="24"/>
          <w:rFonts w:ascii="宋体" w:hAnsi="宋体" w:hint="eastAsia"/>
        </w:rPr>
      </w:pPr>
      <w:r w:rsidR="006A21B0">
        <w:rPr>
          <w:b w:val="1"/>
          <w:u w:val="single"/>
          <w:spacing w:val="60"/>
          <w:sz w:val="24"/>
          <w:rFonts w:ascii="宋体" w:hAnsi="宋体" w:hint="eastAsia"/>
        </w:rPr>
      </w:r>
    </w:p>
    <w:p>
      <w:pPr>
        <w:pStyle w:val="Normal"/>
        <w:jc w:val="center"/>
        <w:rPr>
          <w:sz w:val="28"/>
          <w:szCs w:val="28"/>
          <w:rFonts w:ascii="宋体" w:hAnsi="宋体" w:hint="eastAsia"/>
        </w:rPr>
      </w:pPr>
      <w:bookmarkStart w:name="_Toc8520" w:id="189"/>
      <w:bookmarkEnd w:id="189"/>
      <w:bookmarkStart w:name="_Toc343510610" w:id="190"/>
      <w:bookmarkEnd w:id="190"/>
      <w:bookmarkStart w:name="_Toc369353506" w:id="191"/>
      <w:bookmarkEnd w:id="191"/>
      <w:bookmarkStart w:name="_Toc330342807" w:id="192"/>
      <w:bookmarkEnd w:id="192"/>
      <w:bookmarkStart w:name="_Toc344394211" w:id="193"/>
      <w:bookmarkEnd w:id="193"/>
      <w:bookmarkStart w:name="_Toc16137" w:id="194"/>
      <w:bookmarkEnd w:id="194"/>
      <w:bookmarkStart w:name="_Toc350516678" w:id="195"/>
      <w:bookmarkEnd w:id="195"/>
      <w:bookmarkStart w:name="_Toc16092" w:id="196"/>
      <w:bookmarkEnd w:id="196"/>
      <w:bookmarkStart w:name="_Toc350515664" w:id="197"/>
      <w:bookmarkEnd w:id="197"/>
      <w:bookmarkStart w:name="_Toc344397377" w:id="198"/>
      <w:bookmarkEnd w:id="198"/>
      <w:bookmarkStart w:name="_Toc24222" w:id="199"/>
      <w:bookmarkEnd w:id="199"/>
      <w:bookmarkStart w:name="_Toc349914539" w:id="200"/>
      <w:bookmarkEnd w:id="200"/>
      <w:bookmarkStart w:name="_Toc349568734" w:id="201"/>
      <w:bookmarkEnd w:id="201"/>
      <w:r w:rsidR="006A21B0">
        <w:br w:type="page"/>
        <w:rPr>
          <w:sz w:val="28"/>
          <w:szCs w:val="28"/>
          <w:rFonts w:ascii="宋体" w:hAnsi="宋体" w:hint="eastAsia"/>
        </w:rPr>
      </w:r>
      <w:r w:rsidR="006A21B0">
        <w:rPr>
          <w:sz w:val="28"/>
          <w:szCs w:val="28"/>
          <w:rFonts w:ascii="宋体" w:hAnsi="宋体" w:hint="eastAsia"/>
        </w:rPr>
        <w:t xml:space="preserve">一</w:t>
      </w:r>
      <w:r w:rsidR="006A21B0">
        <w:rPr>
          <w:b w:val="1"/>
          <w:sz w:val="32"/>
          <w:szCs w:val="32"/>
          <w:rFonts w:ascii="宋体" w:hAnsi="宋体" w:hint="eastAsia"/>
        </w:rPr>
        <w:t xml:space="preserve">、投  标  函</w:t>
      </w:r>
    </w:p>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t xml:space="preserve">致：营口市鲅鱼圈区交通运输事务中心</w:t>
      </w:r>
    </w:p>
    <w:p>
      <w:pPr>
        <w:pStyle w:val="Normal"/>
        <w:rPr>
          <w:sz w:val="24"/>
          <w:rFonts w:ascii="宋体" w:hAnsi="宋体" w:hint="eastAsia"/>
        </w:rPr>
      </w:pPr>
      <w:r w:rsidR="006A21B0">
        <w:rPr>
          <w:sz w:val="24"/>
          <w:rFonts w:ascii="宋体" w:hAnsi="宋体" w:hint="eastAsia"/>
        </w:rPr>
      </w:r>
    </w:p>
    <w:p>
      <w:pPr>
        <w:pStyle w:val="Normal"/>
        <w:spacing w:line="360" w:lineRule="auto"/>
        <w:rPr>
          <w:w w:val="80"/>
          <w:position w:val="-4"/>
          <w:sz w:val="24"/>
          <w:rFonts w:ascii="宋体" w:hAnsi="宋体" w:hint="eastAsia"/>
        </w:rPr>
      </w:pPr>
      <w:r w:rsidR="006A21B0">
        <w:rPr>
          <w:w w:val="80"/>
          <w:position w:val="-4"/>
          <w:sz w:val="24"/>
          <w:rFonts w:ascii="宋体" w:hAnsi="宋体" w:hint="eastAsia"/>
        </w:rPr>
        <w:t xml:space="preserve">1、 </w:t>
      </w:r>
      <w:r w:rsidR="006A21B0">
        <w:rPr>
          <w:sz w:val="24"/>
          <w:rFonts w:ascii="宋体" w:hAnsi="宋体" w:hint="eastAsia"/>
        </w:rPr>
        <w:t xml:space="preserve">根据已收到贵方的招标编号为</w:t>
      </w:r>
      <w:r w:rsidR="006A21B0">
        <w:rPr>
          <w:u w:val="single"/>
          <w:sz w:val="24"/>
          <w:rFonts w:ascii="宋体" w:hAnsi="宋体" w:hint="eastAsia"/>
        </w:rPr>
        <w:t xml:space="preserve">          </w:t>
      </w:r>
      <w:r w:rsidR="006A21B0">
        <w:rPr>
          <w:sz w:val="24"/>
          <w:rFonts w:ascii="宋体" w:hAnsi="宋体" w:hint="eastAsia"/>
        </w:rPr>
        <w:t xml:space="preserve">的 </w:t>
      </w:r>
      <w:r w:rsidR="006A21B0">
        <w:rPr>
          <w:u w:val="single"/>
          <w:sz w:val="24"/>
          <w:rFonts w:ascii="宋体" w:hAnsi="宋体" w:hint="eastAsia"/>
        </w:rPr>
        <w:t xml:space="preserve">               （项目名称）</w:t>
      </w:r>
      <w:r w:rsidR="006A21B0">
        <w:rPr>
          <w:sz w:val="24"/>
          <w:rFonts w:ascii="宋体" w:hAnsi="宋体" w:hint="eastAsia"/>
        </w:rPr>
        <w:t xml:space="preserve">的招标文件，遵照《中华人民共和国招标投标法》、《辽宁省招标投标管理办法》等有关规定，我单位经考察现场和研究上述招标文件的投标须知、合同条款、技术规范、图纸及其他有关文件后，我方愿以人民币（大写）</w:t>
      </w:r>
      <w:r w:rsidR="006A21B0">
        <w:rPr>
          <w:u w:val="single"/>
          <w:sz w:val="24"/>
          <w:rFonts w:ascii="宋体" w:hAnsi="宋体" w:hint="eastAsia"/>
        </w:rPr>
        <w:t xml:space="preserve">         </w:t>
      </w:r>
      <w:r w:rsidR="006A21B0">
        <w:rPr>
          <w:sz w:val="24"/>
          <w:rFonts w:ascii="宋体" w:hAnsi="宋体" w:hint="eastAsia"/>
        </w:rPr>
        <w:t xml:space="preserve"> 元（RMB：</w:t>
      </w:r>
      <w:r w:rsidR="006A21B0">
        <w:rPr>
          <w:u w:val="single"/>
          <w:sz w:val="24"/>
          <w:rFonts w:ascii="宋体" w:hAnsi="宋体" w:hint="eastAsia"/>
        </w:rPr>
        <w:t xml:space="preserve">       </w:t>
      </w:r>
      <w:r w:rsidR="006A21B0">
        <w:rPr>
          <w:sz w:val="24"/>
          <w:rFonts w:ascii="宋体" w:hAnsi="宋体" w:hint="eastAsia"/>
        </w:rPr>
        <w:t xml:space="preserve">元）的投标报价并按上述图纸、合同条款、技术规范条件要求承包上述工程的施工、竣工并修补其任何缺陷（保修）。</w:t>
      </w:r>
      <w:r w:rsidR="006A21B0">
        <w:rPr>
          <w:u w:val="single"/>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2、我方已详细审核全部招标文件及有关附件，我方完全知道必须放弃提出含糊不清或误解的权利。</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3、一旦我方中标，我方保证在合同专用条款中规定的开工日期开始施工，并在合同专用条款中规定的预计竣工日期完成和交付全部工程，即在</w:t>
      </w:r>
      <w:r w:rsidR="006A21B0">
        <w:rPr>
          <w:u w:val="single"/>
          <w:sz w:val="24"/>
          <w:rFonts w:ascii="宋体" w:hAnsi="宋体" w:hint="eastAsia"/>
        </w:rPr>
        <w:t xml:space="preserve">    </w:t>
      </w:r>
      <w:r w:rsidR="006A21B0">
        <w:rPr>
          <w:sz w:val="24"/>
          <w:rFonts w:ascii="宋体" w:hAnsi="宋体" w:hint="eastAsia"/>
        </w:rPr>
        <w:t xml:space="preserve"> 年</w:t>
      </w:r>
      <w:r w:rsidR="006A21B0">
        <w:rPr>
          <w:u w:val="single"/>
          <w:sz w:val="24"/>
          <w:rFonts w:ascii="宋体" w:hAnsi="宋体" w:hint="eastAsia"/>
        </w:rPr>
        <w:t xml:space="preserve">    </w:t>
      </w:r>
      <w:r w:rsidR="006A21B0">
        <w:rPr>
          <w:sz w:val="24"/>
          <w:rFonts w:ascii="宋体" w:hAnsi="宋体" w:hint="eastAsia"/>
        </w:rPr>
        <w:t xml:space="preserve"> 月</w:t>
      </w:r>
      <w:r w:rsidR="006A21B0">
        <w:rPr>
          <w:u w:val="single"/>
          <w:sz w:val="24"/>
          <w:rFonts w:ascii="宋体" w:hAnsi="宋体" w:hint="eastAsia"/>
        </w:rPr>
        <w:t xml:space="preserve">   </w:t>
      </w:r>
      <w:r w:rsidR="006A21B0">
        <w:rPr>
          <w:sz w:val="24"/>
          <w:rFonts w:ascii="宋体" w:hAnsi="宋体" w:hint="eastAsia"/>
        </w:rPr>
        <w:t xml:space="preserve">日开工， </w:t>
      </w:r>
      <w:r w:rsidR="006A21B0">
        <w:rPr>
          <w:u w:val="single"/>
          <w:sz w:val="24"/>
          <w:rFonts w:ascii="宋体" w:hAnsi="宋体" w:hint="eastAsia"/>
        </w:rPr>
        <w:t xml:space="preserve">    </w:t>
      </w:r>
      <w:r w:rsidR="006A21B0">
        <w:rPr>
          <w:sz w:val="24"/>
          <w:rFonts w:ascii="宋体" w:hAnsi="宋体" w:hint="eastAsia"/>
        </w:rPr>
        <w:t xml:space="preserve">年 </w:t>
      </w:r>
      <w:r w:rsidR="006A21B0">
        <w:rPr>
          <w:u w:val="single"/>
          <w:sz w:val="24"/>
          <w:rFonts w:ascii="宋体" w:hAnsi="宋体" w:hint="eastAsia"/>
        </w:rPr>
        <w:t xml:space="preserve">    </w:t>
      </w:r>
      <w:r w:rsidR="006A21B0">
        <w:rPr>
          <w:sz w:val="24"/>
          <w:rFonts w:ascii="宋体" w:hAnsi="宋体" w:hint="eastAsia"/>
        </w:rPr>
        <w:t xml:space="preserve">月</w:t>
      </w:r>
      <w:r w:rsidR="006A21B0">
        <w:rPr>
          <w:u w:val="single"/>
          <w:sz w:val="24"/>
          <w:rFonts w:ascii="宋体" w:hAnsi="宋体" w:hint="eastAsia"/>
        </w:rPr>
        <w:t xml:space="preserve">   </w:t>
      </w:r>
      <w:r w:rsidR="006A21B0">
        <w:rPr>
          <w:sz w:val="24"/>
          <w:rFonts w:ascii="宋体" w:hAnsi="宋体" w:hint="eastAsia"/>
        </w:rPr>
        <w:t xml:space="preserve">日竣工，共计</w:t>
      </w:r>
      <w:r w:rsidR="006A21B0">
        <w:rPr>
          <w:u w:val="single"/>
          <w:sz w:val="24"/>
          <w:rFonts w:ascii="宋体" w:hAnsi="宋体" w:hint="eastAsia"/>
        </w:rPr>
        <w:t xml:space="preserve">     </w:t>
      </w:r>
      <w:r w:rsidR="006A21B0">
        <w:rPr>
          <w:sz w:val="24"/>
          <w:rFonts w:ascii="宋体" w:hAnsi="宋体" w:hint="eastAsia"/>
        </w:rPr>
        <w:t xml:space="preserve">天（日历日）内竣工并移交全部工程。 </w:t>
      </w:r>
    </w:p>
    <w:p>
      <w:pPr>
        <w:pStyle w:val="Normal"/>
        <w:spacing w:line="360" w:lineRule="auto"/>
        <w:rPr>
          <w:sz w:val="24"/>
          <w:rFonts w:ascii="宋体" w:hAnsi="宋体" w:hint="eastAsia"/>
        </w:rPr>
      </w:pPr>
      <w:r w:rsidR="006A21B0">
        <w:rPr>
          <w:sz w:val="24"/>
          <w:rFonts w:ascii="宋体" w:hAnsi="宋体" w:hint="eastAsia"/>
        </w:rPr>
        <w:t xml:space="preserve">4、如果我方中标，我方承诺工程质量达到</w:t>
      </w:r>
      <w:r w:rsidR="006A21B0">
        <w:rPr>
          <w:u w:val="single"/>
          <w:sz w:val="24"/>
          <w:rFonts w:ascii="宋体" w:hAnsi="宋体" w:hint="eastAsia"/>
        </w:rPr>
        <w:t xml:space="preserve">      </w:t>
      </w:r>
      <w:r w:rsidR="006A21B0">
        <w:rPr>
          <w:sz w:val="24"/>
          <w:rFonts w:ascii="宋体" w:hAnsi="宋体" w:hint="eastAsia"/>
        </w:rPr>
        <w:t xml:space="preserve"> 标准。</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5、我方同意所递交的投标文件在“投标须知”第12条规定的投标有效期内有效，在此期间内我方的投标有可能中标，我方将受此约束。如果在投标有效期内撤回其投标，其投标保证金全部被收没。</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6、除非另外达成协议并生效，贵方的中标通知和本投标文件将构成约束我们双方的合同。</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7、我方理解贵方将不受必须接受你们所收到的最低标价或其他任何投标书的约束。</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8、我方的金额为人民币（大写）</w:t>
      </w:r>
      <w:r w:rsidR="006A21B0">
        <w:rPr>
          <w:u w:val="single"/>
          <w:sz w:val="24"/>
          <w:rFonts w:ascii="宋体" w:hAnsi="宋体" w:hint="eastAsia"/>
        </w:rPr>
        <w:t xml:space="preserve">        </w:t>
      </w:r>
      <w:r w:rsidR="006A21B0">
        <w:rPr>
          <w:sz w:val="24"/>
          <w:rFonts w:ascii="宋体" w:hAnsi="宋体" w:hint="eastAsia"/>
        </w:rPr>
        <w:t xml:space="preserve"> 元（RMB：</w:t>
      </w:r>
      <w:r w:rsidR="006A21B0">
        <w:rPr>
          <w:u w:val="single"/>
          <w:sz w:val="24"/>
          <w:rFonts w:ascii="宋体" w:hAnsi="宋体" w:hint="eastAsia"/>
        </w:rPr>
        <w:t xml:space="preserve">         </w:t>
      </w:r>
      <w:r w:rsidR="006A21B0">
        <w:rPr>
          <w:sz w:val="24"/>
          <w:rFonts w:ascii="宋体" w:hAnsi="宋体" w:hint="eastAsia"/>
        </w:rPr>
        <w:t xml:space="preserve">  元）的投标保证金与本投标书同时递交。</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投标人：（盖章）</w:t>
      </w:r>
    </w:p>
    <w:p>
      <w:pPr>
        <w:pStyle w:val="Normal"/>
        <w:spacing w:line="360" w:lineRule="auto"/>
        <w:rPr>
          <w:sz w:val="24"/>
          <w:rFonts w:ascii="宋体" w:hAnsi="宋体" w:hint="eastAsia"/>
        </w:rPr>
      </w:pPr>
      <w:r w:rsidR="006A21B0">
        <w:rPr>
          <w:sz w:val="24"/>
          <w:rFonts w:ascii="宋体" w:hAnsi="宋体" w:hint="eastAsia"/>
        </w:rPr>
        <w:t xml:space="preserve">单位地址：</w:t>
      </w:r>
    </w:p>
    <w:p>
      <w:pPr>
        <w:pStyle w:val="Normal"/>
        <w:spacing w:line="360" w:lineRule="auto"/>
        <w:rPr>
          <w:sz w:val="24"/>
          <w:rFonts w:ascii="宋体" w:hAnsi="宋体" w:hint="eastAsia"/>
        </w:rPr>
      </w:pPr>
      <w:r w:rsidR="006A21B0">
        <w:rPr>
          <w:sz w:val="24"/>
          <w:rFonts w:ascii="宋体" w:hAnsi="宋体" w:hint="eastAsia"/>
        </w:rPr>
        <w:t xml:space="preserve">法定代表人或其委托代理人：（签字或盖章）</w:t>
      </w:r>
    </w:p>
    <w:p>
      <w:pPr>
        <w:pStyle w:val="Normal"/>
        <w:spacing w:line="360" w:lineRule="auto"/>
        <w:rPr>
          <w:sz w:val="24"/>
          <w:rFonts w:ascii="宋体" w:hAnsi="宋体" w:hint="eastAsia"/>
        </w:rPr>
      </w:pPr>
      <w:r w:rsidR="006A21B0">
        <w:rPr>
          <w:sz w:val="24"/>
          <w:rFonts w:ascii="宋体" w:hAnsi="宋体" w:hint="eastAsia"/>
        </w:rPr>
        <w:t xml:space="preserve">邮政编码：           电话：          传真：</w:t>
      </w:r>
    </w:p>
    <w:p>
      <w:pPr>
        <w:pStyle w:val="Normal"/>
        <w:spacing w:line="360" w:lineRule="auto"/>
        <w:rPr>
          <w:sz w:val="24"/>
          <w:rFonts w:ascii="宋体" w:hAnsi="宋体" w:hint="eastAsia"/>
        </w:rPr>
      </w:pP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开户银行名称：</w:t>
      </w:r>
    </w:p>
    <w:p>
      <w:pPr>
        <w:pStyle w:val="Normal"/>
        <w:spacing w:line="360" w:lineRule="auto"/>
        <w:rPr>
          <w:sz w:val="24"/>
          <w:rFonts w:ascii="宋体" w:hAnsi="宋体" w:hint="eastAsia"/>
        </w:rPr>
      </w:pPr>
      <w:r w:rsidR="006A21B0">
        <w:rPr>
          <w:sz w:val="24"/>
          <w:rFonts w:ascii="宋体" w:hAnsi="宋体" w:hint="eastAsia"/>
        </w:rPr>
        <w:t xml:space="preserve">开户银行账号：</w:t>
      </w:r>
    </w:p>
    <w:p>
      <w:pPr>
        <w:pStyle w:val="Normal"/>
        <w:spacing w:line="360" w:lineRule="auto"/>
        <w:rPr>
          <w:sz w:val="24"/>
          <w:rFonts w:ascii="宋体" w:hAnsi="宋体" w:hint="eastAsia"/>
        </w:rPr>
      </w:pPr>
      <w:r w:rsidR="006A21B0">
        <w:rPr>
          <w:sz w:val="24"/>
          <w:rFonts w:ascii="宋体" w:hAnsi="宋体" w:hint="eastAsia"/>
        </w:rPr>
        <w:t xml:space="preserve">开户银行地址：</w:t>
      </w:r>
    </w:p>
    <w:p>
      <w:pPr>
        <w:pStyle w:val="Normal"/>
        <w:spacing w:line="360" w:lineRule="auto"/>
        <w:rPr>
          <w:sz w:val="24"/>
          <w:rFonts w:ascii="宋体" w:hAnsi="宋体" w:hint="eastAsia"/>
        </w:rPr>
      </w:pPr>
      <w:r w:rsidR="006A21B0">
        <w:rPr>
          <w:sz w:val="24"/>
          <w:rFonts w:ascii="宋体" w:hAnsi="宋体" w:hint="eastAsia"/>
        </w:rPr>
        <w:t xml:space="preserve">开户银行电话：</w:t>
      </w:r>
    </w:p>
    <w:p>
      <w:pPr>
        <w:pStyle w:val="Normal"/>
        <w:spacing w:line="360" w:lineRule="auto"/>
        <w:rPr>
          <w:sz w:val="24"/>
          <w:rFonts w:ascii="宋体" w:hAnsi="宋体" w:hint="eastAsia"/>
        </w:rPr>
        <w:sectPr>
          <w:type w:val="nextPage"/>
          <w:docGrid w:type="default" w:linePitch="286" w:charSpace="-4301"/>
          <w:pgSz w:w="11907" w:h="16840"/>
          <w:pgMar w:top="1361" w:right="1247" w:bottom="1134" w:left="1474" w:header="851" w:footer="992" w:gutter="454"/>
          <w:cols w:space="720"/>
        </w:sectPr>
      </w:pPr>
      <w:r w:rsidR="006A21B0">
        <w:rPr>
          <w:sz w:val="24"/>
          <w:rFonts w:ascii="宋体" w:hAnsi="宋体" w:hint="eastAsia"/>
        </w:rPr>
        <w:t xml:space="preserve">日      期：    年    月   日 </w:t>
      </w:r>
    </w:p>
    <w:p>
      <w:pPr>
        <w:pStyle w:val="Normal"/>
        <w:jc w:val="center"/>
        <w:rPr>
          <w:b w:val="1"/>
          <w:sz w:val="32"/>
          <w:szCs w:val="32"/>
          <w:rFonts w:ascii="宋体" w:hAnsi="宋体" w:hint="eastAsia"/>
        </w:rPr>
      </w:pPr>
      <w:r w:rsidR="006A21B0">
        <w:rPr>
          <w:b w:val="1"/>
          <w:sz w:val="32"/>
          <w:szCs w:val="32"/>
          <w:rFonts w:ascii="宋体" w:hAnsi="宋体" w:hint="eastAsia"/>
        </w:rPr>
        <w:t xml:space="preserve">二、法定代表人身份证明书</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单位名称：</w:t>
      </w:r>
      <w:r w:rsidR="006A21B0">
        <w:rPr>
          <w:u w:val="single"/>
          <w:sz w:val="24"/>
          <w:rFonts w:ascii="宋体" w:hAnsi="宋体" w:hint="eastAsia"/>
        </w:rPr>
        <w:t xml:space="preserve">                              </w:t>
      </w: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地   址：</w:t>
      </w:r>
      <w:r w:rsidR="006A21B0">
        <w:rPr>
          <w:u w:val="single"/>
          <w:sz w:val="24"/>
          <w:rFonts w:ascii="宋体" w:hAnsi="宋体" w:hint="eastAsia"/>
        </w:rPr>
        <w:t xml:space="preserve">                              </w:t>
      </w:r>
      <w:r w:rsidR="006A21B0">
        <w:rPr>
          <w:sz w:val="24"/>
          <w:rFonts w:ascii="宋体" w:hAnsi="宋体" w:hint="eastAsia"/>
        </w:rPr>
      </w:r>
    </w:p>
    <w:p>
      <w:pPr>
        <w:pStyle w:val="Normal"/>
        <w:spacing w:line="360" w:lineRule="auto"/>
        <w:rPr>
          <w:sz w:val="24"/>
          <w:rFonts w:ascii="宋体" w:hAnsi="宋体" w:hint="eastAsia"/>
        </w:rPr>
      </w:pPr>
      <w:r w:rsidR="006A21B0">
        <w:rPr>
          <w:sz w:val="24"/>
          <w:rFonts w:ascii="宋体" w:hAnsi="宋体" w:hint="eastAsia"/>
        </w:rPr>
        <w:t xml:space="preserve">姓   名：</w:t>
      </w:r>
      <w:r w:rsidR="006A21B0">
        <w:rPr>
          <w:u w:val="single"/>
          <w:sz w:val="24"/>
          <w:rFonts w:ascii="宋体" w:hAnsi="宋体" w:hint="eastAsia"/>
        </w:rPr>
        <w:t xml:space="preserve">      </w:t>
      </w:r>
      <w:r w:rsidR="006A21B0">
        <w:rPr>
          <w:sz w:val="24"/>
          <w:rFonts w:ascii="宋体" w:hAnsi="宋体" w:hint="eastAsia"/>
        </w:rPr>
        <w:t xml:space="preserve">  性  别：</w:t>
      </w:r>
      <w:r w:rsidR="006A21B0">
        <w:rPr>
          <w:u w:val="single"/>
          <w:sz w:val="24"/>
          <w:rFonts w:ascii="宋体" w:hAnsi="宋体" w:hint="eastAsia"/>
        </w:rPr>
        <w:t xml:space="preserve">      </w:t>
      </w:r>
      <w:r w:rsidR="006A21B0">
        <w:rPr>
          <w:sz w:val="24"/>
          <w:rFonts w:ascii="宋体" w:hAnsi="宋体" w:hint="eastAsia"/>
        </w:rPr>
        <w:t xml:space="preserve">  年  龄：</w:t>
      </w:r>
      <w:r w:rsidR="006A21B0">
        <w:rPr>
          <w:u w:val="single"/>
          <w:sz w:val="24"/>
          <w:rFonts w:ascii="宋体" w:hAnsi="宋体" w:hint="eastAsia"/>
        </w:rPr>
        <w:t xml:space="preserve">     </w:t>
      </w:r>
      <w:r w:rsidR="006A21B0">
        <w:rPr>
          <w:sz w:val="24"/>
          <w:rFonts w:ascii="宋体" w:hAnsi="宋体" w:hint="eastAsia"/>
        </w:rPr>
        <w:t xml:space="preserve"> 职  务：</w:t>
      </w:r>
      <w:r w:rsidR="006A21B0">
        <w:rPr>
          <w:u w:val="single"/>
          <w:sz w:val="24"/>
          <w:rFonts w:ascii="宋体" w:hAnsi="宋体" w:hint="eastAsia"/>
        </w:rPr>
        <w:t xml:space="preserve">      </w:t>
      </w:r>
    </w:p>
    <w:p>
      <w:pPr>
        <w:pStyle w:val="Normal"/>
        <w:spacing w:line="360" w:lineRule="auto"/>
        <w:rPr>
          <w:u w:val="single"/>
          <w:sz w:val="24"/>
          <w:rFonts w:ascii="宋体" w:hAnsi="宋体" w:hint="eastAsia"/>
        </w:rPr>
      </w:pPr>
      <w:r w:rsidR="006A21B0">
        <w:rPr>
          <w:u w:val="single"/>
          <w:sz w:val="24"/>
          <w:rFonts w:ascii="宋体" w:hAnsi="宋体" w:hint="eastAsia"/>
        </w:rPr>
        <w:t xml:space="preserve">     </w:t>
      </w:r>
      <w:r w:rsidR="006A21B0">
        <w:rPr>
          <w:sz w:val="24"/>
          <w:rFonts w:ascii="宋体" w:hAnsi="宋体" w:hint="eastAsia"/>
        </w:rPr>
        <w:t xml:space="preserve">系 </w:t>
      </w:r>
      <w:r w:rsidR="006A21B0">
        <w:rPr>
          <w:u w:val="single"/>
          <w:sz w:val="24"/>
          <w:rFonts w:ascii="宋体" w:hAnsi="宋体" w:hint="eastAsia"/>
        </w:rPr>
        <w:t xml:space="preserve">             </w:t>
      </w:r>
      <w:r w:rsidR="006A21B0">
        <w:rPr>
          <w:sz w:val="24"/>
          <w:rFonts w:ascii="宋体" w:hAnsi="宋体" w:hint="eastAsia"/>
        </w:rPr>
        <w:t xml:space="preserve">（投标人名称）的法定代表人。为施工、竣工和保修的工程，签署上述工程的投标文件、进行合同谈判、签署合同和处理与之有关的一切事务。</w:t>
      </w:r>
      <w:r w:rsidR="006A21B0">
        <w:rPr>
          <w:u w:val="single"/>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jc w:val="center"/>
        <w:rPr>
          <w:sz w:val="24"/>
          <w:rFonts w:ascii="宋体" w:hAnsi="宋体" w:hint="eastAsia"/>
        </w:rPr>
      </w:pPr>
      <w:r w:rsidR="006A21B0">
        <w:rPr>
          <w:sz w:val="24"/>
          <w:rFonts w:ascii="宋体" w:hAnsi="宋体" w:hint="eastAsia"/>
        </w:rPr>
        <w:t xml:space="preserve">特此证明。</w:t>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spacing w:line="480" w:lineRule="auto"/>
        <w:ind w:firstLine="2400" w:firstLineChars="1000"/>
        <w:rPr>
          <w:sz w:val="24"/>
          <w:rFonts w:ascii="宋体" w:hAnsi="宋体" w:hint="eastAsia"/>
        </w:rPr>
      </w:pPr>
      <w:r w:rsidR="006A21B0">
        <w:rPr>
          <w:sz w:val="24"/>
          <w:rFonts w:ascii="宋体" w:hAnsi="宋体" w:hint="eastAsia"/>
        </w:rPr>
        <w:t xml:space="preserve">投标人：</w:t>
      </w:r>
      <w:r w:rsidR="006A21B0">
        <w:rPr>
          <w:u w:val="single"/>
          <w:sz w:val="24"/>
          <w:rFonts w:ascii="宋体" w:hAnsi="宋体" w:hint="eastAsia"/>
        </w:rPr>
        <w:t xml:space="preserve">              </w:t>
      </w:r>
      <w:r w:rsidR="006A21B0">
        <w:rPr>
          <w:sz w:val="24"/>
          <w:rFonts w:ascii="宋体" w:hAnsi="宋体" w:hint="eastAsia"/>
        </w:rPr>
        <w:t xml:space="preserve">（盖章）</w:t>
      </w:r>
    </w:p>
    <w:p>
      <w:pPr>
        <w:pStyle w:val="Normal"/>
        <w:spacing w:line="480" w:lineRule="auto"/>
        <w:ind w:firstLine="2400" w:firstLineChars="1000"/>
        <w:rPr>
          <w:sz w:val="24"/>
          <w:rFonts w:ascii="宋体" w:hAnsi="宋体" w:hint="eastAsia"/>
        </w:rPr>
      </w:pPr>
      <w:r w:rsidR="006A21B0">
        <w:rPr>
          <w:sz w:val="24"/>
          <w:rFonts w:ascii="宋体" w:hAnsi="宋体" w:hint="eastAsia"/>
        </w:rPr>
        <w:t xml:space="preserve">日  期：</w:t>
      </w:r>
      <w:r w:rsidR="006A21B0">
        <w:rPr>
          <w:u w:val="single"/>
          <w:sz w:val="24"/>
          <w:rFonts w:ascii="宋体" w:hAnsi="宋体" w:hint="eastAsia"/>
        </w:rPr>
        <w:t xml:space="preserve">        </w:t>
      </w:r>
      <w:r w:rsidR="006A21B0">
        <w:rPr>
          <w:sz w:val="24"/>
          <w:rFonts w:ascii="宋体" w:hAnsi="宋体" w:hint="eastAsia"/>
        </w:rPr>
        <w:t xml:space="preserve">年</w:t>
      </w:r>
      <w:r w:rsidR="006A21B0">
        <w:rPr>
          <w:u w:val="single"/>
          <w:sz w:val="24"/>
          <w:rFonts w:ascii="宋体" w:hAnsi="宋体" w:hint="eastAsia"/>
        </w:rPr>
        <w:t xml:space="preserve">        </w:t>
      </w:r>
      <w:r w:rsidR="006A21B0">
        <w:rPr>
          <w:sz w:val="24"/>
          <w:rFonts w:ascii="宋体" w:hAnsi="宋体" w:hint="eastAsia"/>
        </w:rPr>
        <w:t xml:space="preserve">月</w:t>
      </w:r>
      <w:r w:rsidR="006A21B0">
        <w:rPr>
          <w:u w:val="single"/>
          <w:sz w:val="24"/>
          <w:rFonts w:ascii="宋体" w:hAnsi="宋体" w:hint="eastAsia"/>
        </w:rPr>
        <w:t xml:space="preserve">      </w:t>
      </w:r>
      <w:r w:rsidR="006A21B0">
        <w:rPr>
          <w:sz w:val="24"/>
          <w:rFonts w:ascii="宋体" w:hAnsi="宋体" w:hint="eastAsia"/>
        </w:rPr>
        <w:t xml:space="preserve">日</w:t>
      </w:r>
    </w:p>
    <w:p>
      <w:pPr>
        <w:pStyle w:val="Normal"/>
        <w:rPr>
          <w:sz w:val="28"/>
          <w:szCs w:val="28"/>
          <w:rFonts w:ascii="宋体" w:hAnsi="宋体"/>
        </w:rPr>
      </w:pPr>
      <w:r w:rsidR="006A21B0">
        <w:br w:type="page"/>
        <w:rPr>
          <w:sz w:val="28"/>
          <w:szCs w:val="28"/>
          <w:rFonts w:ascii="宋体" w:hAnsi="宋体"/>
        </w:rPr>
      </w:r>
      <w:r w:rsidR="006A21B0">
        <w:rPr>
          <w:b w:val="1"/>
          <w:sz w:val="32"/>
          <w:szCs w:val="32"/>
          <w:rFonts w:ascii="宋体" w:hAnsi="宋体" w:hint="eastAsia"/>
        </w:rPr>
      </w:r>
    </w:p>
    <w:p>
      <w:pPr>
        <w:pStyle w:val="Normal"/>
        <w:jc w:val="center"/>
        <w:rPr>
          <w:b w:val="1"/>
          <w:sz w:val="32"/>
          <w:szCs w:val="32"/>
          <w:rFonts w:ascii="宋体" w:hAnsi="宋体" w:hint="eastAsia"/>
        </w:rPr>
      </w:pPr>
      <w:r w:rsidR="006A21B0">
        <w:rPr>
          <w:b w:val="1"/>
          <w:sz w:val="32"/>
          <w:szCs w:val="32"/>
          <w:rFonts w:ascii="宋体" w:hAnsi="宋体" w:hint="eastAsia"/>
        </w:rPr>
        <w:t xml:space="preserve">三、法定代表人授权书</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360" w:lineRule="auto"/>
        <w:rPr>
          <w:sz w:val="28"/>
          <w:szCs w:val="28"/>
          <w:rFonts w:ascii="宋体" w:hAnsi="宋体" w:hint="eastAsia"/>
        </w:rPr>
      </w:pPr>
      <w:r w:rsidR="006A21B0">
        <w:rPr>
          <w:sz w:val="28"/>
          <w:szCs w:val="28"/>
          <w:rFonts w:ascii="宋体" w:hAnsi="宋体" w:hint="eastAsia"/>
        </w:rPr>
      </w:r>
    </w:p>
    <w:p>
      <w:pPr>
        <w:pStyle w:val="Normal"/>
        <w:spacing w:line="360" w:lineRule="auto"/>
        <w:ind w:firstLine="240" w:firstLineChars="100"/>
        <w:rPr>
          <w:sz w:val="24"/>
          <w:rFonts w:ascii="宋体" w:hAnsi="宋体" w:hint="eastAsia"/>
        </w:rPr>
      </w:pPr>
      <w:r w:rsidR="006A21B0">
        <w:rPr>
          <w:sz w:val="24"/>
          <w:rFonts w:ascii="宋体" w:hAnsi="宋体" w:hint="eastAsia"/>
        </w:rPr>
        <w:t xml:space="preserve">本授权委托书声明：我</w:t>
      </w:r>
      <w:r w:rsidR="006A21B0">
        <w:rPr>
          <w:u w:val="single"/>
          <w:sz w:val="24"/>
          <w:rFonts w:ascii="宋体" w:hAnsi="宋体" w:hint="eastAsia"/>
        </w:rPr>
        <w:t xml:space="preserve">        </w:t>
      </w:r>
      <w:r w:rsidR="006A21B0">
        <w:rPr>
          <w:sz w:val="24"/>
          <w:rFonts w:ascii="宋体" w:hAnsi="宋体" w:hint="eastAsia"/>
        </w:rPr>
        <w:t xml:space="preserve">（姓名）系</w:t>
      </w:r>
      <w:r w:rsidR="006A21B0">
        <w:rPr>
          <w:u w:val="single"/>
          <w:sz w:val="24"/>
          <w:rFonts w:ascii="宋体" w:hAnsi="宋体" w:hint="eastAsia"/>
        </w:rPr>
        <w:t xml:space="preserve">             </w:t>
      </w:r>
      <w:r w:rsidR="006A21B0">
        <w:rPr>
          <w:sz w:val="24"/>
          <w:rFonts w:ascii="宋体" w:hAnsi="宋体" w:hint="eastAsia"/>
        </w:rPr>
        <w:t xml:space="preserve">（投标人名称）的法定代表人，现授权委托</w:t>
      </w:r>
      <w:r w:rsidR="006A21B0">
        <w:rPr>
          <w:u w:val="single"/>
          <w:sz w:val="24"/>
          <w:rFonts w:ascii="宋体" w:hAnsi="宋体" w:hint="eastAsia"/>
        </w:rPr>
        <w:t xml:space="preserve">       </w:t>
      </w:r>
      <w:r w:rsidR="006A21B0">
        <w:rPr>
          <w:sz w:val="24"/>
          <w:rFonts w:ascii="宋体" w:hAnsi="宋体" w:hint="eastAsia"/>
        </w:rPr>
        <w:t xml:space="preserve">（姓名）为我公司签署本工程已递交的投标文件的法定代表授权委托代理人，代理人全权代表我所签署的本工程已递交的投标文件内容我均承认。</w:t>
      </w:r>
    </w:p>
    <w:p>
      <w:pPr>
        <w:pStyle w:val="Normal"/>
        <w:spacing w:line="360" w:lineRule="auto"/>
        <w:ind w:firstLine="240" w:firstLineChars="100"/>
        <w:rPr>
          <w:sz w:val="24"/>
          <w:rFonts w:ascii="宋体" w:hAnsi="宋体" w:hint="eastAsia"/>
        </w:rPr>
      </w:pPr>
      <w:r w:rsidR="006A21B0">
        <w:rPr>
          <w:sz w:val="24"/>
          <w:rFonts w:ascii="宋体" w:hAnsi="宋体" w:hint="eastAsia"/>
        </w:rPr>
        <w:t xml:space="preserve">委托期限：</w:t>
      </w:r>
      <w:r w:rsidR="006A21B0">
        <w:rPr>
          <w:u w:val="single"/>
          <w:sz w:val="24"/>
          <w:rFonts w:ascii="宋体" w:hAnsi="宋体" w:hint="eastAsia"/>
        </w:rPr>
        <w:t xml:space="preserve">             </w:t>
      </w:r>
      <w:r w:rsidR="006A21B0">
        <w:rPr>
          <w:sz w:val="24"/>
          <w:rFonts w:ascii="宋体" w:hAnsi="宋体" w:hint="eastAsia"/>
        </w:rPr>
        <w:t xml:space="preserve">。</w:t>
      </w:r>
    </w:p>
    <w:p>
      <w:pPr>
        <w:pStyle w:val="Normal"/>
        <w:spacing w:line="360" w:lineRule="auto"/>
        <w:ind w:firstLine="360" w:firstLineChars="150"/>
        <w:rPr>
          <w:sz w:val="24"/>
          <w:rFonts w:ascii="宋体" w:hAnsi="宋体" w:hint="eastAsia"/>
        </w:rPr>
      </w:pPr>
      <w:r w:rsidR="006A21B0">
        <w:rPr>
          <w:sz w:val="24"/>
          <w:rFonts w:ascii="宋体" w:hAnsi="宋体" w:hint="eastAsia"/>
        </w:rPr>
        <w:t xml:space="preserve">代理人无转委托权，特此委托。</w:t>
      </w:r>
    </w:p>
    <w:p>
      <w:pPr>
        <w:pStyle w:val="Normal"/>
        <w:spacing w:line="360" w:lineRule="auto"/>
        <w:ind w:firstLine="360" w:firstLineChars="150"/>
        <w:rPr>
          <w:sz w:val="24"/>
          <w:rFonts w:ascii="宋体" w:hAnsi="宋体" w:hint="eastAsia"/>
        </w:rPr>
      </w:pPr>
      <w:r w:rsidR="006A21B0">
        <w:rPr>
          <w:sz w:val="24"/>
          <w:rFonts w:ascii="宋体" w:hAnsi="宋体" w:hint="eastAsia"/>
        </w:rPr>
        <w:t xml:space="preserve">附：法定代表人身份证和委托代理人身份证复印件或扫描件。</w:t>
      </w:r>
    </w:p>
    <w:p>
      <w:pPr>
        <w:pStyle w:val="Normal"/>
        <w:spacing w:line="360" w:lineRule="auto"/>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spacing w:line="480" w:lineRule="auto"/>
        <w:rPr>
          <w:sz w:val="28"/>
          <w:szCs w:val="28"/>
          <w:rFonts w:ascii="宋体" w:hAnsi="宋体" w:hint="eastAsia"/>
        </w:rPr>
      </w:pPr>
      <w:r w:rsidR="006A21B0">
        <w:rPr>
          <w:sz w:val="28"/>
          <w:szCs w:val="28"/>
          <w:rFonts w:ascii="宋体" w:hAnsi="宋体" w:hint="eastAsia"/>
        </w:rPr>
        <w:t xml:space="preserve">代理人：</w:t>
      </w:r>
      <w:r w:rsidR="006A21B0">
        <w:rPr>
          <w:u w:val="single"/>
          <w:sz w:val="28"/>
          <w:szCs w:val="28"/>
          <w:rFonts w:ascii="宋体" w:hAnsi="宋体" w:hint="eastAsia"/>
        </w:rPr>
        <w:t xml:space="preserve">          </w:t>
      </w:r>
      <w:r w:rsidR="006A21B0">
        <w:rPr>
          <w:sz w:val="28"/>
          <w:szCs w:val="28"/>
          <w:rFonts w:ascii="宋体" w:hAnsi="宋体" w:hint="eastAsia"/>
        </w:rPr>
        <w:t xml:space="preserve"> 性别：</w:t>
      </w:r>
      <w:r w:rsidR="006A21B0">
        <w:rPr>
          <w:u w:val="single"/>
          <w:sz w:val="28"/>
          <w:szCs w:val="28"/>
          <w:rFonts w:ascii="宋体" w:hAnsi="宋体" w:hint="eastAsia"/>
        </w:rPr>
        <w:t xml:space="preserve">         </w:t>
      </w:r>
      <w:r w:rsidR="006A21B0">
        <w:rPr>
          <w:sz w:val="28"/>
          <w:szCs w:val="28"/>
          <w:rFonts w:ascii="宋体" w:hAnsi="宋体" w:hint="eastAsia"/>
        </w:rPr>
        <w:t xml:space="preserve">年龄：</w:t>
      </w:r>
      <w:r w:rsidR="006A21B0">
        <w:rPr>
          <w:u w:val="single"/>
          <w:sz w:val="28"/>
          <w:szCs w:val="28"/>
          <w:rFonts w:ascii="宋体" w:hAnsi="宋体" w:hint="eastAsia"/>
        </w:rPr>
        <w:t xml:space="preserve">     </w:t>
      </w:r>
      <w:r w:rsidR="006A21B0">
        <w:rPr>
          <w:sz w:val="28"/>
          <w:szCs w:val="28"/>
          <w:rFonts w:ascii="宋体" w:hAnsi="宋体" w:hint="eastAsia"/>
        </w:rPr>
      </w:r>
    </w:p>
    <w:p>
      <w:pPr>
        <w:pStyle w:val="Normal"/>
        <w:spacing w:line="480" w:lineRule="auto"/>
        <w:rPr>
          <w:sz w:val="28"/>
          <w:szCs w:val="28"/>
          <w:rFonts w:ascii="宋体" w:hAnsi="宋体" w:hint="eastAsia"/>
        </w:rPr>
      </w:pPr>
      <w:r w:rsidR="006A21B0">
        <w:rPr>
          <w:sz w:val="28"/>
          <w:szCs w:val="28"/>
          <w:rFonts w:ascii="宋体" w:hAnsi="宋体" w:hint="eastAsia"/>
        </w:rPr>
        <w:t xml:space="preserve">身份证号码：</w:t>
      </w:r>
      <w:r w:rsidR="006A21B0">
        <w:rPr>
          <w:u w:val="single"/>
          <w:sz w:val="28"/>
          <w:szCs w:val="28"/>
          <w:rFonts w:ascii="宋体" w:hAnsi="宋体" w:hint="eastAsia"/>
        </w:rPr>
        <w:t xml:space="preserve">             </w:t>
      </w:r>
      <w:r w:rsidR="006A21B0">
        <w:rPr>
          <w:sz w:val="28"/>
          <w:szCs w:val="28"/>
          <w:rFonts w:ascii="宋体" w:hAnsi="宋体" w:hint="eastAsia"/>
        </w:rPr>
        <w:t xml:space="preserve">职务：</w:t>
      </w:r>
      <w:r w:rsidR="006A21B0">
        <w:rPr>
          <w:u w:val="single"/>
          <w:sz w:val="28"/>
          <w:szCs w:val="28"/>
          <w:rFonts w:ascii="宋体" w:hAnsi="宋体" w:hint="eastAsia"/>
        </w:rPr>
        <w:t xml:space="preserve">        </w:t>
      </w:r>
      <w:r w:rsidR="006A21B0">
        <w:rPr>
          <w:sz w:val="28"/>
          <w:szCs w:val="28"/>
          <w:rFonts w:ascii="宋体" w:hAnsi="宋体" w:hint="eastAsia"/>
        </w:rPr>
        <w:t xml:space="preserve">投标人：（盖章）</w:t>
      </w:r>
    </w:p>
    <w:p>
      <w:pPr>
        <w:pStyle w:val="Normal"/>
        <w:spacing w:line="480" w:lineRule="auto"/>
        <w:rPr>
          <w:sz w:val="28"/>
          <w:szCs w:val="28"/>
          <w:rFonts w:ascii="宋体" w:hAnsi="宋体" w:hint="eastAsia"/>
        </w:rPr>
      </w:pPr>
      <w:r w:rsidR="006A21B0">
        <w:rPr>
          <w:sz w:val="28"/>
          <w:szCs w:val="28"/>
          <w:rFonts w:ascii="宋体" w:hAnsi="宋体" w:hint="eastAsia"/>
        </w:rPr>
        <w:t xml:space="preserve">法定代表人：（签字或盖章）</w:t>
      </w:r>
    </w:p>
    <w:p>
      <w:pPr>
        <w:pStyle w:val="Normal"/>
        <w:spacing w:line="480" w:lineRule="auto"/>
        <w:rPr>
          <w:sz w:val="28"/>
          <w:szCs w:val="28"/>
          <w:rFonts w:ascii="宋体" w:hAnsi="宋体" w:hint="eastAsia"/>
        </w:rPr>
      </w:pPr>
      <w:r w:rsidR="006A21B0">
        <w:rPr>
          <w:sz w:val="28"/>
          <w:szCs w:val="28"/>
          <w:rFonts w:ascii="宋体" w:hAnsi="宋体" w:hint="eastAsia"/>
        </w:rPr>
        <w:t xml:space="preserve">授权委托日期：</w:t>
      </w:r>
      <w:r w:rsidR="006A21B0">
        <w:rPr>
          <w:u w:val="single"/>
          <w:sz w:val="28"/>
          <w:szCs w:val="28"/>
          <w:rFonts w:ascii="宋体" w:hAnsi="宋体" w:hint="eastAsia"/>
        </w:rPr>
        <w:t xml:space="preserve">       </w:t>
      </w:r>
      <w:r w:rsidR="006A21B0">
        <w:rPr>
          <w:sz w:val="28"/>
          <w:szCs w:val="28"/>
          <w:rFonts w:ascii="宋体" w:hAnsi="宋体" w:hint="eastAsia"/>
        </w:rPr>
        <w:t xml:space="preserve"> 年</w:t>
      </w:r>
      <w:r w:rsidR="006A21B0">
        <w:rPr>
          <w:u w:val="single"/>
          <w:sz w:val="28"/>
          <w:szCs w:val="28"/>
          <w:rFonts w:ascii="宋体" w:hAnsi="宋体" w:hint="eastAsia"/>
        </w:rPr>
        <w:t xml:space="preserve">      </w:t>
      </w:r>
      <w:r w:rsidR="006A21B0">
        <w:rPr>
          <w:sz w:val="28"/>
          <w:szCs w:val="28"/>
          <w:rFonts w:ascii="宋体" w:hAnsi="宋体" w:hint="eastAsia"/>
        </w:rPr>
        <w:t xml:space="preserve"> 月</w:t>
      </w:r>
      <w:r w:rsidR="006A21B0">
        <w:rPr>
          <w:u w:val="single"/>
          <w:sz w:val="28"/>
          <w:szCs w:val="28"/>
          <w:rFonts w:ascii="宋体" w:hAnsi="宋体" w:hint="eastAsia"/>
        </w:rPr>
        <w:t xml:space="preserve">      </w:t>
      </w:r>
      <w:r w:rsidR="006A21B0">
        <w:rPr>
          <w:sz w:val="28"/>
          <w:szCs w:val="28"/>
          <w:rFonts w:ascii="宋体" w:hAnsi="宋体" w:hint="eastAsia"/>
        </w:rPr>
        <w:t xml:space="preserve">日</w:t>
      </w:r>
    </w:p>
    <w:p>
      <w:pPr>
        <w:pStyle w:val="Normal"/>
        <w:spacing w:line="480" w:lineRule="auto"/>
        <w:rPr>
          <w:sz w:val="28"/>
          <w:szCs w:val="28"/>
          <w:rFonts w:ascii="宋体" w:hAnsi="宋体" w:hint="eastAsia"/>
        </w:rPr>
      </w:pPr>
      <w:r w:rsidR="006A21B0">
        <w:rPr>
          <w:sz w:val="28"/>
          <w:szCs w:val="28"/>
          <w:rFonts w:ascii="宋体" w:hAnsi="宋体" w:hint="eastAsia"/>
        </w:rPr>
      </w:r>
    </w:p>
    <w:p>
      <w:pPr>
        <w:pStyle w:val="Normal"/>
        <w:spacing w:line="360" w:lineRule="auto"/>
        <w:rPr>
          <w:sz w:val="28"/>
          <w:szCs w:val="28"/>
          <w:rFonts w:ascii="宋体" w:hAnsi="宋体"/>
        </w:rPr>
      </w:pPr>
      <w:r w:rsidR="006A21B0">
        <w:br w:type="page"/>
        <w:rPr>
          <w:sz w:val="28"/>
          <w:szCs w:val="28"/>
          <w:rFonts w:ascii="宋体" w:hAnsi="宋体"/>
        </w:rPr>
      </w:r>
      <w:r w:rsidR="006A21B0">
        <w:rPr>
          <w:b w:val="1"/>
          <w:sz w:val="32"/>
          <w:szCs w:val="32"/>
          <w:rFonts w:ascii="宋体" w:hAnsi="宋体" w:hint="eastAsia"/>
        </w:rPr>
      </w:r>
    </w:p>
    <w:p>
      <w:pPr>
        <w:pStyle w:val="Normal"/>
        <w:jc w:val="start"/>
        <w:rPr>
          <w:b w:val="1"/>
          <w:sz w:val="32"/>
          <w:szCs w:val="32"/>
          <w:rFonts w:ascii="宋体" w:hAnsi="宋体" w:hint="eastAsia"/>
        </w:rPr>
      </w:pPr>
      <w:r w:rsidR="006A21B0">
        <w:rPr>
          <w:b w:val="1"/>
          <w:sz w:val="32"/>
          <w:szCs w:val="32"/>
          <w:rFonts w:ascii="宋体" w:hAnsi="宋体" w:hint="eastAsia"/>
        </w:rPr>
        <w:t xml:space="preserve">四、投标人综合业绩资料</w:t>
      </w:r>
    </w:p>
    <w:p>
      <w:pPr>
        <w:pStyle w:val="Normal"/>
        <w:jc w:val="start"/>
        <w:ind w:firstLine="120" w:firstLineChars="50"/>
        <w:rPr>
          <w:sz w:val="24"/>
          <w:rFonts w:ascii="宋体" w:hAnsi="宋体" w:hint="eastAsia"/>
        </w:rPr>
      </w:pPr>
      <w:r w:rsidR="006A21B0">
        <w:rPr>
          <w:sz w:val="24"/>
          <w:rFonts w:ascii="宋体" w:hAnsi="宋体" w:hint="eastAsia"/>
        </w:rPr>
        <w:t xml:space="preserve">提供类似工程施工业绩资料等。</w:t>
      </w:r>
    </w:p>
    <w:p>
      <w:pPr>
        <w:pStyle w:val="Normal"/>
        <w:rPr>
          <w:b w:val="1"/>
          <w:sz w:val="32"/>
          <w:szCs w:val="32"/>
          <w:rFonts w:ascii="宋体" w:hAnsi="宋体" w:hint="eastAsia"/>
        </w:rPr>
      </w:pPr>
      <w:r w:rsidR="006A21B0">
        <w:rPr>
          <w:b w:val="1"/>
          <w:sz w:val="32"/>
          <w:szCs w:val="32"/>
          <w:rFonts w:ascii="宋体" w:hAnsi="宋体" w:hint="eastAsia"/>
        </w:rPr>
      </w:r>
    </w:p>
    <w:p>
      <w:pPr>
        <w:pStyle w:val="Normal"/>
        <w:rPr>
          <w:b w:val="1"/>
          <w:sz w:val="32"/>
          <w:szCs w:val="32"/>
          <w:rFonts w:ascii="宋体" w:hAnsi="宋体" w:hint="eastAsia"/>
        </w:rPr>
      </w:pPr>
      <w:r w:rsidR="006A21B0">
        <w:rPr>
          <w:b w:val="1"/>
          <w:sz w:val="32"/>
          <w:szCs w:val="32"/>
          <w:rFonts w:ascii="宋体" w:hAnsi="宋体" w:hint="eastAsia"/>
        </w:rPr>
        <w:t xml:space="preserve">五、招标文件要求提交的其他投标资料</w:t>
      </w:r>
    </w:p>
    <w:p>
      <w:pPr>
        <w:pStyle w:val="Normal"/>
        <w:jc w:val="start"/>
        <w:ind w:firstLine="120" w:firstLineChars="50"/>
        <w:rPr>
          <w:sz w:val="24"/>
          <w:rFonts w:ascii="宋体" w:hAnsi="宋体" w:hint="eastAsia"/>
        </w:rPr>
      </w:pPr>
      <w:r w:rsidR="006A21B0">
        <w:rPr>
          <w:sz w:val="24"/>
          <w:rFonts w:ascii="宋体" w:hAnsi="宋体" w:hint="eastAsia"/>
        </w:rPr>
        <w:t xml:space="preserve">1、资质证书、营业执照、安全生产许可证、建造师注册证、安全考核合格证的复印件、授权委托书等。</w:t>
      </w:r>
    </w:p>
    <w:p>
      <w:pPr>
        <w:pStyle w:val="Normal"/>
        <w:rPr>
          <w:sz w:val="24"/>
          <w:rFonts w:ascii="宋体" w:hAnsi="宋体" w:hint="eastAsia"/>
        </w:rPr>
      </w:pPr>
      <w:r w:rsidR="006A21B0">
        <w:rPr>
          <w:sz w:val="24"/>
          <w:rFonts w:ascii="宋体" w:hAnsi="宋体" w:hint="eastAsia"/>
        </w:rPr>
        <w:t xml:space="preserve"> 2、······</w:t>
      </w:r>
    </w:p>
    <w:p>
      <w:pPr>
        <w:pStyle w:val="Normal"/>
        <w:rPr>
          <w:sz w:val="24"/>
          <w:rFonts w:ascii="宋体" w:hAnsi="宋体" w:hint="eastAsia"/>
        </w:rPr>
      </w:pPr>
      <w:r w:rsidR="006A21B0">
        <w:rPr>
          <w:sz w:val="24"/>
          <w:rFonts w:ascii="宋体" w:hAnsi="宋体" w:hint="eastAsia"/>
        </w:rPr>
        <w:t xml:space="preserve"> 备注：表格内容格式由投标人自定。</w:t>
      </w:r>
    </w:p>
    <w:p>
      <w:pPr>
        <w:pStyle w:val="Normal"/>
        <w:rPr>
          <w:sz w:val="24"/>
          <w:rFonts w:ascii="宋体" w:hAnsi="宋体" w:hint="eastAsia"/>
        </w:rPr>
      </w:pPr>
      <w:r w:rsidR="006A21B0">
        <w:rPr>
          <w:sz w:val="24"/>
          <w:rFonts w:ascii="宋体" w:hAnsi="宋体" w:hint="eastAsia"/>
        </w:rPr>
        <w:t xml:space="preserve">      如法人代表参加，提供单位介绍信或法定代表人身份证明书和身份证（复印件）（身份证、投标保证金汇款回执单复印件加盖公章）</w:t>
      </w:r>
    </w:p>
    <w:p>
      <w:pPr>
        <w:pStyle w:val="Normal"/>
        <w:jc w:val="center"/>
        <w:spacing w:after="240"/>
        <w:rPr>
          <w:sz w:val="24"/>
          <w:rFonts w:ascii="宋体" w:hAnsi="宋体" w:hint="eastAsia"/>
        </w:rPr>
      </w:pPr>
      <w:r w:rsidR="006A21B0">
        <w:br w:type="page"/>
        <w:rPr>
          <w:sz w:val="24"/>
          <w:rFonts w:ascii="宋体" w:hAnsi="宋体" w:hint="eastAsia"/>
        </w:rPr>
      </w:r>
      <w:r w:rsidR="006A21B0">
        <w:rPr>
          <w:b w:val="1"/>
          <w:sz w:val="32"/>
          <w:szCs w:val="32"/>
          <w:rFonts w:ascii="宋体" w:hAnsi="宋体" w:hint="eastAsia"/>
        </w:rPr>
        <w:t xml:space="preserve">六 投标人告知承诺函</w:t>
      </w:r>
      <w:r w:rsidR="006A21B0">
        <w:rPr>
          <w:sz w:val="24"/>
          <w:rFonts w:ascii="宋体" w:hAnsi="宋体"/>
        </w:rPr>
      </w:r>
    </w:p>
    <w:p>
      <w:pPr>
        <w:pStyle w:val="Normal"/>
        <w:wordWrap w:val="0"/>
        <w:spacing w:line="380" w:lineRule="exact"/>
        <w:ind w:firstLine="480" w:firstLineChars="200"/>
        <w:rPr>
          <w:u w:val="single"/>
          <w:sz w:val="24"/>
          <w:rFonts w:ascii="宋体" w:hAnsi="宋体" w:hint="eastAsia"/>
        </w:rPr>
      </w:pPr>
      <w:r w:rsidR="006A21B0">
        <w:rPr>
          <w:u w:val="single"/>
          <w:sz w:val="24"/>
          <w:rFonts w:ascii="宋体" w:hAnsi="宋体" w:hint="eastAsia"/>
        </w:rPr>
        <w:t xml:space="preserve">      </w:t>
      </w:r>
      <w:r w:rsidR="006A21B0">
        <w:rPr>
          <w:sz w:val="24"/>
          <w:rFonts w:ascii="宋体" w:hAnsi="宋体" w:hint="eastAsia"/>
        </w:rPr>
        <w:t xml:space="preserve">（招标人名称）、</w:t>
      </w:r>
      <w:r w:rsidR="006A21B0">
        <w:rPr>
          <w:u w:val="single"/>
          <w:sz w:val="24"/>
          <w:rFonts w:ascii="宋体" w:hAnsi="宋体" w:hint="eastAsia"/>
        </w:rPr>
        <w:t xml:space="preserve">      </w:t>
      </w:r>
      <w:r w:rsidR="006A21B0">
        <w:rPr>
          <w:sz w:val="24"/>
          <w:rFonts w:ascii="宋体" w:hAnsi="宋体" w:hint="eastAsia"/>
        </w:rPr>
        <w:t xml:space="preserve">（监管部门名称）：</w:t>
      </w:r>
    </w:p>
    <w:p>
      <w:pPr>
        <w:pStyle w:val="Normal"/>
        <w:wordWrap w:val="0"/>
        <w:spacing w:line="380" w:lineRule="exact"/>
        <w:ind w:firstLine="480" w:firstLineChars="200"/>
        <w:rPr>
          <w:sz w:val="24"/>
          <w:rFonts w:ascii="宋体" w:hAnsi="宋体" w:hint="eastAsia"/>
        </w:rPr>
      </w:pPr>
      <w:r w:rsidR="006A21B0">
        <w:rPr>
          <w:sz w:val="24"/>
          <w:rFonts w:ascii="宋体" w:hAnsi="宋体" w:hint="eastAsia"/>
        </w:rPr>
        <w:t xml:space="preserve">我单位参与</w:t>
      </w:r>
      <w:r w:rsidR="006A21B0">
        <w:rPr>
          <w:u w:val="single"/>
          <w:sz w:val="24"/>
          <w:rFonts w:ascii="宋体" w:hAnsi="宋体" w:hint="eastAsia"/>
        </w:rPr>
        <w:t xml:space="preserve">      </w:t>
      </w:r>
      <w:r w:rsidR="006A21B0">
        <w:rPr>
          <w:sz w:val="24"/>
          <w:rFonts w:ascii="宋体" w:hAnsi="宋体" w:hint="eastAsia"/>
        </w:rPr>
        <w:t xml:space="preserve">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一、我单位和我本人遵循公开、公平、公正、诚实守信的原则，依法依规参与本项目投标。</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二、我单位具有参与本次投标的资质和能力，公司运营状况良好，不存在挂靠投标、不受让、租借、出租、出借资格或资质证书，无处罚期内的不良行为。</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三、我单位在本项目投标过程中从招标公告列明的渠道获取招标文件，没有通过其他不正当渠道获取招标文件。</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四、我单位承诺投标文件由本单位员工独立编制，严格遵守保密义务。所提供的一切投标相关材料都是真实、有效、合法的。</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五、我单位不与其他投标人相互串通投标报价，不恶意压低或抬高投标报价，不排挤其他投标人的公平竞争，不损害招标人或其他投标人的合法权益。</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六、我单位不与招标人或招标代理机构串通投标，损害国家利益、社会公共利益或者他人的合法权益。</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七、我单位不向招标人或者评标委员会成员行贿以牟取中标，不在开标后进行虚假恶意投诉。</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九、我单位如在本项目招标投标活动评标工作中存在串通投标、弄虚作假等行为的，本单位及本人自愿承担法律责任，接受相应刑事、纪律和行政处罚以及失信惩戒。</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十、本承诺函由我单位盖章及法定代表人（授权委托人）本人亲自签字确认。</w:t>
      </w:r>
    </w:p>
    <w:p>
      <w:pPr>
        <w:pStyle w:val="Normal"/>
        <w:spacing w:line="380" w:lineRule="exact"/>
        <w:ind w:firstLine="480" w:firstLineChars="200"/>
        <w:rPr>
          <w:sz w:val="24"/>
          <w:rFonts w:ascii="宋体" w:hAnsi="宋体" w:hint="eastAsia"/>
        </w:rPr>
      </w:pPr>
      <w:r w:rsidR="006A21B0">
        <w:rPr>
          <w:sz w:val="24"/>
          <w:rFonts w:ascii="宋体" w:hAnsi="宋体" w:hint="eastAsia"/>
        </w:rPr>
      </w:r>
    </w:p>
    <w:p>
      <w:pPr>
        <w:pStyle w:val="Normal"/>
        <w:widowControl w:val="1"/>
        <w:jc w:val="end"/>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投标人：</w:t>
      </w:r>
      <w:r w:rsidR="006A21B0">
        <w:rPr>
          <w:u w:val="single"/>
          <w:sz w:val="24"/>
          <w:lang w:val="zh-CN" w:bidi="zh-CN"/>
          <w:kern w:val="0"/>
          <w:rFonts w:ascii="宋体" w:hAnsi="宋体" w:hint="eastAsia"/>
        </w:rPr>
        <w:t xml:space="preserve">投标人全称（加盖单位</w:t>
      </w:r>
      <w:r w:rsidR="006A21B0">
        <w:rPr>
          <w:u w:val="single"/>
          <w:sz w:val="24"/>
          <w:lang w:bidi="zh-CN"/>
          <w:kern w:val="0"/>
          <w:rFonts w:ascii="宋体" w:hAnsi="宋体" w:hint="eastAsia"/>
        </w:rPr>
        <w:t xml:space="preserve">印</w:t>
      </w:r>
      <w:r w:rsidR="006A21B0">
        <w:rPr>
          <w:u w:val="single"/>
          <w:sz w:val="24"/>
          <w:lang w:val="zh-CN" w:bidi="zh-CN"/>
          <w:kern w:val="0"/>
          <w:rFonts w:ascii="宋体" w:hAnsi="宋体" w:hint="eastAsia"/>
        </w:rPr>
        <w:t xml:space="preserve">章）</w:t>
      </w:r>
    </w:p>
    <w:p>
      <w:pPr>
        <w:pStyle w:val="Normal"/>
        <w:widowControl w:val="1"/>
        <w:wordWrap w:val="0"/>
        <w:jc w:val="end"/>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法定代表人（或授权委托人）：</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（签字或盖章）</w:t>
      </w:r>
    </w:p>
    <w:p>
      <w:pPr>
        <w:pStyle w:val="Normal"/>
        <w:widowControl w:val="1"/>
        <w:wordWrap w:val="0"/>
        <w:jc w:val="end"/>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承诺日期：</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年</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月</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日</w:t>
      </w:r>
      <w:r w:rsidR="006A21B0">
        <w:rPr>
          <w:sz w:val="28"/>
          <w:szCs w:val="28"/>
          <w:rFonts w:ascii="宋体" w:hAnsi="宋体" w:hint="eastAsia"/>
        </w:rPr>
      </w:r>
    </w:p>
    <w:p>
      <w:pPr>
        <w:pStyle w:val="Normal"/>
        <w:keepNext w:val="1"/>
        <w:topLinePunct w:val="1"/>
        <w:jc w:val="center"/>
        <w:outlineLvl w:val="1"/>
        <w:spacing w:line="440" w:lineRule="exact"/>
        <w:rPr>
          <w:sz w:val="28"/>
          <w:szCs w:val="28"/>
          <w:rFonts w:ascii="宋体" w:hAnsi="宋体"/>
        </w:rPr>
      </w:pPr>
      <w:bookmarkStart w:name="_Toc2861" w:id="202"/>
      <w:bookmarkEnd w:id="202"/>
      <w:r w:rsidR="006A21B0">
        <w:br w:type="page"/>
        <w:rPr>
          <w:sz w:val="28"/>
          <w:szCs w:val="28"/>
          <w:rFonts w:ascii="宋体" w:hAnsi="宋体"/>
        </w:rPr>
      </w:r>
      <w:r w:rsidR="006A21B0">
        <w:rPr>
          <w:b w:val="1"/>
          <w:sz w:val="32"/>
          <w:szCs w:val="32"/>
          <w:rFonts w:ascii="宋体" w:hAnsi="宋体" w:hint="eastAsia"/>
        </w:rPr>
        <w:t xml:space="preserve">七、投标排序优先选择表</w:t>
      </w:r>
      <w:r w:rsidR="006A21B0">
        <w:rPr>
          <w:sz w:val="28"/>
          <w:szCs w:val="28"/>
          <w:rFonts w:ascii="宋体" w:hAnsi="宋体" w:hint="eastAsia"/>
        </w:rPr>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项目名称： </w:t>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招标编号：</w:t>
      </w:r>
    </w:p>
    <w:p>
      <w:pPr>
        <w:pStyle w:val="Normal"/>
        <w:spacing w:line="380" w:lineRule="exact"/>
        <w:ind w:firstLine="480" w:firstLineChars="200"/>
        <w:rPr>
          <w:sz w:val="24"/>
          <w:rFonts w:ascii="宋体" w:hAnsi="宋体" w:hint="eastAsia"/>
        </w:rPr>
      </w:pPr>
      <w:r w:rsidR="006A21B0">
        <w:rPr>
          <w:sz w:val="24"/>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2875.000000"/>
        <w:gridCol w:w="3736.000000"/>
        <w:gridCol w:w="189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2875" w:type="dxa"/>
            <w:vAlign w:val="top"/>
            <w:textDirection w:val="lrTb"/>
          </w:tcPr>
          <w:p>
            <w:pPr>
              <w:pStyle w:val="Normal"/>
              <w:spacing w:line="380" w:lineRule="exact"/>
              <w:ind w:firstLine="720" w:firstLineChars="300"/>
              <w:rPr>
                <w:sz w:val="24"/>
                <w:rFonts w:ascii="宋体" w:hAnsi="宋体" w:hint="eastAsia"/>
              </w:rPr>
            </w:pPr>
            <w:r w:rsidR="006A21B0">
              <w:rPr>
                <w:sz w:val="24"/>
                <w:rFonts w:ascii="宋体" w:hAnsi="宋体" w:hint="eastAsia"/>
              </w:rPr>
              <w:t xml:space="preserve">优选顺序</w:t>
            </w:r>
          </w:p>
        </w:tc>
        <w:tc>
          <w:tcPr>
            <w:tcW w:w="3736" w:type="dxa"/>
            <w:vAlign w:val="top"/>
            <w:textDirection w:val="lrTb"/>
          </w:tcPr>
          <w:p>
            <w:pPr>
              <w:pStyle w:val="Normal"/>
              <w:spacing w:line="380" w:lineRule="exact"/>
              <w:ind w:firstLine="1200" w:firstLineChars="500"/>
              <w:rPr>
                <w:sz w:val="24"/>
                <w:rFonts w:ascii="宋体" w:hAnsi="宋体" w:hint="eastAsia"/>
              </w:rPr>
            </w:pPr>
            <w:r w:rsidR="006A21B0">
              <w:rPr>
                <w:sz w:val="24"/>
                <w:rFonts w:ascii="宋体" w:hAnsi="宋体" w:hint="eastAsia"/>
              </w:rPr>
              <w:t xml:space="preserve">所选标段</w:t>
            </w:r>
          </w:p>
        </w:tc>
        <w:tc>
          <w:tcPr>
            <w:tcW w:w="1897" w:type="dxa"/>
            <w:vAlign w:val="top"/>
            <w:textDirection w:val="lrTb"/>
          </w:tcPr>
          <w:p>
            <w:pPr>
              <w:pStyle w:val="Normal"/>
              <w:spacing w:line="380" w:lineRule="exact"/>
              <w:ind w:firstLine="720" w:firstLineChars="300"/>
              <w:rPr>
                <w:sz w:val="24"/>
                <w:rFonts w:ascii="宋体" w:hAnsi="宋体" w:hint="eastAsia"/>
              </w:rPr>
            </w:pPr>
            <w:r w:rsidR="006A21B0">
              <w:rPr>
                <w:sz w:val="24"/>
                <w:rFonts w:ascii="宋体" w:hAnsi="宋体" w:hint="eastAsia"/>
              </w:rPr>
              <w:t xml:space="preserve">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2875"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t xml:space="preserve">1</w:t>
            </w:r>
          </w:p>
        </w:tc>
        <w:tc>
          <w:tcPr>
            <w:tcW w:w="3736"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c>
          <w:tcPr>
            <w:tcW w:w="1897"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2875"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t xml:space="preserve">2</w:t>
            </w:r>
          </w:p>
        </w:tc>
        <w:tc>
          <w:tcPr>
            <w:tcW w:w="3736"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c>
          <w:tcPr>
            <w:tcW w:w="1897"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2875"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t xml:space="preserve">3</w:t>
            </w:r>
            <w:r w:rsidR="006A21B0">
              <w:rPr>
                <w:sz w:val="24"/>
                <w:rFonts w:ascii="宋体" w:hAnsi="宋体"/>
              </w:rPr>
            </w:r>
          </w:p>
        </w:tc>
        <w:tc>
          <w:tcPr>
            <w:tcW w:w="3736"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c>
          <w:tcPr>
            <w:tcW w:w="1897" w:type="dxa"/>
            <w:vAlign w:val="top"/>
            <w:textDirection w:val="lrTb"/>
          </w:tcPr>
          <w:p>
            <w:pPr>
              <w:pStyle w:val="Normal"/>
              <w:spacing w:line="380" w:lineRule="exact"/>
              <w:ind w:firstLine="480" w:firstLineChars="200"/>
              <w:rPr>
                <w:sz w:val="24"/>
                <w:rFonts w:ascii="宋体" w:hAnsi="宋体" w:hint="eastAsia"/>
              </w:rPr>
            </w:pPr>
            <w:r w:rsidR="006A21B0">
              <w:rPr>
                <w:sz w:val="24"/>
                <w:rFonts w:ascii="宋体" w:hAnsi="宋体" w:hint="eastAsia"/>
              </w:rPr>
            </w:r>
          </w:p>
        </w:tc>
      </w:tr>
    </w:tbl>
    <w:p>
      <w:pPr>
        <w:pStyle w:val="Normal"/>
        <w:widowControl w:val="1"/>
        <w:autoSpaceDE w:val="0"/>
        <w:autoSpaceDN w:val="0"/>
        <w:widowControl/>
        <w:spacing w:line="360" w:lineRule="auto"/>
        <w:rPr>
          <w:b w:val="1"/>
          <w:sz w:val="28"/>
          <w:szCs w:val="28"/>
          <w:rFonts w:ascii="宋体" w:hAnsi="宋体" w:hint="eastAsia"/>
        </w:rPr>
      </w:pPr>
      <w:r w:rsidR="006A21B0">
        <w:rPr>
          <w:b w:val="1"/>
          <w:sz w:val="28"/>
          <w:szCs w:val="28"/>
          <w:rFonts w:ascii="宋体" w:hAnsi="宋体" w:hint="eastAsia"/>
        </w:rPr>
      </w:r>
    </w:p>
    <w:p>
      <w:pPr>
        <w:pStyle w:val="Normal"/>
        <w:outlineLvl w:val="1"/>
        <w:spacing w:line="380" w:lineRule="exact"/>
        <w:ind w:firstLine="480" w:firstLineChars="200"/>
        <w:rPr>
          <w:sz w:val="24"/>
          <w:rFonts w:ascii="宋体" w:hAnsi="宋体" w:hint="eastAsia"/>
        </w:rPr>
      </w:pPr>
      <w:bookmarkStart w:name="_Toc32309" w:id="203"/>
      <w:bookmarkStart w:name="_Toc21797" w:id="204"/>
      <w:bookmarkStart w:name="_Toc13392" w:id="205"/>
      <w:bookmarkEnd w:id="203"/>
      <w:bookmarkEnd w:id="204"/>
      <w:bookmarkEnd w:id="205"/>
      <w:r w:rsidR="006A21B0">
        <w:rPr>
          <w:sz w:val="24"/>
          <w:rFonts w:ascii="宋体" w:hAnsi="宋体" w:hint="eastAsia"/>
        </w:rPr>
        <w:t xml:space="preserve">一、中标原则：本项目各个标段投标人均可参加投标，但原则上最多只能一个标段中标</w:t>
      </w:r>
      <w:r w:rsidR="006A21B0">
        <w:rPr>
          <w:sz w:val="24"/>
          <w:rFonts w:ascii="宋体" w:hAnsi="宋体" w:hint="eastAsia"/>
        </w:rPr>
      </w:r>
    </w:p>
    <w:p>
      <w:pPr>
        <w:pStyle w:val="Normal"/>
        <w:spacing w:line="380" w:lineRule="exact"/>
        <w:ind w:firstLine="480" w:firstLineChars="200"/>
        <w:rPr>
          <w:sz w:val="24"/>
          <w:rFonts w:ascii="宋体" w:hAnsi="宋体" w:hint="eastAsia"/>
        </w:rPr>
      </w:pPr>
      <w:r w:rsidR="006A21B0">
        <w:rPr>
          <w:sz w:val="24"/>
          <w:rFonts w:ascii="宋体" w:hAnsi="宋体" w:hint="eastAsia"/>
        </w:rPr>
        <w:t xml:space="preserve">二、投两个及以上标段的投标单位必须递交排序优先选择表，此表作为投标文件的一部分装订在每个标段投标文件中，且各标段排序必须一致，否则按废标处理。</w:t>
      </w:r>
    </w:p>
    <w:p>
      <w:pPr>
        <w:pStyle w:val="Normal"/>
        <w:snapToGrid w:val="0"/>
        <w:jc w:val="start"/>
        <w:spacing w:line="360" w:lineRule="auto"/>
        <w:ind w:firstLine="477" w:firstLineChars="227" w:right="105" w:rightChars="50"/>
        <w:rPr>
          <w:szCs w:val="21"/>
          <w:rFonts w:ascii="宋体" w:hAnsi="宋体" w:hint="eastAsia"/>
        </w:rPr>
      </w:pPr>
      <w:r w:rsidR="006A21B0">
        <w:rPr>
          <w:szCs w:val="21"/>
          <w:rFonts w:ascii="宋体" w:hAnsi="宋体" w:hint="eastAsia"/>
        </w:rPr>
        <w:t xml:space="preserve">           </w:t>
      </w:r>
    </w:p>
    <w:p>
      <w:pPr>
        <w:pStyle w:val="Normal"/>
        <w:rPr>
          <w:sz w:val="20"/>
          <w:szCs w:val="20"/>
          <w:rFonts w:ascii="宋体" w:hAnsi="宋体" w:hint="eastAsia"/>
        </w:rPr>
      </w:pPr>
      <w:r w:rsidR="006A21B0">
        <w:rPr>
          <w:sz w:val="20"/>
          <w:szCs w:val="20"/>
          <w:rFonts w:ascii="宋体" w:hAnsi="宋体" w:hint="eastAsia"/>
        </w:rPr>
      </w:r>
    </w:p>
    <w:p>
      <w:pPr>
        <w:pStyle w:val="Heading3"/>
        <w:rPr>
          <w:sz w:val="20"/>
          <w:rFonts w:ascii="宋体" w:hAnsi="宋体" w:hint="eastAsia"/>
        </w:rPr>
      </w:pPr>
      <w:r w:rsidR="006A21B0">
        <w:rPr>
          <w:sz w:val="20"/>
          <w:rFonts w:ascii="宋体" w:hAnsi="宋体" w:hint="eastAsia"/>
        </w:rPr>
      </w:r>
    </w:p>
    <w:p>
      <w:pPr>
        <w:pStyle w:val="Normal"/>
        <w:widowControl w:val="1"/>
        <w:jc w:val="end"/>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投标人：</w:t>
      </w:r>
      <w:r w:rsidR="006A21B0">
        <w:rPr>
          <w:u w:val="single"/>
          <w:sz w:val="24"/>
          <w:lang w:val="zh-CN" w:bidi="zh-CN"/>
          <w:kern w:val="0"/>
          <w:rFonts w:ascii="宋体" w:hAnsi="宋体" w:hint="eastAsia"/>
        </w:rPr>
        <w:t xml:space="preserve">投标人全称（加盖单位</w:t>
      </w:r>
      <w:r w:rsidR="006A21B0">
        <w:rPr>
          <w:u w:val="single"/>
          <w:sz w:val="24"/>
          <w:lang w:bidi="zh-CN"/>
          <w:kern w:val="0"/>
          <w:rFonts w:ascii="宋体" w:hAnsi="宋体" w:hint="eastAsia"/>
        </w:rPr>
        <w:t xml:space="preserve">印</w:t>
      </w:r>
      <w:r w:rsidR="006A21B0">
        <w:rPr>
          <w:u w:val="single"/>
          <w:sz w:val="24"/>
          <w:lang w:val="zh-CN" w:bidi="zh-CN"/>
          <w:kern w:val="0"/>
          <w:rFonts w:ascii="宋体" w:hAnsi="宋体" w:hint="eastAsia"/>
        </w:rPr>
        <w:t xml:space="preserve">章）</w:t>
      </w:r>
    </w:p>
    <w:p>
      <w:pPr>
        <w:pStyle w:val="Normal"/>
        <w:widowControl w:val="1"/>
        <w:wordWrap w:val="0"/>
        <w:jc w:val="end"/>
        <w:widowControl/>
        <w:spacing w:line="380" w:lineRule="exact"/>
        <w:rPr>
          <w:sz w:val="24"/>
          <w:lang w:val="zh-CN" w:bidi="zh-CN"/>
          <w:kern w:val="0"/>
          <w:rFonts w:ascii="宋体" w:hAnsi="宋体" w:hint="eastAsia"/>
        </w:rPr>
      </w:pPr>
      <w:r w:rsidR="006A21B0">
        <w:rPr>
          <w:sz w:val="24"/>
          <w:lang w:val="zh-CN" w:bidi="zh-CN"/>
          <w:kern w:val="0"/>
          <w:rFonts w:ascii="宋体" w:hAnsi="宋体" w:hint="eastAsia"/>
        </w:rPr>
        <w:t xml:space="preserve">法定代表人（或授权委托人）：</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（签字或盖章）</w:t>
      </w:r>
    </w:p>
    <w:p>
      <w:pPr>
        <w:pStyle w:val="Normal"/>
        <w:jc w:val="end"/>
        <w:spacing w:line="245" w:lineRule="auto"/>
        <w:rPr>
          <w:sz w:val="24"/>
          <w:lang w:val="zh-CN" w:bidi="zh-CN"/>
          <w:kern w:val="0"/>
          <w:rFonts w:ascii="宋体" w:hAnsi="宋体" w:hint="eastAsia"/>
        </w:rPr>
      </w:pPr>
      <w:r w:rsidR="006A21B0">
        <w:rPr>
          <w:sz w:val="24"/>
          <w:lang w:val="zh-CN" w:bidi="zh-CN"/>
          <w:kern w:val="0"/>
          <w:rFonts w:ascii="宋体" w:hAnsi="宋体" w:hint="eastAsia"/>
        </w:rPr>
        <w:t xml:space="preserve">承诺日期：</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年</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月</w:t>
      </w:r>
      <w:r w:rsidR="006A21B0">
        <w:rPr>
          <w:u w:val="single"/>
          <w:sz w:val="24"/>
          <w:lang w:val="zh-CN" w:bidi="zh-CN"/>
          <w:kern w:val="0"/>
          <w:rFonts w:ascii="宋体" w:hAnsi="宋体" w:hint="eastAsia"/>
        </w:rPr>
        <w:t xml:space="preserve">    </w:t>
      </w:r>
      <w:r w:rsidR="006A21B0">
        <w:rPr>
          <w:sz w:val="24"/>
          <w:lang w:val="zh-CN" w:bidi="zh-CN"/>
          <w:kern w:val="0"/>
          <w:rFonts w:ascii="宋体" w:hAnsi="宋体" w:hint="eastAsia"/>
        </w:rPr>
        <w:t xml:space="preserve">日</w:t>
      </w:r>
      <w:r w:rsidR="006A21B0">
        <w:rPr>
          <w:rFonts w:ascii="宋体" w:hAnsi="宋体" w:hint="eastAsia"/>
        </w:rPr>
      </w:r>
    </w:p>
    <w:p>
      <w:pPr>
        <w:pStyle w:val="Normal"/>
        <w:rPr>
          <w:spacing w:val="10"/>
          <w:rFonts w:ascii="宋体" w:hAnsi="宋体" w:hint="eastAsia"/>
        </w:rPr>
      </w:pPr>
      <w:bookmarkStart w:name="bookmark51" w:id="206"/>
      <w:bookmarkEnd w:id="206"/>
      <w:r w:rsidR="006A21B0">
        <w:br w:type="page"/>
        <w:rPr>
          <w:spacing w:val="10"/>
          <w:rFonts w:ascii="宋体" w:hAnsi="宋体" w:hint="eastAsia"/>
        </w:rPr>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Title"/>
        <w:spacing w:after="1200" w:before="1200"/>
        <w:rPr>
          <w:rFonts w:hint="eastAsia"/>
        </w:rPr>
      </w:pPr>
      <w:bookmarkStart w:name="_Toc80805676" w:id="207"/>
      <w:bookmarkEnd w:id="207"/>
      <w:r w:rsidR="006A21B0">
        <w:rPr>
          <w:rFonts w:hint="eastAsia"/>
        </w:rPr>
        <w:t xml:space="preserve">第四章  技术标投标文件格式</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表1                    </w:t>
      </w:r>
      <w:r w:rsidR="006A21B0">
        <w:rPr>
          <w:b w:val="1"/>
          <w:sz w:val="32"/>
          <w:szCs w:val="32"/>
          <w:rFonts w:ascii="宋体" w:hAnsi="宋体" w:hint="eastAsia"/>
        </w:rPr>
        <w:t xml:space="preserve">投标人基本情况表</w:t>
      </w:r>
      <w:r w:rsidR="006A21B0">
        <w:rPr>
          <w:b w:val="1"/>
          <w:sz w:val="32"/>
          <w:szCs w:val="32"/>
          <w:rFonts w:ascii="宋体" w:hAnsi="宋体"/>
        </w:rPr>
      </w:r>
    </w:p>
    <w:p>
      <w:pPr>
        <w:pStyle w:val="Normal"/>
        <w:rPr>
          <w:sz w:val="36"/>
          <w:szCs w:val="36"/>
          <w:rFonts w:ascii="宋体" w:hAnsi="宋体" w:hint="eastAsia"/>
        </w:rPr>
      </w:pPr>
      <w:r w:rsidR="006A21B0">
        <w:rPr>
          <w:sz w:val="36"/>
          <w:szCs w:val="36"/>
          <w:rFonts w:ascii="宋体" w:hAnsi="宋体" w:hint="eastAsia"/>
        </w:rPr>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540.000000"/>
        <w:gridCol w:w="1647.000000"/>
        <w:gridCol w:w="987.000000"/>
        <w:gridCol w:w="1092.000000"/>
        <w:gridCol w:w="231.000000"/>
        <w:gridCol w:w="396.000000"/>
        <w:gridCol w:w="738.000000"/>
        <w:gridCol w:w="1134.000000"/>
        <w:gridCol w:w="567.000000"/>
        <w:gridCol w:w="1699.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企业名称</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法定代表人</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技术负责人</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企业资质等级</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企业资质批准部门</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企业资质</w:t>
            </w:r>
          </w:p>
          <w:p>
            <w:pPr>
              <w:pStyle w:val="Normal"/>
              <w:jc w:val="center"/>
              <w:rPr>
                <w:sz w:val="24"/>
                <w:rFonts w:ascii="宋体" w:hAnsi="宋体" w:hint="eastAsia"/>
              </w:rPr>
            </w:pPr>
            <w:r w:rsidR="006A21B0">
              <w:rPr>
                <w:sz w:val="24"/>
                <w:rFonts w:ascii="宋体" w:hAnsi="宋体" w:hint="eastAsia"/>
              </w:rPr>
              <w:t xml:space="preserve">证书编号</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营业执照注册号</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任务限量额（万元）</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企业性质</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已承揽任务（万元）</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联系电话</w:t>
            </w:r>
          </w:p>
        </w:tc>
        <w:tc>
          <w:tcPr>
            <w:tcW w:w="2079"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3066" w:type="dxa"/>
            <w:gridSpan w:val="5"/>
            <w:vAlign w:val="center"/>
            <w:textDirection w:val="lrTb"/>
          </w:tcPr>
          <w:p>
            <w:pPr>
              <w:pStyle w:val="Normal"/>
              <w:jc w:val="center"/>
              <w:rPr>
                <w:sz w:val="24"/>
                <w:rFonts w:ascii="宋体" w:hAnsi="宋体" w:hint="eastAsia"/>
              </w:rPr>
            </w:pPr>
            <w:r w:rsidR="006A21B0">
              <w:rPr>
                <w:sz w:val="24"/>
                <w:rFonts w:ascii="宋体" w:hAnsi="宋体" w:hint="eastAsia"/>
              </w:rPr>
              <w:t xml:space="preserve">邮政编码</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4" w:hRule="atLeast"/>
        </w:trPr>
        <w:tc>
          <w:tcPr>
            <w:tcW w:w="2187"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企业地址</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2187" w:type="dxa"/>
            <w:gridSpan w:val="2"/>
            <w:vMerge w:val="restart"/>
            <w:vAlign w:val="center"/>
            <w:textDirection w:val="lrTb"/>
          </w:tcPr>
          <w:p>
            <w:pPr>
              <w:pStyle w:val="Normal"/>
              <w:jc w:val="center"/>
              <w:rPr>
                <w:sz w:val="24"/>
                <w:rFonts w:ascii="宋体" w:hAnsi="宋体" w:hint="eastAsia"/>
              </w:rPr>
            </w:pPr>
            <w:r w:rsidR="006A21B0">
              <w:rPr>
                <w:sz w:val="24"/>
                <w:rFonts w:ascii="宋体" w:hAnsi="宋体" w:hint="eastAsia"/>
              </w:rPr>
              <w:t xml:space="preserve">企业职工人数</w:t>
            </w:r>
          </w:p>
          <w:p>
            <w:pPr>
              <w:pStyle w:val="Normal"/>
              <w:jc w:val="center"/>
              <w:rPr>
                <w:sz w:val="24"/>
                <w:rFonts w:ascii="宋体" w:hAnsi="宋体" w:hint="eastAsia"/>
              </w:rPr>
            </w:pPr>
            <w:r w:rsidR="006A21B0">
              <w:rPr>
                <w:sz w:val="24"/>
                <w:rFonts w:ascii="宋体" w:hAnsi="宋体" w:hint="eastAsia"/>
              </w:rPr>
              <w:t xml:space="preserve">（人）</w:t>
            </w:r>
          </w:p>
        </w:tc>
        <w:tc>
          <w:tcPr>
            <w:tcW w:w="6844" w:type="dxa"/>
            <w:gridSpan w:val="8"/>
            <w:vAlign w:val="center"/>
            <w:textDirection w:val="lrTb"/>
          </w:tcPr>
          <w:p>
            <w:pPr>
              <w:pStyle w:val="Normal"/>
              <w:jc w:val="center"/>
              <w:rPr>
                <w:sz w:val="24"/>
                <w:rFonts w:ascii="宋体" w:hAnsi="宋体" w:hint="eastAsia"/>
              </w:rPr>
            </w:pPr>
            <w:r w:rsidR="006A21B0">
              <w:rPr>
                <w:sz w:val="24"/>
                <w:rFonts w:ascii="宋体" w:hAnsi="宋体" w:hint="eastAsia"/>
              </w:rPr>
              <w:t xml:space="preserve">有职称管理人员  人</w:t>
            </w:r>
          </w:p>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2187" w:type="dxa"/>
            <w:gridSpan w:val="2"/>
            <w:vMerge w:val="continue"/>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706" w:type="dxa"/>
            <w:gridSpan w:val="4"/>
            <w:vAlign w:val="center"/>
            <w:textDirection w:val="lrTb"/>
          </w:tcPr>
          <w:p>
            <w:pPr>
              <w:pStyle w:val="Normal"/>
              <w:jc w:val="center"/>
              <w:rPr>
                <w:sz w:val="24"/>
                <w:rFonts w:ascii="宋体" w:hAnsi="宋体" w:hint="eastAsia"/>
              </w:rPr>
            </w:pPr>
            <w:r w:rsidR="006A21B0">
              <w:rPr>
                <w:sz w:val="24"/>
                <w:rFonts w:ascii="宋体" w:hAnsi="宋体" w:hint="eastAsia"/>
              </w:rPr>
              <w:t xml:space="preserve">高级职称</w:t>
            </w:r>
          </w:p>
        </w:tc>
        <w:tc>
          <w:tcPr>
            <w:tcW w:w="2439" w:type="dxa"/>
            <w:gridSpan w:val="3"/>
            <w:vAlign w:val="center"/>
            <w:textDirection w:val="lrTb"/>
          </w:tcPr>
          <w:p>
            <w:pPr>
              <w:pStyle w:val="Normal"/>
              <w:jc w:val="center"/>
              <w:rPr>
                <w:sz w:val="24"/>
                <w:rFonts w:ascii="宋体" w:hAnsi="宋体" w:hint="eastAsia"/>
              </w:rPr>
            </w:pPr>
            <w:r w:rsidR="006A21B0">
              <w:rPr>
                <w:sz w:val="24"/>
                <w:rFonts w:ascii="宋体" w:hAnsi="宋体" w:hint="eastAsia"/>
              </w:rPr>
              <w:t xml:space="preserve">中级职称</w:t>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初级职称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2187" w:type="dxa"/>
            <w:gridSpan w:val="2"/>
            <w:vMerge w:val="continue"/>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706" w:type="dxa"/>
            <w:gridSpan w:val="4"/>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439" w:type="dxa"/>
            <w:gridSpan w:val="3"/>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699" w:type="dxa"/>
            <w:vAlign w:val="center"/>
            <w:textDirection w:val="lrTb"/>
          </w:tcPr>
          <w:p>
            <w:pPr>
              <w:pStyle w:val="Normal"/>
              <w:jc w:val="center"/>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restart"/>
            <w:vAlign w:val="center"/>
            <w:textDirection w:val="lrTb"/>
          </w:tcPr>
          <w:p>
            <w:pPr>
              <w:pStyle w:val="Normal"/>
              <w:jc w:val="center"/>
              <w:rPr>
                <w:sz w:val="24"/>
                <w:rFonts w:ascii="宋体" w:hAnsi="宋体" w:hint="eastAsia"/>
              </w:rPr>
            </w:pPr>
            <w:r w:rsidR="006A21B0">
              <w:rPr>
                <w:sz w:val="24"/>
                <w:rFonts w:ascii="宋体" w:hAnsi="宋体" w:hint="eastAsia"/>
              </w:rPr>
              <w:t xml:space="preserve">拟派工程管理人员</w:t>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323"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姓名</w:t>
            </w:r>
          </w:p>
        </w:tc>
        <w:tc>
          <w:tcPr>
            <w:tcW w:w="11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职称</w:t>
            </w:r>
          </w:p>
        </w:tc>
        <w:tc>
          <w:tcPr>
            <w:tcW w:w="113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专业</w:t>
            </w:r>
          </w:p>
        </w:tc>
        <w:tc>
          <w:tcPr>
            <w:tcW w:w="2266"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级别、编号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岗位职务</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项目建造师（经理）</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项目副经理</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项目工程师</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质量管理员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安全管理员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材料管理员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造价师或造价员</w:t>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54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263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r>
          </w:p>
        </w:tc>
        <w:tc>
          <w:tcPr>
            <w:tcW w:w="1323"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gridSpan w:val="2"/>
            <w:vAlign w:val="center"/>
            <w:textDirection w:val="lrTb"/>
          </w:tcPr>
          <w:p>
            <w:pPr>
              <w:pStyle w:val="Normal"/>
              <w:rPr>
                <w:sz w:val="24"/>
                <w:rFonts w:ascii="宋体" w:hAnsi="宋体" w:hint="eastAsia"/>
              </w:rPr>
            </w:pPr>
            <w:r w:rsidR="006A21B0">
              <w:rPr>
                <w:sz w:val="24"/>
                <w:rFonts w:ascii="宋体" w:hAnsi="宋体" w:hint="eastAsia"/>
              </w:rPr>
            </w:r>
          </w:p>
        </w:tc>
        <w:tc>
          <w:tcPr>
            <w:tcW w:w="1134" w:type="dxa"/>
            <w:vAlign w:val="center"/>
            <w:textDirection w:val="lrTb"/>
          </w:tcPr>
          <w:p>
            <w:pPr>
              <w:pStyle w:val="Normal"/>
              <w:rPr>
                <w:sz w:val="24"/>
                <w:rFonts w:ascii="宋体" w:hAnsi="宋体" w:hint="eastAsia"/>
              </w:rPr>
            </w:pPr>
            <w:r w:rsidR="006A21B0">
              <w:rPr>
                <w:sz w:val="24"/>
                <w:rFonts w:ascii="宋体" w:hAnsi="宋体" w:hint="eastAsia"/>
              </w:rPr>
            </w:r>
          </w:p>
        </w:tc>
        <w:tc>
          <w:tcPr>
            <w:tcW w:w="2266" w:type="dxa"/>
            <w:gridSpan w:val="2"/>
            <w:vAlign w:val="center"/>
            <w:textDirection w:val="lrTb"/>
          </w:tcPr>
          <w:p>
            <w:pPr>
              <w:pStyle w:val="Normal"/>
              <w:rPr>
                <w:sz w:val="24"/>
                <w:rFonts w:ascii="宋体" w:hAnsi="宋体" w:hint="eastAsia"/>
              </w:rPr>
            </w:pPr>
            <w:r w:rsidR="006A21B0">
              <w:rPr>
                <w:sz w:val="24"/>
                <w:rFonts w:ascii="宋体" w:hAnsi="宋体" w:hint="eastAsia"/>
              </w:rPr>
            </w:r>
          </w:p>
        </w:tc>
      </w:tr>
    </w:tbl>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sectPr>
          <w:headerReference r:id="rId12" w:type="default"/>
          <w:type w:val="continuous"/>
          <w:docGrid w:type="default" w:linePitch="286" w:charSpace="-4301"/>
          <w:pgSz w:w="11906" w:h="16838"/>
          <w:pgMar w:top="1361" w:right="1247" w:bottom="1134" w:left="1474" w:header="851" w:footer="992" w:gutter="454"/>
          <w:cols w:space="720"/>
        </w:sectPr>
      </w:pP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表2                            </w:t>
      </w:r>
      <w:r w:rsidR="006A21B0">
        <w:rPr>
          <w:b w:val="1"/>
          <w:sz w:val="32"/>
          <w:szCs w:val="32"/>
          <w:rFonts w:ascii="宋体" w:hAnsi="宋体" w:hint="eastAsia"/>
        </w:rPr>
        <w:t xml:space="preserve">         企业2021年至今类似工程一览表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3794.000000"/>
        <w:gridCol w:w="2835.000000"/>
        <w:gridCol w:w="2126.000000"/>
        <w:gridCol w:w="1843.000000"/>
        <w:gridCol w:w="1843.000000"/>
        <w:gridCol w:w="141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jc w:val="center"/>
              <w:rPr>
                <w:sz w:val="24"/>
                <w:rFonts w:ascii="宋体" w:hAnsi="宋体" w:hint="eastAsia"/>
              </w:rPr>
            </w:pPr>
            <w:r w:rsidR="006A21B0">
              <w:rPr>
                <w:sz w:val="24"/>
                <w:rFonts w:ascii="宋体" w:hAnsi="宋体" w:hint="eastAsia"/>
              </w:rPr>
              <w:t xml:space="preserve">工程名称</w:t>
            </w:r>
          </w:p>
        </w:tc>
        <w:tc>
          <w:tcPr>
            <w:tcW w:w="2835" w:type="dxa"/>
            <w:vAlign w:val="top"/>
            <w:textDirection w:val="lrTb"/>
          </w:tcPr>
          <w:p>
            <w:pPr>
              <w:pStyle w:val="Normal"/>
              <w:jc w:val="center"/>
              <w:rPr>
                <w:sz w:val="24"/>
                <w:rFonts w:ascii="宋体" w:hAnsi="宋体" w:hint="eastAsia"/>
              </w:rPr>
            </w:pPr>
            <w:r w:rsidR="006A21B0">
              <w:rPr>
                <w:sz w:val="24"/>
                <w:rFonts w:ascii="宋体" w:hAnsi="宋体" w:hint="eastAsia"/>
              </w:rPr>
              <w:t xml:space="preserve">建设单位</w:t>
            </w:r>
          </w:p>
        </w:tc>
        <w:tc>
          <w:tcPr>
            <w:tcW w:w="2126" w:type="dxa"/>
            <w:vAlign w:val="top"/>
            <w:textDirection w:val="lrTb"/>
          </w:tcPr>
          <w:p>
            <w:pPr>
              <w:pStyle w:val="Normal"/>
              <w:jc w:val="center"/>
              <w:rPr>
                <w:sz w:val="24"/>
                <w:rFonts w:ascii="宋体" w:hAnsi="宋体" w:hint="eastAsia"/>
              </w:rPr>
            </w:pPr>
            <w:r w:rsidR="006A21B0">
              <w:rPr>
                <w:sz w:val="24"/>
                <w:rFonts w:ascii="宋体" w:hAnsi="宋体" w:hint="eastAsia"/>
              </w:rPr>
              <w:t xml:space="preserve">造价</w:t>
            </w:r>
          </w:p>
          <w:p>
            <w:pPr>
              <w:pStyle w:val="Normal"/>
              <w:jc w:val="center"/>
              <w:rPr>
                <w:sz w:val="24"/>
                <w:rFonts w:ascii="宋体" w:hAnsi="宋体" w:hint="eastAsia"/>
              </w:rPr>
            </w:pPr>
            <w:r w:rsidR="006A21B0">
              <w:rPr>
                <w:sz w:val="24"/>
                <w:rFonts w:ascii="宋体" w:hAnsi="宋体" w:hint="eastAsia"/>
              </w:rPr>
              <w:t xml:space="preserve">（万元）</w:t>
            </w:r>
          </w:p>
        </w:tc>
        <w:tc>
          <w:tcPr>
            <w:tcW w:w="1843" w:type="dxa"/>
            <w:vAlign w:val="top"/>
            <w:textDirection w:val="lrTb"/>
          </w:tcPr>
          <w:p>
            <w:pPr>
              <w:pStyle w:val="Normal"/>
              <w:jc w:val="center"/>
              <w:rPr>
                <w:sz w:val="24"/>
                <w:rFonts w:ascii="宋体" w:hAnsi="宋体" w:hint="eastAsia"/>
              </w:rPr>
            </w:pPr>
            <w:r w:rsidR="006A21B0">
              <w:rPr>
                <w:sz w:val="24"/>
                <w:rFonts w:ascii="宋体" w:hAnsi="宋体" w:hint="eastAsia"/>
              </w:rPr>
              <w:t xml:space="preserve">质量达到标准</w:t>
            </w:r>
          </w:p>
        </w:tc>
        <w:tc>
          <w:tcPr>
            <w:tcW w:w="1843" w:type="dxa"/>
            <w:vAlign w:val="top"/>
            <w:textDirection w:val="lrTb"/>
          </w:tcPr>
          <w:p>
            <w:pPr>
              <w:pStyle w:val="Normal"/>
              <w:rPr>
                <w:sz w:val="24"/>
                <w:rFonts w:ascii="宋体" w:hAnsi="宋体" w:hint="eastAsia"/>
              </w:rPr>
            </w:pPr>
            <w:r w:rsidR="006A21B0">
              <w:rPr>
                <w:sz w:val="24"/>
                <w:rFonts w:ascii="宋体" w:hAnsi="宋体" w:hint="eastAsia"/>
              </w:rPr>
              <w:t xml:space="preserve">开、竣工日期</w:t>
            </w:r>
          </w:p>
        </w:tc>
        <w:tc>
          <w:tcPr>
            <w:tcW w:w="1417" w:type="dxa"/>
            <w:vAlign w:val="top"/>
            <w:textDirection w:val="lrTb"/>
          </w:tcPr>
          <w:p>
            <w:pPr>
              <w:pStyle w:val="Normal"/>
              <w:rPr>
                <w:sz w:val="24"/>
                <w:rFonts w:ascii="宋体" w:hAnsi="宋体" w:hint="eastAsia"/>
              </w:rPr>
            </w:pPr>
            <w:r w:rsidR="006A21B0">
              <w:rPr>
                <w:sz w:val="24"/>
                <w:rFonts w:ascii="宋体" w:hAnsi="宋体" w:hint="eastAsia"/>
              </w:rPr>
              <w:t xml:space="preserve">履约情况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表3                                     </w:t>
      </w:r>
      <w:r w:rsidR="006A21B0">
        <w:rPr>
          <w:b w:val="1"/>
          <w:sz w:val="32"/>
          <w:szCs w:val="32"/>
          <w:rFonts w:ascii="宋体" w:hAnsi="宋体" w:hint="eastAsia"/>
        </w:rPr>
        <w:t xml:space="preserve">企业2021年至今竣工主要工程一览表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3794.000000"/>
        <w:gridCol w:w="2835.000000"/>
        <w:gridCol w:w="2126.000000"/>
        <w:gridCol w:w="1843.000000"/>
        <w:gridCol w:w="1843.000000"/>
        <w:gridCol w:w="141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jc w:val="center"/>
              <w:rPr>
                <w:sz w:val="24"/>
                <w:rFonts w:ascii="宋体" w:hAnsi="宋体" w:hint="eastAsia"/>
              </w:rPr>
            </w:pPr>
            <w:r w:rsidR="006A21B0">
              <w:rPr>
                <w:sz w:val="24"/>
                <w:rFonts w:ascii="宋体" w:hAnsi="宋体" w:hint="eastAsia"/>
              </w:rPr>
              <w:t xml:space="preserve">工程名称</w:t>
            </w:r>
          </w:p>
        </w:tc>
        <w:tc>
          <w:tcPr>
            <w:tcW w:w="2835" w:type="dxa"/>
            <w:vAlign w:val="top"/>
            <w:textDirection w:val="lrTb"/>
          </w:tcPr>
          <w:p>
            <w:pPr>
              <w:pStyle w:val="Normal"/>
              <w:jc w:val="center"/>
              <w:rPr>
                <w:sz w:val="24"/>
                <w:rFonts w:ascii="宋体" w:hAnsi="宋体" w:hint="eastAsia"/>
              </w:rPr>
            </w:pPr>
            <w:r w:rsidR="006A21B0">
              <w:rPr>
                <w:sz w:val="24"/>
                <w:rFonts w:ascii="宋体" w:hAnsi="宋体" w:hint="eastAsia"/>
              </w:rPr>
              <w:t xml:space="preserve">建设单位</w:t>
            </w:r>
          </w:p>
        </w:tc>
        <w:tc>
          <w:tcPr>
            <w:tcW w:w="2126" w:type="dxa"/>
            <w:vAlign w:val="top"/>
            <w:textDirection w:val="lrTb"/>
          </w:tcPr>
          <w:p>
            <w:pPr>
              <w:pStyle w:val="Normal"/>
              <w:jc w:val="center"/>
              <w:rPr>
                <w:sz w:val="24"/>
                <w:rFonts w:ascii="宋体" w:hAnsi="宋体" w:hint="eastAsia"/>
              </w:rPr>
            </w:pPr>
            <w:r w:rsidR="006A21B0">
              <w:rPr>
                <w:sz w:val="24"/>
                <w:rFonts w:ascii="宋体" w:hAnsi="宋体" w:hint="eastAsia"/>
              </w:rPr>
              <w:t xml:space="preserve">造价</w:t>
            </w:r>
          </w:p>
          <w:p>
            <w:pPr>
              <w:pStyle w:val="Normal"/>
              <w:jc w:val="center"/>
              <w:rPr>
                <w:sz w:val="24"/>
                <w:rFonts w:ascii="宋体" w:hAnsi="宋体" w:hint="eastAsia"/>
              </w:rPr>
            </w:pPr>
            <w:r w:rsidR="006A21B0">
              <w:rPr>
                <w:sz w:val="24"/>
                <w:rFonts w:ascii="宋体" w:hAnsi="宋体" w:hint="eastAsia"/>
              </w:rPr>
              <w:t xml:space="preserve">（万元）</w:t>
            </w:r>
          </w:p>
        </w:tc>
        <w:tc>
          <w:tcPr>
            <w:tcW w:w="1843" w:type="dxa"/>
            <w:vAlign w:val="top"/>
            <w:textDirection w:val="lrTb"/>
          </w:tcPr>
          <w:p>
            <w:pPr>
              <w:pStyle w:val="Normal"/>
              <w:jc w:val="center"/>
              <w:rPr>
                <w:sz w:val="24"/>
                <w:rFonts w:ascii="宋体" w:hAnsi="宋体" w:hint="eastAsia"/>
              </w:rPr>
            </w:pPr>
            <w:r w:rsidR="006A21B0">
              <w:rPr>
                <w:sz w:val="24"/>
                <w:rFonts w:ascii="宋体" w:hAnsi="宋体" w:hint="eastAsia"/>
              </w:rPr>
              <w:t xml:space="preserve">质量达到标准</w:t>
            </w:r>
          </w:p>
        </w:tc>
        <w:tc>
          <w:tcPr>
            <w:tcW w:w="1843" w:type="dxa"/>
            <w:vAlign w:val="top"/>
            <w:textDirection w:val="lrTb"/>
          </w:tcPr>
          <w:p>
            <w:pPr>
              <w:pStyle w:val="Normal"/>
              <w:rPr>
                <w:sz w:val="24"/>
                <w:rFonts w:ascii="宋体" w:hAnsi="宋体" w:hint="eastAsia"/>
              </w:rPr>
            </w:pPr>
            <w:r w:rsidR="006A21B0">
              <w:rPr>
                <w:sz w:val="24"/>
                <w:rFonts w:ascii="宋体" w:hAnsi="宋体" w:hint="eastAsia"/>
              </w:rPr>
              <w:t xml:space="preserve">开、竣工日期</w:t>
            </w:r>
          </w:p>
        </w:tc>
        <w:tc>
          <w:tcPr>
            <w:tcW w:w="1417" w:type="dxa"/>
            <w:vAlign w:val="top"/>
            <w:textDirection w:val="lrTb"/>
          </w:tcPr>
          <w:p>
            <w:pPr>
              <w:pStyle w:val="Normal"/>
              <w:rPr>
                <w:sz w:val="24"/>
                <w:rFonts w:ascii="宋体" w:hAnsi="宋体" w:hint="eastAsia"/>
              </w:rPr>
            </w:pPr>
            <w:r w:rsidR="006A21B0">
              <w:rPr>
                <w:sz w:val="24"/>
                <w:rFonts w:ascii="宋体" w:hAnsi="宋体" w:hint="eastAsia"/>
              </w:rPr>
              <w:t xml:space="preserve">履约情况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0" w:hRule="atLeast"/>
        </w:trPr>
        <w:tc>
          <w:tcPr>
            <w:tcW w:w="3794"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835"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2126"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843"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c>
          <w:tcPr>
            <w:tcW w:w="1417" w:type="dxa"/>
            <w:vAlign w:val="top"/>
            <w:textDirection w:val="lrTb"/>
          </w:tcPr>
          <w:p>
            <w:pPr>
              <w:pStyle w:val="Normal"/>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BodyText"/>
        <w:rPr>
          <w:rFonts w:hint="eastAsia"/>
        </w:rPr>
      </w:pP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表4                        </w:t>
      </w:r>
      <w:r w:rsidR="006A21B0">
        <w:rPr>
          <w:b w:val="1"/>
          <w:sz w:val="32"/>
          <w:szCs w:val="32"/>
          <w:rFonts w:ascii="宋体" w:hAnsi="宋体" w:hint="eastAsia"/>
        </w:rPr>
        <w:t xml:space="preserve">企业现有主要施工任务（在建及尚未开工工程）一览表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4077.000000"/>
        <w:gridCol w:w="3119.000000"/>
        <w:gridCol w:w="2268.000000"/>
        <w:gridCol w:w="2268.000000"/>
        <w:gridCol w:w="1984.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工程名称</w:t>
            </w:r>
          </w:p>
        </w:tc>
        <w:tc>
          <w:tcPr>
            <w:tcW w:w="3119"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建设单位</w:t>
            </w:r>
          </w:p>
        </w:tc>
        <w:tc>
          <w:tcPr>
            <w:tcW w:w="2268"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工程造价</w:t>
            </w:r>
          </w:p>
          <w:p>
            <w:pPr>
              <w:pStyle w:val="Normal"/>
              <w:jc w:val="center"/>
              <w:rPr>
                <w:sz w:val="24"/>
                <w:rFonts w:ascii="宋体" w:hAnsi="宋体" w:hint="eastAsia"/>
              </w:rPr>
            </w:pPr>
            <w:r w:rsidR="006A21B0">
              <w:rPr>
                <w:sz w:val="24"/>
                <w:rFonts w:ascii="宋体" w:hAnsi="宋体" w:hint="eastAsia"/>
              </w:rPr>
              <w:t xml:space="preserve">（万元）</w:t>
            </w:r>
          </w:p>
        </w:tc>
        <w:tc>
          <w:tcPr>
            <w:tcW w:w="2268"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工程进度</w:t>
            </w:r>
          </w:p>
        </w:tc>
        <w:tc>
          <w:tcPr>
            <w:tcW w:w="198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12" w:hRule="atLeast"/>
        </w:trPr>
        <w:tc>
          <w:tcPr>
            <w:tcW w:w="4077"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311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98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表5                                   </w:t>
      </w:r>
      <w:r w:rsidR="006A21B0">
        <w:rPr>
          <w:b w:val="1"/>
          <w:sz w:val="32"/>
          <w:szCs w:val="32"/>
          <w:rFonts w:ascii="宋体" w:hAnsi="宋体" w:hint="eastAsia"/>
        </w:rPr>
        <w:t xml:space="preserve">企业计划投入的主要机械设备一览表</w:t>
      </w:r>
    </w:p>
    <w:p>
      <w:pPr>
        <w:pStyle w:val="Normal"/>
        <w:rPr>
          <w:sz w:val="28"/>
          <w:szCs w:val="28"/>
          <w:rFonts w:ascii="宋体" w:hAnsi="宋体" w:hint="eastAsia"/>
        </w:rPr>
      </w:pPr>
      <w:r w:rsidR="006A21B0">
        <w:rPr>
          <w:sz w:val="28"/>
          <w:szCs w:val="28"/>
          <w:rFonts w:ascii="宋体" w:hAnsi="宋体" w:hint="eastAsia"/>
        </w:rPr>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64.000000"/>
        <w:gridCol w:w="2079.000000"/>
        <w:gridCol w:w="1512.000000"/>
        <w:gridCol w:w="2268.000000"/>
        <w:gridCol w:w="1151.000000"/>
        <w:gridCol w:w="2062.000000"/>
        <w:gridCol w:w="1512.000000"/>
        <w:gridCol w:w="1512.000000"/>
        <w:gridCol w:w="1214.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序号</w:t>
            </w:r>
          </w:p>
        </w:tc>
        <w:tc>
          <w:tcPr>
            <w:tcW w:w="2079"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机械设备名称</w:t>
            </w:r>
          </w:p>
        </w:tc>
        <w:tc>
          <w:tcPr>
            <w:tcW w:w="151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型号规格</w:t>
            </w:r>
          </w:p>
        </w:tc>
        <w:tc>
          <w:tcPr>
            <w:tcW w:w="2268"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制造国别或产地</w:t>
            </w:r>
          </w:p>
        </w:tc>
        <w:tc>
          <w:tcPr>
            <w:tcW w:w="115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数量</w:t>
            </w:r>
          </w:p>
        </w:tc>
        <w:tc>
          <w:tcPr>
            <w:tcW w:w="206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额定功率（KW）</w:t>
            </w:r>
          </w:p>
        </w:tc>
        <w:tc>
          <w:tcPr>
            <w:tcW w:w="151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生产能力</w:t>
            </w:r>
          </w:p>
        </w:tc>
        <w:tc>
          <w:tcPr>
            <w:tcW w:w="1512"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制造年份</w:t>
            </w:r>
          </w:p>
        </w:tc>
        <w:tc>
          <w:tcPr>
            <w:tcW w:w="1214"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67" w:hRule="atLeast"/>
        </w:trPr>
        <w:tc>
          <w:tcPr>
            <w:tcW w:w="86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79"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268"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151"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512"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1214"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bl>
    <w:p>
      <w:pPr>
        <w:pStyle w:val="Normal"/>
        <w:jc w:val="center"/>
        <w:rPr>
          <w:sz w:val="28"/>
          <w:szCs w:val="28"/>
          <w:rFonts w:ascii="宋体" w:hAnsi="宋体"/>
        </w:rPr>
        <w:sectPr>
          <w:type w:val="nextPage"/>
          <w:docGrid w:type="default" w:linePitch="286" w:charSpace="-4301"/>
          <w:pgSz w:w="16838" w:h="11906" w:orient="landscape"/>
          <w:pgMar w:top="1588" w:right="1134" w:bottom="1247" w:left="1134" w:header="1418" w:footer="992" w:gutter="567"/>
          <w:cols w:space="720"/>
        </w:sectPr>
      </w:pP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spacing w:line="500" w:lineRule="exact"/>
        <w:ind w:left="-708" w:leftChars="-337"/>
        <w:rPr>
          <w:b w:val="1"/>
          <w:sz w:val="32"/>
          <w:szCs w:val="32"/>
          <w:rFonts w:ascii="宋体" w:hAnsi="宋体" w:hint="eastAsia"/>
        </w:rPr>
      </w:pPr>
      <w:r w:rsidR="006A21B0">
        <w:rPr>
          <w:b w:val="1"/>
          <w:sz w:val="32"/>
          <w:szCs w:val="32"/>
          <w:rFonts w:ascii="宋体" w:hAnsi="宋体" w:hint="eastAsia"/>
        </w:rPr>
        <w:t xml:space="preserve">一、施工组织设计</w:t>
      </w:r>
    </w:p>
    <w:p>
      <w:pPr>
        <w:pStyle w:val="Normal"/>
        <w:spacing w:line="500" w:lineRule="exact"/>
        <w:ind w:left="-708" w:leftChars="-337"/>
        <w:rPr>
          <w:sz w:val="28"/>
          <w:szCs w:val="28"/>
          <w:rFonts w:ascii="宋体" w:hAnsi="宋体" w:hint="eastAsia"/>
        </w:rPr>
      </w:pPr>
      <w:r w:rsidR="006A21B0">
        <w:rPr>
          <w:sz w:val="28"/>
          <w:szCs w:val="28"/>
          <w:rFonts w:ascii="宋体" w:hAnsi="宋体" w:hint="eastAsia"/>
        </w:rPr>
      </w:r>
    </w:p>
    <w:p>
      <w:pPr>
        <w:pStyle w:val="Normal"/>
        <w:numPr>
          <w:ilvl w:val="0"/>
          <w:numId w:val="9"/>
        </w:numPr>
        <w:spacing w:line="500" w:lineRule="exact"/>
        <w:ind w:left="-288" w:leftChars="-337"/>
        <w:rPr>
          <w:sz w:val="24"/>
          <w:rFonts w:ascii="宋体" w:hAnsi="宋体" w:hint="eastAsia"/>
        </w:rPr>
      </w:pPr>
      <w:r w:rsidR="006A21B0">
        <w:rPr>
          <w:sz w:val="24"/>
          <w:rFonts w:ascii="宋体" w:hAnsi="宋体" w:hint="eastAsia"/>
        </w:rPr>
        <w:t xml:space="preserve">投标人应编制递交完整的施工组织设计，施工组织设计应包括招标文件第一卷第一章投标须知11.1.2条款规定的施工组织设计基本内容。编制具体要求是：编制时应采用文字并结合图表阐述说明各分部分项工程和施工方法；主要材料、施工机械设备、劳动力采购、运输、使用、计划安排；结合招标工程特点提出切实可行的工程质量、安全生产、文明施工、工程进度技术组织措施；同时应对关键工序、复杂环节重点提出相应技术措施等。</w:t>
      </w:r>
    </w:p>
    <w:p>
      <w:pPr>
        <w:pStyle w:val="Normal"/>
        <w:spacing w:line="500" w:lineRule="exact"/>
        <w:ind w:left="-708" w:leftChars="-337"/>
        <w:rPr>
          <w:sz w:val="24"/>
          <w:rFonts w:ascii="宋体" w:hAnsi="宋体" w:hint="eastAsia"/>
        </w:rPr>
      </w:pPr>
      <w:r w:rsidR="006A21B0">
        <w:rPr>
          <w:sz w:val="24"/>
          <w:rFonts w:ascii="宋体" w:hAnsi="宋体" w:hint="eastAsia"/>
        </w:rPr>
      </w:r>
    </w:p>
    <w:p>
      <w:pPr>
        <w:pStyle w:val="Normal"/>
        <w:spacing w:line="500" w:lineRule="exact"/>
        <w:ind w:firstLineChars="-100" w:hanging="240" w:left="-468" w:leftChars="-337"/>
        <w:rPr>
          <w:sz w:val="24"/>
          <w:rFonts w:ascii="宋体" w:hAnsi="宋体" w:hint="eastAsia"/>
        </w:rPr>
      </w:pPr>
      <w:r w:rsidR="006A21B0">
        <w:rPr>
          <w:sz w:val="24"/>
          <w:rFonts w:ascii="宋体" w:hAnsi="宋体" w:hint="eastAsia"/>
        </w:rPr>
        <w:t xml:space="preserve">2.施工组织设计除采用文字表述外应附下列图表，图表及格式要求附后。</w:t>
      </w:r>
    </w:p>
    <w:p>
      <w:pPr>
        <w:pStyle w:val="Normal"/>
        <w:rPr>
          <w:sz w:val="24"/>
          <w:rFonts w:ascii="宋体" w:hAnsi="宋体" w:hint="eastAsia"/>
        </w:rPr>
      </w:pPr>
      <w:r w:rsidR="006A21B0">
        <w:rPr>
          <w:sz w:val="24"/>
          <w:rFonts w:ascii="宋体" w:hAnsi="宋体" w:hint="eastAsia"/>
        </w:rPr>
      </w:r>
    </w:p>
    <w:p>
      <w:pPr>
        <w:pStyle w:val="Normal"/>
        <w:rPr>
          <w:sz w:val="24"/>
          <w:rFonts w:ascii="宋体" w:hAnsi="宋体" w:hint="eastAsia"/>
        </w:rPr>
      </w:pPr>
      <w:r w:rsidR="006A21B0">
        <w:rPr>
          <w:sz w:val="24"/>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表1             </w:t>
      </w:r>
      <w:r w:rsidR="006A21B0">
        <w:rPr>
          <w:b w:val="1"/>
          <w:sz w:val="36"/>
          <w:szCs w:val="36"/>
          <w:rFonts w:ascii="宋体" w:hAnsi="宋体" w:hint="eastAsia"/>
        </w:rPr>
        <w:t xml:space="preserve">     </w:t>
      </w:r>
      <w:r w:rsidR="006A21B0">
        <w:rPr>
          <w:b w:val="1"/>
          <w:sz w:val="32"/>
          <w:szCs w:val="32"/>
          <w:rFonts w:ascii="宋体" w:hAnsi="宋体" w:hint="eastAsia"/>
        </w:rPr>
        <w:t xml:space="preserve">劳动力计划表</w:t>
      </w:r>
    </w:p>
    <w:p>
      <w:pPr>
        <w:pStyle w:val="Normal"/>
        <w:rPr>
          <w:sz w:val="28"/>
          <w:szCs w:val="28"/>
          <w:rFonts w:ascii="宋体" w:hAnsi="宋体" w:hint="eastAsia"/>
        </w:rPr>
      </w:pPr>
      <w:r w:rsidR="006A21B0">
        <w:rPr>
          <w:sz w:val="28"/>
          <w:szCs w:val="28"/>
          <w:rFonts w:ascii="宋体" w:hAnsi="宋体" w:hint="eastAsia"/>
        </w:rPr>
        <w:t xml:space="preserve">                                        </w:t>
      </w:r>
    </w:p>
    <w:p>
      <w:pPr>
        <w:pStyle w:val="Normal"/>
        <w:rPr>
          <w:sz w:val="28"/>
          <w:szCs w:val="28"/>
          <w:rFonts w:ascii="宋体" w:hAnsi="宋体" w:hint="eastAsia"/>
        </w:rPr>
      </w:pPr>
      <w:r w:rsidR="006A21B0">
        <w:rPr>
          <w:sz w:val="28"/>
          <w:szCs w:val="28"/>
          <w:rFonts w:ascii="宋体" w:hAnsi="宋体" w:hint="eastAsia"/>
        </w:rPr>
        <w:t xml:space="preserve">                                            单位：人</w:t>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120.000000"/>
        <w:gridCol w:w="1120.000000"/>
        <w:gridCol w:w="1120.000000"/>
        <w:gridCol w:w="1120.000000"/>
        <w:gridCol w:w="1120.000000"/>
        <w:gridCol w:w="1120.000000"/>
        <w:gridCol w:w="1120.000000"/>
        <w:gridCol w:w="112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09" w:hRule="atLeast"/>
        </w:trPr>
        <w:tc>
          <w:tcPr>
            <w:tcW w:w="1120" w:type="dxa"/>
            <w:vMerge w:val="restart"/>
            <w:vAlign w:val="center"/>
            <w:textDirection w:val="lrTb"/>
          </w:tcPr>
          <w:p>
            <w:pPr>
              <w:pStyle w:val="Normal"/>
              <w:jc w:val="center"/>
              <w:rPr>
                <w:sz w:val="24"/>
                <w:rFonts w:ascii="宋体" w:hAnsi="宋体" w:hint="eastAsia"/>
              </w:rPr>
            </w:pPr>
            <w:r w:rsidR="006A21B0">
              <w:rPr>
                <w:sz w:val="24"/>
                <w:rFonts w:ascii="宋体" w:hAnsi="宋体" w:hint="eastAsia"/>
              </w:rPr>
              <w:t xml:space="preserve">工种</w:t>
            </w:r>
          </w:p>
          <w:p>
            <w:pPr>
              <w:pStyle w:val="Normal"/>
              <w:jc w:val="center"/>
              <w:rPr>
                <w:sz w:val="24"/>
                <w:rFonts w:ascii="宋体" w:hAnsi="宋体" w:hint="eastAsia"/>
              </w:rPr>
            </w:pPr>
            <w:r w:rsidR="006A21B0">
              <w:rPr>
                <w:sz w:val="24"/>
                <w:rFonts w:ascii="宋体" w:hAnsi="宋体" w:hint="eastAsia"/>
              </w:rPr>
              <w:t xml:space="preserve">级别</w:t>
            </w:r>
          </w:p>
        </w:tc>
        <w:tc>
          <w:tcPr>
            <w:tcW w:w="7840" w:type="dxa"/>
            <w:gridSpan w:val="7"/>
            <w:vAlign w:val="center"/>
            <w:textDirection w:val="lrTb"/>
          </w:tcPr>
          <w:p>
            <w:pPr>
              <w:pStyle w:val="Normal"/>
              <w:jc w:val="center"/>
              <w:rPr>
                <w:sz w:val="24"/>
                <w:rFonts w:ascii="宋体" w:hAnsi="宋体" w:hint="eastAsia"/>
              </w:rPr>
            </w:pPr>
            <w:r w:rsidR="006A21B0">
              <w:rPr>
                <w:sz w:val="24"/>
                <w:rFonts w:ascii="宋体" w:hAnsi="宋体" w:hint="eastAsia"/>
              </w:rPr>
              <w:t xml:space="preserve">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709" w:hRule="atLeast"/>
        </w:trPr>
        <w:tc>
          <w:tcPr>
            <w:tcW w:w="1120" w:type="dxa"/>
            <w:vMerge w:val="continue"/>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4"/>
                <w:rFonts w:ascii="宋体" w:hAnsi="宋体" w:hint="eastAsia"/>
              </w:rPr>
            </w:pPr>
            <w:r w:rsidR="006A21B0">
              <w:rPr>
                <w:sz w:val="24"/>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09" w:hRule="atLeast"/>
        </w:trPr>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c>
          <w:tcPr>
            <w:tcW w:w="1120" w:type="dxa"/>
            <w:vAlign w:val="center"/>
            <w:textDirection w:val="lrTb"/>
          </w:tcPr>
          <w:p>
            <w:pPr>
              <w:pStyle w:val="Normal"/>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t xml:space="preserve">注：投标人应按所列格式提交包括分包人在内的估计劳动力计划表。本计划表是以每班八小时工作制为基础的。</w:t>
      </w:r>
    </w:p>
    <w:p>
      <w:pPr>
        <w:pStyle w:val="Normal"/>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start"/>
        <w:spacing w:line="500" w:lineRule="exact"/>
        <w:ind w:left="-708" w:leftChars="-337"/>
        <w:rPr>
          <w:sz w:val="28"/>
          <w:szCs w:val="28"/>
          <w:rFonts w:ascii="宋体" w:hAnsi="宋体" w:hint="eastAsia"/>
        </w:rPr>
      </w:pPr>
      <w:r w:rsidR="006A21B0">
        <w:rPr>
          <w:sz w:val="28"/>
          <w:szCs w:val="28"/>
          <w:rFonts w:ascii="宋体" w:hAnsi="宋体" w:hint="eastAsia"/>
        </w:rPr>
        <w:t xml:space="preserve">表2            </w:t>
      </w:r>
      <w:r w:rsidR="006A21B0">
        <w:rPr>
          <w:sz w:val="32"/>
          <w:szCs w:val="32"/>
          <w:rFonts w:ascii="宋体" w:hAnsi="宋体" w:hint="eastAsia"/>
        </w:rPr>
        <w:t xml:space="preserve"> </w:t>
      </w:r>
      <w:r w:rsidR="006A21B0">
        <w:rPr>
          <w:b w:val="1"/>
          <w:sz w:val="32"/>
          <w:szCs w:val="32"/>
          <w:rFonts w:ascii="宋体" w:hAnsi="宋体" w:hint="eastAsia"/>
        </w:rPr>
        <w:t xml:space="preserve">计划开竣工日期和施工进度网络图</w:t>
      </w:r>
    </w:p>
    <w:p>
      <w:pPr>
        <w:pStyle w:val="Normal"/>
        <w:jc w:val="start"/>
        <w:spacing w:line="500" w:lineRule="exact"/>
        <w:ind w:left="-708" w:leftChars="-337"/>
        <w:rPr>
          <w:sz w:val="24"/>
          <w:rFonts w:ascii="宋体" w:hAnsi="宋体" w:hint="eastAsia"/>
        </w:rPr>
      </w:pPr>
      <w:r w:rsidR="006A21B0">
        <w:rPr>
          <w:sz w:val="24"/>
          <w:rFonts w:ascii="宋体" w:hAnsi="宋体" w:hint="eastAsia"/>
        </w:rPr>
      </w:r>
    </w:p>
    <w:p>
      <w:pPr>
        <w:pStyle w:val="Normal"/>
        <w:jc w:val="start"/>
        <w:spacing w:line="500" w:lineRule="exact"/>
        <w:ind w:left="-708" w:leftChars="-337"/>
        <w:rPr>
          <w:sz w:val="24"/>
          <w:rFonts w:ascii="宋体" w:hAnsi="宋体" w:hint="eastAsia"/>
        </w:rPr>
      </w:pPr>
      <w:r w:rsidR="006A21B0">
        <w:rPr>
          <w:sz w:val="24"/>
          <w:rFonts w:ascii="宋体" w:hAnsi="宋体" w:hint="eastAsia"/>
        </w:rPr>
        <w:t xml:space="preserve">        投标人应提交施工网络图或施工进度表，说明按招标文件要求的工期进行施工的各个关键日期。中标的投标人还要按合同有关条款的要求提交详细的施工进度计划。</w:t>
      </w:r>
    </w:p>
    <w:p>
      <w:pPr>
        <w:pStyle w:val="Normal"/>
        <w:jc w:val="start"/>
        <w:spacing w:line="500" w:lineRule="exact"/>
        <w:ind w:left="-708" w:leftChars="-337"/>
        <w:rPr>
          <w:sz w:val="24"/>
          <w:rFonts w:ascii="宋体" w:hAnsi="宋体" w:hint="eastAsia"/>
        </w:rPr>
      </w:pPr>
      <w:r w:rsidR="006A21B0">
        <w:rPr>
          <w:sz w:val="24"/>
          <w:rFonts w:ascii="宋体" w:hAnsi="宋体" w:hint="eastAsia"/>
        </w:rPr>
        <w:t xml:space="preserve">        施工进度表可采用关键线路网络图（或横道图）表示，说明计划开工日期和各分项工程各阶段的完工日期和分包合同签订的日期。</w:t>
      </w:r>
    </w:p>
    <w:p>
      <w:pPr>
        <w:pStyle w:val="Normal"/>
        <w:jc w:val="start"/>
        <w:spacing w:line="500" w:lineRule="exact"/>
        <w:ind w:firstLine="960" w:firstLineChars="400" w:left="-708" w:leftChars="-337"/>
        <w:rPr>
          <w:sz w:val="24"/>
          <w:rFonts w:ascii="宋体" w:hAnsi="宋体" w:hint="eastAsia"/>
        </w:rPr>
      </w:pPr>
      <w:r w:rsidR="006A21B0">
        <w:rPr>
          <w:sz w:val="24"/>
          <w:rFonts w:ascii="宋体" w:hAnsi="宋体" w:hint="eastAsia"/>
        </w:rPr>
        <w:t xml:space="preserve">施工进度计划应与施工组织设计或施工方案相适应。</w:t>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表3                </w:t>
      </w:r>
      <w:r w:rsidR="006A21B0">
        <w:rPr>
          <w:b w:val="1"/>
          <w:sz w:val="36"/>
          <w:szCs w:val="28"/>
          <w:rFonts w:ascii="宋体" w:hAnsi="宋体" w:hint="eastAsia"/>
        </w:rPr>
        <w:t xml:space="preserve"> </w:t>
      </w:r>
      <w:r w:rsidR="006A21B0">
        <w:rPr>
          <w:b w:val="1"/>
          <w:sz w:val="32"/>
          <w:szCs w:val="32"/>
          <w:rFonts w:ascii="宋体" w:hAnsi="宋体" w:hint="eastAsia"/>
        </w:rPr>
        <w:t xml:space="preserve">施工总平面布置图及临时用地表</w:t>
      </w:r>
    </w:p>
    <w:p>
      <w:pPr>
        <w:pStyle w:val="Normal"/>
        <w:jc w:val="start"/>
        <w:numPr>
          <w:ilvl w:val="0"/>
          <w:numId w:val="10"/>
        </w:numPr>
        <w:tabs>
          <w:tab w:val="left" w:pos="360"/>
        </w:tabs>
        <w:rPr>
          <w:sz w:val="24"/>
          <w:rFonts w:ascii="宋体" w:hAnsi="宋体" w:hint="eastAsia"/>
        </w:rPr>
      </w:pPr>
      <w:r w:rsidR="006A21B0">
        <w:rPr>
          <w:sz w:val="24"/>
          <w:rFonts w:ascii="宋体" w:hAnsi="宋体" w:hint="eastAsia"/>
        </w:rPr>
        <w:t xml:space="preserve">施工总平面布置图</w:t>
      </w:r>
    </w:p>
    <w:p>
      <w:pPr>
        <w:pStyle w:val="Normal"/>
        <w:jc w:val="start"/>
        <w:rPr>
          <w:sz w:val="24"/>
          <w:rFonts w:ascii="宋体" w:hAnsi="宋体" w:hint="eastAsia"/>
        </w:rPr>
      </w:pPr>
      <w:r w:rsidR="006A21B0">
        <w:rPr>
          <w:sz w:val="24"/>
          <w:rFonts w:ascii="宋体" w:hAnsi="宋体" w:hint="eastAsia"/>
        </w:rPr>
        <w:t xml:space="preserve">投标人应提交一份施工总平面图，给出现场临时设施布置图表并附方案说明，说明临时设施、加工车间、现场办公、设备及仓储、供电、供水、卫生、生活等设施的情况和布置。</w:t>
      </w:r>
    </w:p>
    <w:p>
      <w:pPr>
        <w:pStyle w:val="Normal"/>
        <w:jc w:val="start"/>
        <w:numPr>
          <w:ilvl w:val="0"/>
          <w:numId w:val="10"/>
        </w:numPr>
        <w:tabs>
          <w:tab w:val="left" w:pos="360"/>
        </w:tabs>
        <w:rPr>
          <w:sz w:val="24"/>
          <w:rFonts w:ascii="宋体" w:hAnsi="宋体" w:hint="eastAsia"/>
        </w:rPr>
      </w:pPr>
      <w:r w:rsidR="006A21B0">
        <w:rPr>
          <w:sz w:val="24"/>
          <w:rFonts w:ascii="宋体" w:hAnsi="宋体" w:hint="eastAsia"/>
        </w:rPr>
        <w:t xml:space="preserve">临时用地表</w:t>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2060.000000"/>
        <w:gridCol w:w="2060.000000"/>
        <w:gridCol w:w="2060.000000"/>
        <w:gridCol w:w="206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用途</w:t>
            </w:r>
          </w:p>
        </w:tc>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面积（</w:t>
            </w:r>
            <w:r w:rsidR="006A21B0">
              <w:rPr>
                <w:sz w:val="24"/>
                <w:rFonts w:ascii="宋体" w:hAnsi="宋体" w:hint="eastAsia"/>
              </w:rPr>
              <w:t xml:space="preserve">㎡）</w:t>
            </w:r>
            <w:r w:rsidR="006A21B0">
              <w:rPr>
                <w:sz w:val="24"/>
                <w:rFonts w:ascii="宋体" w:hAnsi="宋体" w:hint="eastAsia"/>
              </w:rPr>
            </w:r>
          </w:p>
        </w:tc>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位置</w:t>
            </w:r>
          </w:p>
        </w:tc>
        <w:tc>
          <w:tcPr>
            <w:tcW w:w="206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845" w:hRule="atLeast"/>
        </w:trPr>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c>
          <w:tcPr>
            <w:tcW w:w="2060" w:type="dxa"/>
            <w:vAlign w:val="center"/>
            <w:textDirection w:val="lrTb"/>
          </w:tcPr>
          <w:p>
            <w:pPr>
              <w:pStyle w:val="Normal"/>
              <w:jc w:val="center"/>
              <w:rPr>
                <w:sz w:val="28"/>
                <w:szCs w:val="28"/>
                <w:rFonts w:ascii="宋体" w:hAnsi="宋体" w:hint="eastAsia"/>
              </w:rPr>
            </w:pPr>
            <w:r w:rsidR="006A21B0">
              <w:rPr>
                <w:sz w:val="28"/>
                <w:szCs w:val="28"/>
                <w:rFonts w:ascii="宋体" w:hAnsi="宋体" w:hint="eastAsia"/>
              </w:rPr>
            </w:r>
          </w:p>
        </w:tc>
      </w:tr>
    </w:tbl>
    <w:p>
      <w:pPr>
        <w:pStyle w:val="Normal"/>
        <w:jc w:val="start"/>
        <w:rPr>
          <w:sz w:val="28"/>
          <w:szCs w:val="28"/>
          <w:rFonts w:ascii="宋体" w:hAnsi="宋体" w:hint="eastAsia"/>
        </w:rPr>
      </w:pPr>
      <w:r w:rsidR="006A21B0">
        <w:rPr>
          <w:sz w:val="28"/>
          <w:szCs w:val="28"/>
          <w:rFonts w:ascii="宋体" w:hAnsi="宋体" w:hint="eastAsia"/>
        </w:rPr>
      </w:r>
    </w:p>
    <w:p>
      <w:pPr>
        <w:pStyle w:val="Normal"/>
        <w:jc w:val="start"/>
        <w:ind w:firstLineChars="-400" w:hanging="960" w:left="960"/>
        <w:rPr>
          <w:sz w:val="24"/>
          <w:rFonts w:ascii="宋体" w:hAnsi="宋体" w:hint="eastAsia"/>
        </w:rPr>
      </w:pPr>
      <w:r w:rsidR="006A21B0">
        <w:rPr>
          <w:sz w:val="24"/>
          <w:rFonts w:ascii="宋体" w:hAnsi="宋体" w:hint="eastAsia"/>
        </w:rPr>
        <w:t xml:space="preserve">注：（1）投标人应逐项填写本表，指出全部临时设施用地面积以及详细用途。</w:t>
      </w:r>
    </w:p>
    <w:p>
      <w:pPr>
        <w:pStyle w:val="Normal"/>
        <w:jc w:val="start"/>
        <w:ind w:firstLine="360" w:firstLineChars="150"/>
        <w:rPr>
          <w:sz w:val="24"/>
          <w:rFonts w:ascii="宋体" w:hAnsi="宋体" w:hint="eastAsia"/>
        </w:rPr>
      </w:pPr>
      <w:r w:rsidR="006A21B0">
        <w:rPr>
          <w:sz w:val="24"/>
          <w:rFonts w:ascii="宋体" w:hAnsi="宋体" w:hint="eastAsia"/>
        </w:rPr>
        <w:t xml:space="preserve">（2）若本表不够可另加附页。</w:t>
      </w:r>
    </w:p>
    <w:p>
      <w:pPr>
        <w:pStyle w:val="Normal"/>
        <w:jc w:val="center"/>
        <w:rPr>
          <w:b w:val="1"/>
          <w:sz w:val="32"/>
          <w:szCs w:val="28"/>
          <w:rFonts w:ascii="宋体" w:hAnsi="宋体" w:hint="eastAsia"/>
        </w:rPr>
      </w:pPr>
      <w:r w:rsidR="006A21B0">
        <w:rPr>
          <w:b w:val="1"/>
          <w:sz w:val="32"/>
          <w:szCs w:val="28"/>
          <w:rFonts w:ascii="宋体" w:hAnsi="宋体" w:hint="eastAsia"/>
        </w:rPr>
      </w:r>
    </w:p>
    <w:p>
      <w:pPr>
        <w:pStyle w:val="Normal"/>
        <w:jc w:val="center"/>
        <w:rPr>
          <w:b w:val="1"/>
          <w:sz w:val="32"/>
          <w:szCs w:val="28"/>
          <w:rFonts w:ascii="宋体" w:hAnsi="宋体" w:hint="eastAsia"/>
        </w:rPr>
      </w:pPr>
      <w:r w:rsidR="006A21B0">
        <w:rPr>
          <w:b w:val="1"/>
          <w:sz w:val="32"/>
          <w:szCs w:val="28"/>
          <w:rFonts w:ascii="宋体" w:hAnsi="宋体" w:hint="eastAsia"/>
        </w:rPr>
      </w:r>
    </w:p>
    <w:p>
      <w:pPr>
        <w:pStyle w:val="Normal"/>
        <w:jc w:val="center"/>
        <w:rPr>
          <w:b w:val="1"/>
          <w:sz w:val="32"/>
          <w:szCs w:val="28"/>
          <w:rFonts w:ascii="宋体" w:hAnsi="宋体" w:hint="eastAsia"/>
        </w:rPr>
      </w:pPr>
      <w:r w:rsidR="006A21B0">
        <w:rPr>
          <w:b w:val="1"/>
          <w:sz w:val="32"/>
          <w:szCs w:val="28"/>
          <w:rFonts w:ascii="宋体" w:hAnsi="宋体" w:hint="eastAsia"/>
        </w:rPr>
      </w:r>
    </w:p>
    <w:p>
      <w:pPr>
        <w:pStyle w:val="Normal"/>
        <w:jc w:val="center"/>
        <w:rPr>
          <w:b w:val="1"/>
          <w:sz w:val="32"/>
          <w:szCs w:val="28"/>
          <w:rFonts w:ascii="宋体" w:hAnsi="宋体" w:hint="eastAsia"/>
        </w:rPr>
      </w:pPr>
      <w:r w:rsidR="006A21B0">
        <w:rPr>
          <w:b w:val="1"/>
          <w:sz w:val="32"/>
          <w:szCs w:val="28"/>
          <w:rFonts w:ascii="宋体" w:hAnsi="宋体" w:hint="eastAsia"/>
        </w:rPr>
        <w:t xml:space="preserve">二、</w:t>
      </w:r>
      <w:r w:rsidR="006A21B0">
        <w:rPr>
          <w:b w:val="1"/>
          <w:sz w:val="32"/>
          <w:szCs w:val="32"/>
          <w:rFonts w:ascii="宋体" w:hAnsi="宋体" w:hint="eastAsia"/>
        </w:rPr>
        <w:t xml:space="preserve">项目管理班子配备情况</w:t>
      </w:r>
    </w:p>
    <w:p>
      <w:pPr>
        <w:pStyle w:val="Normal"/>
        <w:jc w:val="start"/>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表4             </w:t>
      </w:r>
      <w:r w:rsidR="006A21B0">
        <w:rPr>
          <w:sz w:val="24"/>
          <w:rFonts w:ascii="宋体" w:hAnsi="宋体" w:hint="eastAsia"/>
        </w:rPr>
        <w:t xml:space="preserve">   项目管理班子配备情况</w:t>
      </w:r>
    </w:p>
    <w:p>
      <w:pPr>
        <w:pStyle w:val="Normal"/>
        <w:jc w:val="start"/>
        <w:rPr>
          <w:sz w:val="24"/>
          <w:rFonts w:ascii="宋体" w:hAnsi="宋体" w:hint="eastAsia"/>
        </w:rPr>
      </w:pPr>
      <w:r w:rsidR="006A21B0">
        <w:rPr>
          <w:sz w:val="24"/>
          <w:rFonts w:ascii="宋体" w:hAnsi="宋体" w:hint="eastAsia"/>
        </w:rPr>
        <w:t xml:space="preserve">投标工程名称：</w:t>
      </w:r>
    </w:p>
    <w:tbl>
      <w:tblPr>
        <w:tblW w:w="0" w:type="auto"/>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17.000000"/>
        <w:gridCol w:w="851.000000"/>
        <w:gridCol w:w="850.000000"/>
        <w:gridCol w:w="851.000000"/>
        <w:gridCol w:w="850.000000"/>
        <w:gridCol w:w="851.000000"/>
        <w:gridCol w:w="850.000000"/>
        <w:gridCol w:w="1276.000000"/>
        <w:gridCol w:w="1746.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638" w:hRule="atLeast"/>
        </w:trPr>
        <w:tc>
          <w:tcPr>
            <w:tcW w:w="817" w:type="dxa"/>
            <w:vMerge w:val="restart"/>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职称</w:t>
            </w:r>
          </w:p>
        </w:tc>
        <w:tc>
          <w:tcPr>
            <w:tcW w:w="851" w:type="dxa"/>
            <w:vMerge w:val="restart"/>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姓名</w:t>
            </w:r>
          </w:p>
        </w:tc>
        <w:tc>
          <w:tcPr>
            <w:tcW w:w="850" w:type="dxa"/>
            <w:vMerge w:val="restart"/>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职务</w:t>
            </w:r>
          </w:p>
        </w:tc>
        <w:tc>
          <w:tcPr>
            <w:tcW w:w="3402" w:type="dxa"/>
            <w:gridSpan w:val="4"/>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上岗资格证明</w:t>
            </w:r>
          </w:p>
        </w:tc>
        <w:tc>
          <w:tcPr>
            <w:tcW w:w="3022" w:type="dxa"/>
            <w:gridSpan w:val="2"/>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已承担工程情况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665" w:hRule="atLeast"/>
        </w:trPr>
        <w:tc>
          <w:tcPr>
            <w:tcW w:w="817" w:type="dxa"/>
            <w:vMerge w:val="continue"/>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r>
          </w:p>
        </w:tc>
        <w:tc>
          <w:tcPr>
            <w:tcW w:w="851" w:type="dxa"/>
            <w:vMerge w:val="continue"/>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r>
          </w:p>
        </w:tc>
        <w:tc>
          <w:tcPr>
            <w:tcW w:w="850" w:type="dxa"/>
            <w:vMerge w:val="continue"/>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证书名称</w:t>
            </w:r>
          </w:p>
        </w:tc>
        <w:tc>
          <w:tcPr>
            <w:tcW w:w="850" w:type="dxa"/>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级别</w:t>
            </w:r>
          </w:p>
        </w:tc>
        <w:tc>
          <w:tcPr>
            <w:tcW w:w="851" w:type="dxa"/>
            <w:vAlign w:val="center"/>
            <w:textDirection w:val="lrTb"/>
          </w:tcPr>
          <w:p>
            <w:pPr>
              <w:pStyle w:val="Normal"/>
              <w:jc w:val="start"/>
              <w:spacing w:line="0" w:lineRule="atLeast"/>
              <w:rPr>
                <w:sz w:val="24"/>
                <w:rFonts w:ascii="宋体" w:hAnsi="宋体" w:hint="eastAsia"/>
              </w:rPr>
            </w:pPr>
            <w:r w:rsidR="006A21B0">
              <w:rPr>
                <w:sz w:val="24"/>
                <w:rFonts w:ascii="宋体" w:hAnsi="宋体" w:hint="eastAsia"/>
              </w:rPr>
              <w:t xml:space="preserve">证号</w:t>
            </w:r>
          </w:p>
        </w:tc>
        <w:tc>
          <w:tcPr>
            <w:tcW w:w="850" w:type="dxa"/>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专业</w:t>
            </w:r>
          </w:p>
        </w:tc>
        <w:tc>
          <w:tcPr>
            <w:tcW w:w="1276" w:type="dxa"/>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项目数</w:t>
            </w:r>
          </w:p>
        </w:tc>
        <w:tc>
          <w:tcPr>
            <w:tcW w:w="1746" w:type="dxa"/>
            <w:vAlign w:val="center"/>
            <w:textDirection w:val="lrTb"/>
          </w:tcPr>
          <w:p>
            <w:pPr>
              <w:pStyle w:val="Normal"/>
              <w:jc w:val="center"/>
              <w:spacing w:line="0" w:lineRule="atLeast"/>
              <w:rPr>
                <w:sz w:val="24"/>
                <w:rFonts w:ascii="宋体" w:hAnsi="宋体" w:hint="eastAsia"/>
              </w:rPr>
            </w:pPr>
            <w:r w:rsidR="006A21B0">
              <w:rPr>
                <w:sz w:val="24"/>
                <w:rFonts w:ascii="宋体" w:hAnsi="宋体" w:hint="eastAsia"/>
              </w:rPr>
              <w:t xml:space="preserve">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38" w:hRule="atLeast"/>
        </w:trPr>
        <w:tc>
          <w:tcPr>
            <w:tcW w:w="817"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85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276"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6"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12" w:hRule="atLeast"/>
        </w:trPr>
        <w:tc>
          <w:tcPr>
            <w:tcW w:w="8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85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27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6"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577" w:hRule="atLeast"/>
        </w:trPr>
        <w:tc>
          <w:tcPr>
            <w:tcW w:w="8942" w:type="dxa"/>
            <w:gridSpan w:val="9"/>
            <w:vAlign w:val="center"/>
            <w:textDirection w:val="lrTb"/>
          </w:tcPr>
          <w:p>
            <w:pPr>
              <w:pStyle w:val="Normal"/>
              <w:jc w:val="start"/>
              <w:rPr>
                <w:sz w:val="24"/>
                <w:rFonts w:ascii="宋体" w:hAnsi="宋体" w:hint="eastAsia"/>
              </w:rPr>
            </w:pPr>
            <w:r w:rsidR="006A21B0">
              <w:rPr>
                <w:sz w:val="24"/>
                <w:rFonts w:ascii="宋体" w:hAnsi="宋体" w:hint="eastAsia"/>
              </w:rPr>
              <w:t xml:space="preserve">本工程一旦我单位中标，将实行项目经理负责制，并配备上述项目管理班子，上述填报内容真实。若不真实，愿按有关规定接受处理，项目管理班子机构设置，职责分工等情况另附资料说明，</w:t>
            </w:r>
          </w:p>
          <w:p>
            <w:pPr>
              <w:pStyle w:val="Normal"/>
              <w:jc w:val="start"/>
              <w:rPr>
                <w:sz w:val="28"/>
                <w:szCs w:val="28"/>
                <w:rFonts w:ascii="宋体" w:hAnsi="宋体" w:hint="eastAsia"/>
              </w:rPr>
            </w:pPr>
            <w:r w:rsidR="006A21B0">
              <w:rPr>
                <w:sz w:val="28"/>
                <w:szCs w:val="28"/>
                <w:rFonts w:ascii="宋体" w:hAnsi="宋体" w:hint="eastAsia"/>
              </w:rPr>
            </w:r>
          </w:p>
        </w:tc>
      </w:tr>
    </w:tbl>
    <w:p>
      <w:pPr>
        <w:pStyle w:val="Normal"/>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表5                  </w:t>
      </w:r>
      <w:r w:rsidR="006A21B0">
        <w:rPr>
          <w:sz w:val="36"/>
          <w:szCs w:val="28"/>
          <w:rFonts w:ascii="宋体" w:hAnsi="宋体" w:hint="eastAsia"/>
        </w:rPr>
        <w:t xml:space="preserve">  </w:t>
      </w:r>
      <w:r w:rsidR="006A21B0">
        <w:rPr>
          <w:b w:val="1"/>
          <w:sz w:val="32"/>
          <w:szCs w:val="32"/>
          <w:rFonts w:ascii="宋体" w:hAnsi="宋体" w:hint="eastAsia"/>
        </w:rPr>
        <w:t xml:space="preserve">建造师简历表</w:t>
      </w:r>
    </w:p>
    <w:p>
      <w:pPr>
        <w:pStyle w:val="Normal"/>
        <w:jc w:val="start"/>
        <w:rPr>
          <w:b w:val="1"/>
          <w:sz w:val="36"/>
          <w:szCs w:val="28"/>
          <w:rFonts w:ascii="宋体" w:hAnsi="宋体" w:hint="eastAsia"/>
        </w:rPr>
      </w:pPr>
      <w:r w:rsidR="006A21B0">
        <w:rPr>
          <w:b w:val="1"/>
          <w:sz w:val="36"/>
          <w:szCs w:val="28"/>
          <w:rFonts w:ascii="宋体" w:hAnsi="宋体" w:hint="eastAsia"/>
        </w:rPr>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511.000000"/>
        <w:gridCol w:w="1511.000000"/>
        <w:gridCol w:w="1390.000000"/>
        <w:gridCol w:w="1745.000000"/>
        <w:gridCol w:w="1625.000000"/>
        <w:gridCol w:w="1418.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姓名</w:t>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性别</w:t>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年龄</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职务</w:t>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职称</w:t>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学历</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3022" w:type="dxa"/>
            <w:gridSpan w:val="2"/>
            <w:vAlign w:val="center"/>
            <w:textDirection w:val="lrTb"/>
          </w:tcPr>
          <w:p>
            <w:pPr>
              <w:pStyle w:val="Normal"/>
              <w:jc w:val="start"/>
              <w:rPr>
                <w:sz w:val="24"/>
                <w:rFonts w:ascii="宋体" w:hAnsi="宋体" w:hint="eastAsia"/>
              </w:rPr>
            </w:pPr>
            <w:r w:rsidR="006A21B0">
              <w:rPr>
                <w:sz w:val="24"/>
                <w:rFonts w:ascii="宋体" w:hAnsi="宋体" w:hint="eastAsia"/>
              </w:rPr>
              <w:t xml:space="preserve">项目经理资格证书</w:t>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3370"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从事项目经理年限</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2" w:hRule="atLeast"/>
        </w:trPr>
        <w:tc>
          <w:tcPr>
            <w:tcW w:w="3022" w:type="dxa"/>
            <w:gridSpan w:val="2"/>
            <w:vAlign w:val="center"/>
            <w:textDirection w:val="lrTb"/>
          </w:tcPr>
          <w:p>
            <w:pPr>
              <w:pStyle w:val="Normal"/>
              <w:jc w:val="start"/>
              <w:rPr>
                <w:sz w:val="24"/>
                <w:rFonts w:ascii="宋体" w:hAnsi="宋体" w:hint="eastAsia"/>
              </w:rPr>
            </w:pPr>
            <w:r w:rsidR="006A21B0">
              <w:rPr>
                <w:sz w:val="24"/>
                <w:rFonts w:ascii="宋体" w:hAnsi="宋体" w:hint="eastAsia"/>
              </w:rPr>
              <w:t xml:space="preserve">项目经理资格证书编号</w:t>
            </w:r>
          </w:p>
        </w:tc>
        <w:tc>
          <w:tcPr>
            <w:tcW w:w="6178" w:type="dxa"/>
            <w:gridSpan w:val="4"/>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9200" w:type="dxa"/>
            <w:gridSpan w:val="6"/>
            <w:vAlign w:val="center"/>
            <w:textDirection w:val="lrTb"/>
          </w:tcPr>
          <w:p>
            <w:pPr>
              <w:pStyle w:val="Normal"/>
              <w:jc w:val="center"/>
              <w:rPr>
                <w:sz w:val="24"/>
                <w:rFonts w:ascii="宋体" w:hAnsi="宋体" w:hint="eastAsia"/>
              </w:rPr>
            </w:pPr>
            <w:r w:rsidR="006A21B0">
              <w:rPr>
                <w:sz w:val="24"/>
                <w:rFonts w:ascii="宋体" w:hAnsi="宋体" w:hint="eastAsia"/>
              </w:rPr>
              <w:t xml:space="preserve">已完成工程项目情况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161"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建设单位</w:t>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项目名称</w:t>
            </w:r>
          </w:p>
        </w:tc>
        <w:tc>
          <w:tcPr>
            <w:tcW w:w="1390"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合同额度（万元）</w:t>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开、竣工日期</w:t>
            </w:r>
          </w:p>
        </w:tc>
        <w:tc>
          <w:tcPr>
            <w:tcW w:w="1625"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建设地点</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82" w:hRule="atLeast"/>
        </w:trPr>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511"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390"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74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25"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06" w:hRule="atLeast"/>
        </w:trPr>
        <w:tc>
          <w:tcPr>
            <w:tcW w:w="151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51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90"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745"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25"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bl>
    <w:p>
      <w:pPr>
        <w:pStyle w:val="Normal"/>
        <w:jc w:val="start"/>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hint="eastAsia"/>
        </w:rPr>
      </w:pPr>
      <w:r w:rsidR="006A21B0">
        <w:rPr>
          <w:sz w:val="28"/>
          <w:szCs w:val="28"/>
          <w:rFonts w:ascii="宋体" w:hAnsi="宋体" w:hint="eastAsia"/>
        </w:rPr>
      </w:r>
    </w:p>
    <w:p>
      <w:pPr>
        <w:pStyle w:val="Normal"/>
        <w:jc w:val="center"/>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start"/>
        <w:rPr>
          <w:sz w:val="28"/>
          <w:szCs w:val="28"/>
          <w:rFonts w:ascii="宋体" w:hAnsi="宋体" w:hint="eastAsia"/>
        </w:rPr>
      </w:pPr>
      <w:r w:rsidR="006A21B0">
        <w:rPr>
          <w:sz w:val="28"/>
          <w:szCs w:val="28"/>
          <w:rFonts w:ascii="宋体" w:hAnsi="宋体" w:hint="eastAsia"/>
        </w:rPr>
        <w:t xml:space="preserve">表6                 </w:t>
      </w:r>
      <w:r w:rsidR="006A21B0">
        <w:rPr>
          <w:b w:val="1"/>
          <w:sz w:val="32"/>
          <w:szCs w:val="32"/>
          <w:rFonts w:ascii="宋体" w:hAnsi="宋体" w:hint="eastAsia"/>
        </w:rPr>
        <w:t xml:space="preserve">项目技术负责人简历表</w:t>
      </w:r>
    </w:p>
    <w:tbl>
      <w:tblPr>
        <w:tblW w:w="9064" w:type="dxa"/>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347.000000"/>
        <w:gridCol w:w="1418.000000"/>
        <w:gridCol w:w="1417.000000"/>
        <w:gridCol w:w="1843.000000"/>
        <w:gridCol w:w="1661.000000"/>
        <w:gridCol w:w="1378.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姓名</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性别</w:t>
            </w:r>
          </w:p>
        </w:tc>
        <w:tc>
          <w:tcPr>
            <w:tcW w:w="1843"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6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年龄</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职务</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41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职称</w:t>
            </w:r>
          </w:p>
        </w:tc>
        <w:tc>
          <w:tcPr>
            <w:tcW w:w="1843"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166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学历</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2765"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参加工作时间</w:t>
            </w:r>
          </w:p>
        </w:tc>
        <w:tc>
          <w:tcPr>
            <w:tcW w:w="1417" w:type="dxa"/>
            <w:vAlign w:val="center"/>
            <w:textDirection w:val="lrTb"/>
          </w:tcPr>
          <w:p>
            <w:pPr>
              <w:pStyle w:val="Normal"/>
              <w:jc w:val="start"/>
              <w:rPr>
                <w:sz w:val="24"/>
                <w:rFonts w:ascii="宋体" w:hAnsi="宋体" w:hint="eastAsia"/>
              </w:rPr>
            </w:pPr>
            <w:r w:rsidR="006A21B0">
              <w:rPr>
                <w:sz w:val="24"/>
                <w:rFonts w:ascii="宋体" w:hAnsi="宋体" w:hint="eastAsia"/>
              </w:rPr>
            </w:r>
          </w:p>
        </w:tc>
        <w:tc>
          <w:tcPr>
            <w:tcW w:w="3504" w:type="dxa"/>
            <w:gridSpan w:val="2"/>
            <w:vAlign w:val="center"/>
            <w:textDirection w:val="lrTb"/>
          </w:tcPr>
          <w:p>
            <w:pPr>
              <w:pStyle w:val="Normal"/>
              <w:jc w:val="center"/>
              <w:rPr>
                <w:sz w:val="24"/>
                <w:rFonts w:ascii="宋体" w:hAnsi="宋体" w:hint="eastAsia"/>
              </w:rPr>
            </w:pPr>
            <w:r w:rsidR="006A21B0">
              <w:rPr>
                <w:sz w:val="24"/>
                <w:rFonts w:ascii="宋体" w:hAnsi="宋体" w:hint="eastAsia"/>
              </w:rPr>
              <w:t xml:space="preserve">从事项目经理年限</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30" w:hRule="atLeast"/>
        </w:trPr>
        <w:tc>
          <w:tcPr>
            <w:tcW w:w="9064" w:type="dxa"/>
            <w:gridSpan w:val="6"/>
            <w:vAlign w:val="center"/>
            <w:textDirection w:val="lrTb"/>
          </w:tcPr>
          <w:p>
            <w:pPr>
              <w:pStyle w:val="Normal"/>
              <w:jc w:val="center"/>
              <w:rPr>
                <w:sz w:val="24"/>
                <w:rFonts w:ascii="宋体" w:hAnsi="宋体" w:hint="eastAsia"/>
              </w:rPr>
            </w:pPr>
            <w:r w:rsidR="006A21B0">
              <w:rPr>
                <w:sz w:val="24"/>
                <w:rFonts w:ascii="宋体" w:hAnsi="宋体" w:hint="eastAsia"/>
              </w:rPr>
              <w:t xml:space="preserve">已完成工程项目情况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523" w:hRule="atLeast"/>
        </w:trPr>
        <w:tc>
          <w:tcPr>
            <w:tcW w:w="1347"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建设单位</w:t>
            </w:r>
          </w:p>
        </w:tc>
        <w:tc>
          <w:tcPr>
            <w:tcW w:w="1418"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项目名称</w:t>
            </w:r>
          </w:p>
        </w:tc>
        <w:tc>
          <w:tcPr>
            <w:tcW w:w="141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合同额度（万元）</w:t>
            </w:r>
          </w:p>
        </w:tc>
        <w:tc>
          <w:tcPr>
            <w:tcW w:w="1843"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开、竣工日期</w:t>
            </w:r>
          </w:p>
        </w:tc>
        <w:tc>
          <w:tcPr>
            <w:tcW w:w="1661"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建设地点</w:t>
            </w:r>
          </w:p>
        </w:tc>
        <w:tc>
          <w:tcPr>
            <w:tcW w:w="1378" w:type="dxa"/>
            <w:vAlign w:val="center"/>
            <w:textDirection w:val="lrTb"/>
          </w:tcPr>
          <w:p>
            <w:pPr>
              <w:pStyle w:val="Normal"/>
              <w:jc w:val="start"/>
              <w:rPr>
                <w:sz w:val="24"/>
                <w:rFonts w:ascii="宋体" w:hAnsi="宋体" w:hint="eastAsia"/>
              </w:rPr>
            </w:pPr>
            <w:r w:rsidR="006A21B0">
              <w:rPr>
                <w:sz w:val="24"/>
                <w:rFonts w:ascii="宋体" w:hAnsi="宋体" w:hint="eastAsia"/>
              </w:rPr>
              <w:t xml:space="preserve">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6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793" w:hRule="atLeast"/>
        </w:trPr>
        <w:tc>
          <w:tcPr>
            <w:tcW w:w="134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417"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843"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661"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c>
          <w:tcPr>
            <w:tcW w:w="1378" w:type="dxa"/>
            <w:vAlign w:val="center"/>
            <w:textDirection w:val="lrTb"/>
          </w:tcPr>
          <w:p>
            <w:pPr>
              <w:pStyle w:val="Normal"/>
              <w:jc w:val="start"/>
              <w:rPr>
                <w:sz w:val="28"/>
                <w:szCs w:val="28"/>
                <w:rFonts w:ascii="宋体" w:hAnsi="宋体" w:hint="eastAsia"/>
              </w:rPr>
            </w:pPr>
            <w:r w:rsidR="006A21B0">
              <w:rPr>
                <w:sz w:val="28"/>
                <w:szCs w:val="28"/>
                <w:rFonts w:ascii="宋体" w:hAnsi="宋体" w:hint="eastAsia"/>
              </w:rPr>
            </w:r>
          </w:p>
        </w:tc>
      </w:tr>
    </w:tbl>
    <w:p>
      <w:pPr>
        <w:pStyle w:val="Normal"/>
        <w:jc w:val="start"/>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t xml:space="preserve">表7           </w:t>
      </w:r>
      <w:r w:rsidR="006A21B0">
        <w:rPr>
          <w:b w:val="1"/>
          <w:sz w:val="36"/>
          <w:szCs w:val="28"/>
          <w:rFonts w:ascii="宋体" w:hAnsi="宋体" w:hint="eastAsia"/>
        </w:rPr>
        <w:t xml:space="preserve"> </w:t>
      </w:r>
      <w:r w:rsidR="006A21B0">
        <w:rPr>
          <w:b w:val="1"/>
          <w:sz w:val="32"/>
          <w:szCs w:val="32"/>
          <w:rFonts w:ascii="宋体" w:hAnsi="宋体" w:hint="eastAsia"/>
        </w:rPr>
        <w:t xml:space="preserve">项目管理班子配备情况辅助说明资料</w:t>
      </w:r>
    </w:p>
    <w:p>
      <w:pPr>
        <w:pStyle w:val="Normal"/>
        <w:rPr>
          <w:b w:val="1"/>
          <w:sz w:val="36"/>
          <w:szCs w:val="28"/>
          <w:rFonts w:ascii="宋体" w:hAnsi="宋体" w:hint="eastAsia"/>
        </w:rPr>
      </w:pPr>
      <w:r w:rsidR="006A21B0">
        <w:rPr>
          <w:b w:val="1"/>
          <w:sz w:val="36"/>
          <w:szCs w:val="28"/>
          <w:rFonts w:ascii="宋体" w:hAnsi="宋体" w:hint="eastAsia"/>
        </w:rPr>
      </w:r>
    </w:p>
    <w:tbl>
      <w:tblPr>
        <w:tblW w:w="0" w:type="auto"/>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98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514" w:hRule="atLeast"/>
        </w:trPr>
        <w:tc>
          <w:tcPr>
            <w:tcW w:w="8987" w:type="dxa"/>
            <w:vAlign w:val="center"/>
            <w:textDirection w:val="lrTb"/>
          </w:tcPr>
          <w:p>
            <w:pPr>
              <w:pStyle w:val="Normal"/>
              <w:jc w:val="center"/>
              <w:rPr>
                <w:sz w:val="24"/>
                <w:rFonts w:ascii="宋体" w:hAnsi="宋体" w:hint="eastAsia"/>
              </w:rPr>
            </w:pPr>
            <w:r w:rsidR="006A21B0">
              <w:rPr>
                <w:sz w:val="24"/>
                <w:rFonts w:ascii="宋体" w:hAnsi="宋体" w:hint="eastAsia"/>
              </w:rPr>
              <w:t xml:space="preserve">项目管理班子配备情况辅助说明资料另附（与本投标文件一并装订）</w:t>
            </w:r>
          </w:p>
        </w:tc>
      </w:tr>
    </w:tbl>
    <w:p>
      <w:pPr>
        <w:pStyle w:val="Normal"/>
        <w:rPr>
          <w:sz w:val="28"/>
          <w:szCs w:val="28"/>
          <w:rFonts w:ascii="宋体" w:hAnsi="宋体" w:hint="eastAsia"/>
        </w:rPr>
      </w:pPr>
      <w:r w:rsidR="006A21B0">
        <w:rPr>
          <w:sz w:val="28"/>
          <w:szCs w:val="28"/>
          <w:rFonts w:ascii="宋体" w:hAnsi="宋体" w:hint="eastAsia"/>
        </w:rPr>
      </w:r>
    </w:p>
    <w:p>
      <w:pPr>
        <w:pStyle w:val="Normal"/>
        <w:rPr>
          <w:sz w:val="24"/>
          <w:rFonts w:ascii="宋体" w:hAnsi="宋体" w:hint="eastAsia"/>
        </w:rPr>
      </w:pPr>
      <w:r w:rsidR="006A21B0">
        <w:rPr>
          <w:sz w:val="24"/>
          <w:rFonts w:ascii="宋体" w:hAnsi="宋体" w:hint="eastAsia"/>
        </w:rPr>
        <w:t xml:space="preserve">注：辅助说明资料主要包括机构设置、职责分工、有关复印证明资料以及投标人认为有必要提供的资料。辅助说明资料格式不做统一规定，由投标人自选设计</w:t>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Title"/>
        <w:spacing w:after="1200" w:before="1200"/>
        <w:rPr>
          <w:rFonts w:hint="eastAsia"/>
        </w:rPr>
      </w:pPr>
      <w:bookmarkStart w:name="_Toc80805677" w:id="208"/>
      <w:bookmarkStart w:name="_Toc200957668" w:id="209"/>
      <w:bookmarkEnd w:id="208"/>
      <w:bookmarkEnd w:id="209"/>
      <w:r w:rsidR="006A21B0">
        <w:rPr>
          <w:rFonts w:hint="eastAsia"/>
        </w:rPr>
        <w:t xml:space="preserve">第五章  工程量清单与报价</w:t>
      </w:r>
      <w:r w:rsidR="006A21B0">
        <w:rPr>
          <w:rFonts w:hint="eastAsia"/>
        </w:rPr>
        <w:t xml:space="preserve">说明</w:t>
      </w:r>
      <w:r w:rsidR="006A21B0">
        <w:rPr>
          <w:rFonts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jc w:val="center"/>
        <w:ind w:left="-708" w:leftChars="-337"/>
        <w:rPr>
          <w:b w:val="1"/>
          <w:sz w:val="32"/>
          <w:szCs w:val="32"/>
          <w:rFonts w:ascii="宋体" w:hAnsi="宋体" w:hint="eastAsia"/>
        </w:rPr>
      </w:pPr>
      <w:r w:rsidR="006A21B0">
        <w:rPr>
          <w:b w:val="1"/>
          <w:sz w:val="32"/>
          <w:szCs w:val="32"/>
          <w:rFonts w:ascii="宋体" w:hAnsi="宋体" w:hint="eastAsia"/>
        </w:rPr>
        <w:t xml:space="preserve">工程量清单与报价说明</w:t>
      </w:r>
      <w:r w:rsidR="006A21B0">
        <w:rPr>
          <w:b w:val="1"/>
          <w:sz w:val="32"/>
          <w:szCs w:val="32"/>
          <w:rFonts w:ascii="宋体" w:hAnsi="宋体"/>
        </w:rPr>
      </w:r>
    </w:p>
    <w:p>
      <w:pPr>
        <w:pStyle w:val="Normal"/>
        <w:spacing w:line="500" w:lineRule="exact"/>
        <w:ind w:left="-708" w:leftChars="-337"/>
        <w:rPr>
          <w:sz w:val="24"/>
          <w:rFonts w:ascii="宋体" w:hAnsi="宋体" w:hint="eastAsia"/>
        </w:rPr>
      </w:pPr>
      <w:r w:rsidR="006A21B0">
        <w:rPr>
          <w:sz w:val="24"/>
          <w:rFonts w:ascii="宋体" w:hAnsi="宋体" w:hint="eastAsia"/>
        </w:rPr>
        <w:t xml:space="preserve">一、工程量清单说明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   1、本工程量清单是根据招标文件中包括的、有合同约束力的图纸以及有关工程量清单的国家标准、行业标准、合同条款中约定的工程量计算规则编制。约定计量规则中没有的子目，其工程量按照有合同约束力的图纸所示尺寸的理论净量计算。计量采用中华人民共和国法定计量单位。</w:t>
      </w:r>
    </w:p>
    <w:p>
      <w:pPr>
        <w:pStyle w:val="Normal"/>
        <w:spacing w:line="500" w:lineRule="exact"/>
        <w:ind w:left="-708" w:leftChars="-337"/>
        <w:rPr>
          <w:sz w:val="24"/>
          <w:rFonts w:ascii="宋体" w:hAnsi="宋体" w:hint="eastAsia"/>
        </w:rPr>
      </w:pPr>
      <w:r w:rsidR="006A21B0">
        <w:rPr>
          <w:sz w:val="24"/>
          <w:rFonts w:ascii="宋体" w:hAnsi="宋体" w:hint="eastAsia"/>
        </w:rPr>
        <w:t xml:space="preserve">   2、本工程清单应与招标文件中的投标人须知、合同条款、合同协议条款、技术标准和要求及图纸等一起阅读和理解。</w:t>
      </w:r>
    </w:p>
    <w:p>
      <w:pPr>
        <w:pStyle w:val="Normal"/>
        <w:spacing w:line="500" w:lineRule="exact"/>
        <w:ind w:left="-708" w:leftChars="-337"/>
        <w:rPr>
          <w:sz w:val="24"/>
          <w:rFonts w:ascii="宋体" w:hAnsi="宋体" w:hint="eastAsia"/>
        </w:rPr>
      </w:pPr>
      <w:r w:rsidR="006A21B0">
        <w:rPr>
          <w:sz w:val="24"/>
          <w:rFonts w:ascii="宋体" w:hAnsi="宋体" w:hint="eastAsia"/>
        </w:rPr>
        <w:t xml:space="preserve">   3、本工程量清单仅是投标报价的共同基础，实际工程量和工程价款的支付应遵循合同条款的约定和有关技术标准及要求的规定。</w:t>
      </w:r>
    </w:p>
    <w:p>
      <w:pPr>
        <w:pStyle w:val="Normal"/>
        <w:spacing w:line="500" w:lineRule="exact"/>
        <w:ind w:left="-708" w:leftChars="-337"/>
        <w:rPr>
          <w:sz w:val="24"/>
          <w:rFonts w:ascii="宋体" w:hAnsi="宋体" w:hint="eastAsia"/>
        </w:rPr>
      </w:pPr>
      <w:r w:rsidR="006A21B0">
        <w:rPr>
          <w:sz w:val="24"/>
          <w:rFonts w:ascii="宋体" w:hAnsi="宋体" w:hint="eastAsia"/>
        </w:rPr>
        <w:t xml:space="preserve">二、投标报价说明</w:t>
      </w:r>
    </w:p>
    <w:p>
      <w:pPr>
        <w:pStyle w:val="Normal"/>
        <w:spacing w:line="500" w:lineRule="exact"/>
        <w:ind w:left="-708" w:leftChars="-337"/>
        <w:rPr>
          <w:sz w:val="24"/>
          <w:rFonts w:ascii="宋体" w:hAnsi="宋体" w:hint="eastAsia"/>
        </w:rPr>
      </w:pPr>
      <w:r w:rsidR="006A21B0">
        <w:rPr>
          <w:sz w:val="24"/>
          <w:rFonts w:ascii="宋体" w:hAnsi="宋体" w:hint="eastAsia"/>
        </w:rPr>
        <w:t xml:space="preserve">   1、工程量清单中的每一子目须填入单价或价格，且只允许有一个报价。</w:t>
      </w:r>
    </w:p>
    <w:p>
      <w:pPr>
        <w:pStyle w:val="Normal"/>
        <w:spacing w:line="500" w:lineRule="exact"/>
        <w:ind w:left="-708" w:leftChars="-337"/>
        <w:rPr>
          <w:sz w:val="24"/>
          <w:rFonts w:ascii="宋体" w:hAnsi="宋体" w:hint="eastAsia"/>
        </w:rPr>
      </w:pPr>
      <w:r w:rsidR="006A21B0">
        <w:rPr>
          <w:sz w:val="24"/>
          <w:rFonts w:ascii="宋体" w:hAnsi="宋体" w:hint="eastAsia"/>
        </w:rPr>
        <w:t xml:space="preserve">   2、工程量清单中标价的单价或金额，应包括所需人工费、材料费、施工机械使用费和管理费、利润及税金等一切费用，以及一定范围内的风险费用等。所谓“一定范围内的风险”是指合同约定中明示的或暗示的风险。</w:t>
      </w:r>
    </w:p>
    <w:p>
      <w:pPr>
        <w:pStyle w:val="Normal"/>
        <w:spacing w:line="500" w:lineRule="exact"/>
        <w:ind w:left="-708" w:leftChars="-337"/>
        <w:rPr>
          <w:sz w:val="24"/>
          <w:rFonts w:ascii="宋体" w:hAnsi="宋体" w:hint="eastAsia"/>
        </w:rPr>
      </w:pPr>
      <w:r w:rsidR="006A21B0">
        <w:rPr>
          <w:sz w:val="24"/>
          <w:rFonts w:ascii="宋体" w:hAnsi="宋体" w:hint="eastAsia"/>
        </w:rPr>
        <w:t xml:space="preserve">   3、已标价工程量清单中投标人没有填入单价或价格的子目，其费用视为已分摊在工程量清单中其他已标价的相关子目的单价或价格之中。结算时不增加工程量清单以外的细目名称与工程量，也不因投标人的任何忽视、计算或理解错误而调整，同时无论说明中是否叙述，投标人还要考虑可能预见到的影响报价的一切因素。</w:t>
      </w:r>
    </w:p>
    <w:p>
      <w:pPr>
        <w:pStyle w:val="Normal"/>
        <w:spacing w:line="0" w:lineRule="atLeast"/>
        <w:ind w:left="-708" w:leftChars="-337"/>
        <w:rPr>
          <w:sz w:val="24"/>
          <w:rFonts w:ascii="宋体" w:hAnsi="宋体" w:hint="eastAsia"/>
        </w:rPr>
      </w:pPr>
      <w:r w:rsidR="006A21B0">
        <w:rPr>
          <w:sz w:val="24"/>
          <w:rFonts w:ascii="宋体" w:hAnsi="宋体" w:hint="eastAsia"/>
        </w:rPr>
        <w:t xml:space="preserve">二、综合说明</w:t>
      </w:r>
    </w:p>
    <w:p>
      <w:pPr>
        <w:pStyle w:val="Normal"/>
        <w:snapToGrid w:val="0"/>
        <w:spacing w:line="413" w:lineRule="atLeast"/>
        <w:ind w:left="-315" w:leftChars="-150"/>
        <w:rPr>
          <w:sz w:val="24"/>
          <w:rFonts w:ascii="宋体" w:hAnsi="宋体" w:hint="eastAsia"/>
        </w:rPr>
      </w:pPr>
      <w:r w:rsidR="006A21B0">
        <w:rPr>
          <w:sz w:val="24"/>
          <w:rFonts w:ascii="宋体" w:hAnsi="宋体" w:hint="eastAsia"/>
        </w:rPr>
        <w:t xml:space="preserve">1、规费：投标人在投标报价时可根据本企业的规费缴纳支出情况自行考虑规费计取。</w:t>
      </w:r>
    </w:p>
    <w:p>
      <w:pPr>
        <w:pStyle w:val="Normal"/>
        <w:snapToGrid w:val="0"/>
        <w:spacing w:line="413" w:lineRule="atLeast"/>
        <w:ind w:left="-315" w:leftChars="-150"/>
        <w:rPr>
          <w:sz w:val="24"/>
          <w:rFonts w:ascii="宋体" w:hAnsi="宋体" w:hint="eastAsia"/>
        </w:rPr>
      </w:pPr>
      <w:r w:rsidR="006A21B0">
        <w:rPr>
          <w:sz w:val="24"/>
          <w:rFonts w:ascii="宋体" w:hAnsi="宋体" w:hint="eastAsia"/>
        </w:rPr>
        <w:t xml:space="preserve">2、工伤保险的费用：建筑施工企业按建设项目参加工伤保险的费用，属于不可竞争费用，投标人应按规定费率计取该项费用，计入投标报价，该项费用不得参与竞争。</w:t>
      </w:r>
    </w:p>
    <w:p>
      <w:pPr>
        <w:pStyle w:val="Normal"/>
        <w:snapToGrid w:val="0"/>
        <w:jc w:val="start"/>
        <w:spacing w:line="413" w:lineRule="atLeast"/>
        <w:ind w:firstLineChars="-177" w:hanging="425" w:left="-314" w:leftChars="-352"/>
        <w:rPr>
          <w:sz w:val="24"/>
          <w:rFonts w:ascii="宋体" w:hAnsi="宋体" w:hint="eastAsia"/>
        </w:rPr>
      </w:pPr>
      <w:r w:rsidR="006A21B0">
        <w:rPr>
          <w:sz w:val="24"/>
          <w:rFonts w:ascii="宋体" w:hAnsi="宋体" w:hint="eastAsia"/>
        </w:rPr>
        <w:t xml:space="preserve">三、</w:t>
      </w:r>
      <w:r w:rsidR="006A21B0">
        <w:rPr>
          <w:b w:val="1"/>
          <w:sz w:val="24"/>
          <w:rFonts w:ascii="宋体" w:hAnsi="宋体" w:hint="eastAsia"/>
        </w:rPr>
        <w:t xml:space="preserve">本项目中标后所投的全费用综合单价保持不变，结算时按实际发生工程量据实结算。</w:t>
      </w:r>
      <w:r w:rsidR="006A21B0">
        <w:rPr>
          <w:b w:val="1"/>
        </w:rPr>
      </w:r>
    </w:p>
    <w:p>
      <w:pPr>
        <w:pStyle w:val="Normal"/>
        <w:spacing w:line="0" w:lineRule="atLeast"/>
        <w:ind w:left="-708" w:leftChars="-337"/>
        <w:rPr>
          <w:sz w:val="24"/>
          <w:rFonts w:ascii="宋体" w:hAnsi="宋体" w:hint="eastAsia"/>
        </w:rPr>
      </w:pPr>
      <w:r w:rsidR="006A21B0">
        <w:rPr>
          <w:sz w:val="24"/>
          <w:rFonts w:ascii="宋体" w:hAnsi="宋体" w:hint="eastAsia"/>
        </w:rPr>
      </w:r>
    </w:p>
    <w:p>
      <w:pPr>
        <w:pStyle w:val="Normal"/>
        <w:spacing w:line="0" w:lineRule="atLeast"/>
        <w:ind w:left="-708" w:leftChars="-337"/>
        <w:rPr>
          <w:sz w:val="28"/>
          <w:szCs w:val="28"/>
          <w:rFonts w:ascii="宋体" w:hAnsi="宋体" w:hint="eastAsia"/>
        </w:rPr>
      </w:pPr>
      <w:r w:rsidR="006A21B0">
        <w:rPr>
          <w:sz w:val="28"/>
          <w:szCs w:val="28"/>
          <w:rFonts w:ascii="宋体" w:hAnsi="宋体" w:hint="eastAsia"/>
        </w:rPr>
      </w:r>
    </w:p>
    <w:p>
      <w:pPr>
        <w:pStyle w:val="Normal"/>
        <w:jc w:val="start"/>
        <w:spacing w:line="0" w:lineRule="atLeast"/>
        <w:ind w:left="-708" w:leftChars="-337"/>
        <w:rPr>
          <w:sz w:val="24"/>
          <w:rFonts w:hint="eastAsia"/>
        </w:rPr>
      </w:pPr>
      <w:r w:rsidR="006A21B0">
        <w:rPr>
          <w:sz w:val="24"/>
          <w:rFonts w:hint="eastAsia"/>
        </w:rPr>
      </w:r>
    </w:p>
    <w:p>
      <w:pPr>
        <w:pStyle w:val="Normal"/>
        <w:jc w:val="start"/>
        <w:spacing w:line="0" w:lineRule="atLeast"/>
        <w:ind w:left="-708" w:leftChars="-337"/>
        <w:rPr>
          <w:sz w:val="28"/>
          <w:szCs w:val="28"/>
          <w:rFonts w:hint="eastAsia"/>
        </w:rPr>
      </w:pPr>
      <w:r w:rsidR="006A21B0">
        <w:rPr>
          <w:sz w:val="28"/>
          <w:szCs w:val="28"/>
          <w:rFonts w:hint="eastAsia"/>
        </w:rPr>
      </w:r>
    </w:p>
    <w:p>
      <w:pPr>
        <w:pStyle w:val="Normal"/>
        <w:jc w:val="start"/>
        <w:spacing w:line="0" w:lineRule="atLeast"/>
        <w:ind w:left="-708" w:leftChars="-337"/>
        <w:rPr>
          <w:u w:val="single"/>
          <w:sz w:val="28"/>
          <w:szCs w:val="28"/>
          <w:rFonts w:hint="eastAsia"/>
        </w:rPr>
      </w:pPr>
      <w:r w:rsidR="006A21B0">
        <w:rPr>
          <w:u w:val="single"/>
          <w:sz w:val="28"/>
          <w:szCs w:val="28"/>
          <w:rFonts w:hint="eastAsia"/>
        </w:rPr>
      </w:r>
    </w:p>
    <w:p>
      <w:pPr>
        <w:pStyle w:val="Title"/>
        <w:spacing w:after="1200" w:before="1200"/>
      </w:pPr>
      <w:r w:rsidR="006A21B0">
        <w:br w:type="page"/>
      </w:r>
      <w:r w:rsidR="006A21B0">
        <w:rPr>
          <w:rFonts w:hint="eastAsia"/>
        </w:rPr>
      </w:r>
    </w:p>
    <w:p>
      <w:pPr>
        <w:pStyle w:val="Title"/>
        <w:spacing w:after="1200" w:before="1200"/>
        <w:rPr>
          <w:rFonts w:hint="eastAsia"/>
        </w:rPr>
      </w:pPr>
      <w:bookmarkStart w:name="_Toc80805678" w:id="210"/>
      <w:bookmarkEnd w:id="210"/>
      <w:r w:rsidR="006A21B0">
        <w:rPr>
          <w:rFonts w:hint="eastAsia"/>
        </w:rPr>
        <w:t xml:space="preserve">第六章  图  纸</w:t>
      </w:r>
      <w:r w:rsidR="006A21B0">
        <w:rPr>
          <w:rFonts w:hint="eastAsia"/>
        </w:rPr>
        <w:t xml:space="preserve">（另附）</w:t>
      </w:r>
    </w:p>
    <w:p>
      <w:pPr>
        <w:pStyle w:val="Normal"/>
        <w:rPr>
          <w:sz w:val="28"/>
          <w:szCs w:val="28"/>
          <w:rFonts w:ascii="宋体" w:hAnsi="宋体" w:hint="eastAsia"/>
        </w:rPr>
      </w:pPr>
      <w:r w:rsidR="006A21B0">
        <w:rPr>
          <w:sz w:val="28"/>
          <w:szCs w:val="28"/>
          <w:rFonts w:ascii="宋体" w:hAnsi="宋体" w:hint="eastAsia"/>
        </w:rPr>
      </w:r>
    </w:p>
    <w:p>
      <w:pPr>
        <w:pStyle w:val="Normal"/>
        <w:rPr>
          <w:b w:val="1"/>
          <w:sz w:val="32"/>
          <w:szCs w:val="28"/>
          <w:rFonts w:ascii="宋体" w:hAnsi="宋体" w:hint="eastAsia"/>
        </w:rPr>
      </w:pPr>
      <w:r w:rsidR="006A21B0">
        <w:rPr>
          <w:b w:val="1"/>
          <w:sz w:val="32"/>
          <w:szCs w:val="28"/>
          <w:rFonts w:ascii="宋体" w:hAnsi="宋体" w:hint="eastAsia"/>
        </w:rPr>
      </w:r>
    </w:p>
    <w:p>
      <w:pPr>
        <w:pStyle w:val="Normal"/>
        <w:rPr>
          <w:sz w:val="28"/>
          <w:szCs w:val="28"/>
          <w:rFonts w:ascii="宋体" w:hAnsi="宋体" w:hint="eastAsia"/>
        </w:rPr>
      </w:pPr>
      <w:r w:rsidR="006A21B0">
        <w:rPr>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rPr>
          <w:b w:val="1"/>
          <w:sz w:val="28"/>
          <w:szCs w:val="28"/>
          <w:rFonts w:ascii="宋体" w:hAnsi="宋体" w:hint="eastAsia"/>
        </w:rPr>
      </w:pPr>
      <w:r w:rsidR="006A21B0">
        <w:rPr>
          <w:b w:val="1"/>
          <w:sz w:val="28"/>
          <w:szCs w:val="28"/>
          <w:rFonts w:ascii="宋体" w:hAnsi="宋体" w:hint="eastAsia"/>
        </w:rPr>
      </w:r>
    </w:p>
    <w:p>
      <w:pPr>
        <w:pStyle w:val="Normal"/>
        <w:ind w:left="-708" w:leftChars="-337"/>
        <w:rPr>
          <w:b w:val="1"/>
          <w:sz w:val="28"/>
          <w:szCs w:val="28"/>
          <w:rFonts w:ascii="宋体" w:hAnsi="宋体"/>
        </w:rPr>
      </w:pPr>
      <w:r w:rsidR="006A21B0">
        <w:br w:type="page"/>
        <w:rPr>
          <w:b w:val="1"/>
          <w:sz w:val="28"/>
          <w:szCs w:val="28"/>
          <w:rFonts w:ascii="宋体" w:hAnsi="宋体"/>
        </w:rPr>
      </w:r>
      <w:r w:rsidR="006A21B0">
        <w:rPr>
          <w:b w:val="1"/>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Heading1"/>
        <w:jc w:val="center"/>
        <w:ind w:left="-708" w:leftChars="-337"/>
        <w:rPr>
          <w:rFonts w:hint="eastAsia"/>
        </w:rPr>
      </w:pPr>
      <w:bookmarkStart w:name="_Toc80805679" w:id="211"/>
      <w:bookmarkStart w:name="_Toc176860708" w:id="212"/>
      <w:bookmarkEnd w:id="211"/>
      <w:bookmarkEnd w:id="212"/>
      <w:r w:rsidR="006A21B0">
        <w:rPr>
          <w:rFonts w:hint="eastAsia"/>
        </w:rPr>
        <w:t xml:space="preserve">第七章</w:t>
      </w:r>
      <w:r w:rsidR="006A21B0">
        <w:rPr>
          <w:rFonts w:hint="eastAsia"/>
        </w:rPr>
        <w:t xml:space="preserve">    评标办法</w:t>
      </w:r>
      <w:r w:rsidR="006A21B0">
        <w:rPr>
          <w:sz w:val="48"/>
          <w:szCs w:val="4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hint="eastAsia"/>
        </w:rPr>
      </w:pPr>
      <w:r w:rsidR="006A21B0">
        <w:rPr>
          <w:sz w:val="28"/>
          <w:szCs w:val="28"/>
          <w:rFonts w:ascii="宋体" w:hAnsi="宋体" w:hint="eastAsia"/>
        </w:rPr>
      </w:r>
    </w:p>
    <w:p>
      <w:pPr>
        <w:pStyle w:val="Normal"/>
        <w:ind w:left="-708" w:leftChars="-337"/>
        <w:rPr>
          <w:sz w:val="28"/>
          <w:szCs w:val="28"/>
          <w:rFonts w:ascii="宋体" w:hAnsi="宋体"/>
        </w:rPr>
      </w:pPr>
      <w:r w:rsidR="006A21B0">
        <w:br w:type="page"/>
        <w:rPr>
          <w:sz w:val="28"/>
          <w:szCs w:val="28"/>
          <w:rFonts w:ascii="宋体" w:hAnsi="宋体"/>
        </w:rPr>
      </w:r>
      <w:r w:rsidR="006A21B0">
        <w:rPr>
          <w:sz w:val="28"/>
          <w:szCs w:val="28"/>
          <w:rFonts w:ascii="宋体" w:hAnsi="宋体" w:hint="eastAsia"/>
        </w:rPr>
      </w:r>
    </w:p>
    <w:p>
      <w:pPr>
        <w:pStyle w:val="Normal"/>
        <w:ind w:left="-708" w:leftChars="-337"/>
        <w:rPr>
          <w:sz w:val="28"/>
          <w:szCs w:val="28"/>
          <w:rFonts w:ascii="楷体_GB2312" w:hAnsi="宋体" w:hint="eastAsia"/>
        </w:rPr>
      </w:pPr>
      <w:r w:rsidR="006A21B0">
        <w:rPr>
          <w:sz w:val="28"/>
          <w:szCs w:val="28"/>
          <w:rFonts w:ascii="楷体_GB2312" w:hAnsi="宋体" w:hint="eastAsia"/>
        </w:rPr>
        <w:t xml:space="preserve">附件：</w:t>
      </w:r>
    </w:p>
    <w:p>
      <w:pPr>
        <w:pStyle w:val="Normal"/>
        <w:jc w:val="center"/>
        <w:ind w:left="-708" w:leftChars="-337"/>
        <w:rPr>
          <w:b w:val="1"/>
          <w:sz w:val="36"/>
          <w:szCs w:val="28"/>
          <w:rFonts w:ascii="楷体_GB2312" w:hAnsi="宋体" w:hint="eastAsia"/>
        </w:rPr>
      </w:pPr>
      <w:r w:rsidR="006A21B0">
        <w:rPr>
          <w:b w:val="1"/>
          <w:sz w:val="36"/>
          <w:szCs w:val="28"/>
          <w:rFonts w:ascii="楷体_GB2312" w:hAnsi="宋体" w:hint="eastAsia"/>
        </w:rPr>
        <w:t xml:space="preserve">《综合评估法》</w:t>
      </w:r>
    </w:p>
    <w:p>
      <w:pPr>
        <w:pStyle w:val="Normal"/>
        <w:snapToGrid w:val="0"/>
        <w:jc w:val="start"/>
        <w:spacing w:line="480" w:lineRule="exact"/>
        <w:ind w:left="-708" w:leftChars="-337"/>
        <w:rPr>
          <w:b w:val="1"/>
          <w:sz w:val="30"/>
          <w:szCs w:val="30"/>
          <w:rFonts w:ascii="楷体_GB2312" w:hAnsi="宋体" w:hint="eastAsia"/>
        </w:rPr>
      </w:pPr>
      <w:r w:rsidR="006A21B0">
        <w:rPr>
          <w:b w:val="1"/>
          <w:sz w:val="30"/>
          <w:szCs w:val="30"/>
          <w:rFonts w:ascii="楷体_GB2312" w:hAnsi="宋体" w:hint="eastAsia"/>
        </w:rPr>
        <w:t xml:space="preserve">一、</w:t>
      </w:r>
      <w:r w:rsidR="006A21B0">
        <w:tab/>
        <w:rPr>
          <w:b w:val="1"/>
          <w:sz w:val="30"/>
          <w:szCs w:val="30"/>
          <w:rFonts w:ascii="楷体_GB2312" w:hAnsi="宋体" w:hint="eastAsia"/>
        </w:rPr>
      </w:r>
      <w:r w:rsidR="006A21B0">
        <w:rPr>
          <w:b w:val="1"/>
          <w:sz w:val="30"/>
          <w:szCs w:val="30"/>
          <w:rFonts w:ascii="楷体_GB2312" w:hAnsi="宋体" w:hint="eastAsia"/>
        </w:rPr>
        <w:t xml:space="preserve">总  则</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（一）依照《中华人民共和国招标投标法》、《辽宁省招标投标管理办法》、国务院七部委《评标委员会和评标办法暂行规定》，制定本办法。</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（二）评标由招标人依法设立的评标委员会负责，评标委员会成员应当客观、公正的履行职责，遵守职业道德。对评审意见承担个人责任，并接受行政执法部门的监督。</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三）评标委员会按本办法的规定和招标文件规定的评标标准和办法，对投标文件进行系统的评审和比较,结合项目特点,对投标人的资格条件、投标报价、施工方案（施工组织设计）等内容进行综合评议。能够最大限度的满足招标文件中规定的各项综合评价标准的投标，应当推荐为中标候选人。</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（四）评标工作按以下程序进行：</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1.组建评标委员会，确定评标工作安排；</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2.初步评审；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3.技术部分评审；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4.商务部分评审；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5.投标文件质疑和澄清、说明及补正；</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6.提出评审意见，听取监督部门意见，确定中标人。</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二、评标委员会</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（一）评标委员会由招标人负责组建，负责评标活动。</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（二）评标委员会由招标人或其委托的招标代理机构熟悉相关业务的代表，以及有关技术、经济等方面的专家组成，成员人数五人（含）以上单数，其中技术、经济等方面的专家不少于成员总数的2/3。</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（三）在开标前，在相关监督部门人员的监督下从市级以上行政主管部门的省专家评委库的计算机终端中随机抽取专家评委。</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（四）有下列情形之一的，不得担任评标委员会成员：</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1.投标人或者投标人主要负责人的近亲属；</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2.项目主管部门或者行政监督部门的人员；</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3.与投标人有经济利益关系，可能影响对投标公正评审的；</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4.曾因在招标、评标以及其他与招标投标有关活动中从事违法行为而受过行政处罚或刑事处罚的。</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三、初步评审</w:t>
      </w:r>
    </w:p>
    <w:p>
      <w:pPr>
        <w:pStyle w:val="Normal"/>
        <w:snapToGrid w:val="0"/>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投标文件的初步评审包括符合性和完整性评审。只有通过初步评审被判定为合格的投标，方可进入后续的投标文件评审。</w:t>
      </w:r>
    </w:p>
    <w:p>
      <w:pPr>
        <w:pStyle w:val="179"/>
        <w:snapToGrid w:val="0"/>
        <w:jc w:val="start"/>
        <w:numPr>
          <w:ilvl w:val="0"/>
          <w:numId w:val="11"/>
        </w:numPr>
        <w:spacing w:line="480" w:lineRule="exact"/>
        <w:ind w:firstLine="0" w:firstLineChars="0" w:left="-708" w:leftChars="-337"/>
        <w:rPr>
          <w:sz w:val="24"/>
          <w:szCs w:val="24"/>
          <w:rFonts w:ascii="楷体_GB2312" w:hAnsi="宋体" w:hint="eastAsia"/>
        </w:rPr>
      </w:pPr>
      <w:r w:rsidR="006A21B0">
        <w:rPr>
          <w:sz w:val="24"/>
          <w:szCs w:val="24"/>
          <w:rFonts w:ascii="楷体_GB2312" w:hAnsi="宋体" w:hint="eastAsia"/>
        </w:rPr>
        <w:t xml:space="preserve">投标文件有下列情形之一的，招标人不予受理，评标委员会也不需对其进行初步评审：</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（一）逾期送达的或未送达指定地点的；</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（二）未按招标文件要求密封的。</w:t>
      </w:r>
    </w:p>
    <w:p>
      <w:pPr>
        <w:pStyle w:val="179"/>
        <w:snapToGrid w:val="0"/>
        <w:jc w:val="start"/>
        <w:numPr>
          <w:ilvl w:val="0"/>
          <w:numId w:val="11"/>
        </w:numPr>
        <w:spacing w:line="480" w:lineRule="exact"/>
        <w:ind w:firstLine="0" w:firstLineChars="0" w:left="-708" w:leftChars="-337"/>
        <w:rPr>
          <w:sz w:val="24"/>
          <w:szCs w:val="24"/>
          <w:rFonts w:ascii="楷体_GB2312" w:hAnsi="宋体" w:hint="eastAsia"/>
        </w:rPr>
      </w:pPr>
      <w:r w:rsidR="006A21B0">
        <w:rPr>
          <w:sz w:val="24"/>
          <w:szCs w:val="24"/>
          <w:rFonts w:ascii="楷体_GB2312" w:hAnsi="宋体" w:hint="eastAsia"/>
        </w:rPr>
        <w:t xml:space="preserve">实行资格后审的，还包括投标人资格审查工作。评审时，评标委员会应首先对确定投标人法律地位资格证明的复印件加盖公章：</w:t>
      </w:r>
      <w:r w:rsidR="006A21B0">
        <w:rPr>
          <w:b w:val="1"/>
          <w:sz w:val="24"/>
          <w:szCs w:val="24"/>
          <w:rFonts w:ascii="宋体" w:hAnsi="宋体" w:hint="eastAsia"/>
        </w:rPr>
        <w:t xml:space="preserve">营业执照、资质等级证书、建造师注册证、安全生产许可证、被授权人身份证</w:t>
      </w:r>
      <w:r w:rsidR="006A21B0">
        <w:rPr>
          <w:b w:val="1"/>
          <w:sz w:val="24"/>
          <w:rFonts w:ascii="宋体" w:hAnsi="宋体" w:hint="eastAsia"/>
        </w:rPr>
        <w:t xml:space="preserve">、</w:t>
      </w:r>
      <w:r w:rsidR="006A21B0">
        <w:rPr>
          <w:b w:val="1"/>
          <w:sz w:val="24"/>
          <w:szCs w:val="24"/>
          <w:rFonts w:ascii="宋体" w:hAnsi="宋体" w:hint="eastAsia"/>
        </w:rPr>
        <w:t xml:space="preserve">法人代表授权委托书、</w:t>
      </w:r>
      <w:r w:rsidR="006A21B0">
        <w:rPr>
          <w:b w:val="1"/>
          <w:sz w:val="24"/>
          <w:rFonts w:ascii="宋体" w:hAnsi="宋体"/>
        </w:rPr>
        <w:t xml:space="preserve">投标保证金汇款</w:t>
      </w:r>
      <w:r w:rsidR="006A21B0">
        <w:rPr>
          <w:b w:val="1"/>
          <w:sz w:val="24"/>
          <w:rFonts w:ascii="宋体" w:hAnsi="宋体" w:hint="eastAsia"/>
        </w:rPr>
        <w:t xml:space="preserve">凭证或保函</w:t>
      </w:r>
      <w:r w:rsidR="006A21B0">
        <w:rPr>
          <w:sz w:val="24"/>
          <w:szCs w:val="24"/>
          <w:rFonts w:ascii="楷体_GB2312" w:hAnsi="宋体" w:hint="eastAsia"/>
        </w:rPr>
        <w:t xml:space="preserve">进行审查，不满足本办法规定的投标无效，应被判定初步评审不合格。上述原始文件的正本与副本同等有效。因年检不能提供证书正本或副本的，需提供市（地）级相应的行政管理部门的有效证明，以确认证书正在年检。否则，按没有此证处理；</w:t>
      </w:r>
    </w:p>
    <w:p>
      <w:pPr>
        <w:pStyle w:val="179"/>
        <w:snapToGrid w:val="0"/>
        <w:jc w:val="start"/>
        <w:numPr>
          <w:ilvl w:val="0"/>
          <w:numId w:val="11"/>
        </w:numPr>
        <w:spacing w:line="480" w:lineRule="exact"/>
        <w:ind w:firstLine="0" w:firstLineChars="0" w:left="-708" w:leftChars="-337"/>
        <w:rPr>
          <w:sz w:val="24"/>
          <w:szCs w:val="24"/>
          <w:rFonts w:ascii="楷体_GB2312" w:hAnsi="宋体" w:hint="eastAsia"/>
        </w:rPr>
      </w:pPr>
      <w:r w:rsidR="006A21B0">
        <w:rPr>
          <w:sz w:val="24"/>
          <w:szCs w:val="24"/>
          <w:rFonts w:ascii="楷体_GB2312" w:hAnsi="宋体" w:hint="eastAsia"/>
        </w:rPr>
        <w:t xml:space="preserve">投标文件有下列情形之一的，由评标委员会初审后按废标处理：</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（1）未交纳投标保证金或交纳不足的；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（2）投标人的资格条件不能满足招标文件要求的；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（3）未按规定的格式填写，内容不全或关键字迹模糊、无法辨认的；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（4）投标文件未按要求加盖单位公章和法定代表人或授权代表人印鉴的；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（5）投标文件载明的招标项目完成期限超过招标文件规定的期限或无期限的；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（6）明显不符合技术规格、技术标准要求的；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（7）投标文件附有招标人不能接受的条件的；</w:t>
      </w:r>
    </w:p>
    <w:p>
      <w:pPr>
        <w:pStyle w:val="Normal"/>
        <w:tabs>
          <w:tab w:val="left" w:pos="1845"/>
        </w:tabs>
        <w:spacing w:line="440" w:lineRule="exact"/>
        <w:ind w:left="-708" w:leftChars="-337"/>
        <w:rPr>
          <w:sz w:val="24"/>
          <w:rFonts w:ascii="宋体" w:hAnsi="宋体" w:hint="eastAsia"/>
        </w:rPr>
      </w:pPr>
      <w:r w:rsidR="006A21B0">
        <w:rPr>
          <w:sz w:val="24"/>
          <w:rFonts w:ascii="宋体" w:hAnsi="宋体" w:hint="eastAsia"/>
        </w:rPr>
        <w:t xml:space="preserve">（8）投标人的投标报价高于招标控制价的；</w:t>
      </w:r>
    </w:p>
    <w:p>
      <w:pPr>
        <w:pStyle w:val="Normal"/>
        <w:spacing w:line="440" w:lineRule="exact"/>
        <w:ind w:left="-708" w:leftChars="-337"/>
        <w:rPr>
          <w:sz w:val="24"/>
          <w:rFonts w:ascii="宋体" w:hAnsi="宋体" w:hint="eastAsia"/>
        </w:rPr>
      </w:pPr>
      <w:r w:rsidR="006A21B0">
        <w:rPr>
          <w:sz w:val="24"/>
          <w:rFonts w:ascii="宋体" w:hAnsi="宋体" w:hint="eastAsia"/>
        </w:rPr>
        <w:t xml:space="preserve">（9）不符合招标文件中规定的其他实质性要求的。</w:t>
      </w:r>
    </w:p>
    <w:p>
      <w:pPr>
        <w:pStyle w:val="Normal"/>
        <w:spacing w:line="420" w:lineRule="exact"/>
        <w:ind w:left="-708" w:leftChars="-337"/>
        <w:rPr>
          <w:sz w:val="24"/>
          <w:rFonts w:ascii="宋体" w:hAnsi="宋体" w:hint="eastAsia"/>
        </w:rPr>
      </w:pPr>
      <w:r w:rsidR="006A21B0">
        <w:rPr>
          <w:sz w:val="24"/>
          <w:rFonts w:ascii="宋体" w:hAnsi="宋体" w:hint="eastAsia"/>
        </w:rPr>
        <w:t xml:space="preserve">（10）出现</w:t>
      </w:r>
      <w:r w:rsidR="006A21B0">
        <w:rPr>
          <w:sz w:val="24"/>
          <w:bCs/>
          <w:rFonts w:ascii="宋体" w:hAnsi="宋体" w:hint="eastAsia"/>
        </w:rPr>
        <w:t xml:space="preserve">以下</w:t>
      </w:r>
      <w:r w:rsidR="006A21B0">
        <w:rPr>
          <w:sz w:val="24"/>
          <w:rFonts w:ascii="宋体" w:hAnsi="宋体" w:hint="eastAsia"/>
        </w:rPr>
        <w:t xml:space="preserve">情形之一的，视为</w:t>
      </w:r>
      <w:r w:rsidR="006A21B0">
        <w:rPr>
          <w:sz w:val="24"/>
          <w:bCs/>
          <w:rFonts w:ascii="宋体" w:hAnsi="宋体" w:hint="eastAsia"/>
        </w:rPr>
        <w:t xml:space="preserve">投标人相互串通投标；</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1．不同投标人的投标文件由同一单位或者个人编制；</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2．不同投标人委托同一单位或者个人办理投标事宜；</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3．不同投标人的投标文件载明的项目管理成员为同一人；</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4．不同投标人的投标文件异常一致或者投标报价呈规律性差异；</w:t>
      </w:r>
    </w:p>
    <w:p>
      <w:pPr>
        <w:pStyle w:val="Normal"/>
        <w:spacing w:line="420" w:lineRule="exact"/>
        <w:ind w:firstLine="480" w:firstLineChars="200" w:left="-708" w:leftChars="-337"/>
        <w:rPr>
          <w:sz w:val="24"/>
          <w:bCs/>
          <w:rFonts w:ascii="宋体" w:hAnsi="宋体" w:hint="eastAsia"/>
        </w:rPr>
      </w:pPr>
      <w:r w:rsidR="006A21B0">
        <w:rPr>
          <w:sz w:val="24"/>
          <w:bCs/>
          <w:rFonts w:ascii="宋体" w:hAnsi="宋体" w:hint="eastAsia"/>
        </w:rPr>
        <w:t xml:space="preserve">5．不同投标人的投标文件相互混装；</w:t>
      </w:r>
    </w:p>
    <w:p>
      <w:pPr>
        <w:pStyle w:val="Normal"/>
        <w:spacing w:line="440" w:lineRule="exact"/>
        <w:ind w:firstLine="480" w:firstLineChars="200" w:left="-708" w:leftChars="-337"/>
        <w:rPr>
          <w:sz w:val="24"/>
          <w:bCs/>
          <w:rFonts w:ascii="宋体" w:hAnsi="宋体" w:hint="eastAsia"/>
        </w:rPr>
      </w:pPr>
      <w:r w:rsidR="006A21B0">
        <w:rPr>
          <w:sz w:val="24"/>
          <w:bCs/>
          <w:rFonts w:ascii="宋体" w:hAnsi="宋体" w:hint="eastAsia"/>
        </w:rPr>
        <w:t xml:space="preserve">6．不同投标人的投标保证金从同一单位或者个人的账户转出。</w:t>
      </w:r>
      <w:r w:rsidR="006A21B0">
        <w:rPr>
          <w:sz w:val="24"/>
          <w:rFonts w:ascii="楷体_GB2312" w:hAnsi="宋体" w:hint="eastAsia"/>
        </w:rPr>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四、投标偏差的确定</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评标委员会在详细评审时应当审查所有投标文件是否对招标文件提出所有实质性要求和条件作出响应，未能在实质上响应的投标应作废标处理。评标委员会应当根据招标文件，审查并逐项列出投标文件的全部投标偏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投标偏差分为重大偏差和细微偏差。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下列情况属于重大偏差：</w:t>
      </w:r>
    </w:p>
    <w:p>
      <w:pPr>
        <w:pStyle w:val="Normal"/>
        <w:spacing w:line="480" w:lineRule="exact"/>
        <w:ind w:left="-708" w:leftChars="-337"/>
        <w:rPr>
          <w:sz w:val="24"/>
          <w:rFonts w:ascii="宋体" w:hAnsi="宋体" w:hint="eastAsia"/>
        </w:rPr>
      </w:pPr>
      <w:r w:rsidR="006A21B0">
        <w:rPr>
          <w:sz w:val="24"/>
          <w:rFonts w:ascii="宋体" w:hAnsi="宋体" w:hint="eastAsia"/>
        </w:rPr>
        <w:t xml:space="preserve">1.没有按照招标文件要求提供投标担保或者所提供的投标担保有瑕疵；</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2.投标文件载明的招标项目完成期限超过招标文件的规定期；</w:t>
      </w:r>
    </w:p>
    <w:p>
      <w:pPr>
        <w:pStyle w:val="Normal"/>
        <w:spacing w:line="480" w:lineRule="exact"/>
        <w:ind w:left="-708" w:leftChars="-337"/>
        <w:rPr>
          <w:sz w:val="24"/>
          <w:rFonts w:ascii="宋体" w:hAnsi="宋体" w:hint="eastAsia"/>
        </w:rPr>
      </w:pPr>
      <w:r w:rsidR="006A21B0">
        <w:rPr>
          <w:sz w:val="24"/>
          <w:rFonts w:ascii="宋体" w:hAnsi="宋体" w:hint="eastAsia"/>
        </w:rPr>
        <w:t xml:space="preserve">3.工程质量目标不满足招标文件要求或投标文件无明确质量目标的</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4.明显不符合技术规格、技术标准要求的；</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5.投标文件载明的货物包装方式、检验标准和方法等不符合招标文件的要求；</w:t>
      </w:r>
    </w:p>
    <w:p>
      <w:pPr>
        <w:pStyle w:val="Normal"/>
        <w:spacing w:line="480" w:lineRule="exact"/>
        <w:ind w:left="-708" w:leftChars="-337"/>
        <w:rPr>
          <w:sz w:val="24"/>
          <w:rFonts w:ascii="宋体" w:hAnsi="宋体" w:hint="eastAsia"/>
        </w:rPr>
      </w:pPr>
      <w:r w:rsidR="006A21B0">
        <w:rPr>
          <w:sz w:val="24"/>
          <w:rFonts w:ascii="宋体" w:hAnsi="宋体" w:hint="eastAsia"/>
        </w:rPr>
        <w:t xml:space="preserve">6.未按规定程序编制及提供电子版工程量清单；</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7.投标文件附有招标人不能接受的条件；</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8.经过较核的评标价已超过招标文件给定的招标控制价的；</w:t>
      </w:r>
      <w:r w:rsidR="006A21B0">
        <w:rPr>
          <w:sz w:val="24"/>
          <w:rFonts w:ascii="宋体" w:hAnsi="宋体"/>
        </w:rPr>
      </w:r>
    </w:p>
    <w:p>
      <w:pPr>
        <w:pStyle w:val="Normal"/>
        <w:spacing w:line="480" w:lineRule="exact"/>
        <w:ind w:left="-708" w:leftChars="-337"/>
        <w:rPr>
          <w:sz w:val="24"/>
          <w:rFonts w:ascii="宋体" w:hAnsi="宋体" w:hint="eastAsia"/>
        </w:rPr>
      </w:pPr>
      <w:r w:rsidR="006A21B0">
        <w:rPr>
          <w:sz w:val="24"/>
          <w:rFonts w:ascii="宋体" w:hAnsi="宋体" w:hint="eastAsia"/>
        </w:rPr>
        <w:t xml:space="preserve">9.不符合本招标文件中规定的其他实质性要求。</w:t>
      </w:r>
      <w:r w:rsidR="006A21B0">
        <w:rPr>
          <w:sz w:val="24"/>
          <w:rFonts w:ascii="宋体" w:hAnsi="宋体"/>
        </w:rPr>
      </w:r>
    </w:p>
    <w:p>
      <w:pPr>
        <w:pStyle w:val="Normal"/>
        <w:spacing w:line="480" w:lineRule="exact"/>
        <w:ind w:left="-708" w:leftChars="-337"/>
        <w:rPr>
          <w:b w:val="1"/>
          <w:sz w:val="24"/>
          <w:rFonts w:ascii="宋体" w:hAnsi="宋体" w:hint="eastAsia"/>
        </w:rPr>
      </w:pPr>
      <w:r w:rsidR="006A21B0">
        <w:rPr>
          <w:b w:val="1"/>
          <w:sz w:val="24"/>
          <w:rFonts w:ascii="宋体" w:hAnsi="宋体" w:hint="eastAsia"/>
        </w:rPr>
        <w:t xml:space="preserve">投标文件有上述情形之一的，为未能对招标文件作出实质性响应，按废标处理。</w:t>
      </w:r>
      <w:r w:rsidR="006A21B0">
        <w:rPr>
          <w:b w:val="1"/>
          <w:sz w:val="24"/>
          <w:rFonts w:ascii="宋体" w:hAnsi="宋体"/>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五、技术部分评审</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经初步评审合格的投标文件，评标委员会应当根据招标文件确定的评标标准和方法，对其技术部分作进一步评审、比较。技术部分评审即对投标文件技术部分的技术合理性和可操作性进行评估综合且考虑技术和经济因素，并进行综合打分。一般包括下列内容：</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1.投标文件符合招标文件的要求：即对投标文件技术部分编制水平进行综合评定，施工方案是否涵盖了招标文件规定的招标范围内的主要工作；</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施工方案（施工组织设计）：应结合工程特点及招标文件的要求，对投标单位编制的施工组织设计逐项评审。重点审查施工方法是否符合适用的施工验收规范和标准；是否具有足够的针对性、合理性、可操作性和先进性；工程质量、安全生产、文明施工、环保措施、工期技术组织措施是否完善得当；以及施工总平面布置是否科学合理等</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质量管理：质量保证体系是否科学、合理、可靠；施工方案和施工组织措施能否充分保障招标文件所要求的质量目标和工艺要求；拟采用的主要材料设备是否符合招标文件的技术要求；拟采用的检测用工具、仪器是否能够满足工程质量监控的需要；</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4.工期及进度管理：投标工期是否符合招标文件的要求；施工进度计划及工期、工序安排是否合理可行，有否可靠的保证措施；主要施工机械计划、劳动力安排以及各类生产资源的投入是否合理、主要材料设备的采购、进场是否合理可行，能否充分保障进度计划的实施；关键工期安排是否合理、是否有合理的进度控制和管理措施；</w:t>
      </w:r>
    </w:p>
    <w:p>
      <w:pPr>
        <w:pStyle w:val="Normal"/>
        <w:jc w:val="start"/>
        <w:numPr>
          <w:ilvl w:val="0"/>
          <w:numId w:val="11"/>
        </w:numPr>
        <w:spacing w:line="480" w:lineRule="exact"/>
        <w:ind w:firstLine="0" w:left="-708" w:leftChars="-337"/>
        <w:rPr>
          <w:sz w:val="24"/>
          <w:rFonts w:ascii="楷体_GB2312" w:hAnsi="宋体" w:hint="eastAsia"/>
        </w:rPr>
      </w:pPr>
      <w:r w:rsidR="006A21B0">
        <w:rPr>
          <w:sz w:val="24"/>
          <w:rFonts w:ascii="楷体_GB2312" w:hAnsi="宋体" w:hint="eastAsia"/>
        </w:rPr>
        <w:t xml:space="preserve">项目组织机构和人员：拟设立项目组织机构和人员构成是否合理，是否职责分工明确、专业配套；项目经理及主要技术人员的专业资格和施工经验能否满足工程建设的需要；</w:t>
      </w:r>
    </w:p>
    <w:p>
      <w:pPr>
        <w:pStyle w:val="Normal"/>
        <w:jc w:val="start"/>
        <w:numPr>
          <w:ilvl w:val="0"/>
          <w:numId w:val="11"/>
        </w:numPr>
        <w:spacing w:line="480" w:lineRule="exact"/>
        <w:ind w:left="-348" w:leftChars="-337"/>
        <w:rPr>
          <w:sz w:val="24"/>
          <w:rFonts w:ascii="楷体_GB2312" w:hAnsi="宋体" w:hint="eastAsia"/>
        </w:rPr>
      </w:pPr>
      <w:r w:rsidR="006A21B0">
        <w:rPr>
          <w:sz w:val="24"/>
          <w:rFonts w:ascii="楷体_GB2312" w:hAnsi="宋体" w:hint="eastAsia"/>
        </w:rPr>
        <w:t xml:space="preserve">招标文件要求的企业业绩等企业综合素质方面的内容。</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其评审项目和分值计算如下：</w:t>
      </w:r>
      <w:r w:rsidR="006A21B0">
        <w:rPr>
          <w:b w:val="1"/>
          <w:sz w:val="24"/>
          <w:rFonts w:ascii="楷体_GB2312" w:hAnsi="宋体" w:hint="eastAsia"/>
        </w:rPr>
        <w:t xml:space="preserve">（满分40分）</w:t>
      </w:r>
      <w:r w:rsidR="006A21B0">
        <w:rPr>
          <w:sz w:val="24"/>
          <w:rFonts w:ascii="楷体_GB2312" w:hAnsi="宋体"/>
        </w:rPr>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①施工方案（施工组织设计）（16分）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1）施工技术方案是否符合适用的施工与质量验收规范及标准；（0-3分）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2）施工方案或组织方案合理可行。（0-6分）</w:t>
      </w:r>
      <w:r w:rsidR="006A21B0">
        <w:rPr>
          <w:sz w:val="24"/>
          <w:rFonts w:ascii="楷体_GB2312" w:hAnsi="宋体"/>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3）施工安全措施计划是否齐全完善得当；（0-3分）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4）文明施工措施是否得当；（0-2分）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5）环保、工程技术方案施工得当；（0-2分）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②质量管理(5分)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1）保证体系是否科学、合理、可靠；（0-1分）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2）施工方案和施工组织措施能否充分保障招标文件所要求的质量目标和工艺要求；（0-3分）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3）主要材料、设备是否符合招标文件的技术要求及质量监控要求；（0-1分）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③工期及进度管理；（8分）</w:t>
      </w:r>
      <w:r w:rsidR="006A21B0">
        <w:rPr>
          <w:sz w:val="24"/>
          <w:rFonts w:ascii="楷体_GB2312" w:hAnsi="宋体" w:hint="eastAsia"/>
        </w:rPr>
      </w:r>
    </w:p>
    <w:p>
      <w:pPr>
        <w:pStyle w:val="Normal"/>
        <w:jc w:val="start"/>
        <w:numPr>
          <w:ilvl w:val="0"/>
          <w:numId w:val="12"/>
        </w:numPr>
        <w:spacing w:line="480" w:lineRule="exact"/>
        <w:ind w:left="-708" w:leftChars="-337"/>
        <w:rPr>
          <w:sz w:val="24"/>
          <w:rFonts w:ascii="楷体_GB2312" w:hAnsi="宋体" w:hint="eastAsia"/>
        </w:rPr>
      </w:pPr>
      <w:r w:rsidR="006A21B0">
        <w:rPr>
          <w:sz w:val="24"/>
          <w:rFonts w:ascii="楷体_GB2312" w:hAnsi="宋体" w:hint="eastAsia"/>
        </w:rPr>
        <w:t xml:space="preserve">施工进度计划及工期、工序安排措施。（0-3分）</w:t>
      </w:r>
      <w:r w:rsidR="006A21B0">
        <w:rPr>
          <w:sz w:val="24"/>
          <w:rFonts w:ascii="楷体_GB2312" w:hAnsi="宋体"/>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2）主要施工机械计划、劳动力安排以及各类生产资源的投入是否合理、主要材料设备的采购、进场是否合理可行，能否充分保障进度计划的实施；（0-3分）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3）关键工期安排是否合理、是否有合理的进度控制和管理措施；（0-2分）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④项目组织机构和人员；（3分）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1）拟设立项目组织机构和人员构成是否合理，是否职责分工明确、专业配套；（0-1分）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2）项目经理及主要技术人员的专业资格和施工经验能否满足工程建设的需要；（0-2分）</w:t>
      </w:r>
    </w:p>
    <w:p>
      <w:pPr>
        <w:pStyle w:val="Normal"/>
        <w:jc w:val="start"/>
        <w:spacing w:line="480" w:lineRule="exact"/>
        <w:ind w:left="-708" w:leftChars="-337"/>
        <w:rPr>
          <w:b w:val="1"/>
          <w:sz w:val="24"/>
          <w:bCs/>
          <w:rFonts w:ascii="楷体_GB2312" w:hAnsi="宋体" w:hint="eastAsia"/>
        </w:rPr>
      </w:pPr>
      <w:r w:rsidR="006A21B0">
        <w:rPr>
          <w:b w:val="1"/>
          <w:sz w:val="24"/>
          <w:bCs/>
          <w:rFonts w:ascii="楷体_GB2312" w:hAnsi="宋体" w:hint="eastAsia"/>
        </w:rPr>
        <w:t xml:space="preserve">⑤体系认证（3分）</w:t>
      </w:r>
    </w:p>
    <w:p>
      <w:pPr>
        <w:pStyle w:val="Normal"/>
        <w:jc w:val="start"/>
        <w:spacing w:line="480" w:lineRule="exact"/>
        <w:ind w:firstLine="240" w:firstLineChars="100" w:left="-708" w:leftChars="-337"/>
        <w:rPr>
          <w:sz w:val="24"/>
          <w:rFonts w:ascii="楷体_GB2312" w:hAnsi="宋体" w:hint="eastAsia"/>
        </w:rPr>
      </w:pPr>
      <w:r w:rsidR="006A21B0">
        <w:rPr>
          <w:sz w:val="24"/>
          <w:rFonts w:ascii="楷体_GB2312" w:hAnsi="宋体" w:hint="eastAsia"/>
        </w:rPr>
        <w:t xml:space="preserve">具有有效的质量管理体系认证、环境管理体系认证、职业健康安全管理体系认证，每有一项得1分，最多得3分。</w:t>
      </w:r>
      <w:r w:rsidR="006A21B0">
        <w:rPr>
          <w:b w:val="1"/>
          <w:sz w:val="24"/>
          <w:rFonts w:ascii="楷体_GB2312" w:hAnsi="宋体" w:hint="eastAsia"/>
        </w:rPr>
        <w:t xml:space="preserve">以上述证书附在投标文件中为准，没有或没提供的不得分。</w:t>
      </w:r>
    </w:p>
    <w:p>
      <w:pPr>
        <w:pStyle w:val="Normal"/>
        <w:jc w:val="start"/>
        <w:spacing w:line="480" w:lineRule="exact"/>
        <w:ind w:firstLineChars="-13" w:hanging="31" w:left="-708" w:leftChars="-352"/>
        <w:rPr>
          <w:b w:val="1"/>
          <w:sz w:val="24"/>
          <w:rFonts w:ascii="楷体_GB2312" w:hAnsi="宋体" w:hint="eastAsia"/>
        </w:rPr>
      </w:pPr>
      <w:r w:rsidR="006A21B0">
        <w:rPr>
          <w:b w:val="1"/>
          <w:sz w:val="24"/>
          <w:rFonts w:ascii="楷体_GB2312" w:hAnsi="宋体" w:hint="eastAsia"/>
        </w:rPr>
        <w:t xml:space="preserve">⑥企业业绩（5分）</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2021年至今投标单位承揽过类似电力工程业绩，提供一项业绩得1分，最多得5分。</w:t>
      </w:r>
    </w:p>
    <w:p>
      <w:pPr>
        <w:pStyle w:val="Normal"/>
        <w:jc w:val="start"/>
        <w:spacing w:line="480" w:lineRule="exact"/>
        <w:ind w:firstLine="480" w:firstLineChars="200" w:left="-708" w:leftChars="-337"/>
        <w:rPr>
          <w:sz w:val="24"/>
          <w:rFonts w:ascii="楷体_GB2312" w:hAnsi="宋体" w:hint="eastAsia"/>
        </w:rPr>
      </w:pPr>
      <w:r w:rsidR="006A21B0">
        <w:rPr>
          <w:sz w:val="24"/>
          <w:rFonts w:ascii="楷体_GB2312" w:hAnsi="宋体" w:hint="eastAsia"/>
        </w:rPr>
        <w:t xml:space="preserve">注：</w:t>
      </w:r>
      <w:r w:rsidR="006A21B0">
        <w:rPr>
          <w:b w:val="1"/>
          <w:sz w:val="24"/>
          <w:bCs/>
          <w:rFonts w:ascii="楷体_GB2312" w:hAnsi="宋体" w:hint="eastAsia"/>
        </w:rPr>
        <w:t xml:space="preserve">评标专家依据投标单位提供中标通知书、施工合同、竣工验收证明为评审依据，三者缺一不可，没有或上述资料不全不得分，时间以合同签订时间为准。</w:t>
      </w:r>
      <w:r w:rsidR="006A21B0">
        <w:rPr>
          <w:sz w:val="24"/>
          <w:rFonts w:ascii="楷体_GB2312" w:hAnsi="宋体" w:hint="eastAsia"/>
        </w:rPr>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六、商务文件的评审：  </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 </w:t>
      </w:r>
      <w:r w:rsidR="006A21B0">
        <w:rPr>
          <w:sz w:val="24"/>
          <w:rFonts w:ascii="宋体" w:hAnsi="宋体" w:hint="eastAsia"/>
        </w:rPr>
        <w:t xml:space="preserve">在评标委员会对已标价的工程量清单进行审查，其程序如下：</w:t>
      </w:r>
      <w:r w:rsidR="006A21B0">
        <w:rPr>
          <w:sz w:val="24"/>
          <w:rFonts w:ascii="楷体_GB2312" w:hAnsi="宋体" w:hint="eastAsia"/>
        </w:rPr>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1、确定工程预算：由招标人依据辽宁省现行有关定额及有关规定，确定招标工程的预算价，预算价经审计部门审查后批准并作为招标工程审计价格。</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2、实质响应招标文件，且综合得分最高的投标人为中标人。</w:t>
      </w:r>
    </w:p>
    <w:p>
      <w:pPr>
        <w:pStyle w:val="179"/>
        <w:jc w:val="start"/>
        <w:spacing w:line="480" w:lineRule="exact"/>
        <w:ind w:firstLine="0" w:firstLineChars="0" w:left="-708" w:leftChars="-337"/>
        <w:rPr>
          <w:sz w:val="24"/>
          <w:szCs w:val="24"/>
          <w:rFonts w:ascii="宋体" w:hAnsi="宋体" w:hint="eastAsia"/>
        </w:rPr>
      </w:pPr>
      <w:r w:rsidR="006A21B0">
        <w:rPr>
          <w:sz w:val="24"/>
          <w:szCs w:val="24"/>
          <w:rFonts w:ascii="宋体" w:hAnsi="宋体" w:hint="eastAsia"/>
        </w:rPr>
        <w:t xml:space="preserve">3、商务评审分值计算：（满分60分）</w:t>
      </w:r>
    </w:p>
    <w:p>
      <w:pPr>
        <w:pStyle w:val="Normal"/>
        <w:spacing w:line="420" w:lineRule="exact"/>
        <w:ind w:firstLine="559" w:left="-559" w:leftChars="-266"/>
        <w:rPr>
          <w:sz w:val="24"/>
          <w:rFonts w:ascii="宋体" w:hAnsi="宋体" w:hint="eastAsia"/>
        </w:rPr>
      </w:pPr>
      <w:r w:rsidR="006A21B0">
        <w:rPr>
          <w:sz w:val="24"/>
          <w:rFonts w:ascii="宋体" w:hAnsi="宋体" w:hint="eastAsia"/>
        </w:rPr>
        <w:t xml:space="preserve">基准值的确定：当有效投标人多于5家（不含5家）时，去掉最高1家和最低1家投标报价（经评审后的价格）后，余者的算术平均值作为评标基准值；当有效投标人少于5（含5家）家时，取各投标报价（经评审后的价格）的算术平均值作为评标基准值，评标基准值小数点后保留2位小数，第3位作</w:t>
      </w:r>
      <w:r w:rsidR="006A21B0">
        <w:rPr>
          <w:spacing w:val="4"/>
          <w:sz w:val="24"/>
          <w:rFonts w:ascii="宋体" w:hAnsi="宋体" w:hint="eastAsia"/>
        </w:rPr>
        <w:t xml:space="preserve">四舍五入</w:t>
      </w:r>
      <w:r w:rsidR="006A21B0">
        <w:rPr>
          <w:sz w:val="24"/>
          <w:rFonts w:ascii="宋体" w:hAnsi="宋体" w:hint="eastAsia"/>
        </w:rPr>
        <w:t xml:space="preserve">。</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评标价等于基准价时，得满分60分；</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评标价高于基准价时，每高一个百分点，在60分基础上减0.5分；</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评标价低于基准价时，每低一个百分点，在60分基础上减0.3分；</w:t>
      </w:r>
      <w:r w:rsidR="006A21B0">
        <w:rPr>
          <w:sz w:val="24"/>
          <w:bCs/>
          <w:rFonts w:ascii="宋体" w:hAnsi="宋体" w:hint="eastAsia"/>
        </w:rPr>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不足1%时按内插法计算；</w:t>
      </w:r>
    </w:p>
    <w:p>
      <w:pPr>
        <w:pStyle w:val="Normal"/>
        <w:numPr>
          <w:ilvl w:val="0"/>
          <w:numId w:val="13"/>
        </w:numPr>
        <w:tabs>
          <w:tab w:val="left" w:pos="840"/>
        </w:tabs>
        <w:spacing w:line="520" w:lineRule="exact"/>
        <w:rPr>
          <w:sz w:val="24"/>
          <w:rFonts w:ascii="宋体" w:hAnsi="宋体" w:hint="eastAsia"/>
        </w:rPr>
      </w:pPr>
      <w:r w:rsidR="006A21B0">
        <w:rPr>
          <w:sz w:val="24"/>
          <w:rFonts w:ascii="宋体" w:hAnsi="宋体" w:hint="eastAsia"/>
        </w:rPr>
        <w:t xml:space="preserve">投标人的报价得分最低为0分。</w:t>
      </w:r>
    </w:p>
    <w:p>
      <w:pPr>
        <w:pStyle w:val="Normal"/>
        <w:snapToGrid w:val="0"/>
        <w:jc w:val="start"/>
        <w:spacing w:line="440" w:lineRule="exact"/>
        <w:ind w:left="-708" w:leftChars="-337"/>
        <w:rPr>
          <w:b w:val="1"/>
          <w:sz w:val="24"/>
          <w:rFonts w:ascii="楷体_GB2312" w:hAnsi="宋体" w:hint="eastAsia"/>
        </w:rPr>
      </w:pPr>
      <w:r w:rsidR="006A21B0">
        <w:rPr>
          <w:b w:val="1"/>
          <w:sz w:val="24"/>
          <w:rFonts w:ascii="楷体_GB2312" w:hAnsi="宋体" w:hint="eastAsia"/>
        </w:rPr>
        <w:t xml:space="preserve">七、投标文件质疑和澄清、说明及补正</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一）评标委员会可以书面方式要求投标人对投标文件中含义不明确、对同类问题表述不一致或者有明显文字和计算错误的内容作必要的澄清、说明或者补正。澄清、说明或者补正以书面方式进行，并不得超出投标文件的范围或者改变投标文件的实质性内容。</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投标文件错误修正原则：</w:t>
      </w:r>
    </w:p>
    <w:p>
      <w:pPr>
        <w:pStyle w:val="Normal"/>
        <w:jc w:val="start"/>
        <w:spacing w:line="480" w:lineRule="exact"/>
        <w:ind w:left="-708" w:leftChars="-337"/>
        <w:rPr>
          <w:sz w:val="24"/>
          <w:rFonts w:ascii="宋体" w:hAnsi="宋体" w:hint="eastAsia"/>
        </w:rPr>
      </w:pPr>
      <w:r w:rsidR="006A21B0">
        <w:rPr>
          <w:sz w:val="24"/>
          <w:rFonts w:ascii="宋体" w:hAnsi="宋体" w:hint="eastAsia"/>
        </w:rPr>
        <w:t xml:space="preserve">1.如果用数字表示的数额与用文字表示的数</w:t>
      </w:r>
      <w:r w:rsidR="006A21B0">
        <w:rPr>
          <w:sz w:val="24"/>
          <w:rFonts w:ascii="楷体_GB2312" w:hAnsi="宋体" w:hint="eastAsia"/>
        </w:rPr>
        <w:t xml:space="preserve">额不一致时，以文字数额为准；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2.</w:t>
      </w:r>
      <w:r w:rsidR="006A21B0">
        <w:rPr>
          <w:sz w:val="24"/>
          <w:szCs w:val="28"/>
          <w:rFonts w:ascii="宋体" w:hAnsi="宋体" w:hint="eastAsia"/>
        </w:rPr>
        <w:t xml:space="preserve">投标文件中的大写金额与小写金额不一致的，以大写金额为准；</w:t>
      </w:r>
      <w:r w:rsidR="006A21B0">
        <w:rPr>
          <w:sz w:val="24"/>
          <w:rFonts w:ascii="楷体_GB2312" w:hAnsi="宋体" w:hint="eastAsia"/>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3.投标文件中当出现投标报价、投标工期、工程质量目标（标准）前后不一致时，以投标书填报的为准；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4.按上述修正原则修正后的内容投标人不接受，投标按废标处理，其投标保证金将被不予退还；</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5.不同文字文本投标文件的解释发生异议的，以中文文本为准；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（一）在评标过程中，评标委员会发现投标人以他人的名义投标、串通投标、以行贿手段谋取中标或者以其他弄虚作假方式投标的，该投标人的投标应作废标处理。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（二）在评标过程中，评标委员会认为除招标文件及本办法明确规定废标条件外的投标内容有必要进行澄清时，可以书面方式进行必要澄清。</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八、确定中标与定标</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（一）招标人或者其委托的招标代理机构应当向评标委员会提供评标所需的重要信息和数据。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二）评标委员会应当根据招标文件规定的评标标准和方法，对投标文件进行系统地评审和比较。在评标过程中，不得改变招标文件中规定的评标标准、方法和中标条件。招标文件中没有规定的标准和方法不得作为评标的依据。</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（三）在评审过程中，各个评标委员会成员要独立量化打分，并当场公布自己的评分结果。</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（四）详细评审完成后汇总评审结果（技术部分+商务部分）。</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五）评标委员会在详细评审时应当审查所有投标文件是否对招标文件提出的所有实质性要求和条件作出响应。未能在实质上响应的投标，应作废标处理。评标委员会应当根据招标文件，审查并逐项列出投标文件的全部投标偏差。</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（六）评标委员会完成评标后，应当向招标人提出书面评标报告，并报送建设工程招标投标管理部门备案；</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（七）评标委员会在评标报告中对所有实质性响应的投标人进行综合评议，</w:t>
      </w:r>
      <w:r w:rsidR="006A21B0">
        <w:rPr>
          <w:sz w:val="24"/>
          <w:rFonts w:ascii="宋体" w:hAnsi="宋体" w:hint="eastAsia"/>
        </w:rPr>
        <w:t xml:space="preserve">确定</w:t>
      </w:r>
      <w:r w:rsidR="006A21B0">
        <w:rPr>
          <w:sz w:val="24"/>
          <w:rFonts w:ascii="楷体_GB2312" w:hAnsi="宋体" w:hint="eastAsia"/>
        </w:rPr>
        <w:t xml:space="preserve">中标人及其中标价。确定中标人的标准：其投标文件能够最大限度的满足招标文件中规定的各项综合评价标准，实质上响应招标文件的各项要求且综合得分最高。</w:t>
      </w:r>
      <w:r w:rsidR="006A21B0">
        <w:rPr>
          <w:sz w:val="24"/>
          <w:rFonts w:ascii="宋体" w:hAnsi="宋体" w:hint="eastAsia"/>
        </w:rPr>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八）评标报告须经过评标委员会全体成员签字。对评标结论持有异议的，应以书面方式阐述其不同意见和理由，拒绝在评标报告上签字且不陈述不同意见和理由的，视为同意结论。评标委员会应对此作出书面说明并记录在案；</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（九）向招标人提交书面评标报告后，评标委员会即告解散。评标过程中使用的文件、表格以及其他资料应当即时归还招标人。并不得向他人透露与评标有关的任何情况；</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（十）确定的中标人经公示后，以书面形式通知中标人。</w:t>
      </w:r>
    </w:p>
    <w:p>
      <w:pPr>
        <w:pStyle w:val="Normal"/>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九、履约担保</w:t>
      </w:r>
    </w:p>
    <w:p>
      <w:pPr>
        <w:pStyle w:val="Normal"/>
        <w:jc w:val="start"/>
        <w:spacing w:line="480" w:lineRule="exact"/>
        <w:ind w:left="-708" w:leftChars="-337"/>
        <w:rPr>
          <w:sz w:val="24"/>
          <w:rFonts w:ascii="楷体_GB2312" w:hAnsi="宋体" w:hint="eastAsia"/>
        </w:rPr>
      </w:pPr>
      <w:r w:rsidR="006A21B0">
        <w:rPr>
          <w:sz w:val="24"/>
          <w:rFonts w:ascii="楷体_GB2312" w:hAnsi="宋体" w:hint="eastAsia"/>
        </w:rPr>
        <w:t xml:space="preserve">招标文件要求中标人提交履约担保的，中标人应当提交、拒绝提交的，视为放弃中标项目，并不予退还其投标保证金。</w:t>
      </w:r>
    </w:p>
    <w:p>
      <w:pPr>
        <w:pStyle w:val="Normal"/>
        <w:snapToGrid w:val="0"/>
        <w:jc w:val="start"/>
        <w:spacing w:line="480" w:lineRule="exact"/>
        <w:ind w:left="-708" w:leftChars="-337"/>
        <w:rPr>
          <w:b w:val="1"/>
          <w:sz w:val="24"/>
          <w:rFonts w:ascii="楷体_GB2312" w:hAnsi="宋体" w:hint="eastAsia"/>
        </w:rPr>
      </w:pPr>
      <w:r w:rsidR="006A21B0">
        <w:rPr>
          <w:b w:val="1"/>
          <w:sz w:val="24"/>
          <w:rFonts w:ascii="楷体_GB2312" w:hAnsi="宋体" w:hint="eastAsia"/>
        </w:rPr>
        <w:t xml:space="preserve">十、其他</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1、评标必须严格按照本办法进行；</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2、评分计算保留2位小数（百分比亦取2位小数），第3位四舍五入。</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3、如果有2个或2个以上投标人的最终得分相同，投标报价低的优先排在前面，投标报价相同时以施工方案（施工组织设计）得分高的优先排在前面；。</w:t>
      </w:r>
    </w:p>
    <w:p>
      <w:pPr>
        <w:pStyle w:val="Normal"/>
        <w:snapToGrid w:val="0"/>
        <w:jc w:val="start"/>
        <w:spacing w:line="480" w:lineRule="exact"/>
        <w:ind w:left="-708" w:leftChars="-337"/>
        <w:rPr>
          <w:sz w:val="24"/>
          <w:rFonts w:ascii="楷体_GB2312" w:hAnsi="宋体" w:hint="eastAsia"/>
        </w:rPr>
      </w:pPr>
      <w:r w:rsidR="006A21B0">
        <w:rPr>
          <w:sz w:val="24"/>
          <w:rFonts w:ascii="楷体_GB2312" w:hAnsi="宋体" w:hint="eastAsia"/>
        </w:rPr>
        <w:t xml:space="preserve">4、评标中如遇到未考虑的问题，由评标委员会集体研究处理。</w:t>
      </w:r>
    </w:p>
    <w:p>
      <w:pPr>
        <w:pStyle w:val="Normal"/>
        <w:jc w:val="start"/>
        <w:spacing w:line="480" w:lineRule="exact"/>
        <w:ind w:left="-708" w:leftChars="-337"/>
        <w:rPr>
          <w:sz w:val="24"/>
          <w:rFonts w:ascii="楷体_GB2312" w:hAnsi="宋体"/>
        </w:rPr>
      </w:pPr>
      <w:r w:rsidR="006A21B0">
        <w:br w:type="page"/>
        <w:rPr>
          <w:sz w:val="24"/>
          <w:rFonts w:ascii="楷体_GB2312" w:hAnsi="宋体"/>
        </w:rPr>
      </w:r>
      <w:r w:rsidR="006A21B0">
        <w:rPr>
          <w:sz w:val="32"/>
          <w:szCs w:val="32"/>
          <w:rFonts w:ascii="楷体_GB2312" w:hAnsi="宋体" w:hint="eastAsia"/>
        </w:rPr>
      </w:r>
    </w:p>
    <w:p>
      <w:pPr>
        <w:pStyle w:val="Normal"/>
        <w:jc w:val="center"/>
        <w:spacing w:line="480" w:lineRule="exact"/>
        <w:ind w:left="-708" w:leftChars="-337"/>
        <w:rPr>
          <w:b w:val="1"/>
          <w:sz w:val="24"/>
          <w:rFonts w:ascii="楷体_GB2312" w:hAnsi="宋体" w:hint="eastAsia"/>
        </w:rPr>
      </w:pPr>
      <w:r w:rsidR="006A21B0">
        <w:rPr>
          <w:b w:val="1"/>
          <w:sz w:val="24"/>
          <w:rFonts w:ascii="楷体_GB2312" w:hAnsi="宋体" w:hint="eastAsia"/>
        </w:rPr>
        <w:t xml:space="preserve">评标工作纪律</w:t>
      </w:r>
    </w:p>
    <w:p>
      <w:pPr>
        <w:pStyle w:val="Normal"/>
        <w:spacing w:line="480" w:lineRule="exact"/>
        <w:ind w:firstLine="600" w:firstLineChars="250" w:left="-708" w:leftChars="-337"/>
        <w:rPr>
          <w:sz w:val="24"/>
          <w:rFonts w:ascii="楷体_GB2312" w:hAnsi="宋体" w:hint="eastAsia"/>
        </w:rPr>
      </w:pPr>
      <w:r w:rsidR="006A21B0">
        <w:rPr>
          <w:sz w:val="24"/>
          <w:rFonts w:ascii="楷体_GB2312" w:hAnsi="宋体" w:hint="eastAsia"/>
        </w:rPr>
        <w:t xml:space="preserve">为公正、公平的执行本工程招标工作的评标办法，特制本评标工作纪律：</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一、评标委员会成员应当客观、公正地履行职务，遵守职业道德，不得私下接触投标人，不得接受投标人的财物或其他好处；</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二、评标委员会成员和参与评标的有关人员不得透露对投标文件的评审和比较，中标候选人的推荐情况以及与评标有关的其他情况；</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三、若违反评标办法，将取消其评标资格，若造成后果，则将追究其法律及经济责任；</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四、相关监督部门派员监督评标工作，若发现评标过程中与本办法不符时，予以指出并即时纠正；</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五、评标委员会成员在评标工作期间，严禁私自与外界通信联系；</w:t>
      </w:r>
    </w:p>
    <w:p>
      <w:pPr>
        <w:pStyle w:val="Normal"/>
        <w:spacing w:line="480" w:lineRule="exact"/>
        <w:ind w:left="-708" w:leftChars="-337"/>
        <w:rPr>
          <w:sz w:val="24"/>
          <w:rFonts w:ascii="楷体_GB2312" w:hAnsi="宋体" w:hint="eastAsia"/>
        </w:rPr>
      </w:pPr>
      <w:r w:rsidR="006A21B0">
        <w:rPr>
          <w:sz w:val="24"/>
          <w:rFonts w:ascii="楷体_GB2312" w:hAnsi="宋体" w:hint="eastAsia"/>
        </w:rPr>
        <w:t xml:space="preserve">六、在评标过程中，对违反上述评标纪律的评标委员会成员，招标单位有权劝阻，对劝阻无效者，经与相关监督部门协商同意，可现场取消其评标资格，清退出场。</w:t>
      </w:r>
    </w:p>
    <w:p>
      <w:pPr>
        <w:pStyle w:val="Normal"/>
        <w:spacing w:line="480" w:lineRule="exact"/>
        <w:ind w:left="-708" w:leftChars="-337"/>
        <w:rPr>
          <w:sz w:val="24"/>
          <w:rFonts w:ascii="楷体_GB2312" w:hAnsi="宋体" w:hint="eastAsia"/>
        </w:rPr>
      </w:pPr>
      <w:r w:rsidR="006A21B0">
        <w:rPr>
          <w:sz w:val="24"/>
          <w:rFonts w:ascii="楷体_GB2312" w:hAnsi="宋体" w:hint="eastAsia"/>
        </w:rPr>
      </w:r>
    </w:p>
    <w:p>
      <w:pPr>
        <w:pStyle w:val="Normal"/>
        <w:jc w:val="end"/>
        <w:spacing w:line="480" w:lineRule="exact"/>
        <w:ind w:left="-708" w:leftChars="-337"/>
        <w:rPr>
          <w:sz w:val="24"/>
          <w:rFonts w:ascii="楷体_GB2312" w:hAnsi="宋体" w:hint="eastAsia"/>
        </w:rPr>
      </w:pPr>
      <w:r w:rsidR="006A21B0">
        <w:rPr>
          <w:sz w:val="24"/>
          <w:rFonts w:ascii="楷体_GB2312" w:hAnsi="宋体" w:hint="eastAsia"/>
        </w:rPr>
      </w:r>
    </w:p>
    <w:sectPr>
      <w:headerReference r:id="rId4" w:type="default"/>
      <w:type w:val="continuous"/>
      <w:docGrid w:type="default" w:linePitch="286" w:charSpace="-4301"/>
      <w:pgSz w:w="11906" w:h="16838"/>
      <w:pgMar w:top="1361" w:right="1247" w:bottom="1134" w:left="1474" w:header="851" w:footer="992" w:gutter="454"/>
      <w:cols w:space="720"/>
    </w:sectPr>
  </w:body>
</w:document>
</file>